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2663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>Введение</w:t>
      </w:r>
    </w:p>
    <w:p w14:paraId="6FC2F19E" w14:textId="39B62C93" w:rsidR="00806B90" w:rsidRPr="00D0031B" w:rsidRDefault="00F37F59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0031B">
        <w:rPr>
          <w:rFonts w:cs="Times New Roman"/>
          <w:sz w:val="24"/>
          <w:szCs w:val="24"/>
          <w:lang w:val="ru-RU"/>
        </w:rPr>
        <w:t xml:space="preserve">Проблема эффективного решения задач о назначениях в динамических условиях и при наличии неопределённости параметров возникает во множестве приложений, связанных с распределением ресурсов, планированием работ и управлением открытыми </w:t>
      </w:r>
      <w:proofErr w:type="spellStart"/>
      <w:r w:rsidRPr="00D0031B">
        <w:rPr>
          <w:rFonts w:cs="Times New Roman"/>
          <w:sz w:val="24"/>
          <w:szCs w:val="24"/>
          <w:lang w:val="ru-RU"/>
        </w:rPr>
        <w:t>многоагентными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системами [1–3]. В таких системах множества агентов и задач, а также структура их взаимосвязей изменяются во времени, а стоимостные характеристики дуг подвержены стохастическим флуктуациям, что делает использование статических моделей недостаточным и приводит либо к необходимости полного пересчёта решения на каждом шаге, либо к ухудшению качества назначения. Поэтому актуальной является разработка методов, позволяющих учитывать динамику и неопределённость при последовательном решении серий задач о назначениях, одновременно контролируя перестройку уже принятых решений.​</w:t>
      </w:r>
    </w:p>
    <w:p w14:paraId="69B97CFF" w14:textId="550EDFC0" w:rsidR="00F37F59" w:rsidRPr="00D0031B" w:rsidRDefault="00F37F59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0031B">
        <w:rPr>
          <w:rFonts w:cs="Times New Roman"/>
          <w:sz w:val="24"/>
          <w:szCs w:val="24"/>
          <w:lang w:val="ru-RU"/>
        </w:rPr>
        <w:t>Одним из перспективных направлений снижения вычислительных затрат при последовательном решении родственных задач является</w:t>
      </w:r>
      <w:r w:rsidRPr="00D0031B">
        <w:rPr>
          <w:rFonts w:cs="Times New Roman"/>
          <w:sz w:val="24"/>
          <w:szCs w:val="24"/>
          <w:lang w:val="ru-RU"/>
        </w:rPr>
        <w:t xml:space="preserve"> </w:t>
      </w:r>
      <w:r w:rsidRPr="00D0031B">
        <w:rPr>
          <w:rFonts w:cs="Times New Roman"/>
          <w:sz w:val="24"/>
          <w:szCs w:val="24"/>
          <w:lang w:val="ru-RU"/>
        </w:rPr>
        <w:t>наследование</w:t>
      </w:r>
      <w:r w:rsidRPr="00D0031B">
        <w:rPr>
          <w:rFonts w:cs="Times New Roman"/>
          <w:sz w:val="24"/>
          <w:szCs w:val="24"/>
          <w:lang w:val="ru-RU"/>
        </w:rPr>
        <w:t xml:space="preserve"> </w:t>
      </w:r>
      <w:r w:rsidRPr="00D0031B">
        <w:rPr>
          <w:rFonts w:cs="Times New Roman"/>
          <w:sz w:val="24"/>
          <w:szCs w:val="24"/>
          <w:lang w:val="ru-RU"/>
        </w:rPr>
        <w:t>ранее найденных решений и связанных с ними структур, таких как базис, векторы потенциалов и предопределённые шаблоны перебора</w:t>
      </w:r>
      <w:r w:rsidR="0075773C" w:rsidRPr="00D0031B">
        <w:rPr>
          <w:rFonts w:cs="Times New Roman"/>
          <w:sz w:val="24"/>
          <w:szCs w:val="24"/>
          <w:lang w:val="ru-RU"/>
        </w:rPr>
        <w:t xml:space="preserve"> </w:t>
      </w:r>
      <w:r w:rsidRPr="00D0031B">
        <w:rPr>
          <w:rFonts w:cs="Times New Roman"/>
          <w:sz w:val="24"/>
          <w:szCs w:val="24"/>
          <w:lang w:val="ru-RU"/>
        </w:rPr>
        <w:t>[4</w:t>
      </w:r>
      <w:r w:rsidR="0075773C" w:rsidRPr="00D0031B">
        <w:rPr>
          <w:rFonts w:cs="Times New Roman"/>
          <w:sz w:val="24"/>
          <w:szCs w:val="24"/>
          <w:lang w:val="ru-RU"/>
        </w:rPr>
        <w:t>–</w:t>
      </w:r>
      <w:r w:rsidRPr="00D0031B">
        <w:rPr>
          <w:rFonts w:cs="Times New Roman"/>
          <w:sz w:val="24"/>
          <w:szCs w:val="24"/>
          <w:lang w:val="ru-RU"/>
        </w:rPr>
        <w:t>7,10</w:t>
      </w:r>
      <w:r w:rsidR="0075773C" w:rsidRPr="00D0031B">
        <w:rPr>
          <w:rFonts w:cs="Times New Roman"/>
          <w:sz w:val="24"/>
          <w:szCs w:val="24"/>
          <w:lang w:val="ru-RU"/>
        </w:rPr>
        <w:t>–</w:t>
      </w:r>
      <w:r w:rsidRPr="00D0031B">
        <w:rPr>
          <w:rFonts w:cs="Times New Roman"/>
          <w:sz w:val="24"/>
          <w:szCs w:val="24"/>
          <w:lang w:val="ru-RU"/>
        </w:rPr>
        <w:t xml:space="preserve">12]. В работах по наследованию решений в комбинаторных вариантах задач о назначении и по </w:t>
      </w:r>
      <w:proofErr w:type="spellStart"/>
      <w:r w:rsidRPr="00D0031B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линейной задачи о назначении показано, что корректное использование информации о базисе, интервалах устойчивости и структуре пополняющих путей позволяет существенно сократить объём перебора при переходе от одной подзадачи к другой по сравнению с независимым запуском классических алгоритмов типа метода потенциалов, Венгерского алгоритма или метода кратчайшего пополняющего пути</w:t>
      </w:r>
      <w:r w:rsidR="0075773C" w:rsidRPr="00D0031B">
        <w:rPr>
          <w:rFonts w:cs="Times New Roman"/>
          <w:sz w:val="24"/>
          <w:szCs w:val="24"/>
          <w:lang w:val="ru-RU"/>
        </w:rPr>
        <w:t xml:space="preserve"> </w:t>
      </w:r>
      <w:r w:rsidRPr="00D0031B">
        <w:rPr>
          <w:rFonts w:cs="Times New Roman"/>
          <w:sz w:val="24"/>
          <w:szCs w:val="24"/>
          <w:lang w:val="ru-RU"/>
        </w:rPr>
        <w:t xml:space="preserve">[3–7]. В динамических постановках, таких как динамическая асимметричная задача о назначении в открытых </w:t>
      </w:r>
      <w:proofErr w:type="spellStart"/>
      <w:r w:rsidRPr="00D0031B">
        <w:rPr>
          <w:rFonts w:cs="Times New Roman"/>
          <w:sz w:val="24"/>
          <w:szCs w:val="24"/>
          <w:lang w:val="ru-RU"/>
        </w:rPr>
        <w:t>многоагентных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системах, дополнительно учитывается необходимость ограничения числа переназначений (расстояния Хэмминга между соседними решениями) и возможность </w:t>
      </w:r>
      <w:proofErr w:type="spellStart"/>
      <w:r w:rsidRPr="00D0031B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состояний поиска кратчайших путей</w:t>
      </w:r>
      <w:r w:rsidR="0075773C" w:rsidRPr="00D0031B">
        <w:rPr>
          <w:rFonts w:cs="Times New Roman"/>
          <w:sz w:val="24"/>
          <w:szCs w:val="24"/>
          <w:lang w:val="ru-RU"/>
        </w:rPr>
        <w:t xml:space="preserve"> </w:t>
      </w:r>
      <w:r w:rsidRPr="00D0031B">
        <w:rPr>
          <w:rFonts w:cs="Times New Roman"/>
          <w:sz w:val="24"/>
          <w:szCs w:val="24"/>
          <w:lang w:val="ru-RU"/>
        </w:rPr>
        <w:t>[9</w:t>
      </w:r>
      <w:r w:rsidR="0038468D" w:rsidRPr="00D0031B">
        <w:rPr>
          <w:rFonts w:cs="Times New Roman"/>
          <w:sz w:val="24"/>
          <w:szCs w:val="24"/>
          <w:lang w:val="ru-RU"/>
        </w:rPr>
        <w:t>–</w:t>
      </w:r>
      <w:r w:rsidRPr="00D0031B">
        <w:rPr>
          <w:rFonts w:cs="Times New Roman"/>
          <w:sz w:val="24"/>
          <w:szCs w:val="24"/>
          <w:lang w:val="ru-RU"/>
        </w:rPr>
        <w:t>12].​​</w:t>
      </w:r>
    </w:p>
    <w:p w14:paraId="06FADF13" w14:textId="7966C9ED" w:rsidR="00F37F59" w:rsidRPr="00D0031B" w:rsidRDefault="0075773C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0031B">
        <w:rPr>
          <w:rFonts w:cs="Times New Roman"/>
          <w:sz w:val="24"/>
          <w:szCs w:val="24"/>
          <w:lang w:val="ru-RU"/>
        </w:rPr>
        <w:t xml:space="preserve">Известные подходы к </w:t>
      </w:r>
      <w:proofErr w:type="spellStart"/>
      <w:r w:rsidRPr="00D0031B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задач транспортного типа и задач о назначениях опираются на метод потенциалов и связанные с ним критерии оптимальности через </w:t>
      </w:r>
      <w:proofErr w:type="spellStart"/>
      <w:r w:rsidRPr="00D0031B">
        <w:rPr>
          <w:rFonts w:cs="Times New Roman"/>
          <w:sz w:val="24"/>
          <w:szCs w:val="24"/>
          <w:lang w:val="ru-RU"/>
        </w:rPr>
        <w:t>неотрицательность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редуцированных стоимостей дуг. Для транспортных задач с ограничениями и линейной задачи о назначении разработаны рекуррентные алгоритмы, в которых при локальном изменении стоимостей или правых частей используется наследование базисной структуры, векторов потенциалов и интервалов устойчивости, а корректировка решения выполняется только на ограниченном подграфе с нарушенными условиями оптимальности [3–5]. Дополнительно предложены методы быстрого поиска кратчайших путей на графах с предопределённым решением и </w:t>
      </w:r>
      <w:proofErr w:type="spellStart"/>
      <w:r w:rsidRPr="00D0031B">
        <w:rPr>
          <w:rFonts w:cs="Times New Roman"/>
          <w:sz w:val="24"/>
          <w:szCs w:val="24"/>
          <w:lang w:val="ru-RU"/>
        </w:rPr>
        <w:t>бутстрэппинговые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схемы многократного поиска, позволяющие повторно использовать ранее построенные деревья путей и трассировки</w:t>
      </w:r>
      <w:r w:rsidRPr="00D0031B">
        <w:rPr>
          <w:rFonts w:cs="Times New Roman"/>
          <w:sz w:val="24"/>
          <w:szCs w:val="24"/>
          <w:lang w:val="ru-RU"/>
        </w:rPr>
        <w:t xml:space="preserve"> </w:t>
      </w:r>
      <w:r w:rsidRPr="00D0031B">
        <w:rPr>
          <w:rFonts w:cs="Times New Roman"/>
          <w:sz w:val="24"/>
          <w:szCs w:val="24"/>
          <w:lang w:val="ru-RU"/>
        </w:rPr>
        <w:t>[10–12].​</w:t>
      </w:r>
    </w:p>
    <w:p w14:paraId="2D527B31" w14:textId="4031939E" w:rsidR="0075773C" w:rsidRPr="00D0031B" w:rsidRDefault="00E0548F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0031B">
        <w:rPr>
          <w:rFonts w:cs="Times New Roman"/>
          <w:sz w:val="24"/>
          <w:szCs w:val="24"/>
          <w:lang w:val="ru-RU"/>
        </w:rPr>
        <w:t xml:space="preserve">В настоящей работе эти направления объединяются и развиваются для случая динамической задачи о назначениях в условиях стохастической неопределённости стоимостей. Целью является разработка и экспериментальное исследование подхода к </w:t>
      </w:r>
      <w:proofErr w:type="spellStart"/>
      <w:r w:rsidRPr="00D0031B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динамической задачи о назначениях, который, с одной стороны, учитывает последовательное во времени изменение множеств агентов, задач и матриц стоимостей, а с другой </w:t>
      </w:r>
      <w:r w:rsidR="0038468D" w:rsidRPr="00D0031B">
        <w:rPr>
          <w:rFonts w:cs="Times New Roman"/>
          <w:sz w:val="24"/>
          <w:szCs w:val="24"/>
          <w:lang w:val="ru-RU"/>
        </w:rPr>
        <w:t>–</w:t>
      </w:r>
      <w:r w:rsidRPr="00D0031B">
        <w:rPr>
          <w:rFonts w:cs="Times New Roman"/>
          <w:sz w:val="24"/>
          <w:szCs w:val="24"/>
          <w:lang w:val="ru-RU"/>
        </w:rPr>
        <w:t xml:space="preserve"> опирается на динамический функционал</w:t>
      </w:r>
      <w:r w:rsidRPr="00D0031B">
        <w:rPr>
          <w:rFonts w:cs="Times New Roman"/>
          <w:sz w:val="24"/>
          <w:szCs w:val="24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D0031B">
        <w:rPr>
          <w:rFonts w:cs="Times New Roman"/>
          <w:sz w:val="24"/>
          <w:szCs w:val="24"/>
          <w:lang w:val="ru-RU"/>
        </w:rPr>
        <w:t xml:space="preserve">, включающий штраф за отклонение от предыдущего назначения, аппарат интервалов устойчивости и наследование решений, потенциалов и структур пополняющих путей [1–7,9–12]. Предлагаемый алгоритм сочетает метод потенциалов и метод кратчайшего пополняющего пути с детерминированным и вероятностным выделением множества критичных дуг, на которых выполняется локальная </w:t>
      </w:r>
      <w:proofErr w:type="spellStart"/>
      <w:r w:rsidRPr="00D0031B">
        <w:rPr>
          <w:rFonts w:cs="Times New Roman"/>
          <w:sz w:val="24"/>
          <w:szCs w:val="24"/>
          <w:lang w:val="ru-RU"/>
        </w:rPr>
        <w:t>реоптимизация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, и с </w:t>
      </w:r>
      <w:proofErr w:type="spellStart"/>
      <w:r w:rsidRPr="00D0031B">
        <w:rPr>
          <w:rFonts w:cs="Times New Roman"/>
          <w:sz w:val="24"/>
          <w:szCs w:val="24"/>
          <w:lang w:val="ru-RU"/>
        </w:rPr>
        <w:t>бутстрэппингом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предопределённых структур поиска; это позволяет, как показывают результаты численных экспериментов, снизить среднее время пересчёта по сравнению с полным решением на каждом шаге и существенно уменьшить число </w:t>
      </w:r>
      <w:r w:rsidRPr="00D0031B">
        <w:rPr>
          <w:rFonts w:cs="Times New Roman"/>
          <w:sz w:val="24"/>
          <w:szCs w:val="24"/>
          <w:lang w:val="ru-RU"/>
        </w:rPr>
        <w:lastRenderedPageBreak/>
        <w:t>переназначений при сохранении приемлемого уровня значений динамического функционала [1–4,9–12].​</w:t>
      </w:r>
    </w:p>
    <w:p w14:paraId="25C64EC8" w14:textId="77777777" w:rsidR="00985DB9" w:rsidRPr="00D0031B" w:rsidRDefault="00985DB9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0F13A562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>Постановка динамической задачи о назначениях</w:t>
      </w:r>
    </w:p>
    <w:p w14:paraId="2C6A2C63" w14:textId="30236735" w:rsidR="00770226" w:rsidRPr="00770226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0226">
        <w:rPr>
          <w:rFonts w:cs="Times New Roman"/>
          <w:sz w:val="24"/>
          <w:szCs w:val="24"/>
          <w:lang w:val="ru-RU"/>
        </w:rPr>
        <w:t xml:space="preserve">Рассматривается динамическая задача о назначениях, возникающая в открытых </w:t>
      </w:r>
      <w:proofErr w:type="spellStart"/>
      <w:r w:rsidRPr="00770226">
        <w:rPr>
          <w:rFonts w:cs="Times New Roman"/>
          <w:sz w:val="24"/>
          <w:szCs w:val="24"/>
          <w:lang w:val="ru-RU"/>
        </w:rPr>
        <w:t>многоагентных</w:t>
      </w:r>
      <w:proofErr w:type="spellEnd"/>
      <w:r w:rsidRPr="00770226">
        <w:rPr>
          <w:rFonts w:cs="Times New Roman"/>
          <w:sz w:val="24"/>
          <w:szCs w:val="24"/>
          <w:lang w:val="ru-RU"/>
        </w:rPr>
        <w:t xml:space="preserve"> системах, в которых состав агентов и задач, а также структура их взаимосвязей могут изменяться во времени [1–3]. Под открытой </w:t>
      </w:r>
      <w:proofErr w:type="spellStart"/>
      <w:r w:rsidRPr="00770226">
        <w:rPr>
          <w:rFonts w:cs="Times New Roman"/>
          <w:sz w:val="24"/>
          <w:szCs w:val="24"/>
          <w:lang w:val="ru-RU"/>
        </w:rPr>
        <w:t>многоагентной</w:t>
      </w:r>
      <w:proofErr w:type="spellEnd"/>
      <w:r w:rsidRPr="00770226">
        <w:rPr>
          <w:rFonts w:cs="Times New Roman"/>
          <w:sz w:val="24"/>
          <w:szCs w:val="24"/>
          <w:lang w:val="ru-RU"/>
        </w:rPr>
        <w:t xml:space="preserve"> системой будем понимать систему, в которой в процессе функционирования возможен приход новых агентов и задач и уход существующих при сохранении общего механизма координации и централизованного или коллективного управления назначениями. Такие системы моделируются, как правило, разреженными ориентированными двудольными графами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=(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>с динамически изменяющимся множеством вершин и дуг, отражающих (в общем случае асимметричные) отношения между агентами и задачами.</w:t>
      </w:r>
    </w:p>
    <w:p w14:paraId="00359302" w14:textId="0486F9DA" w:rsidR="00770226" w:rsidRPr="00770226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0226">
        <w:rPr>
          <w:rFonts w:cs="Times New Roman"/>
          <w:sz w:val="24"/>
          <w:szCs w:val="24"/>
          <w:lang w:val="ru-RU"/>
        </w:rPr>
        <w:t xml:space="preserve">В дискретные моменты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1D61DB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770226">
        <w:rPr>
          <w:rFonts w:cs="Times New Roman"/>
          <w:sz w:val="24"/>
          <w:szCs w:val="24"/>
          <w:lang w:val="ru-RU"/>
        </w:rPr>
        <w:t xml:space="preserve">задано множество агентов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770226">
        <w:rPr>
          <w:rFonts w:cs="Times New Roman"/>
          <w:sz w:val="24"/>
          <w:szCs w:val="24"/>
          <w:lang w:val="ru-RU"/>
        </w:rPr>
        <w:t xml:space="preserve">и множество задач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770226">
        <w:rPr>
          <w:rFonts w:cs="Times New Roman"/>
          <w:sz w:val="24"/>
          <w:szCs w:val="24"/>
          <w:lang w:val="ru-RU"/>
        </w:rPr>
        <w:t xml:space="preserve">, составляющие доли двудольного графа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770226">
        <w:rPr>
          <w:rFonts w:cs="Times New Roman"/>
          <w:sz w:val="24"/>
          <w:szCs w:val="24"/>
          <w:lang w:val="ru-RU"/>
        </w:rPr>
        <w:t xml:space="preserve">. Каждой дуге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)∈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⊆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×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770226">
        <w:rPr>
          <w:rFonts w:cs="Times New Roman"/>
          <w:sz w:val="24"/>
          <w:szCs w:val="24"/>
          <w:lang w:val="ru-RU"/>
        </w:rPr>
        <w:t xml:space="preserve">, соединяющей агента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="001D61DB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770226">
        <w:rPr>
          <w:rFonts w:cs="Times New Roman"/>
          <w:sz w:val="24"/>
          <w:szCs w:val="24"/>
          <w:lang w:val="ru-RU"/>
        </w:rPr>
        <w:t xml:space="preserve">и задачу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770226">
        <w:rPr>
          <w:rFonts w:cs="Times New Roman"/>
          <w:sz w:val="24"/>
          <w:szCs w:val="24"/>
          <w:lang w:val="ru-RU"/>
        </w:rPr>
        <w:t xml:space="preserve">, сопоставляется стоимость назначения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Pr="00770226">
        <w:rPr>
          <w:rFonts w:cs="Times New Roman"/>
          <w:sz w:val="24"/>
          <w:szCs w:val="24"/>
          <w:lang w:val="ru-RU"/>
        </w:rPr>
        <w:t xml:space="preserve">, формирующая разреженную матрицу стоимостей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={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}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)∈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</m:sup>
            </m:sSup>
          </m:sub>
        </m:sSub>
      </m:oMath>
      <w:r w:rsidRPr="00770226">
        <w:rPr>
          <w:rFonts w:cs="Times New Roman"/>
          <w:sz w:val="24"/>
          <w:szCs w:val="24"/>
          <w:lang w:val="ru-RU"/>
        </w:rPr>
        <w:t xml:space="preserve">. Допускается, что множества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770226">
        <w:rPr>
          <w:rFonts w:cs="Times New Roman"/>
          <w:sz w:val="24"/>
          <w:szCs w:val="24"/>
          <w:lang w:val="ru-RU"/>
        </w:rPr>
        <w:t xml:space="preserve">, а также значения стоимостей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Pr="00770226">
        <w:rPr>
          <w:rFonts w:cs="Times New Roman"/>
          <w:sz w:val="24"/>
          <w:szCs w:val="24"/>
          <w:lang w:val="ru-RU"/>
        </w:rPr>
        <w:t xml:space="preserve">зависят от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770226">
        <w:rPr>
          <w:rFonts w:cs="Times New Roman"/>
          <w:sz w:val="24"/>
          <w:szCs w:val="24"/>
          <w:lang w:val="ru-RU"/>
        </w:rPr>
        <w:t>, что отражает открытый характер системы и динамику поступления/завершения задач и изменения параметров среды [1–3].</w:t>
      </w:r>
    </w:p>
    <w:p w14:paraId="22555A51" w14:textId="5A794545" w:rsidR="00770226" w:rsidRPr="00D0031B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0226">
        <w:rPr>
          <w:rFonts w:cs="Times New Roman"/>
          <w:sz w:val="24"/>
          <w:szCs w:val="24"/>
          <w:lang w:val="ru-RU"/>
        </w:rPr>
        <w:t xml:space="preserve">На каждом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 xml:space="preserve">решается линейная задача о назначении (ЛЗН), в которой требуется найти бинарную матрицу назначения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={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}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)∈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</m:sup>
            </m:sSup>
          </m:sub>
        </m:sSub>
      </m:oMath>
      <w:r w:rsidRPr="00770226">
        <w:rPr>
          <w:rFonts w:cs="Times New Roman"/>
          <w:sz w:val="24"/>
          <w:szCs w:val="24"/>
          <w:lang w:val="ru-RU"/>
        </w:rPr>
        <w:t xml:space="preserve">, где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=1</m:t>
        </m:r>
      </m:oMath>
      <w:r w:rsidRPr="00770226">
        <w:rPr>
          <w:rFonts w:cs="Times New Roman"/>
          <w:sz w:val="24"/>
          <w:szCs w:val="24"/>
          <w:lang w:val="ru-RU"/>
        </w:rPr>
        <w:t xml:space="preserve">, если агент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 xml:space="preserve">назначен на задачу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="001D61DB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770226">
        <w:rPr>
          <w:rFonts w:cs="Times New Roman"/>
          <w:sz w:val="24"/>
          <w:szCs w:val="24"/>
          <w:lang w:val="ru-RU"/>
        </w:rPr>
        <w:t xml:space="preserve">в момент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770226">
        <w:rPr>
          <w:rFonts w:cs="Times New Roman"/>
          <w:sz w:val="24"/>
          <w:szCs w:val="24"/>
          <w:lang w:val="ru-RU"/>
        </w:rPr>
        <w:t xml:space="preserve">, 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>в противном случае. При допущении, что каждый агент выполняет не более одной задачи, а каждая задача обслуживается не более одним агентом, классическая статическая постановка для фиксированного момента времени имеет вид</w:t>
      </w:r>
      <w:r w:rsidR="00D5575F" w:rsidRPr="00D0031B">
        <w:rPr>
          <w:rFonts w:cs="Times New Roman"/>
          <w:sz w:val="24"/>
          <w:szCs w:val="24"/>
          <w:lang w:val="ru-RU"/>
        </w:rPr>
        <w:t xml:space="preserve"> (1).</w:t>
      </w:r>
    </w:p>
    <w:p w14:paraId="659229B7" w14:textId="77777777" w:rsidR="00040B0D" w:rsidRPr="00D0031B" w:rsidRDefault="00040B0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tbl>
      <w:tblPr>
        <w:tblStyle w:val="af8"/>
        <w:tblW w:w="8992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"/>
        <w:gridCol w:w="8011"/>
        <w:gridCol w:w="496"/>
      </w:tblGrid>
      <w:tr w:rsidR="00D5575F" w:rsidRPr="00D0031B" w14:paraId="7B7D90EB" w14:textId="77777777" w:rsidTr="00456DE8">
        <w:tc>
          <w:tcPr>
            <w:tcW w:w="486" w:type="dxa"/>
          </w:tcPr>
          <w:p w14:paraId="6132FE0B" w14:textId="7F4914D4" w:rsidR="00D5575F" w:rsidRPr="00D0031B" w:rsidRDefault="00D5575F" w:rsidP="00D0031B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8033" w:type="dxa"/>
          </w:tcPr>
          <w:p w14:paraId="7C48C53B" w14:textId="4CDB746A" w:rsidR="00D5575F" w:rsidRPr="00D0031B" w:rsidRDefault="00D5575F" w:rsidP="00D0031B">
            <w:pPr>
              <w:ind w:firstLine="0"/>
              <w:rPr>
                <w:rFonts w:cs="Times New Roman"/>
                <w:i/>
                <w:sz w:val="24"/>
                <w:szCs w:val="24"/>
                <w:lang w:val="ru-RU"/>
              </w:rPr>
            </w:pPr>
            <m:oMathPara>
              <m:oMathParaPr>
                <m:jc m:val="center"/>
              </m:oMathParaPr>
              <m:oMath>
                <m:limLow>
                  <m:limLow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min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⁡</m:t>
                    </m:r>
                  </m:e>
                  <m:li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</m:d>
                      </m:sup>
                    </m:sSup>
                  </m:lim>
                </m:limLow>
                <m:r>
                  <m:rPr>
                    <m:nor/>
                  </m:rPr>
                  <w:rPr>
                    <w:rFonts w:cs="Times New Roman"/>
                    <w:sz w:val="24"/>
                    <w:szCs w:val="24"/>
                  </w:rPr>
                  <m:t>  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sz w:val="24"/>
                        <w:szCs w:val="24"/>
                      </w:rPr>
                      <m:t>stat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(i,j)∈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</m:d>
                      </m:sup>
                    </m:sSup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</m:d>
                      </m:sup>
                    </m:sSubSup>
                  </m:e>
                </m:nary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473" w:type="dxa"/>
          </w:tcPr>
          <w:p w14:paraId="6F18071B" w14:textId="77777777" w:rsidR="00D5575F" w:rsidRPr="00D0031B" w:rsidRDefault="00D5575F" w:rsidP="00D0031B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</w:p>
          <w:p w14:paraId="0EC37574" w14:textId="68FDE3C6" w:rsidR="00D5575F" w:rsidRPr="00D0031B" w:rsidRDefault="00D5575F" w:rsidP="00D0031B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D0031B">
              <w:rPr>
                <w:rFonts w:cs="Times New Roman"/>
                <w:sz w:val="24"/>
                <w:szCs w:val="24"/>
                <w:lang w:val="ru-RU"/>
              </w:rPr>
              <w:t>(1)</w:t>
            </w:r>
          </w:p>
        </w:tc>
      </w:tr>
    </w:tbl>
    <w:p w14:paraId="3F769DCF" w14:textId="4F75B1C5" w:rsidR="00770226" w:rsidRPr="00770226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490E1E5" w14:textId="77777777" w:rsidR="00770226" w:rsidRPr="00770226" w:rsidRDefault="00770226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proofErr w:type="spellStart"/>
      <w:r w:rsidRPr="00770226">
        <w:rPr>
          <w:rFonts w:cs="Times New Roman"/>
          <w:sz w:val="24"/>
          <w:szCs w:val="24"/>
        </w:rPr>
        <w:t>при</w:t>
      </w:r>
      <w:proofErr w:type="spellEnd"/>
      <w:r w:rsidRPr="00770226">
        <w:rPr>
          <w:rFonts w:cs="Times New Roman"/>
          <w:sz w:val="24"/>
          <w:szCs w:val="24"/>
        </w:rPr>
        <w:t xml:space="preserve"> </w:t>
      </w:r>
      <w:proofErr w:type="spellStart"/>
      <w:r w:rsidRPr="00770226">
        <w:rPr>
          <w:rFonts w:cs="Times New Roman"/>
          <w:sz w:val="24"/>
          <w:szCs w:val="24"/>
        </w:rPr>
        <w:t>ограничениях</w:t>
      </w:r>
      <w:proofErr w:type="spellEnd"/>
    </w:p>
    <w:p w14:paraId="0536E3EA" w14:textId="18CE9C73" w:rsidR="00770226" w:rsidRPr="00770226" w:rsidRDefault="00770226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j∈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≤1,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∀</m:t>
          </m:r>
          <m:r>
            <w:rPr>
              <w:rFonts w:ascii="Cambria Math" w:hAnsi="Cambria Math" w:cs="Times New Roman"/>
              <w:sz w:val="24"/>
              <w:szCs w:val="24"/>
            </w:rPr>
            <m:t>i∈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i∈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≤1,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∀</m:t>
          </m:r>
          <m:r>
            <w:rPr>
              <w:rFonts w:ascii="Cambria Math" w:hAnsi="Cambria Math" w:cs="Times New Roman"/>
              <w:sz w:val="24"/>
              <w:szCs w:val="24"/>
            </w:rPr>
            <m:t>j∈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∈{0,1},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∀</m:t>
          </m:r>
          <m:r>
            <w:rPr>
              <w:rFonts w:ascii="Cambria Math" w:hAnsi="Cambria Math" w:cs="Times New Roman"/>
              <w:sz w:val="24"/>
              <w:szCs w:val="24"/>
            </w:rPr>
            <m:t>(i,j)∈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25D233B1" w14:textId="63765CFD" w:rsidR="00770226" w:rsidRPr="00770226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0226">
        <w:rPr>
          <w:rFonts w:cs="Times New Roman"/>
          <w:sz w:val="24"/>
          <w:szCs w:val="24"/>
          <w:lang w:val="ru-RU"/>
        </w:rPr>
        <w:t xml:space="preserve">где при необходимости прямоугольная постановка доводится до квадратной введением фиктивных агентов или задач. В зависимости от конкретного приложения возможны также равенства в ограничениях, если требуется строгое полное </w:t>
      </w:r>
      <w:proofErr w:type="spellStart"/>
      <w:r w:rsidRPr="00770226">
        <w:rPr>
          <w:rFonts w:cs="Times New Roman"/>
          <w:sz w:val="24"/>
          <w:szCs w:val="24"/>
          <w:lang w:val="ru-RU"/>
        </w:rPr>
        <w:t>паросочетание</w:t>
      </w:r>
      <w:proofErr w:type="spellEnd"/>
      <w:r w:rsidRPr="00770226">
        <w:rPr>
          <w:rFonts w:cs="Times New Roman"/>
          <w:sz w:val="24"/>
          <w:szCs w:val="24"/>
          <w:lang w:val="ru-RU"/>
        </w:rPr>
        <w:t>, либо допускается частичное покрытие, когда часть агентов или задач остаётся неиспользованной.</w:t>
      </w:r>
    </w:p>
    <w:p w14:paraId="0C15E32C" w14:textId="798C9266" w:rsidR="00770226" w:rsidRPr="00D0031B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0226">
        <w:rPr>
          <w:rFonts w:cs="Times New Roman"/>
          <w:sz w:val="24"/>
          <w:szCs w:val="24"/>
          <w:lang w:val="ru-RU"/>
        </w:rPr>
        <w:t xml:space="preserve">Поскольку решения принимаются последовательно во времени, </w:t>
      </w:r>
      <w:proofErr w:type="gramStart"/>
      <w:r w:rsidRPr="00770226">
        <w:rPr>
          <w:rFonts w:cs="Times New Roman"/>
          <w:sz w:val="24"/>
          <w:szCs w:val="24"/>
          <w:lang w:val="ru-RU"/>
        </w:rPr>
        <w:t>естественно</w:t>
      </w:r>
      <w:proofErr w:type="gramEnd"/>
      <w:r w:rsidRPr="00770226">
        <w:rPr>
          <w:rFonts w:cs="Times New Roman"/>
          <w:sz w:val="24"/>
          <w:szCs w:val="24"/>
          <w:lang w:val="ru-RU"/>
        </w:rPr>
        <w:t xml:space="preserve"> учитывать не только стоимость назначения в текущий момент, но и «стоимость перестройки» решения относительно предыдущего шага [1–4]. Пусть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−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="00040B0D" w:rsidRPr="00D0031B">
        <w:rPr>
          <w:rFonts w:cs="Times New Roman"/>
          <w:sz w:val="24"/>
          <w:szCs w:val="24"/>
          <w:lang w:val="ru-RU"/>
        </w:rPr>
        <w:t xml:space="preserve"> </w:t>
      </w:r>
      <w:r w:rsidR="00040B0D" w:rsidRPr="00D0031B">
        <w:rPr>
          <w:rFonts w:cs="Times New Roman"/>
          <w:sz w:val="24"/>
          <w:szCs w:val="24"/>
          <w:lang w:val="ru-RU"/>
        </w:rPr>
        <w:t>–</w:t>
      </w:r>
      <w:r w:rsidRPr="00770226">
        <w:rPr>
          <w:rFonts w:cs="Times New Roman"/>
          <w:sz w:val="24"/>
          <w:szCs w:val="24"/>
          <w:lang w:val="ru-RU"/>
        </w:rPr>
        <w:t xml:space="preserve"> выбранное решение задачи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-1</m:t>
        </m:r>
      </m:oMath>
      <w:r w:rsidRPr="00770226">
        <w:rPr>
          <w:rFonts w:cs="Times New Roman"/>
          <w:sz w:val="24"/>
          <w:szCs w:val="24"/>
          <w:lang w:val="ru-RU"/>
        </w:rPr>
        <w:t xml:space="preserve">; введём функционал расхождения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−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770226">
        <w:rPr>
          <w:rFonts w:cs="Times New Roman"/>
          <w:sz w:val="24"/>
          <w:szCs w:val="24"/>
          <w:lang w:val="ru-RU"/>
        </w:rPr>
        <w:t xml:space="preserve">, измеряющий степень изменения </w:t>
      </w:r>
      <w:r w:rsidRPr="00770226">
        <w:rPr>
          <w:rFonts w:cs="Times New Roman"/>
          <w:sz w:val="24"/>
          <w:szCs w:val="24"/>
          <w:lang w:val="ru-RU"/>
        </w:rPr>
        <w:lastRenderedPageBreak/>
        <w:t xml:space="preserve">назначения (например, число дуг, для которых изменилось значение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770226">
        <w:rPr>
          <w:rFonts w:cs="Times New Roman"/>
          <w:sz w:val="24"/>
          <w:szCs w:val="24"/>
          <w:lang w:val="ru-RU"/>
        </w:rPr>
        <w:t xml:space="preserve">). Тогда динамическая задача о назначениях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770226">
        <w:rPr>
          <w:rFonts w:cs="Times New Roman"/>
          <w:sz w:val="24"/>
          <w:szCs w:val="24"/>
          <w:lang w:val="ru-RU"/>
        </w:rPr>
        <w:t>формулируется в виде</w:t>
      </w:r>
      <w:r w:rsidR="00040B0D" w:rsidRPr="00D0031B">
        <w:rPr>
          <w:rFonts w:cs="Times New Roman"/>
          <w:sz w:val="24"/>
          <w:szCs w:val="24"/>
          <w:lang w:val="ru-RU"/>
        </w:rPr>
        <w:t xml:space="preserve"> (2).</w:t>
      </w:r>
    </w:p>
    <w:p w14:paraId="487C296A" w14:textId="77777777" w:rsidR="00040B0D" w:rsidRPr="00D0031B" w:rsidRDefault="00040B0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tbl>
      <w:tblPr>
        <w:tblStyle w:val="af8"/>
        <w:tblW w:w="8984" w:type="dxa"/>
        <w:tblInd w:w="360" w:type="dxa"/>
        <w:tblLook w:val="04A0" w:firstRow="1" w:lastRow="0" w:firstColumn="1" w:lastColumn="0" w:noHBand="0" w:noVBand="1"/>
      </w:tblPr>
      <w:tblGrid>
        <w:gridCol w:w="486"/>
        <w:gridCol w:w="5542"/>
        <w:gridCol w:w="2956"/>
      </w:tblGrid>
      <w:tr w:rsidR="007F6081" w:rsidRPr="00D0031B" w14:paraId="5D5CE9CA" w14:textId="77777777" w:rsidTr="007F6081">
        <w:tc>
          <w:tcPr>
            <w:tcW w:w="486" w:type="dxa"/>
          </w:tcPr>
          <w:p w14:paraId="0671977F" w14:textId="77777777" w:rsidR="007F6081" w:rsidRPr="00D0031B" w:rsidRDefault="007F6081" w:rsidP="00D0031B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542" w:type="dxa"/>
          </w:tcPr>
          <w:p w14:paraId="4ECDAA3E" w14:textId="69FC31CC" w:rsidR="007F6081" w:rsidRPr="00D0031B" w:rsidRDefault="007F6081" w:rsidP="00D0031B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m:oMathPara>
              <m:oMathParaPr>
                <m:jc m:val="center"/>
              </m:oMathParaPr>
              <m:oMath>
                <m:limLow>
                  <m:limLow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min⁡</m:t>
                    </m:r>
                  </m:e>
                  <m:li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t</m:t>
                            </m:r>
                          </m:e>
                        </m:d>
                      </m:sup>
                    </m:sSup>
                  </m:lim>
                </m:limLow>
                <m:r>
                  <m:rPr>
                    <m:nor/>
                  </m:rPr>
                  <w:rPr>
                    <w:rFonts w:cs="Times New Roman"/>
                    <w:sz w:val="24"/>
                    <w:szCs w:val="24"/>
                    <w:lang w:val="ru-RU"/>
                  </w:rPr>
                  <m:t>  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t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t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;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)=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)∈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t</m:t>
                            </m:r>
                          </m:e>
                        </m:d>
                      </m:sup>
                    </m:sSup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ij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t</m:t>
                            </m:r>
                          </m:e>
                        </m:d>
                      </m:sup>
                    </m:sSubSup>
                  </m:e>
                </m:nary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ij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t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λ</m:t>
                </m:r>
                <m:r>
                  <m:rPr>
                    <m:nor/>
                  </m:rPr>
                  <w:rPr>
                    <w:rFonts w:cs="Times New Roman"/>
                    <w:sz w:val="24"/>
                    <w:szCs w:val="24"/>
                    <w:lang w:val="ru-RU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Φ</m:t>
                </m:r>
                <m:r>
                  <m:rPr>
                    <m:nor/>
                  </m:rPr>
                  <w:rPr>
                    <w:rFonts w:cs="Times New Roman"/>
                    <w:sz w:val="24"/>
                    <w:szCs w:val="24"/>
                    <w:lang w:val="ru-RU"/>
                  </w:rPr>
                  <m:t> ⁣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X</m:t>
                        </m:r>
                      </m:e>
                      <m:sup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t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1</m:t>
                            </m:r>
                          </m:e>
                        </m:d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t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,</m:t>
                </m:r>
              </m:oMath>
            </m:oMathPara>
          </w:p>
        </w:tc>
        <w:tc>
          <w:tcPr>
            <w:tcW w:w="2956" w:type="dxa"/>
          </w:tcPr>
          <w:p w14:paraId="4308F4D3" w14:textId="77777777" w:rsidR="007F6081" w:rsidRPr="00D0031B" w:rsidRDefault="007F6081" w:rsidP="00D0031B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</w:p>
          <w:p w14:paraId="49A5167F" w14:textId="1BEDA2C7" w:rsidR="007F6081" w:rsidRPr="00D0031B" w:rsidRDefault="007F6081" w:rsidP="00D0031B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D0031B">
              <w:rPr>
                <w:rFonts w:cs="Times New Roman"/>
                <w:sz w:val="24"/>
                <w:szCs w:val="24"/>
                <w:lang w:val="ru-RU"/>
              </w:rPr>
              <w:t>(</w:t>
            </w:r>
            <w:r w:rsidR="00713CC9" w:rsidRPr="00D0031B">
              <w:rPr>
                <w:rFonts w:cs="Times New Roman"/>
                <w:sz w:val="24"/>
                <w:szCs w:val="24"/>
                <w:lang w:val="ru-RU"/>
              </w:rPr>
              <w:t>2</w:t>
            </w:r>
            <w:r w:rsidRPr="00D0031B">
              <w:rPr>
                <w:rFonts w:cs="Times New Roman"/>
                <w:sz w:val="24"/>
                <w:szCs w:val="24"/>
                <w:lang w:val="ru-RU"/>
              </w:rPr>
              <w:t>)</w:t>
            </w:r>
          </w:p>
        </w:tc>
      </w:tr>
    </w:tbl>
    <w:p w14:paraId="3EB8C89B" w14:textId="4AC10C89" w:rsidR="00770226" w:rsidRPr="00770226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51F4AFEF" w14:textId="0B98EEAA" w:rsidR="00770226" w:rsidRPr="00770226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0226">
        <w:rPr>
          <w:rFonts w:cs="Times New Roman"/>
          <w:sz w:val="24"/>
          <w:szCs w:val="24"/>
          <w:lang w:val="ru-RU"/>
        </w:rPr>
        <w:t xml:space="preserve">при условиях допустимости (ограничениях по строкам, столбцам и бинарности), где параметр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>задаёт относительную важность устойчивости решения [1–4]. В базовом варианте, реализованном в коде, используется</w:t>
      </w:r>
      <w:r w:rsidR="00713CC9" w:rsidRPr="00D0031B">
        <w:rPr>
          <w:rFonts w:cs="Times New Roman"/>
          <w:sz w:val="24"/>
          <w:szCs w:val="24"/>
          <w:lang w:val="ru-RU"/>
        </w:rPr>
        <w:t xml:space="preserve"> (3)</w:t>
      </w:r>
    </w:p>
    <w:p w14:paraId="330E448F" w14:textId="4E7B7B79" w:rsidR="00770226" w:rsidRPr="00D0031B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tbl>
      <w:tblPr>
        <w:tblStyle w:val="af8"/>
        <w:tblW w:w="8992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"/>
        <w:gridCol w:w="8011"/>
        <w:gridCol w:w="496"/>
      </w:tblGrid>
      <w:tr w:rsidR="00713CC9" w:rsidRPr="00D0031B" w14:paraId="5487073B" w14:textId="77777777" w:rsidTr="00DF1361">
        <w:tc>
          <w:tcPr>
            <w:tcW w:w="486" w:type="dxa"/>
          </w:tcPr>
          <w:p w14:paraId="09FC7671" w14:textId="77777777" w:rsidR="00713CC9" w:rsidRPr="00D0031B" w:rsidRDefault="00713CC9" w:rsidP="00D0031B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8033" w:type="dxa"/>
          </w:tcPr>
          <w:p w14:paraId="35587AFC" w14:textId="4BFE05E7" w:rsidR="00713CC9" w:rsidRPr="00D0031B" w:rsidRDefault="00713CC9" w:rsidP="00D0031B">
            <w:pPr>
              <w:ind w:firstLine="0"/>
              <w:rPr>
                <w:rFonts w:cs="Times New Roman"/>
                <w:i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Φ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d>
                      <m:dPr>
                        <m:sepChr m:val="−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i∈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∩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</m:sup>
                    </m:sSup>
                  </m:sub>
                  <m:sup/>
                  <m:e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j∈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t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∩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p>
                            <m:d>
                              <m:dPr>
                                <m:sepChr m:val="−"/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t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d>
                          </m:sup>
                        </m:sSup>
                      </m:sub>
                      <m:sup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∣</m:t>
                        </m:r>
                      </m:e>
                    </m:nary>
                  </m:e>
                </m:nary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  <m:sup>
                    <m:d>
                      <m:dPr>
                        <m:sepChr m:val="−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∣,</m:t>
                </m:r>
              </m:oMath>
            </m:oMathPara>
          </w:p>
        </w:tc>
        <w:tc>
          <w:tcPr>
            <w:tcW w:w="473" w:type="dxa"/>
          </w:tcPr>
          <w:p w14:paraId="1E72D64A" w14:textId="77777777" w:rsidR="00713CC9" w:rsidRPr="00D0031B" w:rsidRDefault="00713CC9" w:rsidP="00D0031B">
            <w:pPr>
              <w:ind w:firstLine="0"/>
              <w:rPr>
                <w:rFonts w:cs="Times New Roman"/>
                <w:sz w:val="24"/>
                <w:szCs w:val="24"/>
              </w:rPr>
            </w:pPr>
          </w:p>
          <w:p w14:paraId="369385F6" w14:textId="39FB7C2A" w:rsidR="00713CC9" w:rsidRPr="00D0031B" w:rsidRDefault="00713CC9" w:rsidP="00D0031B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D0031B">
              <w:rPr>
                <w:rFonts w:cs="Times New Roman"/>
                <w:sz w:val="24"/>
                <w:szCs w:val="24"/>
                <w:lang w:val="ru-RU"/>
              </w:rPr>
              <w:t>(</w:t>
            </w:r>
            <w:r w:rsidR="0095631C" w:rsidRPr="00D0031B">
              <w:rPr>
                <w:rFonts w:cs="Times New Roman"/>
                <w:sz w:val="24"/>
                <w:szCs w:val="24"/>
                <w:lang w:val="ru-RU"/>
              </w:rPr>
              <w:t>3</w:t>
            </w:r>
            <w:r w:rsidRPr="00D0031B">
              <w:rPr>
                <w:rFonts w:cs="Times New Roman"/>
                <w:sz w:val="24"/>
                <w:szCs w:val="24"/>
                <w:lang w:val="ru-RU"/>
              </w:rPr>
              <w:t>)</w:t>
            </w:r>
          </w:p>
        </w:tc>
      </w:tr>
    </w:tbl>
    <w:p w14:paraId="6E8BF32A" w14:textId="77777777" w:rsidR="00713CC9" w:rsidRPr="00770226" w:rsidRDefault="00713CC9" w:rsidP="00D0031B">
      <w:pPr>
        <w:spacing w:line="240" w:lineRule="auto"/>
        <w:ind w:firstLine="0"/>
        <w:rPr>
          <w:rFonts w:cs="Times New Roman"/>
          <w:i/>
          <w:sz w:val="24"/>
          <w:szCs w:val="24"/>
          <w:lang w:val="ru-RU"/>
        </w:rPr>
      </w:pPr>
    </w:p>
    <w:p w14:paraId="4568E888" w14:textId="073F80C2" w:rsidR="00770226" w:rsidRPr="00D0031B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0226">
        <w:rPr>
          <w:rFonts w:cs="Times New Roman"/>
          <w:sz w:val="24"/>
          <w:szCs w:val="24"/>
          <w:lang w:val="ru-RU"/>
        </w:rPr>
        <w:t xml:space="preserve">то есть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 xml:space="preserve">равно числу дуг, состояние которых изменилось между шагами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-1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 xml:space="preserve">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>[1–4]. В более общем случае может использоваться взвешенный функционал</w:t>
      </w:r>
      <w:r w:rsidR="0095631C" w:rsidRPr="00D0031B">
        <w:rPr>
          <w:rFonts w:cs="Times New Roman"/>
          <w:sz w:val="24"/>
          <w:szCs w:val="24"/>
          <w:lang w:val="ru-RU"/>
        </w:rPr>
        <w:t xml:space="preserve"> (4)</w:t>
      </w:r>
    </w:p>
    <w:p w14:paraId="3F1CD1A2" w14:textId="77777777" w:rsidR="0095631C" w:rsidRPr="00770226" w:rsidRDefault="0095631C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64AD874A" w14:textId="521F465C" w:rsidR="00770226" w:rsidRPr="00770226" w:rsidRDefault="00770226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d>
                <m:dPr>
                  <m:sepChr m:val="−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∣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−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∣,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702C1293" w14:textId="1E9B4D3C" w:rsidR="00770226" w:rsidRPr="00770226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0226">
        <w:rPr>
          <w:rFonts w:cs="Times New Roman"/>
          <w:sz w:val="24"/>
          <w:szCs w:val="24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</m:oMath>
      <w:r w:rsidR="007F1D6B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="007F1D6B" w:rsidRPr="00770226">
        <w:rPr>
          <w:rFonts w:cs="Times New Roman"/>
          <w:sz w:val="24"/>
          <w:szCs w:val="24"/>
          <w:lang w:val="ru-RU"/>
        </w:rPr>
        <w:t>–</w:t>
      </w:r>
      <w:r w:rsidRPr="00770226">
        <w:rPr>
          <w:rFonts w:cs="Times New Roman"/>
          <w:sz w:val="24"/>
          <w:szCs w:val="24"/>
          <w:lang w:val="ru-RU"/>
        </w:rPr>
        <w:t xml:space="preserve"> индивидуальные штрафы за переназначение пары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</m:oMath>
      <w:r w:rsidRPr="00770226">
        <w:rPr>
          <w:rFonts w:cs="Times New Roman"/>
          <w:sz w:val="24"/>
          <w:szCs w:val="24"/>
          <w:lang w:val="ru-RU"/>
        </w:rPr>
        <w:t>; данный вариант также поддерживается в программной реализации и позволяет моделировать неоднородные затраты на изменение конкретных назначений.</w:t>
      </w:r>
    </w:p>
    <w:p w14:paraId="031F4498" w14:textId="019B1EC7" w:rsidR="00770226" w:rsidRPr="00D0031B" w:rsidRDefault="00770226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0226">
        <w:rPr>
          <w:rFonts w:cs="Times New Roman"/>
          <w:sz w:val="24"/>
          <w:szCs w:val="24"/>
          <w:lang w:val="ru-RU"/>
        </w:rPr>
        <w:t xml:space="preserve">Таким образом, постановка динамической задачи о назначениях сводится к решению последовательности взаимосвязанных задач на шаги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770226">
        <w:rPr>
          <w:rFonts w:cs="Times New Roman"/>
          <w:sz w:val="24"/>
          <w:szCs w:val="24"/>
          <w:lang w:val="ru-RU"/>
        </w:rPr>
        <w:t xml:space="preserve">, где решение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 xml:space="preserve">на каждом шаге зависит от предыдущего решения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−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 xml:space="preserve">через динамический функционал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;</m:t>
        </m:r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 xml:space="preserve">[1–4]. Это создаёт естественную основу для использования методов реоптимизации и наследования решений, которые позволяют переходить от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−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 xml:space="preserve">к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0226">
        <w:rPr>
          <w:rFonts w:cs="Times New Roman"/>
          <w:sz w:val="24"/>
          <w:szCs w:val="24"/>
          <w:lang w:val="ru-RU"/>
        </w:rPr>
        <w:t>с существенно меньшими вычислительными затратами по сравнению с независимым решением статической задачи на каждом шаге, а также контролировать число переназначений и устойчивость траектории решений во времени [1–7,9–12].</w:t>
      </w:r>
    </w:p>
    <w:p w14:paraId="60300502" w14:textId="77777777" w:rsidR="00806B90" w:rsidRPr="00D0031B" w:rsidRDefault="00806B9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5492A1D3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>Моделирование неопределенности и устойчивости решений</w:t>
      </w:r>
    </w:p>
    <w:p w14:paraId="7C50B0FC" w14:textId="341CEEB5" w:rsidR="001D16BD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В условиях реального функционирования </w:t>
      </w:r>
      <w:proofErr w:type="spellStart"/>
      <w:r w:rsidRPr="001D16BD">
        <w:rPr>
          <w:rFonts w:cs="Times New Roman"/>
          <w:sz w:val="24"/>
          <w:szCs w:val="24"/>
          <w:lang w:val="ru-RU"/>
        </w:rPr>
        <w:t>многоагентных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систем стоимостные характеристики назначений подвергаются случайным флуктуациям, связанным с изменением нагрузки, внешней среды или внутренних параметров агентов [1–3]. Для учёта неопределённости используется стохастическая модель стоимостей дуг вида</w:t>
      </w:r>
      <w:r w:rsidR="00692EBA" w:rsidRPr="00D0031B">
        <w:rPr>
          <w:rFonts w:cs="Times New Roman"/>
          <w:sz w:val="24"/>
          <w:szCs w:val="24"/>
          <w:lang w:val="ru-RU"/>
        </w:rPr>
        <w:t xml:space="preserve"> (</w:t>
      </w:r>
      <w:r w:rsidR="007F1D6B" w:rsidRPr="00D0031B">
        <w:rPr>
          <w:rFonts w:cs="Times New Roman"/>
          <w:sz w:val="24"/>
          <w:szCs w:val="24"/>
          <w:lang w:val="ru-RU"/>
        </w:rPr>
        <w:t>5)</w:t>
      </w:r>
    </w:p>
    <w:p w14:paraId="3FEF2D2F" w14:textId="77777777" w:rsidR="007F1D6B" w:rsidRPr="001D16BD" w:rsidRDefault="007F1D6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EA29C39" w14:textId="68137744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hr m:val="ˉ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7F50071A" w14:textId="48866047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acc>
              <m:accPr>
                <m:chr m:val="ˉ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="007F1D6B" w:rsidRPr="00770226">
        <w:rPr>
          <w:rFonts w:cs="Times New Roman"/>
          <w:sz w:val="24"/>
          <w:szCs w:val="24"/>
          <w:lang w:val="ru-RU"/>
        </w:rPr>
        <w:t>–</w:t>
      </w:r>
      <w:r w:rsidRPr="001D16BD">
        <w:rPr>
          <w:rFonts w:cs="Times New Roman"/>
          <w:sz w:val="24"/>
          <w:szCs w:val="24"/>
          <w:lang w:val="ru-RU"/>
        </w:rPr>
        <w:t xml:space="preserve"> номинальное (прогнозное) значение стоимости назначения агента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1D16BD">
        <w:rPr>
          <w:rFonts w:cs="Times New Roman"/>
          <w:sz w:val="24"/>
          <w:szCs w:val="24"/>
          <w:lang w:val="ru-RU"/>
        </w:rPr>
        <w:t xml:space="preserve">на задачу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1D16BD">
        <w:rPr>
          <w:rFonts w:cs="Times New Roman"/>
          <w:sz w:val="24"/>
          <w:szCs w:val="24"/>
          <w:lang w:val="ru-RU"/>
        </w:rPr>
        <w:t xml:space="preserve">в момент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ξ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="007F1D6B" w:rsidRPr="00770226">
        <w:rPr>
          <w:rFonts w:cs="Times New Roman"/>
          <w:sz w:val="24"/>
          <w:szCs w:val="24"/>
          <w:lang w:val="ru-RU"/>
        </w:rPr>
        <w:t>–</w:t>
      </w:r>
      <w:r w:rsidRPr="001D16BD">
        <w:rPr>
          <w:rFonts w:cs="Times New Roman"/>
          <w:sz w:val="24"/>
          <w:szCs w:val="24"/>
          <w:lang w:val="ru-RU"/>
        </w:rPr>
        <w:t xml:space="preserve"> случайное возмущение с заданным типом распределения (например, гауссовским или равномерным) и параметром интенсивности шума </w:t>
      </w:r>
      <w:r w:rsidRPr="001D16BD">
        <w:rPr>
          <w:rFonts w:cs="Times New Roman"/>
          <w:sz w:val="24"/>
          <w:szCs w:val="24"/>
          <w:lang w:val="ru-RU"/>
        </w:rPr>
        <w:lastRenderedPageBreak/>
        <w:t>(</w:t>
      </w:r>
      <w:r w:rsidRPr="001D16BD">
        <w:rPr>
          <w:rFonts w:cs="Times New Roman"/>
          <w:sz w:val="24"/>
          <w:szCs w:val="24"/>
        </w:rPr>
        <w:t>noise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level</w:t>
      </w:r>
      <w:r w:rsidRPr="001D16BD">
        <w:rPr>
          <w:rFonts w:cs="Times New Roman"/>
          <w:sz w:val="24"/>
          <w:szCs w:val="24"/>
          <w:lang w:val="ru-RU"/>
        </w:rPr>
        <w:t>). В численных экспериментах рассматриваются простые стационарные модели шума (центрированные процессы с ограниченными дисперсиями), которые позволяют варьировать степень неопределённости и анализировать влияние параметров шумовой модели на устойчивость назначений</w:t>
      </w:r>
      <w:r w:rsidR="001D1F0F" w:rsidRPr="00D0031B">
        <w:rPr>
          <w:rFonts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>[1–3].</w:t>
      </w:r>
    </w:p>
    <w:p w14:paraId="3C2D6CD4" w14:textId="1A7744E1" w:rsidR="001D16BD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Для оценки устойчивости оптимального решения к изменениям стоимостей используется аппарат интервалов устойчивости, развитый для линейной задачи о назначении и транспортных задач [3–5]. Пусть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1D16BD">
        <w:rPr>
          <w:rFonts w:cs="Times New Roman"/>
          <w:sz w:val="24"/>
          <w:szCs w:val="24"/>
          <w:lang w:val="ru-RU"/>
        </w:rPr>
        <w:t xml:space="preserve">найдено оптимальное решение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задачи (статической или динамической), 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="001D1F0F" w:rsidRPr="00D0031B">
        <w:rPr>
          <w:rFonts w:cs="Times New Roman"/>
          <w:sz w:val="24"/>
          <w:szCs w:val="24"/>
          <w:lang w:val="ru-RU"/>
        </w:rPr>
        <w:t xml:space="preserve"> </w:t>
      </w:r>
      <w:r w:rsidR="001D1F0F" w:rsidRPr="00770226">
        <w:rPr>
          <w:rFonts w:cs="Times New Roman"/>
          <w:sz w:val="24"/>
          <w:szCs w:val="24"/>
          <w:lang w:val="ru-RU"/>
        </w:rPr>
        <w:t>–</w:t>
      </w:r>
      <w:r w:rsidRPr="001D16BD">
        <w:rPr>
          <w:rFonts w:cs="Times New Roman"/>
          <w:sz w:val="24"/>
          <w:szCs w:val="24"/>
          <w:lang w:val="ru-RU"/>
        </w:rPr>
        <w:t xml:space="preserve"> соответствующие векторы потенциалов для вершин двудольного графа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>[3–5]. Редуцированные стоимости дуг определяются как</w:t>
      </w:r>
      <w:r w:rsidR="001D1F0F" w:rsidRPr="00D0031B">
        <w:rPr>
          <w:rFonts w:cs="Times New Roman"/>
          <w:sz w:val="24"/>
          <w:szCs w:val="24"/>
          <w:lang w:val="ru-RU"/>
        </w:rPr>
        <w:t xml:space="preserve"> (6)</w:t>
      </w:r>
    </w:p>
    <w:p w14:paraId="70D74533" w14:textId="77777777" w:rsidR="001D1F0F" w:rsidRPr="001D16BD" w:rsidRDefault="001D1F0F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5B4C893" w14:textId="4CFCA6CA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737F74C8" w14:textId="55F46F6C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причём для дуг, входящих в оптимальное назначение,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а для остальных дуг выполняется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что соответствует критерию оптимальности метода потенциалов [3–5]. Интервалы устойчивости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описывают такие изменения стоимостей, при которых рассматриваемое оптимальное решение остаётся оптимальным, и вычисляются аналитически по формулам, использующим редуцированные стоимости и структуры пополняющих циклов (функция </w:t>
      </w:r>
      <w:r w:rsidRPr="001D16BD">
        <w:rPr>
          <w:rFonts w:cs="Times New Roman"/>
          <w:sz w:val="24"/>
          <w:szCs w:val="24"/>
        </w:rPr>
        <w:t>compute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stability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intervals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analytic</w:t>
      </w:r>
      <w:r w:rsidRPr="001D16BD">
        <w:rPr>
          <w:rFonts w:cs="Times New Roman"/>
          <w:sz w:val="24"/>
          <w:szCs w:val="24"/>
          <w:lang w:val="ru-RU"/>
        </w:rPr>
        <w:t xml:space="preserve"> в коде)</w:t>
      </w:r>
      <w:r w:rsidR="001D1F0F" w:rsidRPr="00D0031B">
        <w:rPr>
          <w:rFonts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>[3–5].</w:t>
      </w:r>
    </w:p>
    <w:p w14:paraId="7BB0247F" w14:textId="522C4584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Интервалы устойчивости задаются для каждой дуги и допускают как конечные, так и </w:t>
      </w:r>
      <w:proofErr w:type="spellStart"/>
      <w:r w:rsidRPr="001D16BD">
        <w:rPr>
          <w:rFonts w:cs="Times New Roman"/>
          <w:sz w:val="24"/>
          <w:szCs w:val="24"/>
          <w:lang w:val="ru-RU"/>
        </w:rPr>
        <w:t>полубесконечные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верхние границы (в случае неограниченного сверху интервала) [3–5]. Для дуги, входящей в оптимальное решение, нижняя граница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min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характеризует максимально допустимое уменьшение стоимости без появления более выгодного альтернативного назначения, а верхняя граница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p>
        </m:sSubSup>
      </m:oMath>
      <w:r w:rsidR="008F06A4" w:rsidRPr="00770226">
        <w:rPr>
          <w:rFonts w:cs="Times New Roman"/>
          <w:sz w:val="24"/>
          <w:szCs w:val="24"/>
          <w:lang w:val="ru-RU"/>
        </w:rPr>
        <w:t>–</w:t>
      </w:r>
      <w:r w:rsidRPr="001D16BD">
        <w:rPr>
          <w:rFonts w:cs="Times New Roman"/>
          <w:sz w:val="24"/>
          <w:szCs w:val="24"/>
          <w:lang w:val="ru-RU"/>
        </w:rPr>
        <w:t xml:space="preserve"> максимально допустимое увеличение стоимости, при котором дуга остаётся в составе хотя бы одного оптимального решения [3–5]. В программной реализации эти границы используются в качестве эталонных интервалов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с которыми сравниваются фактические стоимостные значения при переходе к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</m:oMath>
      <w:r w:rsidRPr="001D16BD">
        <w:rPr>
          <w:rFonts w:cs="Times New Roman"/>
          <w:sz w:val="24"/>
          <w:szCs w:val="24"/>
          <w:lang w:val="ru-RU"/>
        </w:rPr>
        <w:t>.</w:t>
      </w:r>
    </w:p>
    <w:p w14:paraId="2F75287B" w14:textId="7BA8FB46" w:rsidR="001D16BD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При переходе от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к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</m:oMath>
      <w:r w:rsidR="008F06A4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 xml:space="preserve">формируется новая матрица стоимостей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1D16BD">
        <w:rPr>
          <w:rFonts w:cs="Times New Roman"/>
          <w:sz w:val="24"/>
          <w:szCs w:val="24"/>
          <w:lang w:val="ru-RU"/>
        </w:rPr>
        <w:t xml:space="preserve">, и для каждой дуги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проверяется условие попадания обновлённой стоимости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1D16BD">
        <w:rPr>
          <w:rFonts w:cs="Times New Roman"/>
          <w:sz w:val="24"/>
          <w:szCs w:val="24"/>
          <w:lang w:val="ru-RU"/>
        </w:rPr>
        <w:t xml:space="preserve">в ранее вычисленный интервал устойчивости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</m:oMath>
      <w:r w:rsidRPr="001D16BD">
        <w:rPr>
          <w:rFonts w:cs="Times New Roman"/>
          <w:sz w:val="24"/>
          <w:szCs w:val="24"/>
          <w:lang w:val="ru-RU"/>
        </w:rPr>
        <w:t>. Если</w:t>
      </w:r>
      <w:r w:rsidR="004C59E3" w:rsidRPr="00D0031B">
        <w:rPr>
          <w:rFonts w:cs="Times New Roman"/>
          <w:sz w:val="24"/>
          <w:szCs w:val="24"/>
          <w:lang w:val="ru-RU"/>
        </w:rPr>
        <w:t xml:space="preserve"> (7)</w:t>
      </w:r>
    </w:p>
    <w:p w14:paraId="0A353743" w14:textId="77777777" w:rsidR="004C59E3" w:rsidRPr="001D16BD" w:rsidRDefault="004C59E3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C9EB267" w14:textId="71EBE16F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∈[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],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2F2EEA58" w14:textId="27FD4645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то дуга считается </w:t>
      </w:r>
      <w:proofErr w:type="spellStart"/>
      <w:r w:rsidRPr="001D16BD">
        <w:rPr>
          <w:rFonts w:cs="Times New Roman"/>
          <w:sz w:val="24"/>
          <w:szCs w:val="24"/>
          <w:lang w:val="ru-RU"/>
        </w:rPr>
        <w:t>детерминированно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устойчивой, и локальный пересмотр структуры оптимального назначения по этой дуге не требуется; нарушение данного условия означает, что дуга входит в множество </w:t>
      </w:r>
      <w:proofErr w:type="spellStart"/>
      <w:r w:rsidRPr="001D16BD">
        <w:rPr>
          <w:rFonts w:cs="Times New Roman"/>
          <w:sz w:val="24"/>
          <w:szCs w:val="24"/>
          <w:lang w:val="ru-RU"/>
        </w:rPr>
        <w:t>детерминированно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критичных дуг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w:proofErr w:type="gramStart"/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det</m:t>
            </m:r>
            <w:proofErr w:type="gramEnd"/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1D16BD">
        <w:rPr>
          <w:rFonts w:cs="Times New Roman"/>
          <w:sz w:val="24"/>
          <w:szCs w:val="24"/>
          <w:lang w:val="ru-RU"/>
        </w:rPr>
        <w:t xml:space="preserve">, по которым необходимо выполнять </w:t>
      </w:r>
      <w:proofErr w:type="spellStart"/>
      <w:r w:rsidRPr="001D16BD">
        <w:rPr>
          <w:rFonts w:cs="Times New Roman"/>
          <w:sz w:val="24"/>
          <w:szCs w:val="24"/>
          <w:lang w:val="ru-RU"/>
        </w:rPr>
        <w:t>реоптимизацию</w:t>
      </w:r>
      <w:proofErr w:type="spellEnd"/>
      <w:r w:rsidR="004C59E3" w:rsidRPr="00D0031B">
        <w:rPr>
          <w:rFonts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>[3–5]. Такой механизм позволяет ограничить область пересчёта только дугами, у которых интервалы устойчивости «сломались» при переходе к новому шагу.</w:t>
      </w:r>
    </w:p>
    <w:p w14:paraId="35E0EC0A" w14:textId="63FA12BD" w:rsidR="001D16BD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С учётом стохастической модели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ξ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интервалы устойчивости используются также в вероятностной форме [1–4]. Пусть известна или задана форма распределения возмущения (например, нормальное с дисперсией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или равномерное 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 ⁣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</m:oMath>
      <w:r w:rsidRPr="001D16BD">
        <w:rPr>
          <w:rFonts w:cs="Times New Roman"/>
          <w:sz w:val="24"/>
          <w:szCs w:val="24"/>
          <w:lang w:val="ru-RU"/>
        </w:rPr>
        <w:t xml:space="preserve">); для каждой дуги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>определяется вероятность выхода стоимости за границы интервала устойчивости при следующем шаге</w:t>
      </w:r>
      <w:r w:rsidR="00A82124" w:rsidRPr="00D0031B">
        <w:rPr>
          <w:rFonts w:cs="Times New Roman"/>
          <w:sz w:val="24"/>
          <w:szCs w:val="24"/>
          <w:lang w:val="ru-RU"/>
        </w:rPr>
        <w:t xml:space="preserve"> (8)</w:t>
      </w:r>
    </w:p>
    <w:p w14:paraId="24DCE00A" w14:textId="77777777" w:rsidR="00A82124" w:rsidRPr="001D16BD" w:rsidRDefault="00A82124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0CC0CB5" w14:textId="3729C823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cr m:val="double-struck"/>
              <m:sty m:val="p"/>
            </m:rPr>
            <w:rPr>
              <w:rFonts w:ascii="Cambria Math" w:hAnsi="Cambria Math" w:cs="Times New Roman"/>
              <w:sz w:val="24"/>
              <w:szCs w:val="24"/>
            </w:rPr>
            <m:t>P</m:t>
          </m:r>
          <m:r>
            <w:rPr>
              <w:rFonts w:ascii="Cambria Math" w:hAnsi="Cambria Math" w:cs="Times New Roman"/>
              <w:sz w:val="24"/>
              <w:szCs w:val="24"/>
            </w:rPr>
            <m:t>{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∉</m:t>
          </m:r>
          <m:r>
            <w:rPr>
              <w:rFonts w:ascii="Cambria Math" w:hAnsi="Cambria Math" w:cs="Times New Roman"/>
              <w:sz w:val="24"/>
              <w:szCs w:val="24"/>
            </w:rPr>
            <m:t>[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]},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7F1043C2" w14:textId="25F7D22D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которая вычисляется аналитически на основе параметров шумовой модели и интервала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</m:oMath>
      <w:r w:rsidRPr="001D16BD">
        <w:rPr>
          <w:rFonts w:cs="Times New Roman"/>
          <w:sz w:val="24"/>
          <w:szCs w:val="24"/>
          <w:lang w:val="ru-RU"/>
        </w:rPr>
        <w:t xml:space="preserve">(функция </w:t>
      </w:r>
      <w:r w:rsidRPr="001D16BD">
        <w:rPr>
          <w:rFonts w:cs="Times New Roman"/>
          <w:sz w:val="24"/>
          <w:szCs w:val="24"/>
        </w:rPr>
        <w:t>compute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edge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critical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probability</w:t>
      </w:r>
      <w:r w:rsidRPr="001D16BD">
        <w:rPr>
          <w:rFonts w:cs="Times New Roman"/>
          <w:sz w:val="24"/>
          <w:szCs w:val="24"/>
          <w:lang w:val="ru-RU"/>
        </w:rPr>
        <w:t xml:space="preserve">). Задав порог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∈[0,1]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вводится вероятностный критерий критичности дуг: дуга считается вероятностно критичной, если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≥</m:t>
        </m:r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и включается в множество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w:proofErr w:type="gramStart"/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prob</m:t>
            </m:r>
            <w:proofErr w:type="gramEnd"/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>кандидатов для пересмотра при формировании подграфа реоптимизации.</w:t>
      </w:r>
    </w:p>
    <w:p w14:paraId="2E0458AC" w14:textId="2365D6A6" w:rsidR="001D16BD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В объединённом подходе подграф </w:t>
      </w:r>
      <w:proofErr w:type="spellStart"/>
      <w:r w:rsidRPr="001D16BD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>строится как объединение детерминированно и вероятностно критичных дуг</w:t>
      </w:r>
      <w:r w:rsidR="00A82124" w:rsidRPr="00D0031B">
        <w:rPr>
          <w:rFonts w:cs="Times New Roman"/>
          <w:sz w:val="24"/>
          <w:szCs w:val="24"/>
          <w:lang w:val="ru-RU"/>
        </w:rPr>
        <w:t xml:space="preserve"> (9)</w:t>
      </w:r>
    </w:p>
    <w:p w14:paraId="7BC608FC" w14:textId="77777777" w:rsidR="00A82124" w:rsidRPr="001D16BD" w:rsidRDefault="00A82124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77CA873D" w14:textId="405A09DD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crit,det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∪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crit,prob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01E639D4" w14:textId="26377479" w:rsidR="00716983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что позволяет одновременно учитывать фактический выход стоимостей за интервалы устойчивости и высокую вероятность такого выхода в будущем. В результате возможна адаптивная балансировка между объёмом пересчёта и желаемым уровнем надёжности решения: при меньших значениях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="00A82124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 xml:space="preserve">подграф </w:t>
      </w:r>
      <w:proofErr w:type="spellStart"/>
      <w:r w:rsidRPr="001D16BD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расширяется, обеспечивая более консервативное (устойчивое) поведение, а при больших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1D16BD">
        <w:rPr>
          <w:rFonts w:cs="Times New Roman"/>
          <w:sz w:val="24"/>
          <w:szCs w:val="24"/>
          <w:lang w:val="ru-RU"/>
        </w:rPr>
        <w:t>— сокращается за счёт ограничения пересмотра только наиболее вероятно «проблемными» дугами</w:t>
      </w:r>
      <w:r w:rsidR="004B7B9D" w:rsidRPr="00D0031B">
        <w:rPr>
          <w:rFonts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>[1–4,9–12].</w:t>
      </w:r>
    </w:p>
    <w:p w14:paraId="01F93732" w14:textId="77777777" w:rsidR="00716983" w:rsidRPr="00D0031B" w:rsidRDefault="00716983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62E0C7C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 xml:space="preserve">Классический метод потенциалов и его </w:t>
      </w:r>
      <w:proofErr w:type="spellStart"/>
      <w:r w:rsidRPr="00D0031B">
        <w:rPr>
          <w:rFonts w:cs="Times New Roman"/>
          <w:b/>
          <w:bCs/>
          <w:sz w:val="24"/>
          <w:szCs w:val="24"/>
          <w:lang w:val="ru-RU"/>
        </w:rPr>
        <w:t>реоптимизационные</w:t>
      </w:r>
      <w:proofErr w:type="spellEnd"/>
      <w:r w:rsidRPr="00D0031B">
        <w:rPr>
          <w:rFonts w:cs="Times New Roman"/>
          <w:b/>
          <w:bCs/>
          <w:sz w:val="24"/>
          <w:szCs w:val="24"/>
          <w:lang w:val="ru-RU"/>
        </w:rPr>
        <w:t xml:space="preserve"> модификации</w:t>
      </w:r>
    </w:p>
    <w:p w14:paraId="45904D90" w14:textId="40684B82" w:rsidR="00775E70" w:rsidRPr="00D0031B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 xml:space="preserve">Классический метод потенциалов является одним из базовых алгоритмов решения транспортных задач и линейной задачи о назначении и традиционно используется как основа для построения </w:t>
      </w:r>
      <w:proofErr w:type="spellStart"/>
      <w:r w:rsidRPr="00775E70">
        <w:rPr>
          <w:rFonts w:cs="Times New Roman"/>
          <w:sz w:val="24"/>
          <w:szCs w:val="24"/>
          <w:lang w:val="ru-RU"/>
        </w:rPr>
        <w:t>реоптимизационных</w:t>
      </w:r>
      <w:proofErr w:type="spellEnd"/>
      <w:r w:rsidRPr="00775E70">
        <w:rPr>
          <w:rFonts w:cs="Times New Roman"/>
          <w:sz w:val="24"/>
          <w:szCs w:val="24"/>
          <w:lang w:val="ru-RU"/>
        </w:rPr>
        <w:t xml:space="preserve"> процедур [3–5]. В рамках этого подхода для вершин двудольного графа задачи о назначении вводятся два семейства двойственных переменных </w:t>
      </w:r>
      <w:r w:rsidR="004B7B9D" w:rsidRPr="00770226">
        <w:rPr>
          <w:rFonts w:cs="Times New Roman"/>
          <w:sz w:val="24"/>
          <w:szCs w:val="24"/>
          <w:lang w:val="ru-RU"/>
        </w:rPr>
        <w:t>–</w:t>
      </w:r>
      <w:r w:rsidRPr="00775E70">
        <w:rPr>
          <w:rFonts w:cs="Times New Roman"/>
          <w:sz w:val="24"/>
          <w:szCs w:val="24"/>
          <w:lang w:val="ru-RU"/>
        </w:rPr>
        <w:t xml:space="preserve"> потенциалы строк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(агенты) и потенциалы столбцов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(задачи), интерпретируемые как оценки соответствующих ресурсов и потребителей [3–5]. Для каждой дуги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</m:oMath>
      <w:r w:rsidR="004B7B9D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  <w:lang w:val="ru-RU"/>
        </w:rPr>
        <w:t>определяется редуцированная стоимость</w:t>
      </w:r>
      <w:r w:rsidR="004B7B9D" w:rsidRPr="00D0031B">
        <w:rPr>
          <w:rFonts w:cs="Times New Roman"/>
          <w:sz w:val="24"/>
          <w:szCs w:val="24"/>
          <w:lang w:val="ru-RU"/>
        </w:rPr>
        <w:t xml:space="preserve"> (10)</w:t>
      </w:r>
    </w:p>
    <w:p w14:paraId="45A324E5" w14:textId="77777777" w:rsidR="004B7B9D" w:rsidRPr="00775E70" w:rsidRDefault="004B7B9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BFC589D" w14:textId="2570E775" w:rsidR="00775E70" w:rsidRPr="00775E70" w:rsidRDefault="00775E70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2AE06DEE" w14:textId="2ADFC86F" w:rsidR="00775E70" w:rsidRPr="00775E70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 xml:space="preserve">которая показывает, насколько использование данной дуги ухудшает или улучшает текущее значение целевой функции по сравнению с уже выбранной базисной структурой решения [3–5]. Условием оптимальности опорного решения является </w:t>
      </w:r>
      <w:proofErr w:type="spellStart"/>
      <w:r w:rsidRPr="00775E70">
        <w:rPr>
          <w:rFonts w:cs="Times New Roman"/>
          <w:sz w:val="24"/>
          <w:szCs w:val="24"/>
          <w:lang w:val="ru-RU"/>
        </w:rPr>
        <w:t>неотрицательность</w:t>
      </w:r>
      <w:proofErr w:type="spellEnd"/>
      <w:r w:rsidRPr="00775E70">
        <w:rPr>
          <w:rFonts w:cs="Times New Roman"/>
          <w:sz w:val="24"/>
          <w:szCs w:val="24"/>
          <w:lang w:val="ru-RU"/>
        </w:rPr>
        <w:t xml:space="preserve"> всех редуцированных стоимостей и равенство нулю на дугах, входящих в базис (оптимальное назначение), то есть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для всех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>на дугах текущего базиса [3–5].</w:t>
      </w:r>
    </w:p>
    <w:p w14:paraId="7EE616B4" w14:textId="3F7EA2E1" w:rsidR="00775E70" w:rsidRPr="00775E70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 xml:space="preserve">В классическом транспортном варианте метод потенциалов реализуется как итерационный процесс: на основе текущего опорного решения вычисляются потенциалы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775E70">
        <w:rPr>
          <w:rFonts w:cs="Times New Roman"/>
          <w:sz w:val="24"/>
          <w:szCs w:val="24"/>
          <w:lang w:val="ru-RU"/>
        </w:rPr>
        <w:t xml:space="preserve">, затем по формуле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определяются редуцированные стоимости для всех небазисных дуг [3–5]. Если среди них есть дуги с отрицательными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775E70">
        <w:rPr>
          <w:rFonts w:cs="Times New Roman"/>
          <w:sz w:val="24"/>
          <w:szCs w:val="24"/>
          <w:lang w:val="ru-RU"/>
        </w:rPr>
        <w:t xml:space="preserve">, выбирается дуга с наибольшим по модулю отрицательным значением, после чего строится замкнутый цикл, чередующий базисные и небазисные дуги, и выполняется перераспределение вдоль этого цикла с получением нового опорного решения с меньшей стоимостью [3–5]. Для линейной задачи о назначении тот же принцип применяется к бинарному плану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75E70">
        <w:rPr>
          <w:rFonts w:cs="Times New Roman"/>
          <w:sz w:val="24"/>
          <w:szCs w:val="24"/>
          <w:lang w:val="ru-RU"/>
        </w:rPr>
        <w:t xml:space="preserve">: базисом является множество дуг с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=1</m:t>
        </m:r>
      </m:oMath>
      <w:r w:rsidRPr="00775E70">
        <w:rPr>
          <w:rFonts w:cs="Times New Roman"/>
          <w:sz w:val="24"/>
          <w:szCs w:val="24"/>
          <w:lang w:val="ru-RU"/>
        </w:rPr>
        <w:t>, по которым редуцированные стоимости равны нулю, а улучшения достигаются путём перестройки паросочетания по пополняющим циклам [3–5].</w:t>
      </w:r>
    </w:p>
    <w:p w14:paraId="5C01F006" w14:textId="428A89ED" w:rsidR="00775E70" w:rsidRPr="00775E70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>В современных реализациях для задач о назначении широко применяются алгоритмы на основе метода кратчайшего пополняющего пути (</w:t>
      </w:r>
      <w:r w:rsidRPr="00775E70">
        <w:rPr>
          <w:rFonts w:cs="Times New Roman"/>
          <w:sz w:val="24"/>
          <w:szCs w:val="24"/>
        </w:rPr>
        <w:t>Shortest</w:t>
      </w:r>
      <w:r w:rsidRPr="00775E70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</w:rPr>
        <w:t>Augmenting</w:t>
      </w:r>
      <w:r w:rsidRPr="00775E70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</w:rPr>
        <w:t>Path</w:t>
      </w:r>
      <w:r w:rsidRPr="00775E70">
        <w:rPr>
          <w:rFonts w:cs="Times New Roman"/>
          <w:sz w:val="24"/>
          <w:szCs w:val="24"/>
          <w:lang w:val="ru-RU"/>
        </w:rPr>
        <w:t xml:space="preserve">,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 xml:space="preserve">), которые </w:t>
      </w:r>
      <w:r w:rsidRPr="00775E70">
        <w:rPr>
          <w:rFonts w:cs="Times New Roman"/>
          <w:sz w:val="24"/>
          <w:szCs w:val="24"/>
          <w:lang w:val="ru-RU"/>
        </w:rPr>
        <w:lastRenderedPageBreak/>
        <w:t>можно рассматривать как комбинацию метода потенциалов и алгоритмов поиска кратчайших путей</w:t>
      </w:r>
      <w:r w:rsidR="002F1C47" w:rsidRPr="00D0031B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  <w:lang w:val="ru-RU"/>
        </w:rPr>
        <w:t xml:space="preserve">[9–12]. На каждой итерации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 xml:space="preserve"> строится кратчайший путь во вспомогательном графе по приведённым весам дуг, зависящим от потенциалов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775E70">
        <w:rPr>
          <w:rFonts w:cs="Times New Roman"/>
          <w:sz w:val="24"/>
          <w:szCs w:val="24"/>
          <w:lang w:val="ru-RU"/>
        </w:rPr>
        <w:t xml:space="preserve">; поддержание неотрицательности приведённых весов эквивалентно выполнению условий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и позволяет использовать эффективные алгоритмы поиска кратчайших путей [3–5]. В реализованном коде базовый решатель </w:t>
      </w:r>
      <w:r w:rsidRPr="00775E70">
        <w:rPr>
          <w:rFonts w:cs="Times New Roman"/>
          <w:sz w:val="24"/>
          <w:szCs w:val="24"/>
        </w:rPr>
        <w:t>solve</w:t>
      </w:r>
      <w:r w:rsidRPr="00775E70">
        <w:rPr>
          <w:rFonts w:cs="Times New Roman"/>
          <w:sz w:val="24"/>
          <w:szCs w:val="24"/>
          <w:lang w:val="ru-RU"/>
        </w:rPr>
        <w:t>_</w:t>
      </w:r>
      <w:r w:rsidRPr="00775E70">
        <w:rPr>
          <w:rFonts w:cs="Times New Roman"/>
          <w:sz w:val="24"/>
          <w:szCs w:val="24"/>
        </w:rPr>
        <w:t>assignment</w:t>
      </w:r>
      <w:r w:rsidRPr="00775E70">
        <w:rPr>
          <w:rFonts w:cs="Times New Roman"/>
          <w:sz w:val="24"/>
          <w:szCs w:val="24"/>
          <w:lang w:val="ru-RU"/>
        </w:rPr>
        <w:t>_</w:t>
      </w:r>
      <w:r w:rsidRPr="00775E70">
        <w:rPr>
          <w:rFonts w:cs="Times New Roman"/>
          <w:sz w:val="24"/>
          <w:szCs w:val="24"/>
        </w:rPr>
        <w:t>base</w:t>
      </w:r>
      <w:r w:rsidRPr="00775E70">
        <w:rPr>
          <w:rFonts w:cs="Times New Roman"/>
          <w:sz w:val="24"/>
          <w:szCs w:val="24"/>
          <w:lang w:val="ru-RU"/>
        </w:rPr>
        <w:t>(</w:t>
      </w:r>
      <w:proofErr w:type="gramStart"/>
      <w:r w:rsidRPr="00775E70">
        <w:rPr>
          <w:rFonts w:cs="Times New Roman"/>
          <w:sz w:val="24"/>
          <w:szCs w:val="24"/>
        </w:rPr>
        <w:t>A</w:t>
      </w:r>
      <w:r w:rsidRPr="00775E70">
        <w:rPr>
          <w:rFonts w:cs="Times New Roman"/>
          <w:sz w:val="24"/>
          <w:szCs w:val="24"/>
          <w:lang w:val="ru-RU"/>
        </w:rPr>
        <w:t>,</w:t>
      </w:r>
      <w:r w:rsidRPr="00775E70">
        <w:rPr>
          <w:rFonts w:cs="Times New Roman"/>
          <w:sz w:val="24"/>
          <w:szCs w:val="24"/>
        </w:rPr>
        <w:t>B</w:t>
      </w:r>
      <w:proofErr w:type="gramEnd"/>
      <w:r w:rsidRPr="00775E70">
        <w:rPr>
          <w:rFonts w:cs="Times New Roman"/>
          <w:sz w:val="24"/>
          <w:szCs w:val="24"/>
          <w:lang w:val="ru-RU"/>
        </w:rPr>
        <w:t>,</w:t>
      </w:r>
      <w:r w:rsidRPr="00775E70">
        <w:rPr>
          <w:rFonts w:cs="Times New Roman"/>
          <w:sz w:val="24"/>
          <w:szCs w:val="24"/>
        </w:rPr>
        <w:t>C</w:t>
      </w:r>
      <w:r w:rsidRPr="00775E70">
        <w:rPr>
          <w:rFonts w:cs="Times New Roman"/>
          <w:sz w:val="24"/>
          <w:szCs w:val="24"/>
          <w:lang w:val="ru-RU"/>
        </w:rPr>
        <w:t xml:space="preserve">) возвращает не только оптимальное назначение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и векторы потенциалов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775E70">
        <w:rPr>
          <w:rFonts w:cs="Times New Roman"/>
          <w:sz w:val="24"/>
          <w:szCs w:val="24"/>
          <w:lang w:val="ru-RU"/>
        </w:rPr>
        <w:t xml:space="preserve">, но и структуру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>_</w:t>
      </w:r>
      <w:r w:rsidRPr="00775E70">
        <w:rPr>
          <w:rFonts w:cs="Times New Roman"/>
          <w:sz w:val="24"/>
          <w:szCs w:val="24"/>
        </w:rPr>
        <w:t>state</w:t>
      </w:r>
      <w:r w:rsidRPr="00775E70">
        <w:rPr>
          <w:rFonts w:cs="Times New Roman"/>
          <w:sz w:val="24"/>
          <w:szCs w:val="24"/>
          <w:lang w:val="ru-RU"/>
        </w:rPr>
        <w:t xml:space="preserve">, содержащую множество базисных дуг, пополняющие циклы и знаки на цикле для небазисных дуг, что непосредственно отражает внутреннюю структуру метода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 xml:space="preserve"> в терминах метода потенциалов.</w:t>
      </w:r>
    </w:p>
    <w:p w14:paraId="5162011A" w14:textId="2CF57C4F" w:rsidR="00775E70" w:rsidRPr="00775E70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 xml:space="preserve">На основе метода потенциалов и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 xml:space="preserve"> разработан ряд </w:t>
      </w:r>
      <w:proofErr w:type="spellStart"/>
      <w:r w:rsidRPr="00775E70">
        <w:rPr>
          <w:rFonts w:cs="Times New Roman"/>
          <w:sz w:val="24"/>
          <w:szCs w:val="24"/>
          <w:lang w:val="ru-RU"/>
        </w:rPr>
        <w:t>реоптимизационных</w:t>
      </w:r>
      <w:proofErr w:type="spellEnd"/>
      <w:r w:rsidRPr="00775E70">
        <w:rPr>
          <w:rFonts w:cs="Times New Roman"/>
          <w:sz w:val="24"/>
          <w:szCs w:val="24"/>
          <w:lang w:val="ru-RU"/>
        </w:rPr>
        <w:t xml:space="preserve"> алгоритмов, ориентированных на случаи, когда исходная задача уже решена, но её параметры изменяются локально (корректируются отдельные элементы матрицы стоимостей, добавляются или удаляются дуги, изменяется структура графа)</w:t>
      </w:r>
      <w:r w:rsidR="00E57CC3" w:rsidRPr="00D0031B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  <w:lang w:val="ru-RU"/>
        </w:rPr>
        <w:t xml:space="preserve">[3–5,10–12]. В таких алгоритмах используется наследование базисного решения и векторов потенциалов: прежнее оптимальное назначение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−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775E70">
        <w:rPr>
          <w:rFonts w:cs="Times New Roman"/>
          <w:sz w:val="24"/>
          <w:szCs w:val="24"/>
          <w:lang w:val="ru-RU"/>
        </w:rPr>
        <w:t xml:space="preserve">, множество базисных дуг и соответствующие потенциалы рассматриваются как хорошее начальное приближение для новой задачи, возникающей при переходе к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E57CC3" w:rsidRPr="00D0031B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  <w:lang w:val="ru-RU"/>
        </w:rPr>
        <w:t xml:space="preserve">[3–5]. При малых изменениях параметров пересматриваются редуцированные стоимости только на затронутых дугах, выявляются нарушенные условия оптимальности, и метод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 xml:space="preserve"> запускается в «сокращённом» режиме на подграфе, образованном критичными дугами и связанными с ними пополняющими путями</w:t>
      </w:r>
      <w:r w:rsidR="00E57CC3" w:rsidRPr="00D0031B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  <w:lang w:val="ru-RU"/>
        </w:rPr>
        <w:t>[10–12].</w:t>
      </w:r>
    </w:p>
    <w:p w14:paraId="032C3393" w14:textId="7B9F8B87" w:rsidR="00775E70" w:rsidRPr="00D0031B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 xml:space="preserve">Такие рекуррентные схемы </w:t>
      </w:r>
      <w:proofErr w:type="spellStart"/>
      <w:r w:rsidRPr="00775E70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775E70">
        <w:rPr>
          <w:rFonts w:cs="Times New Roman"/>
          <w:sz w:val="24"/>
          <w:szCs w:val="24"/>
          <w:lang w:val="ru-RU"/>
        </w:rPr>
        <w:t xml:space="preserve"> особенно эффективны в динамических задачах о назначении: вместо полного пересчёта решения с нуля на каждом шаге используется локальная корректировка базиса и потенциалов в окрестности дуг, для которых нарушены интервалы устойчивости или высокий риск выхода за эти интервалы, что позволяет существенно сократить число итераций и время решения при сохранении оптимальности или близкой к оптимальной качества динамического назначения [1–4,9–12].</w:t>
      </w:r>
    </w:p>
    <w:p w14:paraId="6880DC8A" w14:textId="77777777" w:rsidR="00316944" w:rsidRPr="00D0031B" w:rsidRDefault="00316944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BB0408F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>Адаптация метода потенциалов к динамической постановке</w:t>
      </w:r>
    </w:p>
    <w:p w14:paraId="23D01A78" w14:textId="7D37BE0D" w:rsidR="00F01A42" w:rsidRPr="00F01A42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F01A42">
        <w:rPr>
          <w:rFonts w:cs="Times New Roman"/>
          <w:sz w:val="24"/>
          <w:szCs w:val="24"/>
          <w:lang w:val="ru-RU"/>
        </w:rPr>
        <w:t xml:space="preserve">В динамической постановке задачи о назначениях ключевую роль играет возможность использовать информацию о ранее найденных оптимальных решениях при переходе от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к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[1–4]. Пусть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решена задача (динамическая или статическая) с оптимальным решением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и найдены потенциалы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, удовлетворяющие условиям метода потенциалов, то есть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для всех дуг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на дугах оптимального назначения [3–5]. При переходе к моменту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матрица стоимостей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изменяется в соответствии со стохастической моделью, а множества агентов и задач могут расширяться или сокращаться, что приводит к изменению двудольного графа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в новый граф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[1–3]. В предлагаемом подходе базисное назначение и потенциалы наследуются: для вершин и дуг, присутствующих как 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F01A42">
        <w:rPr>
          <w:rFonts w:cs="Times New Roman"/>
          <w:sz w:val="24"/>
          <w:szCs w:val="24"/>
          <w:lang w:val="ru-RU"/>
        </w:rPr>
        <w:t xml:space="preserve">, так и 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F01A42">
        <w:rPr>
          <w:rFonts w:cs="Times New Roman"/>
          <w:sz w:val="24"/>
          <w:szCs w:val="24"/>
          <w:lang w:val="ru-RU"/>
        </w:rPr>
        <w:t xml:space="preserve">, начальные значения потенциалов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задаются как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:=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:=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Pr="00F01A42">
        <w:rPr>
          <w:rFonts w:cs="Times New Roman"/>
          <w:sz w:val="24"/>
          <w:szCs w:val="24"/>
          <w:lang w:val="ru-RU"/>
        </w:rPr>
        <w:t xml:space="preserve">, а в качестве стартового решения используется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(после автоматического удаления дуг, отсутствующих 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F01A42">
        <w:rPr>
          <w:rFonts w:cs="Times New Roman"/>
          <w:sz w:val="24"/>
          <w:szCs w:val="24"/>
          <w:lang w:val="ru-RU"/>
        </w:rPr>
        <w:t>)</w:t>
      </w:r>
      <w:r w:rsidR="00C25290" w:rsidRPr="00D0031B">
        <w:rPr>
          <w:rFonts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>[1–4].</w:t>
      </w:r>
    </w:p>
    <w:p w14:paraId="019420A0" w14:textId="543AD3DC" w:rsidR="00F01A42" w:rsidRPr="00F01A42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F01A42">
        <w:rPr>
          <w:rFonts w:cs="Times New Roman"/>
          <w:sz w:val="24"/>
          <w:szCs w:val="24"/>
          <w:lang w:val="ru-RU"/>
        </w:rPr>
        <w:t xml:space="preserve">Интервалы устойчивости, рассчитанные для решения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F01A42">
        <w:rPr>
          <w:rFonts w:cs="Times New Roman"/>
          <w:sz w:val="24"/>
          <w:szCs w:val="24"/>
          <w:lang w:val="ru-RU"/>
        </w:rPr>
        <w:t xml:space="preserve">, используются для выделения подграфа дуг, в которых оптимальность может быть нарушена при переходе к новой матрице стоимостей [3–5]. Для каждой дуги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известен интервал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</m:oMath>
      <w:r w:rsidRPr="00F01A42">
        <w:rPr>
          <w:rFonts w:cs="Times New Roman"/>
          <w:sz w:val="24"/>
          <w:szCs w:val="24"/>
          <w:lang w:val="ru-RU"/>
        </w:rPr>
        <w:t xml:space="preserve">, при изменении стоимости внутри которого оптимальное решение не меняется; при поступлении </w:t>
      </w:r>
      <w:r w:rsidRPr="00F01A42">
        <w:rPr>
          <w:rFonts w:cs="Times New Roman"/>
          <w:sz w:val="24"/>
          <w:szCs w:val="24"/>
          <w:lang w:val="ru-RU"/>
        </w:rPr>
        <w:lastRenderedPageBreak/>
        <w:t xml:space="preserve">новой стоимости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формируется множество дуг, для которых нарушено условие устойчивости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∉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[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min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]</m:t>
        </m:r>
      </m:oMath>
      <w:r w:rsidRPr="00F01A42">
        <w:rPr>
          <w:rFonts w:cs="Times New Roman"/>
          <w:sz w:val="24"/>
          <w:szCs w:val="24"/>
          <w:lang w:val="ru-RU"/>
        </w:rPr>
        <w:t xml:space="preserve">, что определяет детерминированно критичное множество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det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="00F14DE4" w:rsidRPr="00D0031B">
        <w:rPr>
          <w:rFonts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 xml:space="preserve">[3–5]. С учётом стохастической модели дополнительно вычисляется вероятность выхода стоимости за интервал устойчивости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Pr="00F01A42">
        <w:rPr>
          <w:rFonts w:cs="Times New Roman"/>
          <w:sz w:val="24"/>
          <w:szCs w:val="24"/>
          <w:lang w:val="ru-RU"/>
        </w:rPr>
        <w:t xml:space="preserve">и по порогу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формируется вероятностно критичное множество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prob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={(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)∣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≥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}</m:t>
        </m:r>
      </m:oMath>
      <w:r w:rsidRPr="00F01A42">
        <w:rPr>
          <w:rFonts w:cs="Times New Roman"/>
          <w:sz w:val="24"/>
          <w:szCs w:val="24"/>
          <w:lang w:val="ru-RU"/>
        </w:rPr>
        <w:t xml:space="preserve">, после чего подграф реоптимизации определяется как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det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∪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prob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F01A42">
        <w:rPr>
          <w:rFonts w:cs="Times New Roman"/>
          <w:sz w:val="24"/>
          <w:szCs w:val="24"/>
          <w:lang w:val="ru-RU"/>
        </w:rPr>
        <w:t>.</w:t>
      </w:r>
    </w:p>
    <w:p w14:paraId="2AB441FD" w14:textId="095A5A11" w:rsidR="00F01A42" w:rsidRPr="00F01A42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F01A42">
        <w:rPr>
          <w:rFonts w:cs="Times New Roman"/>
          <w:sz w:val="24"/>
          <w:szCs w:val="24"/>
          <w:lang w:val="ru-RU"/>
        </w:rPr>
        <w:t xml:space="preserve">Использование наследуемых потенциалов и подграфа критичных дуг позволяет реализовать инкрементальную корректировку решения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[1–4]. На первом этапе на дугах подграфа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вычисляются новые редуцированные стоимости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F01A42">
        <w:rPr>
          <w:rFonts w:cs="Times New Roman"/>
          <w:sz w:val="24"/>
          <w:szCs w:val="24"/>
          <w:lang w:val="ru-RU"/>
        </w:rPr>
        <w:t xml:space="preserve">, при этом на устойчивых дугах вне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редуцированные стоимости либо сохраняют прежние значения, либо не нарушают условия оптимальности. Далее алгоритм </w:t>
      </w:r>
      <w:proofErr w:type="spellStart"/>
      <w:r w:rsidRPr="00F01A42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F01A42">
        <w:rPr>
          <w:rFonts w:cs="Times New Roman"/>
          <w:sz w:val="24"/>
          <w:szCs w:val="24"/>
          <w:lang w:val="ru-RU"/>
        </w:rPr>
        <w:t xml:space="preserve"> (в терминах </w:t>
      </w:r>
      <w:r w:rsidRPr="00F01A42">
        <w:rPr>
          <w:rFonts w:cs="Times New Roman"/>
          <w:sz w:val="24"/>
          <w:szCs w:val="24"/>
        </w:rPr>
        <w:t>SAP</w:t>
      </w:r>
      <w:r w:rsidRPr="00F01A42">
        <w:rPr>
          <w:rFonts w:cs="Times New Roman"/>
          <w:sz w:val="24"/>
          <w:szCs w:val="24"/>
          <w:lang w:val="ru-RU"/>
        </w:rPr>
        <w:t xml:space="preserve"> </w:t>
      </w:r>
      <w:r w:rsidR="00F14DE4" w:rsidRPr="00770226">
        <w:rPr>
          <w:rFonts w:cs="Times New Roman"/>
          <w:sz w:val="24"/>
          <w:szCs w:val="24"/>
          <w:lang w:val="ru-RU"/>
        </w:rPr>
        <w:t>–</w:t>
      </w:r>
      <w:r w:rsidRPr="00F01A42">
        <w:rPr>
          <w:rFonts w:cs="Times New Roman"/>
          <w:sz w:val="24"/>
          <w:szCs w:val="24"/>
          <w:lang w:val="ru-RU"/>
        </w:rPr>
        <w:t xml:space="preserve"> поиск кратчайших пополняющих путей по приведённым весам) запускается только на подграфе: по дугам с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&lt;0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>строятся пополняющие пути или циклы, выполняется локальное перераспределение назначений и обновление потенциалов только в затронутой части графа</w:t>
      </w:r>
      <w:r w:rsidR="00671448" w:rsidRPr="00D0031B">
        <w:rPr>
          <w:rFonts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 xml:space="preserve">[2–4,10–12]. Поскольку размер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>при локальных изменениях существенно меньше исходного множества дуг, общее число итераций и время реоптимизации оказываются значительно ниже, чем при полном решении задачи с нуля</w:t>
      </w:r>
      <w:r w:rsidR="00671448" w:rsidRPr="00D0031B">
        <w:rPr>
          <w:rFonts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>[1–4].</w:t>
      </w:r>
    </w:p>
    <w:p w14:paraId="605452AA" w14:textId="65E5A512" w:rsidR="00F01A42" w:rsidRPr="00D0031B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F01A42">
        <w:rPr>
          <w:rFonts w:cs="Times New Roman"/>
          <w:sz w:val="24"/>
          <w:szCs w:val="24"/>
          <w:lang w:val="ru-RU"/>
        </w:rPr>
        <w:t>Введение в динамический функционал цели штрафа за отклонение от предыдущего решения</w:t>
      </w:r>
      <w:r w:rsidR="00671448" w:rsidRPr="00D0031B">
        <w:rPr>
          <w:rFonts w:cs="Times New Roman"/>
          <w:sz w:val="24"/>
          <w:szCs w:val="24"/>
          <w:lang w:val="ru-RU"/>
        </w:rPr>
        <w:t xml:space="preserve"> (11)</w:t>
      </w:r>
    </w:p>
    <w:p w14:paraId="67D38AF3" w14:textId="77777777" w:rsidR="00671448" w:rsidRPr="00F01A42" w:rsidRDefault="0067144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DF41B3D" w14:textId="66D240FB" w:rsidR="00F01A42" w:rsidRPr="00F01A42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>λ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d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sup>
              </m:sSubSup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λ</m:t>
          </m:r>
          <m:r>
            <m:rPr>
              <m:nor/>
            </m:rPr>
            <w:rPr>
              <w:rFonts w:cs="Times New Roman"/>
              <w:sz w:val="24"/>
              <w:szCs w:val="24"/>
              <w:lang w:val="ru-RU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</m:t>
          </m:r>
          <m:r>
            <m:rPr>
              <m:nor/>
            </m:rPr>
            <w:rPr>
              <w:rFonts w:cs="Times New Roman"/>
              <w:sz w:val="24"/>
              <w:szCs w:val="24"/>
              <w:lang w:val="ru-RU"/>
            </w:rPr>
            <m:t> ⁣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sepChr m:val="−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1</m:t>
                      </m:r>
                    </m:e>
                  </m:d>
                </m:sup>
              </m:sSup>
            </m:e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ru-RU"/>
            </w:rPr>
            <m:t>,</m:t>
          </m:r>
          <m:r>
            <w:rPr>
              <w:rFonts w:cs="Times New Roman"/>
              <w:i/>
              <w:sz w:val="24"/>
              <w:szCs w:val="24"/>
              <w:lang w:val="ru-RU"/>
            </w:rPr>
            <w:br/>
          </m:r>
        </m:oMath>
      </m:oMathPara>
    </w:p>
    <w:p w14:paraId="710B5CE5" w14:textId="4DC9F71F" w:rsidR="00F01A42" w:rsidRPr="00D0031B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F01A42">
        <w:rPr>
          <w:rFonts w:cs="Times New Roman"/>
          <w:sz w:val="24"/>
          <w:szCs w:val="24"/>
          <w:lang w:val="ru-RU"/>
        </w:rPr>
        <w:t xml:space="preserve">усиливает связь между наследованием и областью </w:t>
      </w:r>
      <w:proofErr w:type="spellStart"/>
      <w:r w:rsidRPr="00F01A42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F01A42">
        <w:rPr>
          <w:rFonts w:cs="Times New Roman"/>
          <w:sz w:val="24"/>
          <w:szCs w:val="24"/>
          <w:lang w:val="ru-RU"/>
        </w:rPr>
        <w:t xml:space="preserve"> [1–4]. При малых значениях параметра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="00671448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 xml:space="preserve">доминирует статическая часть, и алгоритм допускает более «агрессивную» перестройку решения, что может увеличивать количество изменённых дуг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и размер подграфа реоптимизации, но снижать моментное значение целевой функции. При больших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>возрастает цена переназначения, оптимальное решение стремится сохранять предыдущую структуру, множество критичных дуг сужается, а реоптимизация концентрируется на малых локальных областях графа, обеспечивая высокую устойчивость траектории решений</w:t>
      </w:r>
      <w:r w:rsidR="00671448" w:rsidRPr="00D0031B">
        <w:rPr>
          <w:rFonts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 xml:space="preserve">[1–4]. Таким образом, параметр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>регулирует компромисс между устойчивостью и моментальной оптимальностью решения и фактически задаёт глубину наследования базисной структуры и потенциалов в динамической задаче о назначениях [1–4,9–12].</w:t>
      </w:r>
    </w:p>
    <w:p w14:paraId="166BDFC1" w14:textId="77777777" w:rsidR="00626E49" w:rsidRPr="00D0031B" w:rsidRDefault="00626E49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19E709D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 xml:space="preserve">Алгоритм </w:t>
      </w:r>
      <w:proofErr w:type="spellStart"/>
      <w:r w:rsidRPr="00D0031B">
        <w:rPr>
          <w:rFonts w:cs="Times New Roman"/>
          <w:b/>
          <w:bCs/>
          <w:sz w:val="24"/>
          <w:szCs w:val="24"/>
          <w:lang w:val="ru-RU"/>
        </w:rPr>
        <w:t>реоптимизации</w:t>
      </w:r>
      <w:proofErr w:type="spellEnd"/>
      <w:r w:rsidRPr="00D0031B">
        <w:rPr>
          <w:rFonts w:cs="Times New Roman"/>
          <w:b/>
          <w:bCs/>
          <w:sz w:val="24"/>
          <w:szCs w:val="24"/>
          <w:lang w:val="ru-RU"/>
        </w:rPr>
        <w:t xml:space="preserve"> динамической задачи</w:t>
      </w:r>
    </w:p>
    <w:p w14:paraId="6B484690" w14:textId="5B3DFCB6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Алгоритм </w:t>
      </w:r>
      <w:proofErr w:type="spellStart"/>
      <w:r w:rsidRPr="00A751FB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 динамической задачи о назначениях реализуется как итерационная процедура, выполняемая при каждом переходе от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184DA3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 xml:space="preserve">к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и использующая наследование ранее найденного решения, потенциалов и интервалов устойчивости [1–4]. На вход алгоритма для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подаются: оптимальное назначение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, векторы потенциалов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, интервалы устойчивости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и новая матрица стоимостей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, сформированная по стохастической модели [2–4]. Задача алгоритма </w:t>
      </w:r>
      <w:r w:rsidRPr="00A751FB">
        <w:rPr>
          <w:rFonts w:cs="Times New Roman"/>
          <w:sz w:val="24"/>
          <w:szCs w:val="24"/>
          <w:lang w:val="ru-RU"/>
        </w:rPr>
        <w:lastRenderedPageBreak/>
        <w:t xml:space="preserve">состоит в построении нового решения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, минимизирующего динамический функционал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;</m:t>
        </m:r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A751FB">
        <w:rPr>
          <w:rFonts w:cs="Times New Roman"/>
          <w:sz w:val="24"/>
          <w:szCs w:val="24"/>
          <w:lang w:val="ru-RU"/>
        </w:rPr>
        <w:t xml:space="preserve">(см. (5)) при минимально возможном объёме пересчёта и ограниченном числе переназначений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="00B60120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[1–4].</w:t>
      </w:r>
    </w:p>
    <w:p w14:paraId="4EC7E5D1" w14:textId="7414A62F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>В программной реализации рассматриваются три сценария решения серии динамических задач:</w:t>
      </w:r>
    </w:p>
    <w:p w14:paraId="65C86528" w14:textId="1542CD71" w:rsidR="00A751FB" w:rsidRPr="00A751FB" w:rsidRDefault="00A751FB" w:rsidP="00D0031B">
      <w:pPr>
        <w:numPr>
          <w:ilvl w:val="0"/>
          <w:numId w:val="44"/>
        </w:numPr>
        <w:tabs>
          <w:tab w:val="clear" w:pos="720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</w:rPr>
        <w:t>full</w:t>
      </w:r>
      <w:r w:rsidRPr="00A751FB">
        <w:rPr>
          <w:rFonts w:cs="Times New Roman"/>
          <w:sz w:val="24"/>
          <w:szCs w:val="24"/>
          <w:lang w:val="ru-RU"/>
        </w:rPr>
        <w:t xml:space="preserve"> </w:t>
      </w:r>
      <w:r w:rsidR="00B60120" w:rsidRPr="00770226">
        <w:rPr>
          <w:rFonts w:cs="Times New Roman"/>
          <w:sz w:val="24"/>
          <w:szCs w:val="24"/>
          <w:lang w:val="ru-RU"/>
        </w:rPr>
        <w:t>–</w:t>
      </w:r>
      <w:r w:rsidRPr="00A751FB">
        <w:rPr>
          <w:rFonts w:cs="Times New Roman"/>
          <w:sz w:val="24"/>
          <w:szCs w:val="24"/>
          <w:lang w:val="ru-RU"/>
        </w:rPr>
        <w:t xml:space="preserve"> полный пересчёт: на каждом шаге задача решается с нуля </w:t>
      </w:r>
      <w:r w:rsidRPr="00A751FB">
        <w:rPr>
          <w:rFonts w:cs="Times New Roman"/>
          <w:sz w:val="24"/>
          <w:szCs w:val="24"/>
        </w:rPr>
        <w:t>SAP</w:t>
      </w:r>
      <w:r w:rsidRPr="00A751FB">
        <w:rPr>
          <w:rFonts w:cs="Times New Roman"/>
          <w:sz w:val="24"/>
          <w:szCs w:val="24"/>
          <w:lang w:val="ru-RU"/>
        </w:rPr>
        <w:noBreakHyphen/>
        <w:t>решателем с вычислением потенциалов и интервалов устойчивости;</w:t>
      </w:r>
    </w:p>
    <w:p w14:paraId="53DD8E64" w14:textId="022930EB" w:rsidR="00A751FB" w:rsidRPr="00A751FB" w:rsidRDefault="00A751FB" w:rsidP="00D0031B">
      <w:pPr>
        <w:numPr>
          <w:ilvl w:val="0"/>
          <w:numId w:val="44"/>
        </w:numPr>
        <w:tabs>
          <w:tab w:val="clear" w:pos="720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</w:rPr>
        <w:t>inherit</w:t>
      </w:r>
      <w:r w:rsidRPr="00A751FB">
        <w:rPr>
          <w:rFonts w:cs="Times New Roman"/>
          <w:sz w:val="24"/>
          <w:szCs w:val="24"/>
          <w:lang w:val="ru-RU"/>
        </w:rPr>
        <w:t xml:space="preserve"> </w:t>
      </w:r>
      <w:r w:rsidR="00B60120" w:rsidRPr="00770226">
        <w:rPr>
          <w:rFonts w:cs="Times New Roman"/>
          <w:sz w:val="24"/>
          <w:szCs w:val="24"/>
          <w:lang w:val="ru-RU"/>
        </w:rPr>
        <w:t>–</w:t>
      </w:r>
      <w:r w:rsidRPr="00A751FB">
        <w:rPr>
          <w:rFonts w:cs="Times New Roman"/>
          <w:sz w:val="24"/>
          <w:szCs w:val="24"/>
          <w:lang w:val="ru-RU"/>
        </w:rPr>
        <w:t xml:space="preserve"> частичное наследование: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используется базис и потенциалы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A751FB">
        <w:rPr>
          <w:rFonts w:cs="Times New Roman"/>
          <w:sz w:val="24"/>
          <w:szCs w:val="24"/>
          <w:lang w:val="ru-RU"/>
        </w:rPr>
        <w:t>, но корректировка выполняется по фиксированной доле дуг с наибольшим изменением стоимости;</w:t>
      </w:r>
    </w:p>
    <w:p w14:paraId="75AC6A84" w14:textId="6AF1753D" w:rsidR="00A751FB" w:rsidRPr="00A751FB" w:rsidRDefault="00A751FB" w:rsidP="00D0031B">
      <w:pPr>
        <w:numPr>
          <w:ilvl w:val="0"/>
          <w:numId w:val="44"/>
        </w:numPr>
        <w:tabs>
          <w:tab w:val="clear" w:pos="720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</w:rPr>
        <w:t>proposed</w:t>
      </w:r>
      <w:r w:rsidRPr="00A751FB">
        <w:rPr>
          <w:rFonts w:cs="Times New Roman"/>
          <w:sz w:val="24"/>
          <w:szCs w:val="24"/>
          <w:lang w:val="ru-RU"/>
        </w:rPr>
        <w:t xml:space="preserve"> </w:t>
      </w:r>
      <w:r w:rsidR="00B60120" w:rsidRPr="00770226">
        <w:rPr>
          <w:rFonts w:cs="Times New Roman"/>
          <w:sz w:val="24"/>
          <w:szCs w:val="24"/>
          <w:lang w:val="ru-RU"/>
        </w:rPr>
        <w:t>–</w:t>
      </w:r>
      <w:r w:rsidRPr="00A751FB">
        <w:rPr>
          <w:rFonts w:cs="Times New Roman"/>
          <w:sz w:val="24"/>
          <w:szCs w:val="24"/>
          <w:lang w:val="ru-RU"/>
        </w:rPr>
        <w:t xml:space="preserve"> предлагаемый алгоритм, сочетающий интервалы устойчивости, детерминированное выделение критичных дуг по |</w:t>
      </w:r>
      <w:proofErr w:type="spellStart"/>
      <w:r w:rsidRPr="00A751FB">
        <w:rPr>
          <w:rFonts w:cs="Times New Roman"/>
          <w:sz w:val="24"/>
          <w:szCs w:val="24"/>
        </w:rPr>
        <w:t>Δc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| и локальную </w:t>
      </w:r>
      <w:proofErr w:type="spellStart"/>
      <w:r w:rsidRPr="00A751FB">
        <w:rPr>
          <w:rFonts w:cs="Times New Roman"/>
          <w:sz w:val="24"/>
          <w:szCs w:val="24"/>
          <w:lang w:val="ru-RU"/>
        </w:rPr>
        <w:t>реоптимизацию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 на подграфе с учётом динамического функционала [1–4,10–12].</w:t>
      </w:r>
    </w:p>
    <w:p w14:paraId="65E6680F" w14:textId="77777777" w:rsidR="00BE36F0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Ниже описывается сценарий </w:t>
      </w:r>
      <w:r w:rsidRPr="00A751FB">
        <w:rPr>
          <w:rFonts w:cs="Times New Roman"/>
          <w:b/>
          <w:bCs/>
          <w:sz w:val="24"/>
          <w:szCs w:val="24"/>
        </w:rPr>
        <w:t>proposed</w:t>
      </w:r>
      <w:r w:rsidRPr="00A751FB">
        <w:rPr>
          <w:rFonts w:cs="Times New Roman"/>
          <w:sz w:val="24"/>
          <w:szCs w:val="24"/>
          <w:lang w:val="ru-RU"/>
        </w:rPr>
        <w:t xml:space="preserve">, реализующий наиболее полный вариант </w:t>
      </w:r>
      <w:proofErr w:type="spellStart"/>
      <w:r w:rsidRPr="00A751FB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A751FB">
        <w:rPr>
          <w:rFonts w:cs="Times New Roman"/>
          <w:sz w:val="24"/>
          <w:szCs w:val="24"/>
          <w:lang w:val="ru-RU"/>
        </w:rPr>
        <w:t>.</w:t>
      </w:r>
    </w:p>
    <w:p w14:paraId="4A85A7B6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719200B" w14:textId="72DEBC30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  <w:lang w:val="ru-RU"/>
        </w:rPr>
        <w:t>Этап 1. Наследование состояния</w:t>
      </w:r>
    </w:p>
    <w:p w14:paraId="6E05C802" w14:textId="77777777" w:rsidR="00BE36F0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На первом этапе выполняется наследование состояния: для всех вершин и дуг, присутствующих в обоих графах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и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, задаются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:=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:=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Pr="00A751FB">
        <w:rPr>
          <w:rFonts w:cs="Times New Roman"/>
          <w:sz w:val="24"/>
          <w:szCs w:val="24"/>
          <w:lang w:val="ru-RU"/>
        </w:rPr>
        <w:t xml:space="preserve">, а стартовым решением выбирается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>с учётом удаления дуг, отсутствующих в новом графе</w:t>
      </w:r>
      <w:r w:rsidR="00BE36F0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[1–4]. Для новых вершин и дуг потенциалы инициализируются нейтрально, а их включение в базис выполняется на этапе локальной реоптимизации; такая схема позволяет стартовать с опорной конфигурации, близкой к оптимальной, и сокращает число итераций поиска пополняющих путей</w:t>
      </w:r>
      <w:r w:rsidR="00BE36F0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[2–4].</w:t>
      </w:r>
    </w:p>
    <w:p w14:paraId="43F5CDA4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2AE488F" w14:textId="76106529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  <w:lang w:val="ru-RU"/>
        </w:rPr>
        <w:t>Этап 2. Формирование множества критичных дуг</w:t>
      </w:r>
    </w:p>
    <w:p w14:paraId="132256C4" w14:textId="7434B41D" w:rsidR="00A751FB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На втором этапе строится множество критичных дуг, по которым потенциально нарушена оптимальность решения [3–5]. Для </w:t>
      </w:r>
      <w:proofErr w:type="spellStart"/>
      <w:r w:rsidRPr="00A751FB">
        <w:rPr>
          <w:rFonts w:cs="Times New Roman"/>
          <w:sz w:val="24"/>
          <w:szCs w:val="24"/>
          <w:lang w:val="ru-RU"/>
        </w:rPr>
        <w:t>каждождой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 дуги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сравниваются стоимости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="00BE36F0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A751FB">
        <w:rPr>
          <w:rFonts w:cs="Times New Roman"/>
          <w:sz w:val="24"/>
          <w:szCs w:val="24"/>
          <w:lang w:val="ru-RU"/>
        </w:rPr>
        <w:t xml:space="preserve">; модуль изменения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∣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∣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используется для ранжирования дуг, и фиксированная доля дуг с максимальными значениями (заданная параметром </w:t>
      </w:r>
      <w:r w:rsidRPr="00A751FB">
        <w:rPr>
          <w:rFonts w:cs="Times New Roman"/>
          <w:sz w:val="24"/>
          <w:szCs w:val="24"/>
        </w:rPr>
        <w:t>critical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fraction</w:t>
      </w:r>
      <w:r w:rsidRPr="00A751FB">
        <w:rPr>
          <w:rFonts w:cs="Times New Roman"/>
          <w:sz w:val="24"/>
          <w:szCs w:val="24"/>
          <w:lang w:val="ru-RU"/>
        </w:rPr>
        <w:t xml:space="preserve">) включается в множество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delta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="00BE36F0" w:rsidRPr="00D0031B">
        <w:rPr>
          <w:rFonts w:cs="Times New Roman"/>
          <w:sz w:val="24"/>
          <w:szCs w:val="24"/>
          <w:lang w:val="ru-RU"/>
        </w:rPr>
        <w:t>.</w:t>
      </w:r>
      <w:r w:rsidRPr="00A751FB">
        <w:rPr>
          <w:rFonts w:cs="Times New Roman"/>
          <w:sz w:val="24"/>
          <w:szCs w:val="24"/>
          <w:lang w:val="ru-RU"/>
        </w:rPr>
        <w:t xml:space="preserve"> Одновременно проверяется условие принадлежности новой стоимости интервалу устойчивости</w:t>
      </w:r>
      <w:r w:rsidR="00BE36F0" w:rsidRPr="00D0031B">
        <w:rPr>
          <w:rFonts w:cs="Times New Roman"/>
          <w:sz w:val="24"/>
          <w:szCs w:val="24"/>
          <w:lang w:val="ru-RU"/>
        </w:rPr>
        <w:t xml:space="preserve"> (12)</w:t>
      </w:r>
    </w:p>
    <w:p w14:paraId="2C5E7024" w14:textId="77777777" w:rsidR="00BE36F0" w:rsidRPr="00A751FB" w:rsidRDefault="00BE36F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7675540" w14:textId="2CCC5CD2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∈[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],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423E4CFE" w14:textId="3F297013" w:rsidR="00A751FB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и дуги, для которых оно нарушено, попадают в множество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w:proofErr w:type="gramStart"/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interval</m:t>
            </m:r>
            <w:proofErr w:type="gramEnd"/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A751FB">
        <w:rPr>
          <w:rFonts w:cs="Times New Roman"/>
          <w:sz w:val="24"/>
          <w:szCs w:val="24"/>
          <w:lang w:val="ru-RU"/>
        </w:rPr>
        <w:t>,[3–5]. Объединением этих множеств формируется множество критичных дуг</w:t>
      </w:r>
      <w:r w:rsidR="00586984" w:rsidRPr="00D0031B">
        <w:rPr>
          <w:rFonts w:cs="Times New Roman"/>
          <w:sz w:val="24"/>
          <w:szCs w:val="24"/>
          <w:lang w:val="ru-RU"/>
        </w:rPr>
        <w:t xml:space="preserve"> (13)</w:t>
      </w:r>
    </w:p>
    <w:p w14:paraId="01B5F964" w14:textId="77777777" w:rsidR="00586984" w:rsidRPr="00A751FB" w:rsidRDefault="00586984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6B1C96D2" w14:textId="3D60524B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crit,delta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∪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crit,interval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40A01E4F" w14:textId="77777777" w:rsidR="00586984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и индуцированный подграф содержит именно те дуги и вершины, по которым требуется пересмотр назначений, тогда как остальная часть графа считается устойчивой и сохраняет прежнюю </w:t>
      </w:r>
      <w:proofErr w:type="spellStart"/>
      <w:r w:rsidRPr="00A751FB">
        <w:rPr>
          <w:rFonts w:cs="Times New Roman"/>
          <w:sz w:val="24"/>
          <w:szCs w:val="24"/>
        </w:rPr>
        <w:t>структуру</w:t>
      </w:r>
      <w:proofErr w:type="spellEnd"/>
      <w:r w:rsidR="00586984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</w:rPr>
        <w:t>[1–4].</w:t>
      </w:r>
    </w:p>
    <w:p w14:paraId="73E2C6EB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E368056" w14:textId="61ACE37D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A751FB">
        <w:rPr>
          <w:rFonts w:cs="Times New Roman"/>
          <w:b/>
          <w:bCs/>
          <w:sz w:val="24"/>
          <w:szCs w:val="24"/>
          <w:lang w:val="ru-RU"/>
        </w:rPr>
        <w:t xml:space="preserve">Этап 3. Локальная </w:t>
      </w:r>
      <w:proofErr w:type="spellStart"/>
      <w:r w:rsidRPr="00A751FB">
        <w:rPr>
          <w:rFonts w:cs="Times New Roman"/>
          <w:b/>
          <w:bCs/>
          <w:sz w:val="24"/>
          <w:szCs w:val="24"/>
          <w:lang w:val="ru-RU"/>
        </w:rPr>
        <w:t>реоптимизация</w:t>
      </w:r>
      <w:proofErr w:type="spellEnd"/>
      <w:r w:rsidRPr="00A751FB">
        <w:rPr>
          <w:rFonts w:cs="Times New Roman"/>
          <w:b/>
          <w:bCs/>
          <w:sz w:val="24"/>
          <w:szCs w:val="24"/>
          <w:lang w:val="ru-RU"/>
        </w:rPr>
        <w:t xml:space="preserve"> на подграфе</w:t>
      </w:r>
    </w:p>
    <w:p w14:paraId="7BE63F40" w14:textId="4ABE8094" w:rsidR="00A751FB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lastRenderedPageBreak/>
        <w:t xml:space="preserve">На третьем этапе выполняется локальная корректировка решения только на подграфе критичных дуг [2–5,9–12]. Для дуг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)∈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>пересчитываются редуцированные стоимости</w:t>
      </w:r>
      <w:r w:rsidR="00586984" w:rsidRPr="00D0031B">
        <w:rPr>
          <w:rFonts w:cs="Times New Roman"/>
          <w:sz w:val="24"/>
          <w:szCs w:val="24"/>
          <w:lang w:val="ru-RU"/>
        </w:rPr>
        <w:t xml:space="preserve"> (14)</w:t>
      </w:r>
    </w:p>
    <w:p w14:paraId="7BE64EE7" w14:textId="77777777" w:rsidR="00586984" w:rsidRPr="00A751FB" w:rsidRDefault="00586984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B157C8D" w14:textId="3C566BB0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3BA84B0F" w14:textId="77777777" w:rsidR="008B0AFE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при этом для дуг вне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A751FB">
        <w:rPr>
          <w:rFonts w:cs="Times New Roman"/>
          <w:sz w:val="24"/>
          <w:szCs w:val="24"/>
          <w:lang w:val="ru-RU"/>
        </w:rPr>
        <w:t xml:space="preserve">редуцированные стоимости либо не пересчитываются, либо предполагаются удовлетворяющими условию оптимальности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</m:oMath>
      <w:r w:rsidR="00586984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 xml:space="preserve">[3–5]. По дугам с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&lt;0</m:t>
        </m:r>
      </m:oMath>
      <w:r w:rsidR="008B0AFE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 xml:space="preserve">строятся пополняющие пути (в терминах </w:t>
      </w:r>
      <w:r w:rsidRPr="00A751FB">
        <w:rPr>
          <w:rFonts w:cs="Times New Roman"/>
          <w:sz w:val="24"/>
          <w:szCs w:val="24"/>
        </w:rPr>
        <w:t>SAP</w:t>
      </w:r>
      <w:r w:rsidRPr="00A751FB">
        <w:rPr>
          <w:rFonts w:cs="Times New Roman"/>
          <w:sz w:val="24"/>
          <w:szCs w:val="24"/>
          <w:lang w:val="ru-RU"/>
        </w:rPr>
        <w:t>) или циклы (в терминах метода потенциалов), вдоль которых выполняется перераспределение назначений и локальное обновление потенциалов только в пределах подграфа</w:t>
      </w:r>
      <w:r w:rsidR="008B0AFE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[2–5,9–12]. Процесс продолжается до момента, когда на подграфе не останется дуг с отрицательной редуцированной стоимостью и будут выполнены условия оптимальности относительно динамического функционала.</w:t>
      </w:r>
    </w:p>
    <w:p w14:paraId="1CCA3040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555BCAC3" w14:textId="358147B2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  <w:lang w:val="ru-RU"/>
        </w:rPr>
        <w:t>Этап 4. Обновление динамических характеристик</w:t>
      </w:r>
    </w:p>
    <w:p w14:paraId="3D7E6F6F" w14:textId="085DAB7B" w:rsidR="00A751FB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После завершения локальной </w:t>
      </w:r>
      <w:proofErr w:type="spellStart"/>
      <w:r w:rsidRPr="00A751FB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 формируется новое решение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>, для которого вычисляются значение динамического функционала</w:t>
      </w:r>
      <w:r w:rsidR="008B0AFE" w:rsidRPr="00D0031B">
        <w:rPr>
          <w:rFonts w:cs="Times New Roman"/>
          <w:sz w:val="24"/>
          <w:szCs w:val="24"/>
          <w:lang w:val="ru-RU"/>
        </w:rPr>
        <w:t xml:space="preserve"> (15)</w:t>
      </w:r>
    </w:p>
    <w:p w14:paraId="62219499" w14:textId="77777777" w:rsidR="008B0AFE" w:rsidRPr="00A751FB" w:rsidRDefault="008B0AF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685D1F0" w14:textId="084F8236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>λ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d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  <m:sup>
                  <m:d>
                    <m:dPr>
                      <m:sepChr m:val="+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1</m:t>
                      </m:r>
                    </m:e>
                  </m:d>
                </m:sup>
              </m:sSubSup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λ</m:t>
          </m:r>
          <m:r>
            <m:rPr>
              <m:nor/>
            </m:rPr>
            <w:rPr>
              <w:rFonts w:cs="Times New Roman"/>
              <w:sz w:val="24"/>
              <w:szCs w:val="24"/>
              <w:lang w:val="ru-RU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</m:t>
          </m:r>
          <m:r>
            <m:rPr>
              <m:nor/>
            </m:rPr>
            <w:rPr>
              <w:rFonts w:cs="Times New Roman"/>
              <w:sz w:val="24"/>
              <w:szCs w:val="24"/>
              <w:lang w:val="ru-RU"/>
            </w:rPr>
            <m:t> ⁣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sup>
              </m:sSup>
            </m:e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sepChr m:val="+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ru-RU"/>
            </w:rPr>
            <m:t>,</m:t>
          </m:r>
          <m:r>
            <w:rPr>
              <w:rFonts w:cs="Times New Roman"/>
              <w:i/>
              <w:sz w:val="24"/>
              <w:szCs w:val="24"/>
              <w:lang w:val="ru-RU"/>
            </w:rPr>
            <w:br/>
          </m:r>
        </m:oMath>
      </m:oMathPara>
    </w:p>
    <w:p w14:paraId="46D3AB25" w14:textId="47B9B404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и число изменённых дуг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A751FB">
        <w:rPr>
          <w:rFonts w:cs="Times New Roman"/>
          <w:sz w:val="24"/>
          <w:szCs w:val="24"/>
          <w:lang w:val="ru-RU"/>
        </w:rPr>
        <w:t xml:space="preserve">, реализованные в коде функциями </w:t>
      </w:r>
      <w:r w:rsidRPr="00A751FB">
        <w:rPr>
          <w:rFonts w:cs="Times New Roman"/>
          <w:sz w:val="24"/>
          <w:szCs w:val="24"/>
        </w:rPr>
        <w:t>objective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dynamic</w:t>
      </w:r>
      <w:r w:rsidRPr="00A751FB">
        <w:rPr>
          <w:rFonts w:cs="Times New Roman"/>
          <w:sz w:val="24"/>
          <w:szCs w:val="24"/>
          <w:lang w:val="ru-RU"/>
        </w:rPr>
        <w:t xml:space="preserve"> и </w:t>
      </w:r>
      <w:r w:rsidRPr="00A751FB">
        <w:rPr>
          <w:rFonts w:cs="Times New Roman"/>
          <w:sz w:val="24"/>
          <w:szCs w:val="24"/>
        </w:rPr>
        <w:t>count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changed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edges</w:t>
      </w:r>
      <w:r w:rsidRPr="00A751FB">
        <w:rPr>
          <w:rFonts w:cs="Times New Roman"/>
          <w:sz w:val="24"/>
          <w:szCs w:val="24"/>
          <w:lang w:val="ru-RU"/>
        </w:rPr>
        <w:t xml:space="preserve">. На основе нового базисного решения и потенциалов вычисляются интервалы устойчивости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(функция </w:t>
      </w:r>
      <w:r w:rsidRPr="00A751FB">
        <w:rPr>
          <w:rFonts w:cs="Times New Roman"/>
          <w:sz w:val="24"/>
          <w:szCs w:val="24"/>
        </w:rPr>
        <w:t>compute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stability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intervals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analytic</w:t>
      </w:r>
      <w:r w:rsidRPr="00A751FB">
        <w:rPr>
          <w:rFonts w:cs="Times New Roman"/>
          <w:sz w:val="24"/>
          <w:szCs w:val="24"/>
          <w:lang w:val="ru-RU"/>
        </w:rPr>
        <w:t xml:space="preserve">), которые затем используются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+2</m:t>
        </m:r>
      </m:oMath>
      <w:r w:rsidR="008B0AFE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[3–5].</w:t>
      </w:r>
    </w:p>
    <w:p w14:paraId="05AFA18A" w14:textId="77777777" w:rsidR="00F66719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>Серийные эксперименты (</w:t>
      </w:r>
      <w:r w:rsidRPr="00A751FB">
        <w:rPr>
          <w:rFonts w:cs="Times New Roman"/>
          <w:sz w:val="24"/>
          <w:szCs w:val="24"/>
        </w:rPr>
        <w:t>run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series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full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recompute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run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series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partial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inheritance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run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series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proposed</w:t>
      </w:r>
      <w:r w:rsidRPr="00A751FB">
        <w:rPr>
          <w:rFonts w:cs="Times New Roman"/>
          <w:sz w:val="24"/>
          <w:szCs w:val="24"/>
          <w:lang w:val="ru-RU"/>
        </w:rPr>
        <w:t xml:space="preserve">) демонстрируют, что сценарий </w:t>
      </w:r>
      <w:r w:rsidRPr="00A751FB">
        <w:rPr>
          <w:rFonts w:cs="Times New Roman"/>
          <w:sz w:val="24"/>
          <w:szCs w:val="24"/>
        </w:rPr>
        <w:t>proposed</w:t>
      </w:r>
      <w:r w:rsidRPr="00A751FB">
        <w:rPr>
          <w:rFonts w:cs="Times New Roman"/>
          <w:sz w:val="24"/>
          <w:szCs w:val="24"/>
          <w:lang w:val="ru-RU"/>
        </w:rPr>
        <w:t xml:space="preserve"> обеспечивает снижение среднего времени решения по сравнению с полным пересчётом при малом отклонении динамического функционала от эталонного значения и меньшем числе переназначений</w:t>
      </w:r>
      <w:r w:rsidR="008B0AFE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[1–4,9–12].</w:t>
      </w:r>
    </w:p>
    <w:p w14:paraId="2939462F" w14:textId="77777777" w:rsidR="00F66719" w:rsidRPr="00D0031B" w:rsidRDefault="00F66719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248AEED" w14:textId="3DD4D697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  <w:lang w:val="ru-RU"/>
        </w:rPr>
        <w:t xml:space="preserve">Псевдокод алгоритма </w:t>
      </w:r>
      <w:proofErr w:type="spellStart"/>
      <w:r w:rsidRPr="00A751FB">
        <w:rPr>
          <w:rFonts w:cs="Times New Roman"/>
          <w:b/>
          <w:bCs/>
          <w:sz w:val="24"/>
          <w:szCs w:val="24"/>
          <w:lang w:val="ru-RU"/>
        </w:rPr>
        <w:t>реоптимизации</w:t>
      </w:r>
      <w:proofErr w:type="spellEnd"/>
    </w:p>
    <w:p w14:paraId="596B76A3" w14:textId="42EDEEF3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Ниже приведён упрощённый псевдокод алгоритма </w:t>
      </w:r>
      <w:proofErr w:type="spellStart"/>
      <w:r w:rsidRPr="00A751FB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 для одного перехода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→</m:t>
        </m:r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в стиле </w:t>
      </w:r>
      <w:r w:rsidRPr="00A751FB">
        <w:rPr>
          <w:rFonts w:cs="Times New Roman"/>
          <w:sz w:val="24"/>
          <w:szCs w:val="24"/>
        </w:rPr>
        <w:t>Python</w:t>
      </w:r>
      <w:r w:rsidRPr="00A751FB">
        <w:rPr>
          <w:rFonts w:cs="Times New Roman"/>
          <w:sz w:val="24"/>
          <w:szCs w:val="24"/>
          <w:lang w:val="ru-RU"/>
        </w:rPr>
        <w:t xml:space="preserve">, отражающий ключевые шаги сценария </w:t>
      </w:r>
      <w:r w:rsidRPr="00A751FB">
        <w:rPr>
          <w:rFonts w:cs="Times New Roman"/>
          <w:sz w:val="24"/>
          <w:szCs w:val="24"/>
        </w:rPr>
        <w:t>proposed</w:t>
      </w:r>
      <w:r w:rsidRPr="00A751FB">
        <w:rPr>
          <w:rFonts w:cs="Times New Roman"/>
          <w:sz w:val="24"/>
          <w:szCs w:val="24"/>
          <w:lang w:val="ru-RU"/>
        </w:rPr>
        <w:t xml:space="preserve"> и согласованный с реализацией.</w:t>
      </w:r>
    </w:p>
    <w:p w14:paraId="1632A471" w14:textId="77777777" w:rsidR="00F66719" w:rsidRPr="00D0031B" w:rsidRDefault="00F66719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A082911" w14:textId="3CF4CB93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def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reoptimize_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step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gramEnd"/>
    </w:p>
    <w:p w14:paraId="461C2002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G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# граф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</w:p>
    <w:p w14:paraId="4004B45C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# матрица стоимостей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</w:p>
    <w:p w14:paraId="0F87F9C7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X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# оптимальное назначение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</w:p>
    <w:p w14:paraId="6E85FE4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u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</w:t>
      </w:r>
      <w:r w:rsidRPr="00A751FB">
        <w:rPr>
          <w:rFonts w:cs="Times New Roman"/>
          <w:i/>
          <w:iCs/>
          <w:sz w:val="24"/>
          <w:szCs w:val="24"/>
        </w:rPr>
        <w:t>v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# потенциалы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</w:p>
    <w:p w14:paraId="25794329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intervals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# интервалы устойчивости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  <w:r w:rsidRPr="00A751FB">
        <w:rPr>
          <w:rFonts w:cs="Times New Roman"/>
          <w:i/>
          <w:iCs/>
          <w:sz w:val="24"/>
          <w:szCs w:val="24"/>
          <w:lang w:val="ru-RU"/>
        </w:rPr>
        <w:t>: {(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>,</w:t>
      </w:r>
      <w:r w:rsidRPr="00A751FB">
        <w:rPr>
          <w:rFonts w:cs="Times New Roman"/>
          <w:i/>
          <w:iCs/>
          <w:sz w:val="24"/>
          <w:szCs w:val="24"/>
        </w:rPr>
        <w:t>j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>): (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min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, 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max</w:t>
      </w:r>
      <w:r w:rsidRPr="00A751FB">
        <w:rPr>
          <w:rFonts w:cs="Times New Roman"/>
          <w:i/>
          <w:iCs/>
          <w:sz w:val="24"/>
          <w:szCs w:val="24"/>
          <w:lang w:val="ru-RU"/>
        </w:rPr>
        <w:t>)}</w:t>
      </w:r>
    </w:p>
    <w:p w14:paraId="3812537D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 # матрица стоимостей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  <w:r w:rsidRPr="00A751FB">
        <w:rPr>
          <w:rFonts w:cs="Times New Roman"/>
          <w:i/>
          <w:iCs/>
          <w:sz w:val="24"/>
          <w:szCs w:val="24"/>
          <w:lang w:val="ru-RU"/>
        </w:rPr>
        <w:t>+1</w:t>
      </w:r>
    </w:p>
    <w:p w14:paraId="3219A2D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lambda_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penalty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#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параметр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λ в F^(t)</w:t>
      </w:r>
    </w:p>
    <w:p w14:paraId="1C8940C4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critical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fraction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 # доля критичных дуг по |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Δc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>|</w:t>
      </w:r>
    </w:p>
    <w:p w14:paraId="5886623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>):</w:t>
      </w:r>
    </w:p>
    <w:p w14:paraId="3671B41D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lastRenderedPageBreak/>
        <w:t xml:space="preserve">    """</w:t>
      </w:r>
    </w:p>
    <w:p w14:paraId="43178CDC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Один шаг </w:t>
      </w:r>
      <w:proofErr w:type="spellStart"/>
      <w:r w:rsidRPr="00A751FB">
        <w:rPr>
          <w:rFonts w:cs="Times New Roman"/>
          <w:i/>
          <w:iCs/>
          <w:sz w:val="24"/>
          <w:szCs w:val="24"/>
          <w:lang w:val="ru-RU"/>
        </w:rPr>
        <w:t>реоптимизации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динамической задачи о назначениях (сценарий </w:t>
      </w:r>
      <w:r w:rsidRPr="00A751FB">
        <w:rPr>
          <w:rFonts w:cs="Times New Roman"/>
          <w:i/>
          <w:iCs/>
          <w:sz w:val="24"/>
          <w:szCs w:val="24"/>
        </w:rPr>
        <w:t>proposed</w:t>
      </w:r>
      <w:r w:rsidRPr="00A751FB">
        <w:rPr>
          <w:rFonts w:cs="Times New Roman"/>
          <w:i/>
          <w:iCs/>
          <w:sz w:val="24"/>
          <w:szCs w:val="24"/>
          <w:lang w:val="ru-RU"/>
        </w:rPr>
        <w:t>).</w:t>
      </w:r>
    </w:p>
    <w:p w14:paraId="7983A2F8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"""</w:t>
      </w:r>
    </w:p>
    <w:p w14:paraId="4A0FF622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</w:p>
    <w:p w14:paraId="616261D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# 1. Наследование состояния</w:t>
      </w:r>
    </w:p>
    <w:p w14:paraId="16519AF4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G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new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 = </w:t>
      </w:r>
      <w:r w:rsidRPr="00A751FB">
        <w:rPr>
          <w:rFonts w:cs="Times New Roman"/>
          <w:i/>
          <w:iCs/>
          <w:sz w:val="24"/>
          <w:szCs w:val="24"/>
        </w:rPr>
        <w:t>build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graph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from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costs</w:t>
      </w:r>
      <w:r w:rsidRPr="00A751FB">
        <w:rPr>
          <w:rFonts w:cs="Times New Roman"/>
          <w:i/>
          <w:iCs/>
          <w:sz w:val="24"/>
          <w:szCs w:val="24"/>
          <w:lang w:val="ru-RU"/>
        </w:rPr>
        <w:t>(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)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 # новый двудольный граф</w:t>
      </w:r>
    </w:p>
    <w:p w14:paraId="53B24E8B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 xml:space="preserve">X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assignment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X_prev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)   </w:t>
      </w:r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 #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перенос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X^(t) с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учётом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исчезнувших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дуг</w:t>
      </w:r>
      <w:proofErr w:type="spellEnd"/>
    </w:p>
    <w:p w14:paraId="7A7C0468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u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potentials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u_prev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)   </w:t>
      </w:r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 #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перенос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u^(t)</w:t>
      </w:r>
    </w:p>
    <w:p w14:paraId="02C208C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v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potentials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v_prev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)   </w:t>
      </w:r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 #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перенос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v^(t)</w:t>
      </w:r>
    </w:p>
    <w:p w14:paraId="68D7DC5C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3C2DB15B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r w:rsidRPr="00A751FB">
        <w:rPr>
          <w:rFonts w:cs="Times New Roman"/>
          <w:i/>
          <w:iCs/>
          <w:sz w:val="24"/>
          <w:szCs w:val="24"/>
          <w:lang w:val="ru-RU"/>
        </w:rPr>
        <w:t># 2. Формирование множества критичных дуг</w:t>
      </w:r>
    </w:p>
    <w:p w14:paraId="3FF9CB2C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# 2.1. По модулю изменения стоимости</w:t>
      </w:r>
    </w:p>
    <w:p w14:paraId="6CF42C07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deltaC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{}</w:t>
      </w:r>
    </w:p>
    <w:p w14:paraId="6E49E899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for 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in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new.items</w:t>
      </w:r>
      <w:proofErr w:type="spellEnd"/>
      <w:proofErr w:type="gramEnd"/>
      <w:r w:rsidRPr="00A751FB">
        <w:rPr>
          <w:rFonts w:cs="Times New Roman"/>
          <w:i/>
          <w:iCs/>
          <w:sz w:val="24"/>
          <w:szCs w:val="24"/>
        </w:rPr>
        <w:t>():</w:t>
      </w:r>
    </w:p>
    <w:p w14:paraId="246D30B1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c_old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C_prev.get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gram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0BF1BA9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deltaC</w:t>
      </w:r>
      <w:proofErr w:type="spellEnd"/>
      <w:r w:rsidRPr="00A751FB">
        <w:rPr>
          <w:rFonts w:cs="Times New Roman"/>
          <w:i/>
          <w:iCs/>
          <w:sz w:val="24"/>
          <w:szCs w:val="24"/>
        </w:rPr>
        <w:t>[</w:t>
      </w:r>
      <w:proofErr w:type="gram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j)] = </w:t>
      </w:r>
      <w:proofErr w:type="gramStart"/>
      <w:r w:rsidRPr="00A751FB">
        <w:rPr>
          <w:rFonts w:cs="Times New Roman"/>
          <w:i/>
          <w:iCs/>
          <w:sz w:val="24"/>
          <w:szCs w:val="24"/>
        </w:rPr>
        <w:t>abs(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-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c_old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538EEBF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2D006CA1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Ecrit_by_delta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select_top_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edges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deltaC</w:t>
      </w:r>
      <w:proofErr w:type="spellEnd"/>
      <w:r w:rsidRPr="00A751FB">
        <w:rPr>
          <w:rFonts w:cs="Times New Roman"/>
          <w:i/>
          <w:iCs/>
          <w:sz w:val="24"/>
          <w:szCs w:val="24"/>
        </w:rPr>
        <w:t>, fraction=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critical_fraction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045431E9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2D0B6DD2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# 2.2.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По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интервалам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устойчивости</w:t>
      </w:r>
      <w:proofErr w:type="spellEnd"/>
    </w:p>
    <w:p w14:paraId="2A80D148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Ecrit_by_interval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A751FB">
        <w:rPr>
          <w:rFonts w:cs="Times New Roman"/>
          <w:i/>
          <w:iCs/>
          <w:sz w:val="24"/>
          <w:szCs w:val="24"/>
        </w:rPr>
        <w:t>set(</w:t>
      </w:r>
      <w:proofErr w:type="gram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2AE96F47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for 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in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new.items</w:t>
      </w:r>
      <w:proofErr w:type="spellEnd"/>
      <w:proofErr w:type="gramEnd"/>
      <w:r w:rsidRPr="00A751FB">
        <w:rPr>
          <w:rFonts w:cs="Times New Roman"/>
          <w:i/>
          <w:iCs/>
          <w:sz w:val="24"/>
          <w:szCs w:val="24"/>
        </w:rPr>
        <w:t>():</w:t>
      </w:r>
    </w:p>
    <w:p w14:paraId="585ED281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c_min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c_max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intervals_prev.get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gram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>, j), (-float("inf"), float("inf")))</w:t>
      </w:r>
    </w:p>
    <w:p w14:paraId="48BE854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if not 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c_min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&lt;=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&lt;=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c_max</w:t>
      </w:r>
      <w:proofErr w:type="spellEnd"/>
      <w:r w:rsidRPr="00A751FB">
        <w:rPr>
          <w:rFonts w:cs="Times New Roman"/>
          <w:i/>
          <w:iCs/>
          <w:sz w:val="24"/>
          <w:szCs w:val="24"/>
        </w:rPr>
        <w:t>):</w:t>
      </w:r>
    </w:p>
    <w:p w14:paraId="500C4D56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Ecrit_by_interval.add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gram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>, j))</w:t>
      </w:r>
    </w:p>
    <w:p w14:paraId="02FFB3D6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26A2D92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#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Объединённое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множество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критичных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дуг</w:t>
      </w:r>
      <w:proofErr w:type="spellEnd"/>
    </w:p>
    <w:p w14:paraId="50729BA5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E_crit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Ecrit_by_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delta.union</w:t>
      </w:r>
      <w:proofErr w:type="spellEnd"/>
      <w:proofErr w:type="gram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Ecrit_by_interval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57C9E2EE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7713A411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# 3. Локальная </w:t>
      </w:r>
      <w:proofErr w:type="spellStart"/>
      <w:r w:rsidRPr="00A751FB">
        <w:rPr>
          <w:rFonts w:cs="Times New Roman"/>
          <w:i/>
          <w:iCs/>
          <w:sz w:val="24"/>
          <w:szCs w:val="24"/>
          <w:lang w:val="ru-RU"/>
        </w:rPr>
        <w:t>реоптимизация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на подграфе критичных дуг</w:t>
      </w:r>
    </w:p>
    <w:p w14:paraId="478A17B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improved = True</w:t>
      </w:r>
    </w:p>
    <w:p w14:paraId="17BB89FD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while improved:</w:t>
      </w:r>
    </w:p>
    <w:p w14:paraId="10A97A97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improved = False</w:t>
      </w:r>
    </w:p>
    <w:p w14:paraId="50D0B7DD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for 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j) in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E_crit</w:t>
      </w:r>
      <w:proofErr w:type="spellEnd"/>
      <w:r w:rsidRPr="00A751FB">
        <w:rPr>
          <w:rFonts w:cs="Times New Roman"/>
          <w:i/>
          <w:iCs/>
          <w:sz w:val="24"/>
          <w:szCs w:val="24"/>
        </w:rPr>
        <w:t>:</w:t>
      </w:r>
    </w:p>
    <w:p w14:paraId="722A7E49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</w:t>
      </w:r>
      <w:r w:rsidRPr="00A751FB">
        <w:rPr>
          <w:rFonts w:cs="Times New Roman"/>
          <w:i/>
          <w:iCs/>
          <w:sz w:val="24"/>
          <w:szCs w:val="24"/>
          <w:lang w:val="ru-RU"/>
        </w:rPr>
        <w:t># редуцированная стоимость</w:t>
      </w:r>
    </w:p>
    <w:p w14:paraId="633BB107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    </w:t>
      </w:r>
      <w:r w:rsidRPr="00A751FB">
        <w:rPr>
          <w:rFonts w:cs="Times New Roman"/>
          <w:i/>
          <w:iCs/>
          <w:sz w:val="24"/>
          <w:szCs w:val="24"/>
        </w:rPr>
        <w:t>delta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ij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= 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r w:rsidRPr="00A751FB">
        <w:rPr>
          <w:rFonts w:cs="Times New Roman"/>
          <w:i/>
          <w:iCs/>
          <w:sz w:val="24"/>
          <w:szCs w:val="24"/>
          <w:lang w:val="ru-RU"/>
        </w:rPr>
        <w:t>[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</w:t>
      </w:r>
      <w:r w:rsidRPr="00A751FB">
        <w:rPr>
          <w:rFonts w:cs="Times New Roman"/>
          <w:i/>
          <w:iCs/>
          <w:sz w:val="24"/>
          <w:szCs w:val="24"/>
        </w:rPr>
        <w:t>j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)] - </w:t>
      </w:r>
      <w:r w:rsidRPr="00A751FB">
        <w:rPr>
          <w:rFonts w:cs="Times New Roman"/>
          <w:i/>
          <w:iCs/>
          <w:sz w:val="24"/>
          <w:szCs w:val="24"/>
        </w:rPr>
        <w:t>u</w:t>
      </w:r>
      <w:r w:rsidRPr="00A751FB">
        <w:rPr>
          <w:rFonts w:cs="Times New Roman"/>
          <w:i/>
          <w:iCs/>
          <w:sz w:val="24"/>
          <w:szCs w:val="24"/>
          <w:lang w:val="ru-RU"/>
        </w:rPr>
        <w:t>[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] - </w:t>
      </w:r>
      <w:r w:rsidRPr="00A751FB">
        <w:rPr>
          <w:rFonts w:cs="Times New Roman"/>
          <w:i/>
          <w:iCs/>
          <w:sz w:val="24"/>
          <w:szCs w:val="24"/>
        </w:rPr>
        <w:t>v</w:t>
      </w:r>
      <w:r w:rsidRPr="00A751FB">
        <w:rPr>
          <w:rFonts w:cs="Times New Roman"/>
          <w:i/>
          <w:iCs/>
          <w:sz w:val="24"/>
          <w:szCs w:val="24"/>
          <w:lang w:val="ru-RU"/>
        </w:rPr>
        <w:t>[</w:t>
      </w:r>
      <w:r w:rsidRPr="00A751FB">
        <w:rPr>
          <w:rFonts w:cs="Times New Roman"/>
          <w:i/>
          <w:iCs/>
          <w:sz w:val="24"/>
          <w:szCs w:val="24"/>
        </w:rPr>
        <w:t>j</w:t>
      </w:r>
      <w:r w:rsidRPr="00A751FB">
        <w:rPr>
          <w:rFonts w:cs="Times New Roman"/>
          <w:i/>
          <w:iCs/>
          <w:sz w:val="24"/>
          <w:szCs w:val="24"/>
          <w:lang w:val="ru-RU"/>
        </w:rPr>
        <w:t>]</w:t>
      </w:r>
    </w:p>
    <w:p w14:paraId="040332C9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    </w:t>
      </w:r>
      <w:r w:rsidRPr="00A751FB">
        <w:rPr>
          <w:rFonts w:cs="Times New Roman"/>
          <w:i/>
          <w:iCs/>
          <w:sz w:val="24"/>
          <w:szCs w:val="24"/>
        </w:rPr>
        <w:t>if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 </w:t>
      </w:r>
      <w:r w:rsidRPr="00A751FB">
        <w:rPr>
          <w:rFonts w:cs="Times New Roman"/>
          <w:i/>
          <w:iCs/>
          <w:sz w:val="24"/>
          <w:szCs w:val="24"/>
        </w:rPr>
        <w:t>delta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ij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&lt; 0:</w:t>
      </w:r>
    </w:p>
    <w:p w14:paraId="09C0095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        # одна итерация </w:t>
      </w:r>
      <w:r w:rsidRPr="00A751FB">
        <w:rPr>
          <w:rFonts w:cs="Times New Roman"/>
          <w:i/>
          <w:iCs/>
          <w:sz w:val="24"/>
          <w:szCs w:val="24"/>
        </w:rPr>
        <w:t>SAP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 / метода потенциалов на подграфе</w:t>
      </w:r>
    </w:p>
    <w:p w14:paraId="2731EFB2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        </w:t>
      </w:r>
      <w:r w:rsidRPr="00A751FB">
        <w:rPr>
          <w:rFonts w:cs="Times New Roman"/>
          <w:i/>
          <w:iCs/>
          <w:sz w:val="24"/>
          <w:szCs w:val="24"/>
        </w:rPr>
        <w:t xml:space="preserve">changed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augment_on_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subgraph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gramEnd"/>
    </w:p>
    <w:p w14:paraId="41C54AE4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start_edge</w:t>
      </w:r>
      <w:proofErr w:type="spellEnd"/>
      <w:proofErr w:type="gramStart"/>
      <w:r w:rsidRPr="00A751FB">
        <w:rPr>
          <w:rFonts w:cs="Times New Roman"/>
          <w:i/>
          <w:iCs/>
          <w:sz w:val="24"/>
          <w:szCs w:val="24"/>
        </w:rPr>
        <w:t>=(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>, j),</w:t>
      </w:r>
    </w:p>
    <w:p w14:paraId="48D6F4C1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G=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>,</w:t>
      </w:r>
    </w:p>
    <w:p w14:paraId="7978677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X=X,</w:t>
      </w:r>
    </w:p>
    <w:p w14:paraId="1B26AB95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u=u,</w:t>
      </w:r>
    </w:p>
    <w:p w14:paraId="35913B23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v=v,</w:t>
      </w:r>
    </w:p>
    <w:p w14:paraId="1F96768C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C=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>,</w:t>
      </w:r>
    </w:p>
    <w:p w14:paraId="6A4EA19D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E_crit</w:t>
      </w:r>
      <w:proofErr w:type="spellEnd"/>
      <w:r w:rsidRPr="00A751FB">
        <w:rPr>
          <w:rFonts w:cs="Times New Roman"/>
          <w:i/>
          <w:iCs/>
          <w:sz w:val="24"/>
          <w:szCs w:val="24"/>
        </w:rPr>
        <w:t>=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E_crit</w:t>
      </w:r>
      <w:proofErr w:type="spellEnd"/>
      <w:r w:rsidRPr="00A751FB">
        <w:rPr>
          <w:rFonts w:cs="Times New Roman"/>
          <w:i/>
          <w:iCs/>
          <w:sz w:val="24"/>
          <w:szCs w:val="24"/>
        </w:rPr>
        <w:t>,</w:t>
      </w:r>
    </w:p>
    <w:p w14:paraId="659AEC2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A751FB">
        <w:rPr>
          <w:rFonts w:cs="Times New Roman"/>
          <w:i/>
          <w:iCs/>
          <w:sz w:val="24"/>
          <w:szCs w:val="24"/>
        </w:rPr>
        <w:t>=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A751FB">
        <w:rPr>
          <w:rFonts w:cs="Times New Roman"/>
          <w:i/>
          <w:iCs/>
          <w:sz w:val="24"/>
          <w:szCs w:val="24"/>
        </w:rPr>
        <w:t>,</w:t>
      </w:r>
    </w:p>
    <w:p w14:paraId="0363B35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)</w:t>
      </w:r>
    </w:p>
    <w:p w14:paraId="22E422DE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if changed:</w:t>
      </w:r>
    </w:p>
    <w:p w14:paraId="251A67B5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improved = True</w:t>
      </w:r>
    </w:p>
    <w:p w14:paraId="0109420E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5B37C882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lastRenderedPageBreak/>
        <w:t xml:space="preserve">    # 4.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Обновление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динамических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характеристик</w:t>
      </w:r>
      <w:proofErr w:type="spellEnd"/>
    </w:p>
    <w:p w14:paraId="061410A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F_dyn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objective_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dynamic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X_prev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X,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4ACE908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Phi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count_changed_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edges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X_prev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>, X)</w:t>
      </w:r>
    </w:p>
    <w:p w14:paraId="718C8DE5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382C832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# 5. Пересчёт интервалов устойчивости для шага </w:t>
      </w:r>
      <w:r w:rsidRPr="00A751FB">
        <w:rPr>
          <w:rFonts w:cs="Times New Roman"/>
          <w:i/>
          <w:iCs/>
          <w:sz w:val="24"/>
          <w:szCs w:val="24"/>
        </w:rPr>
        <w:t>t</w:t>
      </w:r>
      <w:r w:rsidRPr="00A751FB">
        <w:rPr>
          <w:rFonts w:cs="Times New Roman"/>
          <w:i/>
          <w:iCs/>
          <w:sz w:val="24"/>
          <w:szCs w:val="24"/>
          <w:lang w:val="ru-RU"/>
        </w:rPr>
        <w:t>+1</w:t>
      </w:r>
    </w:p>
    <w:p w14:paraId="1EAF430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intervals_new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compute_stability_intervals_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analytic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G_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new.A</w:t>
      </w:r>
      <w:proofErr w:type="spellEnd"/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new.B</w:t>
      </w:r>
      <w:proofErr w:type="spellEnd"/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44AC6786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250C47B0" w14:textId="77777777" w:rsidR="00A751FB" w:rsidRPr="00D0031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return X, u, v,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F_dyn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Phi,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intervals_new</w:t>
      </w:r>
      <w:proofErr w:type="spellEnd"/>
    </w:p>
    <w:p w14:paraId="078B4D6F" w14:textId="77777777" w:rsidR="00F66719" w:rsidRPr="00A751FB" w:rsidRDefault="00F66719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</w:p>
    <w:p w14:paraId="45219273" w14:textId="26F62019" w:rsidR="00492344" w:rsidRPr="00492344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В этом псевдокоде функции </w:t>
      </w:r>
      <w:r w:rsidRPr="00A751FB">
        <w:rPr>
          <w:rFonts w:cs="Times New Roman"/>
          <w:sz w:val="24"/>
          <w:szCs w:val="24"/>
        </w:rPr>
        <w:t>inherit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assignment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inherit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potentials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select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top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edges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augment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on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subgraph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objective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dynamic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count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changed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edges</w:t>
      </w:r>
      <w:r w:rsidRPr="00A751FB">
        <w:rPr>
          <w:rFonts w:cs="Times New Roman"/>
          <w:sz w:val="24"/>
          <w:szCs w:val="24"/>
          <w:lang w:val="ru-RU"/>
        </w:rPr>
        <w:t xml:space="preserve"> и </w:t>
      </w:r>
      <w:r w:rsidRPr="00A751FB">
        <w:rPr>
          <w:rFonts w:cs="Times New Roman"/>
          <w:sz w:val="24"/>
          <w:szCs w:val="24"/>
        </w:rPr>
        <w:t>compute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stability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intervals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analytic</w:t>
      </w:r>
      <w:r w:rsidRPr="00A751FB">
        <w:rPr>
          <w:rFonts w:cs="Times New Roman"/>
          <w:sz w:val="24"/>
          <w:szCs w:val="24"/>
          <w:lang w:val="ru-RU"/>
        </w:rPr>
        <w:t xml:space="preserve"> представляют собой абстракции фактически реализованных процедур: переноса базисного решения и потенциалов, выбора критичных дуг по величине изменения стоимости, локального улучшения решения на подграфе и пересчёта динамического функционала и интервалов устойчивости</w:t>
      </w:r>
      <w:r w:rsidR="00F66719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[1–4,9–12].</w:t>
      </w:r>
    </w:p>
    <w:p w14:paraId="78930700" w14:textId="77777777" w:rsidR="00806B90" w:rsidRPr="00D0031B" w:rsidRDefault="00806B9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55F9FC33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 xml:space="preserve">Ускорение вычислений: </w:t>
      </w:r>
      <w:proofErr w:type="spellStart"/>
      <w:r w:rsidRPr="00D0031B">
        <w:rPr>
          <w:rFonts w:cs="Times New Roman"/>
          <w:b/>
          <w:bCs/>
          <w:sz w:val="24"/>
          <w:szCs w:val="24"/>
          <w:lang w:val="ru-RU"/>
        </w:rPr>
        <w:t>бутстрэппинг</w:t>
      </w:r>
      <w:proofErr w:type="spellEnd"/>
      <w:r w:rsidRPr="00D0031B">
        <w:rPr>
          <w:rFonts w:cs="Times New Roman"/>
          <w:b/>
          <w:bCs/>
          <w:sz w:val="24"/>
          <w:szCs w:val="24"/>
          <w:lang w:val="ru-RU"/>
        </w:rPr>
        <w:t xml:space="preserve"> и предопределённые решения</w:t>
      </w:r>
    </w:p>
    <w:p w14:paraId="12BF7310" w14:textId="7F881614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 задачах многократного поиска кратчайших путей на больших графах показано, что существенного ускорения можно добиться за счёт использования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</w:t>
      </w:r>
      <w:r w:rsidR="00470A1C" w:rsidRPr="00770226">
        <w:rPr>
          <w:rFonts w:cs="Times New Roman"/>
          <w:sz w:val="24"/>
          <w:szCs w:val="24"/>
          <w:lang w:val="ru-RU"/>
        </w:rPr>
        <w:t>–</w:t>
      </w:r>
      <w:r w:rsidRPr="00643C2D">
        <w:rPr>
          <w:rFonts w:cs="Times New Roman"/>
          <w:sz w:val="24"/>
          <w:szCs w:val="24"/>
          <w:lang w:val="ru-RU"/>
        </w:rPr>
        <w:t xml:space="preserve"> сохранения и повторного использования информации о ранее найденных путях и состояниях алгоритма вместо запуска поиска «с нуля» для каждого нового запроса</w:t>
      </w:r>
      <w:r w:rsidR="00470A1C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 xml:space="preserve">[10–12]. В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бутстрэппинговых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методах сохраняются деревья кратчайших путей, расстояния, трассировки и другая служебная информация, которая затем используется как стартовое приближение для последующих запусков, что позволяет сократить число операций до величин, близких к линейным по объёму просматриваемой области</w:t>
      </w:r>
      <w:r w:rsidR="00470A1C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[10–12]. Аналогичные идеи применяются при многократном поиске кратчайших путей в сетях и при решении серий родственных задач о назначении</w:t>
      </w:r>
      <w:r w:rsidR="00470A1C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[10–12].</w:t>
      </w:r>
    </w:p>
    <w:p w14:paraId="55ADD93E" w14:textId="53DFB657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Эта идея естественным образом переносится на динамическую задачу о назначениях, где требуется многократно решать близкие по структуре задачи на изменяющемся во времени двудольном графе [1–4]. В предлагаемом подходе предопределёнными решениями служат не только оптимальные назначения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643C2D">
        <w:rPr>
          <w:rFonts w:cs="Times New Roman"/>
          <w:sz w:val="24"/>
          <w:szCs w:val="24"/>
          <w:lang w:val="ru-RU"/>
        </w:rPr>
        <w:t xml:space="preserve">, но и сопутствующие структуры, формируемые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noBreakHyphen/>
        <w:t>решателем и методами оценки устойчивости:</w:t>
      </w:r>
    </w:p>
    <w:p w14:paraId="097414B7" w14:textId="77E57E2D" w:rsidR="00643C2D" w:rsidRPr="00643C2D" w:rsidRDefault="00643C2D" w:rsidP="00D0031B">
      <w:pPr>
        <w:numPr>
          <w:ilvl w:val="0"/>
          <w:numId w:val="45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векторы потенциалов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643C2D">
        <w:rPr>
          <w:rFonts w:cs="Times New Roman"/>
          <w:sz w:val="24"/>
          <w:szCs w:val="24"/>
          <w:lang w:val="ru-RU"/>
        </w:rPr>
        <w:t xml:space="preserve">и редуцированные стоимости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Pr="00643C2D">
        <w:rPr>
          <w:rFonts w:cs="Times New Roman"/>
          <w:sz w:val="24"/>
          <w:szCs w:val="24"/>
          <w:lang w:val="ru-RU"/>
        </w:rPr>
        <w:t>;</w:t>
      </w:r>
    </w:p>
    <w:p w14:paraId="454B6741" w14:textId="77777777" w:rsidR="00643C2D" w:rsidRPr="00643C2D" w:rsidRDefault="00643C2D" w:rsidP="00D0031B">
      <w:pPr>
        <w:numPr>
          <w:ilvl w:val="0"/>
          <w:numId w:val="45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множество базисных дуг и пополняющих циклов, сохранённое во внутреннем состоянии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state</w:t>
      </w:r>
      <w:r w:rsidRPr="00643C2D">
        <w:rPr>
          <w:rFonts w:cs="Times New Roman"/>
          <w:sz w:val="24"/>
          <w:szCs w:val="24"/>
          <w:lang w:val="ru-RU"/>
        </w:rPr>
        <w:t>;</w:t>
      </w:r>
    </w:p>
    <w:p w14:paraId="78C4F9FB" w14:textId="7A3254A0" w:rsidR="00643C2D" w:rsidRPr="00643C2D" w:rsidRDefault="00643C2D" w:rsidP="00D0031B">
      <w:pPr>
        <w:numPr>
          <w:ilvl w:val="0"/>
          <w:numId w:val="45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интервалы устойчивости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</m:oMath>
      <w:r w:rsidRPr="00643C2D">
        <w:rPr>
          <w:rFonts w:cs="Times New Roman"/>
          <w:sz w:val="24"/>
          <w:szCs w:val="24"/>
          <w:lang w:val="ru-RU"/>
        </w:rPr>
        <w:t>, вычисленные аналитически по базису и пополняющим циклам</w:t>
      </w:r>
      <w:r w:rsidR="00470A1C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[3–5].</w:t>
      </w:r>
    </w:p>
    <w:p w14:paraId="572FE229" w14:textId="77777777" w:rsidR="001F24C5" w:rsidRPr="00D0031B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При переходе к новому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643C2D">
        <w:rPr>
          <w:rFonts w:cs="Times New Roman"/>
          <w:sz w:val="24"/>
          <w:szCs w:val="24"/>
          <w:lang w:val="ru-RU"/>
        </w:rPr>
        <w:t xml:space="preserve">эти структуры рассматриваются как предопределённая опорная конфигурация, которая корректируется только в пределах подграфа критичных дуг, сформированного на основе нарушения интервалов устойчивости и величины изменения стоимостей (параметр </w:t>
      </w:r>
      <w:r w:rsidRPr="00643C2D">
        <w:rPr>
          <w:rFonts w:cs="Times New Roman"/>
          <w:sz w:val="24"/>
          <w:szCs w:val="24"/>
        </w:rPr>
        <w:t>critical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fraction</w:t>
      </w:r>
      <w:r w:rsidRPr="00643C2D">
        <w:rPr>
          <w:rFonts w:cs="Times New Roman"/>
          <w:sz w:val="24"/>
          <w:szCs w:val="24"/>
          <w:lang w:val="ru-RU"/>
        </w:rPr>
        <w:t>)</w:t>
      </w:r>
      <w:r w:rsidR="001F24C5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[1–4</w:t>
      </w:r>
      <w:proofErr w:type="gramStart"/>
      <w:r w:rsidRPr="00643C2D">
        <w:rPr>
          <w:rFonts w:cs="Times New Roman"/>
          <w:sz w:val="24"/>
          <w:szCs w:val="24"/>
          <w:lang w:val="ru-RU"/>
        </w:rPr>
        <w:t>]</w:t>
      </w:r>
      <w:r w:rsidR="001F24C5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.</w:t>
      </w:r>
      <w:proofErr w:type="gramEnd"/>
      <w:r w:rsidRPr="00643C2D">
        <w:rPr>
          <w:rFonts w:cs="Times New Roman"/>
          <w:sz w:val="24"/>
          <w:szCs w:val="24"/>
          <w:lang w:val="ru-RU"/>
        </w:rPr>
        <w:t xml:space="preserve"> Таким образом реализуется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: вместо глобальной инициализации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 xml:space="preserve"> и метода потенциалов на всём графе алгоритм стартует из состояния, близкого к оптимальному, и выполняет локальные поправки только там, где действительно нарушена устойчивость.</w:t>
      </w:r>
    </w:p>
    <w:p w14:paraId="0ECC76A4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06CA6063" w14:textId="3B2D62B1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proofErr w:type="spellStart"/>
      <w:r w:rsidRPr="00643C2D">
        <w:rPr>
          <w:rFonts w:cs="Times New Roman"/>
          <w:b/>
          <w:bCs/>
          <w:sz w:val="24"/>
          <w:szCs w:val="24"/>
        </w:rPr>
        <w:t>Бутстрэппинг</w:t>
      </w:r>
      <w:proofErr w:type="spellEnd"/>
      <w:r w:rsidRPr="00643C2D">
        <w:rPr>
          <w:rFonts w:cs="Times New Roman"/>
          <w:b/>
          <w:bCs/>
          <w:sz w:val="24"/>
          <w:szCs w:val="24"/>
        </w:rPr>
        <w:t xml:space="preserve"> в </w:t>
      </w:r>
      <w:proofErr w:type="spellStart"/>
      <w:r w:rsidRPr="00643C2D">
        <w:rPr>
          <w:rFonts w:cs="Times New Roman"/>
          <w:b/>
          <w:bCs/>
          <w:sz w:val="24"/>
          <w:szCs w:val="24"/>
        </w:rPr>
        <w:t>серийных</w:t>
      </w:r>
      <w:proofErr w:type="spellEnd"/>
      <w:r w:rsidRPr="00643C2D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643C2D">
        <w:rPr>
          <w:rFonts w:cs="Times New Roman"/>
          <w:b/>
          <w:bCs/>
          <w:sz w:val="24"/>
          <w:szCs w:val="24"/>
        </w:rPr>
        <w:t>экспериментах</w:t>
      </w:r>
      <w:proofErr w:type="spellEnd"/>
    </w:p>
    <w:p w14:paraId="1CE060D4" w14:textId="63043222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 численных экспериментах рассматриваются серии длиной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643C2D">
        <w:rPr>
          <w:rFonts w:cs="Times New Roman"/>
          <w:sz w:val="24"/>
          <w:szCs w:val="24"/>
          <w:lang w:val="ru-RU"/>
        </w:rPr>
        <w:t xml:space="preserve">шагов, на каждом из которых решается динамическая задача о назначениях для трёх сценариев: </w:t>
      </w:r>
      <w:r w:rsidRPr="00643C2D">
        <w:rPr>
          <w:rFonts w:cs="Times New Roman"/>
          <w:sz w:val="24"/>
          <w:szCs w:val="24"/>
        </w:rPr>
        <w:t>full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inherit</w:t>
      </w:r>
      <w:r w:rsidRPr="00643C2D">
        <w:rPr>
          <w:rFonts w:cs="Times New Roman"/>
          <w:sz w:val="24"/>
          <w:szCs w:val="24"/>
          <w:lang w:val="ru-RU"/>
        </w:rPr>
        <w:t xml:space="preserve"> и </w:t>
      </w:r>
      <w:r w:rsidRPr="00643C2D">
        <w:rPr>
          <w:rFonts w:cs="Times New Roman"/>
          <w:sz w:val="24"/>
          <w:szCs w:val="24"/>
        </w:rPr>
        <w:t>proposed</w:t>
      </w:r>
      <w:r w:rsidRPr="00643C2D">
        <w:rPr>
          <w:rFonts w:cs="Times New Roman"/>
          <w:sz w:val="24"/>
          <w:szCs w:val="24"/>
          <w:lang w:val="ru-RU"/>
        </w:rPr>
        <w:t xml:space="preserve">. В сценариях </w:t>
      </w:r>
      <w:r w:rsidRPr="00643C2D">
        <w:rPr>
          <w:rFonts w:cs="Times New Roman"/>
          <w:sz w:val="24"/>
          <w:szCs w:val="24"/>
        </w:rPr>
        <w:t>inherit</w:t>
      </w:r>
      <w:r w:rsidRPr="00643C2D">
        <w:rPr>
          <w:rFonts w:cs="Times New Roman"/>
          <w:sz w:val="24"/>
          <w:szCs w:val="24"/>
          <w:lang w:val="ru-RU"/>
        </w:rPr>
        <w:t xml:space="preserve"> и </w:t>
      </w:r>
      <w:r w:rsidRPr="00643C2D">
        <w:rPr>
          <w:rFonts w:cs="Times New Roman"/>
          <w:sz w:val="24"/>
          <w:szCs w:val="24"/>
        </w:rPr>
        <w:t>proposed</w:t>
      </w:r>
      <w:r w:rsidRPr="00643C2D">
        <w:rPr>
          <w:rFonts w:cs="Times New Roman"/>
          <w:sz w:val="24"/>
          <w:szCs w:val="24"/>
          <w:lang w:val="ru-RU"/>
        </w:rPr>
        <w:t xml:space="preserve"> алгоритм использует следующие элементы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643C2D">
        <w:rPr>
          <w:rFonts w:cs="Times New Roman"/>
          <w:sz w:val="24"/>
          <w:szCs w:val="24"/>
          <w:lang w:val="ru-RU"/>
        </w:rPr>
        <w:t>:</w:t>
      </w:r>
    </w:p>
    <w:p w14:paraId="66EF5498" w14:textId="293AA50F" w:rsidR="00643C2D" w:rsidRPr="00643C2D" w:rsidRDefault="00643C2D" w:rsidP="00D0031B">
      <w:pPr>
        <w:numPr>
          <w:ilvl w:val="0"/>
          <w:numId w:val="46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наследование базисного решения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643C2D">
        <w:rPr>
          <w:rFonts w:cs="Times New Roman"/>
          <w:sz w:val="24"/>
          <w:szCs w:val="24"/>
          <w:lang w:val="ru-RU"/>
        </w:rPr>
        <w:t xml:space="preserve">как начального плана для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</m:oMath>
      <w:r w:rsidRPr="00643C2D">
        <w:rPr>
          <w:rFonts w:cs="Times New Roman"/>
          <w:sz w:val="24"/>
          <w:szCs w:val="24"/>
          <w:lang w:val="ru-RU"/>
        </w:rPr>
        <w:t>;</w:t>
      </w:r>
    </w:p>
    <w:p w14:paraId="068D322D" w14:textId="49DAE92B" w:rsidR="00643C2D" w:rsidRPr="00643C2D" w:rsidRDefault="00643C2D" w:rsidP="00D0031B">
      <w:pPr>
        <w:numPr>
          <w:ilvl w:val="0"/>
          <w:numId w:val="46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lastRenderedPageBreak/>
        <w:t xml:space="preserve">наследование потенциалов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643C2D">
        <w:rPr>
          <w:rFonts w:cs="Times New Roman"/>
          <w:sz w:val="24"/>
          <w:szCs w:val="24"/>
          <w:lang w:val="ru-RU"/>
        </w:rPr>
        <w:t xml:space="preserve">и структур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 xml:space="preserve"> (</w:t>
      </w:r>
      <w:r w:rsidRPr="00643C2D">
        <w:rPr>
          <w:rFonts w:cs="Times New Roman"/>
          <w:sz w:val="24"/>
          <w:szCs w:val="24"/>
        </w:rPr>
        <w:t>basis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edges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entering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cycles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sign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on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cycle</w:t>
      </w:r>
      <w:r w:rsidRPr="00643C2D">
        <w:rPr>
          <w:rFonts w:cs="Times New Roman"/>
          <w:sz w:val="24"/>
          <w:szCs w:val="24"/>
          <w:lang w:val="ru-RU"/>
        </w:rPr>
        <w:t>) как предопределённого состояния поиска;</w:t>
      </w:r>
    </w:p>
    <w:p w14:paraId="71CA8B7C" w14:textId="4EB5B8C1" w:rsidR="00643C2D" w:rsidRPr="00643C2D" w:rsidRDefault="00643C2D" w:rsidP="00D0031B">
      <w:pPr>
        <w:numPr>
          <w:ilvl w:val="0"/>
          <w:numId w:val="46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использование интервалов устойчивости, вычисленных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643C2D">
        <w:rPr>
          <w:rFonts w:cs="Times New Roman"/>
          <w:sz w:val="24"/>
          <w:szCs w:val="24"/>
          <w:lang w:val="ru-RU"/>
        </w:rPr>
        <w:t xml:space="preserve">, для быстрого отбора подграфа, в котором требуется </w:t>
      </w:r>
      <w:proofErr w:type="spellStart"/>
      <w:r w:rsidRPr="00643C2D">
        <w:rPr>
          <w:rFonts w:cs="Times New Roman"/>
          <w:sz w:val="24"/>
          <w:szCs w:val="24"/>
          <w:lang w:val="ru-RU"/>
        </w:rPr>
        <w:t>реоптимизация</w:t>
      </w:r>
      <w:proofErr w:type="spellEnd"/>
      <w:r w:rsidR="001F24C5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[3–5].</w:t>
      </w:r>
    </w:p>
    <w:p w14:paraId="22B89A2B" w14:textId="77777777" w:rsidR="007D0866" w:rsidRPr="00D0031B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 сценарии </w:t>
      </w:r>
      <w:r w:rsidRPr="00643C2D">
        <w:rPr>
          <w:rFonts w:cs="Times New Roman"/>
          <w:sz w:val="24"/>
          <w:szCs w:val="24"/>
        </w:rPr>
        <w:t>full</w:t>
      </w:r>
      <w:r w:rsidRPr="00643C2D">
        <w:rPr>
          <w:rFonts w:cs="Times New Roman"/>
          <w:sz w:val="24"/>
          <w:szCs w:val="24"/>
          <w:lang w:val="ru-RU"/>
        </w:rPr>
        <w:t xml:space="preserve"> на каждом шаге выполняется полный пересчёт с полной инициализацией, тогда как в сценариях </w:t>
      </w:r>
      <w:r w:rsidRPr="00643C2D">
        <w:rPr>
          <w:rFonts w:cs="Times New Roman"/>
          <w:sz w:val="24"/>
          <w:szCs w:val="24"/>
        </w:rPr>
        <w:t>inherit</w:t>
      </w:r>
      <w:r w:rsidRPr="00643C2D">
        <w:rPr>
          <w:rFonts w:cs="Times New Roman"/>
          <w:sz w:val="24"/>
          <w:szCs w:val="24"/>
          <w:lang w:val="ru-RU"/>
        </w:rPr>
        <w:t xml:space="preserve"> и </w:t>
      </w:r>
      <w:r w:rsidRPr="00643C2D">
        <w:rPr>
          <w:rFonts w:cs="Times New Roman"/>
          <w:sz w:val="24"/>
          <w:szCs w:val="24"/>
        </w:rPr>
        <w:t>proposed</w:t>
      </w:r>
      <w:r w:rsidRPr="00643C2D">
        <w:rPr>
          <w:rFonts w:cs="Times New Roman"/>
          <w:sz w:val="24"/>
          <w:szCs w:val="24"/>
          <w:lang w:val="ru-RU"/>
        </w:rPr>
        <w:t xml:space="preserve"> состояние решателя «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бутстрэппится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» из предыдущего шага, что уменьшает число итераций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 xml:space="preserve"> и сокращает среднее время решения. При этом в сценарии </w:t>
      </w:r>
      <w:r w:rsidRPr="00643C2D">
        <w:rPr>
          <w:rFonts w:cs="Times New Roman"/>
          <w:sz w:val="24"/>
          <w:szCs w:val="24"/>
        </w:rPr>
        <w:t>proposed</w:t>
      </w:r>
      <w:r w:rsidRPr="00643C2D">
        <w:rPr>
          <w:rFonts w:cs="Times New Roman"/>
          <w:sz w:val="24"/>
          <w:szCs w:val="24"/>
          <w:lang w:val="ru-RU"/>
        </w:rPr>
        <w:t xml:space="preserve"> дополнительно используется локализация пересчёта на критичном подграфе, что усиливает эффект ускорения</w:t>
      </w:r>
      <w:r w:rsidR="007D0866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[1–4].</w:t>
      </w:r>
    </w:p>
    <w:p w14:paraId="0A5E15DD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C6A8061" w14:textId="21B11D2A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b/>
          <w:bCs/>
          <w:sz w:val="24"/>
          <w:szCs w:val="24"/>
          <w:lang w:val="ru-RU"/>
        </w:rPr>
        <w:t>Ожидаемый выигрыш и ограничения применимости</w:t>
      </w:r>
    </w:p>
    <w:p w14:paraId="5CCBD28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>Ожидаемый выигрыш по времени определяется двумя факторами:</w:t>
      </w:r>
    </w:p>
    <w:p w14:paraId="12581B86" w14:textId="77777777" w:rsidR="00643C2D" w:rsidRPr="00643C2D" w:rsidRDefault="00643C2D" w:rsidP="00D0031B">
      <w:pPr>
        <w:numPr>
          <w:ilvl w:val="0"/>
          <w:numId w:val="47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уменьшением размера пересматриваемого подграфа за счёт выбора критичных дуг (параметр </w:t>
      </w:r>
      <w:r w:rsidRPr="00643C2D">
        <w:rPr>
          <w:rFonts w:cs="Times New Roman"/>
          <w:sz w:val="24"/>
          <w:szCs w:val="24"/>
        </w:rPr>
        <w:t>critical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fraction</w:t>
      </w:r>
      <w:r w:rsidRPr="00643C2D">
        <w:rPr>
          <w:rFonts w:cs="Times New Roman"/>
          <w:sz w:val="24"/>
          <w:szCs w:val="24"/>
          <w:lang w:val="ru-RU"/>
        </w:rPr>
        <w:t xml:space="preserve"> и интервалы устойчивости);</w:t>
      </w:r>
    </w:p>
    <w:p w14:paraId="5924AA09" w14:textId="64C26030" w:rsidR="00643C2D" w:rsidRPr="00643C2D" w:rsidRDefault="00643C2D" w:rsidP="00D0031B">
      <w:pPr>
        <w:numPr>
          <w:ilvl w:val="0"/>
          <w:numId w:val="47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сокращением числа итераций улучшения за счёт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базиса, потенциалов и структур </w:t>
      </w:r>
      <w:r w:rsidRPr="00643C2D">
        <w:rPr>
          <w:rFonts w:cs="Times New Roman"/>
          <w:sz w:val="24"/>
          <w:szCs w:val="24"/>
        </w:rPr>
        <w:t>SAP</w:t>
      </w:r>
      <w:r w:rsidR="007D0866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[1–4,9–12].</w:t>
      </w:r>
    </w:p>
    <w:p w14:paraId="6E9C0A9C" w14:textId="042F70F9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Если в классических алгоритмах решения ЛЗН сложность одного запуска оценивается как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643C2D">
        <w:rPr>
          <w:rFonts w:cs="Times New Roman"/>
          <w:sz w:val="24"/>
          <w:szCs w:val="24"/>
          <w:lang w:val="ru-RU"/>
        </w:rPr>
        <w:t xml:space="preserve">или близкая величина для обобщённых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noBreakHyphen/>
        <w:t xml:space="preserve">вариантов [3–5], то в динамическом случае при локальных изменениях и эффективном наследовании состояния средняя сложность одного шага может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приближаижаться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к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∣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∣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643C2D">
        <w:rPr>
          <w:rFonts w:cs="Times New Roman"/>
          <w:sz w:val="24"/>
          <w:szCs w:val="24"/>
          <w:lang w:val="ru-RU"/>
        </w:rPr>
        <w:t>, то есть быть близкой к линейной по размеру пересматриваемой части графа [1–4,9–12]. Ограничениями применимости подхода являются:</w:t>
      </w:r>
    </w:p>
    <w:p w14:paraId="734FFFB9" w14:textId="77777777" w:rsidR="00643C2D" w:rsidRPr="00643C2D" w:rsidRDefault="00643C2D" w:rsidP="00D0031B">
      <w:pPr>
        <w:numPr>
          <w:ilvl w:val="0"/>
          <w:numId w:val="48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>относительно малые изменения между соседними шагами (иначе множество критичных дуг становится сравнимым с исходным графом, и выигрыш от локализации исчезает);</w:t>
      </w:r>
    </w:p>
    <w:p w14:paraId="5F12628D" w14:textId="77777777" w:rsidR="00643C2D" w:rsidRPr="00643C2D" w:rsidRDefault="00643C2D" w:rsidP="00D0031B">
      <w:pPr>
        <w:numPr>
          <w:ilvl w:val="0"/>
          <w:numId w:val="48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>относительная устойчивость статистических характеристик стоимостей (чтобы интервалы устойчивости и наследуемые потенциалы не устаревали слишком быстро);</w:t>
      </w:r>
    </w:p>
    <w:p w14:paraId="5F5BAF49" w14:textId="2C54BBAF" w:rsidR="00643C2D" w:rsidRPr="00643C2D" w:rsidRDefault="00643C2D" w:rsidP="00D0031B">
      <w:pPr>
        <w:numPr>
          <w:ilvl w:val="0"/>
          <w:numId w:val="48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достаточный объём памяти для хранения структур состояния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 xml:space="preserve"> и интервалов устойчивости [2–4].</w:t>
      </w:r>
    </w:p>
    <w:p w14:paraId="69A6FB70" w14:textId="77777777" w:rsidR="00F539D0" w:rsidRPr="00D0031B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 условиях сильно турбулентной динамики или при радикальных изменениях структуры графа выигрыш от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снижается, и алгоритм может деградировать до сложности, сопоставимой с полным пересчётом (сценарий </w:t>
      </w:r>
      <w:r w:rsidRPr="00643C2D">
        <w:rPr>
          <w:rFonts w:cs="Times New Roman"/>
          <w:sz w:val="24"/>
          <w:szCs w:val="24"/>
        </w:rPr>
        <w:t>full</w:t>
      </w:r>
      <w:r w:rsidRPr="00643C2D">
        <w:rPr>
          <w:rFonts w:cs="Times New Roman"/>
          <w:sz w:val="24"/>
          <w:szCs w:val="24"/>
          <w:lang w:val="ru-RU"/>
        </w:rPr>
        <w:t>), что также подтверждается результатами сравнения трёх сценариев на сериях экспериментов</w:t>
      </w:r>
      <w:r w:rsidR="00671B46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[1–4,9–12].</w:t>
      </w:r>
    </w:p>
    <w:p w14:paraId="6076DEDF" w14:textId="77777777" w:rsidR="00F539D0" w:rsidRPr="00D0031B" w:rsidRDefault="00F539D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CFE2C2C" w14:textId="4608F39E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b/>
          <w:bCs/>
          <w:sz w:val="24"/>
          <w:szCs w:val="24"/>
          <w:lang w:val="ru-RU"/>
        </w:rPr>
        <w:t xml:space="preserve">Псевдокод </w:t>
      </w:r>
      <w:proofErr w:type="spellStart"/>
      <w:r w:rsidRPr="00643C2D">
        <w:rPr>
          <w:rFonts w:cs="Times New Roman"/>
          <w:b/>
          <w:bCs/>
          <w:sz w:val="24"/>
          <w:szCs w:val="24"/>
          <w:lang w:val="ru-RU"/>
        </w:rPr>
        <w:t>бутстрэппинговой</w:t>
      </w:r>
      <w:proofErr w:type="spellEnd"/>
      <w:r w:rsidRPr="00643C2D">
        <w:rPr>
          <w:rFonts w:cs="Times New Roman"/>
          <w:b/>
          <w:bCs/>
          <w:sz w:val="24"/>
          <w:szCs w:val="24"/>
          <w:lang w:val="ru-RU"/>
        </w:rPr>
        <w:t xml:space="preserve"> схемы</w:t>
      </w:r>
    </w:p>
    <w:p w14:paraId="5DF14BE1" w14:textId="7AF2577E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Ниже приведён упрощённый псевдокод фрагмента алгоритма, иллюстрирующий идею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и использования предопределённых структур между шагами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643C2D">
        <w:rPr>
          <w:rFonts w:cs="Times New Roman"/>
          <w:sz w:val="24"/>
          <w:szCs w:val="24"/>
          <w:lang w:val="ru-RU"/>
        </w:rPr>
        <w:t xml:space="preserve">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</m:oMath>
      <w:r w:rsidRPr="00643C2D">
        <w:rPr>
          <w:rFonts w:cs="Times New Roman"/>
          <w:sz w:val="24"/>
          <w:szCs w:val="24"/>
          <w:lang w:val="ru-RU"/>
        </w:rPr>
        <w:t xml:space="preserve">, согласованный с тем, как в коде передаются между шагами назначения, потенциалы, интервалы устойчивости и состояние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>.</w:t>
      </w:r>
    </w:p>
    <w:p w14:paraId="0BE7FD92" w14:textId="77777777" w:rsidR="00F539D0" w:rsidRPr="00D0031B" w:rsidRDefault="00F539D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34C2E12" w14:textId="3E1377CE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># Глобальное (или внешнее) состояние между шагами</w:t>
      </w:r>
    </w:p>
    <w:p w14:paraId="5C904CD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class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>:</w:t>
      </w:r>
    </w:p>
    <w:p w14:paraId="26E1C2C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def __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init</w:t>
      </w:r>
      <w:proofErr w:type="spellEnd"/>
      <w:r w:rsidRPr="00643C2D">
        <w:rPr>
          <w:rFonts w:cs="Times New Roman"/>
          <w:i/>
          <w:iCs/>
          <w:sz w:val="24"/>
          <w:szCs w:val="24"/>
        </w:rPr>
        <w:t>__(self):</w:t>
      </w:r>
    </w:p>
    <w:p w14:paraId="3DFB30BA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self.assignments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 xml:space="preserve">{}   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     # t -&gt; X^(t)</w:t>
      </w:r>
    </w:p>
    <w:p w14:paraId="68892BE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self.potentials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 xml:space="preserve">{}   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      # t -&gt; (u^(t), v^(t))</w:t>
      </w:r>
    </w:p>
    <w:p w14:paraId="71654E8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self.intervals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 xml:space="preserve">{}   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       # t -&gt; intervals^(t): {(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i,j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):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c_min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c_max</w:t>
      </w:r>
      <w:proofErr w:type="spellEnd"/>
      <w:r w:rsidRPr="00643C2D">
        <w:rPr>
          <w:rFonts w:cs="Times New Roman"/>
          <w:i/>
          <w:iCs/>
          <w:sz w:val="24"/>
          <w:szCs w:val="24"/>
        </w:rPr>
        <w:t>)}</w:t>
      </w:r>
    </w:p>
    <w:p w14:paraId="56833BB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self.sap_states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 xml:space="preserve">{}   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      # t -&gt;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^(t) (basis, cycles и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т.п</w:t>
      </w:r>
      <w:proofErr w:type="spellEnd"/>
      <w:r w:rsidRPr="00643C2D">
        <w:rPr>
          <w:rFonts w:cs="Times New Roman"/>
          <w:i/>
          <w:iCs/>
          <w:sz w:val="24"/>
          <w:szCs w:val="24"/>
        </w:rPr>
        <w:t>.)</w:t>
      </w:r>
    </w:p>
    <w:p w14:paraId="0396697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3C59DF57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proofErr w:type="spellStart"/>
      <w:r w:rsidRPr="00643C2D">
        <w:rPr>
          <w:rFonts w:cs="Times New Roman"/>
          <w:i/>
          <w:iCs/>
          <w:sz w:val="24"/>
          <w:szCs w:val="24"/>
        </w:rPr>
        <w:t>bootstrap_state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BootstrapState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5ED9DAE7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66AFC90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lastRenderedPageBreak/>
        <w:t xml:space="preserve">def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save_step_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t,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X_t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u_t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v_t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intervals_t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sap_state_t</w:t>
      </w:r>
      <w:proofErr w:type="spellEnd"/>
      <w:r w:rsidRPr="00643C2D">
        <w:rPr>
          <w:rFonts w:cs="Times New Roman"/>
          <w:i/>
          <w:iCs/>
          <w:sz w:val="24"/>
          <w:szCs w:val="24"/>
        </w:rPr>
        <w:t>):</w:t>
      </w:r>
    </w:p>
    <w:p w14:paraId="00BEF33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r w:rsidRPr="00643C2D">
        <w:rPr>
          <w:rFonts w:cs="Times New Roman"/>
          <w:i/>
          <w:iCs/>
          <w:sz w:val="24"/>
          <w:szCs w:val="24"/>
          <w:lang w:val="ru-RU"/>
        </w:rPr>
        <w:t xml:space="preserve">"""Сохранение предопределённого решения и структур после шага </w:t>
      </w:r>
      <w:r w:rsidRPr="00643C2D">
        <w:rPr>
          <w:rFonts w:cs="Times New Roman"/>
          <w:i/>
          <w:iCs/>
          <w:sz w:val="24"/>
          <w:szCs w:val="24"/>
        </w:rPr>
        <w:t>t</w:t>
      </w:r>
      <w:r w:rsidRPr="00643C2D">
        <w:rPr>
          <w:rFonts w:cs="Times New Roman"/>
          <w:i/>
          <w:iCs/>
          <w:sz w:val="24"/>
          <w:szCs w:val="24"/>
          <w:lang w:val="ru-RU"/>
        </w:rPr>
        <w:t>."""</w:t>
      </w:r>
    </w:p>
    <w:p w14:paraId="38858C9A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state.assignments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[t]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X_t</w:t>
      </w:r>
      <w:proofErr w:type="spellEnd"/>
    </w:p>
    <w:p w14:paraId="766FC0F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state.potentials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[t] =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u_t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v_t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3849D06B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state.intervals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[t]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intervals_t</w:t>
      </w:r>
      <w:proofErr w:type="spellEnd"/>
    </w:p>
    <w:p w14:paraId="02CD5DE2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bootstrap_state.sap_states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[t]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sap_state_t</w:t>
      </w:r>
      <w:proofErr w:type="spellEnd"/>
    </w:p>
    <w:p w14:paraId="1B9765B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1A26FE2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def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reoptimize_with_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bootstrap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</w:p>
    <w:p w14:paraId="64F1A7C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t_prev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25BEC70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22E523F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4BA09F54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critical_fraction</w:t>
      </w:r>
      <w:proofErr w:type="spellEnd"/>
    </w:p>
    <w:p w14:paraId="6C0D3DF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>):</w:t>
      </w:r>
    </w:p>
    <w:p w14:paraId="5310295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"""</w:t>
      </w:r>
    </w:p>
    <w:p w14:paraId="2E0FCAC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Реоптимизация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на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шаге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t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t_prev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+ 1 с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использованием</w:t>
      </w:r>
      <w:proofErr w:type="spellEnd"/>
    </w:p>
    <w:p w14:paraId="2EE3D12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r w:rsidRPr="00643C2D">
        <w:rPr>
          <w:rFonts w:cs="Times New Roman"/>
          <w:i/>
          <w:iCs/>
          <w:sz w:val="24"/>
          <w:szCs w:val="24"/>
          <w:lang w:val="ru-RU"/>
        </w:rPr>
        <w:t xml:space="preserve">состояния, сохранённого после шага </w:t>
      </w:r>
      <w:r w:rsidRPr="00643C2D">
        <w:rPr>
          <w:rFonts w:cs="Times New Roman"/>
          <w:i/>
          <w:iCs/>
          <w:sz w:val="24"/>
          <w:szCs w:val="24"/>
        </w:rPr>
        <w:t>t</w:t>
      </w:r>
      <w:r w:rsidRPr="00643C2D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prev</w:t>
      </w:r>
      <w:proofErr w:type="spellEnd"/>
      <w:r w:rsidRPr="00643C2D">
        <w:rPr>
          <w:rFonts w:cs="Times New Roman"/>
          <w:i/>
          <w:iCs/>
          <w:sz w:val="24"/>
          <w:szCs w:val="24"/>
          <w:lang w:val="ru-RU"/>
        </w:rPr>
        <w:t>.</w:t>
      </w:r>
    </w:p>
    <w:p w14:paraId="74DC4F63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"""</w:t>
      </w:r>
    </w:p>
    <w:p w14:paraId="42DE70F7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</w:p>
    <w:p w14:paraId="6AA0921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# 1. Наследуем предопределённые структуры</w:t>
      </w:r>
    </w:p>
    <w:p w14:paraId="2D1063F4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643C2D">
        <w:rPr>
          <w:rFonts w:cs="Times New Roman"/>
          <w:i/>
          <w:iCs/>
          <w:sz w:val="24"/>
          <w:szCs w:val="24"/>
        </w:rPr>
        <w:t>X</w:t>
      </w:r>
      <w:r w:rsidRPr="00643C2D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prev</w:t>
      </w:r>
      <w:proofErr w:type="spellEnd"/>
      <w:r w:rsidRPr="00643C2D">
        <w:rPr>
          <w:rFonts w:cs="Times New Roman"/>
          <w:i/>
          <w:iCs/>
          <w:sz w:val="24"/>
          <w:szCs w:val="24"/>
          <w:lang w:val="ru-RU"/>
        </w:rPr>
        <w:t xml:space="preserve"> = </w:t>
      </w:r>
      <w:r w:rsidRPr="00643C2D">
        <w:rPr>
          <w:rFonts w:cs="Times New Roman"/>
          <w:i/>
          <w:iCs/>
          <w:sz w:val="24"/>
          <w:szCs w:val="24"/>
        </w:rPr>
        <w:t>bootstrap</w:t>
      </w:r>
      <w:r w:rsidRPr="00643C2D">
        <w:rPr>
          <w:rFonts w:cs="Times New Roman"/>
          <w:i/>
          <w:iCs/>
          <w:sz w:val="24"/>
          <w:szCs w:val="24"/>
          <w:lang w:val="ru-RU"/>
        </w:rPr>
        <w:t>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</w:t>
      </w:r>
      <w:r w:rsidRPr="00643C2D">
        <w:rPr>
          <w:rFonts w:cs="Times New Roman"/>
          <w:i/>
          <w:iCs/>
          <w:sz w:val="24"/>
          <w:szCs w:val="24"/>
          <w:lang w:val="ru-RU"/>
        </w:rPr>
        <w:t>.</w:t>
      </w:r>
      <w:r w:rsidRPr="00643C2D">
        <w:rPr>
          <w:rFonts w:cs="Times New Roman"/>
          <w:i/>
          <w:iCs/>
          <w:sz w:val="24"/>
          <w:szCs w:val="24"/>
        </w:rPr>
        <w:t>assignments</w:t>
      </w:r>
      <w:proofErr w:type="gramEnd"/>
      <w:r w:rsidRPr="00643C2D">
        <w:rPr>
          <w:rFonts w:cs="Times New Roman"/>
          <w:i/>
          <w:iCs/>
          <w:sz w:val="24"/>
          <w:szCs w:val="24"/>
          <w:lang w:val="ru-RU"/>
        </w:rPr>
        <w:t>[</w:t>
      </w:r>
      <w:r w:rsidRPr="00643C2D">
        <w:rPr>
          <w:rFonts w:cs="Times New Roman"/>
          <w:i/>
          <w:iCs/>
          <w:sz w:val="24"/>
          <w:szCs w:val="24"/>
        </w:rPr>
        <w:t>t</w:t>
      </w:r>
      <w:r w:rsidRPr="00643C2D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prev</w:t>
      </w:r>
      <w:proofErr w:type="spellEnd"/>
      <w:r w:rsidRPr="00643C2D">
        <w:rPr>
          <w:rFonts w:cs="Times New Roman"/>
          <w:i/>
          <w:iCs/>
          <w:sz w:val="24"/>
          <w:szCs w:val="24"/>
          <w:lang w:val="ru-RU"/>
        </w:rPr>
        <w:t>]</w:t>
      </w:r>
    </w:p>
    <w:p w14:paraId="68D74FF2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u_prev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v_prev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state.potentials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[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t_prev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>]</w:t>
      </w:r>
    </w:p>
    <w:p w14:paraId="2722DB9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intervals_prev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state.intervals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[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t_prev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>]</w:t>
      </w:r>
    </w:p>
    <w:p w14:paraId="7F501B08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bootstrap_state.sap_states</w:t>
      </w:r>
      <w:proofErr w:type="spellEnd"/>
      <w:r w:rsidRPr="00643C2D">
        <w:rPr>
          <w:rFonts w:cs="Times New Roman"/>
          <w:i/>
          <w:iCs/>
          <w:sz w:val="24"/>
          <w:szCs w:val="24"/>
        </w:rPr>
        <w:t>[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t_prev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>]</w:t>
      </w:r>
    </w:p>
    <w:p w14:paraId="3F29EB8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463E84E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r w:rsidRPr="00643C2D">
        <w:rPr>
          <w:rFonts w:cs="Times New Roman"/>
          <w:i/>
          <w:iCs/>
          <w:sz w:val="24"/>
          <w:szCs w:val="24"/>
          <w:lang w:val="ru-RU"/>
        </w:rPr>
        <w:t># 2. Наследуем базис и потенциалы как старт для нового шага</w:t>
      </w:r>
    </w:p>
    <w:p w14:paraId="677E1F82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prev.graph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         #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если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хранится</w:t>
      </w:r>
      <w:proofErr w:type="spellEnd"/>
    </w:p>
    <w:p w14:paraId="6C8BACE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X_start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assignment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X_prev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4574B1E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u_start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potentials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u_prev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28D97CD4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v_start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potentials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v_prev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3A96944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3DC42C28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r w:rsidRPr="00643C2D">
        <w:rPr>
          <w:rFonts w:cs="Times New Roman"/>
          <w:i/>
          <w:iCs/>
          <w:sz w:val="24"/>
          <w:szCs w:val="24"/>
          <w:lang w:val="ru-RU"/>
        </w:rPr>
        <w:t># 3. Формируем множество критичных дуг</w:t>
      </w:r>
    </w:p>
    <w:p w14:paraId="29DEE0B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deltaC</w:t>
      </w:r>
      <w:proofErr w:type="spellEnd"/>
      <w:r w:rsidRPr="00643C2D">
        <w:rPr>
          <w:rFonts w:cs="Times New Roman"/>
          <w:i/>
          <w:iCs/>
          <w:sz w:val="24"/>
          <w:szCs w:val="24"/>
          <w:lang w:val="ru-RU"/>
        </w:rPr>
        <w:t xml:space="preserve"> = {}</w:t>
      </w:r>
    </w:p>
    <w:p w14:paraId="66605CD8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643C2D">
        <w:rPr>
          <w:rFonts w:cs="Times New Roman"/>
          <w:i/>
          <w:iCs/>
          <w:sz w:val="24"/>
          <w:szCs w:val="24"/>
        </w:rPr>
        <w:t>for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in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new.items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():</w:t>
      </w:r>
    </w:p>
    <w:p w14:paraId="19D6AE6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c_old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C_prev.get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5BEE4AE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deltaC</w:t>
      </w:r>
      <w:proofErr w:type="spellEnd"/>
      <w:r w:rsidRPr="00643C2D">
        <w:rPr>
          <w:rFonts w:cs="Times New Roman"/>
          <w:i/>
          <w:iCs/>
          <w:sz w:val="24"/>
          <w:szCs w:val="24"/>
        </w:rPr>
        <w:t>[</w:t>
      </w:r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j)]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>abs(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-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c_old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5FBCB924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66177484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Ecrit_by_delta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select_top_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edges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deltaC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fraction=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critical_fraction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2CDDCF03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545B5E83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Ecrit_by_interval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set(</w:t>
      </w:r>
      <w:proofErr w:type="gram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504598D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for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in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new.items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():</w:t>
      </w:r>
    </w:p>
    <w:p w14:paraId="19043982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c_min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c_max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intervals_prev.get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j), (-float("inf"), float("inf")))</w:t>
      </w:r>
    </w:p>
    <w:p w14:paraId="521EF0D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if not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c_min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&lt;=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&lt;=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c_max</w:t>
      </w:r>
      <w:proofErr w:type="spellEnd"/>
      <w:r w:rsidRPr="00643C2D">
        <w:rPr>
          <w:rFonts w:cs="Times New Roman"/>
          <w:i/>
          <w:iCs/>
          <w:sz w:val="24"/>
          <w:szCs w:val="24"/>
        </w:rPr>
        <w:t>):</w:t>
      </w:r>
    </w:p>
    <w:p w14:paraId="08094B6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Ecrit_by_interval.add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j))</w:t>
      </w:r>
    </w:p>
    <w:p w14:paraId="679F9C1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7133219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E_crit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Ecrit_by_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delta.union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Ecrit_by_interval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519CDA3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096CAF6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r w:rsidRPr="00643C2D">
        <w:rPr>
          <w:rFonts w:cs="Times New Roman"/>
          <w:i/>
          <w:iCs/>
          <w:sz w:val="24"/>
          <w:szCs w:val="24"/>
          <w:lang w:val="ru-RU"/>
        </w:rPr>
        <w:t xml:space="preserve"># 4. Локальная </w:t>
      </w:r>
      <w:proofErr w:type="spellStart"/>
      <w:r w:rsidRPr="00643C2D">
        <w:rPr>
          <w:rFonts w:cs="Times New Roman"/>
          <w:i/>
          <w:iCs/>
          <w:sz w:val="24"/>
          <w:szCs w:val="24"/>
          <w:lang w:val="ru-RU"/>
        </w:rPr>
        <w:t>реоптимизация</w:t>
      </w:r>
      <w:proofErr w:type="spellEnd"/>
      <w:r w:rsidRPr="00643C2D">
        <w:rPr>
          <w:rFonts w:cs="Times New Roman"/>
          <w:i/>
          <w:iCs/>
          <w:sz w:val="24"/>
          <w:szCs w:val="24"/>
          <w:lang w:val="ru-RU"/>
        </w:rPr>
        <w:t xml:space="preserve"> на критичном подграфе</w:t>
      </w:r>
    </w:p>
    <w:p w14:paraId="29929F9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643C2D">
        <w:rPr>
          <w:rFonts w:cs="Times New Roman"/>
          <w:i/>
          <w:iCs/>
          <w:sz w:val="24"/>
          <w:szCs w:val="24"/>
        </w:rPr>
        <w:t>X</w:t>
      </w:r>
      <w:r w:rsidRPr="00643C2D">
        <w:rPr>
          <w:rFonts w:cs="Times New Roman"/>
          <w:i/>
          <w:iCs/>
          <w:sz w:val="24"/>
          <w:szCs w:val="24"/>
          <w:lang w:val="ru-RU"/>
        </w:rPr>
        <w:t xml:space="preserve"> = </w:t>
      </w:r>
      <w:r w:rsidRPr="00643C2D">
        <w:rPr>
          <w:rFonts w:cs="Times New Roman"/>
          <w:i/>
          <w:iCs/>
          <w:sz w:val="24"/>
          <w:szCs w:val="24"/>
        </w:rPr>
        <w:t>X</w:t>
      </w:r>
      <w:r w:rsidRPr="00643C2D">
        <w:rPr>
          <w:rFonts w:cs="Times New Roman"/>
          <w:i/>
          <w:iCs/>
          <w:sz w:val="24"/>
          <w:szCs w:val="24"/>
          <w:lang w:val="ru-RU"/>
        </w:rPr>
        <w:t>_</w:t>
      </w:r>
      <w:r w:rsidRPr="00643C2D">
        <w:rPr>
          <w:rFonts w:cs="Times New Roman"/>
          <w:i/>
          <w:iCs/>
          <w:sz w:val="24"/>
          <w:szCs w:val="24"/>
        </w:rPr>
        <w:t>start</w:t>
      </w:r>
    </w:p>
    <w:p w14:paraId="7901707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643C2D">
        <w:rPr>
          <w:rFonts w:cs="Times New Roman"/>
          <w:i/>
          <w:iCs/>
          <w:sz w:val="24"/>
          <w:szCs w:val="24"/>
        </w:rPr>
        <w:t xml:space="preserve">u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u_start</w:t>
      </w:r>
      <w:proofErr w:type="spellEnd"/>
    </w:p>
    <w:p w14:paraId="47458FA7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v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v_start</w:t>
      </w:r>
      <w:proofErr w:type="spellEnd"/>
    </w:p>
    <w:p w14:paraId="52A4D98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improved = True</w:t>
      </w:r>
    </w:p>
    <w:p w14:paraId="1938E98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lastRenderedPageBreak/>
        <w:t xml:space="preserve">    while improved:</w:t>
      </w:r>
    </w:p>
    <w:p w14:paraId="3764AF33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improved = False</w:t>
      </w:r>
    </w:p>
    <w:p w14:paraId="2CA1FD5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for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j) in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E_crit</w:t>
      </w:r>
      <w:proofErr w:type="spellEnd"/>
      <w:r w:rsidRPr="00643C2D">
        <w:rPr>
          <w:rFonts w:cs="Times New Roman"/>
          <w:i/>
          <w:iCs/>
          <w:sz w:val="24"/>
          <w:szCs w:val="24"/>
        </w:rPr>
        <w:t>:</w:t>
      </w:r>
    </w:p>
    <w:p w14:paraId="5D81975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delta_ij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[</w:t>
      </w:r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j)] - u[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>] - v[j]</w:t>
      </w:r>
    </w:p>
    <w:p w14:paraId="4F9824D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if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delta_ij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&lt; 0:</w:t>
      </w:r>
    </w:p>
    <w:p w14:paraId="1ACB5C4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changed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augment_on_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subgraph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</w:p>
    <w:p w14:paraId="06A0AEE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start_edge</w:t>
      </w:r>
      <w:proofErr w:type="spellEnd"/>
      <w:proofErr w:type="gramStart"/>
      <w:r w:rsidRPr="00643C2D">
        <w:rPr>
          <w:rFonts w:cs="Times New Roman"/>
          <w:i/>
          <w:iCs/>
          <w:sz w:val="24"/>
          <w:szCs w:val="24"/>
        </w:rPr>
        <w:t>=(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j),</w:t>
      </w:r>
    </w:p>
    <w:p w14:paraId="5D634902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G=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44F4B12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X=X,</w:t>
      </w:r>
    </w:p>
    <w:p w14:paraId="7A3E41A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u=u,</w:t>
      </w:r>
    </w:p>
    <w:p w14:paraId="4169548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v=v,</w:t>
      </w:r>
    </w:p>
    <w:p w14:paraId="00DC5CA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C=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20DACFC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E_crit</w:t>
      </w:r>
      <w:proofErr w:type="spellEnd"/>
      <w:r w:rsidRPr="00643C2D">
        <w:rPr>
          <w:rFonts w:cs="Times New Roman"/>
          <w:i/>
          <w:iCs/>
          <w:sz w:val="24"/>
          <w:szCs w:val="24"/>
        </w:rPr>
        <w:t>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E_crit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0560E03B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643C2D">
        <w:rPr>
          <w:rFonts w:cs="Times New Roman"/>
          <w:i/>
          <w:iCs/>
          <w:sz w:val="24"/>
          <w:szCs w:val="24"/>
        </w:rPr>
        <w:t>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7086F07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>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   #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переиспользуем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информацию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SAP</w:t>
      </w:r>
    </w:p>
    <w:p w14:paraId="03C4E4B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)</w:t>
      </w:r>
    </w:p>
    <w:p w14:paraId="3385D3C8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if changed:</w:t>
      </w:r>
    </w:p>
    <w:p w14:paraId="301A811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improved = True</w:t>
      </w:r>
    </w:p>
    <w:p w14:paraId="03D621C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48D97B8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# 5. </w:t>
      </w:r>
      <w:r w:rsidRPr="00643C2D">
        <w:rPr>
          <w:rFonts w:cs="Times New Roman"/>
          <w:i/>
          <w:iCs/>
          <w:sz w:val="24"/>
          <w:szCs w:val="24"/>
          <w:lang w:val="ru-RU"/>
        </w:rPr>
        <w:t>Вычисляем</w:t>
      </w:r>
      <w:r w:rsidRPr="00643C2D">
        <w:rPr>
          <w:rFonts w:cs="Times New Roman"/>
          <w:i/>
          <w:iCs/>
          <w:sz w:val="24"/>
          <w:szCs w:val="24"/>
        </w:rPr>
        <w:t xml:space="preserve"> F^(t), Φ </w:t>
      </w:r>
      <w:r w:rsidRPr="00643C2D">
        <w:rPr>
          <w:rFonts w:cs="Times New Roman"/>
          <w:i/>
          <w:iCs/>
          <w:sz w:val="24"/>
          <w:szCs w:val="24"/>
          <w:lang w:val="ru-RU"/>
        </w:rPr>
        <w:t>и</w:t>
      </w:r>
      <w:r w:rsidRPr="00643C2D">
        <w:rPr>
          <w:rFonts w:cs="Times New Roman"/>
          <w:i/>
          <w:iCs/>
          <w:sz w:val="24"/>
          <w:szCs w:val="24"/>
        </w:rPr>
        <w:t xml:space="preserve"> </w:t>
      </w:r>
      <w:r w:rsidRPr="00643C2D">
        <w:rPr>
          <w:rFonts w:cs="Times New Roman"/>
          <w:i/>
          <w:iCs/>
          <w:sz w:val="24"/>
          <w:szCs w:val="24"/>
          <w:lang w:val="ru-RU"/>
        </w:rPr>
        <w:t>новые</w:t>
      </w:r>
      <w:r w:rsidRPr="00643C2D">
        <w:rPr>
          <w:rFonts w:cs="Times New Roman"/>
          <w:i/>
          <w:iCs/>
          <w:sz w:val="24"/>
          <w:szCs w:val="24"/>
        </w:rPr>
        <w:t xml:space="preserve"> </w:t>
      </w:r>
      <w:r w:rsidRPr="00643C2D">
        <w:rPr>
          <w:rFonts w:cs="Times New Roman"/>
          <w:i/>
          <w:iCs/>
          <w:sz w:val="24"/>
          <w:szCs w:val="24"/>
          <w:lang w:val="ru-RU"/>
        </w:rPr>
        <w:t>интервалы</w:t>
      </w:r>
      <w:r w:rsidRPr="00643C2D">
        <w:rPr>
          <w:rFonts w:cs="Times New Roman"/>
          <w:i/>
          <w:iCs/>
          <w:sz w:val="24"/>
          <w:szCs w:val="24"/>
        </w:rPr>
        <w:t xml:space="preserve"> </w:t>
      </w:r>
      <w:r w:rsidRPr="00643C2D">
        <w:rPr>
          <w:rFonts w:cs="Times New Roman"/>
          <w:i/>
          <w:iCs/>
          <w:sz w:val="24"/>
          <w:szCs w:val="24"/>
          <w:lang w:val="ru-RU"/>
        </w:rPr>
        <w:t>устойчивости</w:t>
      </w:r>
    </w:p>
    <w:p w14:paraId="5A65778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F_dyn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objective_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dynamic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X_prev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X,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01A890A7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Phi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count_changed_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edges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X_prev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X)</w:t>
      </w:r>
    </w:p>
    <w:p w14:paraId="3AC2192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intervals_new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compute_stability_intervals_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analytic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G_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new.A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new.B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434AE54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extract_sap_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X, u, v</w:t>
      </w:r>
      <w:proofErr w:type="gramStart"/>
      <w:r w:rsidRPr="00643C2D">
        <w:rPr>
          <w:rFonts w:cs="Times New Roman"/>
          <w:i/>
          <w:iCs/>
          <w:sz w:val="24"/>
          <w:szCs w:val="24"/>
        </w:rPr>
        <w:t>)  #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обновлённое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состояние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SAP</w:t>
      </w:r>
    </w:p>
    <w:p w14:paraId="2B499A86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41B9CB17" w14:textId="77777777" w:rsidR="00643C2D" w:rsidRPr="00D0031B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return X, u, v,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F_dyn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Phi,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intervals_new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sap_state_new</w:t>
      </w:r>
      <w:proofErr w:type="spellEnd"/>
    </w:p>
    <w:p w14:paraId="793B3245" w14:textId="77777777" w:rsidR="00F539D0" w:rsidRPr="00643C2D" w:rsidRDefault="00F539D0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</w:p>
    <w:p w14:paraId="350F35DF" w14:textId="370D5866" w:rsidR="00643C2D" w:rsidRPr="00D0031B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 этой схеме функции </w:t>
      </w:r>
      <w:r w:rsidRPr="00643C2D">
        <w:rPr>
          <w:rFonts w:cs="Times New Roman"/>
          <w:sz w:val="24"/>
          <w:szCs w:val="24"/>
        </w:rPr>
        <w:t>inherit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assignment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inherit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potentials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select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top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edges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augment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on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subgraph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objective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dynamic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count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changed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edges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compute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stability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intervals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analytic</w:t>
      </w:r>
      <w:r w:rsidRPr="00643C2D">
        <w:rPr>
          <w:rFonts w:cs="Times New Roman"/>
          <w:sz w:val="24"/>
          <w:szCs w:val="24"/>
          <w:lang w:val="ru-RU"/>
        </w:rPr>
        <w:t xml:space="preserve"> и </w:t>
      </w:r>
      <w:r w:rsidRPr="00643C2D">
        <w:rPr>
          <w:rFonts w:cs="Times New Roman"/>
          <w:sz w:val="24"/>
          <w:szCs w:val="24"/>
        </w:rPr>
        <w:t>extract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state</w:t>
      </w:r>
      <w:r w:rsidRPr="00643C2D">
        <w:rPr>
          <w:rFonts w:cs="Times New Roman"/>
          <w:sz w:val="24"/>
          <w:szCs w:val="24"/>
          <w:lang w:val="ru-RU"/>
        </w:rPr>
        <w:t xml:space="preserve"> отражают уже реализованные в коде механизмы наследования решения и потенциалов, отбора критичных дуг, локальной </w:t>
      </w:r>
      <w:proofErr w:type="spellStart"/>
      <w:r w:rsidRPr="00643C2D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и пересчёта динамического функционала и интервалов устойчивости, а структура </w:t>
      </w:r>
      <w:proofErr w:type="spellStart"/>
      <w:r w:rsidRPr="00643C2D">
        <w:rPr>
          <w:rFonts w:cs="Times New Roman"/>
          <w:sz w:val="24"/>
          <w:szCs w:val="24"/>
        </w:rPr>
        <w:t>BootstrapState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иллюстрирует накопление и использование предопределённых решений при многократном решении динамической задачи о назначениях,[1–4,9–12].</w:t>
      </w:r>
    </w:p>
    <w:p w14:paraId="38C98642" w14:textId="77777777" w:rsidR="002E467E" w:rsidRPr="00D0031B" w:rsidRDefault="002E467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C5AF0BA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>Пример применения (или экспериментальный раздел)</w:t>
      </w:r>
    </w:p>
    <w:p w14:paraId="44AC0DB5" w14:textId="77777777" w:rsidR="000463CD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В качестве тестового стенда рассматривается открытая </w:t>
      </w:r>
      <w:proofErr w:type="spellStart"/>
      <w:r w:rsidRPr="00D10EBE">
        <w:rPr>
          <w:rFonts w:cs="Times New Roman"/>
          <w:sz w:val="24"/>
          <w:szCs w:val="24"/>
          <w:lang w:val="ru-RU"/>
        </w:rPr>
        <w:t>многоагентная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 система, моделирующая распределение заданий между неоднородными агентами в дискретные моменты времени. Множество агентов интерпретируется как набор сервисов или исполнителей с различной производительностью и ограниченной пропускной способностью, а множество задач – как поток заявок, формируемый внешней средой; допускается динамическое появление и исчезновение агентов и задач, что приводит к изменению структуры двудольного графа назначения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=(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. Неопределённость стоимостей моделируется стохастическими возмущениями, накладываемыми на номинальную матрицу по модели (7) с заданным уровнем шума, что позволяет воспроизводить как плавные изменения, так и локальные скачки стоимостей дуг.</w:t>
      </w:r>
    </w:p>
    <w:p w14:paraId="270AAFF5" w14:textId="77777777" w:rsidR="00610B50" w:rsidRPr="00D0031B" w:rsidRDefault="00610B5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B9C08FC" w14:textId="68C7664A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Параметры эксперимента</w:t>
      </w:r>
    </w:p>
    <w:p w14:paraId="1C117355" w14:textId="1D83F489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В численных экспериментах используется единая серия динамики с фиксированными параметрами: размерность задачи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=10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длина серии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=30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шагов, уровень шума в матрице стоимостей </w:t>
      </w:r>
      <w:r w:rsidRPr="00D10EBE">
        <w:rPr>
          <w:rFonts w:cs="Times New Roman"/>
          <w:sz w:val="24"/>
          <w:szCs w:val="24"/>
        </w:rPr>
        <w:t>noise</w:t>
      </w:r>
      <w:r w:rsidRPr="00D10EBE">
        <w:rPr>
          <w:rFonts w:cs="Times New Roman"/>
          <w:sz w:val="24"/>
          <w:szCs w:val="24"/>
          <w:lang w:val="ru-RU"/>
        </w:rPr>
        <w:t>_</w:t>
      </w:r>
      <w:r w:rsidRPr="00D10EBE">
        <w:rPr>
          <w:rFonts w:cs="Times New Roman"/>
          <w:sz w:val="24"/>
          <w:szCs w:val="24"/>
        </w:rPr>
        <w:t>level</w:t>
      </w:r>
      <w:r w:rsidRPr="00D10EBE">
        <w:rPr>
          <w:rFonts w:cs="Times New Roman"/>
          <w:sz w:val="24"/>
          <w:szCs w:val="24"/>
          <w:lang w:val="ru-RU"/>
        </w:rPr>
        <w:t xml:space="preserve"> = 0.5, параметр штрафа в динамическом функционале (5) </w:t>
      </w:r>
      <m:oMath>
        <m:r>
          <w:rPr>
            <w:rFonts w:ascii="Cambria Math" w:hAnsi="Cambria Math" w:cs="Times New Roman"/>
            <w:sz w:val="24"/>
            <w:szCs w:val="24"/>
          </w:rPr>
          <w:lastRenderedPageBreak/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=0.5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порог выделения критичных дуг </w:t>
      </w:r>
      <w:r w:rsidRPr="00D10EBE">
        <w:rPr>
          <w:rFonts w:cs="Times New Roman"/>
          <w:sz w:val="24"/>
          <w:szCs w:val="24"/>
        </w:rPr>
        <w:t>critical</w:t>
      </w:r>
      <w:r w:rsidRPr="00D10EBE">
        <w:rPr>
          <w:rFonts w:cs="Times New Roman"/>
          <w:sz w:val="24"/>
          <w:szCs w:val="24"/>
          <w:lang w:val="ru-RU"/>
        </w:rPr>
        <w:t>_</w:t>
      </w:r>
      <w:r w:rsidRPr="00D10EBE">
        <w:rPr>
          <w:rFonts w:cs="Times New Roman"/>
          <w:sz w:val="24"/>
          <w:szCs w:val="24"/>
        </w:rPr>
        <w:t>fraction</w:t>
      </w:r>
      <w:r w:rsidRPr="00D10EBE">
        <w:rPr>
          <w:rFonts w:cs="Times New Roman"/>
          <w:sz w:val="24"/>
          <w:szCs w:val="24"/>
          <w:lang w:val="ru-RU"/>
        </w:rPr>
        <w:t xml:space="preserve"> = 0.05 (в множество критичных попадает 5 % дуг с наибольшим модулем изменения стоимости) и фиксированное начальное состояние генератора случайных чисел </w:t>
      </w:r>
      <w:r w:rsidRPr="00D10EBE">
        <w:rPr>
          <w:rFonts w:cs="Times New Roman"/>
          <w:sz w:val="24"/>
          <w:szCs w:val="24"/>
        </w:rPr>
        <w:t>seed</w:t>
      </w:r>
      <w:r w:rsidRPr="00D10EBE">
        <w:rPr>
          <w:rFonts w:cs="Times New Roman"/>
          <w:sz w:val="24"/>
          <w:szCs w:val="24"/>
          <w:lang w:val="ru-RU"/>
        </w:rPr>
        <w:t xml:space="preserve"> = 42 для обеспечения воспроизводимости. На этой траектории графов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и матриц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</m:t>
            </m:r>
          </m:sup>
        </m:sSup>
      </m:oMath>
      <w:r w:rsidRPr="00D10EBE">
        <w:rPr>
          <w:rFonts w:cs="Times New Roman"/>
          <w:sz w:val="24"/>
          <w:szCs w:val="24"/>
          <w:lang w:val="ru-RU"/>
        </w:rPr>
        <w:t>сравниваются три подхода: полный пересчёт (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>), частичное наследование (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) и предлагаемый метод с интервалами устойчивости и локальной </w:t>
      </w:r>
      <w:proofErr w:type="spellStart"/>
      <w:r w:rsidRPr="00D10EBE">
        <w:rPr>
          <w:rFonts w:cs="Times New Roman"/>
          <w:sz w:val="24"/>
          <w:szCs w:val="24"/>
          <w:lang w:val="ru-RU"/>
        </w:rPr>
        <w:t>реоптимизацией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 (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>).</w:t>
      </w:r>
    </w:p>
    <w:p w14:paraId="3B069657" w14:textId="77777777" w:rsidR="000463CD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Метод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реализует классический алгоритм решения задачи о назначениях (венгерский алгоритм, </w:t>
      </w:r>
      <w:r w:rsidRPr="00D10EBE">
        <w:rPr>
          <w:rFonts w:cs="Times New Roman"/>
          <w:sz w:val="24"/>
          <w:szCs w:val="24"/>
        </w:rPr>
        <w:t>SAP</w:t>
      </w:r>
      <w:r w:rsidRPr="00D10EBE">
        <w:rPr>
          <w:rFonts w:cs="Times New Roman"/>
          <w:sz w:val="24"/>
          <w:szCs w:val="24"/>
          <w:lang w:val="ru-RU"/>
        </w:rPr>
        <w:t xml:space="preserve"> или аукционный метод) на каждом шаге независимо, без учёта связей между состояниями. Метод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использует наследование базиса и потенциалов с предыдущего шага и тем самым существенно сокращает число итераций пересчёта, но не опирается на интервалы устойчивости, вероятностную критичность и </w:t>
      </w:r>
      <w:proofErr w:type="spellStart"/>
      <w:r w:rsidRPr="00D10EBE">
        <w:rPr>
          <w:rFonts w:cs="Times New Roman"/>
          <w:sz w:val="24"/>
          <w:szCs w:val="24"/>
          <w:lang w:val="ru-RU"/>
        </w:rPr>
        <w:t>бутстрэппинг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. Метод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дополнительно использует аналитические интервалы устойчивости, вероятностное выделение критичных дуг и локальную </w:t>
      </w:r>
      <w:proofErr w:type="spellStart"/>
      <w:r w:rsidRPr="00D10EBE">
        <w:rPr>
          <w:rFonts w:cs="Times New Roman"/>
          <w:sz w:val="24"/>
          <w:szCs w:val="24"/>
          <w:lang w:val="ru-RU"/>
        </w:rPr>
        <w:t>реоптимизацию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 на подграфе критичных дуг, наследуя как решение, так и потенциалы.</w:t>
      </w:r>
    </w:p>
    <w:p w14:paraId="2C3B4B3D" w14:textId="77777777" w:rsidR="00610B50" w:rsidRPr="00D0031B" w:rsidRDefault="00610B5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72A3AEF4" w14:textId="31664234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Метрики и сводная таблица</w:t>
      </w:r>
    </w:p>
    <w:p w14:paraId="0C7BADAC" w14:textId="2ADB03D2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Для каждого метода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∈{</m:t>
        </m:r>
        <m:r>
          <m:rPr>
            <m:nor/>
          </m:rPr>
          <w:rPr>
            <w:rFonts w:cs="Times New Roman"/>
            <w:sz w:val="24"/>
            <w:szCs w:val="24"/>
          </w:rPr>
          <m:t>full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m:rPr>
            <m:nor/>
          </m:rPr>
          <w:rPr>
            <w:rFonts w:cs="Times New Roman"/>
            <w:sz w:val="24"/>
            <w:szCs w:val="24"/>
          </w:rPr>
          <m:t>inherit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m:rPr>
            <m:nor/>
          </m:rPr>
          <w:rPr>
            <w:rFonts w:cs="Times New Roman"/>
            <w:sz w:val="24"/>
            <w:szCs w:val="24"/>
          </w:rPr>
          <m:t>proposed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}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на серии из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=30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шагов рассчитываются следующие метрики: среднее время решения одного шага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avg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(</w:t>
      </w:r>
      <w:proofErr w:type="spellStart"/>
      <w:r w:rsidRPr="00D10EBE">
        <w:rPr>
          <w:rFonts w:cs="Times New Roman"/>
          <w:sz w:val="24"/>
          <w:szCs w:val="24"/>
        </w:rPr>
        <w:t>avgtime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), суммарное время серии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(</w:t>
      </w:r>
      <w:proofErr w:type="spellStart"/>
      <w:r w:rsidRPr="00D10EBE">
        <w:rPr>
          <w:rFonts w:cs="Times New Roman"/>
          <w:sz w:val="24"/>
          <w:szCs w:val="24"/>
        </w:rPr>
        <w:t>sumtime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), стандартное отклонение времени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(</w:t>
      </w:r>
      <w:proofErr w:type="spellStart"/>
      <w:r w:rsidRPr="00D10EBE">
        <w:rPr>
          <w:rFonts w:cs="Times New Roman"/>
          <w:sz w:val="24"/>
          <w:szCs w:val="24"/>
        </w:rPr>
        <w:t>stdtime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), среднее относительное отклонение динамического функционала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nor/>
                  </m:rPr>
                  <w:rPr>
                    <w:rFonts w:cs="Times New Roman"/>
                    <w:sz w:val="24"/>
                    <w:szCs w:val="24"/>
                  </w:rPr>
                  <m:t>gap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от метода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в процентах (</w:t>
      </w:r>
      <w:proofErr w:type="spellStart"/>
      <w:r w:rsidRPr="00D10EBE">
        <w:rPr>
          <w:rFonts w:cs="Times New Roman"/>
          <w:sz w:val="24"/>
          <w:szCs w:val="24"/>
        </w:rPr>
        <w:t>avgrelativegapF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), максимальное относительное отклонение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nor/>
              </m:rPr>
              <w:rPr>
                <w:rFonts w:cs="Times New Roman"/>
                <w:sz w:val="24"/>
                <w:szCs w:val="24"/>
              </w:rPr>
              <m:t>gap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(</w:t>
      </w:r>
      <w:proofErr w:type="spellStart"/>
      <w:r w:rsidRPr="00D10EBE">
        <w:rPr>
          <w:rFonts w:cs="Times New Roman"/>
          <w:sz w:val="24"/>
          <w:szCs w:val="24"/>
        </w:rPr>
        <w:t>maxrelativegapF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) и среднее число изменённых дуг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</m:acc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>между соседними решениями (</w:t>
      </w:r>
      <w:proofErr w:type="spellStart"/>
      <w:r w:rsidRPr="00D10EBE">
        <w:rPr>
          <w:rFonts w:cs="Times New Roman"/>
          <w:sz w:val="24"/>
          <w:szCs w:val="24"/>
        </w:rPr>
        <w:t>avgchangededges</w:t>
      </w:r>
      <w:proofErr w:type="spellEnd"/>
      <w:r w:rsidRPr="00D10EBE">
        <w:rPr>
          <w:rFonts w:cs="Times New Roman"/>
          <w:sz w:val="24"/>
          <w:szCs w:val="24"/>
          <w:lang w:val="ru-RU"/>
        </w:rPr>
        <w:t>).</w:t>
      </w:r>
    </w:p>
    <w:p w14:paraId="22DFE486" w14:textId="77777777" w:rsidR="00610B50" w:rsidRPr="00D10EBE" w:rsidRDefault="00610B5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7FC249AA" w14:textId="024EB14A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proofErr w:type="spellStart"/>
      <w:r w:rsidRPr="00D10EBE">
        <w:rPr>
          <w:rFonts w:cs="Times New Roman"/>
          <w:b/>
          <w:bCs/>
          <w:sz w:val="24"/>
          <w:szCs w:val="24"/>
        </w:rPr>
        <w:t>Таблица</w:t>
      </w:r>
      <w:proofErr w:type="spellEnd"/>
      <w:r w:rsidRPr="00D10EBE">
        <w:rPr>
          <w:rFonts w:cs="Times New Roman"/>
          <w:b/>
          <w:bCs/>
          <w:sz w:val="24"/>
          <w:szCs w:val="24"/>
        </w:rPr>
        <w:t xml:space="preserve"> 1.</w:t>
      </w:r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Показатели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времени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решения</w:t>
      </w:r>
      <w:proofErr w:type="spellEnd"/>
      <w:r w:rsidRPr="00D10EBE">
        <w:rPr>
          <w:rFonts w:cs="Times New Roman"/>
          <w:sz w:val="24"/>
          <w:szCs w:val="24"/>
        </w:rPr>
        <w:t xml:space="preserve">, </w:t>
      </w:r>
      <w:proofErr w:type="spellStart"/>
      <w:r w:rsidRPr="00D10EBE">
        <w:rPr>
          <w:rFonts w:cs="Times New Roman"/>
          <w:sz w:val="24"/>
          <w:szCs w:val="24"/>
        </w:rPr>
        <w:t>относительного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отклонения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динамического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функционала</w:t>
      </w:r>
      <w:proofErr w:type="spellEnd"/>
      <w:r w:rsidRPr="00D10EBE">
        <w:rPr>
          <w:rFonts w:cs="Times New Roman"/>
          <w:sz w:val="24"/>
          <w:szCs w:val="24"/>
        </w:rPr>
        <w:t xml:space="preserve"> и </w:t>
      </w:r>
      <w:proofErr w:type="spellStart"/>
      <w:r w:rsidRPr="00D10EBE">
        <w:rPr>
          <w:rFonts w:cs="Times New Roman"/>
          <w:sz w:val="24"/>
          <w:szCs w:val="24"/>
        </w:rPr>
        <w:t>устойчивости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назначений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для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методов</w:t>
      </w:r>
      <w:proofErr w:type="spellEnd"/>
      <w:r w:rsidRPr="00D10EBE">
        <w:rPr>
          <w:rFonts w:cs="Times New Roman"/>
          <w:sz w:val="24"/>
          <w:szCs w:val="24"/>
        </w:rPr>
        <w:t xml:space="preserve"> full, inherit и proposed </w:t>
      </w:r>
      <w:proofErr w:type="spellStart"/>
      <w:r w:rsidRPr="00D10EBE">
        <w:rPr>
          <w:rFonts w:cs="Times New Roman"/>
          <w:sz w:val="24"/>
          <w:szCs w:val="24"/>
        </w:rPr>
        <w:t>при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m=n=10</m:t>
        </m:r>
      </m:oMath>
      <w:r w:rsidRPr="00D10EBE">
        <w:rPr>
          <w:rFonts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T=30</m:t>
        </m:r>
      </m:oMath>
      <w:r w:rsidRPr="00D10EBE">
        <w:rPr>
          <w:rFonts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λ=0.5</m:t>
        </m:r>
      </m:oMath>
      <w:r w:rsidRPr="00D10EBE">
        <w:rPr>
          <w:rFonts w:cs="Times New Roman"/>
          <w:sz w:val="24"/>
          <w:szCs w:val="24"/>
        </w:rPr>
        <w:t xml:space="preserve">, </w:t>
      </w:r>
      <w:proofErr w:type="spellStart"/>
      <w:r w:rsidRPr="00D10EBE">
        <w:rPr>
          <w:rFonts w:cs="Times New Roman"/>
          <w:sz w:val="24"/>
          <w:szCs w:val="24"/>
        </w:rPr>
        <w:t>noise_level</w:t>
      </w:r>
      <w:proofErr w:type="spellEnd"/>
      <w:r w:rsidRPr="00D10EBE">
        <w:rPr>
          <w:rFonts w:cs="Times New Roman"/>
          <w:sz w:val="24"/>
          <w:szCs w:val="24"/>
        </w:rPr>
        <w:t xml:space="preserve"> = 0.5, </w:t>
      </w:r>
      <w:proofErr w:type="spellStart"/>
      <w:r w:rsidRPr="00D10EBE">
        <w:rPr>
          <w:rFonts w:cs="Times New Roman"/>
          <w:sz w:val="24"/>
          <w:szCs w:val="24"/>
        </w:rPr>
        <w:t>critical_fraction</w:t>
      </w:r>
      <w:proofErr w:type="spellEnd"/>
      <w:r w:rsidRPr="00D10EBE">
        <w:rPr>
          <w:rFonts w:cs="Times New Roman"/>
          <w:sz w:val="24"/>
          <w:szCs w:val="24"/>
        </w:rPr>
        <w:t xml:space="preserve"> = 0.05.</w:t>
      </w:r>
    </w:p>
    <w:p w14:paraId="5B910913" w14:textId="77777777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D10EBE">
        <w:rPr>
          <w:rFonts w:cs="Times New Roman"/>
          <w:sz w:val="24"/>
          <w:szCs w:val="24"/>
        </w:rPr>
        <w:t>text</w:t>
      </w:r>
    </w:p>
    <w:p w14:paraId="661603BA" w14:textId="77777777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D10EBE">
        <w:rPr>
          <w:rFonts w:cs="Times New Roman"/>
          <w:sz w:val="24"/>
          <w:szCs w:val="24"/>
        </w:rPr>
        <w:t xml:space="preserve">| </w:t>
      </w:r>
      <w:proofErr w:type="spellStart"/>
      <w:r w:rsidRPr="00D10EBE">
        <w:rPr>
          <w:rFonts w:cs="Times New Roman"/>
          <w:sz w:val="24"/>
          <w:szCs w:val="24"/>
        </w:rPr>
        <w:t>Метод</w:t>
      </w:r>
      <w:proofErr w:type="spellEnd"/>
      <w:r w:rsidRPr="00D10EBE">
        <w:rPr>
          <w:rFonts w:cs="Times New Roman"/>
          <w:sz w:val="24"/>
          <w:szCs w:val="24"/>
        </w:rPr>
        <w:t xml:space="preserve">     | </w:t>
      </w:r>
      <w:proofErr w:type="spellStart"/>
      <w:r w:rsidRPr="00D10EBE">
        <w:rPr>
          <w:rFonts w:cs="Times New Roman"/>
          <w:sz w:val="24"/>
          <w:szCs w:val="24"/>
        </w:rPr>
        <w:t>t_avg</w:t>
      </w:r>
      <w:proofErr w:type="spellEnd"/>
      <w:r w:rsidRPr="00D10EBE">
        <w:rPr>
          <w:rFonts w:cs="Times New Roman"/>
          <w:sz w:val="24"/>
          <w:szCs w:val="24"/>
        </w:rPr>
        <w:t xml:space="preserve">, с   | </w:t>
      </w:r>
      <w:proofErr w:type="spellStart"/>
      <w:r w:rsidRPr="00D10EBE">
        <w:rPr>
          <w:rFonts w:cs="Times New Roman"/>
          <w:sz w:val="24"/>
          <w:szCs w:val="24"/>
        </w:rPr>
        <w:t>t_sum</w:t>
      </w:r>
      <w:proofErr w:type="spellEnd"/>
      <w:r w:rsidRPr="00D10EBE">
        <w:rPr>
          <w:rFonts w:cs="Times New Roman"/>
          <w:sz w:val="24"/>
          <w:szCs w:val="24"/>
        </w:rPr>
        <w:t xml:space="preserve">, с   | </w:t>
      </w:r>
      <w:proofErr w:type="spellStart"/>
      <w:r w:rsidRPr="00D10EBE">
        <w:rPr>
          <w:rFonts w:cs="Times New Roman"/>
          <w:sz w:val="24"/>
          <w:szCs w:val="24"/>
        </w:rPr>
        <w:t>std_t</w:t>
      </w:r>
      <w:proofErr w:type="spellEnd"/>
      <w:r w:rsidRPr="00D10EBE">
        <w:rPr>
          <w:rFonts w:cs="Times New Roman"/>
          <w:sz w:val="24"/>
          <w:szCs w:val="24"/>
        </w:rPr>
        <w:t xml:space="preserve">, </w:t>
      </w:r>
      <w:proofErr w:type="gramStart"/>
      <w:r w:rsidRPr="00D10EBE">
        <w:rPr>
          <w:rFonts w:cs="Times New Roman"/>
          <w:sz w:val="24"/>
          <w:szCs w:val="24"/>
        </w:rPr>
        <w:t>с  |</w:t>
      </w:r>
      <w:proofErr w:type="gram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avgrelativegapF</w:t>
      </w:r>
      <w:proofErr w:type="spellEnd"/>
      <w:r w:rsidRPr="00D10EBE">
        <w:rPr>
          <w:rFonts w:cs="Times New Roman"/>
          <w:sz w:val="24"/>
          <w:szCs w:val="24"/>
        </w:rPr>
        <w:t xml:space="preserve">, % | </w:t>
      </w:r>
      <w:proofErr w:type="spellStart"/>
      <w:r w:rsidRPr="00D10EBE">
        <w:rPr>
          <w:rFonts w:cs="Times New Roman"/>
          <w:sz w:val="24"/>
          <w:szCs w:val="24"/>
        </w:rPr>
        <w:t>maxrelativegapF</w:t>
      </w:r>
      <w:proofErr w:type="spellEnd"/>
      <w:r w:rsidRPr="00D10EBE">
        <w:rPr>
          <w:rFonts w:cs="Times New Roman"/>
          <w:sz w:val="24"/>
          <w:szCs w:val="24"/>
        </w:rPr>
        <w:t xml:space="preserve">, % | avg </w:t>
      </w:r>
      <w:proofErr w:type="gramStart"/>
      <w:r w:rsidRPr="00D10EBE">
        <w:rPr>
          <w:rFonts w:cs="Times New Roman"/>
          <w:sz w:val="24"/>
          <w:szCs w:val="24"/>
        </w:rPr>
        <w:t>Φ  |</w:t>
      </w:r>
      <w:proofErr w:type="gramEnd"/>
    </w:p>
    <w:p w14:paraId="7599F100" w14:textId="77777777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>|----------|------------|-----------:|----------:|--------------------:|-------------------:|-------:|</w:t>
      </w:r>
    </w:p>
    <w:p w14:paraId="2DBF8590" w14:textId="77777777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|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    | 0.001310   | 0.039301   | </w:t>
      </w:r>
      <w:proofErr w:type="gramStart"/>
      <w:r w:rsidRPr="00D10EBE">
        <w:rPr>
          <w:rFonts w:cs="Times New Roman"/>
          <w:sz w:val="24"/>
          <w:szCs w:val="24"/>
          <w:lang w:val="ru-RU"/>
        </w:rPr>
        <w:t>0.000325  |</w:t>
      </w:r>
      <w:proofErr w:type="gramEnd"/>
      <w:r w:rsidRPr="00D10EBE">
        <w:rPr>
          <w:rFonts w:cs="Times New Roman"/>
          <w:sz w:val="24"/>
          <w:szCs w:val="24"/>
          <w:lang w:val="ru-RU"/>
        </w:rPr>
        <w:t xml:space="preserve"> 0.0                 | 0.0                | 7.80   |</w:t>
      </w:r>
    </w:p>
    <w:p w14:paraId="2773A2D5" w14:textId="77777777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| </w:t>
      </w:r>
      <w:proofErr w:type="gramStart"/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 |</w:t>
      </w:r>
      <w:proofErr w:type="gramEnd"/>
      <w:r w:rsidRPr="00D10EBE">
        <w:rPr>
          <w:rFonts w:cs="Times New Roman"/>
          <w:sz w:val="24"/>
          <w:szCs w:val="24"/>
          <w:lang w:val="ru-RU"/>
        </w:rPr>
        <w:t xml:space="preserve"> 0.000072   | 0.002148   | </w:t>
      </w:r>
      <w:proofErr w:type="gramStart"/>
      <w:r w:rsidRPr="00D10EBE">
        <w:rPr>
          <w:rFonts w:cs="Times New Roman"/>
          <w:sz w:val="24"/>
          <w:szCs w:val="24"/>
          <w:lang w:val="ru-RU"/>
        </w:rPr>
        <w:t>0.000260  |</w:t>
      </w:r>
      <w:proofErr w:type="gramEnd"/>
      <w:r w:rsidRPr="00D10EBE">
        <w:rPr>
          <w:rFonts w:cs="Times New Roman"/>
          <w:sz w:val="24"/>
          <w:szCs w:val="24"/>
          <w:lang w:val="ru-RU"/>
        </w:rPr>
        <w:t xml:space="preserve"> -4.196231           | 45.308955          | 0.00   |</w:t>
      </w:r>
    </w:p>
    <w:p w14:paraId="1A3A7DBA" w14:textId="77777777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|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| 0.001302   | 0.039051   | </w:t>
      </w:r>
      <w:proofErr w:type="gramStart"/>
      <w:r w:rsidRPr="00D10EBE">
        <w:rPr>
          <w:rFonts w:cs="Times New Roman"/>
          <w:sz w:val="24"/>
          <w:szCs w:val="24"/>
          <w:lang w:val="ru-RU"/>
        </w:rPr>
        <w:t>0.000603  |</w:t>
      </w:r>
      <w:proofErr w:type="gramEnd"/>
      <w:r w:rsidRPr="00D10EBE">
        <w:rPr>
          <w:rFonts w:cs="Times New Roman"/>
          <w:sz w:val="24"/>
          <w:szCs w:val="24"/>
          <w:lang w:val="ru-RU"/>
        </w:rPr>
        <w:t xml:space="preserve"> -92.471714          | 0.0                | 0.33   |</w:t>
      </w:r>
    </w:p>
    <w:p w14:paraId="723F5572" w14:textId="77777777" w:rsidR="00610B50" w:rsidRPr="00D10EBE" w:rsidRDefault="00610B5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CCF22DA" w14:textId="77777777" w:rsidR="00610B50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Из таблицы видно, что метод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обеспечивает почти двадцатикратное уменьшение среднего времени шага по сравнению с полным пересчётом (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0.000072</m:t>
        </m:r>
      </m:oMath>
      <w:r w:rsidRPr="00D10EBE">
        <w:rPr>
          <w:rFonts w:cs="Times New Roman"/>
          <w:sz w:val="24"/>
          <w:szCs w:val="24"/>
          <w:lang w:val="ru-RU"/>
        </w:rPr>
        <w:t xml:space="preserve"> против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0.001310</m:t>
        </m:r>
      </m:oMath>
      <w:r w:rsidRPr="00D10EBE">
        <w:rPr>
          <w:rFonts w:cs="Times New Roman"/>
          <w:sz w:val="24"/>
          <w:szCs w:val="24"/>
          <w:lang w:val="ru-RU"/>
        </w:rPr>
        <w:t xml:space="preserve">с), при этом суммарное время серии сокращается до 0.0021 с против 0.0393 с у метода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. Предлагаемый метод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по времени сопоставим с полным пересчётом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avg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=0.001302</m:t>
        </m:r>
      </m:oMath>
      <w:r w:rsidRPr="00D10EBE">
        <w:rPr>
          <w:rFonts w:cs="Times New Roman"/>
          <w:sz w:val="24"/>
          <w:szCs w:val="24"/>
          <w:lang w:val="ru-RU"/>
        </w:rPr>
        <w:t xml:space="preserve"> с 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=0.039051</m:t>
        </m:r>
      </m:oMath>
      <w:r w:rsidRPr="00D10EBE">
        <w:rPr>
          <w:rFonts w:cs="Times New Roman"/>
          <w:sz w:val="24"/>
          <w:szCs w:val="24"/>
          <w:lang w:val="ru-RU"/>
        </w:rPr>
        <w:t xml:space="preserve">с, отличие менее 1 %), но радикально снижает среднее число переназначений до 0.33 дуги против 7.8 для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>, что уже на этом уровне демонстрирует выигрыш по устойчивости решений.</w:t>
      </w:r>
    </w:p>
    <w:p w14:paraId="4995ED76" w14:textId="051975F6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 xml:space="preserve">Влияние параметра штрафа </w:t>
      </w:r>
      <w:r w:rsidRPr="00D10EBE">
        <w:rPr>
          <w:rFonts w:cs="Times New Roman"/>
          <w:b/>
          <w:bCs/>
          <w:sz w:val="24"/>
          <w:szCs w:val="24"/>
        </w:rPr>
        <w:t>λ</w:t>
      </w:r>
    </w:p>
    <w:p w14:paraId="17C39545" w14:textId="5054A1AB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В отдельном демонстрационном примере анализируется влияние параметра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="00610B50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 xml:space="preserve">на компромисс между статической стоимостью и числом изменений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</m:oMath>
      <w:r w:rsidRPr="00D10EBE">
        <w:rPr>
          <w:rFonts w:cs="Times New Roman"/>
          <w:sz w:val="24"/>
          <w:szCs w:val="24"/>
          <w:lang w:val="ru-RU"/>
        </w:rPr>
        <w:t xml:space="preserve">. Для трёх альтернативных решений приводится таблица значений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static</m:t>
            </m:r>
          </m:sub>
        </m:sSub>
      </m:oMath>
      <w:r w:rsidRPr="00D10EBE">
        <w:rPr>
          <w:rFonts w:cs="Times New Roman"/>
          <w:sz w:val="24"/>
          <w:szCs w:val="24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и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∈{0.0,0.1,0.5,1.0,2.0}</m:t>
        </m:r>
      </m:oMath>
      <w:r w:rsidRPr="00D10EBE">
        <w:rPr>
          <w:rFonts w:cs="Times New Roman"/>
          <w:sz w:val="24"/>
          <w:szCs w:val="24"/>
          <w:lang w:val="ru-RU"/>
        </w:rPr>
        <w:t xml:space="preserve">; при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выбирается решение с минимальным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static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=6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и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=4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тогда как при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≥0.5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становится предпочтительным решение с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static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=7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но меньшим числом изменений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=2</m:t>
        </m:r>
      </m:oMath>
      <w:r w:rsidRPr="00D10EBE">
        <w:rPr>
          <w:rFonts w:cs="Times New Roman"/>
          <w:sz w:val="24"/>
          <w:szCs w:val="24"/>
          <w:lang w:val="ru-RU"/>
        </w:rPr>
        <w:t>.</w:t>
      </w:r>
    </w:p>
    <w:p w14:paraId="328EB242" w14:textId="77777777" w:rsidR="00610B50" w:rsidRPr="00D0031B" w:rsidRDefault="00610B5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C54E90B" w14:textId="6284AA56" w:rsidR="00D0031B" w:rsidRPr="00D10EBE" w:rsidRDefault="0078595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3BBEFEC9" wp14:editId="42079D63">
            <wp:extent cx="5939790" cy="2015490"/>
            <wp:effectExtent l="0" t="0" r="3810" b="3810"/>
            <wp:docPr id="205182389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52B55" w14:textId="77777777" w:rsidR="00610B50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Рисунок 1.</w:t>
      </w:r>
      <w:r w:rsidRPr="00D10EBE">
        <w:rPr>
          <w:rFonts w:cs="Times New Roman"/>
          <w:sz w:val="24"/>
          <w:szCs w:val="24"/>
          <w:lang w:val="ru-RU"/>
        </w:rPr>
        <w:t xml:space="preserve"> Влияние параметра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на штраф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best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и динамическую цель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dynamic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 xml:space="preserve">, 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best</m:t>
            </m:r>
          </m:sub>
        </m:sSub>
      </m:oMath>
      <w:r w:rsidR="00610B50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 xml:space="preserve">для лучшего по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решения: при росте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минимальное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best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уменьшается с 4 до 2, тогда как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dynamic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 xml:space="preserve">, 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best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>возрастает с 6 до 11.</w:t>
      </w:r>
    </w:p>
    <w:p w14:paraId="26C907EB" w14:textId="77777777" w:rsidR="00610B50" w:rsidRPr="00D0031B" w:rsidRDefault="00610B50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</w:p>
    <w:p w14:paraId="1A337B24" w14:textId="5E9C21C9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Динамический функционал и качество решений</w:t>
      </w:r>
    </w:p>
    <w:p w14:paraId="4407CA7A" w14:textId="50F8933E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Для основного сценария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=10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динамический функционал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по шагам для трёх методов показан на рисунке 2. Кривая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отражает эталонную траекторию динамической цели, к которой близка траектория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, тогда как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при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=0.5</m:t>
        </m:r>
      </m:oMath>
      <w:r w:rsidR="00F36CA8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>лежит существенно ниже из</w:t>
      </w:r>
      <w:r w:rsidRPr="00D10EBE">
        <w:rPr>
          <w:rFonts w:cs="Times New Roman"/>
          <w:sz w:val="24"/>
          <w:szCs w:val="24"/>
          <w:lang w:val="ru-RU"/>
        </w:rPr>
        <w:noBreakHyphen/>
        <w:t>за сильного штрафа за переназначения.</w:t>
      </w:r>
    </w:p>
    <w:p w14:paraId="4978B920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036872B" w14:textId="3C89A1F5" w:rsidR="00D0031B" w:rsidRPr="00D10EBE" w:rsidRDefault="0078595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D936FEB" wp14:editId="3330A46A">
            <wp:extent cx="5939790" cy="2015490"/>
            <wp:effectExtent l="0" t="0" r="3810" b="3810"/>
            <wp:docPr id="13050378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F7F36" w14:textId="3762DD9D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10EBE">
        <w:rPr>
          <w:rFonts w:cs="Times New Roman"/>
          <w:b/>
          <w:bCs/>
          <w:sz w:val="24"/>
          <w:szCs w:val="24"/>
        </w:rPr>
        <w:t>Рисунок</w:t>
      </w:r>
      <w:proofErr w:type="spellEnd"/>
      <w:r w:rsidRPr="00D10EBE">
        <w:rPr>
          <w:rFonts w:cs="Times New Roman"/>
          <w:b/>
          <w:bCs/>
          <w:sz w:val="24"/>
          <w:szCs w:val="24"/>
        </w:rPr>
        <w:t xml:space="preserve"> 2.</w:t>
      </w:r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Динамический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функционал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D10EBE">
        <w:rPr>
          <w:rFonts w:cs="Times New Roman"/>
          <w:sz w:val="24"/>
          <w:szCs w:val="24"/>
        </w:rPr>
        <w:t xml:space="preserve">по шагам для методов full, inherit и proposed; по оси абсцисс – шаг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10EBE">
        <w:rPr>
          <w:rFonts w:cs="Times New Roman"/>
          <w:sz w:val="24"/>
          <w:szCs w:val="24"/>
        </w:rPr>
        <w:t xml:space="preserve">, по оси ординат – значение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D10EBE">
        <w:rPr>
          <w:rFonts w:cs="Times New Roman"/>
          <w:sz w:val="24"/>
          <w:szCs w:val="24"/>
        </w:rPr>
        <w:t>.</w:t>
      </w:r>
    </w:p>
    <w:p w14:paraId="37124EB7" w14:textId="77777777" w:rsidR="00F36CA8" w:rsidRPr="00D10EBE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73F03319" w14:textId="6B5180F5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Относительное отклонение динамического функционала методов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и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от эталона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по шагам показано на рисунке 3. Для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отклонение колеблется от отрицательных значений до примерно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+40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что отражает эпизоды как улучшения, так и ухудшения по сравнению с полным пересчётом, в то время как для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оно устойчиво находится в области около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-90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="00EB19DF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>без заметных выбросов.</w:t>
      </w:r>
    </w:p>
    <w:p w14:paraId="4947DAF8" w14:textId="77777777" w:rsidR="00EB19DF" w:rsidRPr="00D0031B" w:rsidRDefault="00EB19DF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7F8759A6" w14:textId="235D2044" w:rsidR="00D0031B" w:rsidRPr="00D10EBE" w:rsidRDefault="0078595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A30F5D9" wp14:editId="3973566B">
            <wp:extent cx="5939790" cy="2015490"/>
            <wp:effectExtent l="0" t="0" r="3810" b="3810"/>
            <wp:docPr id="11157759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9CBB" w14:textId="77777777" w:rsidR="00EB19DF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Рисунок 3.</w:t>
      </w:r>
      <w:r w:rsidRPr="00D10EBE">
        <w:rPr>
          <w:rFonts w:cs="Times New Roman"/>
          <w:sz w:val="24"/>
          <w:szCs w:val="24"/>
          <w:lang w:val="ru-RU"/>
        </w:rPr>
        <w:t xml:space="preserve"> Отклонение динамической цели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dynamic</m:t>
            </m:r>
          </m:sub>
        </m:sSub>
      </m:oMath>
      <w:r w:rsidR="00EB19DF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 xml:space="preserve">от эталона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: по оси ординат – относительное отклонение, %, по оси абсцисс – шаг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10EBE">
        <w:rPr>
          <w:rFonts w:cs="Times New Roman"/>
          <w:sz w:val="24"/>
          <w:szCs w:val="24"/>
          <w:lang w:val="ru-RU"/>
        </w:rPr>
        <w:t>; штриховая линия соответствует нулевому отклонению.</w:t>
      </w:r>
    </w:p>
    <w:p w14:paraId="5BE2CEF7" w14:textId="77777777" w:rsidR="00EB19DF" w:rsidRPr="00D0031B" w:rsidRDefault="00EB19DF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</w:p>
    <w:p w14:paraId="57392B18" w14:textId="13AC8123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 xml:space="preserve">Устойчивость решений: число переназначений </w:t>
      </w:r>
      <w:r w:rsidRPr="00D10EBE">
        <w:rPr>
          <w:rFonts w:cs="Times New Roman"/>
          <w:b/>
          <w:bCs/>
          <w:sz w:val="24"/>
          <w:szCs w:val="24"/>
        </w:rPr>
        <w:t>Φ</w:t>
      </w:r>
    </w:p>
    <w:p w14:paraId="47370CB0" w14:textId="2D9C29AD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Устойчивость траекторий решений оценивается по числу изменённых дуг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−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 xml:space="preserve">между соседними шагами. На рисунке 4 показана динамика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</m:oMath>
      <w:r w:rsidR="00EB19DF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 xml:space="preserve">для трёх методов: полный пересчёт даёт 4–14 переназначений на шаг,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сохраняет решения без изменений (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</m:oMath>
      <w:r w:rsidRPr="00D10EBE">
        <w:rPr>
          <w:rFonts w:cs="Times New Roman"/>
          <w:sz w:val="24"/>
          <w:szCs w:val="24"/>
          <w:lang w:val="ru-RU"/>
        </w:rPr>
        <w:t xml:space="preserve"> на всех шагах), а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изменяет не более 6 дуг в начале серии и быстро выходит на режим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</m:oMath>
      <w:r w:rsidRPr="00D10EBE">
        <w:rPr>
          <w:rFonts w:cs="Times New Roman"/>
          <w:sz w:val="24"/>
          <w:szCs w:val="24"/>
          <w:lang w:val="ru-RU"/>
        </w:rPr>
        <w:t>–1.</w:t>
      </w:r>
    </w:p>
    <w:p w14:paraId="6899A698" w14:textId="77777777" w:rsidR="00EB19DF" w:rsidRPr="00D0031B" w:rsidRDefault="00EB19DF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2A169B8" w14:textId="70796DF9" w:rsidR="00D0031B" w:rsidRPr="00D10EBE" w:rsidRDefault="0078595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7514D813" wp14:editId="7851E018">
            <wp:extent cx="5939790" cy="2015490"/>
            <wp:effectExtent l="0" t="0" r="3810" b="3810"/>
            <wp:docPr id="19232148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9507" w14:textId="4472B8D9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Рисунок 4.</w:t>
      </w:r>
      <w:r w:rsidRPr="00D10EBE">
        <w:rPr>
          <w:rFonts w:cs="Times New Roman"/>
          <w:sz w:val="24"/>
          <w:szCs w:val="24"/>
          <w:lang w:val="ru-RU"/>
        </w:rPr>
        <w:t xml:space="preserve"> Число изменённых дуг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по шагам для методов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,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и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; по оси абсцисс – шаг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по оси ординат –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−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.</w:t>
      </w:r>
    </w:p>
    <w:p w14:paraId="2C87D392" w14:textId="77777777" w:rsidR="00EB19DF" w:rsidRPr="00D10EBE" w:rsidRDefault="00EB19DF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8847F31" w14:textId="77777777" w:rsidR="0076251C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Распределение числа переназначений в виде </w:t>
      </w:r>
      <w:r w:rsidRPr="00D10EBE">
        <w:rPr>
          <w:rFonts w:cs="Times New Roman"/>
          <w:sz w:val="24"/>
          <w:szCs w:val="24"/>
        </w:rPr>
        <w:t>boxplot</w:t>
      </w:r>
      <w:r w:rsidRPr="00D10EBE">
        <w:rPr>
          <w:rFonts w:cs="Times New Roman"/>
          <w:sz w:val="24"/>
          <w:szCs w:val="24"/>
          <w:lang w:val="ru-RU"/>
        </w:rPr>
        <w:t xml:space="preserve"> показывает, что медианное значение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для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составляет около 8 дуг, для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равно 0, а для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также равно 0, но с редкими выбросами до 5–6 дуг в начале серии. Нормированная метрика устойчивости (отношение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method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full</m:t>
            </m:r>
          </m:sub>
        </m:sSub>
      </m:oMath>
      <w:r w:rsidRPr="00D10EBE">
        <w:rPr>
          <w:rFonts w:cs="Times New Roman"/>
          <w:sz w:val="24"/>
          <w:szCs w:val="24"/>
          <w:lang w:val="ru-RU"/>
        </w:rPr>
        <w:t xml:space="preserve">) демонстрирует, что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практически на порядок устойчивее полного пересчёта, а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обеспечивает среднее снижение числа переназначений более чем в двадцать раз.</w:t>
      </w:r>
    </w:p>
    <w:p w14:paraId="64D67A60" w14:textId="77777777" w:rsidR="0076251C" w:rsidRPr="00D0031B" w:rsidRDefault="0076251C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674EE37" w14:textId="4E105D42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Время решения и его распределение</w:t>
      </w:r>
    </w:p>
    <w:p w14:paraId="1EE37E76" w14:textId="1321A712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Временные характеристики методов иллюстрируются по шагам и в виде распределений. На графике времени решения видно, что метод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после первых шагов стабилизируется на уровне порядка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7⋅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-5</m:t>
            </m:r>
          </m:sup>
        </m:sSup>
      </m:oMath>
      <w:r w:rsidRPr="00D10EBE">
        <w:rPr>
          <w:rFonts w:cs="Times New Roman"/>
          <w:sz w:val="24"/>
          <w:szCs w:val="24"/>
          <w:lang w:val="ru-RU"/>
        </w:rPr>
        <w:t xml:space="preserve">с, тогда как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и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дают времена порядка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-3</m:t>
            </m:r>
          </m:sup>
        </m:sSup>
      </m:oMath>
      <w:r w:rsidRPr="00D10EBE">
        <w:rPr>
          <w:rFonts w:cs="Times New Roman"/>
          <w:sz w:val="24"/>
          <w:szCs w:val="24"/>
          <w:lang w:val="ru-RU"/>
        </w:rPr>
        <w:t>–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1.5⋅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-3</m:t>
            </m:r>
          </m:sup>
        </m:sSup>
      </m:oMath>
      <w:r w:rsidRPr="00D10EBE">
        <w:rPr>
          <w:rFonts w:cs="Times New Roman"/>
          <w:sz w:val="24"/>
          <w:szCs w:val="24"/>
          <w:lang w:val="ru-RU"/>
        </w:rPr>
        <w:t xml:space="preserve"> с </w:t>
      </w:r>
      <w:proofErr w:type="spellStart"/>
      <w:r w:rsidRPr="00D10EBE">
        <w:rPr>
          <w:rFonts w:cs="Times New Roman"/>
          <w:sz w:val="24"/>
          <w:szCs w:val="24"/>
          <w:lang w:val="ru-RU"/>
        </w:rPr>
        <w:t>с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 умеренными колебаниями.</w:t>
      </w:r>
    </w:p>
    <w:p w14:paraId="2E782406" w14:textId="77777777" w:rsidR="0076251C" w:rsidRPr="00D0031B" w:rsidRDefault="0076251C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08CB766" w14:textId="100A83CD" w:rsidR="00D0031B" w:rsidRPr="00D10EBE" w:rsidRDefault="0078595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4D6CF76" wp14:editId="5B670176">
            <wp:extent cx="5939790" cy="2015490"/>
            <wp:effectExtent l="0" t="0" r="3810" b="3810"/>
            <wp:docPr id="13295510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3D7A" w14:textId="520ACF13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10EBE">
        <w:rPr>
          <w:rFonts w:cs="Times New Roman"/>
          <w:b/>
          <w:bCs/>
          <w:sz w:val="24"/>
          <w:szCs w:val="24"/>
        </w:rPr>
        <w:t>Рисунок</w:t>
      </w:r>
      <w:proofErr w:type="spellEnd"/>
      <w:r w:rsidRPr="00D10EBE">
        <w:rPr>
          <w:rFonts w:cs="Times New Roman"/>
          <w:b/>
          <w:bCs/>
          <w:sz w:val="24"/>
          <w:szCs w:val="24"/>
        </w:rPr>
        <w:t xml:space="preserve"> 5.</w:t>
      </w:r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Время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решения</w:t>
      </w:r>
      <w:proofErr w:type="spellEnd"/>
      <w:r w:rsidRPr="00D10EBE">
        <w:rPr>
          <w:rFonts w:cs="Times New Roman"/>
          <w:sz w:val="24"/>
          <w:szCs w:val="24"/>
        </w:rPr>
        <w:t xml:space="preserve"> на </w:t>
      </w:r>
      <w:proofErr w:type="spellStart"/>
      <w:r w:rsidRPr="00D10EBE">
        <w:rPr>
          <w:rFonts w:cs="Times New Roman"/>
          <w:sz w:val="24"/>
          <w:szCs w:val="24"/>
        </w:rPr>
        <w:t>шаг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для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методов</w:t>
      </w:r>
      <w:proofErr w:type="spellEnd"/>
      <w:r w:rsidRPr="00D10EBE">
        <w:rPr>
          <w:rFonts w:cs="Times New Roman"/>
          <w:sz w:val="24"/>
          <w:szCs w:val="24"/>
        </w:rPr>
        <w:t xml:space="preserve"> full, inherit и proposed; </w:t>
      </w:r>
      <w:proofErr w:type="spellStart"/>
      <w:r w:rsidRPr="00D10EBE">
        <w:rPr>
          <w:rFonts w:cs="Times New Roman"/>
          <w:sz w:val="24"/>
          <w:szCs w:val="24"/>
        </w:rPr>
        <w:t>по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оси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абсцисс</w:t>
      </w:r>
      <w:proofErr w:type="spellEnd"/>
      <w:r w:rsidRPr="00D10EBE">
        <w:rPr>
          <w:rFonts w:cs="Times New Roman"/>
          <w:sz w:val="24"/>
          <w:szCs w:val="24"/>
        </w:rPr>
        <w:t xml:space="preserve"> – </w:t>
      </w:r>
      <w:proofErr w:type="spellStart"/>
      <w:r w:rsidRPr="00D10EBE">
        <w:rPr>
          <w:rFonts w:cs="Times New Roman"/>
          <w:sz w:val="24"/>
          <w:szCs w:val="24"/>
        </w:rPr>
        <w:t>шаг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времени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10EBE">
        <w:rPr>
          <w:rFonts w:cs="Times New Roman"/>
          <w:sz w:val="24"/>
          <w:szCs w:val="24"/>
        </w:rPr>
        <w:t xml:space="preserve">, по оси ординат – </w:t>
      </w:r>
      <w:proofErr w:type="spellStart"/>
      <w:r w:rsidRPr="00D10EBE">
        <w:rPr>
          <w:rFonts w:cs="Times New Roman"/>
          <w:sz w:val="24"/>
          <w:szCs w:val="24"/>
        </w:rPr>
        <w:t>время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решения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шага</w:t>
      </w:r>
      <w:proofErr w:type="spellEnd"/>
      <w:r w:rsidRPr="00D10EBE">
        <w:rPr>
          <w:rFonts w:cs="Times New Roman"/>
          <w:sz w:val="24"/>
          <w:szCs w:val="24"/>
        </w:rPr>
        <w:t>, с.</w:t>
      </w:r>
    </w:p>
    <w:p w14:paraId="19706905" w14:textId="77777777" w:rsidR="0076251C" w:rsidRPr="00D10EBE" w:rsidRDefault="0076251C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17E252C" w14:textId="69191611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Гистограммы и оценки плотности распределения времени решения подтверждают, что значения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и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сосредоточены в диапазоне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0.0008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0.002</m:t>
            </m:r>
          </m:e>
        </m:d>
      </m:oMath>
      <w:r w:rsidRPr="00D10EBE">
        <w:rPr>
          <w:rFonts w:cs="Times New Roman"/>
          <w:sz w:val="24"/>
          <w:szCs w:val="24"/>
          <w:lang w:val="ru-RU"/>
        </w:rPr>
        <w:t xml:space="preserve">с, тогда как у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почти все наблюдения группируются вблизи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7⋅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-5</m:t>
            </m:r>
          </m:sup>
        </m:sSup>
      </m:oMath>
      <w:r w:rsidRPr="00D10EBE">
        <w:rPr>
          <w:rFonts w:cs="Times New Roman"/>
          <w:sz w:val="24"/>
          <w:szCs w:val="24"/>
          <w:lang w:val="ru-RU"/>
        </w:rPr>
        <w:t xml:space="preserve">с. </w:t>
      </w:r>
      <w:r w:rsidRPr="00D10EBE">
        <w:rPr>
          <w:rFonts w:cs="Times New Roman"/>
          <w:sz w:val="24"/>
          <w:szCs w:val="24"/>
        </w:rPr>
        <w:t>Boxplot</w:t>
      </w:r>
      <w:r w:rsidRPr="00D10EBE">
        <w:rPr>
          <w:rFonts w:cs="Times New Roman"/>
          <w:sz w:val="24"/>
          <w:szCs w:val="24"/>
          <w:lang w:val="ru-RU"/>
        </w:rPr>
        <w:t xml:space="preserve"> времени решения показывает практически совпадающие медианы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и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≈0.0013</m:t>
        </m:r>
      </m:oMath>
      <w:r w:rsidRPr="00D10EBE">
        <w:rPr>
          <w:rFonts w:cs="Times New Roman"/>
          <w:sz w:val="24"/>
          <w:szCs w:val="24"/>
          <w:lang w:val="ru-RU"/>
        </w:rPr>
        <w:t xml:space="preserve"> с) и значительно меньшую медиану у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>.</w:t>
      </w:r>
    </w:p>
    <w:p w14:paraId="2FA23DA2" w14:textId="77777777" w:rsidR="00810AF7" w:rsidRPr="00D10EBE" w:rsidRDefault="00810AF7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D6F385F" w14:textId="77777777" w:rsidR="00810AF7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Сводный столбчатый график со средним временем шага и средним числом переназначений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</m:oMath>
      <w:r w:rsidRPr="00D10EBE">
        <w:rPr>
          <w:rFonts w:cs="Times New Roman"/>
          <w:sz w:val="24"/>
          <w:szCs w:val="24"/>
          <w:lang w:val="ru-RU"/>
        </w:rPr>
        <w:t xml:space="preserve">для трёх алгоритмов наглядно демонстрирует, что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минимизирует время и полностью устраняет переназначения, но может заметно ухудшать динамическую цель, тогда как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обеспечивает резкое снижение числа переназначений при времени, сопоставимом с полным пересчётом.</w:t>
      </w:r>
    </w:p>
    <w:p w14:paraId="2B41D476" w14:textId="77777777" w:rsidR="00810AF7" w:rsidRPr="00D0031B" w:rsidRDefault="00810AF7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6A9E1E7F" w14:textId="3ED27791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10EBE">
        <w:rPr>
          <w:rFonts w:cs="Times New Roman"/>
          <w:b/>
          <w:bCs/>
          <w:sz w:val="24"/>
          <w:szCs w:val="24"/>
        </w:rPr>
        <w:t>Анализ</w:t>
      </w:r>
      <w:proofErr w:type="spellEnd"/>
      <w:r w:rsidRPr="00D10EBE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b/>
          <w:bCs/>
          <w:sz w:val="24"/>
          <w:szCs w:val="24"/>
        </w:rPr>
        <w:t>результатов</w:t>
      </w:r>
      <w:proofErr w:type="spellEnd"/>
    </w:p>
    <w:p w14:paraId="4F04E499" w14:textId="17808418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D10EBE">
        <w:rPr>
          <w:rFonts w:cs="Times New Roman"/>
          <w:sz w:val="24"/>
          <w:szCs w:val="24"/>
          <w:lang w:val="ru-RU"/>
        </w:rPr>
        <w:t xml:space="preserve">Полученные результаты показывают, что использование интервалов устойчивости, наследования решений и локальной </w:t>
      </w:r>
      <w:proofErr w:type="spellStart"/>
      <w:r w:rsidRPr="00D10EBE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 позволяет гибко настраивать компромисс между вычислительными затратами, качеством динамической цели и устойчивостью назначений. Метод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даёт максимальный выигрыш по времени и нулевое среднее число переназначений, но может приводить к значительным положительным отклонениям динамического функционала вплоть до 45 % относительно эталонного полного пересчёта.</w:t>
      </w:r>
    </w:p>
    <w:p w14:paraId="769143E4" w14:textId="38583C4D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D10EBE">
        <w:rPr>
          <w:rFonts w:cs="Times New Roman"/>
          <w:sz w:val="24"/>
          <w:szCs w:val="24"/>
          <w:lang w:val="ru-RU"/>
        </w:rPr>
        <w:t xml:space="preserve">Предлагаемый метод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практически не уступает полному пересчёту по времени, радикально снижает число переназначений (0.33 дуги в среднем против 7.8) и формирует существенно меньшую динамическую цель за счёт явного учёта стоимости переназначений в функционале. Такое поведение делает его особенно привлекательным для приложений, в которых переназначения являются дорогими или технологически нежелательными, и подчёркивает практическую значимость аналитических интервалов устойчивости и механизмов критичности дуг, разработанных в теоретической части работы.</w:t>
      </w:r>
    </w:p>
    <w:p w14:paraId="3FBF7213" w14:textId="77777777" w:rsidR="00EB59FC" w:rsidRPr="00D0031B" w:rsidRDefault="00EB59FC" w:rsidP="00D0031B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738AA247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>Заключение</w:t>
      </w:r>
    </w:p>
    <w:p w14:paraId="7E45DBED" w14:textId="5AA3EA3D" w:rsidR="00E3069A" w:rsidRPr="00E3069A" w:rsidRDefault="00E3069A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E3069A">
        <w:rPr>
          <w:rFonts w:cs="Times New Roman"/>
          <w:sz w:val="24"/>
          <w:szCs w:val="24"/>
          <w:lang w:val="ru-RU"/>
        </w:rPr>
        <w:t xml:space="preserve">В работе предложен подход к </w:t>
      </w:r>
      <w:proofErr w:type="spellStart"/>
      <w:r w:rsidRPr="00E3069A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динамической задачи о назначениях в условиях неопределённости, основанный на адаптации метода потенциалов к последовательной во времени постановке</w:t>
      </w:r>
      <w:r w:rsidR="0081720A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[1–5]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Основной вклад заключается в совместном использовании наследования решений и векторов потенциалов, аппарата интервалов устойчивости и локальной </w:t>
      </w:r>
      <w:proofErr w:type="spellStart"/>
      <w:r w:rsidRPr="00E3069A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на подграфе критичных дуг, а также в интеграции вероятностных критериев критичности и элементов </w:t>
      </w:r>
      <w:proofErr w:type="spellStart"/>
      <w:r w:rsidRPr="00E3069A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="0081720A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[2–5,7–9,11]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Такая комбинация позволяет использовать информацию о предыдущих состояниях </w:t>
      </w:r>
      <w:r w:rsidRPr="00E3069A">
        <w:rPr>
          <w:rFonts w:cs="Times New Roman"/>
          <w:sz w:val="24"/>
          <w:szCs w:val="24"/>
          <w:lang w:val="ru-RU"/>
        </w:rPr>
        <w:lastRenderedPageBreak/>
        <w:t>системы и целенаправленно ограничивать область пересчёта, что делает возможным эффективное многократное решение близких задач о назначениях в динамической стохастической среде</w:t>
      </w:r>
      <w:r w:rsidR="00811E8C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[2–4,7–9]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</w:p>
    <w:p w14:paraId="591314DF" w14:textId="0A694E0F" w:rsidR="00E3069A" w:rsidRPr="00E3069A" w:rsidRDefault="00E3069A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E3069A">
        <w:rPr>
          <w:rFonts w:cs="Times New Roman"/>
          <w:sz w:val="24"/>
          <w:szCs w:val="24"/>
          <w:lang w:val="ru-RU"/>
        </w:rPr>
        <w:t xml:space="preserve">Численные эксперименты на серии из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=30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E3069A">
        <w:rPr>
          <w:rFonts w:cs="Times New Roman"/>
          <w:sz w:val="24"/>
          <w:szCs w:val="24"/>
          <w:lang w:val="ru-RU"/>
        </w:rPr>
        <w:t xml:space="preserve">задач размера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=10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E3069A">
        <w:rPr>
          <w:rFonts w:cs="Times New Roman"/>
          <w:sz w:val="24"/>
          <w:szCs w:val="24"/>
          <w:lang w:val="ru-RU"/>
        </w:rPr>
        <w:t>показали, что базовый метод частичного наследования (</w:t>
      </w:r>
      <w:r w:rsidRPr="00E3069A">
        <w:rPr>
          <w:rFonts w:cs="Times New Roman"/>
          <w:sz w:val="24"/>
          <w:szCs w:val="24"/>
        </w:rPr>
        <w:t>inherit</w:t>
      </w:r>
      <w:r w:rsidRPr="00E3069A">
        <w:rPr>
          <w:rFonts w:cs="Times New Roman"/>
          <w:sz w:val="24"/>
          <w:szCs w:val="24"/>
          <w:lang w:val="ru-RU"/>
        </w:rPr>
        <w:t>) обеспечивает почти двадцатикратное сокращение среднего времени шага по сравнению с полным пересчётом (0.000072 с против 0.001310 с) при нулевом среднем числе переназначений дуг, но может приводить к существенным отклонениям динамического функционала (до 45 % относительно эталона). Предлагаемый алгоритм (</w:t>
      </w:r>
      <w:r w:rsidRPr="00E3069A">
        <w:rPr>
          <w:rFonts w:cs="Times New Roman"/>
          <w:sz w:val="24"/>
          <w:szCs w:val="24"/>
        </w:rPr>
        <w:t>proposed</w:t>
      </w:r>
      <w:r w:rsidRPr="00E3069A">
        <w:rPr>
          <w:rFonts w:cs="Times New Roman"/>
          <w:sz w:val="24"/>
          <w:szCs w:val="24"/>
          <w:lang w:val="ru-RU"/>
        </w:rPr>
        <w:t>) по времени сопоставим с полным пересчётом (разница в среднем времени шага менее 1 %), однако радикально снижает среднее число переназначений (0.33 дуги против 7.8) и формирует более консервативную динамическую цель за счёт явного штрафа за изменения, что делает его особенно привлекательным для приложений с высокой стоимостью переназначений.</w:t>
      </w:r>
    </w:p>
    <w:p w14:paraId="4C149FEE" w14:textId="71052892" w:rsidR="00E3069A" w:rsidRPr="00E3069A" w:rsidRDefault="00E3069A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E3069A">
        <w:rPr>
          <w:rFonts w:cs="Times New Roman"/>
          <w:sz w:val="24"/>
          <w:szCs w:val="24"/>
          <w:lang w:val="ru-RU"/>
        </w:rPr>
        <w:t>Вместе с тем предложенный подход имеет ряд ограничений, связанных с характером неопределённости, структурой графа назначения и параметрами модели</w:t>
      </w:r>
      <w:r w:rsidR="00811E8C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[2–4,7–9]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Эффективность локализации пересчёта и выигрыш по времени зависят от того, насколько невелико множество дуг, выходящих за интервалы устойчивости, и насколько стационарны статистические свойства стоимостей во времени; при масштабных и частых изменениях параметров размер критичного подграфа становится сопоставим с исходным графом, и преимущества </w:t>
      </w:r>
      <w:proofErr w:type="spellStart"/>
      <w:r w:rsidRPr="00E3069A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уменьшаются</w:t>
      </w:r>
      <w:r w:rsidR="00811E8C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[2–4,8]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Кроме того, при очень больших размерностях задач и сильно разреженных или, наоборот, почти полных графах могут потребоваться специализированные структуры данных, параллельные реализации и гибкий выбор параметра штрафа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E3069A">
        <w:rPr>
          <w:rFonts w:cs="Times New Roman"/>
          <w:sz w:val="24"/>
          <w:szCs w:val="24"/>
          <w:lang w:val="ru-RU"/>
        </w:rPr>
        <w:t>, чтобы сохранить практическую эффективность и приемлемый баланс между качеством и устойчивостью решений</w:t>
      </w:r>
      <w:r w:rsidR="00811E8C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[2–4,7–9,11]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</w:p>
    <w:p w14:paraId="696048C2" w14:textId="42918020" w:rsidR="00217FD5" w:rsidRPr="00D0031B" w:rsidRDefault="00E3069A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E3069A">
        <w:rPr>
          <w:rFonts w:cs="Times New Roman"/>
          <w:sz w:val="24"/>
          <w:szCs w:val="24"/>
          <w:lang w:val="ru-RU"/>
        </w:rPr>
        <w:t>Перспективные направления дальнейших исследований включают развитие более сложных стохастических моделей, описывающих коррелированную во времени и по дугам неопределённость, а также интеграцию риск</w:t>
      </w:r>
      <w:r w:rsidRPr="00E3069A">
        <w:rPr>
          <w:rFonts w:cs="Times New Roman"/>
          <w:sz w:val="24"/>
          <w:szCs w:val="24"/>
          <w:lang w:val="ru-RU"/>
        </w:rPr>
        <w:noBreakHyphen/>
        <w:t>ориентированных критериев в целевой функционал динамической задачи о назначениях</w:t>
      </w:r>
      <w:r w:rsidR="00811E8C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[2–4,8,9]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Представляет интерес расширение </w:t>
      </w:r>
      <w:proofErr w:type="spellStart"/>
      <w:r w:rsidRPr="00E3069A">
        <w:rPr>
          <w:rFonts w:cs="Times New Roman"/>
          <w:sz w:val="24"/>
          <w:szCs w:val="24"/>
          <w:lang w:val="ru-RU"/>
        </w:rPr>
        <w:t>агентных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постановок, включая иерархические и децентрализованные схемы управления, где наследование осуществляется как по времени, так и по иерархическим уровням агентов</w:t>
      </w:r>
      <w:r w:rsidR="003F3BB5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[2–4,7–9]</w:t>
      </w:r>
      <w:r w:rsidR="003F3BB5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Ещё одним важным направлением является сочетание предложенной схемы </w:t>
      </w:r>
      <w:proofErr w:type="spellStart"/>
      <w:r w:rsidRPr="00E3069A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с методами машинного обучения и усиленного обучения в </w:t>
      </w:r>
      <w:proofErr w:type="spellStart"/>
      <w:r w:rsidRPr="00E3069A">
        <w:rPr>
          <w:rFonts w:cs="Times New Roman"/>
          <w:sz w:val="24"/>
          <w:szCs w:val="24"/>
          <w:lang w:val="ru-RU"/>
        </w:rPr>
        <w:t>многоагентной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среде, что может повысить адаптивность системы и обеспечить автоматическую настройку параметров, включая выбор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E3069A">
        <w:rPr>
          <w:rFonts w:cs="Times New Roman"/>
          <w:sz w:val="24"/>
          <w:szCs w:val="24"/>
          <w:lang w:val="ru-RU"/>
        </w:rPr>
        <w:t>и порогов критичности дуг, под конкретные сценарии динамики и требования к устойчивости решений</w:t>
      </w:r>
      <w:r w:rsidR="003F3BB5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[2–4,8,11]</w:t>
      </w:r>
      <w:r w:rsidR="003F3BB5" w:rsidRPr="00D0031B">
        <w:rPr>
          <w:rFonts w:cs="Times New Roman"/>
          <w:sz w:val="24"/>
          <w:szCs w:val="24"/>
          <w:lang w:val="ru-RU"/>
        </w:rPr>
        <w:t>.</w:t>
      </w:r>
    </w:p>
    <w:p w14:paraId="3C9D40F8" w14:textId="77777777" w:rsidR="00E3069A" w:rsidRPr="00D0031B" w:rsidRDefault="00E3069A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88B58D3" w14:textId="44977376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>Список литературы</w:t>
      </w:r>
    </w:p>
    <w:p w14:paraId="24DB8446" w14:textId="77777777" w:rsidR="0092107E" w:rsidRPr="00D0031B" w:rsidRDefault="0092107E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0031B">
        <w:rPr>
          <w:rFonts w:cs="Times New Roman"/>
          <w:sz w:val="24"/>
          <w:szCs w:val="24"/>
          <w:lang w:val="ru-RU"/>
        </w:rPr>
        <w:t>Геррус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А.А., </w:t>
      </w:r>
      <w:proofErr w:type="spellStart"/>
      <w:r w:rsidRPr="00D0031B">
        <w:rPr>
          <w:rFonts w:cs="Times New Roman"/>
          <w:sz w:val="24"/>
          <w:szCs w:val="24"/>
          <w:lang w:val="ru-RU"/>
        </w:rPr>
        <w:t>Ревотюк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М.П. Наследование решений в комбинаторных вариантах задач о назначении // Доклады БГУИР. – 2024. – Т. 20, № 3. – С. 55–62. – Режим доступа: </w:t>
      </w:r>
      <w:hyperlink r:id="rId11" w:tgtFrame="_blank" w:history="1">
        <w:r w:rsidRPr="00D0031B">
          <w:rPr>
            <w:rStyle w:val="af5"/>
            <w:rFonts w:cs="Times New Roman"/>
            <w:sz w:val="24"/>
            <w:szCs w:val="24"/>
          </w:rPr>
          <w:t>https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://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r w:rsidRPr="00D0031B">
          <w:rPr>
            <w:rStyle w:val="af5"/>
            <w:rFonts w:cs="Times New Roman"/>
            <w:sz w:val="24"/>
            <w:szCs w:val="24"/>
          </w:rPr>
          <w:t>by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</w:t>
        </w:r>
        <w:r w:rsidRPr="00D0031B">
          <w:rPr>
            <w:rStyle w:val="af5"/>
            <w:rFonts w:cs="Times New Roman"/>
            <w:sz w:val="24"/>
            <w:szCs w:val="24"/>
          </w:rPr>
          <w:t>handle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/123456789/49987</w:t>
        </w:r>
      </w:hyperlink>
      <w:hyperlink r:id="rId12" w:tgtFrame="_blank" w:history="1"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</w:hyperlink>
      <w:r w:rsidRPr="00D0031B">
        <w:rPr>
          <w:rFonts w:cs="Times New Roman"/>
          <w:sz w:val="24"/>
          <w:szCs w:val="24"/>
          <w:lang w:val="ru-RU"/>
        </w:rPr>
        <w:t>​</w:t>
      </w:r>
    </w:p>
    <w:p w14:paraId="146E414E" w14:textId="77777777" w:rsidR="0092107E" w:rsidRPr="00D0031B" w:rsidRDefault="0092107E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0031B">
        <w:rPr>
          <w:rFonts w:cs="Times New Roman"/>
          <w:sz w:val="24"/>
          <w:szCs w:val="24"/>
          <w:lang w:val="ru-RU"/>
        </w:rPr>
        <w:t>Ревотюк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М.П., Хаджинова Н.В., Кузнецов А.П., Шилин Л.Ю. Динамическая асимметричная задача о назначении в открытых </w:t>
      </w:r>
      <w:proofErr w:type="spellStart"/>
      <w:r w:rsidRPr="00D0031B">
        <w:rPr>
          <w:rFonts w:cs="Times New Roman"/>
          <w:sz w:val="24"/>
          <w:szCs w:val="24"/>
          <w:lang w:val="ru-RU"/>
        </w:rPr>
        <w:t>многоагентных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системах // Доклады БГУИР. – 2020. – Т. 18, № 5. – С. 53–61. – Режим доступа: </w:t>
      </w:r>
      <w:hyperlink r:id="rId13" w:tgtFrame="_blank" w:history="1">
        <w:r w:rsidRPr="00D0031B">
          <w:rPr>
            <w:rStyle w:val="af5"/>
            <w:rFonts w:cs="Times New Roman"/>
            <w:sz w:val="24"/>
            <w:szCs w:val="24"/>
          </w:rPr>
          <w:t>https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://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r w:rsidRPr="00D0031B">
          <w:rPr>
            <w:rStyle w:val="af5"/>
            <w:rFonts w:cs="Times New Roman"/>
            <w:sz w:val="24"/>
            <w:szCs w:val="24"/>
          </w:rPr>
          <w:t>by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</w:t>
        </w:r>
        <w:r w:rsidRPr="00D0031B">
          <w:rPr>
            <w:rStyle w:val="af5"/>
            <w:rFonts w:cs="Times New Roman"/>
            <w:sz w:val="24"/>
            <w:szCs w:val="24"/>
          </w:rPr>
          <w:t>handle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/123456789/39839</w:t>
        </w:r>
      </w:hyperlink>
      <w:hyperlink r:id="rId14" w:tgtFrame="_blank" w:history="1"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</w:hyperlink>
      <w:r w:rsidRPr="00D0031B">
        <w:rPr>
          <w:rFonts w:cs="Times New Roman"/>
          <w:sz w:val="24"/>
          <w:szCs w:val="24"/>
          <w:lang w:val="ru-RU"/>
        </w:rPr>
        <w:t>​</w:t>
      </w:r>
    </w:p>
    <w:p w14:paraId="64CC18F0" w14:textId="77777777" w:rsidR="0092107E" w:rsidRPr="00D0031B" w:rsidRDefault="0092107E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0031B">
        <w:rPr>
          <w:rFonts w:cs="Times New Roman"/>
          <w:sz w:val="24"/>
          <w:szCs w:val="24"/>
          <w:lang w:val="ru-RU"/>
        </w:rPr>
        <w:t xml:space="preserve">Тиханович А.Г. </w:t>
      </w:r>
      <w:proofErr w:type="spellStart"/>
      <w:r w:rsidRPr="00D0031B">
        <w:rPr>
          <w:rFonts w:cs="Times New Roman"/>
          <w:sz w:val="24"/>
          <w:szCs w:val="24"/>
          <w:lang w:val="ru-RU"/>
        </w:rPr>
        <w:t>Реоптимизация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транспортных задач с ограничениями // Тезисы докладов. – Минск: БГУИР, 2017. – С. 50–53. – Режим доступа: </w:t>
      </w:r>
      <w:hyperlink r:id="rId15" w:tgtFrame="_blank" w:history="1">
        <w:r w:rsidRPr="00D0031B">
          <w:rPr>
            <w:rStyle w:val="af5"/>
            <w:rFonts w:cs="Times New Roman"/>
            <w:sz w:val="24"/>
            <w:szCs w:val="24"/>
          </w:rPr>
          <w:t>https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://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r w:rsidRPr="00D0031B">
          <w:rPr>
            <w:rStyle w:val="af5"/>
            <w:rFonts w:cs="Times New Roman"/>
            <w:sz w:val="24"/>
            <w:szCs w:val="24"/>
          </w:rPr>
          <w:t>by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</w:t>
        </w:r>
        <w:r w:rsidRPr="00D0031B">
          <w:rPr>
            <w:rStyle w:val="af5"/>
            <w:rFonts w:cs="Times New Roman"/>
            <w:sz w:val="24"/>
            <w:szCs w:val="24"/>
          </w:rPr>
          <w:t>handle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/123456789/28465</w:t>
        </w:r>
      </w:hyperlink>
      <w:hyperlink r:id="rId16" w:tgtFrame="_blank" w:history="1">
        <w:proofErr w:type="spellStart"/>
        <w:r w:rsidRPr="00D0031B">
          <w:rPr>
            <w:rStyle w:val="af5"/>
            <w:rFonts w:cs="Times New Roman"/>
            <w:sz w:val="24"/>
            <w:szCs w:val="24"/>
          </w:rPr>
          <w:t>abiturient</w:t>
        </w:r>
        <w:proofErr w:type="spellEnd"/>
      </w:hyperlink>
      <w:r w:rsidRPr="00D0031B">
        <w:rPr>
          <w:rFonts w:cs="Times New Roman"/>
          <w:sz w:val="24"/>
          <w:szCs w:val="24"/>
          <w:lang w:val="ru-RU"/>
        </w:rPr>
        <w:t>​</w:t>
      </w:r>
    </w:p>
    <w:p w14:paraId="04E59398" w14:textId="77777777" w:rsidR="0092107E" w:rsidRPr="00D0031B" w:rsidRDefault="0092107E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0031B">
        <w:rPr>
          <w:rFonts w:cs="Times New Roman"/>
          <w:sz w:val="24"/>
          <w:szCs w:val="24"/>
          <w:lang w:val="ru-RU"/>
        </w:rPr>
        <w:t>Ревотюк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М.П. </w:t>
      </w:r>
      <w:proofErr w:type="spellStart"/>
      <w:r w:rsidRPr="00D0031B">
        <w:rPr>
          <w:rFonts w:cs="Times New Roman"/>
          <w:sz w:val="24"/>
          <w:szCs w:val="24"/>
          <w:lang w:val="ru-RU"/>
        </w:rPr>
        <w:t>Реоптимизация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решения задач о назначении // Доклады БГУИР. – 2011. – Т. 15, № 5. – С. 55–62. – Режим доступа: </w:t>
      </w:r>
      <w:hyperlink r:id="rId17" w:tgtFrame="_blank" w:history="1">
        <w:r w:rsidRPr="00D0031B">
          <w:rPr>
            <w:rStyle w:val="af5"/>
            <w:rFonts w:cs="Times New Roman"/>
            <w:sz w:val="24"/>
            <w:szCs w:val="24"/>
          </w:rPr>
          <w:t>https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://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r w:rsidRPr="00D0031B">
          <w:rPr>
            <w:rStyle w:val="af5"/>
            <w:rFonts w:cs="Times New Roman"/>
            <w:sz w:val="24"/>
            <w:szCs w:val="24"/>
          </w:rPr>
          <w:t>by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</w:t>
        </w:r>
        <w:r w:rsidRPr="00D0031B">
          <w:rPr>
            <w:rStyle w:val="af5"/>
            <w:rFonts w:cs="Times New Roman"/>
            <w:sz w:val="24"/>
            <w:szCs w:val="24"/>
          </w:rPr>
          <w:t>bitstream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/123456789/1947/1/</w:t>
        </w:r>
        <w:r w:rsidRPr="00D0031B">
          <w:rPr>
            <w:rStyle w:val="af5"/>
            <w:rFonts w:cs="Times New Roman"/>
            <w:sz w:val="24"/>
            <w:szCs w:val="24"/>
          </w:rPr>
          <w:t>Revotyuk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_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Reoptimizatsiya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PDF</w:t>
        </w:r>
      </w:hyperlink>
      <w:hyperlink r:id="rId18" w:tgtFrame="_blank" w:history="1">
        <w:r w:rsidRPr="00D0031B">
          <w:rPr>
            <w:rStyle w:val="af5"/>
            <w:rFonts w:cs="Times New Roman"/>
            <w:sz w:val="24"/>
            <w:szCs w:val="24"/>
          </w:rPr>
          <w:t>abiturient</w:t>
        </w:r>
        <w:proofErr w:type="spellEnd"/>
      </w:hyperlink>
      <w:r w:rsidRPr="00D0031B">
        <w:rPr>
          <w:rFonts w:cs="Times New Roman"/>
          <w:sz w:val="24"/>
          <w:szCs w:val="24"/>
          <w:lang w:val="ru-RU"/>
        </w:rPr>
        <w:t>​</w:t>
      </w:r>
    </w:p>
    <w:p w14:paraId="765BF0FA" w14:textId="77777777" w:rsidR="0092107E" w:rsidRPr="00D0031B" w:rsidRDefault="0092107E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0031B">
        <w:rPr>
          <w:rFonts w:cs="Times New Roman"/>
          <w:sz w:val="24"/>
          <w:szCs w:val="24"/>
          <w:lang w:val="ru-RU"/>
        </w:rPr>
        <w:lastRenderedPageBreak/>
        <w:t xml:space="preserve">Китаев О.И., </w:t>
      </w:r>
      <w:proofErr w:type="spellStart"/>
      <w:r w:rsidRPr="00D0031B">
        <w:rPr>
          <w:rFonts w:cs="Times New Roman"/>
          <w:sz w:val="24"/>
          <w:szCs w:val="24"/>
          <w:lang w:val="ru-RU"/>
        </w:rPr>
        <w:t>Ревотюк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М.П. Решение задач оптимизации транспортного типа методом потенциалов. – Минск: БГУИР, 2005. – 120 с.</w:t>
      </w:r>
      <w:hyperlink r:id="rId19" w:tgtFrame="_blank" w:history="1">
        <w:proofErr w:type="spellStart"/>
        <w:r w:rsidRPr="00D0031B">
          <w:rPr>
            <w:rStyle w:val="af5"/>
            <w:rFonts w:cs="Times New Roman"/>
            <w:sz w:val="24"/>
            <w:szCs w:val="24"/>
          </w:rPr>
          <w:t>galyautdinov</w:t>
        </w:r>
        <w:proofErr w:type="spellEnd"/>
      </w:hyperlink>
      <w:r w:rsidRPr="00D0031B">
        <w:rPr>
          <w:rFonts w:cs="Times New Roman"/>
          <w:sz w:val="24"/>
          <w:szCs w:val="24"/>
          <w:lang w:val="ru-RU"/>
        </w:rPr>
        <w:t>​</w:t>
      </w:r>
    </w:p>
    <w:p w14:paraId="4038A0F4" w14:textId="77777777" w:rsidR="0092107E" w:rsidRPr="00D0031B" w:rsidRDefault="0092107E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0031B">
        <w:rPr>
          <w:rFonts w:cs="Times New Roman"/>
          <w:sz w:val="24"/>
          <w:szCs w:val="24"/>
          <w:lang w:val="ru-RU"/>
        </w:rPr>
        <w:t>Ревотюк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М.П., Кузнецова Н.В. Открытая </w:t>
      </w:r>
      <w:proofErr w:type="spellStart"/>
      <w:r w:rsidRPr="00D0031B">
        <w:rPr>
          <w:rFonts w:cs="Times New Roman"/>
          <w:sz w:val="24"/>
          <w:szCs w:val="24"/>
          <w:lang w:val="ru-RU"/>
        </w:rPr>
        <w:t>агентная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система для конкурентного выбора вариантов в компьютерных сетях // Доклады БГУИР. – 2002. – № 4. – С. 110–116. – Режим доступа: </w:t>
      </w:r>
      <w:hyperlink r:id="rId20" w:tgtFrame="_blank" w:history="1">
        <w:r w:rsidRPr="00D0031B">
          <w:rPr>
            <w:rStyle w:val="af5"/>
            <w:rFonts w:cs="Times New Roman"/>
            <w:sz w:val="24"/>
            <w:szCs w:val="24"/>
          </w:rPr>
          <w:t>https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://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r w:rsidRPr="00D0031B">
          <w:rPr>
            <w:rStyle w:val="af5"/>
            <w:rFonts w:cs="Times New Roman"/>
            <w:sz w:val="24"/>
            <w:szCs w:val="24"/>
          </w:rPr>
          <w:t>by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</w:t>
        </w:r>
        <w:r w:rsidRPr="00D0031B">
          <w:rPr>
            <w:rStyle w:val="af5"/>
            <w:rFonts w:cs="Times New Roman"/>
            <w:sz w:val="24"/>
            <w:szCs w:val="24"/>
          </w:rPr>
          <w:t>handle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/123456789/28928</w:t>
        </w:r>
      </w:hyperlink>
      <w:hyperlink r:id="rId21" w:tgtFrame="_blank" w:history="1">
        <w:proofErr w:type="spellStart"/>
        <w:r w:rsidRPr="00D0031B">
          <w:rPr>
            <w:rStyle w:val="af5"/>
            <w:rFonts w:cs="Times New Roman"/>
            <w:sz w:val="24"/>
            <w:szCs w:val="24"/>
          </w:rPr>
          <w:t>doklady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</w:hyperlink>
      <w:r w:rsidRPr="00D0031B">
        <w:rPr>
          <w:rFonts w:cs="Times New Roman"/>
          <w:sz w:val="24"/>
          <w:szCs w:val="24"/>
          <w:lang w:val="ru-RU"/>
        </w:rPr>
        <w:t>​</w:t>
      </w:r>
    </w:p>
    <w:p w14:paraId="57838D7A" w14:textId="77777777" w:rsidR="0092107E" w:rsidRPr="00D0031B" w:rsidRDefault="0092107E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0031B">
        <w:rPr>
          <w:rFonts w:cs="Times New Roman"/>
          <w:sz w:val="24"/>
          <w:szCs w:val="24"/>
          <w:lang w:val="ru-RU"/>
        </w:rPr>
        <w:t>Ревотюк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М.П., </w:t>
      </w:r>
      <w:proofErr w:type="spellStart"/>
      <w:r w:rsidRPr="00D0031B">
        <w:rPr>
          <w:rFonts w:cs="Times New Roman"/>
          <w:sz w:val="24"/>
          <w:szCs w:val="24"/>
          <w:lang w:val="ru-RU"/>
        </w:rPr>
        <w:t>Каралех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М.К., Батура П.М. Быстрая оценка интервалов устойчивости решений линейной задачи о назначении // Доклады БГУИР. – 2013. – Т. 17, № 5. – С. 30–36. – Режим доступа: </w:t>
      </w:r>
      <w:hyperlink r:id="rId22" w:tgtFrame="_blank" w:history="1">
        <w:r w:rsidRPr="00D0031B">
          <w:rPr>
            <w:rStyle w:val="af5"/>
            <w:rFonts w:cs="Times New Roman"/>
            <w:sz w:val="24"/>
            <w:szCs w:val="24"/>
          </w:rPr>
          <w:t>https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://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r w:rsidRPr="00D0031B">
          <w:rPr>
            <w:rStyle w:val="af5"/>
            <w:rFonts w:cs="Times New Roman"/>
            <w:sz w:val="24"/>
            <w:szCs w:val="24"/>
          </w:rPr>
          <w:t>by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</w:t>
        </w:r>
        <w:r w:rsidRPr="00D0031B">
          <w:rPr>
            <w:rStyle w:val="af5"/>
            <w:rFonts w:cs="Times New Roman"/>
            <w:sz w:val="24"/>
            <w:szCs w:val="24"/>
          </w:rPr>
          <w:t>handle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/123456789/28471</w:t>
        </w:r>
      </w:hyperlink>
      <w:hyperlink r:id="rId23" w:tgtFrame="_blank" w:history="1">
        <w:proofErr w:type="spellStart"/>
        <w:r w:rsidRPr="00D0031B">
          <w:rPr>
            <w:rStyle w:val="af5"/>
            <w:rFonts w:cs="Times New Roman"/>
            <w:sz w:val="24"/>
            <w:szCs w:val="24"/>
          </w:rPr>
          <w:t>doklady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</w:hyperlink>
      <w:r w:rsidRPr="00D0031B">
        <w:rPr>
          <w:rFonts w:cs="Times New Roman"/>
          <w:sz w:val="24"/>
          <w:szCs w:val="24"/>
          <w:lang w:val="ru-RU"/>
        </w:rPr>
        <w:t>​</w:t>
      </w:r>
    </w:p>
    <w:p w14:paraId="6CD75D2E" w14:textId="77777777" w:rsidR="0092107E" w:rsidRPr="00D0031B" w:rsidRDefault="0092107E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0031B">
        <w:rPr>
          <w:rFonts w:cs="Times New Roman"/>
          <w:sz w:val="24"/>
          <w:szCs w:val="24"/>
          <w:lang w:val="ru-RU"/>
        </w:rPr>
        <w:t>Ревотюк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М.П., Хаджинова Н.В. Многократный поиск кратчайших путей на больших графах методом </w:t>
      </w:r>
      <w:proofErr w:type="spellStart"/>
      <w:r w:rsidRPr="00D0031B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// </w:t>
      </w:r>
      <w:r w:rsidRPr="00D0031B">
        <w:rPr>
          <w:rFonts w:cs="Times New Roman"/>
          <w:sz w:val="24"/>
          <w:szCs w:val="24"/>
        </w:rPr>
        <w:t>BIG</w:t>
      </w:r>
      <w:r w:rsidRPr="00D0031B">
        <w:rPr>
          <w:rFonts w:cs="Times New Roman"/>
          <w:sz w:val="24"/>
          <w:szCs w:val="24"/>
          <w:lang w:val="ru-RU"/>
        </w:rPr>
        <w:t xml:space="preserve"> </w:t>
      </w:r>
      <w:r w:rsidRPr="00D0031B">
        <w:rPr>
          <w:rFonts w:cs="Times New Roman"/>
          <w:sz w:val="24"/>
          <w:szCs w:val="24"/>
        </w:rPr>
        <w:t>DATA</w:t>
      </w:r>
      <w:r w:rsidRPr="00D0031B">
        <w:rPr>
          <w:rFonts w:cs="Times New Roman"/>
          <w:sz w:val="24"/>
          <w:szCs w:val="24"/>
          <w:lang w:val="ru-RU"/>
        </w:rPr>
        <w:t xml:space="preserve"> </w:t>
      </w:r>
      <w:r w:rsidRPr="00D0031B">
        <w:rPr>
          <w:rFonts w:cs="Times New Roman"/>
          <w:sz w:val="24"/>
          <w:szCs w:val="24"/>
        </w:rPr>
        <w:t>and</w:t>
      </w:r>
      <w:r w:rsidRPr="00D0031B">
        <w:rPr>
          <w:rFonts w:cs="Times New Roman"/>
          <w:sz w:val="24"/>
          <w:szCs w:val="24"/>
          <w:lang w:val="ru-RU"/>
        </w:rPr>
        <w:t xml:space="preserve"> </w:t>
      </w:r>
      <w:r w:rsidRPr="00D0031B">
        <w:rPr>
          <w:rFonts w:cs="Times New Roman"/>
          <w:sz w:val="24"/>
          <w:szCs w:val="24"/>
        </w:rPr>
        <w:t>Advanced</w:t>
      </w:r>
      <w:r w:rsidRPr="00D0031B">
        <w:rPr>
          <w:rFonts w:cs="Times New Roman"/>
          <w:sz w:val="24"/>
          <w:szCs w:val="24"/>
          <w:lang w:val="ru-RU"/>
        </w:rPr>
        <w:t xml:space="preserve"> </w:t>
      </w:r>
      <w:r w:rsidRPr="00D0031B">
        <w:rPr>
          <w:rFonts w:cs="Times New Roman"/>
          <w:sz w:val="24"/>
          <w:szCs w:val="24"/>
        </w:rPr>
        <w:t>Analytics</w:t>
      </w:r>
      <w:r w:rsidRPr="00D0031B">
        <w:rPr>
          <w:rFonts w:cs="Times New Roman"/>
          <w:sz w:val="24"/>
          <w:szCs w:val="24"/>
          <w:lang w:val="ru-RU"/>
        </w:rPr>
        <w:t xml:space="preserve">. – Минск: БГУИР, 2019. – С. 301–310. – Режим доступа: </w:t>
      </w:r>
      <w:hyperlink r:id="rId24" w:tgtFrame="_blank" w:history="1">
        <w:r w:rsidRPr="00D0031B">
          <w:rPr>
            <w:rStyle w:val="af5"/>
            <w:rFonts w:cs="Times New Roman"/>
            <w:sz w:val="24"/>
            <w:szCs w:val="24"/>
          </w:rPr>
          <w:t>https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://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r w:rsidRPr="00D0031B">
          <w:rPr>
            <w:rStyle w:val="af5"/>
            <w:rFonts w:cs="Times New Roman"/>
            <w:sz w:val="24"/>
            <w:szCs w:val="24"/>
          </w:rPr>
          <w:t>by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</w:t>
        </w:r>
        <w:r w:rsidRPr="00D0031B">
          <w:rPr>
            <w:rStyle w:val="af5"/>
            <w:rFonts w:cs="Times New Roman"/>
            <w:sz w:val="24"/>
            <w:szCs w:val="24"/>
          </w:rPr>
          <w:t>handle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/123456789/34745</w:t>
        </w:r>
      </w:hyperlink>
      <w:hyperlink r:id="rId25" w:tgtFrame="_blank" w:history="1"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</w:hyperlink>
      <w:r w:rsidRPr="00D0031B">
        <w:rPr>
          <w:rFonts w:cs="Times New Roman"/>
          <w:sz w:val="24"/>
          <w:szCs w:val="24"/>
          <w:lang w:val="ru-RU"/>
        </w:rPr>
        <w:t>​</w:t>
      </w:r>
    </w:p>
    <w:p w14:paraId="1D1EA214" w14:textId="77777777" w:rsidR="0092107E" w:rsidRPr="00D0031B" w:rsidRDefault="0092107E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0031B">
        <w:rPr>
          <w:rFonts w:cs="Times New Roman"/>
          <w:sz w:val="24"/>
          <w:szCs w:val="24"/>
        </w:rPr>
        <w:t>Spivey M.Z., Powell W.B. The Dynamic Assignment Problem // Transportation Science. – 2004. – Vol. 38, No. 4. – P. 399–419.</w:t>
      </w:r>
      <w:hyperlink r:id="rId26" w:tgtFrame="_blank" w:history="1">
        <w:proofErr w:type="gramStart"/>
        <w:r w:rsidRPr="00D0031B">
          <w:rPr>
            <w:rStyle w:val="af5"/>
            <w:rFonts w:cs="Times New Roman"/>
            <w:sz w:val="24"/>
            <w:szCs w:val="24"/>
          </w:rPr>
          <w:t>doklady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  <w:proofErr w:type="gramEnd"/>
      </w:hyperlink>
      <w:r w:rsidRPr="00D0031B">
        <w:rPr>
          <w:rFonts w:cs="Times New Roman"/>
          <w:sz w:val="24"/>
          <w:szCs w:val="24"/>
          <w:lang w:val="ru-RU"/>
        </w:rPr>
        <w:t>​</w:t>
      </w:r>
    </w:p>
    <w:p w14:paraId="3B3C9030" w14:textId="77777777" w:rsidR="0092107E" w:rsidRPr="00D0031B" w:rsidRDefault="0092107E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0031B">
        <w:rPr>
          <w:rFonts w:cs="Times New Roman"/>
          <w:sz w:val="24"/>
          <w:szCs w:val="24"/>
          <w:lang w:val="ru-RU"/>
        </w:rPr>
        <w:t xml:space="preserve">Галяутдинов Р.Р. Транспортная задача: решение методом потенциалов. – 2013. – Режим доступа: </w:t>
      </w:r>
      <w:hyperlink r:id="rId27" w:tgtFrame="_blank" w:history="1">
        <w:r w:rsidRPr="00D0031B">
          <w:rPr>
            <w:rStyle w:val="af5"/>
            <w:rFonts w:cs="Times New Roman"/>
            <w:sz w:val="24"/>
            <w:szCs w:val="24"/>
          </w:rPr>
          <w:t>https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://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galyautdinov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ru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/</w:t>
        </w:r>
        <w:r w:rsidRPr="00D0031B">
          <w:rPr>
            <w:rStyle w:val="af5"/>
            <w:rFonts w:cs="Times New Roman"/>
            <w:sz w:val="24"/>
            <w:szCs w:val="24"/>
          </w:rPr>
          <w:t>post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transportnaya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-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zadacha</w:t>
        </w:r>
      </w:hyperlink>
      <w:hyperlink r:id="rId28" w:tgtFrame="_blank" w:history="1">
        <w:r w:rsidRPr="00D0031B">
          <w:rPr>
            <w:rStyle w:val="af5"/>
            <w:rFonts w:cs="Times New Roman"/>
            <w:sz w:val="24"/>
            <w:szCs w:val="24"/>
          </w:rPr>
          <w:t>elib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</w:t>
        </w:r>
        <w:proofErr w:type="spellEnd"/>
      </w:hyperlink>
      <w:r w:rsidRPr="00D0031B">
        <w:rPr>
          <w:rFonts w:cs="Times New Roman"/>
          <w:sz w:val="24"/>
          <w:szCs w:val="24"/>
          <w:lang w:val="ru-RU"/>
        </w:rPr>
        <w:t>​</w:t>
      </w:r>
    </w:p>
    <w:p w14:paraId="63079ABE" w14:textId="4ECE717F" w:rsidR="00D9400B" w:rsidRPr="00D0031B" w:rsidRDefault="0092107E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0031B">
        <w:rPr>
          <w:rFonts w:cs="Times New Roman"/>
          <w:sz w:val="24"/>
          <w:szCs w:val="24"/>
          <w:lang w:val="ru-RU"/>
        </w:rPr>
        <w:t>Ревотюк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М.П., </w:t>
      </w:r>
      <w:proofErr w:type="spellStart"/>
      <w:r w:rsidRPr="00D0031B">
        <w:rPr>
          <w:rFonts w:cs="Times New Roman"/>
          <w:sz w:val="24"/>
          <w:szCs w:val="24"/>
          <w:lang w:val="ru-RU"/>
        </w:rPr>
        <w:t>Каралех</w:t>
      </w:r>
      <w:proofErr w:type="spellEnd"/>
      <w:r w:rsidRPr="00D0031B">
        <w:rPr>
          <w:rFonts w:cs="Times New Roman"/>
          <w:sz w:val="24"/>
          <w:szCs w:val="24"/>
          <w:lang w:val="ru-RU"/>
        </w:rPr>
        <w:t xml:space="preserve"> М.К., Хаджинова Н.В. Быстрый поиск кратчайших путей на графе с предопределённым решением // Доклады БГУИР. – 2014. – № 4. – С. 73–79. – Режим доступа: </w:t>
      </w:r>
      <w:hyperlink r:id="rId29" w:tgtFrame="_blank" w:history="1">
        <w:r w:rsidRPr="00D0031B">
          <w:rPr>
            <w:rStyle w:val="af5"/>
            <w:rFonts w:cs="Times New Roman"/>
            <w:sz w:val="24"/>
            <w:szCs w:val="24"/>
          </w:rPr>
          <w:t>https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://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r w:rsidRPr="00D0031B">
          <w:rPr>
            <w:rStyle w:val="af5"/>
            <w:rFonts w:cs="Times New Roman"/>
            <w:sz w:val="24"/>
            <w:szCs w:val="24"/>
          </w:rPr>
          <w:t>by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</w:t>
        </w:r>
        <w:r w:rsidRPr="00D0031B">
          <w:rPr>
            <w:rStyle w:val="af5"/>
            <w:rFonts w:cs="Times New Roman"/>
            <w:sz w:val="24"/>
            <w:szCs w:val="24"/>
          </w:rPr>
          <w:t>handle</w:t>
        </w:r>
        <w:r w:rsidRPr="00D0031B">
          <w:rPr>
            <w:rStyle w:val="af5"/>
            <w:rFonts w:cs="Times New Roman"/>
            <w:sz w:val="24"/>
            <w:szCs w:val="24"/>
            <w:lang w:val="ru-RU"/>
          </w:rPr>
          <w:t>/123456789/28855</w:t>
        </w:r>
      </w:hyperlink>
      <w:hyperlink r:id="rId30" w:tgtFrame="_blank" w:history="1">
        <w:proofErr w:type="spellStart"/>
        <w:r w:rsidRPr="00D0031B">
          <w:rPr>
            <w:rStyle w:val="af5"/>
            <w:rFonts w:cs="Times New Roman"/>
            <w:sz w:val="24"/>
            <w:szCs w:val="24"/>
          </w:rPr>
          <w:t>libeldoc</w:t>
        </w:r>
        <w:proofErr w:type="spellEnd"/>
        <w:r w:rsidRPr="00D0031B">
          <w:rPr>
            <w:rStyle w:val="af5"/>
            <w:rFonts w:cs="Times New Roman"/>
            <w:sz w:val="24"/>
            <w:szCs w:val="24"/>
            <w:lang w:val="ru-RU"/>
          </w:rPr>
          <w:t>.</w:t>
        </w:r>
        <w:proofErr w:type="spellStart"/>
        <w:r w:rsidRPr="00D0031B">
          <w:rPr>
            <w:rStyle w:val="af5"/>
            <w:rFonts w:cs="Times New Roman"/>
            <w:sz w:val="24"/>
            <w:szCs w:val="24"/>
          </w:rPr>
          <w:t>bsuir</w:t>
        </w:r>
        <w:proofErr w:type="spellEnd"/>
      </w:hyperlink>
      <w:r w:rsidRPr="00D0031B">
        <w:rPr>
          <w:rFonts w:cs="Times New Roman"/>
          <w:sz w:val="24"/>
          <w:szCs w:val="24"/>
          <w:lang w:val="ru-RU"/>
        </w:rPr>
        <w:t>​</w:t>
      </w:r>
    </w:p>
    <w:sectPr w:rsidR="00D9400B" w:rsidRPr="00D0031B" w:rsidSect="00DD2303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a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1B74D0"/>
    <w:multiLevelType w:val="multilevel"/>
    <w:tmpl w:val="4CB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87776"/>
    <w:multiLevelType w:val="hybridMultilevel"/>
    <w:tmpl w:val="6D468054"/>
    <w:lvl w:ilvl="0" w:tplc="004813F6">
      <w:start w:val="1"/>
      <w:numFmt w:val="decimal"/>
      <w:pStyle w:val="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AF3776"/>
    <w:multiLevelType w:val="multilevel"/>
    <w:tmpl w:val="F730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636C3"/>
    <w:multiLevelType w:val="multilevel"/>
    <w:tmpl w:val="0848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86D92"/>
    <w:multiLevelType w:val="multilevel"/>
    <w:tmpl w:val="9C9A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42EB7"/>
    <w:multiLevelType w:val="multilevel"/>
    <w:tmpl w:val="AF7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C7B2B"/>
    <w:multiLevelType w:val="hybridMultilevel"/>
    <w:tmpl w:val="D0AE38B2"/>
    <w:lvl w:ilvl="0" w:tplc="F9EC9420">
      <w:start w:val="1"/>
      <w:numFmt w:val="decimal"/>
      <w:pStyle w:val="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28656A7"/>
    <w:multiLevelType w:val="multilevel"/>
    <w:tmpl w:val="BBBCC0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60FCE"/>
    <w:multiLevelType w:val="multilevel"/>
    <w:tmpl w:val="471C6D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758A"/>
    <w:multiLevelType w:val="multilevel"/>
    <w:tmpl w:val="E1C8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41EBE"/>
    <w:multiLevelType w:val="multilevel"/>
    <w:tmpl w:val="54745F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52081"/>
    <w:multiLevelType w:val="multilevel"/>
    <w:tmpl w:val="488A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05095C"/>
    <w:multiLevelType w:val="hybridMultilevel"/>
    <w:tmpl w:val="99D868E2"/>
    <w:lvl w:ilvl="0" w:tplc="24E4CB06">
      <w:start w:val="1"/>
      <w:numFmt w:val="bullet"/>
      <w:pStyle w:val="4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A758B4"/>
    <w:multiLevelType w:val="hybridMultilevel"/>
    <w:tmpl w:val="795E94C4"/>
    <w:lvl w:ilvl="0" w:tplc="BDE6D672">
      <w:start w:val="1"/>
      <w:numFmt w:val="decimal"/>
      <w:pStyle w:val="a0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D123900"/>
    <w:multiLevelType w:val="multilevel"/>
    <w:tmpl w:val="FC3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B48D6"/>
    <w:multiLevelType w:val="multilevel"/>
    <w:tmpl w:val="3D044B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64931"/>
    <w:multiLevelType w:val="multilevel"/>
    <w:tmpl w:val="3A9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64AF2"/>
    <w:multiLevelType w:val="multilevel"/>
    <w:tmpl w:val="D35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03634"/>
    <w:multiLevelType w:val="hybridMultilevel"/>
    <w:tmpl w:val="C638FA90"/>
    <w:lvl w:ilvl="0" w:tplc="FE3AB2FA">
      <w:start w:val="1"/>
      <w:numFmt w:val="decimal"/>
      <w:pStyle w:val="2"/>
      <w:lvlText w:val="%1 "/>
      <w:lvlJc w:val="left"/>
      <w:pPr>
        <w:ind w:left="786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7795971"/>
    <w:multiLevelType w:val="multilevel"/>
    <w:tmpl w:val="0E5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D3265"/>
    <w:multiLevelType w:val="multilevel"/>
    <w:tmpl w:val="1124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484228"/>
    <w:multiLevelType w:val="multilevel"/>
    <w:tmpl w:val="634A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820D91"/>
    <w:multiLevelType w:val="multilevel"/>
    <w:tmpl w:val="4DA6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B552A6"/>
    <w:multiLevelType w:val="multilevel"/>
    <w:tmpl w:val="EA6A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425F9"/>
    <w:multiLevelType w:val="multilevel"/>
    <w:tmpl w:val="139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263D2"/>
    <w:multiLevelType w:val="multilevel"/>
    <w:tmpl w:val="9C7E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825E1"/>
    <w:multiLevelType w:val="multilevel"/>
    <w:tmpl w:val="B658D7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B0684"/>
    <w:multiLevelType w:val="multilevel"/>
    <w:tmpl w:val="62A6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4B1997"/>
    <w:multiLevelType w:val="multilevel"/>
    <w:tmpl w:val="B480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E7FA4"/>
    <w:multiLevelType w:val="multilevel"/>
    <w:tmpl w:val="2B5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B1DBD"/>
    <w:multiLevelType w:val="multilevel"/>
    <w:tmpl w:val="0522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833570"/>
    <w:multiLevelType w:val="multilevel"/>
    <w:tmpl w:val="EBEA12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715CF"/>
    <w:multiLevelType w:val="multilevel"/>
    <w:tmpl w:val="AFBC4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B33B7E"/>
    <w:multiLevelType w:val="multilevel"/>
    <w:tmpl w:val="11F8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A451A8"/>
    <w:multiLevelType w:val="multilevel"/>
    <w:tmpl w:val="9FD0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1F78D0"/>
    <w:multiLevelType w:val="multilevel"/>
    <w:tmpl w:val="224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F262C"/>
    <w:multiLevelType w:val="multilevel"/>
    <w:tmpl w:val="3FEE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09194D"/>
    <w:multiLevelType w:val="multilevel"/>
    <w:tmpl w:val="C5DE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B47DDD"/>
    <w:multiLevelType w:val="hybridMultilevel"/>
    <w:tmpl w:val="AFFCFC7A"/>
    <w:lvl w:ilvl="0" w:tplc="69C2C382">
      <w:start w:val="1"/>
      <w:numFmt w:val="decimal"/>
      <w:pStyle w:val="a1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8CE0296"/>
    <w:multiLevelType w:val="multilevel"/>
    <w:tmpl w:val="BC8A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51A69"/>
    <w:multiLevelType w:val="multilevel"/>
    <w:tmpl w:val="C3B2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6D70C2"/>
    <w:multiLevelType w:val="hybridMultilevel"/>
    <w:tmpl w:val="2B4EDF18"/>
    <w:lvl w:ilvl="0" w:tplc="72FCBECA">
      <w:start w:val="1"/>
      <w:numFmt w:val="russianLower"/>
      <w:pStyle w:val="8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0CC1CDA"/>
    <w:multiLevelType w:val="multilevel"/>
    <w:tmpl w:val="0BE0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8C3A9A"/>
    <w:multiLevelType w:val="multilevel"/>
    <w:tmpl w:val="E63E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34851"/>
    <w:multiLevelType w:val="multilevel"/>
    <w:tmpl w:val="1256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3F0489"/>
    <w:multiLevelType w:val="hybridMultilevel"/>
    <w:tmpl w:val="4984D3BA"/>
    <w:lvl w:ilvl="0" w:tplc="634E255E">
      <w:start w:val="1"/>
      <w:numFmt w:val="decimal"/>
      <w:pStyle w:val="7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A597722"/>
    <w:multiLevelType w:val="multilevel"/>
    <w:tmpl w:val="2F9A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460A42"/>
    <w:multiLevelType w:val="multilevel"/>
    <w:tmpl w:val="9424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202295">
    <w:abstractNumId w:val="7"/>
  </w:num>
  <w:num w:numId="2" w16cid:durableId="1149440004">
    <w:abstractNumId w:val="0"/>
  </w:num>
  <w:num w:numId="3" w16cid:durableId="316539918">
    <w:abstractNumId w:val="14"/>
  </w:num>
  <w:num w:numId="4" w16cid:durableId="1267083568">
    <w:abstractNumId w:val="13"/>
  </w:num>
  <w:num w:numId="5" w16cid:durableId="21171044">
    <w:abstractNumId w:val="46"/>
  </w:num>
  <w:num w:numId="6" w16cid:durableId="2099909334">
    <w:abstractNumId w:val="42"/>
  </w:num>
  <w:num w:numId="7" w16cid:durableId="799492020">
    <w:abstractNumId w:val="2"/>
  </w:num>
  <w:num w:numId="8" w16cid:durableId="1573736585">
    <w:abstractNumId w:val="19"/>
  </w:num>
  <w:num w:numId="9" w16cid:durableId="813526461">
    <w:abstractNumId w:val="39"/>
  </w:num>
  <w:num w:numId="10" w16cid:durableId="774248137">
    <w:abstractNumId w:val="24"/>
  </w:num>
  <w:num w:numId="11" w16cid:durableId="1018655559">
    <w:abstractNumId w:val="30"/>
  </w:num>
  <w:num w:numId="12" w16cid:durableId="645088024">
    <w:abstractNumId w:val="36"/>
  </w:num>
  <w:num w:numId="13" w16cid:durableId="1788432155">
    <w:abstractNumId w:val="18"/>
  </w:num>
  <w:num w:numId="14" w16cid:durableId="1744598812">
    <w:abstractNumId w:val="44"/>
  </w:num>
  <w:num w:numId="15" w16cid:durableId="462889761">
    <w:abstractNumId w:val="15"/>
  </w:num>
  <w:num w:numId="16" w16cid:durableId="905605975">
    <w:abstractNumId w:val="40"/>
  </w:num>
  <w:num w:numId="17" w16cid:durableId="916591805">
    <w:abstractNumId w:val="17"/>
  </w:num>
  <w:num w:numId="18" w16cid:durableId="2074423671">
    <w:abstractNumId w:val="29"/>
  </w:num>
  <w:num w:numId="19" w16cid:durableId="1221138739">
    <w:abstractNumId w:val="33"/>
  </w:num>
  <w:num w:numId="20" w16cid:durableId="1123689504">
    <w:abstractNumId w:val="5"/>
  </w:num>
  <w:num w:numId="21" w16cid:durableId="2127431729">
    <w:abstractNumId w:val="47"/>
  </w:num>
  <w:num w:numId="22" w16cid:durableId="1438217548">
    <w:abstractNumId w:val="12"/>
  </w:num>
  <w:num w:numId="23" w16cid:durableId="1695761681">
    <w:abstractNumId w:val="3"/>
  </w:num>
  <w:num w:numId="24" w16cid:durableId="1491369019">
    <w:abstractNumId w:val="23"/>
  </w:num>
  <w:num w:numId="25" w16cid:durableId="1260597372">
    <w:abstractNumId w:val="34"/>
  </w:num>
  <w:num w:numId="26" w16cid:durableId="1012609377">
    <w:abstractNumId w:val="43"/>
  </w:num>
  <w:num w:numId="27" w16cid:durableId="802696327">
    <w:abstractNumId w:val="28"/>
  </w:num>
  <w:num w:numId="28" w16cid:durableId="1254239448">
    <w:abstractNumId w:val="41"/>
  </w:num>
  <w:num w:numId="29" w16cid:durableId="480191460">
    <w:abstractNumId w:val="31"/>
  </w:num>
  <w:num w:numId="30" w16cid:durableId="792558027">
    <w:abstractNumId w:val="21"/>
  </w:num>
  <w:num w:numId="31" w16cid:durableId="1407190846">
    <w:abstractNumId w:val="20"/>
  </w:num>
  <w:num w:numId="32" w16cid:durableId="1072582173">
    <w:abstractNumId w:val="38"/>
  </w:num>
  <w:num w:numId="33" w16cid:durableId="322658419">
    <w:abstractNumId w:val="10"/>
  </w:num>
  <w:num w:numId="34" w16cid:durableId="1435520713">
    <w:abstractNumId w:val="6"/>
  </w:num>
  <w:num w:numId="35" w16cid:durableId="1017586349">
    <w:abstractNumId w:val="1"/>
  </w:num>
  <w:num w:numId="36" w16cid:durableId="340158706">
    <w:abstractNumId w:val="25"/>
  </w:num>
  <w:num w:numId="37" w16cid:durableId="1875851900">
    <w:abstractNumId w:val="45"/>
  </w:num>
  <w:num w:numId="38" w16cid:durableId="836502691">
    <w:abstractNumId w:val="35"/>
  </w:num>
  <w:num w:numId="39" w16cid:durableId="776367160">
    <w:abstractNumId w:val="4"/>
  </w:num>
  <w:num w:numId="40" w16cid:durableId="929200718">
    <w:abstractNumId w:val="22"/>
  </w:num>
  <w:num w:numId="41" w16cid:durableId="429162391">
    <w:abstractNumId w:val="48"/>
  </w:num>
  <w:num w:numId="42" w16cid:durableId="1051459700">
    <w:abstractNumId w:val="26"/>
  </w:num>
  <w:num w:numId="43" w16cid:durableId="327371802">
    <w:abstractNumId w:val="37"/>
  </w:num>
  <w:num w:numId="44" w16cid:durableId="237134528">
    <w:abstractNumId w:val="11"/>
  </w:num>
  <w:num w:numId="45" w16cid:durableId="427770252">
    <w:abstractNumId w:val="8"/>
  </w:num>
  <w:num w:numId="46" w16cid:durableId="898782616">
    <w:abstractNumId w:val="32"/>
  </w:num>
  <w:num w:numId="47" w16cid:durableId="1943491267">
    <w:abstractNumId w:val="27"/>
  </w:num>
  <w:num w:numId="48" w16cid:durableId="2106605075">
    <w:abstractNumId w:val="16"/>
  </w:num>
  <w:num w:numId="49" w16cid:durableId="72749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7E"/>
    <w:rsid w:val="00040B0D"/>
    <w:rsid w:val="000463CD"/>
    <w:rsid w:val="000E2BBF"/>
    <w:rsid w:val="00106D4F"/>
    <w:rsid w:val="001446B7"/>
    <w:rsid w:val="001813D4"/>
    <w:rsid w:val="00184DA3"/>
    <w:rsid w:val="001A2467"/>
    <w:rsid w:val="001B4600"/>
    <w:rsid w:val="001D16BD"/>
    <w:rsid w:val="001D1F0F"/>
    <w:rsid w:val="001D61DB"/>
    <w:rsid w:val="001F24C5"/>
    <w:rsid w:val="00217FD5"/>
    <w:rsid w:val="002509DF"/>
    <w:rsid w:val="00262024"/>
    <w:rsid w:val="002A081A"/>
    <w:rsid w:val="002B1703"/>
    <w:rsid w:val="002E467E"/>
    <w:rsid w:val="002F1C47"/>
    <w:rsid w:val="00316944"/>
    <w:rsid w:val="00352369"/>
    <w:rsid w:val="0035256B"/>
    <w:rsid w:val="00373C0B"/>
    <w:rsid w:val="00383C4E"/>
    <w:rsid w:val="0038468D"/>
    <w:rsid w:val="003C0EC8"/>
    <w:rsid w:val="003F3BB5"/>
    <w:rsid w:val="00456DE8"/>
    <w:rsid w:val="00470A1C"/>
    <w:rsid w:val="004744F6"/>
    <w:rsid w:val="00492344"/>
    <w:rsid w:val="004B7B9D"/>
    <w:rsid w:val="004C59E3"/>
    <w:rsid w:val="005356AB"/>
    <w:rsid w:val="00582E4C"/>
    <w:rsid w:val="00586984"/>
    <w:rsid w:val="005A6EDA"/>
    <w:rsid w:val="005B01F8"/>
    <w:rsid w:val="005C0273"/>
    <w:rsid w:val="005C18CF"/>
    <w:rsid w:val="005E6B37"/>
    <w:rsid w:val="00610B50"/>
    <w:rsid w:val="0062627F"/>
    <w:rsid w:val="00626E49"/>
    <w:rsid w:val="00641C30"/>
    <w:rsid w:val="00643C2D"/>
    <w:rsid w:val="00657DC9"/>
    <w:rsid w:val="00671448"/>
    <w:rsid w:val="00671B46"/>
    <w:rsid w:val="00692EBA"/>
    <w:rsid w:val="006C53F8"/>
    <w:rsid w:val="006F1BFA"/>
    <w:rsid w:val="00707A48"/>
    <w:rsid w:val="00713CC9"/>
    <w:rsid w:val="00716983"/>
    <w:rsid w:val="00736609"/>
    <w:rsid w:val="0075773C"/>
    <w:rsid w:val="0076251C"/>
    <w:rsid w:val="00770226"/>
    <w:rsid w:val="00775E70"/>
    <w:rsid w:val="00785952"/>
    <w:rsid w:val="007D0866"/>
    <w:rsid w:val="007F1D6B"/>
    <w:rsid w:val="007F6081"/>
    <w:rsid w:val="00806B90"/>
    <w:rsid w:val="00806CE0"/>
    <w:rsid w:val="00810AF7"/>
    <w:rsid w:val="00810B40"/>
    <w:rsid w:val="00810FD0"/>
    <w:rsid w:val="00811E8C"/>
    <w:rsid w:val="0081377F"/>
    <w:rsid w:val="0081720A"/>
    <w:rsid w:val="008B0AFE"/>
    <w:rsid w:val="008C0F24"/>
    <w:rsid w:val="008E3C45"/>
    <w:rsid w:val="008F06A4"/>
    <w:rsid w:val="0092037E"/>
    <w:rsid w:val="0092107E"/>
    <w:rsid w:val="00942F8D"/>
    <w:rsid w:val="0095631C"/>
    <w:rsid w:val="00985DB9"/>
    <w:rsid w:val="009B3D69"/>
    <w:rsid w:val="009D669E"/>
    <w:rsid w:val="009F355F"/>
    <w:rsid w:val="009F5589"/>
    <w:rsid w:val="00A27D16"/>
    <w:rsid w:val="00A751FB"/>
    <w:rsid w:val="00A82124"/>
    <w:rsid w:val="00AA5BA6"/>
    <w:rsid w:val="00AB76A6"/>
    <w:rsid w:val="00AC7C50"/>
    <w:rsid w:val="00B12F0C"/>
    <w:rsid w:val="00B47636"/>
    <w:rsid w:val="00B60120"/>
    <w:rsid w:val="00BD3F54"/>
    <w:rsid w:val="00BE36F0"/>
    <w:rsid w:val="00BF5EF8"/>
    <w:rsid w:val="00C25290"/>
    <w:rsid w:val="00C27291"/>
    <w:rsid w:val="00C75D67"/>
    <w:rsid w:val="00CB15BB"/>
    <w:rsid w:val="00CB273B"/>
    <w:rsid w:val="00CB3AB1"/>
    <w:rsid w:val="00D0031B"/>
    <w:rsid w:val="00D10EBE"/>
    <w:rsid w:val="00D46090"/>
    <w:rsid w:val="00D5575F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DF6E08"/>
    <w:rsid w:val="00DF7FE7"/>
    <w:rsid w:val="00E0548F"/>
    <w:rsid w:val="00E101B6"/>
    <w:rsid w:val="00E25531"/>
    <w:rsid w:val="00E3069A"/>
    <w:rsid w:val="00E55E56"/>
    <w:rsid w:val="00E5758E"/>
    <w:rsid w:val="00E57CC3"/>
    <w:rsid w:val="00E75B4C"/>
    <w:rsid w:val="00EA4C29"/>
    <w:rsid w:val="00EA5339"/>
    <w:rsid w:val="00EB19DF"/>
    <w:rsid w:val="00EB59FC"/>
    <w:rsid w:val="00EC322F"/>
    <w:rsid w:val="00ED43A3"/>
    <w:rsid w:val="00F01A42"/>
    <w:rsid w:val="00F14DE4"/>
    <w:rsid w:val="00F36CA8"/>
    <w:rsid w:val="00F37F59"/>
    <w:rsid w:val="00F539D0"/>
    <w:rsid w:val="00F60C22"/>
    <w:rsid w:val="00F66719"/>
    <w:rsid w:val="00F9134A"/>
    <w:rsid w:val="00F953D1"/>
    <w:rsid w:val="00FD4322"/>
    <w:rsid w:val="00FE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1026C"/>
  <w15:chartTrackingRefBased/>
  <w15:docId w15:val="{F956D4D2-4662-4DA4-9505-FB5D54D1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Основной"/>
    <w:qFormat/>
    <w:rsid w:val="00713CC9"/>
    <w:pPr>
      <w:spacing w:after="0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2"/>
    <w:next w:val="a2"/>
    <w:link w:val="10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aliases w:val="Подраздел"/>
    <w:basedOn w:val="a2"/>
    <w:next w:val="a2"/>
    <w:link w:val="20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Пункт"/>
    <w:basedOn w:val="a2"/>
    <w:next w:val="a2"/>
    <w:link w:val="30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2"/>
    <w:next w:val="a2"/>
    <w:link w:val="4"/>
    <w:uiPriority w:val="9"/>
    <w:semiHidden/>
    <w:unhideWhenUsed/>
    <w:rsid w:val="009210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9210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210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0">
    <w:name w:val="heading 7"/>
    <w:basedOn w:val="a2"/>
    <w:next w:val="a2"/>
    <w:link w:val="7"/>
    <w:uiPriority w:val="9"/>
    <w:semiHidden/>
    <w:unhideWhenUsed/>
    <w:qFormat/>
    <w:rsid w:val="009210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0">
    <w:name w:val="heading 8"/>
    <w:basedOn w:val="a2"/>
    <w:next w:val="a2"/>
    <w:link w:val="8"/>
    <w:uiPriority w:val="9"/>
    <w:semiHidden/>
    <w:unhideWhenUsed/>
    <w:qFormat/>
    <w:rsid w:val="009210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210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aliases w:val="Раздел Знак"/>
    <w:basedOn w:val="a3"/>
    <w:link w:val="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aliases w:val="Подраздел Знак"/>
    <w:basedOn w:val="a3"/>
    <w:link w:val="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a7">
    <w:name w:val="Intense Emphasis"/>
    <w:basedOn w:val="a3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8">
    <w:name w:val="Подсписок"/>
    <w:basedOn w:val="a9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aa">
    <w:name w:val="Intense Quote"/>
    <w:basedOn w:val="a2"/>
    <w:next w:val="a2"/>
    <w:link w:val="ab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ab">
    <w:name w:val="Выделенная цитата Знак"/>
    <w:basedOn w:val="a3"/>
    <w:link w:val="aa"/>
    <w:uiPriority w:val="30"/>
    <w:rsid w:val="005C18CF"/>
    <w:rPr>
      <w:rFonts w:ascii="Times New Roman" w:hAnsi="Times New Roman"/>
      <w:i/>
      <w:iCs/>
      <w:sz w:val="28"/>
    </w:rPr>
  </w:style>
  <w:style w:type="paragraph" w:styleId="a9">
    <w:name w:val="List Paragraph"/>
    <w:basedOn w:val="a2"/>
    <w:uiPriority w:val="34"/>
    <w:rsid w:val="001B4600"/>
    <w:pPr>
      <w:numPr>
        <w:numId w:val="2"/>
      </w:numPr>
      <w:ind w:left="0" w:firstLine="720"/>
      <w:contextualSpacing/>
    </w:pPr>
  </w:style>
  <w:style w:type="character" w:styleId="ac">
    <w:name w:val="Subtle Reference"/>
    <w:basedOn w:val="a3"/>
    <w:uiPriority w:val="31"/>
    <w:rsid w:val="00E5758E"/>
    <w:rPr>
      <w:rFonts w:ascii="Times New Roman" w:hAnsi="Times New Roman"/>
      <w:smallCaps/>
      <w:color w:val="auto"/>
    </w:rPr>
  </w:style>
  <w:style w:type="character" w:styleId="ad">
    <w:name w:val="Strong"/>
    <w:basedOn w:val="a3"/>
    <w:uiPriority w:val="22"/>
    <w:qFormat/>
    <w:rsid w:val="005C18CF"/>
    <w:rPr>
      <w:b/>
      <w:bCs/>
    </w:rPr>
  </w:style>
  <w:style w:type="paragraph" w:styleId="ae">
    <w:name w:val="Subtitle"/>
    <w:basedOn w:val="a2"/>
    <w:next w:val="a2"/>
    <w:link w:val="a0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a0">
    <w:name w:val="Подзаголовок Знак"/>
    <w:basedOn w:val="a3"/>
    <w:link w:val="ae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a">
    <w:name w:val="Emphasis"/>
    <w:basedOn w:val="a3"/>
    <w:uiPriority w:val="20"/>
    <w:rsid w:val="005C18CF"/>
    <w:rPr>
      <w:rFonts w:ascii="Times New Roman" w:hAnsi="Times New Roman"/>
      <w:i/>
      <w:iCs/>
    </w:rPr>
  </w:style>
  <w:style w:type="character" w:customStyle="1" w:styleId="30">
    <w:name w:val="Заголовок 3 Знак"/>
    <w:aliases w:val="Пункт Знак"/>
    <w:basedOn w:val="a3"/>
    <w:link w:val="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af">
    <w:name w:val="Subtle Emphasis"/>
    <w:basedOn w:val="a3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f0">
    <w:name w:val="Перечисление"/>
    <w:basedOn w:val="a9"/>
    <w:qFormat/>
    <w:rsid w:val="00DD5846"/>
    <w:pPr>
      <w:numPr>
        <w:numId w:val="4"/>
      </w:numPr>
      <w:ind w:left="0" w:firstLine="1701"/>
    </w:pPr>
  </w:style>
  <w:style w:type="paragraph" w:styleId="af1">
    <w:name w:val="Title"/>
    <w:aliases w:val="Без номера"/>
    <w:basedOn w:val="a2"/>
    <w:next w:val="a2"/>
    <w:link w:val="a1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a1">
    <w:name w:val="Заголовок Знак"/>
    <w:aliases w:val="Без номера Знак"/>
    <w:basedOn w:val="a3"/>
    <w:link w:val="af1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f2">
    <w:name w:val="Сложное перечисление"/>
    <w:basedOn w:val="a9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a9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f3">
    <w:name w:val="Аннотация"/>
    <w:basedOn w:val="a2"/>
    <w:qFormat/>
    <w:rsid w:val="00582E4C"/>
    <w:pPr>
      <w:spacing w:before="200"/>
      <w:ind w:left="567" w:right="567"/>
    </w:pPr>
    <w:rPr>
      <w:i/>
      <w:sz w:val="24"/>
    </w:rPr>
  </w:style>
  <w:style w:type="character" w:customStyle="1" w:styleId="4">
    <w:name w:val="Заголовок 4 Знак"/>
    <w:basedOn w:val="a3"/>
    <w:link w:val="40"/>
    <w:uiPriority w:val="9"/>
    <w:semiHidden/>
    <w:rsid w:val="0092107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92107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9210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">
    <w:name w:val="Заголовок 7 Знак"/>
    <w:basedOn w:val="a3"/>
    <w:link w:val="70"/>
    <w:uiPriority w:val="9"/>
    <w:semiHidden/>
    <w:rsid w:val="0092107E"/>
    <w:rPr>
      <w:rFonts w:eastAsiaTheme="majorEastAsia" w:cstheme="majorBidi"/>
      <w:color w:val="595959" w:themeColor="text1" w:themeTint="A6"/>
      <w:sz w:val="28"/>
    </w:rPr>
  </w:style>
  <w:style w:type="character" w:customStyle="1" w:styleId="8">
    <w:name w:val="Заголовок 8 Знак"/>
    <w:basedOn w:val="a3"/>
    <w:link w:val="80"/>
    <w:uiPriority w:val="9"/>
    <w:semiHidden/>
    <w:rsid w:val="009210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3"/>
    <w:link w:val="9"/>
    <w:uiPriority w:val="9"/>
    <w:semiHidden/>
    <w:rsid w:val="0092107E"/>
    <w:rPr>
      <w:rFonts w:eastAsiaTheme="majorEastAsia" w:cstheme="majorBidi"/>
      <w:color w:val="272727" w:themeColor="text1" w:themeTint="D8"/>
      <w:sz w:val="28"/>
    </w:rPr>
  </w:style>
  <w:style w:type="paragraph" w:styleId="21">
    <w:name w:val="Quote"/>
    <w:basedOn w:val="a2"/>
    <w:next w:val="a2"/>
    <w:link w:val="22"/>
    <w:uiPriority w:val="29"/>
    <w:rsid w:val="009210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92107E"/>
    <w:rPr>
      <w:rFonts w:ascii="Times New Roman" w:hAnsi="Times New Roman"/>
      <w:i/>
      <w:iCs/>
      <w:color w:val="404040" w:themeColor="text1" w:themeTint="BF"/>
      <w:sz w:val="28"/>
    </w:rPr>
  </w:style>
  <w:style w:type="character" w:styleId="af4">
    <w:name w:val="Intense Reference"/>
    <w:basedOn w:val="a3"/>
    <w:uiPriority w:val="32"/>
    <w:rsid w:val="0092107E"/>
    <w:rPr>
      <w:b/>
      <w:bCs/>
      <w:smallCaps/>
      <w:color w:val="2F5496" w:themeColor="accent1" w:themeShade="BF"/>
      <w:spacing w:val="5"/>
    </w:rPr>
  </w:style>
  <w:style w:type="character" w:styleId="af5">
    <w:name w:val="Hyperlink"/>
    <w:basedOn w:val="a3"/>
    <w:uiPriority w:val="99"/>
    <w:unhideWhenUsed/>
    <w:rsid w:val="0092107E"/>
    <w:rPr>
      <w:color w:val="0563C1" w:themeColor="hyperlink"/>
      <w:u w:val="single"/>
    </w:rPr>
  </w:style>
  <w:style w:type="character" w:styleId="af6">
    <w:name w:val="Unresolved Mention"/>
    <w:basedOn w:val="a3"/>
    <w:uiPriority w:val="99"/>
    <w:semiHidden/>
    <w:unhideWhenUsed/>
    <w:rsid w:val="0092107E"/>
    <w:rPr>
      <w:color w:val="605E5C"/>
      <w:shd w:val="clear" w:color="auto" w:fill="E1DFDD"/>
    </w:rPr>
  </w:style>
  <w:style w:type="paragraph" w:customStyle="1" w:styleId="msonormal0">
    <w:name w:val="msonormal"/>
    <w:basedOn w:val="a2"/>
    <w:rsid w:val="0049234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my-2">
    <w:name w:val="my-2"/>
    <w:basedOn w:val="a2"/>
    <w:rsid w:val="0049234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katex">
    <w:name w:val="katex"/>
    <w:basedOn w:val="a3"/>
    <w:rsid w:val="00492344"/>
  </w:style>
  <w:style w:type="character" w:customStyle="1" w:styleId="katex-mathml">
    <w:name w:val="katex-mathml"/>
    <w:basedOn w:val="a3"/>
    <w:rsid w:val="00492344"/>
  </w:style>
  <w:style w:type="character" w:customStyle="1" w:styleId="katex-html">
    <w:name w:val="katex-html"/>
    <w:basedOn w:val="a3"/>
    <w:rsid w:val="00492344"/>
  </w:style>
  <w:style w:type="character" w:customStyle="1" w:styleId="base">
    <w:name w:val="base"/>
    <w:basedOn w:val="a3"/>
    <w:rsid w:val="00492344"/>
  </w:style>
  <w:style w:type="character" w:customStyle="1" w:styleId="strut">
    <w:name w:val="strut"/>
    <w:basedOn w:val="a3"/>
    <w:rsid w:val="00492344"/>
  </w:style>
  <w:style w:type="character" w:customStyle="1" w:styleId="mord">
    <w:name w:val="mord"/>
    <w:basedOn w:val="a3"/>
    <w:rsid w:val="00492344"/>
  </w:style>
  <w:style w:type="character" w:customStyle="1" w:styleId="mspace">
    <w:name w:val="mspace"/>
    <w:basedOn w:val="a3"/>
    <w:rsid w:val="00492344"/>
  </w:style>
  <w:style w:type="character" w:customStyle="1" w:styleId="mbin">
    <w:name w:val="mbin"/>
    <w:basedOn w:val="a3"/>
    <w:rsid w:val="00492344"/>
  </w:style>
  <w:style w:type="character" w:customStyle="1" w:styleId="msupsub">
    <w:name w:val="msupsub"/>
    <w:basedOn w:val="a3"/>
    <w:rsid w:val="00492344"/>
  </w:style>
  <w:style w:type="character" w:customStyle="1" w:styleId="vlist-t">
    <w:name w:val="vlist-t"/>
    <w:basedOn w:val="a3"/>
    <w:rsid w:val="00492344"/>
  </w:style>
  <w:style w:type="character" w:customStyle="1" w:styleId="vlist-r">
    <w:name w:val="vlist-r"/>
    <w:basedOn w:val="a3"/>
    <w:rsid w:val="00492344"/>
  </w:style>
  <w:style w:type="character" w:customStyle="1" w:styleId="vlist">
    <w:name w:val="vlist"/>
    <w:basedOn w:val="a3"/>
    <w:rsid w:val="00492344"/>
  </w:style>
  <w:style w:type="character" w:customStyle="1" w:styleId="pstrut">
    <w:name w:val="pstrut"/>
    <w:basedOn w:val="a3"/>
    <w:rsid w:val="00492344"/>
  </w:style>
  <w:style w:type="character" w:customStyle="1" w:styleId="sizing">
    <w:name w:val="sizing"/>
    <w:basedOn w:val="a3"/>
    <w:rsid w:val="00492344"/>
  </w:style>
  <w:style w:type="character" w:customStyle="1" w:styleId="mopen">
    <w:name w:val="mopen"/>
    <w:basedOn w:val="a3"/>
    <w:rsid w:val="00492344"/>
  </w:style>
  <w:style w:type="character" w:customStyle="1" w:styleId="mclose">
    <w:name w:val="mclose"/>
    <w:basedOn w:val="a3"/>
    <w:rsid w:val="00492344"/>
  </w:style>
  <w:style w:type="character" w:customStyle="1" w:styleId="mpunct">
    <w:name w:val="mpunct"/>
    <w:basedOn w:val="a3"/>
    <w:rsid w:val="00492344"/>
  </w:style>
  <w:style w:type="character" w:customStyle="1" w:styleId="mop">
    <w:name w:val="mop"/>
    <w:basedOn w:val="a3"/>
    <w:rsid w:val="00492344"/>
  </w:style>
  <w:style w:type="character" w:customStyle="1" w:styleId="mtight">
    <w:name w:val="mtight"/>
    <w:basedOn w:val="a3"/>
    <w:rsid w:val="00492344"/>
  </w:style>
  <w:style w:type="character" w:customStyle="1" w:styleId="vlist-s">
    <w:name w:val="vlist-s"/>
    <w:basedOn w:val="a3"/>
    <w:rsid w:val="00492344"/>
  </w:style>
  <w:style w:type="character" w:customStyle="1" w:styleId="inline-flex">
    <w:name w:val="inline-flex"/>
    <w:basedOn w:val="a3"/>
    <w:rsid w:val="00492344"/>
  </w:style>
  <w:style w:type="character" w:customStyle="1" w:styleId="citation-nbsp">
    <w:name w:val="citation-nbsp"/>
    <w:basedOn w:val="a3"/>
    <w:rsid w:val="00492344"/>
  </w:style>
  <w:style w:type="character" w:customStyle="1" w:styleId="citation">
    <w:name w:val="citation"/>
    <w:basedOn w:val="a3"/>
    <w:rsid w:val="00492344"/>
  </w:style>
  <w:style w:type="character" w:styleId="af7">
    <w:name w:val="FollowedHyperlink"/>
    <w:basedOn w:val="a3"/>
    <w:uiPriority w:val="99"/>
    <w:semiHidden/>
    <w:unhideWhenUsed/>
    <w:rsid w:val="00492344"/>
    <w:rPr>
      <w:color w:val="800080"/>
      <w:u w:val="single"/>
    </w:rPr>
  </w:style>
  <w:style w:type="character" w:customStyle="1" w:styleId="relative">
    <w:name w:val="relative"/>
    <w:basedOn w:val="a3"/>
    <w:rsid w:val="00492344"/>
  </w:style>
  <w:style w:type="character" w:customStyle="1" w:styleId="text-3xs">
    <w:name w:val="text-3xs"/>
    <w:basedOn w:val="a3"/>
    <w:rsid w:val="00492344"/>
  </w:style>
  <w:style w:type="character" w:customStyle="1" w:styleId="ml-xs">
    <w:name w:val="ml-xs"/>
    <w:basedOn w:val="a3"/>
    <w:rsid w:val="00492344"/>
  </w:style>
  <w:style w:type="character" w:customStyle="1" w:styleId="opacity-50">
    <w:name w:val="opacity-50"/>
    <w:basedOn w:val="a3"/>
    <w:rsid w:val="00492344"/>
  </w:style>
  <w:style w:type="paragraph" w:customStyle="1" w:styleId="py-0">
    <w:name w:val="py-0"/>
    <w:basedOn w:val="a2"/>
    <w:rsid w:val="0049234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mrel">
    <w:name w:val="mrel"/>
    <w:basedOn w:val="a3"/>
    <w:rsid w:val="00492344"/>
  </w:style>
  <w:style w:type="character" w:customStyle="1" w:styleId="katex-display">
    <w:name w:val="katex-display"/>
    <w:basedOn w:val="a3"/>
    <w:rsid w:val="00492344"/>
  </w:style>
  <w:style w:type="character" w:styleId="HTML">
    <w:name w:val="HTML Code"/>
    <w:basedOn w:val="a3"/>
    <w:uiPriority w:val="99"/>
    <w:semiHidden/>
    <w:unhideWhenUsed/>
    <w:rsid w:val="00492344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a3"/>
    <w:rsid w:val="00492344"/>
  </w:style>
  <w:style w:type="character" w:customStyle="1" w:styleId="minner">
    <w:name w:val="minner"/>
    <w:basedOn w:val="a3"/>
    <w:rsid w:val="00492344"/>
  </w:style>
  <w:style w:type="character" w:customStyle="1" w:styleId="delimsizing">
    <w:name w:val="delimsizing"/>
    <w:basedOn w:val="a3"/>
    <w:rsid w:val="00492344"/>
  </w:style>
  <w:style w:type="paragraph" w:styleId="HTML0">
    <w:name w:val="HTML Preformatted"/>
    <w:basedOn w:val="a2"/>
    <w:link w:val="HTML1"/>
    <w:uiPriority w:val="99"/>
    <w:semiHidden/>
    <w:unhideWhenUsed/>
    <w:rsid w:val="00492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49234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3"/>
    <w:rsid w:val="00492344"/>
  </w:style>
  <w:style w:type="table" w:styleId="af8">
    <w:name w:val="Table Grid"/>
    <w:basedOn w:val="a4"/>
    <w:uiPriority w:val="39"/>
    <w:rsid w:val="00D55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ibeldoc.bsuir.by/handle/123456789/39839" TargetMode="External"/><Relationship Id="rId18" Type="http://schemas.openxmlformats.org/officeDocument/2006/relationships/hyperlink" Target="https://abiturient.by/university/bsuir/caf-activity-info" TargetMode="External"/><Relationship Id="rId26" Type="http://schemas.openxmlformats.org/officeDocument/2006/relationships/hyperlink" Target="https://doklady.bsuir.by/jour/article/download/2720/1628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klady.bsuir.by/jour/article/view/2720?locale=ru_RU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libeldoc.bsuir.by/handle/123456789/28465" TargetMode="External"/><Relationship Id="rId17" Type="http://schemas.openxmlformats.org/officeDocument/2006/relationships/hyperlink" Target="https://libeldoc.bsuir.by/bitstream/123456789/1947/1/Revotyuk_Reoptimizatsiya.PDF" TargetMode="External"/><Relationship Id="rId25" Type="http://schemas.openxmlformats.org/officeDocument/2006/relationships/hyperlink" Target="https://libeldoc.bsuir.by/browse?type=title&amp;sort_by=1&amp;order=ASC&amp;rpp=55&amp;etal=1&amp;null=&amp;offset=3621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biturient.by/university/bsuir/kafedra/21348.html" TargetMode="External"/><Relationship Id="rId20" Type="http://schemas.openxmlformats.org/officeDocument/2006/relationships/hyperlink" Target="https://libeldoc.bsuir.by/handle/123456789/28928" TargetMode="External"/><Relationship Id="rId29" Type="http://schemas.openxmlformats.org/officeDocument/2006/relationships/hyperlink" Target="https://libeldoc.bsuir.by/handle/123456789/2885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ibeldoc.bsuir.by/handle/123456789/49987" TargetMode="External"/><Relationship Id="rId24" Type="http://schemas.openxmlformats.org/officeDocument/2006/relationships/hyperlink" Target="https://libeldoc.bsuir.by/handle/123456789/34745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ibeldoc.bsuir.by/handle/123456789/28465" TargetMode="External"/><Relationship Id="rId23" Type="http://schemas.openxmlformats.org/officeDocument/2006/relationships/hyperlink" Target="https://doklady.bsuir.by/jour/article/download/234/234" TargetMode="External"/><Relationship Id="rId28" Type="http://schemas.openxmlformats.org/officeDocument/2006/relationships/hyperlink" Target="https://elib.bsu.by/bitstream/123456789/28662/1/50-53%234_og.pdf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galyautdinov.ru/post/transportnaya-zadacha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libeldoc.bsuir.by/handle/123456789/37214" TargetMode="External"/><Relationship Id="rId22" Type="http://schemas.openxmlformats.org/officeDocument/2006/relationships/hyperlink" Target="https://libeldoc.bsuir.by/handle/123456789/28471" TargetMode="External"/><Relationship Id="rId27" Type="http://schemas.openxmlformats.org/officeDocument/2006/relationships/hyperlink" Target="https://galyautdinov.ru/post/transportnaya-zadacha" TargetMode="External"/><Relationship Id="rId30" Type="http://schemas.openxmlformats.org/officeDocument/2006/relationships/hyperlink" Target="https://libeldoc.bsuir.by/browse?type=title&amp;sort_by=1&amp;order=ASC&amp;rpp=25&amp;etal=15&amp;null=&amp;offset=3593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1960</TotalTime>
  <Pages>20</Pages>
  <Words>8237</Words>
  <Characters>46954</Characters>
  <Application>Microsoft Office Word</Application>
  <DocSecurity>0</DocSecurity>
  <Lines>391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15</cp:revision>
  <dcterms:created xsi:type="dcterms:W3CDTF">2025-12-18T11:46:00Z</dcterms:created>
  <dcterms:modified xsi:type="dcterms:W3CDTF">2026-01-07T12:47:00Z</dcterms:modified>
</cp:coreProperties>
</file>