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D6564" w14:textId="77777777" w:rsidR="006F5B51" w:rsidRDefault="00C962AA">
      <w:pPr>
        <w:jc w:val="center"/>
      </w:pPr>
      <w:bookmarkStart w:id="0" w:name="ход-работы"/>
      <w:r>
        <w:rPr>
          <w:sz w:val="28"/>
        </w:rPr>
        <w:t>Министерство образования Республики Беларусь</w:t>
      </w:r>
    </w:p>
    <w:p w14:paraId="28577A35" w14:textId="77777777" w:rsidR="006F5B51" w:rsidRDefault="00C962AA">
      <w:pPr>
        <w:spacing w:before="360"/>
        <w:jc w:val="center"/>
      </w:pPr>
      <w:r>
        <w:rPr>
          <w:sz w:val="28"/>
        </w:rPr>
        <w:t>Учреждение образования</w:t>
      </w:r>
    </w:p>
    <w:p w14:paraId="3EF804AB" w14:textId="77777777" w:rsidR="006F5B51" w:rsidRDefault="00C962AA">
      <w:pPr>
        <w:jc w:val="center"/>
      </w:pPr>
      <w:r>
        <w:rPr>
          <w:sz w:val="28"/>
        </w:rPr>
        <w:t>БЕЛОРУССКИЙ ГОСУДАРСТВЕННЫЙ УНИВЕРСИТЕТ</w:t>
      </w:r>
    </w:p>
    <w:p w14:paraId="4BD7DD8D" w14:textId="77777777" w:rsidR="006F5B51" w:rsidRDefault="00C962AA">
      <w:pPr>
        <w:jc w:val="center"/>
      </w:pPr>
      <w:r>
        <w:rPr>
          <w:sz w:val="28"/>
        </w:rPr>
        <w:t>ИНФОРМАТИКИ И РАДИОЭЛЕКТРОНИКИ</w:t>
      </w:r>
    </w:p>
    <w:p w14:paraId="335B445D" w14:textId="77777777" w:rsidR="006F5B51" w:rsidRDefault="00C962AA">
      <w:pPr>
        <w:spacing w:before="360"/>
        <w:jc w:val="center"/>
      </w:pPr>
      <w:r>
        <w:rPr>
          <w:sz w:val="28"/>
        </w:rPr>
        <w:t>Факультет повышения квалификации и переподготовки</w:t>
      </w:r>
    </w:p>
    <w:p w14:paraId="4F5A6AF7" w14:textId="77777777" w:rsidR="006F5B51" w:rsidRDefault="00C962AA">
      <w:pPr>
        <w:spacing w:before="360"/>
        <w:jc w:val="center"/>
      </w:pPr>
      <w:r>
        <w:rPr>
          <w:sz w:val="28"/>
        </w:rPr>
        <w:t>Кафедра микропроцессорных систем и сетей</w:t>
      </w:r>
    </w:p>
    <w:p w14:paraId="5AC674FF" w14:textId="77777777" w:rsidR="006F5B51" w:rsidRDefault="00C962AA">
      <w:pPr>
        <w:spacing w:before="2880"/>
        <w:jc w:val="center"/>
      </w:pPr>
      <w:r>
        <w:rPr>
          <w:b/>
          <w:sz w:val="28"/>
        </w:rPr>
        <w:t>ОТЧЕТ</w:t>
      </w:r>
    </w:p>
    <w:p w14:paraId="0A8350BA" w14:textId="77777777" w:rsidR="006F5B51" w:rsidRDefault="00C962AA">
      <w:pPr>
        <w:jc w:val="center"/>
      </w:pPr>
      <w:r>
        <w:rPr>
          <w:sz w:val="28"/>
        </w:rPr>
        <w:t>по лабораторным работам №2–3</w:t>
      </w:r>
    </w:p>
    <w:p w14:paraId="6ABCAD3C" w14:textId="77777777" w:rsidR="006F5B51" w:rsidRDefault="00C962AA">
      <w:pPr>
        <w:jc w:val="center"/>
      </w:pPr>
      <w:r>
        <w:rPr>
          <w:sz w:val="28"/>
        </w:rPr>
        <w:t>по дисциплине</w:t>
      </w:r>
    </w:p>
    <w:p w14:paraId="634EC371" w14:textId="77777777" w:rsidR="006F5B51" w:rsidRDefault="00C962AA">
      <w:pPr>
        <w:jc w:val="center"/>
      </w:pPr>
      <w:r>
        <w:rPr>
          <w:sz w:val="28"/>
        </w:rPr>
        <w:t>«Электронный бизнес»</w:t>
      </w:r>
    </w:p>
    <w:p w14:paraId="5FACAE6D" w14:textId="77777777" w:rsidR="006F5B51" w:rsidRDefault="00C962AA">
      <w:pPr>
        <w:jc w:val="center"/>
      </w:pPr>
      <w:r>
        <w:rPr>
          <w:sz w:val="28"/>
        </w:rPr>
        <w:t>на тему «Оценка объема рынка электронного бизнеса»</w:t>
      </w:r>
    </w:p>
    <w:p w14:paraId="7EAC6668" w14:textId="77777777" w:rsidR="006F5B51" w:rsidRDefault="00C962AA">
      <w:pPr>
        <w:tabs>
          <w:tab w:val="left" w:pos="6520"/>
        </w:tabs>
        <w:spacing w:before="1800"/>
      </w:pPr>
      <w:r>
        <w:rPr>
          <w:sz w:val="28"/>
        </w:rPr>
        <w:t>Выполнила:</w:t>
      </w:r>
      <w:r>
        <w:rPr>
          <w:sz w:val="28"/>
        </w:rPr>
        <w:tab/>
        <w:t>ст. гр. 60131</w:t>
      </w:r>
    </w:p>
    <w:p w14:paraId="36E1A9AE" w14:textId="77777777" w:rsidR="006F5B51" w:rsidRDefault="00C962AA">
      <w:pPr>
        <w:tabs>
          <w:tab w:val="left" w:pos="6520"/>
        </w:tabs>
      </w:pPr>
      <w:r>
        <w:rPr>
          <w:sz w:val="28"/>
        </w:rPr>
        <w:tab/>
        <w:t>К. А. Хаджинова</w:t>
      </w:r>
    </w:p>
    <w:p w14:paraId="0A374278" w14:textId="77777777" w:rsidR="006F5B51" w:rsidRDefault="00C962AA">
      <w:pPr>
        <w:tabs>
          <w:tab w:val="left" w:pos="6520"/>
        </w:tabs>
        <w:spacing w:before="360"/>
      </w:pPr>
      <w:r>
        <w:rPr>
          <w:sz w:val="28"/>
        </w:rPr>
        <w:t>Проверила:</w:t>
      </w:r>
      <w:r>
        <w:rPr>
          <w:sz w:val="28"/>
        </w:rPr>
        <w:tab/>
        <w:t>Т. Н. Беляцкая</w:t>
      </w:r>
    </w:p>
    <w:p w14:paraId="04FDA94C" w14:textId="77777777" w:rsidR="006F5B51" w:rsidRDefault="00C962AA">
      <w:pPr>
        <w:spacing w:before="2520"/>
        <w:jc w:val="center"/>
      </w:pPr>
      <w:r>
        <w:rPr>
          <w:sz w:val="28"/>
        </w:rPr>
        <w:t>Минск, октябрь 2026</w:t>
      </w:r>
    </w:p>
    <w:p w14:paraId="125488D3" w14:textId="77777777" w:rsidR="006F5B51" w:rsidRDefault="00C962AA">
      <w:pPr>
        <w:pageBreakBefore/>
        <w:spacing w:after="360"/>
        <w:jc w:val="center"/>
      </w:pPr>
      <w:r>
        <w:rPr>
          <w:b/>
          <w:sz w:val="28"/>
        </w:rPr>
        <w:lastRenderedPageBreak/>
        <w:t>СОДЕРЖАНИЕ</w:t>
      </w:r>
    </w:p>
    <w:p w14:paraId="35ECC0E4" w14:textId="3FFD58D3" w:rsidR="0025153D" w:rsidRDefault="00C962AA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r>
        <w:rPr>
          <w:sz w:val="28"/>
        </w:rPr>
        <w:fldChar w:fldCharType="begin"/>
      </w:r>
      <w:r>
        <w:rPr>
          <w:sz w:val="28"/>
        </w:rPr>
        <w:instrText>TOC \o "1-2" \h \z \u</w:instrText>
      </w:r>
      <w:r>
        <w:rPr>
          <w:sz w:val="28"/>
        </w:rPr>
        <w:fldChar w:fldCharType="separate"/>
      </w:r>
      <w:hyperlink w:anchor="_Toc242049296" w:history="1">
        <w:r w:rsidR="0025153D" w:rsidRPr="00E6424B">
          <w:rPr>
            <w:rStyle w:val="ad"/>
            <w:noProof/>
          </w:rPr>
          <w:t>1 ЦЕЛЬ РАБОТЫ</w:t>
        </w:r>
        <w:r w:rsidR="0025153D">
          <w:rPr>
            <w:noProof/>
            <w:webHidden/>
          </w:rPr>
          <w:tab/>
        </w:r>
        <w:r w:rsidR="0025153D">
          <w:rPr>
            <w:noProof/>
            <w:webHidden/>
          </w:rPr>
          <w:fldChar w:fldCharType="begin"/>
        </w:r>
        <w:r w:rsidR="0025153D">
          <w:rPr>
            <w:noProof/>
            <w:webHidden/>
          </w:rPr>
          <w:instrText xml:space="preserve"> PAGEREF _Toc242049296 \h </w:instrText>
        </w:r>
        <w:r w:rsidR="0025153D">
          <w:rPr>
            <w:noProof/>
            <w:webHidden/>
          </w:rPr>
        </w:r>
        <w:r w:rsidR="0025153D">
          <w:rPr>
            <w:noProof/>
            <w:webHidden/>
          </w:rPr>
          <w:fldChar w:fldCharType="separate"/>
        </w:r>
        <w:r w:rsidR="0025153D">
          <w:rPr>
            <w:noProof/>
            <w:webHidden/>
          </w:rPr>
          <w:t>3</w:t>
        </w:r>
        <w:r w:rsidR="0025153D">
          <w:rPr>
            <w:noProof/>
            <w:webHidden/>
          </w:rPr>
          <w:fldChar w:fldCharType="end"/>
        </w:r>
      </w:hyperlink>
    </w:p>
    <w:p w14:paraId="56B0C4AB" w14:textId="02CB9107" w:rsidR="0025153D" w:rsidRDefault="0025153D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297" w:history="1">
        <w:r w:rsidRPr="00E6424B">
          <w:rPr>
            <w:rStyle w:val="ad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75A5CB" w14:textId="25FAD8A5" w:rsidR="0025153D" w:rsidRDefault="0025153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298" w:history="1">
        <w:r w:rsidRPr="00E6424B">
          <w:rPr>
            <w:rStyle w:val="ad"/>
            <w:noProof/>
          </w:rPr>
          <w:t>2.1 Границы рынка и постановка расчета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663622" w14:textId="35B2F8FA" w:rsidR="0025153D" w:rsidRDefault="0025153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299" w:history="1">
        <w:r w:rsidRPr="00E6424B">
          <w:rPr>
            <w:rStyle w:val="ad"/>
            <w:noProof/>
          </w:rPr>
          <w:t>2.2 Поисковый спрос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37AAF1" w14:textId="46D5CDF9" w:rsidR="0025153D" w:rsidRDefault="0025153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00" w:history="1">
        <w:r w:rsidRPr="00E6424B">
          <w:rPr>
            <w:rStyle w:val="ad"/>
            <w:noProof/>
          </w:rPr>
          <w:t xml:space="preserve">2.3 </w:t>
        </w:r>
        <w:r w:rsidRPr="00E6424B">
          <w:rPr>
            <w:rStyle w:val="ad"/>
            <w:i/>
            <w:iCs/>
            <w:noProof/>
          </w:rPr>
          <w:t xml:space="preserve">Similarweb: </w:t>
        </w:r>
        <w:r w:rsidRPr="00E6424B">
          <w:rPr>
            <w:rStyle w:val="ad"/>
            <w:noProof/>
          </w:rPr>
          <w:t>выборка, доли, концентрация, каналы, география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8A5AB4D" w14:textId="56461D7B" w:rsidR="0025153D" w:rsidRDefault="0025153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01" w:history="1">
        <w:r w:rsidRPr="00E6424B">
          <w:rPr>
            <w:rStyle w:val="ad"/>
            <w:noProof/>
          </w:rPr>
          <w:t>2.4 Расчет «сверху вниз»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6A99B51" w14:textId="3F39211E" w:rsidR="0025153D" w:rsidRDefault="0025153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02" w:history="1">
        <w:r w:rsidRPr="00E6424B">
          <w:rPr>
            <w:rStyle w:val="ad"/>
            <w:noProof/>
          </w:rPr>
          <w:t>2.5 «Снизу вверх» и оценка через количество потенциальных клиентов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3B82D19" w14:textId="72D52FCE" w:rsidR="0025153D" w:rsidRDefault="0025153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03" w:history="1">
        <w:r w:rsidRPr="00E6424B">
          <w:rPr>
            <w:rStyle w:val="ad"/>
            <w:noProof/>
          </w:rPr>
          <w:t>2.6 Цифровая воронка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BA6D42D" w14:textId="19642FDF" w:rsidR="0025153D" w:rsidRDefault="0025153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04" w:history="1">
        <w:r w:rsidRPr="00E6424B">
          <w:rPr>
            <w:rStyle w:val="ad"/>
            <w:noProof/>
          </w:rPr>
          <w:t>2.7 Маркетплейсы и платформы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A268FC1" w14:textId="4B17D56D" w:rsidR="0025153D" w:rsidRDefault="0025153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05" w:history="1">
        <w:r w:rsidRPr="00E6424B">
          <w:rPr>
            <w:rStyle w:val="ad"/>
            <w:noProof/>
          </w:rPr>
          <w:t xml:space="preserve">2.8 Сценарная оценка с данными </w:t>
        </w:r>
        <w:r w:rsidRPr="00E6424B">
          <w:rPr>
            <w:rStyle w:val="ad"/>
            <w:i/>
            <w:iCs/>
            <w:noProof/>
          </w:rPr>
          <w:t>Similarweb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4658495" w14:textId="435B2257" w:rsidR="0025153D" w:rsidRDefault="0025153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06" w:history="1">
        <w:r w:rsidRPr="00E6424B">
          <w:rPr>
            <w:rStyle w:val="ad"/>
            <w:noProof/>
          </w:rPr>
          <w:t>2.9 Проверка через платежеспособность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59BF4B6" w14:textId="55C1FA5C" w:rsidR="0025153D" w:rsidRDefault="0025153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07" w:history="1">
        <w:r w:rsidRPr="00E6424B">
          <w:rPr>
            <w:rStyle w:val="ad"/>
            <w:noProof/>
          </w:rPr>
          <w:t>2.10 Сводная матрица, сверка методов и итоговый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B07C6E2" w14:textId="787F20E3" w:rsidR="0025153D" w:rsidRDefault="0025153D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08" w:history="1">
        <w:r w:rsidRPr="00E6424B">
          <w:rPr>
            <w:rStyle w:val="ad"/>
            <w:noProof/>
          </w:rPr>
          <w:t>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4657AA2" w14:textId="4D7977E6" w:rsidR="0025153D" w:rsidRDefault="0025153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09" w:history="1">
        <w:r w:rsidRPr="00E6424B">
          <w:rPr>
            <w:rStyle w:val="ad"/>
            <w:noProof/>
          </w:rPr>
          <w:t xml:space="preserve">3.1 Контроль качества оценки по данным </w:t>
        </w:r>
        <w:r w:rsidRPr="00E6424B">
          <w:rPr>
            <w:rStyle w:val="ad"/>
            <w:i/>
            <w:iCs/>
            <w:noProof/>
          </w:rPr>
          <w:t xml:space="preserve">Similarweb </w:t>
        </w:r>
        <w:r w:rsidRPr="00E6424B">
          <w:rPr>
            <w:rStyle w:val="ad"/>
            <w:noProof/>
          </w:rPr>
          <w:t>(М1 раздела 12)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41E6AFA" w14:textId="4ED04ABB" w:rsidR="0025153D" w:rsidRDefault="0025153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10" w:history="1">
        <w:r w:rsidRPr="00E6424B">
          <w:rPr>
            <w:rStyle w:val="ad"/>
            <w:noProof/>
          </w:rPr>
          <w:t>3.2 Контрольный чек-лист потенциальных клиентов (ПК раздела 14)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DFAAF4C" w14:textId="66BA0C93" w:rsidR="0025153D" w:rsidRDefault="0025153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11" w:history="1">
        <w:r w:rsidRPr="00E6424B">
          <w:rPr>
            <w:rStyle w:val="ad"/>
            <w:noProof/>
          </w:rPr>
          <w:t>3.3 Контрольный чек-лист сценарной оценки (СЦ раздела 13)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523AC1C" w14:textId="20612849" w:rsidR="0025153D" w:rsidRDefault="0025153D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12" w:history="1">
        <w:r w:rsidRPr="00E6424B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48E7C2C" w14:textId="760D6D50" w:rsidR="0025153D" w:rsidRDefault="0025153D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13" w:history="1">
        <w:r w:rsidRPr="00E6424B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93E8132" w14:textId="1244487D" w:rsidR="0025153D" w:rsidRDefault="0025153D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14" w:history="1">
        <w:r w:rsidRPr="00E6424B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4DEF3381" w14:textId="1BD72FEE" w:rsidR="0025153D" w:rsidRDefault="0025153D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15" w:history="1">
        <w:r w:rsidRPr="00E6424B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6C97BB9F" w14:textId="73B33ECE" w:rsidR="0025153D" w:rsidRDefault="0025153D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16" w:history="1">
        <w:r w:rsidRPr="00E6424B">
          <w:rPr>
            <w:rStyle w:val="ad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405A1D9" w14:textId="6B328708" w:rsidR="0025153D" w:rsidRDefault="0025153D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17" w:history="1">
        <w:r w:rsidRPr="00E6424B">
          <w:rPr>
            <w:rStyle w:val="ad"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371EC8A4" w14:textId="3C592789" w:rsidR="0025153D" w:rsidRDefault="0025153D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18" w:history="1">
        <w:r w:rsidRPr="00E6424B">
          <w:rPr>
            <w:rStyle w:val="ad"/>
            <w:noProof/>
          </w:rPr>
          <w:t>ПРИЛОЖЕНИЕ 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3040802" w14:textId="393E19C8" w:rsidR="0025153D" w:rsidRDefault="0025153D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319" w:history="1">
        <w:r w:rsidRPr="00E6424B">
          <w:rPr>
            <w:rStyle w:val="ad"/>
            <w:noProof/>
          </w:rPr>
          <w:t>ПРИЛОЖЕНИЕ 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E9A8CFB" w14:textId="3CB3F2B1" w:rsidR="006F5B51" w:rsidRDefault="00C962AA">
      <w:pPr>
        <w:pStyle w:val="11"/>
      </w:pPr>
      <w:r>
        <w:fldChar w:fldCharType="end"/>
      </w:r>
    </w:p>
    <w:p w14:paraId="3A1F7737" w14:textId="77777777" w:rsidR="006F5B51" w:rsidRDefault="00C962AA">
      <w:pPr>
        <w:pStyle w:val="1"/>
        <w:pageBreakBefore/>
      </w:pPr>
      <w:bookmarkStart w:id="1" w:name="_Toc242049296"/>
      <w:r>
        <w:lastRenderedPageBreak/>
        <w:t>1 ЦЕЛЬ РАБОТЫ</w:t>
      </w:r>
      <w:bookmarkEnd w:id="1"/>
    </w:p>
    <w:p w14:paraId="642D4089" w14:textId="77777777" w:rsidR="006F5B51" w:rsidRDefault="00C962AA">
      <w:pPr>
        <w:pStyle w:val="FirstParagraph"/>
      </w:pPr>
      <w:r>
        <w:rPr>
          <w:sz w:val="28"/>
        </w:rPr>
        <w:t>Оценить объем рынка веб-инструментов построения и проверки диаграмм формальных нотаций в Республике Беларусь девятью методиками (поисковый спрос, Similarweb, «сверху вниз» и «снизу вверх», потенциальные клиенты, цифровая воронка, маркетплейсы, сценарная оценка, платежеспособность), сопоставить результаты и сформулировать итоговый диапазон.</w:t>
      </w:r>
    </w:p>
    <w:p w14:paraId="3711B384" w14:textId="77777777" w:rsidR="006F5B51" w:rsidRDefault="00C962AA">
      <w:pPr>
        <w:pStyle w:val="1"/>
        <w:pageBreakBefore/>
      </w:pPr>
      <w:bookmarkStart w:id="2" w:name="_Toc242049297"/>
      <w:r>
        <w:lastRenderedPageBreak/>
        <w:t>2 ХОД РАБОТЫ</w:t>
      </w:r>
      <w:bookmarkEnd w:id="2"/>
    </w:p>
    <w:p w14:paraId="3D20B06F" w14:textId="77777777" w:rsidR="006F5B51" w:rsidRDefault="00C962AA">
      <w:pPr>
        <w:pStyle w:val="2"/>
        <w:ind w:firstLine="709"/>
      </w:pPr>
      <w:bookmarkStart w:id="3" w:name="границы-рынка-и-постановка-расчёта"/>
      <w:bookmarkStart w:id="4" w:name="_Toc242049298"/>
      <w:r>
        <w:t>2.1 Границы рынка и постановка расчета</w:t>
      </w:r>
      <w:bookmarkEnd w:id="4"/>
    </w:p>
    <w:p w14:paraId="2A1D783A" w14:textId="77777777" w:rsidR="006F5B51" w:rsidRDefault="00C962AA">
      <w:pPr>
        <w:pStyle w:val="FirstParagraph"/>
      </w:pPr>
      <w:r>
        <w:rPr>
          <w:sz w:val="28"/>
        </w:rPr>
        <w:t xml:space="preserve">Объем рынка не рассчитывается до фиксации его границ: без границ трафик конкурентов и поисковые частотности нельзя отнести к конкретному рынку [1]. Границы рынка </w:t>
      </w:r>
      <w:r>
        <w:rPr>
          <w:i/>
          <w:sz w:val="28"/>
        </w:rPr>
        <w:t>NotaCode</w:t>
      </w:r>
      <w:r>
        <w:rPr>
          <w:sz w:val="28"/>
        </w:rPr>
        <w:t xml:space="preserve"> определены в первой лабораторной работе; здесь они переносятся без изменений и дополняются полями, которые требуют методики этой работы (единица клиента, период, устройство, конкурентный набор, источники выгрузки).</w:t>
      </w:r>
    </w:p>
    <w:p w14:paraId="479A241C" w14:textId="77777777" w:rsidR="006F5B51" w:rsidRDefault="00C962AA">
      <w:pPr>
        <w:pStyle w:val="a0"/>
        <w:ind w:firstLine="709"/>
        <w:jc w:val="both"/>
      </w:pPr>
      <w:r>
        <w:rPr>
          <w:i/>
          <w:sz w:val="28"/>
        </w:rPr>
        <w:t>NotaCode</w:t>
      </w:r>
      <w:r>
        <w:rPr>
          <w:sz w:val="28"/>
        </w:rPr>
        <w:t xml:space="preserve"> – веб-</w:t>
      </w:r>
      <w:r>
        <w:rPr>
          <w:i/>
          <w:sz w:val="28"/>
        </w:rPr>
        <w:t>IDE</w:t>
      </w:r>
      <w:r>
        <w:rPr>
          <w:sz w:val="28"/>
        </w:rPr>
        <w:t xml:space="preserve"> для построения и проверки диаграмм формальных нотаций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iCs/>
          <w:sz w:val="28"/>
        </w:rPr>
        <w:t xml:space="preserve">IDEF0/IDEF1X/IDEF3, </w:t>
      </w:r>
      <w:r>
        <w:rPr>
          <w:i/>
          <w:sz w:val="28"/>
        </w:rPr>
        <w:t>DFD</w:t>
      </w:r>
      <w:r>
        <w:rPr>
          <w:sz w:val="28"/>
        </w:rPr>
        <w:t xml:space="preserve">, сети Петри) как текста, с версиями, экспортом и проверкой правил нотации. Модель монетизации – </w:t>
      </w:r>
      <w:r>
        <w:rPr>
          <w:i/>
          <w:sz w:val="28"/>
        </w:rPr>
        <w:t>freemium</w:t>
      </w:r>
      <w:r>
        <w:rPr>
          <w:sz w:val="28"/>
        </w:rPr>
        <w:t xml:space="preserve">: тариф </w:t>
      </w:r>
      <w:r>
        <w:rPr>
          <w:i/>
          <w:sz w:val="28"/>
        </w:rPr>
        <w:t>Free</w:t>
      </w:r>
      <w:r>
        <w:rPr>
          <w:sz w:val="28"/>
        </w:rPr>
        <w:t xml:space="preserve"> и тариф </w:t>
      </w:r>
      <w:r>
        <w:rPr>
          <w:i/>
          <w:sz w:val="28"/>
        </w:rPr>
        <w:t>Pro</w:t>
      </w:r>
      <w:r>
        <w:rPr>
          <w:sz w:val="28"/>
        </w:rPr>
        <w:t xml:space="preserve"> (4 </w:t>
      </w:r>
      <w:r>
        <w:rPr>
          <w:i/>
          <w:sz w:val="28"/>
        </w:rPr>
        <w:t>у.е.</w:t>
      </w:r>
      <w:r>
        <w:rPr>
          <w:sz w:val="28"/>
        </w:rPr>
        <w:t xml:space="preserve"> в месяц, 40 </w:t>
      </w:r>
      <w:r>
        <w:rPr>
          <w:i/>
          <w:sz w:val="28"/>
        </w:rPr>
        <w:t>у.е.</w:t>
      </w:r>
      <w:r>
        <w:rPr>
          <w:sz w:val="28"/>
        </w:rPr>
        <w:t xml:space="preserve"> в год – гипотеза проекта, подлежащая проверке опросом); ожидаемая конверсия </w:t>
      </w:r>
      <w:r>
        <w:rPr>
          <w:i/>
          <w:sz w:val="28"/>
        </w:rPr>
        <w:t>Free</w:t>
      </w:r>
      <w:r>
        <w:rPr>
          <w:sz w:val="28"/>
        </w:rPr>
        <w:t xml:space="preserve"> , </w:t>
      </w:r>
      <w:r>
        <w:rPr>
          <w:i/>
          <w:sz w:val="28"/>
        </w:rPr>
        <w:t>Pro</w:t>
      </w:r>
      <w:r>
        <w:rPr>
          <w:sz w:val="28"/>
        </w:rPr>
        <w:t xml:space="preserve"> – 3–5 % [2].</w:t>
      </w:r>
    </w:p>
    <w:p w14:paraId="7F68143E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1 – Паспорт границ рынка </w:t>
      </w:r>
      <w:r>
        <w:rPr>
          <w:i/>
          <w:sz w:val="28"/>
        </w:rPr>
        <w:t>NotaCode</w:t>
      </w:r>
      <w:r>
        <w:rPr>
          <w:sz w:val="28"/>
        </w:rPr>
        <w:t xml:space="preserve"> (М2 табл. 4, М1 табл. 15, ПК табл. 20)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83"/>
        <w:gridCol w:w="8155"/>
      </w:tblGrid>
      <w:tr w:rsidR="006F5B51" w14:paraId="2CE6E3B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83" w:type="dxa"/>
            <w:vAlign w:val="center"/>
          </w:tcPr>
          <w:p w14:paraId="56DD991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Поле паспорта</w:t>
            </w:r>
          </w:p>
        </w:tc>
        <w:tc>
          <w:tcPr>
            <w:tcW w:w="8155" w:type="dxa"/>
            <w:vAlign w:val="center"/>
          </w:tcPr>
          <w:p w14:paraId="0E45F57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6F5B51" w14:paraId="477697A8" w14:textId="77777777" w:rsidTr="006F5B51">
        <w:trPr>
          <w:cantSplit/>
          <w:jc w:val="center"/>
        </w:trPr>
        <w:tc>
          <w:tcPr>
            <w:tcW w:w="1483" w:type="dxa"/>
            <w:vAlign w:val="center"/>
          </w:tcPr>
          <w:p w14:paraId="30B9FB1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Название рынка</w:t>
            </w:r>
          </w:p>
        </w:tc>
        <w:tc>
          <w:tcPr>
            <w:tcW w:w="8155" w:type="dxa"/>
            <w:vAlign w:val="center"/>
          </w:tcPr>
          <w:p w14:paraId="69E313A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Рынок веб-инструментов построения и проверки диаграмм формальных нотаций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, сети Петри) для студентов технических специальностей, аналитиков и архитекторов ПО в Республике Беларусь</w:t>
            </w:r>
          </w:p>
        </w:tc>
      </w:tr>
      <w:tr w:rsidR="006F5B51" w14:paraId="119C046D" w14:textId="77777777" w:rsidTr="006F5B51">
        <w:trPr>
          <w:cantSplit/>
          <w:jc w:val="center"/>
        </w:trPr>
        <w:tc>
          <w:tcPr>
            <w:tcW w:w="1483" w:type="dxa"/>
            <w:vAlign w:val="center"/>
          </w:tcPr>
          <w:p w14:paraId="2BA4F0A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Продуктовые границы</w:t>
            </w:r>
          </w:p>
        </w:tc>
        <w:tc>
          <w:tcPr>
            <w:tcW w:w="8155" w:type="dxa"/>
            <w:vAlign w:val="center"/>
          </w:tcPr>
          <w:p w14:paraId="71B0403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Входят: онлайн-редакторы и генераторы диаграмм по текстовому описанию (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, </w:t>
            </w:r>
            <w:r>
              <w:rPr>
                <w:i/>
              </w:rPr>
              <w:t>D2</w:t>
            </w:r>
            <w:r>
              <w:t xml:space="preserve">), </w:t>
            </w:r>
            <w:r>
              <w:rPr>
                <w:i/>
                <w:iCs/>
              </w:rPr>
              <w:t xml:space="preserve">UML/BPMN-редакторы, </w:t>
            </w:r>
            <w:r>
              <w:t>универсальные графические редакторы (</w:t>
            </w: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Lucidchart</w:t>
            </w:r>
            <w:r>
              <w:t>) в части построения нотационных диаграмм. Не входят: универсальные доски для мозгового штурма (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Figma</w:t>
            </w:r>
            <w:r>
              <w:t>) как самостоятельный рынок</w:t>
            </w:r>
          </w:p>
        </w:tc>
      </w:tr>
      <w:tr w:rsidR="006F5B51" w14:paraId="12B124CF" w14:textId="77777777" w:rsidTr="006F5B51">
        <w:trPr>
          <w:cantSplit/>
          <w:jc w:val="center"/>
        </w:trPr>
        <w:tc>
          <w:tcPr>
            <w:tcW w:w="1483" w:type="dxa"/>
            <w:vAlign w:val="center"/>
          </w:tcPr>
          <w:p w14:paraId="2962950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Клиентские границы</w:t>
            </w:r>
          </w:p>
        </w:tc>
        <w:tc>
          <w:tcPr>
            <w:tcW w:w="8155" w:type="dxa"/>
            <w:vAlign w:val="center"/>
          </w:tcPr>
          <w:p w14:paraId="45FCEA3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  <w:r>
              <w:t xml:space="preserve"> студенты технических и экономических специальностей (первичный сегмент, тариф </w:t>
            </w:r>
            <w:r>
              <w:rPr>
                <w:i/>
              </w:rPr>
              <w:t>Free</w:t>
            </w:r>
            <w:r>
              <w:t xml:space="preserve">); </w:t>
            </w:r>
            <w:r>
              <w:rPr>
                <w:i/>
              </w:rPr>
              <w:t>S-02</w:t>
            </w:r>
            <w:r>
              <w:t xml:space="preserve"> бизнес- и системные аналитики; </w:t>
            </w:r>
            <w:r>
              <w:rPr>
                <w:i/>
              </w:rPr>
              <w:t>S-03</w:t>
            </w:r>
            <w:r>
              <w:t xml:space="preserve"> архитекторы ПО и разработчики (тариф </w:t>
            </w:r>
            <w:r>
              <w:rPr>
                <w:i/>
              </w:rPr>
              <w:t>Pro</w:t>
            </w:r>
            <w:r>
              <w:t xml:space="preserve">); </w:t>
            </w:r>
            <w:r>
              <w:rPr>
                <w:i/>
              </w:rPr>
              <w:t>S-04</w:t>
            </w:r>
            <w:r>
              <w:t xml:space="preserve"> преподаватели технических дисциплин (канал влияния, </w:t>
            </w:r>
            <w:r>
              <w:rPr>
                <w:i/>
              </w:rPr>
              <w:t>Free</w:t>
            </w:r>
            <w:r>
              <w:t xml:space="preserve"> / </w:t>
            </w:r>
            <w:r>
              <w:rPr>
                <w:i/>
              </w:rPr>
              <w:t>Pro</w:t>
            </w:r>
            <w:r>
              <w:t>)</w:t>
            </w:r>
          </w:p>
        </w:tc>
      </w:tr>
      <w:tr w:rsidR="006F5B51" w14:paraId="572155A8" w14:textId="77777777" w:rsidTr="006F5B51">
        <w:trPr>
          <w:cantSplit/>
          <w:jc w:val="center"/>
        </w:trPr>
        <w:tc>
          <w:tcPr>
            <w:tcW w:w="1483" w:type="dxa"/>
            <w:vAlign w:val="center"/>
          </w:tcPr>
          <w:p w14:paraId="30DDC5D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Единица потенциального клиента</w:t>
            </w:r>
          </w:p>
        </w:tc>
        <w:tc>
          <w:tcPr>
            <w:tcW w:w="8155" w:type="dxa"/>
            <w:vAlign w:val="center"/>
          </w:tcPr>
          <w:p w14:paraId="46FC464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Пользователь (физическое лицо)</w:t>
            </w:r>
          </w:p>
        </w:tc>
      </w:tr>
      <w:tr w:rsidR="006F5B51" w14:paraId="4B3DB4AE" w14:textId="77777777" w:rsidTr="006F5B51">
        <w:trPr>
          <w:cantSplit/>
          <w:jc w:val="center"/>
        </w:trPr>
        <w:tc>
          <w:tcPr>
            <w:tcW w:w="1483" w:type="dxa"/>
            <w:vAlign w:val="center"/>
          </w:tcPr>
          <w:p w14:paraId="34DFE08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Географические границы</w:t>
            </w:r>
          </w:p>
        </w:tc>
        <w:tc>
          <w:tcPr>
            <w:tcW w:w="8155" w:type="dxa"/>
            <w:vAlign w:val="center"/>
          </w:tcPr>
          <w:p w14:paraId="0BB5745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Республика Беларусь; расширение на РФ и СНГ – гипотеза, в итоговый диапазон не включается (решение В-6)</w:t>
            </w:r>
          </w:p>
        </w:tc>
      </w:tr>
      <w:tr w:rsidR="006F5B51" w14:paraId="4059C59F" w14:textId="77777777" w:rsidTr="006F5B51">
        <w:trPr>
          <w:cantSplit/>
          <w:jc w:val="center"/>
        </w:trPr>
        <w:tc>
          <w:tcPr>
            <w:tcW w:w="1483" w:type="dxa"/>
            <w:vAlign w:val="center"/>
          </w:tcPr>
          <w:p w14:paraId="1949471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Канальные границы</w:t>
            </w:r>
          </w:p>
        </w:tc>
        <w:tc>
          <w:tcPr>
            <w:tcW w:w="8155" w:type="dxa"/>
            <w:vAlign w:val="center"/>
          </w:tcPr>
          <w:p w14:paraId="2B38E29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Поисковые системы (Яндекс, </w:t>
            </w:r>
            <w:r>
              <w:rPr>
                <w:i/>
              </w:rPr>
              <w:t>Google</w:t>
            </w:r>
            <w:r>
              <w:t>), сообщества разработчиков, вузовские каналы, каталоги расширений</w:t>
            </w:r>
          </w:p>
        </w:tc>
      </w:tr>
      <w:tr w:rsidR="006F5B51" w14:paraId="6476C77B" w14:textId="77777777" w:rsidTr="006F5B51">
        <w:trPr>
          <w:cantSplit/>
          <w:jc w:val="center"/>
        </w:trPr>
        <w:tc>
          <w:tcPr>
            <w:tcW w:w="1483" w:type="dxa"/>
            <w:vAlign w:val="center"/>
          </w:tcPr>
          <w:p w14:paraId="4EFF4DE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Семантические границы</w:t>
            </w:r>
          </w:p>
        </w:tc>
        <w:tc>
          <w:tcPr>
            <w:tcW w:w="8155" w:type="dxa"/>
            <w:vAlign w:val="center"/>
          </w:tcPr>
          <w:p w14:paraId="335BD13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Ядро: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>, сети Петри, генерация схем нейросетью; исключены омонимы (</w:t>
            </w:r>
            <w:r>
              <w:rPr>
                <w:i/>
              </w:rPr>
              <w:t>mermaid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 без уточнения, </w:t>
            </w:r>
            <w:r>
              <w:rPr>
                <w:i/>
              </w:rPr>
              <w:t>whimsical</w:t>
            </w:r>
            <w:r>
              <w:t>) и общевизуальные запросы</w:t>
            </w:r>
          </w:p>
        </w:tc>
      </w:tr>
      <w:tr w:rsidR="006F5B51" w14:paraId="49CB527D" w14:textId="77777777" w:rsidTr="006F5B51">
        <w:trPr>
          <w:cantSplit/>
          <w:jc w:val="center"/>
        </w:trPr>
        <w:tc>
          <w:tcPr>
            <w:tcW w:w="1483" w:type="dxa"/>
            <w:vAlign w:val="center"/>
          </w:tcPr>
          <w:p w14:paraId="3BCFADF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Заменители</w:t>
            </w:r>
          </w:p>
        </w:tc>
        <w:tc>
          <w:tcPr>
            <w:tcW w:w="8155" w:type="dxa"/>
            <w:vAlign w:val="center"/>
          </w:tcPr>
          <w:p w14:paraId="2951FFB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Прямые: 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, </w:t>
            </w:r>
            <w:r>
              <w:rPr>
                <w:i/>
              </w:rPr>
              <w:t>D2</w:t>
            </w:r>
            <w:r>
              <w:t xml:space="preserve">, </w:t>
            </w:r>
            <w:r>
              <w:rPr>
                <w:i/>
              </w:rPr>
              <w:t>StarUML</w:t>
            </w:r>
            <w:r>
              <w:t xml:space="preserve">,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; косвенные: 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Visio</w:t>
            </w:r>
            <w:r>
              <w:t xml:space="preserve">, </w:t>
            </w: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Lucidchart</w:t>
            </w:r>
            <w:r>
              <w:t xml:space="preserve">, </w:t>
            </w:r>
            <w:r>
              <w:rPr>
                <w:i/>
              </w:rPr>
              <w:t>Excalidraw</w:t>
            </w:r>
            <w:r>
              <w:t xml:space="preserve">, </w:t>
            </w:r>
            <w:r>
              <w:rPr>
                <w:i/>
              </w:rPr>
              <w:t>bpmn.io</w:t>
            </w:r>
            <w:r>
              <w:t>, генерация диаграмм нейросетью, ручное построение</w:t>
            </w:r>
          </w:p>
        </w:tc>
      </w:tr>
      <w:tr w:rsidR="006F5B51" w14:paraId="4CF43208" w14:textId="77777777" w:rsidTr="006F5B51">
        <w:trPr>
          <w:cantSplit/>
          <w:jc w:val="center"/>
        </w:trPr>
        <w:tc>
          <w:tcPr>
            <w:tcW w:w="1483" w:type="dxa"/>
            <w:vAlign w:val="center"/>
          </w:tcPr>
          <w:p w14:paraId="182864C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Исключения</w:t>
            </w:r>
          </w:p>
        </w:tc>
        <w:tc>
          <w:tcPr>
            <w:tcW w:w="8155" w:type="dxa"/>
            <w:vAlign w:val="center"/>
          </w:tcPr>
          <w:p w14:paraId="60AFA25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Обучение программированию в целом; корпоративные </w:t>
            </w:r>
            <w:r>
              <w:rPr>
                <w:i/>
              </w:rPr>
              <w:t>CASE</w:t>
            </w:r>
            <w:r>
              <w:t>-платформы уровня предприятия; международный рынок вне русскоязычного сегмента</w:t>
            </w:r>
          </w:p>
        </w:tc>
      </w:tr>
      <w:tr w:rsidR="006F5B51" w14:paraId="4BBE7A55" w14:textId="77777777" w:rsidTr="006F5B51">
        <w:trPr>
          <w:cantSplit/>
          <w:jc w:val="center"/>
        </w:trPr>
        <w:tc>
          <w:tcPr>
            <w:tcW w:w="1483" w:type="dxa"/>
            <w:vAlign w:val="center"/>
          </w:tcPr>
          <w:p w14:paraId="4F3046D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Период, устройство</w:t>
            </w:r>
          </w:p>
        </w:tc>
        <w:tc>
          <w:tcPr>
            <w:tcW w:w="8155" w:type="dxa"/>
            <w:vAlign w:val="center"/>
          </w:tcPr>
          <w:p w14:paraId="0A1B134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Вордстат: сентябрь 2025 – август 2026 (динамика), 25.08–23.09.2026 (топы), все устройства;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: 12 месяцев, веб-поиск; </w:t>
            </w:r>
            <w:r>
              <w:rPr>
                <w:i/>
              </w:rPr>
              <w:t>Similarweb</w:t>
            </w:r>
            <w:r>
              <w:t>: «последние 3 месяца» (август 2026), все типы трафика</w:t>
            </w:r>
          </w:p>
        </w:tc>
      </w:tr>
      <w:tr w:rsidR="006F5B51" w14:paraId="17E718B7" w14:textId="77777777" w:rsidTr="006F5B51">
        <w:trPr>
          <w:cantSplit/>
          <w:jc w:val="center"/>
        </w:trPr>
        <w:tc>
          <w:tcPr>
            <w:tcW w:w="1483" w:type="dxa"/>
            <w:vAlign w:val="center"/>
          </w:tcPr>
          <w:p w14:paraId="6567E0E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Конкурентный набор и источники выгрузки</w:t>
            </w:r>
          </w:p>
        </w:tc>
        <w:tc>
          <w:tcPr>
            <w:tcW w:w="8155" w:type="dxa"/>
            <w:vAlign w:val="center"/>
          </w:tcPr>
          <w:p w14:paraId="5D2CB9F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Четыре домена </w:t>
            </w:r>
            <w:r>
              <w:rPr>
                <w:i/>
              </w:rPr>
              <w:t>Similarweb</w:t>
            </w:r>
            <w:r>
              <w:t xml:space="preserve"> (</w:t>
            </w:r>
            <w:r>
              <w:rPr>
                <w:i/>
              </w:rPr>
              <w:t>plantuml.com</w:t>
            </w:r>
            <w:r>
              <w:t xml:space="preserve">, </w:t>
            </w:r>
            <w:r>
              <w:rPr>
                <w:i/>
              </w:rPr>
              <w:t>app.diagrams.net</w:t>
            </w:r>
            <w:r>
              <w:t xml:space="preserve">, </w:t>
            </w:r>
            <w:r>
              <w:rPr>
                <w:i/>
              </w:rPr>
              <w:t>eraser.io</w:t>
            </w:r>
            <w:r>
              <w:t xml:space="preserve">, </w:t>
            </w:r>
            <w:r>
              <w:rPr>
                <w:i/>
              </w:rPr>
              <w:t>mermaidchart.com</w:t>
            </w:r>
            <w:r>
              <w:t xml:space="preserve">); Вордстат,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, Белстат, НБРБ, страницы тарифов, </w:t>
            </w:r>
            <w:r>
              <w:rPr>
                <w:i/>
              </w:rPr>
              <w:t>VS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 xml:space="preserve"> </w:t>
            </w:r>
            <w:r>
              <w:rPr>
                <w:i/>
              </w:rPr>
              <w:t>Marketplace</w:t>
            </w:r>
            <w:r>
              <w:t xml:space="preserve">, </w:t>
            </w:r>
            <w:r>
              <w:rPr>
                <w:i/>
              </w:rPr>
              <w:t>JetBrains</w:t>
            </w:r>
            <w:r>
              <w:t xml:space="preserve"> </w:t>
            </w:r>
            <w:r>
              <w:rPr>
                <w:i/>
              </w:rPr>
              <w:t>Marketplace</w:t>
            </w:r>
          </w:p>
        </w:tc>
      </w:tr>
      <w:tr w:rsidR="006F5B51" w14:paraId="08FA5915" w14:textId="77777777" w:rsidTr="006F5B51">
        <w:trPr>
          <w:cantSplit/>
          <w:jc w:val="center"/>
        </w:trPr>
        <w:tc>
          <w:tcPr>
            <w:tcW w:w="1483" w:type="dxa"/>
            <w:vAlign w:val="center"/>
          </w:tcPr>
          <w:p w14:paraId="17ABF21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Ограничения</w:t>
            </w:r>
          </w:p>
        </w:tc>
        <w:tc>
          <w:tcPr>
            <w:tcW w:w="8155" w:type="dxa"/>
            <w:vAlign w:val="center"/>
          </w:tcPr>
          <w:p w14:paraId="3A73D68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Выборка </w:t>
            </w:r>
            <w:r>
              <w:rPr>
                <w:i/>
              </w:rPr>
              <w:t>Similarweb</w:t>
            </w:r>
            <w:r>
              <w:t xml:space="preserve"> меньше минимума методик; коммерческие формулировки в Вордстате редки; доли Беларуси в трафике </w:t>
            </w:r>
            <w:r>
              <w:rPr>
                <w:i/>
              </w:rPr>
              <w:t>Similarweb</w:t>
            </w:r>
            <w:r>
              <w:t xml:space="preserve"> в бесплатном доступе не показаны; готовность платить не измерена опросом</w:t>
            </w:r>
          </w:p>
        </w:tc>
      </w:tr>
    </w:tbl>
    <w:p w14:paraId="07383228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Для выбора последовательности методик использована таблица типов бизнеса инструкции (ИНСТР табл. 13). </w:t>
      </w:r>
      <w:r>
        <w:rPr>
          <w:i/>
          <w:sz w:val="28"/>
        </w:rPr>
        <w:t>NotaCode</w:t>
      </w:r>
      <w:r>
        <w:rPr>
          <w:sz w:val="28"/>
        </w:rPr>
        <w:t xml:space="preserve"> – подписочный сервис для </w:t>
      </w:r>
      <w:r>
        <w:rPr>
          <w:sz w:val="28"/>
        </w:rPr>
        <w:lastRenderedPageBreak/>
        <w:t>физических лиц, прямо в таблицу он не входит; ближайшая строка – «</w:t>
      </w:r>
      <w:r>
        <w:rPr>
          <w:i/>
          <w:sz w:val="28"/>
        </w:rPr>
        <w:t>B2B</w:t>
      </w:r>
      <w:r>
        <w:rPr>
          <w:sz w:val="28"/>
        </w:rPr>
        <w:t xml:space="preserve">-сервис» (границы, число потенциальных клиентов, </w:t>
      </w:r>
      <w:r>
        <w:rPr>
          <w:i/>
          <w:sz w:val="28"/>
        </w:rPr>
        <w:t>Similarweb</w:t>
      </w:r>
      <w:r>
        <w:rPr>
          <w:sz w:val="28"/>
        </w:rPr>
        <w:t xml:space="preserve"> конкурентов, воронка, платежеспособность, сценарии) при единице клиента «пользователь». В воронке применяется модель «Подписка» (платящие пользователи × ежемесячный платеж × срок удержания, ЦВ табл. 8 и СВ табл. 17). Для сегмента студентов возможна альтернативная строка «Онлайн-образование»; в расчетах она не используется. Листы </w:t>
      </w:r>
      <w:r>
        <w:rPr>
          <w:i/>
          <w:sz w:val="28"/>
        </w:rPr>
        <w:t>GMV</w:t>
      </w:r>
      <w:r>
        <w:rPr>
          <w:sz w:val="28"/>
        </w:rPr>
        <w:t xml:space="preserve"> и платформенные расчеты заполняются с пометкой «не применяется», так как </w:t>
      </w:r>
      <w:r>
        <w:rPr>
          <w:i/>
          <w:sz w:val="28"/>
        </w:rPr>
        <w:t>NotaCode</w:t>
      </w:r>
      <w:r>
        <w:rPr>
          <w:sz w:val="28"/>
        </w:rPr>
        <w:t xml:space="preserve"> не является многосторонней платформой.</w:t>
      </w:r>
    </w:p>
    <w:p w14:paraId="11E8CC80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2 – Методики, шаблоны и разделы отчета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69"/>
        <w:gridCol w:w="1587"/>
        <w:gridCol w:w="4354"/>
        <w:gridCol w:w="728"/>
      </w:tblGrid>
      <w:tr w:rsidR="006F5B51" w14:paraId="742D0138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69" w:type="dxa"/>
            <w:vAlign w:val="center"/>
          </w:tcPr>
          <w:p w14:paraId="2AFA052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Методика</w:t>
            </w:r>
          </w:p>
        </w:tc>
        <w:tc>
          <w:tcPr>
            <w:tcW w:w="1587" w:type="dxa"/>
            <w:vAlign w:val="center"/>
          </w:tcPr>
          <w:p w14:paraId="54A5251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Шаблон </w:t>
            </w:r>
            <w:r>
              <w:rPr>
                <w:i/>
              </w:rPr>
              <w:t>Excel</w:t>
            </w:r>
          </w:p>
        </w:tc>
        <w:tc>
          <w:tcPr>
            <w:tcW w:w="4354" w:type="dxa"/>
            <w:vAlign w:val="center"/>
          </w:tcPr>
          <w:p w14:paraId="5E8C3DA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Что оценивается</w:t>
            </w:r>
          </w:p>
        </w:tc>
        <w:tc>
          <w:tcPr>
            <w:tcW w:w="728" w:type="dxa"/>
            <w:vAlign w:val="center"/>
          </w:tcPr>
          <w:p w14:paraId="452694F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Раздел</w:t>
            </w:r>
          </w:p>
        </w:tc>
      </w:tr>
      <w:tr w:rsidR="006F5B51" w14:paraId="0F857FAF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7D94C47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Инструкция по применению методик</w:t>
            </w:r>
          </w:p>
        </w:tc>
        <w:tc>
          <w:tcPr>
            <w:tcW w:w="1587" w:type="dxa"/>
            <w:vAlign w:val="center"/>
          </w:tcPr>
          <w:p w14:paraId="4F4204A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4354" w:type="dxa"/>
            <w:vAlign w:val="center"/>
          </w:tcPr>
          <w:p w14:paraId="32B8C15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Последовательность, сводная матрица, правила согласования</w:t>
            </w:r>
          </w:p>
        </w:tc>
        <w:tc>
          <w:tcPr>
            <w:tcW w:w="728" w:type="dxa"/>
            <w:vAlign w:val="center"/>
          </w:tcPr>
          <w:p w14:paraId="74DE4EE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2.10</w:t>
            </w:r>
          </w:p>
        </w:tc>
      </w:tr>
      <w:tr w:rsidR="006F5B51" w14:paraId="71966C76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0F8023F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Поисковый спрос (ПС)</w:t>
            </w:r>
          </w:p>
        </w:tc>
        <w:tc>
          <w:tcPr>
            <w:tcW w:w="1587" w:type="dxa"/>
            <w:vAlign w:val="center"/>
          </w:tcPr>
          <w:p w14:paraId="41F131F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ПС-</w:t>
            </w:r>
            <w:r>
              <w:rPr>
                <w:i/>
              </w:rPr>
              <w:t>X</w:t>
            </w:r>
            <w:r>
              <w:t>: 10 листов</w:t>
            </w:r>
          </w:p>
        </w:tc>
        <w:tc>
          <w:tcPr>
            <w:tcW w:w="4354" w:type="dxa"/>
            <w:vAlign w:val="center"/>
          </w:tcPr>
          <w:p w14:paraId="5D17C6F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Взвешенный поисковый спрос, воронка, сценарии</w:t>
            </w:r>
          </w:p>
        </w:tc>
        <w:tc>
          <w:tcPr>
            <w:tcW w:w="728" w:type="dxa"/>
            <w:vAlign w:val="center"/>
          </w:tcPr>
          <w:p w14:paraId="743A09C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2.2</w:t>
            </w:r>
          </w:p>
        </w:tc>
      </w:tr>
      <w:tr w:rsidR="006F5B51" w14:paraId="34CC810E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32CBE23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при бесплатном доступе (</w:t>
            </w:r>
            <w:r>
              <w:rPr>
                <w:i/>
              </w:rPr>
              <w:t>SW</w:t>
            </w:r>
            <w:r>
              <w:t xml:space="preserve">Б), объем рынка по </w:t>
            </w:r>
            <w:r>
              <w:rPr>
                <w:i/>
              </w:rPr>
              <w:t>Similarweb</w:t>
            </w:r>
            <w:r>
              <w:t xml:space="preserve"> (М1, М2)</w:t>
            </w:r>
          </w:p>
        </w:tc>
        <w:tc>
          <w:tcPr>
            <w:tcW w:w="1587" w:type="dxa"/>
            <w:vAlign w:val="center"/>
          </w:tcPr>
          <w:p w14:paraId="52B2B28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>: 9 листов + 3 листа дополнений</w:t>
            </w:r>
          </w:p>
        </w:tc>
        <w:tc>
          <w:tcPr>
            <w:tcW w:w="4354" w:type="dxa"/>
            <w:vAlign w:val="center"/>
          </w:tcPr>
          <w:p w14:paraId="2C7878C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Выборка, доли, </w:t>
            </w:r>
            <w:r>
              <w:rPr>
                <w:i/>
                <w:iCs/>
              </w:rPr>
              <w:t xml:space="preserve">CR3/CR5/HHI, </w:t>
            </w:r>
            <w:r>
              <w:t xml:space="preserve">каналы, география, запросы, </w:t>
            </w:r>
            <w:r>
              <w:rPr>
                <w:i/>
                <w:iCs/>
              </w:rPr>
              <w:t xml:space="preserve">TAM/SAM/SOM </w:t>
            </w:r>
            <w:r>
              <w:t>цифрового внимания</w:t>
            </w:r>
          </w:p>
        </w:tc>
        <w:tc>
          <w:tcPr>
            <w:tcW w:w="728" w:type="dxa"/>
            <w:vAlign w:val="center"/>
          </w:tcPr>
          <w:p w14:paraId="24BE54E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2.3</w:t>
            </w:r>
          </w:p>
        </w:tc>
      </w:tr>
      <w:tr w:rsidR="006F5B51" w14:paraId="0995722B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247FCD1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«Сверху вниз» и «снизу вверх» (СВ)</w:t>
            </w:r>
          </w:p>
        </w:tc>
        <w:tc>
          <w:tcPr>
            <w:tcW w:w="1587" w:type="dxa"/>
            <w:vAlign w:val="center"/>
          </w:tcPr>
          <w:p w14:paraId="55EB4DA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СВ-</w:t>
            </w:r>
            <w:r>
              <w:rPr>
                <w:i/>
              </w:rPr>
              <w:t>X</w:t>
            </w:r>
            <w:r>
              <w:t>: 9 листов</w:t>
            </w:r>
          </w:p>
        </w:tc>
        <w:tc>
          <w:tcPr>
            <w:tcW w:w="4354" w:type="dxa"/>
            <w:vAlign w:val="center"/>
          </w:tcPr>
          <w:p w14:paraId="3F100F1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Верхний ориентир, сегментная оценка, </w:t>
            </w:r>
            <w:r>
              <w:rPr>
                <w:i/>
              </w:rPr>
              <w:t>Similarweb</w:t>
            </w:r>
            <w:r>
              <w:t>-воронка</w:t>
            </w:r>
          </w:p>
        </w:tc>
        <w:tc>
          <w:tcPr>
            <w:tcW w:w="728" w:type="dxa"/>
            <w:vAlign w:val="center"/>
          </w:tcPr>
          <w:p w14:paraId="66208B8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2.4, 2.5</w:t>
            </w:r>
          </w:p>
        </w:tc>
      </w:tr>
      <w:tr w:rsidR="006F5B51" w14:paraId="374A3955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454990F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Потенциальные клиенты (ПК)</w:t>
            </w:r>
          </w:p>
        </w:tc>
        <w:tc>
          <w:tcPr>
            <w:tcW w:w="1587" w:type="dxa"/>
            <w:vAlign w:val="center"/>
          </w:tcPr>
          <w:p w14:paraId="324B608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ПК-</w:t>
            </w:r>
            <w:r>
              <w:rPr>
                <w:i/>
              </w:rPr>
              <w:t>X</w:t>
            </w:r>
            <w:r>
              <w:t>: 9 листов</w:t>
            </w:r>
          </w:p>
        </w:tc>
        <w:tc>
          <w:tcPr>
            <w:tcW w:w="4354" w:type="dxa"/>
            <w:vAlign w:val="center"/>
          </w:tcPr>
          <w:p w14:paraId="10C2B3C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TAM</w:t>
            </w:r>
            <w:r>
              <w:t xml:space="preserve">, </w:t>
            </w:r>
            <w:r>
              <w:rPr>
                <w:i/>
              </w:rPr>
              <w:t>SAM</w:t>
            </w:r>
            <w:r>
              <w:t xml:space="preserve">, </w:t>
            </w:r>
            <w:r>
              <w:rPr>
                <w:i/>
              </w:rPr>
              <w:t>SOM</w:t>
            </w:r>
            <w:r>
              <w:t xml:space="preserve"> по сегментам и сценариям</w:t>
            </w:r>
          </w:p>
        </w:tc>
        <w:tc>
          <w:tcPr>
            <w:tcW w:w="728" w:type="dxa"/>
            <w:vAlign w:val="center"/>
          </w:tcPr>
          <w:p w14:paraId="1877642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2.5</w:t>
            </w:r>
          </w:p>
        </w:tc>
      </w:tr>
      <w:tr w:rsidR="006F5B51" w14:paraId="3A4CE3A4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358653D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Цифровая воронка (ЦВ)</w:t>
            </w:r>
          </w:p>
        </w:tc>
        <w:tc>
          <w:tcPr>
            <w:tcW w:w="1587" w:type="dxa"/>
            <w:vAlign w:val="center"/>
          </w:tcPr>
          <w:p w14:paraId="7D4A158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ЦВ-</w:t>
            </w:r>
            <w:r>
              <w:rPr>
                <w:i/>
              </w:rPr>
              <w:t>X</w:t>
            </w:r>
            <w:r>
              <w:t>: 10 листов</w:t>
            </w:r>
          </w:p>
        </w:tc>
        <w:tc>
          <w:tcPr>
            <w:tcW w:w="4354" w:type="dxa"/>
            <w:vAlign w:val="center"/>
          </w:tcPr>
          <w:p w14:paraId="1E29848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Охват, посещения, регистрации, оплаты, выручка; повторы</w:t>
            </w:r>
          </w:p>
        </w:tc>
        <w:tc>
          <w:tcPr>
            <w:tcW w:w="728" w:type="dxa"/>
            <w:vAlign w:val="center"/>
          </w:tcPr>
          <w:p w14:paraId="39CE4C2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2.6</w:t>
            </w:r>
          </w:p>
        </w:tc>
      </w:tr>
      <w:tr w:rsidR="006F5B51" w14:paraId="2C5D9105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32C5D22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Маркетплейсы и платформы (МП)</w:t>
            </w:r>
          </w:p>
        </w:tc>
        <w:tc>
          <w:tcPr>
            <w:tcW w:w="1587" w:type="dxa"/>
            <w:vAlign w:val="center"/>
          </w:tcPr>
          <w:p w14:paraId="6A1B4E1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4354" w:type="dxa"/>
            <w:vAlign w:val="center"/>
          </w:tcPr>
          <w:p w14:paraId="348FF69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Установки, отзывы, рейтинги расширений и плагинов</w:t>
            </w:r>
          </w:p>
        </w:tc>
        <w:tc>
          <w:tcPr>
            <w:tcW w:w="728" w:type="dxa"/>
            <w:vAlign w:val="center"/>
          </w:tcPr>
          <w:p w14:paraId="11F2D83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2.7</w:t>
            </w:r>
          </w:p>
        </w:tc>
      </w:tr>
      <w:tr w:rsidR="006F5B51" w14:paraId="3EB880EC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1C913AE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Сценарная оценка с </w:t>
            </w:r>
            <w:r>
              <w:rPr>
                <w:i/>
              </w:rPr>
              <w:t>Similarweb</w:t>
            </w:r>
            <w:r>
              <w:t xml:space="preserve"> (СЦ)</w:t>
            </w:r>
          </w:p>
        </w:tc>
        <w:tc>
          <w:tcPr>
            <w:tcW w:w="1587" w:type="dxa"/>
            <w:vAlign w:val="center"/>
          </w:tcPr>
          <w:p w14:paraId="0A8D210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СЦ-</w:t>
            </w:r>
            <w:r>
              <w:rPr>
                <w:i/>
              </w:rPr>
              <w:t>X</w:t>
            </w:r>
            <w:r>
              <w:t>: 9 листов</w:t>
            </w:r>
          </w:p>
        </w:tc>
        <w:tc>
          <w:tcPr>
            <w:tcW w:w="4354" w:type="dxa"/>
            <w:vAlign w:val="center"/>
          </w:tcPr>
          <w:p w14:paraId="63381DF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Трафик рынка, воронка, достижимая выручка</w:t>
            </w:r>
          </w:p>
        </w:tc>
        <w:tc>
          <w:tcPr>
            <w:tcW w:w="728" w:type="dxa"/>
            <w:vAlign w:val="center"/>
          </w:tcPr>
          <w:p w14:paraId="7AE1AD0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2.8</w:t>
            </w:r>
          </w:p>
        </w:tc>
      </w:tr>
      <w:tr w:rsidR="006F5B51" w14:paraId="61AEDCCE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4736B66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Платежеспособность (ПЛ)</w:t>
            </w:r>
          </w:p>
        </w:tc>
        <w:tc>
          <w:tcPr>
            <w:tcW w:w="1587" w:type="dxa"/>
            <w:vAlign w:val="center"/>
          </w:tcPr>
          <w:p w14:paraId="18FF562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ПЛ-</w:t>
            </w:r>
            <w:r>
              <w:rPr>
                <w:i/>
              </w:rPr>
              <w:t>X</w:t>
            </w:r>
            <w:r>
              <w:t>: 10 листов</w:t>
            </w:r>
          </w:p>
        </w:tc>
        <w:tc>
          <w:tcPr>
            <w:tcW w:w="4354" w:type="dxa"/>
            <w:vAlign w:val="center"/>
          </w:tcPr>
          <w:p w14:paraId="1698980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Ценовой коридор, бюджет, окупаемость, сценарии</w:t>
            </w:r>
          </w:p>
        </w:tc>
        <w:tc>
          <w:tcPr>
            <w:tcW w:w="728" w:type="dxa"/>
            <w:vAlign w:val="center"/>
          </w:tcPr>
          <w:p w14:paraId="770DA63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2.9</w:t>
            </w:r>
          </w:p>
        </w:tc>
      </w:tr>
    </w:tbl>
    <w:p w14:paraId="0C59ADAB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3 – Последовательность применения методик (ИНСТР табл. 2) и разделы отчета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42"/>
        <w:gridCol w:w="3186"/>
        <w:gridCol w:w="1515"/>
        <w:gridCol w:w="4095"/>
      </w:tblGrid>
      <w:tr w:rsidR="006F5B51" w14:paraId="6BCDD203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42" w:type="dxa"/>
            <w:vAlign w:val="center"/>
          </w:tcPr>
          <w:p w14:paraId="6768430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Шаг</w:t>
            </w:r>
          </w:p>
        </w:tc>
        <w:tc>
          <w:tcPr>
            <w:tcW w:w="3186" w:type="dxa"/>
            <w:vAlign w:val="center"/>
          </w:tcPr>
          <w:p w14:paraId="25DF349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Методика</w:t>
            </w:r>
          </w:p>
        </w:tc>
        <w:tc>
          <w:tcPr>
            <w:tcW w:w="1515" w:type="dxa"/>
            <w:vAlign w:val="center"/>
          </w:tcPr>
          <w:p w14:paraId="7EF1334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Где выполнено</w:t>
            </w:r>
          </w:p>
        </w:tc>
        <w:tc>
          <w:tcPr>
            <w:tcW w:w="4095" w:type="dxa"/>
            <w:vAlign w:val="center"/>
          </w:tcPr>
          <w:p w14:paraId="064A4F3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6F5B51" w14:paraId="2580A8EB" w14:textId="77777777" w:rsidTr="006F5B51">
        <w:trPr>
          <w:cantSplit/>
          <w:jc w:val="center"/>
        </w:trPr>
        <w:tc>
          <w:tcPr>
            <w:tcW w:w="842" w:type="dxa"/>
            <w:vAlign w:val="center"/>
          </w:tcPr>
          <w:p w14:paraId="51FE9F8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3186" w:type="dxa"/>
            <w:vAlign w:val="center"/>
          </w:tcPr>
          <w:p w14:paraId="303B8B6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Фиксация границ рынка</w:t>
            </w:r>
          </w:p>
        </w:tc>
        <w:tc>
          <w:tcPr>
            <w:tcW w:w="1515" w:type="dxa"/>
            <w:vAlign w:val="center"/>
          </w:tcPr>
          <w:p w14:paraId="776014E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2.1</w:t>
            </w:r>
          </w:p>
        </w:tc>
        <w:tc>
          <w:tcPr>
            <w:tcW w:w="4095" w:type="dxa"/>
            <w:vAlign w:val="center"/>
          </w:tcPr>
          <w:p w14:paraId="3C0EF95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выполнено (перенос из ЛР1)</w:t>
            </w:r>
          </w:p>
        </w:tc>
      </w:tr>
      <w:tr w:rsidR="006F5B51" w14:paraId="22A24023" w14:textId="77777777" w:rsidTr="006F5B51">
        <w:trPr>
          <w:cantSplit/>
          <w:jc w:val="center"/>
        </w:trPr>
        <w:tc>
          <w:tcPr>
            <w:tcW w:w="842" w:type="dxa"/>
            <w:vAlign w:val="center"/>
          </w:tcPr>
          <w:p w14:paraId="53DD143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3186" w:type="dxa"/>
            <w:vAlign w:val="center"/>
          </w:tcPr>
          <w:p w14:paraId="635C66F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Семантическое ядро и поисковый спрос</w:t>
            </w:r>
          </w:p>
        </w:tc>
        <w:tc>
          <w:tcPr>
            <w:tcW w:w="1515" w:type="dxa"/>
            <w:vAlign w:val="center"/>
          </w:tcPr>
          <w:p w14:paraId="6AE67F9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2.2.2</w:t>
            </w:r>
          </w:p>
        </w:tc>
        <w:tc>
          <w:tcPr>
            <w:tcW w:w="4095" w:type="dxa"/>
            <w:vAlign w:val="center"/>
          </w:tcPr>
          <w:p w14:paraId="27B9EC1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</w:tr>
      <w:tr w:rsidR="006F5B51" w14:paraId="51BD7319" w14:textId="77777777" w:rsidTr="006F5B51">
        <w:trPr>
          <w:cantSplit/>
          <w:jc w:val="center"/>
        </w:trPr>
        <w:tc>
          <w:tcPr>
            <w:tcW w:w="842" w:type="dxa"/>
            <w:vAlign w:val="center"/>
          </w:tcPr>
          <w:p w14:paraId="4583512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3186" w:type="dxa"/>
            <w:vAlign w:val="center"/>
          </w:tcPr>
          <w:p w14:paraId="59CC7E0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и Яндекс Вордстат</w:t>
            </w:r>
          </w:p>
        </w:tc>
        <w:tc>
          <w:tcPr>
            <w:tcW w:w="1515" w:type="dxa"/>
            <w:vAlign w:val="center"/>
          </w:tcPr>
          <w:p w14:paraId="150CF73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2.2.1</w:t>
            </w:r>
          </w:p>
        </w:tc>
        <w:tc>
          <w:tcPr>
            <w:tcW w:w="4095" w:type="dxa"/>
            <w:vAlign w:val="center"/>
          </w:tcPr>
          <w:p w14:paraId="2D73E24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выполнено;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по Беларуси малоинформативен</w:t>
            </w:r>
          </w:p>
        </w:tc>
      </w:tr>
      <w:tr w:rsidR="006F5B51" w14:paraId="70FBA2BA" w14:textId="77777777" w:rsidTr="006F5B51">
        <w:trPr>
          <w:cantSplit/>
          <w:jc w:val="center"/>
        </w:trPr>
        <w:tc>
          <w:tcPr>
            <w:tcW w:w="842" w:type="dxa"/>
            <w:vAlign w:val="center"/>
          </w:tcPr>
          <w:p w14:paraId="6BF558B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3186" w:type="dxa"/>
            <w:vAlign w:val="center"/>
          </w:tcPr>
          <w:p w14:paraId="3E59BED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Тренд, сезонность, циклы</w:t>
            </w:r>
          </w:p>
        </w:tc>
        <w:tc>
          <w:tcPr>
            <w:tcW w:w="1515" w:type="dxa"/>
            <w:vAlign w:val="center"/>
          </w:tcPr>
          <w:p w14:paraId="13FA63D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2.2.1</w:t>
            </w:r>
          </w:p>
        </w:tc>
        <w:tc>
          <w:tcPr>
            <w:tcW w:w="4095" w:type="dxa"/>
            <w:vAlign w:val="center"/>
          </w:tcPr>
          <w:p w14:paraId="07D4277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тренд и сезонность по Вордстату за 24 месяца; циклы – не менее 36 месяцев, данных нет</w:t>
            </w:r>
          </w:p>
        </w:tc>
      </w:tr>
      <w:tr w:rsidR="006F5B51" w14:paraId="5770C354" w14:textId="77777777" w:rsidTr="006F5B51">
        <w:trPr>
          <w:cantSplit/>
          <w:jc w:val="center"/>
        </w:trPr>
        <w:tc>
          <w:tcPr>
            <w:tcW w:w="842" w:type="dxa"/>
            <w:vAlign w:val="center"/>
          </w:tcPr>
          <w:p w14:paraId="009E9BE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3186" w:type="dxa"/>
            <w:vAlign w:val="center"/>
          </w:tcPr>
          <w:p w14:paraId="5FCEC63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и конкуренты</w:t>
            </w:r>
          </w:p>
        </w:tc>
        <w:tc>
          <w:tcPr>
            <w:tcW w:w="1515" w:type="dxa"/>
            <w:vAlign w:val="center"/>
          </w:tcPr>
          <w:p w14:paraId="1A968CF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2.3</w:t>
            </w:r>
          </w:p>
        </w:tc>
        <w:tc>
          <w:tcPr>
            <w:tcW w:w="4095" w:type="dxa"/>
            <w:vAlign w:val="center"/>
          </w:tcPr>
          <w:p w14:paraId="1CAA970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частично: 4 домена, полные данные по одному</w:t>
            </w:r>
          </w:p>
        </w:tc>
      </w:tr>
      <w:tr w:rsidR="006F5B51" w14:paraId="4BC1C060" w14:textId="77777777" w:rsidTr="006F5B51">
        <w:trPr>
          <w:cantSplit/>
          <w:jc w:val="center"/>
        </w:trPr>
        <w:tc>
          <w:tcPr>
            <w:tcW w:w="842" w:type="dxa"/>
            <w:vAlign w:val="center"/>
          </w:tcPr>
          <w:p w14:paraId="1C025AE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3186" w:type="dxa"/>
            <w:vAlign w:val="center"/>
          </w:tcPr>
          <w:p w14:paraId="21667DF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«Сверху вниз»</w:t>
            </w:r>
          </w:p>
        </w:tc>
        <w:tc>
          <w:tcPr>
            <w:tcW w:w="1515" w:type="dxa"/>
            <w:vAlign w:val="center"/>
          </w:tcPr>
          <w:p w14:paraId="73FBB7C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2.4</w:t>
            </w:r>
          </w:p>
        </w:tc>
        <w:tc>
          <w:tcPr>
            <w:tcW w:w="4095" w:type="dxa"/>
            <w:vAlign w:val="center"/>
          </w:tcPr>
          <w:p w14:paraId="1AC67D4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выполнено (</w:t>
            </w:r>
            <w:r>
              <w:rPr>
                <w:i/>
              </w:rPr>
              <w:t>Excel</w:t>
            </w:r>
            <w:r>
              <w:t xml:space="preserve"> и </w:t>
            </w:r>
            <w:r>
              <w:rPr>
                <w:i/>
              </w:rPr>
              <w:t>Word</w:t>
            </w:r>
            <w:r>
              <w:t>)</w:t>
            </w:r>
          </w:p>
        </w:tc>
      </w:tr>
      <w:tr w:rsidR="006F5B51" w14:paraId="653FEF19" w14:textId="77777777" w:rsidTr="006F5B51">
        <w:trPr>
          <w:cantSplit/>
          <w:jc w:val="center"/>
        </w:trPr>
        <w:tc>
          <w:tcPr>
            <w:tcW w:w="842" w:type="dxa"/>
            <w:vAlign w:val="center"/>
          </w:tcPr>
          <w:p w14:paraId="62FDEEB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3186" w:type="dxa"/>
            <w:vAlign w:val="center"/>
          </w:tcPr>
          <w:p w14:paraId="42BB425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«Снизу вверх»</w:t>
            </w:r>
          </w:p>
        </w:tc>
        <w:tc>
          <w:tcPr>
            <w:tcW w:w="1515" w:type="dxa"/>
            <w:vAlign w:val="center"/>
          </w:tcPr>
          <w:p w14:paraId="24ECBA0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2.5</w:t>
            </w:r>
          </w:p>
        </w:tc>
        <w:tc>
          <w:tcPr>
            <w:tcW w:w="4095" w:type="dxa"/>
            <w:vAlign w:val="center"/>
          </w:tcPr>
          <w:p w14:paraId="28A88D4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выполнено (</w:t>
            </w:r>
            <w:r>
              <w:rPr>
                <w:i/>
              </w:rPr>
              <w:t>Excel</w:t>
            </w:r>
            <w:r>
              <w:t xml:space="preserve"> и </w:t>
            </w:r>
            <w:r>
              <w:rPr>
                <w:i/>
              </w:rPr>
              <w:t>Word</w:t>
            </w:r>
            <w:r>
              <w:t>)</w:t>
            </w:r>
          </w:p>
        </w:tc>
      </w:tr>
      <w:tr w:rsidR="006F5B51" w14:paraId="44C0E500" w14:textId="77777777" w:rsidTr="006F5B51">
        <w:trPr>
          <w:cantSplit/>
          <w:jc w:val="center"/>
        </w:trPr>
        <w:tc>
          <w:tcPr>
            <w:tcW w:w="842" w:type="dxa"/>
            <w:vAlign w:val="center"/>
          </w:tcPr>
          <w:p w14:paraId="60C46EE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3186" w:type="dxa"/>
            <w:vAlign w:val="center"/>
          </w:tcPr>
          <w:p w14:paraId="6AE0093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Количество потенциальных клиентов</w:t>
            </w:r>
          </w:p>
        </w:tc>
        <w:tc>
          <w:tcPr>
            <w:tcW w:w="1515" w:type="dxa"/>
            <w:vAlign w:val="center"/>
          </w:tcPr>
          <w:p w14:paraId="2FCF10C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2.5</w:t>
            </w:r>
          </w:p>
        </w:tc>
        <w:tc>
          <w:tcPr>
            <w:tcW w:w="4095" w:type="dxa"/>
            <w:vAlign w:val="center"/>
          </w:tcPr>
          <w:p w14:paraId="35C43F6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</w:tr>
      <w:tr w:rsidR="006F5B51" w14:paraId="43ABDA15" w14:textId="77777777" w:rsidTr="006F5B51">
        <w:trPr>
          <w:cantSplit/>
          <w:jc w:val="center"/>
        </w:trPr>
        <w:tc>
          <w:tcPr>
            <w:tcW w:w="842" w:type="dxa"/>
            <w:vAlign w:val="center"/>
          </w:tcPr>
          <w:p w14:paraId="371E0CA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3186" w:type="dxa"/>
            <w:vAlign w:val="center"/>
          </w:tcPr>
          <w:p w14:paraId="16D7A8A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Цифровая воронка</w:t>
            </w:r>
          </w:p>
        </w:tc>
        <w:tc>
          <w:tcPr>
            <w:tcW w:w="1515" w:type="dxa"/>
            <w:vAlign w:val="center"/>
          </w:tcPr>
          <w:p w14:paraId="6A6EB80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2.6</w:t>
            </w:r>
          </w:p>
        </w:tc>
        <w:tc>
          <w:tcPr>
            <w:tcW w:w="4095" w:type="dxa"/>
            <w:vAlign w:val="center"/>
          </w:tcPr>
          <w:p w14:paraId="3497EEA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выполнено по единственному измеренному каналу</w:t>
            </w:r>
          </w:p>
        </w:tc>
      </w:tr>
      <w:tr w:rsidR="006F5B51" w14:paraId="42517311" w14:textId="77777777" w:rsidTr="006F5B51">
        <w:trPr>
          <w:cantSplit/>
          <w:jc w:val="center"/>
        </w:trPr>
        <w:tc>
          <w:tcPr>
            <w:tcW w:w="842" w:type="dxa"/>
            <w:vAlign w:val="center"/>
          </w:tcPr>
          <w:p w14:paraId="32DA27C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3186" w:type="dxa"/>
            <w:vAlign w:val="center"/>
          </w:tcPr>
          <w:p w14:paraId="7635CAF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Маркетплейсы и платформы</w:t>
            </w:r>
          </w:p>
        </w:tc>
        <w:tc>
          <w:tcPr>
            <w:tcW w:w="1515" w:type="dxa"/>
            <w:vAlign w:val="center"/>
          </w:tcPr>
          <w:p w14:paraId="08B7A03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2.7</w:t>
            </w:r>
          </w:p>
        </w:tc>
        <w:tc>
          <w:tcPr>
            <w:tcW w:w="4095" w:type="dxa"/>
            <w:vAlign w:val="center"/>
          </w:tcPr>
          <w:p w14:paraId="078988C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выполнено для каталогов расширений; платформенная модель не применима</w:t>
            </w:r>
          </w:p>
        </w:tc>
      </w:tr>
      <w:tr w:rsidR="006F5B51" w14:paraId="706DB317" w14:textId="77777777" w:rsidTr="006F5B51">
        <w:trPr>
          <w:cantSplit/>
          <w:jc w:val="center"/>
        </w:trPr>
        <w:tc>
          <w:tcPr>
            <w:tcW w:w="842" w:type="dxa"/>
            <w:vAlign w:val="center"/>
          </w:tcPr>
          <w:p w14:paraId="49B82A2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3186" w:type="dxa"/>
            <w:vAlign w:val="center"/>
          </w:tcPr>
          <w:p w14:paraId="3936890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Сценарная оценка</w:t>
            </w:r>
          </w:p>
        </w:tc>
        <w:tc>
          <w:tcPr>
            <w:tcW w:w="1515" w:type="dxa"/>
            <w:vAlign w:val="center"/>
          </w:tcPr>
          <w:p w14:paraId="7C34212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2.8 и в каждой методике</w:t>
            </w:r>
          </w:p>
        </w:tc>
        <w:tc>
          <w:tcPr>
            <w:tcW w:w="4095" w:type="dxa"/>
            <w:vAlign w:val="center"/>
          </w:tcPr>
          <w:p w14:paraId="76E954F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</w:tr>
      <w:tr w:rsidR="006F5B51" w14:paraId="660C02F2" w14:textId="77777777" w:rsidTr="006F5B51">
        <w:trPr>
          <w:cantSplit/>
          <w:jc w:val="center"/>
        </w:trPr>
        <w:tc>
          <w:tcPr>
            <w:tcW w:w="842" w:type="dxa"/>
            <w:vAlign w:val="center"/>
          </w:tcPr>
          <w:p w14:paraId="3B7C631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3186" w:type="dxa"/>
            <w:vAlign w:val="center"/>
          </w:tcPr>
          <w:p w14:paraId="2DF1DB7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Проверка платежеспособности</w:t>
            </w:r>
          </w:p>
        </w:tc>
        <w:tc>
          <w:tcPr>
            <w:tcW w:w="1515" w:type="dxa"/>
            <w:vAlign w:val="center"/>
          </w:tcPr>
          <w:p w14:paraId="327E59D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2.9</w:t>
            </w:r>
          </w:p>
        </w:tc>
        <w:tc>
          <w:tcPr>
            <w:tcW w:w="4095" w:type="dxa"/>
            <w:vAlign w:val="center"/>
          </w:tcPr>
          <w:p w14:paraId="3448C07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</w:tr>
      <w:tr w:rsidR="006F5B51" w14:paraId="4CCDB275" w14:textId="77777777" w:rsidTr="006F5B51">
        <w:trPr>
          <w:cantSplit/>
          <w:jc w:val="center"/>
        </w:trPr>
        <w:tc>
          <w:tcPr>
            <w:tcW w:w="842" w:type="dxa"/>
            <w:vAlign w:val="center"/>
          </w:tcPr>
          <w:p w14:paraId="75D9F1D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3186" w:type="dxa"/>
            <w:vAlign w:val="center"/>
          </w:tcPr>
          <w:p w14:paraId="451F2BC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Сводная оценка и вывод</w:t>
            </w:r>
          </w:p>
        </w:tc>
        <w:tc>
          <w:tcPr>
            <w:tcW w:w="1515" w:type="dxa"/>
            <w:vAlign w:val="center"/>
          </w:tcPr>
          <w:p w14:paraId="57DF628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2.10</w:t>
            </w:r>
          </w:p>
        </w:tc>
        <w:tc>
          <w:tcPr>
            <w:tcW w:w="4095" w:type="dxa"/>
            <w:vAlign w:val="center"/>
          </w:tcPr>
          <w:p w14:paraId="2FD300A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</w:tr>
    </w:tbl>
    <w:p w14:paraId="0A440288" w14:textId="77777777" w:rsidR="006F5B51" w:rsidRDefault="00C962AA">
      <w:pPr>
        <w:pStyle w:val="a0"/>
        <w:keepNext/>
        <w:jc w:val="both"/>
      </w:pPr>
      <w:r>
        <w:rPr>
          <w:sz w:val="28"/>
        </w:rPr>
        <w:lastRenderedPageBreak/>
        <w:t>Таблица 4 – Принятые решения по постановке расчета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89"/>
        <w:gridCol w:w="1654"/>
        <w:gridCol w:w="7295"/>
      </w:tblGrid>
      <w:tr w:rsidR="006F5B51" w14:paraId="759154F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89" w:type="dxa"/>
            <w:vAlign w:val="center"/>
          </w:tcPr>
          <w:p w14:paraId="6E21CE9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Код</w:t>
            </w:r>
          </w:p>
        </w:tc>
        <w:tc>
          <w:tcPr>
            <w:tcW w:w="1654" w:type="dxa"/>
            <w:vAlign w:val="center"/>
          </w:tcPr>
          <w:p w14:paraId="21FF064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Вопрос</w:t>
            </w:r>
          </w:p>
        </w:tc>
        <w:tc>
          <w:tcPr>
            <w:tcW w:w="7295" w:type="dxa"/>
            <w:vAlign w:val="center"/>
          </w:tcPr>
          <w:p w14:paraId="4FA12EE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Решение</w:t>
            </w:r>
          </w:p>
        </w:tc>
      </w:tr>
      <w:tr w:rsidR="006F5B51" w14:paraId="47621FF5" w14:textId="77777777" w:rsidTr="006F5B51">
        <w:trPr>
          <w:cantSplit/>
          <w:jc w:val="center"/>
        </w:trPr>
        <w:tc>
          <w:tcPr>
            <w:tcW w:w="689" w:type="dxa"/>
            <w:vAlign w:val="center"/>
          </w:tcPr>
          <w:p w14:paraId="6374998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В-1</w:t>
            </w:r>
          </w:p>
        </w:tc>
        <w:tc>
          <w:tcPr>
            <w:tcW w:w="1654" w:type="dxa"/>
            <w:vAlign w:val="center"/>
          </w:tcPr>
          <w:p w14:paraId="0B32091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Состав работы</w:t>
            </w:r>
          </w:p>
        </w:tc>
        <w:tc>
          <w:tcPr>
            <w:tcW w:w="7295" w:type="dxa"/>
            <w:vAlign w:val="center"/>
          </w:tcPr>
          <w:p w14:paraId="19936A4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Одна работа и один отчет по методикам второй и третьей лабораторных работ (М1 и М2 входят в раздел 2.3)</w:t>
            </w:r>
          </w:p>
        </w:tc>
      </w:tr>
      <w:tr w:rsidR="006F5B51" w14:paraId="044473DB" w14:textId="77777777" w:rsidTr="006F5B51">
        <w:trPr>
          <w:cantSplit/>
          <w:jc w:val="center"/>
        </w:trPr>
        <w:tc>
          <w:tcPr>
            <w:tcW w:w="689" w:type="dxa"/>
            <w:vAlign w:val="center"/>
          </w:tcPr>
          <w:p w14:paraId="1A70C9E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В-2</w:t>
            </w:r>
          </w:p>
        </w:tc>
        <w:tc>
          <w:tcPr>
            <w:tcW w:w="1654" w:type="dxa"/>
            <w:vAlign w:val="center"/>
          </w:tcPr>
          <w:p w14:paraId="73FD885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Объем</w:t>
            </w:r>
          </w:p>
        </w:tc>
        <w:tc>
          <w:tcPr>
            <w:tcW w:w="7295" w:type="dxa"/>
            <w:vAlign w:val="center"/>
          </w:tcPr>
          <w:p w14:paraId="6064560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Все девять методик и все семь </w:t>
            </w:r>
            <w:r>
              <w:rPr>
                <w:i/>
              </w:rPr>
              <w:t>Excel</w:t>
            </w:r>
            <w:r>
              <w:t>-шаблонов выполняются полностью</w:t>
            </w:r>
          </w:p>
        </w:tc>
      </w:tr>
      <w:tr w:rsidR="006F5B51" w14:paraId="5B6C5F5A" w14:textId="77777777" w:rsidTr="006F5B51">
        <w:trPr>
          <w:cantSplit/>
          <w:jc w:val="center"/>
        </w:trPr>
        <w:tc>
          <w:tcPr>
            <w:tcW w:w="689" w:type="dxa"/>
            <w:vAlign w:val="center"/>
          </w:tcPr>
          <w:p w14:paraId="511D45F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В-3</w:t>
            </w:r>
          </w:p>
        </w:tc>
        <w:tc>
          <w:tcPr>
            <w:tcW w:w="1654" w:type="dxa"/>
            <w:vAlign w:val="center"/>
          </w:tcPr>
          <w:p w14:paraId="6B11F16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Тип бизнеса</w:t>
            </w:r>
          </w:p>
        </w:tc>
        <w:tc>
          <w:tcPr>
            <w:tcW w:w="7295" w:type="dxa"/>
            <w:vAlign w:val="center"/>
          </w:tcPr>
          <w:p w14:paraId="2A6763C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Подписочный сервис </w:t>
            </w:r>
            <w:r>
              <w:rPr>
                <w:i/>
              </w:rPr>
              <w:t>freemium</w:t>
            </w:r>
            <w:r>
              <w:t xml:space="preserve">; единица клиента – пользователь; модель «Подписка»; листы </w:t>
            </w:r>
            <w:r>
              <w:rPr>
                <w:i/>
              </w:rPr>
              <w:t>GMV</w:t>
            </w:r>
            <w:r>
              <w:t xml:space="preserve"> – «не применяется»</w:t>
            </w:r>
          </w:p>
        </w:tc>
      </w:tr>
      <w:tr w:rsidR="006F5B51" w14:paraId="41587A5F" w14:textId="77777777" w:rsidTr="006F5B51">
        <w:trPr>
          <w:cantSplit/>
          <w:jc w:val="center"/>
        </w:trPr>
        <w:tc>
          <w:tcPr>
            <w:tcW w:w="689" w:type="dxa"/>
            <w:vAlign w:val="center"/>
          </w:tcPr>
          <w:p w14:paraId="6792DC2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В-4</w:t>
            </w:r>
          </w:p>
        </w:tc>
        <w:tc>
          <w:tcPr>
            <w:tcW w:w="1654" w:type="dxa"/>
            <w:vAlign w:val="center"/>
          </w:tcPr>
          <w:p w14:paraId="0814C9E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Маркетплейсы</w:t>
            </w:r>
          </w:p>
        </w:tc>
        <w:tc>
          <w:tcPr>
            <w:tcW w:w="7295" w:type="dxa"/>
            <w:vAlign w:val="center"/>
          </w:tcPr>
          <w:p w14:paraId="2092F89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Методика МП применяется к каталогам расширений (тип «приложение или сервис»)</w:t>
            </w:r>
          </w:p>
        </w:tc>
      </w:tr>
      <w:tr w:rsidR="006F5B51" w14:paraId="22C4D0D3" w14:textId="77777777" w:rsidTr="006F5B51">
        <w:trPr>
          <w:cantSplit/>
          <w:jc w:val="center"/>
        </w:trPr>
        <w:tc>
          <w:tcPr>
            <w:tcW w:w="689" w:type="dxa"/>
            <w:vAlign w:val="center"/>
          </w:tcPr>
          <w:p w14:paraId="7A5B787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В-5</w:t>
            </w:r>
          </w:p>
        </w:tc>
        <w:tc>
          <w:tcPr>
            <w:tcW w:w="1654" w:type="dxa"/>
            <w:vAlign w:val="center"/>
          </w:tcPr>
          <w:p w14:paraId="22291A9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Чек </w:t>
            </w:r>
            <w:r>
              <w:rPr>
                <w:i/>
              </w:rPr>
              <w:t>Pro</w:t>
            </w:r>
          </w:p>
        </w:tc>
        <w:tc>
          <w:tcPr>
            <w:tcW w:w="7295" w:type="dxa"/>
            <w:vAlign w:val="center"/>
          </w:tcPr>
          <w:p w14:paraId="1DECDC1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Основной: 40 </w:t>
            </w:r>
            <w:r>
              <w:rPr>
                <w:i/>
              </w:rPr>
              <w:t>у.е.</w:t>
            </w:r>
            <w:r>
              <w:t xml:space="preserve"> в год; рядом – альтернативный вариант 4 </w:t>
            </w:r>
            <w:r>
              <w:rPr>
                <w:i/>
              </w:rPr>
              <w:t>у.е.</w:t>
            </w:r>
            <w:r>
              <w:t xml:space="preserve"> × 12 = 48 </w:t>
            </w:r>
            <w:r>
              <w:rPr>
                <w:i/>
              </w:rPr>
              <w:t>у.е.</w:t>
            </w:r>
            <w:r>
              <w:t xml:space="preserve"> в год (таблица 83)</w:t>
            </w:r>
          </w:p>
        </w:tc>
      </w:tr>
      <w:tr w:rsidR="006F5B51" w14:paraId="0239BFE8" w14:textId="77777777" w:rsidTr="006F5B51">
        <w:trPr>
          <w:cantSplit/>
          <w:jc w:val="center"/>
        </w:trPr>
        <w:tc>
          <w:tcPr>
            <w:tcW w:w="689" w:type="dxa"/>
            <w:vAlign w:val="center"/>
          </w:tcPr>
          <w:p w14:paraId="738C006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В-6</w:t>
            </w:r>
          </w:p>
        </w:tc>
        <w:tc>
          <w:tcPr>
            <w:tcW w:w="1654" w:type="dxa"/>
            <w:vAlign w:val="center"/>
          </w:tcPr>
          <w:p w14:paraId="5CF8296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295" w:type="dxa"/>
            <w:vAlign w:val="center"/>
          </w:tcPr>
          <w:p w14:paraId="375991C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Основной расчет – Республика Беларусь; РФ и СНГ – гипотеза вне итогового диапазона</w:t>
            </w:r>
          </w:p>
        </w:tc>
      </w:tr>
      <w:tr w:rsidR="006F5B51" w14:paraId="61B0AC1A" w14:textId="77777777" w:rsidTr="006F5B51">
        <w:trPr>
          <w:cantSplit/>
          <w:jc w:val="center"/>
        </w:trPr>
        <w:tc>
          <w:tcPr>
            <w:tcW w:w="689" w:type="dxa"/>
            <w:vAlign w:val="center"/>
          </w:tcPr>
          <w:p w14:paraId="7C83E77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В-7</w:t>
            </w:r>
          </w:p>
        </w:tc>
        <w:tc>
          <w:tcPr>
            <w:tcW w:w="1654" w:type="dxa"/>
            <w:vAlign w:val="center"/>
          </w:tcPr>
          <w:p w14:paraId="6B54C02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Выборка </w:t>
            </w:r>
            <w:r>
              <w:rPr>
                <w:i/>
              </w:rPr>
              <w:t>Similarweb</w:t>
            </w:r>
          </w:p>
        </w:tc>
        <w:tc>
          <w:tcPr>
            <w:tcW w:w="7295" w:type="dxa"/>
            <w:vAlign w:val="center"/>
          </w:tcPr>
          <w:p w14:paraId="2D5CF1B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Целевой ориентир 10–20 доменов, минимум 5 (М2 раздела 5); при меньшей выборке причина объясняется</w:t>
            </w:r>
          </w:p>
        </w:tc>
      </w:tr>
      <w:tr w:rsidR="006F5B51" w14:paraId="2E5528CD" w14:textId="77777777" w:rsidTr="006F5B51">
        <w:trPr>
          <w:cantSplit/>
          <w:jc w:val="center"/>
        </w:trPr>
        <w:tc>
          <w:tcPr>
            <w:tcW w:w="689" w:type="dxa"/>
            <w:vAlign w:val="center"/>
          </w:tcPr>
          <w:p w14:paraId="51C7400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В-8</w:t>
            </w:r>
          </w:p>
        </w:tc>
        <w:tc>
          <w:tcPr>
            <w:tcW w:w="1654" w:type="dxa"/>
            <w:vAlign w:val="center"/>
          </w:tcPr>
          <w:p w14:paraId="63EF490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Контрольные вопросы</w:t>
            </w:r>
          </w:p>
        </w:tc>
        <w:tc>
          <w:tcPr>
            <w:tcW w:w="7295" w:type="dxa"/>
            <w:vAlign w:val="center"/>
          </w:tcPr>
          <w:p w14:paraId="6DD20D4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Ответы на 31 вопрос (М1 раздела 12, ПК раздела 14, СЦ раздела 13) – раздел 3</w:t>
            </w:r>
          </w:p>
        </w:tc>
      </w:tr>
      <w:tr w:rsidR="006F5B51" w14:paraId="5C3B6FC0" w14:textId="77777777" w:rsidTr="006F5B51">
        <w:trPr>
          <w:cantSplit/>
          <w:jc w:val="center"/>
        </w:trPr>
        <w:tc>
          <w:tcPr>
            <w:tcW w:w="689" w:type="dxa"/>
            <w:vAlign w:val="center"/>
          </w:tcPr>
          <w:p w14:paraId="140B149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В-9</w:t>
            </w:r>
          </w:p>
        </w:tc>
        <w:tc>
          <w:tcPr>
            <w:tcW w:w="1654" w:type="dxa"/>
            <w:vAlign w:val="center"/>
          </w:tcPr>
          <w:p w14:paraId="0822CA9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Вордстат</w:t>
            </w:r>
          </w:p>
        </w:tc>
        <w:tc>
          <w:tcPr>
            <w:tcW w:w="7295" w:type="dxa"/>
            <w:vAlign w:val="center"/>
          </w:tcPr>
          <w:p w14:paraId="39C1D5F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Вкладки «Динамика» и «Топы запросов», регион «Беларусь», единые настройки</w:t>
            </w:r>
          </w:p>
        </w:tc>
      </w:tr>
      <w:tr w:rsidR="006F5B51" w14:paraId="1B566F8E" w14:textId="77777777" w:rsidTr="006F5B51">
        <w:trPr>
          <w:cantSplit/>
          <w:jc w:val="center"/>
        </w:trPr>
        <w:tc>
          <w:tcPr>
            <w:tcW w:w="689" w:type="dxa"/>
            <w:vAlign w:val="center"/>
          </w:tcPr>
          <w:p w14:paraId="6F3B09F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В-11</w:t>
            </w:r>
          </w:p>
        </w:tc>
        <w:tc>
          <w:tcPr>
            <w:tcW w:w="1654" w:type="dxa"/>
            <w:vAlign w:val="center"/>
          </w:tcPr>
          <w:p w14:paraId="46FA342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Единицы в ПЛ</w:t>
            </w:r>
          </w:p>
        </w:tc>
        <w:tc>
          <w:tcPr>
            <w:tcW w:w="7295" w:type="dxa"/>
            <w:vAlign w:val="center"/>
          </w:tcPr>
          <w:p w14:paraId="07B08E7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Годовой чек в листах 02 и 05 одинаков (40 </w:t>
            </w:r>
            <w:r>
              <w:rPr>
                <w:i/>
              </w:rPr>
              <w:t>у.е.</w:t>
            </w:r>
            <w:r>
              <w:t>); доли платежеспособных совпадают</w:t>
            </w:r>
          </w:p>
        </w:tc>
      </w:tr>
      <w:tr w:rsidR="006F5B51" w14:paraId="3109F29D" w14:textId="77777777" w:rsidTr="006F5B51">
        <w:trPr>
          <w:cantSplit/>
          <w:jc w:val="center"/>
        </w:trPr>
        <w:tc>
          <w:tcPr>
            <w:tcW w:w="689" w:type="dxa"/>
            <w:vAlign w:val="center"/>
          </w:tcPr>
          <w:p w14:paraId="5E026BE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В-12</w:t>
            </w:r>
          </w:p>
        </w:tc>
        <w:tc>
          <w:tcPr>
            <w:tcW w:w="1654" w:type="dxa"/>
            <w:vAlign w:val="center"/>
          </w:tcPr>
          <w:p w14:paraId="1DF19A0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Курс</w:t>
            </w:r>
          </w:p>
        </w:tc>
        <w:tc>
          <w:tcPr>
            <w:tcW w:w="7295" w:type="dxa"/>
            <w:vAlign w:val="center"/>
          </w:tcPr>
          <w:p w14:paraId="58AE47E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Официальный курс НБРБ на 30.09.2026: 1 </w:t>
            </w:r>
            <w:r>
              <w:rPr>
                <w:i/>
              </w:rPr>
              <w:t>у.е.</w:t>
            </w:r>
            <w:r>
              <w:t xml:space="preserve"> = 3,0285 </w:t>
            </w:r>
            <w:r>
              <w:rPr>
                <w:i/>
              </w:rPr>
              <w:t>BYN</w:t>
            </w:r>
            <w:r>
              <w:t xml:space="preserve"> [3]; одна дата для всех листов</w:t>
            </w:r>
          </w:p>
        </w:tc>
      </w:tr>
    </w:tbl>
    <w:p w14:paraId="65AD4E9E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5 – Денежные параметры расчета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66"/>
        <w:gridCol w:w="3849"/>
        <w:gridCol w:w="2523"/>
      </w:tblGrid>
      <w:tr w:rsidR="006F5B51" w14:paraId="7358A005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266" w:type="dxa"/>
            <w:vAlign w:val="center"/>
          </w:tcPr>
          <w:p w14:paraId="44ADFE9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Параметр</w:t>
            </w:r>
          </w:p>
        </w:tc>
        <w:tc>
          <w:tcPr>
            <w:tcW w:w="3849" w:type="dxa"/>
            <w:vAlign w:val="center"/>
          </w:tcPr>
          <w:p w14:paraId="620C654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2523" w:type="dxa"/>
            <w:vAlign w:val="center"/>
          </w:tcPr>
          <w:p w14:paraId="10965C1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</w:tr>
      <w:tr w:rsidR="006F5B51" w14:paraId="0138BD32" w14:textId="77777777" w:rsidTr="006F5B51">
        <w:trPr>
          <w:cantSplit/>
          <w:jc w:val="center"/>
        </w:trPr>
        <w:tc>
          <w:tcPr>
            <w:tcW w:w="3266" w:type="dxa"/>
            <w:vAlign w:val="center"/>
          </w:tcPr>
          <w:p w14:paraId="29FFD7B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Курс </w:t>
            </w:r>
            <w:r>
              <w:rPr>
                <w:i/>
                <w:iCs/>
              </w:rPr>
              <w:t xml:space="preserve">у.е./BYN, </w:t>
            </w:r>
            <w:r>
              <w:t>30.09.2026</w:t>
            </w:r>
          </w:p>
        </w:tc>
        <w:tc>
          <w:tcPr>
            <w:tcW w:w="3849" w:type="dxa"/>
            <w:vAlign w:val="center"/>
          </w:tcPr>
          <w:p w14:paraId="5702DFD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3,0285 </w:t>
            </w:r>
            <w:r>
              <w:rPr>
                <w:i/>
              </w:rPr>
              <w:t>BYN</w:t>
            </w:r>
          </w:p>
        </w:tc>
        <w:tc>
          <w:tcPr>
            <w:tcW w:w="2523" w:type="dxa"/>
            <w:vAlign w:val="center"/>
          </w:tcPr>
          <w:p w14:paraId="245237F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НБРБ [3]</w:t>
            </w:r>
          </w:p>
        </w:tc>
      </w:tr>
      <w:tr w:rsidR="006F5B51" w14:paraId="0780AA4F" w14:textId="77777777" w:rsidTr="006F5B51">
        <w:trPr>
          <w:cantSplit/>
          <w:jc w:val="center"/>
        </w:trPr>
        <w:tc>
          <w:tcPr>
            <w:tcW w:w="3266" w:type="dxa"/>
            <w:vAlign w:val="center"/>
          </w:tcPr>
          <w:p w14:paraId="78BED3D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Цена </w:t>
            </w:r>
            <w:r>
              <w:rPr>
                <w:i/>
              </w:rPr>
              <w:t>Pro</w:t>
            </w:r>
            <w:r>
              <w:t>, помесячная оплата</w:t>
            </w:r>
          </w:p>
        </w:tc>
        <w:tc>
          <w:tcPr>
            <w:tcW w:w="3849" w:type="dxa"/>
            <w:vAlign w:val="center"/>
          </w:tcPr>
          <w:p w14:paraId="4BD1030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4 </w:t>
            </w:r>
            <w:r>
              <w:rPr>
                <w:i/>
              </w:rPr>
              <w:t>у.е.</w:t>
            </w:r>
            <w:r>
              <w:t xml:space="preserve"> = 12,11 </w:t>
            </w:r>
            <w:r>
              <w:rPr>
                <w:i/>
              </w:rPr>
              <w:t>BYN</w:t>
            </w:r>
            <w:r>
              <w:t xml:space="preserve"> в месяц</w:t>
            </w:r>
          </w:p>
        </w:tc>
        <w:tc>
          <w:tcPr>
            <w:tcW w:w="2523" w:type="dxa"/>
            <w:vAlign w:val="center"/>
          </w:tcPr>
          <w:p w14:paraId="2C6DB33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Концепция [1]</w:t>
            </w:r>
          </w:p>
        </w:tc>
      </w:tr>
      <w:tr w:rsidR="006F5B51" w14:paraId="646E8318" w14:textId="77777777" w:rsidTr="006F5B51">
        <w:trPr>
          <w:cantSplit/>
          <w:jc w:val="center"/>
        </w:trPr>
        <w:tc>
          <w:tcPr>
            <w:tcW w:w="3266" w:type="dxa"/>
            <w:vAlign w:val="center"/>
          </w:tcPr>
          <w:p w14:paraId="6E12590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Годовой чек, основной</w:t>
            </w:r>
          </w:p>
        </w:tc>
        <w:tc>
          <w:tcPr>
            <w:tcW w:w="3849" w:type="dxa"/>
            <w:vAlign w:val="center"/>
          </w:tcPr>
          <w:p w14:paraId="50EF95C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40 </w:t>
            </w:r>
            <w:r>
              <w:rPr>
                <w:i/>
              </w:rPr>
              <w:t>у.е.</w:t>
            </w:r>
            <w:r>
              <w:t xml:space="preserve"> = 121,14 </w:t>
            </w:r>
            <w:r>
              <w:rPr>
                <w:i/>
              </w:rPr>
              <w:t>BYN</w:t>
            </w:r>
            <w:r>
              <w:t xml:space="preserve"> (в месяц 10,10 </w:t>
            </w:r>
            <w:r>
              <w:rPr>
                <w:i/>
              </w:rPr>
              <w:t>BYN</w:t>
            </w:r>
            <w:r>
              <w:t>)</w:t>
            </w:r>
          </w:p>
        </w:tc>
        <w:tc>
          <w:tcPr>
            <w:tcW w:w="2523" w:type="dxa"/>
            <w:vAlign w:val="center"/>
          </w:tcPr>
          <w:p w14:paraId="1251BA8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Решение В-5; концепция [1]</w:t>
            </w:r>
          </w:p>
        </w:tc>
      </w:tr>
      <w:tr w:rsidR="006F5B51" w14:paraId="51C704AF" w14:textId="77777777" w:rsidTr="006F5B51">
        <w:trPr>
          <w:cantSplit/>
          <w:jc w:val="center"/>
        </w:trPr>
        <w:tc>
          <w:tcPr>
            <w:tcW w:w="3266" w:type="dxa"/>
            <w:vAlign w:val="center"/>
          </w:tcPr>
          <w:p w14:paraId="7EA821A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Годовой чек, альтернативный (4 </w:t>
            </w:r>
            <w:r>
              <w:rPr>
                <w:i/>
              </w:rPr>
              <w:t>у.е.</w:t>
            </w:r>
            <w:r>
              <w:t xml:space="preserve"> × 12)</w:t>
            </w:r>
          </w:p>
        </w:tc>
        <w:tc>
          <w:tcPr>
            <w:tcW w:w="3849" w:type="dxa"/>
            <w:vAlign w:val="center"/>
          </w:tcPr>
          <w:p w14:paraId="13211AF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48 </w:t>
            </w:r>
            <w:r>
              <w:rPr>
                <w:i/>
              </w:rPr>
              <w:t>у.е.</w:t>
            </w:r>
            <w:r>
              <w:t xml:space="preserve"> = 145,37 </w:t>
            </w:r>
            <w:r>
              <w:rPr>
                <w:i/>
              </w:rPr>
              <w:t>BYN</w:t>
            </w:r>
            <w:r>
              <w:t xml:space="preserve"> (в месяц 12,11 </w:t>
            </w:r>
            <w:r>
              <w:rPr>
                <w:i/>
              </w:rPr>
              <w:t>BYN</w:t>
            </w:r>
            <w:r>
              <w:t>)</w:t>
            </w:r>
          </w:p>
        </w:tc>
        <w:tc>
          <w:tcPr>
            <w:tcW w:w="2523" w:type="dxa"/>
            <w:vAlign w:val="center"/>
          </w:tcPr>
          <w:p w14:paraId="7814D1F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Показан рядом, таблица 83</w:t>
            </w:r>
          </w:p>
        </w:tc>
      </w:tr>
      <w:tr w:rsidR="006F5B51" w14:paraId="377C38C8" w14:textId="77777777" w:rsidTr="006F5B51">
        <w:trPr>
          <w:cantSplit/>
          <w:jc w:val="center"/>
        </w:trPr>
        <w:tc>
          <w:tcPr>
            <w:tcW w:w="3266" w:type="dxa"/>
            <w:vAlign w:val="center"/>
          </w:tcPr>
          <w:p w14:paraId="5B0B8A6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Медиана входных платных тарифов конкурентов</w:t>
            </w:r>
          </w:p>
        </w:tc>
        <w:tc>
          <w:tcPr>
            <w:tcW w:w="3849" w:type="dxa"/>
            <w:vAlign w:val="center"/>
          </w:tcPr>
          <w:p w14:paraId="64C9BA0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8 </w:t>
            </w:r>
            <w:r>
              <w:rPr>
                <w:i/>
              </w:rPr>
              <w:t>у.е.</w:t>
            </w:r>
            <w:r>
              <w:t xml:space="preserve"> в месяц (при оплате за год) = 290,74 </w:t>
            </w:r>
            <w:r>
              <w:rPr>
                <w:i/>
              </w:rPr>
              <w:t>BYN</w:t>
            </w:r>
            <w:r>
              <w:t xml:space="preserve"> в год</w:t>
            </w:r>
          </w:p>
        </w:tc>
        <w:tc>
          <w:tcPr>
            <w:tcW w:w="2523" w:type="dxa"/>
            <w:vAlign w:val="center"/>
          </w:tcPr>
          <w:p w14:paraId="29F1ACB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Страницы тарифов (раздел 2.9)</w:t>
            </w:r>
          </w:p>
        </w:tc>
      </w:tr>
      <w:tr w:rsidR="006F5B51" w14:paraId="4A1F0406" w14:textId="77777777" w:rsidTr="006F5B51">
        <w:trPr>
          <w:cantSplit/>
          <w:jc w:val="center"/>
        </w:trPr>
        <w:tc>
          <w:tcPr>
            <w:tcW w:w="3266" w:type="dxa"/>
            <w:vAlign w:val="center"/>
          </w:tcPr>
          <w:p w14:paraId="339B28F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Конверсия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</w:p>
        </w:tc>
        <w:tc>
          <w:tcPr>
            <w:tcW w:w="3849" w:type="dxa"/>
            <w:vAlign w:val="center"/>
          </w:tcPr>
          <w:p w14:paraId="62809E6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 / 4 / 5 % (осторожный / базовый / оптимистичный)</w:t>
            </w:r>
          </w:p>
        </w:tc>
        <w:tc>
          <w:tcPr>
            <w:tcW w:w="2523" w:type="dxa"/>
            <w:vAlign w:val="center"/>
          </w:tcPr>
          <w:p w14:paraId="7B4967C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Концепция, допущение Д-09</w:t>
            </w:r>
          </w:p>
        </w:tc>
      </w:tr>
    </w:tbl>
    <w:p w14:paraId="22EA4601" w14:textId="77777777" w:rsidR="006F5B51" w:rsidRDefault="00C962AA">
      <w:pPr>
        <w:pStyle w:val="2"/>
        <w:ind w:firstLine="709"/>
      </w:pPr>
      <w:bookmarkStart w:id="5" w:name="поисковый-спрос"/>
      <w:bookmarkStart w:id="6" w:name="_Toc242049299"/>
      <w:bookmarkEnd w:id="3"/>
      <w:r>
        <w:t>2.2 Поисковый спрос</w:t>
      </w:r>
      <w:bookmarkEnd w:id="6"/>
    </w:p>
    <w:p w14:paraId="108C5674" w14:textId="77777777" w:rsidR="006F5B51" w:rsidRDefault="00C962AA">
      <w:pPr>
        <w:pStyle w:val="FirstParagraph"/>
      </w:pPr>
      <w:r>
        <w:rPr>
          <w:sz w:val="28"/>
        </w:rPr>
        <w:t xml:space="preserve">Поисковый спрос показывает цифровой интерес аудитории, но не равен объему рынка; это один из источников оценки [4]. Расчет выполнен в </w:t>
      </w:r>
      <w:r>
        <w:rPr>
          <w:i/>
          <w:sz w:val="28"/>
        </w:rPr>
        <w:t>Excel</w:t>
      </w:r>
      <w:r>
        <w:rPr>
          <w:sz w:val="28"/>
        </w:rPr>
        <w:t>-шаблоне ПС-</w:t>
      </w:r>
      <w:r>
        <w:rPr>
          <w:i/>
          <w:sz w:val="28"/>
        </w:rPr>
        <w:t>X</w:t>
      </w:r>
      <w:r>
        <w:rPr>
          <w:sz w:val="28"/>
        </w:rPr>
        <w:t xml:space="preserve"> по порядку «границы – ядро – классификация по намерению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Вордстат – очистка и взвешивание – воронка – сценарии – вывод».</w:t>
      </w:r>
    </w:p>
    <w:p w14:paraId="72DD5B8E" w14:textId="77777777" w:rsidR="006F5B51" w:rsidRDefault="00C962AA">
      <w:pPr>
        <w:pStyle w:val="3"/>
        <w:ind w:firstLine="709"/>
      </w:pPr>
      <w:bookmarkStart w:id="7" w:name="исходные-данные"/>
      <w:r>
        <w:t>2.2.1 Исходные данные</w:t>
      </w:r>
    </w:p>
    <w:p w14:paraId="310E585D" w14:textId="77777777" w:rsidR="006F5B51" w:rsidRDefault="00C962AA">
      <w:pPr>
        <w:pStyle w:val="FirstParagraph"/>
      </w:pPr>
      <w:r>
        <w:rPr>
          <w:sz w:val="28"/>
        </w:rPr>
        <w:t>Вордстат. Данные сняты по региону «Беларусь» (идентификатор 149), все устройства, вкладки «Топы запросов» (25.08.2026–23.09.2026) и «Динамика» (помесячно, сентябрь 2024 – август 2026) [5]. Значения Топов за 30 дней по ядру запросов приведены в таблице 6; ряды динамики ядра – на рисунке 1.</w:t>
      </w:r>
    </w:p>
    <w:p w14:paraId="0E60B258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6 – Вордстат, Беларусь: «Топы запросов» (окно 25.08–23.09.2026) и сумма «Динамики» за 12 месяцев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72"/>
        <w:gridCol w:w="3221"/>
        <w:gridCol w:w="1189"/>
        <w:gridCol w:w="1252"/>
        <w:gridCol w:w="1704"/>
      </w:tblGrid>
      <w:tr w:rsidR="006F5B51" w14:paraId="342ED15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72" w:type="dxa"/>
            <w:vAlign w:val="center"/>
          </w:tcPr>
          <w:p w14:paraId="2EA6832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3221" w:type="dxa"/>
            <w:vAlign w:val="center"/>
          </w:tcPr>
          <w:p w14:paraId="450351C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Топы 25.08–23.09.2026, запросов за 30 дней</w:t>
            </w:r>
          </w:p>
        </w:tc>
        <w:tc>
          <w:tcPr>
            <w:tcW w:w="1189" w:type="dxa"/>
            <w:vAlign w:val="center"/>
          </w:tcPr>
          <w:p w14:paraId="2B661A5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Сумма за сент. 2025 – авг. 2026</w:t>
            </w:r>
          </w:p>
        </w:tc>
        <w:tc>
          <w:tcPr>
            <w:tcW w:w="1252" w:type="dxa"/>
            <w:vAlign w:val="center"/>
          </w:tcPr>
          <w:p w14:paraId="070E230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Сумма за сент. 2024 – авг. 2025</w:t>
            </w:r>
          </w:p>
        </w:tc>
        <w:tc>
          <w:tcPr>
            <w:tcW w:w="1704" w:type="dxa"/>
            <w:vAlign w:val="center"/>
          </w:tcPr>
          <w:p w14:paraId="4463653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Изменение за год</w:t>
            </w:r>
          </w:p>
        </w:tc>
      </w:tr>
      <w:tr w:rsidR="006F5B51" w14:paraId="0257D2CD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0322A33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3221" w:type="dxa"/>
            <w:vAlign w:val="center"/>
          </w:tcPr>
          <w:p w14:paraId="62DC6B4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591</w:t>
            </w:r>
          </w:p>
        </w:tc>
        <w:tc>
          <w:tcPr>
            <w:tcW w:w="1189" w:type="dxa"/>
            <w:vAlign w:val="center"/>
          </w:tcPr>
          <w:p w14:paraId="3D0CEED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12 041</w:t>
            </w:r>
          </w:p>
        </w:tc>
        <w:tc>
          <w:tcPr>
            <w:tcW w:w="1252" w:type="dxa"/>
            <w:vAlign w:val="center"/>
          </w:tcPr>
          <w:p w14:paraId="3432BF3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21 013</w:t>
            </w:r>
          </w:p>
        </w:tc>
        <w:tc>
          <w:tcPr>
            <w:tcW w:w="1704" w:type="dxa"/>
            <w:vAlign w:val="center"/>
          </w:tcPr>
          <w:p w14:paraId="19DE5B0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−42,7 %</w:t>
            </w:r>
          </w:p>
        </w:tc>
      </w:tr>
      <w:tr w:rsidR="006F5B51" w14:paraId="51F125B0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7E3EA41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3221" w:type="dxa"/>
            <w:vAlign w:val="center"/>
          </w:tcPr>
          <w:p w14:paraId="442ADBB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476</w:t>
            </w:r>
          </w:p>
        </w:tc>
        <w:tc>
          <w:tcPr>
            <w:tcW w:w="1189" w:type="dxa"/>
            <w:vAlign w:val="center"/>
          </w:tcPr>
          <w:p w14:paraId="3B3C74C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8 534</w:t>
            </w:r>
          </w:p>
        </w:tc>
        <w:tc>
          <w:tcPr>
            <w:tcW w:w="1252" w:type="dxa"/>
            <w:vAlign w:val="center"/>
          </w:tcPr>
          <w:p w14:paraId="1958694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15 276</w:t>
            </w:r>
          </w:p>
        </w:tc>
        <w:tc>
          <w:tcPr>
            <w:tcW w:w="1704" w:type="dxa"/>
            <w:vAlign w:val="center"/>
          </w:tcPr>
          <w:p w14:paraId="6FCACB9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−44,1 %</w:t>
            </w:r>
          </w:p>
        </w:tc>
      </w:tr>
      <w:tr w:rsidR="006F5B51" w14:paraId="1E17E164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2B3FB5D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3221" w:type="dxa"/>
            <w:vAlign w:val="center"/>
          </w:tcPr>
          <w:p w14:paraId="4630D2D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198</w:t>
            </w:r>
          </w:p>
        </w:tc>
        <w:tc>
          <w:tcPr>
            <w:tcW w:w="1189" w:type="dxa"/>
            <w:vAlign w:val="center"/>
          </w:tcPr>
          <w:p w14:paraId="5A14C5F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4 196</w:t>
            </w:r>
          </w:p>
        </w:tc>
        <w:tc>
          <w:tcPr>
            <w:tcW w:w="1252" w:type="dxa"/>
            <w:vAlign w:val="center"/>
          </w:tcPr>
          <w:p w14:paraId="69FA677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4 368</w:t>
            </w:r>
          </w:p>
        </w:tc>
        <w:tc>
          <w:tcPr>
            <w:tcW w:w="1704" w:type="dxa"/>
            <w:vAlign w:val="center"/>
          </w:tcPr>
          <w:p w14:paraId="46614EC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−3,9 %</w:t>
            </w:r>
          </w:p>
        </w:tc>
      </w:tr>
      <w:tr w:rsidR="006F5B51" w14:paraId="3724DA12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152E7C8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idef0</w:t>
            </w:r>
          </w:p>
        </w:tc>
        <w:tc>
          <w:tcPr>
            <w:tcW w:w="3221" w:type="dxa"/>
            <w:vAlign w:val="center"/>
          </w:tcPr>
          <w:p w14:paraId="336C915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105</w:t>
            </w:r>
          </w:p>
        </w:tc>
        <w:tc>
          <w:tcPr>
            <w:tcW w:w="1189" w:type="dxa"/>
            <w:vAlign w:val="center"/>
          </w:tcPr>
          <w:p w14:paraId="6710EDA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3 549</w:t>
            </w:r>
          </w:p>
        </w:tc>
        <w:tc>
          <w:tcPr>
            <w:tcW w:w="1252" w:type="dxa"/>
            <w:vAlign w:val="center"/>
          </w:tcPr>
          <w:p w14:paraId="0F7A163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5 452</w:t>
            </w:r>
          </w:p>
        </w:tc>
        <w:tc>
          <w:tcPr>
            <w:tcW w:w="1704" w:type="dxa"/>
            <w:vAlign w:val="center"/>
          </w:tcPr>
          <w:p w14:paraId="59B2B05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−34,9 %</w:t>
            </w:r>
          </w:p>
        </w:tc>
      </w:tr>
      <w:tr w:rsidR="006F5B51" w14:paraId="03742BC1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1BCEA8C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dfd</w:t>
            </w:r>
            <w:r>
              <w:t xml:space="preserve"> диаграмма</w:t>
            </w:r>
          </w:p>
        </w:tc>
        <w:tc>
          <w:tcPr>
            <w:tcW w:w="3221" w:type="dxa"/>
            <w:vAlign w:val="center"/>
          </w:tcPr>
          <w:p w14:paraId="622E862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28</w:t>
            </w:r>
          </w:p>
        </w:tc>
        <w:tc>
          <w:tcPr>
            <w:tcW w:w="1189" w:type="dxa"/>
            <w:vAlign w:val="center"/>
          </w:tcPr>
          <w:p w14:paraId="2DDD838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677</w:t>
            </w:r>
          </w:p>
        </w:tc>
        <w:tc>
          <w:tcPr>
            <w:tcW w:w="1252" w:type="dxa"/>
            <w:vAlign w:val="center"/>
          </w:tcPr>
          <w:p w14:paraId="260B811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1 517</w:t>
            </w:r>
          </w:p>
        </w:tc>
        <w:tc>
          <w:tcPr>
            <w:tcW w:w="1704" w:type="dxa"/>
            <w:vAlign w:val="center"/>
          </w:tcPr>
          <w:p w14:paraId="2264789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−55,4 %</w:t>
            </w:r>
          </w:p>
        </w:tc>
      </w:tr>
      <w:tr w:rsidR="006F5B51" w14:paraId="7CC5FEFE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1ABF433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 xml:space="preserve"> диаграмма</w:t>
            </w:r>
          </w:p>
        </w:tc>
        <w:tc>
          <w:tcPr>
            <w:tcW w:w="3221" w:type="dxa"/>
            <w:vAlign w:val="center"/>
          </w:tcPr>
          <w:p w14:paraId="3683308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24</w:t>
            </w:r>
          </w:p>
        </w:tc>
        <w:tc>
          <w:tcPr>
            <w:tcW w:w="1189" w:type="dxa"/>
            <w:vAlign w:val="center"/>
          </w:tcPr>
          <w:p w14:paraId="61E8D1A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361</w:t>
            </w:r>
          </w:p>
        </w:tc>
        <w:tc>
          <w:tcPr>
            <w:tcW w:w="1252" w:type="dxa"/>
            <w:vAlign w:val="center"/>
          </w:tcPr>
          <w:p w14:paraId="3BBFD91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637</w:t>
            </w:r>
          </w:p>
        </w:tc>
        <w:tc>
          <w:tcPr>
            <w:tcW w:w="1704" w:type="dxa"/>
            <w:vAlign w:val="center"/>
          </w:tcPr>
          <w:p w14:paraId="49F951D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−43,3 %</w:t>
            </w:r>
          </w:p>
        </w:tc>
      </w:tr>
      <w:tr w:rsidR="006F5B51" w14:paraId="4E22AD37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52D45E9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сеть петри</w:t>
            </w:r>
          </w:p>
        </w:tc>
        <w:tc>
          <w:tcPr>
            <w:tcW w:w="3221" w:type="dxa"/>
            <w:vAlign w:val="center"/>
          </w:tcPr>
          <w:p w14:paraId="383CCA1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1189" w:type="dxa"/>
            <w:vAlign w:val="center"/>
          </w:tcPr>
          <w:p w14:paraId="0F2210B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202</w:t>
            </w:r>
          </w:p>
        </w:tc>
        <w:tc>
          <w:tcPr>
            <w:tcW w:w="1252" w:type="dxa"/>
            <w:vAlign w:val="center"/>
          </w:tcPr>
          <w:p w14:paraId="28E87BC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404</w:t>
            </w:r>
          </w:p>
        </w:tc>
        <w:tc>
          <w:tcPr>
            <w:tcW w:w="1704" w:type="dxa"/>
            <w:vAlign w:val="center"/>
          </w:tcPr>
          <w:p w14:paraId="79E12A5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−50,0 %</w:t>
            </w:r>
          </w:p>
        </w:tc>
      </w:tr>
      <w:tr w:rsidR="006F5B51" w14:paraId="4F15AB29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235BEDD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</w:p>
        </w:tc>
        <w:tc>
          <w:tcPr>
            <w:tcW w:w="3221" w:type="dxa"/>
            <w:vAlign w:val="center"/>
          </w:tcPr>
          <w:p w14:paraId="18BF7F2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19</w:t>
            </w:r>
          </w:p>
        </w:tc>
        <w:tc>
          <w:tcPr>
            <w:tcW w:w="1189" w:type="dxa"/>
            <w:vAlign w:val="center"/>
          </w:tcPr>
          <w:p w14:paraId="057D202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321</w:t>
            </w:r>
          </w:p>
        </w:tc>
        <w:tc>
          <w:tcPr>
            <w:tcW w:w="1252" w:type="dxa"/>
            <w:vAlign w:val="center"/>
          </w:tcPr>
          <w:p w14:paraId="2C46779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155</w:t>
            </w:r>
          </w:p>
        </w:tc>
        <w:tc>
          <w:tcPr>
            <w:tcW w:w="1704" w:type="dxa"/>
            <w:vAlign w:val="center"/>
          </w:tcPr>
          <w:p w14:paraId="2666C16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107,1 %</w:t>
            </w:r>
          </w:p>
        </w:tc>
      </w:tr>
      <w:tr w:rsidR="006F5B51" w14:paraId="3942CCE7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0D54269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</w:t>
            </w:r>
          </w:p>
        </w:tc>
        <w:tc>
          <w:tcPr>
            <w:tcW w:w="3221" w:type="dxa"/>
            <w:vAlign w:val="center"/>
          </w:tcPr>
          <w:p w14:paraId="7058B7B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76</w:t>
            </w:r>
          </w:p>
        </w:tc>
        <w:tc>
          <w:tcPr>
            <w:tcW w:w="1189" w:type="dxa"/>
            <w:vAlign w:val="center"/>
          </w:tcPr>
          <w:p w14:paraId="168C809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1 291</w:t>
            </w:r>
          </w:p>
        </w:tc>
        <w:tc>
          <w:tcPr>
            <w:tcW w:w="1252" w:type="dxa"/>
            <w:vAlign w:val="center"/>
          </w:tcPr>
          <w:p w14:paraId="272DA84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1 480</w:t>
            </w:r>
          </w:p>
        </w:tc>
        <w:tc>
          <w:tcPr>
            <w:tcW w:w="1704" w:type="dxa"/>
            <w:vAlign w:val="center"/>
          </w:tcPr>
          <w:p w14:paraId="1D9D5E9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−12,8 %</w:t>
            </w:r>
          </w:p>
        </w:tc>
      </w:tr>
      <w:tr w:rsidR="006F5B51" w14:paraId="65EA00F8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52BB920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нейросеть диаграмма</w:t>
            </w:r>
          </w:p>
        </w:tc>
        <w:tc>
          <w:tcPr>
            <w:tcW w:w="3221" w:type="dxa"/>
            <w:vAlign w:val="center"/>
          </w:tcPr>
          <w:p w14:paraId="00DE2E2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31</w:t>
            </w:r>
          </w:p>
        </w:tc>
        <w:tc>
          <w:tcPr>
            <w:tcW w:w="1189" w:type="dxa"/>
            <w:vAlign w:val="center"/>
          </w:tcPr>
          <w:p w14:paraId="669C46B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484</w:t>
            </w:r>
          </w:p>
        </w:tc>
        <w:tc>
          <w:tcPr>
            <w:tcW w:w="1252" w:type="dxa"/>
            <w:vAlign w:val="center"/>
          </w:tcPr>
          <w:p w14:paraId="145179B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626</w:t>
            </w:r>
          </w:p>
        </w:tc>
        <w:tc>
          <w:tcPr>
            <w:tcW w:w="1704" w:type="dxa"/>
            <w:vAlign w:val="center"/>
          </w:tcPr>
          <w:p w14:paraId="14B7B01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−22,7 %</w:t>
            </w:r>
          </w:p>
        </w:tc>
      </w:tr>
      <w:tr w:rsidR="006F5B51" w14:paraId="34ACBF54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5D341BE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</w:p>
        </w:tc>
        <w:tc>
          <w:tcPr>
            <w:tcW w:w="3221" w:type="dxa"/>
            <w:vAlign w:val="center"/>
          </w:tcPr>
          <w:p w14:paraId="331F901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1 660</w:t>
            </w:r>
          </w:p>
        </w:tc>
        <w:tc>
          <w:tcPr>
            <w:tcW w:w="1189" w:type="dxa"/>
            <w:vAlign w:val="center"/>
          </w:tcPr>
          <w:p w14:paraId="5CE8738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20 688</w:t>
            </w:r>
          </w:p>
        </w:tc>
        <w:tc>
          <w:tcPr>
            <w:tcW w:w="1252" w:type="dxa"/>
            <w:vAlign w:val="center"/>
          </w:tcPr>
          <w:p w14:paraId="5CA5482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25 041</w:t>
            </w:r>
          </w:p>
        </w:tc>
        <w:tc>
          <w:tcPr>
            <w:tcW w:w="1704" w:type="dxa"/>
            <w:vAlign w:val="center"/>
          </w:tcPr>
          <w:p w14:paraId="4BCDE3E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−17,4 %</w:t>
            </w:r>
          </w:p>
        </w:tc>
      </w:tr>
      <w:tr w:rsidR="006F5B51" w14:paraId="1F2ED76C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6234CC0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visio</w:t>
            </w:r>
          </w:p>
        </w:tc>
        <w:tc>
          <w:tcPr>
            <w:tcW w:w="3221" w:type="dxa"/>
            <w:vAlign w:val="center"/>
          </w:tcPr>
          <w:p w14:paraId="1E83686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1 501</w:t>
            </w:r>
          </w:p>
        </w:tc>
        <w:tc>
          <w:tcPr>
            <w:tcW w:w="1189" w:type="dxa"/>
            <w:vAlign w:val="center"/>
          </w:tcPr>
          <w:p w14:paraId="3249250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23 897</w:t>
            </w:r>
          </w:p>
        </w:tc>
        <w:tc>
          <w:tcPr>
            <w:tcW w:w="1252" w:type="dxa"/>
            <w:vAlign w:val="center"/>
          </w:tcPr>
          <w:p w14:paraId="3B1EC08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32 715</w:t>
            </w:r>
          </w:p>
        </w:tc>
        <w:tc>
          <w:tcPr>
            <w:tcW w:w="1704" w:type="dxa"/>
            <w:vAlign w:val="center"/>
          </w:tcPr>
          <w:p w14:paraId="25CC06D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−27,0 %</w:t>
            </w:r>
          </w:p>
        </w:tc>
      </w:tr>
      <w:tr w:rsidR="006F5B51" w14:paraId="7A0BCF68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630B0CF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</w:p>
        </w:tc>
        <w:tc>
          <w:tcPr>
            <w:tcW w:w="3221" w:type="dxa"/>
            <w:vAlign w:val="center"/>
          </w:tcPr>
          <w:p w14:paraId="39FE666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1 072</w:t>
            </w:r>
          </w:p>
        </w:tc>
        <w:tc>
          <w:tcPr>
            <w:tcW w:w="1189" w:type="dxa"/>
            <w:vAlign w:val="center"/>
          </w:tcPr>
          <w:p w14:paraId="6FAB807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14 810</w:t>
            </w:r>
          </w:p>
        </w:tc>
        <w:tc>
          <w:tcPr>
            <w:tcW w:w="1252" w:type="dxa"/>
            <w:vAlign w:val="center"/>
          </w:tcPr>
          <w:p w14:paraId="216C498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18 452</w:t>
            </w:r>
          </w:p>
        </w:tc>
        <w:tc>
          <w:tcPr>
            <w:tcW w:w="1704" w:type="dxa"/>
            <w:vAlign w:val="center"/>
          </w:tcPr>
          <w:p w14:paraId="524D498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−19,7 %</w:t>
            </w:r>
          </w:p>
        </w:tc>
      </w:tr>
      <w:tr w:rsidR="006F5B51" w14:paraId="64C744BF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3220CE8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diagrams.net</w:t>
            </w:r>
          </w:p>
        </w:tc>
        <w:tc>
          <w:tcPr>
            <w:tcW w:w="3221" w:type="dxa"/>
            <w:vAlign w:val="center"/>
          </w:tcPr>
          <w:p w14:paraId="2F9FF3B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61</w:t>
            </w:r>
          </w:p>
        </w:tc>
        <w:tc>
          <w:tcPr>
            <w:tcW w:w="1189" w:type="dxa"/>
            <w:vAlign w:val="center"/>
          </w:tcPr>
          <w:p w14:paraId="2655E28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946</w:t>
            </w:r>
          </w:p>
        </w:tc>
        <w:tc>
          <w:tcPr>
            <w:tcW w:w="1252" w:type="dxa"/>
            <w:vAlign w:val="center"/>
          </w:tcPr>
          <w:p w14:paraId="47DFA16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936</w:t>
            </w:r>
          </w:p>
        </w:tc>
        <w:tc>
          <w:tcPr>
            <w:tcW w:w="1704" w:type="dxa"/>
            <w:vAlign w:val="center"/>
          </w:tcPr>
          <w:p w14:paraId="694059F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1,1 %</w:t>
            </w:r>
          </w:p>
        </w:tc>
      </w:tr>
      <w:tr w:rsidR="006F5B51" w14:paraId="470A2E42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4BA5373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excalidraw</w:t>
            </w:r>
          </w:p>
        </w:tc>
        <w:tc>
          <w:tcPr>
            <w:tcW w:w="3221" w:type="dxa"/>
            <w:vAlign w:val="center"/>
          </w:tcPr>
          <w:p w14:paraId="1C432A8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70</w:t>
            </w:r>
          </w:p>
        </w:tc>
        <w:tc>
          <w:tcPr>
            <w:tcW w:w="1189" w:type="dxa"/>
            <w:vAlign w:val="center"/>
          </w:tcPr>
          <w:p w14:paraId="57C3E4D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602</w:t>
            </w:r>
          </w:p>
        </w:tc>
        <w:tc>
          <w:tcPr>
            <w:tcW w:w="1252" w:type="dxa"/>
            <w:vAlign w:val="center"/>
          </w:tcPr>
          <w:p w14:paraId="113018B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663</w:t>
            </w:r>
          </w:p>
        </w:tc>
        <w:tc>
          <w:tcPr>
            <w:tcW w:w="1704" w:type="dxa"/>
            <w:vAlign w:val="center"/>
          </w:tcPr>
          <w:p w14:paraId="7D30751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−9,2 %</w:t>
            </w:r>
          </w:p>
        </w:tc>
      </w:tr>
      <w:tr w:rsidR="006F5B51" w14:paraId="6897D721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6C9D678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</w:p>
        </w:tc>
        <w:tc>
          <w:tcPr>
            <w:tcW w:w="3221" w:type="dxa"/>
            <w:vAlign w:val="center"/>
          </w:tcPr>
          <w:p w14:paraId="6D997FC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46</w:t>
            </w:r>
          </w:p>
        </w:tc>
        <w:tc>
          <w:tcPr>
            <w:tcW w:w="1189" w:type="dxa"/>
            <w:vAlign w:val="center"/>
          </w:tcPr>
          <w:p w14:paraId="34C8F30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810</w:t>
            </w:r>
          </w:p>
        </w:tc>
        <w:tc>
          <w:tcPr>
            <w:tcW w:w="1252" w:type="dxa"/>
            <w:vAlign w:val="center"/>
          </w:tcPr>
          <w:p w14:paraId="1C21253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1 139</w:t>
            </w:r>
          </w:p>
        </w:tc>
        <w:tc>
          <w:tcPr>
            <w:tcW w:w="1704" w:type="dxa"/>
            <w:vAlign w:val="center"/>
          </w:tcPr>
          <w:p w14:paraId="3E9EAE7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−28,9 %</w:t>
            </w:r>
          </w:p>
        </w:tc>
      </w:tr>
      <w:tr w:rsidR="006F5B51" w14:paraId="3A0D6A46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24250D4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3221" w:type="dxa"/>
            <w:vAlign w:val="center"/>
          </w:tcPr>
          <w:p w14:paraId="3C7AC25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24</w:t>
            </w:r>
          </w:p>
        </w:tc>
        <w:tc>
          <w:tcPr>
            <w:tcW w:w="1189" w:type="dxa"/>
            <w:vAlign w:val="center"/>
          </w:tcPr>
          <w:p w14:paraId="4C7E7F3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531</w:t>
            </w:r>
          </w:p>
        </w:tc>
        <w:tc>
          <w:tcPr>
            <w:tcW w:w="1252" w:type="dxa"/>
            <w:vAlign w:val="center"/>
          </w:tcPr>
          <w:p w14:paraId="2BE415C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1 069</w:t>
            </w:r>
          </w:p>
        </w:tc>
        <w:tc>
          <w:tcPr>
            <w:tcW w:w="1704" w:type="dxa"/>
            <w:vAlign w:val="center"/>
          </w:tcPr>
          <w:p w14:paraId="6823A21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−50,3 %</w:t>
            </w:r>
          </w:p>
        </w:tc>
      </w:tr>
      <w:tr w:rsidR="006F5B51" w14:paraId="36ECDFC0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2FB2E23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staruml</w:t>
            </w:r>
          </w:p>
        </w:tc>
        <w:tc>
          <w:tcPr>
            <w:tcW w:w="3221" w:type="dxa"/>
            <w:vAlign w:val="center"/>
          </w:tcPr>
          <w:p w14:paraId="7C9C0E5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16</w:t>
            </w:r>
          </w:p>
        </w:tc>
        <w:tc>
          <w:tcPr>
            <w:tcW w:w="1189" w:type="dxa"/>
            <w:vAlign w:val="center"/>
          </w:tcPr>
          <w:p w14:paraId="09DF4E0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544</w:t>
            </w:r>
          </w:p>
        </w:tc>
        <w:tc>
          <w:tcPr>
            <w:tcW w:w="1252" w:type="dxa"/>
            <w:vAlign w:val="center"/>
          </w:tcPr>
          <w:p w14:paraId="56C1AA1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887</w:t>
            </w:r>
          </w:p>
        </w:tc>
        <w:tc>
          <w:tcPr>
            <w:tcW w:w="1704" w:type="dxa"/>
            <w:vAlign w:val="center"/>
          </w:tcPr>
          <w:p w14:paraId="5EA68FF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−38,7 %</w:t>
            </w:r>
          </w:p>
        </w:tc>
      </w:tr>
    </w:tbl>
    <w:p w14:paraId="3850A25D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Омонимы исключены: «</w:t>
      </w:r>
      <w:r>
        <w:rPr>
          <w:i/>
          <w:sz w:val="28"/>
        </w:rPr>
        <w:t>mermaid</w:t>
      </w:r>
      <w:r>
        <w:rPr>
          <w:sz w:val="28"/>
        </w:rPr>
        <w:t>» без уточнения (1 163 запроса – фильм «Русалочка»), «</w:t>
      </w:r>
      <w:r>
        <w:rPr>
          <w:i/>
          <w:sz w:val="28"/>
        </w:rPr>
        <w:t>erd</w:t>
      </w:r>
      <w:r>
        <w:rPr>
          <w:sz w:val="28"/>
        </w:rPr>
        <w:t>» без уточнения (656 – бренд одежды), «</w:t>
      </w:r>
      <w:r>
        <w:rPr>
          <w:i/>
          <w:sz w:val="28"/>
        </w:rPr>
        <w:t>whimsical</w:t>
      </w:r>
      <w:r>
        <w:rPr>
          <w:sz w:val="28"/>
        </w:rPr>
        <w:t xml:space="preserve">» (59 – английское прилагательное). Сеть Петри,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 имеют единицы и десятки запросов в месяц.</w:t>
      </w:r>
    </w:p>
    <w:p w14:paraId="0871ACEB" w14:textId="77777777" w:rsidR="006F5B51" w:rsidRDefault="00C962AA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1BBD78FB" wp14:editId="4ED6FC11">
            <wp:extent cx="5334000" cy="2489200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1_wordstat_dinamika_yadro_RB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0372C4" w14:textId="77777777" w:rsidR="006F5B51" w:rsidRDefault="00C962AA">
      <w:pPr>
        <w:pStyle w:val="a0"/>
        <w:jc w:val="center"/>
      </w:pPr>
      <w:r>
        <w:rPr>
          <w:sz w:val="28"/>
        </w:rPr>
        <w:t>Рисунок 1 – Динамика запросов ядра по данным Вордстата, Беларусь, помесячно</w:t>
      </w:r>
    </w:p>
    <w:p w14:paraId="7B566FF0" w14:textId="77777777" w:rsidR="006F5B51" w:rsidRDefault="00C962AA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2890EB93" wp14:editId="5AAA203F">
            <wp:extent cx="5334000" cy="2963333"/>
            <wp:effectExtent l="0" t="0" r="0" b="0"/>
            <wp:docPr id="4114754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2_wordstat_topy_yadro_i_zameniteli_RB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1146DE" w14:textId="77777777" w:rsidR="006F5B51" w:rsidRDefault="00C962AA">
      <w:pPr>
        <w:pStyle w:val="a0"/>
        <w:jc w:val="center"/>
      </w:pPr>
      <w:r>
        <w:rPr>
          <w:sz w:val="28"/>
        </w:rPr>
        <w:t>Рисунок 2 – Частотность ядра и заменителей по Вордстату, Беларусь, «Топы» за 30 дней (окно 25.08–23.09.2026)</w:t>
      </w:r>
    </w:p>
    <w:p w14:paraId="37D89614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Визуальные редакторы (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) ищут в 1,8–3,5 раза чаще, чем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(Топы за 30 дней: 1 072–1 660 против 476–591); интерес к нотациям и инструментам сезонный (учебный год: спады в июле–августе и январе) и снижается от года к году по большинству запросов (</w:t>
      </w:r>
      <w:r>
        <w:rPr>
          <w:i/>
          <w:sz w:val="28"/>
        </w:rPr>
        <w:t>uml</w:t>
      </w:r>
      <w:r>
        <w:rPr>
          <w:sz w:val="28"/>
        </w:rPr>
        <w:t xml:space="preserve"> −42,7 %, </w:t>
      </w:r>
      <w:r>
        <w:rPr>
          <w:i/>
          <w:sz w:val="28"/>
        </w:rPr>
        <w:t>bpmn</w:t>
      </w:r>
      <w:r>
        <w:rPr>
          <w:sz w:val="28"/>
        </w:rPr>
        <w:t xml:space="preserve"> −44,1 %, </w:t>
      </w:r>
      <w:r>
        <w:rPr>
          <w:i/>
          <w:sz w:val="28"/>
        </w:rPr>
        <w:t>idef0</w:t>
      </w:r>
      <w:r>
        <w:rPr>
          <w:sz w:val="28"/>
        </w:rPr>
        <w:t xml:space="preserve"> −34,9 %, </w:t>
      </w:r>
      <w:r>
        <w:rPr>
          <w:i/>
          <w:sz w:val="28"/>
        </w:rPr>
        <w:t>plantuml</w:t>
      </w:r>
      <w:r>
        <w:rPr>
          <w:sz w:val="28"/>
        </w:rPr>
        <w:t xml:space="preserve"> −3,9 %); рост показывают только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» (с низкой базы: 155 , 321 запроса за год) и </w:t>
      </w:r>
      <w:r>
        <w:rPr>
          <w:i/>
          <w:sz w:val="28"/>
        </w:rPr>
        <w:t>diagrams.net</w:t>
      </w:r>
      <w:r>
        <w:rPr>
          <w:sz w:val="28"/>
        </w:rPr>
        <w:t xml:space="preserve"> (+1,1 %). Запросы о генерации схем нейросетью («нейросеть схема», «нейросеть диаграмма») дают измеримый спрос, совпадающий с </w:t>
      </w:r>
      <w:r>
        <w:rPr>
          <w:i/>
          <w:sz w:val="28"/>
        </w:rPr>
        <w:t>AI</w:t>
      </w:r>
      <w:r>
        <w:rPr>
          <w:sz w:val="28"/>
        </w:rPr>
        <w:t>-ассистентом продукта.</w:t>
      </w:r>
    </w:p>
    <w:p w14:paraId="0B025888" w14:textId="77777777" w:rsidR="006F5B51" w:rsidRDefault="00C962AA">
      <w:pPr>
        <w:pStyle w:val="a0"/>
        <w:ind w:firstLine="709"/>
        <w:jc w:val="both"/>
      </w:pP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. Выгрузка четырех запросов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>) в единой шкале, территория «Беларусь», 12 месяцев, веб-поиск, все категории [6]. Значение 0 означает недостаточный объем поиска в Беларуси, а не отсутствие интереса [7]. Ненулевые значения имеют 19 недель из 53 (36 %); результат показан в таблице 7 и на рисунке 3.</w:t>
      </w:r>
    </w:p>
    <w:p w14:paraId="740B1605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7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, Беларусь: месячные индексы (среднее недель)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92"/>
        <w:gridCol w:w="1325"/>
        <w:gridCol w:w="1343"/>
        <w:gridCol w:w="2033"/>
        <w:gridCol w:w="1269"/>
        <w:gridCol w:w="1776"/>
      </w:tblGrid>
      <w:tr w:rsidR="006F5B51" w14:paraId="304A629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92" w:type="dxa"/>
            <w:vAlign w:val="center"/>
          </w:tcPr>
          <w:p w14:paraId="6858BBF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Месяц</w:t>
            </w:r>
          </w:p>
        </w:tc>
        <w:tc>
          <w:tcPr>
            <w:tcW w:w="1325" w:type="dxa"/>
            <w:vAlign w:val="center"/>
          </w:tcPr>
          <w:p w14:paraId="2F30FAF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343" w:type="dxa"/>
            <w:vAlign w:val="center"/>
          </w:tcPr>
          <w:p w14:paraId="051944C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2033" w:type="dxa"/>
            <w:vAlign w:val="center"/>
          </w:tcPr>
          <w:p w14:paraId="356F643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269" w:type="dxa"/>
            <w:vAlign w:val="center"/>
          </w:tcPr>
          <w:p w14:paraId="0D64BCD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1776" w:type="dxa"/>
            <w:vAlign w:val="center"/>
          </w:tcPr>
          <w:p w14:paraId="6CAC7D2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Среднее (лист 03)</w:t>
            </w:r>
          </w:p>
        </w:tc>
      </w:tr>
      <w:tr w:rsidR="006F5B51" w14:paraId="7AFD9897" w14:textId="77777777" w:rsidTr="006F5B51">
        <w:trPr>
          <w:cantSplit/>
          <w:jc w:val="center"/>
        </w:trPr>
        <w:tc>
          <w:tcPr>
            <w:tcW w:w="1892" w:type="dxa"/>
            <w:vAlign w:val="center"/>
          </w:tcPr>
          <w:p w14:paraId="30B4120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09.2025</w:t>
            </w:r>
          </w:p>
        </w:tc>
        <w:tc>
          <w:tcPr>
            <w:tcW w:w="1325" w:type="dxa"/>
            <w:vAlign w:val="center"/>
          </w:tcPr>
          <w:p w14:paraId="072500C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343" w:type="dxa"/>
            <w:vAlign w:val="center"/>
          </w:tcPr>
          <w:p w14:paraId="319B581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2033" w:type="dxa"/>
            <w:vAlign w:val="center"/>
          </w:tcPr>
          <w:p w14:paraId="2F8E372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269" w:type="dxa"/>
            <w:vAlign w:val="center"/>
          </w:tcPr>
          <w:p w14:paraId="7DE5B43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776" w:type="dxa"/>
            <w:vAlign w:val="center"/>
          </w:tcPr>
          <w:p w14:paraId="7040A4C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</w:tr>
      <w:tr w:rsidR="006F5B51" w14:paraId="085A22AA" w14:textId="77777777" w:rsidTr="006F5B51">
        <w:trPr>
          <w:cantSplit/>
          <w:jc w:val="center"/>
        </w:trPr>
        <w:tc>
          <w:tcPr>
            <w:tcW w:w="1892" w:type="dxa"/>
            <w:vAlign w:val="center"/>
          </w:tcPr>
          <w:p w14:paraId="6DD3CB4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10.2025</w:t>
            </w:r>
          </w:p>
        </w:tc>
        <w:tc>
          <w:tcPr>
            <w:tcW w:w="1325" w:type="dxa"/>
            <w:vAlign w:val="center"/>
          </w:tcPr>
          <w:p w14:paraId="7129FDF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27,75</w:t>
            </w:r>
          </w:p>
        </w:tc>
        <w:tc>
          <w:tcPr>
            <w:tcW w:w="1343" w:type="dxa"/>
            <w:vAlign w:val="center"/>
          </w:tcPr>
          <w:p w14:paraId="7301D0B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48,00</w:t>
            </w:r>
          </w:p>
        </w:tc>
        <w:tc>
          <w:tcPr>
            <w:tcW w:w="2033" w:type="dxa"/>
            <w:vAlign w:val="center"/>
          </w:tcPr>
          <w:p w14:paraId="27B0D56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269" w:type="dxa"/>
            <w:vAlign w:val="center"/>
          </w:tcPr>
          <w:p w14:paraId="45F85B1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776" w:type="dxa"/>
            <w:vAlign w:val="center"/>
          </w:tcPr>
          <w:p w14:paraId="63CB467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18,94</w:t>
            </w:r>
          </w:p>
        </w:tc>
      </w:tr>
      <w:tr w:rsidR="006F5B51" w14:paraId="1A07F2A3" w14:textId="77777777" w:rsidTr="006F5B51">
        <w:trPr>
          <w:cantSplit/>
          <w:jc w:val="center"/>
        </w:trPr>
        <w:tc>
          <w:tcPr>
            <w:tcW w:w="1892" w:type="dxa"/>
            <w:vAlign w:val="center"/>
          </w:tcPr>
          <w:p w14:paraId="04F07D6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11.2025</w:t>
            </w:r>
          </w:p>
        </w:tc>
        <w:tc>
          <w:tcPr>
            <w:tcW w:w="1325" w:type="dxa"/>
            <w:vAlign w:val="center"/>
          </w:tcPr>
          <w:p w14:paraId="19084B6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18,20</w:t>
            </w:r>
          </w:p>
        </w:tc>
        <w:tc>
          <w:tcPr>
            <w:tcW w:w="1343" w:type="dxa"/>
            <w:vAlign w:val="center"/>
          </w:tcPr>
          <w:p w14:paraId="6E41D74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16,40</w:t>
            </w:r>
          </w:p>
        </w:tc>
        <w:tc>
          <w:tcPr>
            <w:tcW w:w="2033" w:type="dxa"/>
            <w:vAlign w:val="center"/>
          </w:tcPr>
          <w:p w14:paraId="6EEDB53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269" w:type="dxa"/>
            <w:vAlign w:val="center"/>
          </w:tcPr>
          <w:p w14:paraId="304DA56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776" w:type="dxa"/>
            <w:vAlign w:val="center"/>
          </w:tcPr>
          <w:p w14:paraId="2DCFDAC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8,65</w:t>
            </w:r>
          </w:p>
        </w:tc>
      </w:tr>
      <w:tr w:rsidR="006F5B51" w14:paraId="2EC2DAE2" w14:textId="77777777" w:rsidTr="006F5B51">
        <w:trPr>
          <w:cantSplit/>
          <w:jc w:val="center"/>
        </w:trPr>
        <w:tc>
          <w:tcPr>
            <w:tcW w:w="1892" w:type="dxa"/>
            <w:vAlign w:val="center"/>
          </w:tcPr>
          <w:p w14:paraId="3DF4067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12.2025</w:t>
            </w:r>
          </w:p>
        </w:tc>
        <w:tc>
          <w:tcPr>
            <w:tcW w:w="1325" w:type="dxa"/>
            <w:vAlign w:val="center"/>
          </w:tcPr>
          <w:p w14:paraId="55AA013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67,00</w:t>
            </w:r>
          </w:p>
        </w:tc>
        <w:tc>
          <w:tcPr>
            <w:tcW w:w="1343" w:type="dxa"/>
            <w:vAlign w:val="center"/>
          </w:tcPr>
          <w:p w14:paraId="75FD74F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13,00</w:t>
            </w:r>
          </w:p>
        </w:tc>
        <w:tc>
          <w:tcPr>
            <w:tcW w:w="2033" w:type="dxa"/>
            <w:vAlign w:val="center"/>
          </w:tcPr>
          <w:p w14:paraId="177D2DB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30,50</w:t>
            </w:r>
          </w:p>
        </w:tc>
        <w:tc>
          <w:tcPr>
            <w:tcW w:w="1269" w:type="dxa"/>
            <w:vAlign w:val="center"/>
          </w:tcPr>
          <w:p w14:paraId="384F238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776" w:type="dxa"/>
            <w:vAlign w:val="center"/>
          </w:tcPr>
          <w:p w14:paraId="4F13341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27,62</w:t>
            </w:r>
          </w:p>
        </w:tc>
      </w:tr>
      <w:tr w:rsidR="006F5B51" w14:paraId="253A4E6A" w14:textId="77777777" w:rsidTr="006F5B51">
        <w:trPr>
          <w:cantSplit/>
          <w:jc w:val="center"/>
        </w:trPr>
        <w:tc>
          <w:tcPr>
            <w:tcW w:w="1892" w:type="dxa"/>
            <w:vAlign w:val="center"/>
          </w:tcPr>
          <w:p w14:paraId="0453D93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01.2026</w:t>
            </w:r>
          </w:p>
        </w:tc>
        <w:tc>
          <w:tcPr>
            <w:tcW w:w="1325" w:type="dxa"/>
            <w:vAlign w:val="center"/>
          </w:tcPr>
          <w:p w14:paraId="1FC1911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343" w:type="dxa"/>
            <w:vAlign w:val="center"/>
          </w:tcPr>
          <w:p w14:paraId="5FE6EA7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14,25</w:t>
            </w:r>
          </w:p>
        </w:tc>
        <w:tc>
          <w:tcPr>
            <w:tcW w:w="2033" w:type="dxa"/>
            <w:vAlign w:val="center"/>
          </w:tcPr>
          <w:p w14:paraId="38BE381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269" w:type="dxa"/>
            <w:vAlign w:val="center"/>
          </w:tcPr>
          <w:p w14:paraId="747AA82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776" w:type="dxa"/>
            <w:vAlign w:val="center"/>
          </w:tcPr>
          <w:p w14:paraId="20923CF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3,56</w:t>
            </w:r>
          </w:p>
        </w:tc>
      </w:tr>
      <w:tr w:rsidR="006F5B51" w14:paraId="6CB53335" w14:textId="77777777" w:rsidTr="006F5B51">
        <w:trPr>
          <w:cantSplit/>
          <w:jc w:val="center"/>
        </w:trPr>
        <w:tc>
          <w:tcPr>
            <w:tcW w:w="1892" w:type="dxa"/>
            <w:vAlign w:val="center"/>
          </w:tcPr>
          <w:p w14:paraId="48DEFB3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02.2026</w:t>
            </w:r>
          </w:p>
        </w:tc>
        <w:tc>
          <w:tcPr>
            <w:tcW w:w="1325" w:type="dxa"/>
            <w:vAlign w:val="center"/>
          </w:tcPr>
          <w:p w14:paraId="2D5779F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27,00</w:t>
            </w:r>
          </w:p>
        </w:tc>
        <w:tc>
          <w:tcPr>
            <w:tcW w:w="1343" w:type="dxa"/>
            <w:vAlign w:val="center"/>
          </w:tcPr>
          <w:p w14:paraId="0FEED98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52,00</w:t>
            </w:r>
          </w:p>
        </w:tc>
        <w:tc>
          <w:tcPr>
            <w:tcW w:w="2033" w:type="dxa"/>
            <w:vAlign w:val="center"/>
          </w:tcPr>
          <w:p w14:paraId="591C50A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269" w:type="dxa"/>
            <w:vAlign w:val="center"/>
          </w:tcPr>
          <w:p w14:paraId="2E50235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776" w:type="dxa"/>
            <w:vAlign w:val="center"/>
          </w:tcPr>
          <w:p w14:paraId="53688B4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19,75</w:t>
            </w:r>
          </w:p>
        </w:tc>
      </w:tr>
      <w:tr w:rsidR="006F5B51" w14:paraId="3A7FDD3C" w14:textId="77777777" w:rsidTr="006F5B51">
        <w:trPr>
          <w:cantSplit/>
          <w:jc w:val="center"/>
        </w:trPr>
        <w:tc>
          <w:tcPr>
            <w:tcW w:w="1892" w:type="dxa"/>
            <w:vAlign w:val="center"/>
          </w:tcPr>
          <w:p w14:paraId="7E7A6C7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03.2026</w:t>
            </w:r>
          </w:p>
        </w:tc>
        <w:tc>
          <w:tcPr>
            <w:tcW w:w="1325" w:type="dxa"/>
            <w:vAlign w:val="center"/>
          </w:tcPr>
          <w:p w14:paraId="39A006F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11,40</w:t>
            </w:r>
          </w:p>
        </w:tc>
        <w:tc>
          <w:tcPr>
            <w:tcW w:w="1343" w:type="dxa"/>
            <w:vAlign w:val="center"/>
          </w:tcPr>
          <w:p w14:paraId="4B37332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2033" w:type="dxa"/>
            <w:vAlign w:val="center"/>
          </w:tcPr>
          <w:p w14:paraId="1FB3273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269" w:type="dxa"/>
            <w:vAlign w:val="center"/>
          </w:tcPr>
          <w:p w14:paraId="36F3D84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776" w:type="dxa"/>
            <w:vAlign w:val="center"/>
          </w:tcPr>
          <w:p w14:paraId="43BCBBD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2,85</w:t>
            </w:r>
          </w:p>
        </w:tc>
      </w:tr>
      <w:tr w:rsidR="006F5B51" w14:paraId="1AABD92F" w14:textId="77777777" w:rsidTr="006F5B51">
        <w:trPr>
          <w:cantSplit/>
          <w:jc w:val="center"/>
        </w:trPr>
        <w:tc>
          <w:tcPr>
            <w:tcW w:w="1892" w:type="dxa"/>
            <w:vAlign w:val="center"/>
          </w:tcPr>
          <w:p w14:paraId="5657195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04.2026</w:t>
            </w:r>
          </w:p>
        </w:tc>
        <w:tc>
          <w:tcPr>
            <w:tcW w:w="1325" w:type="dxa"/>
            <w:vAlign w:val="center"/>
          </w:tcPr>
          <w:p w14:paraId="66750B6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18,75</w:t>
            </w:r>
          </w:p>
        </w:tc>
        <w:tc>
          <w:tcPr>
            <w:tcW w:w="1343" w:type="dxa"/>
            <w:vAlign w:val="center"/>
          </w:tcPr>
          <w:p w14:paraId="3344647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13,50</w:t>
            </w:r>
          </w:p>
        </w:tc>
        <w:tc>
          <w:tcPr>
            <w:tcW w:w="2033" w:type="dxa"/>
            <w:vAlign w:val="center"/>
          </w:tcPr>
          <w:p w14:paraId="61CED31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12,25</w:t>
            </w:r>
          </w:p>
        </w:tc>
        <w:tc>
          <w:tcPr>
            <w:tcW w:w="1269" w:type="dxa"/>
            <w:vAlign w:val="center"/>
          </w:tcPr>
          <w:p w14:paraId="5685EDF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14,25</w:t>
            </w:r>
          </w:p>
        </w:tc>
        <w:tc>
          <w:tcPr>
            <w:tcW w:w="1776" w:type="dxa"/>
            <w:vAlign w:val="center"/>
          </w:tcPr>
          <w:p w14:paraId="6B0785F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14,69</w:t>
            </w:r>
          </w:p>
        </w:tc>
      </w:tr>
      <w:tr w:rsidR="006F5B51" w14:paraId="2AC71F71" w14:textId="77777777" w:rsidTr="006F5B51">
        <w:trPr>
          <w:cantSplit/>
          <w:jc w:val="center"/>
        </w:trPr>
        <w:tc>
          <w:tcPr>
            <w:tcW w:w="1892" w:type="dxa"/>
            <w:vAlign w:val="center"/>
          </w:tcPr>
          <w:p w14:paraId="4DB7A23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05.2026</w:t>
            </w:r>
          </w:p>
        </w:tc>
        <w:tc>
          <w:tcPr>
            <w:tcW w:w="1325" w:type="dxa"/>
            <w:vAlign w:val="center"/>
          </w:tcPr>
          <w:p w14:paraId="18D7C08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343" w:type="dxa"/>
            <w:vAlign w:val="center"/>
          </w:tcPr>
          <w:p w14:paraId="2802922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2033" w:type="dxa"/>
            <w:vAlign w:val="center"/>
          </w:tcPr>
          <w:p w14:paraId="05ADAD1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269" w:type="dxa"/>
            <w:vAlign w:val="center"/>
          </w:tcPr>
          <w:p w14:paraId="72D6642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776" w:type="dxa"/>
            <w:vAlign w:val="center"/>
          </w:tcPr>
          <w:p w14:paraId="25CC543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</w:tr>
      <w:tr w:rsidR="006F5B51" w14:paraId="487B235D" w14:textId="77777777" w:rsidTr="006F5B51">
        <w:trPr>
          <w:cantSplit/>
          <w:jc w:val="center"/>
        </w:trPr>
        <w:tc>
          <w:tcPr>
            <w:tcW w:w="1892" w:type="dxa"/>
            <w:vAlign w:val="center"/>
          </w:tcPr>
          <w:p w14:paraId="340DEFA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06.2026</w:t>
            </w:r>
          </w:p>
        </w:tc>
        <w:tc>
          <w:tcPr>
            <w:tcW w:w="1325" w:type="dxa"/>
            <w:vAlign w:val="center"/>
          </w:tcPr>
          <w:p w14:paraId="15AF4C4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343" w:type="dxa"/>
            <w:vAlign w:val="center"/>
          </w:tcPr>
          <w:p w14:paraId="010D461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2033" w:type="dxa"/>
            <w:vAlign w:val="center"/>
          </w:tcPr>
          <w:p w14:paraId="75477A9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269" w:type="dxa"/>
            <w:vAlign w:val="center"/>
          </w:tcPr>
          <w:p w14:paraId="523795B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776" w:type="dxa"/>
            <w:vAlign w:val="center"/>
          </w:tcPr>
          <w:p w14:paraId="3977EAE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</w:tr>
      <w:tr w:rsidR="006F5B51" w14:paraId="480A33FB" w14:textId="77777777" w:rsidTr="006F5B51">
        <w:trPr>
          <w:cantSplit/>
          <w:jc w:val="center"/>
        </w:trPr>
        <w:tc>
          <w:tcPr>
            <w:tcW w:w="1892" w:type="dxa"/>
            <w:vAlign w:val="center"/>
          </w:tcPr>
          <w:p w14:paraId="37088E4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07.2026</w:t>
            </w:r>
          </w:p>
        </w:tc>
        <w:tc>
          <w:tcPr>
            <w:tcW w:w="1325" w:type="dxa"/>
            <w:vAlign w:val="center"/>
          </w:tcPr>
          <w:p w14:paraId="5E46744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343" w:type="dxa"/>
            <w:vAlign w:val="center"/>
          </w:tcPr>
          <w:p w14:paraId="4FE6F29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2033" w:type="dxa"/>
            <w:vAlign w:val="center"/>
          </w:tcPr>
          <w:p w14:paraId="69F5C3A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269" w:type="dxa"/>
            <w:vAlign w:val="center"/>
          </w:tcPr>
          <w:p w14:paraId="145ECE7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776" w:type="dxa"/>
            <w:vAlign w:val="center"/>
          </w:tcPr>
          <w:p w14:paraId="14241A1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</w:tr>
      <w:tr w:rsidR="006F5B51" w14:paraId="4BB010A0" w14:textId="77777777" w:rsidTr="006F5B51">
        <w:trPr>
          <w:cantSplit/>
          <w:jc w:val="center"/>
        </w:trPr>
        <w:tc>
          <w:tcPr>
            <w:tcW w:w="1892" w:type="dxa"/>
            <w:vAlign w:val="center"/>
          </w:tcPr>
          <w:p w14:paraId="4A790A8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08.2026</w:t>
            </w:r>
          </w:p>
        </w:tc>
        <w:tc>
          <w:tcPr>
            <w:tcW w:w="1325" w:type="dxa"/>
            <w:vAlign w:val="center"/>
          </w:tcPr>
          <w:p w14:paraId="2096084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343" w:type="dxa"/>
            <w:vAlign w:val="center"/>
          </w:tcPr>
          <w:p w14:paraId="36C7815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2033" w:type="dxa"/>
            <w:vAlign w:val="center"/>
          </w:tcPr>
          <w:p w14:paraId="1EB9339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269" w:type="dxa"/>
            <w:vAlign w:val="center"/>
          </w:tcPr>
          <w:p w14:paraId="41FC9A3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776" w:type="dxa"/>
            <w:vAlign w:val="center"/>
          </w:tcPr>
          <w:p w14:paraId="12B52DF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</w:tr>
    </w:tbl>
    <w:p w14:paraId="3C7AAC0F" w14:textId="77777777" w:rsidR="006F5B51" w:rsidRDefault="00C962AA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4BA3F36B" wp14:editId="6BBE243D">
            <wp:extent cx="5334000" cy="2252133"/>
            <wp:effectExtent l="0" t="0" r="0" b="0"/>
            <wp:docPr id="2233051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4_google_trends_nedeli_RB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2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277E6F" w14:textId="77777777" w:rsidR="006F5B51" w:rsidRDefault="00C962AA">
      <w:pPr>
        <w:pStyle w:val="a0"/>
        <w:jc w:val="center"/>
      </w:pPr>
      <w:r>
        <w:rPr>
          <w:sz w:val="28"/>
        </w:rPr>
        <w:t xml:space="preserve">Рисунок 3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, Беларусь: недельные значения индекса за 12 месяцев</w:t>
      </w:r>
    </w:p>
    <w:p w14:paraId="0B2A5101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Россия и Казахстан (расширение; вне итогового диапазона, решение В-6). Данные перенесены из ЛР1 (п. 2.3.3 и таблица 23 отчета ЛР1), новые выгрузки не выполнялись.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: </w:t>
      </w:r>
      <w:r>
        <w:rPr>
          <w:i/>
          <w:sz w:val="28"/>
        </w:rPr>
        <w:t>CSV</w:t>
      </w:r>
      <w:r>
        <w:rPr>
          <w:sz w:val="28"/>
        </w:rPr>
        <w:t xml:space="preserve"> «Динамика популярности» от 30.09.2026, запросы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одном сравнении, 5 лет, недельное разрешение, все категории, веб-поиск [6]. Последняя неделя (27.09–03.10.2026) неполная и исключена. 12-месячное окно – 52 полные недели 28.09.2025–26.09.2026, вычислено из 5-летнего ряда (отдельная 12-месячная выгрузка по этим странам не делалась); 5-летнее окно – 59 полных месяцев (октябрь 2021 – август 2026, месяц по дате начала недели). Индекс каждого файла нормирован на максимум пары </w:t>
      </w:r>
      <w:r>
        <w:rPr>
          <w:i/>
          <w:sz w:val="28"/>
        </w:rPr>
        <w:t>UML</w:t>
      </w:r>
      <w:r>
        <w:rPr>
          <w:sz w:val="28"/>
        </w:rPr>
        <w:t>–</w:t>
      </w:r>
      <w:r>
        <w:rPr>
          <w:i/>
          <w:sz w:val="28"/>
        </w:rPr>
        <w:t>BPMN</w:t>
      </w:r>
      <w:r>
        <w:rPr>
          <w:sz w:val="28"/>
        </w:rPr>
        <w:t xml:space="preserve"> за 5 лет в данной стране, поэтому значения России и Казахстана между собой, с таблицей 7 (Беларусь, четыре запроса в единой шкале) и с таблицей 8 не сопоставляются: масштаб каждой страны свой.</w:t>
      </w:r>
    </w:p>
    <w:p w14:paraId="71723D52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8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, Россия и Казахстан: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(снято 30.09.2026, индексы стран не сопоставимы)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72"/>
        <w:gridCol w:w="650"/>
        <w:gridCol w:w="1086"/>
        <w:gridCol w:w="775"/>
        <w:gridCol w:w="775"/>
        <w:gridCol w:w="1071"/>
        <w:gridCol w:w="775"/>
        <w:gridCol w:w="1918"/>
        <w:gridCol w:w="1716"/>
      </w:tblGrid>
      <w:tr w:rsidR="006F5B51" w14:paraId="444C2C0A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72" w:type="dxa"/>
            <w:vAlign w:val="center"/>
          </w:tcPr>
          <w:p w14:paraId="46A7683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Страна</w:t>
            </w:r>
          </w:p>
        </w:tc>
        <w:tc>
          <w:tcPr>
            <w:tcW w:w="650" w:type="dxa"/>
            <w:vAlign w:val="center"/>
          </w:tcPr>
          <w:p w14:paraId="1F555EA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086" w:type="dxa"/>
            <w:vAlign w:val="center"/>
          </w:tcPr>
          <w:p w14:paraId="291CABE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Недель с данными, 12 мес.</w:t>
            </w:r>
          </w:p>
        </w:tc>
        <w:tc>
          <w:tcPr>
            <w:tcW w:w="775" w:type="dxa"/>
            <w:vAlign w:val="center"/>
          </w:tcPr>
          <w:p w14:paraId="4BFC374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Среднее, 12 мес.</w:t>
            </w:r>
          </w:p>
        </w:tc>
        <w:tc>
          <w:tcPr>
            <w:tcW w:w="775" w:type="dxa"/>
            <w:vAlign w:val="center"/>
          </w:tcPr>
          <w:p w14:paraId="25E08D2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Максимум недели</w:t>
            </w:r>
          </w:p>
        </w:tc>
        <w:tc>
          <w:tcPr>
            <w:tcW w:w="1071" w:type="dxa"/>
            <w:vAlign w:val="center"/>
          </w:tcPr>
          <w:p w14:paraId="329326F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Месяцев с данными, 5 лет</w:t>
            </w:r>
          </w:p>
        </w:tc>
        <w:tc>
          <w:tcPr>
            <w:tcW w:w="775" w:type="dxa"/>
            <w:vAlign w:val="center"/>
          </w:tcPr>
          <w:p w14:paraId="524BCFB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Среднее, 5 лет</w:t>
            </w:r>
          </w:p>
        </w:tc>
        <w:tc>
          <w:tcPr>
            <w:tcW w:w="1918" w:type="dxa"/>
            <w:vAlign w:val="center"/>
          </w:tcPr>
          <w:p w14:paraId="416C797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Последние 12 / предыдущие 12 мес. (09.2025–08.2026 / 09.2024–08.2025)</w:t>
            </w:r>
          </w:p>
        </w:tc>
        <w:tc>
          <w:tcPr>
            <w:tcW w:w="1716" w:type="dxa"/>
            <w:vAlign w:val="center"/>
          </w:tcPr>
          <w:p w14:paraId="797CD03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Изменение (порог ±15 %)</w:t>
            </w:r>
          </w:p>
        </w:tc>
      </w:tr>
      <w:tr w:rsidR="006F5B51" w14:paraId="1291E44D" w14:textId="77777777" w:rsidTr="006F5B51">
        <w:trPr>
          <w:cantSplit/>
          <w:jc w:val="center"/>
        </w:trPr>
        <w:tc>
          <w:tcPr>
            <w:tcW w:w="872" w:type="dxa"/>
            <w:vAlign w:val="center"/>
          </w:tcPr>
          <w:p w14:paraId="39424AA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Россия</w:t>
            </w:r>
          </w:p>
        </w:tc>
        <w:tc>
          <w:tcPr>
            <w:tcW w:w="650" w:type="dxa"/>
            <w:vAlign w:val="center"/>
          </w:tcPr>
          <w:p w14:paraId="3F37E74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086" w:type="dxa"/>
            <w:vAlign w:val="center"/>
          </w:tcPr>
          <w:p w14:paraId="5EAF6D9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52 из 52</w:t>
            </w:r>
          </w:p>
        </w:tc>
        <w:tc>
          <w:tcPr>
            <w:tcW w:w="775" w:type="dxa"/>
            <w:vAlign w:val="center"/>
          </w:tcPr>
          <w:p w14:paraId="0B0D51C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50,02</w:t>
            </w:r>
          </w:p>
        </w:tc>
        <w:tc>
          <w:tcPr>
            <w:tcW w:w="775" w:type="dxa"/>
            <w:vAlign w:val="center"/>
          </w:tcPr>
          <w:p w14:paraId="1906A05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70</w:t>
            </w:r>
          </w:p>
        </w:tc>
        <w:tc>
          <w:tcPr>
            <w:tcW w:w="1071" w:type="dxa"/>
            <w:vAlign w:val="center"/>
          </w:tcPr>
          <w:p w14:paraId="2E424F8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59 из 59</w:t>
            </w:r>
          </w:p>
        </w:tc>
        <w:tc>
          <w:tcPr>
            <w:tcW w:w="775" w:type="dxa"/>
            <w:vAlign w:val="center"/>
          </w:tcPr>
          <w:p w14:paraId="40F09AD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56,19</w:t>
            </w:r>
          </w:p>
        </w:tc>
        <w:tc>
          <w:tcPr>
            <w:tcW w:w="1918" w:type="dxa"/>
            <w:vAlign w:val="center"/>
          </w:tcPr>
          <w:p w14:paraId="6970426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51,40 / 62,68</w:t>
            </w:r>
          </w:p>
        </w:tc>
        <w:tc>
          <w:tcPr>
            <w:tcW w:w="1716" w:type="dxa"/>
            <w:vAlign w:val="center"/>
          </w:tcPr>
          <w:p w14:paraId="12B05AA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−18,0 % (снижающийся)</w:t>
            </w:r>
          </w:p>
        </w:tc>
      </w:tr>
      <w:tr w:rsidR="006F5B51" w14:paraId="1B90BC2B" w14:textId="77777777" w:rsidTr="006F5B51">
        <w:trPr>
          <w:cantSplit/>
          <w:jc w:val="center"/>
        </w:trPr>
        <w:tc>
          <w:tcPr>
            <w:tcW w:w="872" w:type="dxa"/>
            <w:vAlign w:val="center"/>
          </w:tcPr>
          <w:p w14:paraId="01F0239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Россия</w:t>
            </w:r>
          </w:p>
        </w:tc>
        <w:tc>
          <w:tcPr>
            <w:tcW w:w="650" w:type="dxa"/>
            <w:vAlign w:val="center"/>
          </w:tcPr>
          <w:p w14:paraId="7491DB2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086" w:type="dxa"/>
            <w:vAlign w:val="center"/>
          </w:tcPr>
          <w:p w14:paraId="1A9140B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52 из 52</w:t>
            </w:r>
          </w:p>
        </w:tc>
        <w:tc>
          <w:tcPr>
            <w:tcW w:w="775" w:type="dxa"/>
            <w:vAlign w:val="center"/>
          </w:tcPr>
          <w:p w14:paraId="516C52E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61,52</w:t>
            </w:r>
          </w:p>
        </w:tc>
        <w:tc>
          <w:tcPr>
            <w:tcW w:w="775" w:type="dxa"/>
            <w:vAlign w:val="center"/>
          </w:tcPr>
          <w:p w14:paraId="43B5E22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94</w:t>
            </w:r>
          </w:p>
        </w:tc>
        <w:tc>
          <w:tcPr>
            <w:tcW w:w="1071" w:type="dxa"/>
            <w:vAlign w:val="center"/>
          </w:tcPr>
          <w:p w14:paraId="33B2CC4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59 из 59</w:t>
            </w:r>
          </w:p>
        </w:tc>
        <w:tc>
          <w:tcPr>
            <w:tcW w:w="775" w:type="dxa"/>
            <w:vAlign w:val="center"/>
          </w:tcPr>
          <w:p w14:paraId="6D53001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55,33</w:t>
            </w:r>
          </w:p>
        </w:tc>
        <w:tc>
          <w:tcPr>
            <w:tcW w:w="1918" w:type="dxa"/>
            <w:vAlign w:val="center"/>
          </w:tcPr>
          <w:p w14:paraId="2437D68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62,01 / 70,71</w:t>
            </w:r>
          </w:p>
        </w:tc>
        <w:tc>
          <w:tcPr>
            <w:tcW w:w="1716" w:type="dxa"/>
            <w:vAlign w:val="center"/>
          </w:tcPr>
          <w:p w14:paraId="0D2D3D2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−12,3 % (стабильный)</w:t>
            </w:r>
          </w:p>
        </w:tc>
      </w:tr>
      <w:tr w:rsidR="006F5B51" w14:paraId="5472CC1D" w14:textId="77777777" w:rsidTr="006F5B51">
        <w:trPr>
          <w:cantSplit/>
          <w:jc w:val="center"/>
        </w:trPr>
        <w:tc>
          <w:tcPr>
            <w:tcW w:w="872" w:type="dxa"/>
            <w:vAlign w:val="center"/>
          </w:tcPr>
          <w:p w14:paraId="1A8F88C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Казахстан</w:t>
            </w:r>
          </w:p>
        </w:tc>
        <w:tc>
          <w:tcPr>
            <w:tcW w:w="650" w:type="dxa"/>
            <w:vAlign w:val="center"/>
          </w:tcPr>
          <w:p w14:paraId="0F7EF4E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086" w:type="dxa"/>
            <w:vAlign w:val="center"/>
          </w:tcPr>
          <w:p w14:paraId="148583F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 из 52</w:t>
            </w:r>
          </w:p>
        </w:tc>
        <w:tc>
          <w:tcPr>
            <w:tcW w:w="775" w:type="dxa"/>
            <w:vAlign w:val="center"/>
          </w:tcPr>
          <w:p w14:paraId="6123F92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12,87</w:t>
            </w:r>
          </w:p>
        </w:tc>
        <w:tc>
          <w:tcPr>
            <w:tcW w:w="775" w:type="dxa"/>
            <w:vAlign w:val="center"/>
          </w:tcPr>
          <w:p w14:paraId="3C1A8BB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84</w:t>
            </w:r>
          </w:p>
        </w:tc>
        <w:tc>
          <w:tcPr>
            <w:tcW w:w="1071" w:type="dxa"/>
            <w:vAlign w:val="center"/>
          </w:tcPr>
          <w:p w14:paraId="616E9B9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35 из 59</w:t>
            </w:r>
          </w:p>
        </w:tc>
        <w:tc>
          <w:tcPr>
            <w:tcW w:w="775" w:type="dxa"/>
            <w:vAlign w:val="center"/>
          </w:tcPr>
          <w:p w14:paraId="6B53947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13,94</w:t>
            </w:r>
          </w:p>
        </w:tc>
        <w:tc>
          <w:tcPr>
            <w:tcW w:w="1918" w:type="dxa"/>
            <w:vAlign w:val="center"/>
          </w:tcPr>
          <w:p w14:paraId="00749F2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13,07 / 13,18</w:t>
            </w:r>
          </w:p>
        </w:tc>
        <w:tc>
          <w:tcPr>
            <w:tcW w:w="1716" w:type="dxa"/>
            <w:vAlign w:val="center"/>
          </w:tcPr>
          <w:p w14:paraId="150AA54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−0,9 % (стабильный)</w:t>
            </w:r>
          </w:p>
        </w:tc>
      </w:tr>
      <w:tr w:rsidR="006F5B51" w14:paraId="3A9BE0D6" w14:textId="77777777" w:rsidTr="006F5B51">
        <w:trPr>
          <w:cantSplit/>
          <w:jc w:val="center"/>
        </w:trPr>
        <w:tc>
          <w:tcPr>
            <w:tcW w:w="872" w:type="dxa"/>
            <w:vAlign w:val="center"/>
          </w:tcPr>
          <w:p w14:paraId="530D528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Казахстан</w:t>
            </w:r>
          </w:p>
        </w:tc>
        <w:tc>
          <w:tcPr>
            <w:tcW w:w="650" w:type="dxa"/>
            <w:vAlign w:val="center"/>
          </w:tcPr>
          <w:p w14:paraId="4124136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086" w:type="dxa"/>
            <w:vAlign w:val="center"/>
          </w:tcPr>
          <w:p w14:paraId="20095B1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17 из 52</w:t>
            </w:r>
          </w:p>
        </w:tc>
        <w:tc>
          <w:tcPr>
            <w:tcW w:w="775" w:type="dxa"/>
            <w:vAlign w:val="center"/>
          </w:tcPr>
          <w:p w14:paraId="21F95BA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20,10</w:t>
            </w:r>
          </w:p>
        </w:tc>
        <w:tc>
          <w:tcPr>
            <w:tcW w:w="775" w:type="dxa"/>
            <w:vAlign w:val="center"/>
          </w:tcPr>
          <w:p w14:paraId="763EC42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100</w:t>
            </w:r>
          </w:p>
        </w:tc>
        <w:tc>
          <w:tcPr>
            <w:tcW w:w="1071" w:type="dxa"/>
            <w:vAlign w:val="center"/>
          </w:tcPr>
          <w:p w14:paraId="60F7F0D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37 из 59</w:t>
            </w:r>
          </w:p>
        </w:tc>
        <w:tc>
          <w:tcPr>
            <w:tcW w:w="775" w:type="dxa"/>
            <w:vAlign w:val="center"/>
          </w:tcPr>
          <w:p w14:paraId="22E079A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13,24</w:t>
            </w:r>
          </w:p>
        </w:tc>
        <w:tc>
          <w:tcPr>
            <w:tcW w:w="1918" w:type="dxa"/>
            <w:vAlign w:val="center"/>
          </w:tcPr>
          <w:p w14:paraId="18A7989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21,85 / 12,93</w:t>
            </w:r>
          </w:p>
        </w:tc>
        <w:tc>
          <w:tcPr>
            <w:tcW w:w="1716" w:type="dxa"/>
            <w:vAlign w:val="center"/>
          </w:tcPr>
          <w:p w14:paraId="7095B70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+69,0 % (растущий)</w:t>
            </w:r>
          </w:p>
        </w:tc>
      </w:tr>
    </w:tbl>
    <w:p w14:paraId="090D424B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Значение 0 означает недостаточный объем поиска, а не отсутствие интереса. По России ряды непрерывные (данные в каждой неделе), по Казахстану прерывистые, как по Беларуси; рост </w:t>
      </w:r>
      <w:r>
        <w:rPr>
          <w:i/>
          <w:sz w:val="28"/>
        </w:rPr>
        <w:t>BPMN</w:t>
      </w:r>
      <w:r>
        <w:rPr>
          <w:sz w:val="28"/>
        </w:rPr>
        <w:t xml:space="preserve"> в Казахстане опирается на малые значения (данные в 17 неделях из 52) и требует осторожной интерпретации. Расчет повторяет скрипт ЛР1 06_</w:t>
      </w:r>
      <w:r>
        <w:rPr>
          <w:i/>
          <w:sz w:val="28"/>
        </w:rPr>
        <w:t>gt_ru_kz_mermaid.py</w:t>
      </w:r>
      <w:r>
        <w:rPr>
          <w:sz w:val="28"/>
        </w:rPr>
        <w:t xml:space="preserve">, файлы – </w:t>
      </w:r>
      <w:r>
        <w:rPr>
          <w:i/>
          <w:iCs/>
          <w:sz w:val="28"/>
        </w:rPr>
        <w:t>Материалы_собранные/GT_Россия_Казахстан_из_ЛР1.</w:t>
      </w:r>
    </w:p>
    <w:p w14:paraId="5CB4F4D6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9 – Вордстат, вкладка «Регионы»,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uml</w:t>
      </w:r>
      <w:r>
        <w:rPr>
          <w:sz w:val="28"/>
        </w:rPr>
        <w:t>: число запросов (индекс интереса, %), окно 29.08–29.09.2026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16"/>
        <w:gridCol w:w="2511"/>
        <w:gridCol w:w="2511"/>
      </w:tblGrid>
      <w:tr w:rsidR="006F5B51" w14:paraId="24E9F18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16" w:type="dxa"/>
            <w:vAlign w:val="center"/>
          </w:tcPr>
          <w:p w14:paraId="25219B6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Регион</w:t>
            </w:r>
          </w:p>
        </w:tc>
        <w:tc>
          <w:tcPr>
            <w:tcW w:w="2511" w:type="dxa"/>
            <w:vAlign w:val="center"/>
          </w:tcPr>
          <w:p w14:paraId="1554445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2511" w:type="dxa"/>
            <w:vAlign w:val="center"/>
          </w:tcPr>
          <w:p w14:paraId="5CCFA49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</w:tr>
      <w:tr w:rsidR="006F5B51" w14:paraId="3C2CA98E" w14:textId="77777777" w:rsidTr="006F5B51">
        <w:trPr>
          <w:cantSplit/>
          <w:jc w:val="center"/>
        </w:trPr>
        <w:tc>
          <w:tcPr>
            <w:tcW w:w="4616" w:type="dxa"/>
            <w:vAlign w:val="center"/>
          </w:tcPr>
          <w:p w14:paraId="3DE466A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511" w:type="dxa"/>
            <w:vAlign w:val="center"/>
          </w:tcPr>
          <w:p w14:paraId="7E42992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422 (71,96)</w:t>
            </w:r>
          </w:p>
        </w:tc>
        <w:tc>
          <w:tcPr>
            <w:tcW w:w="2511" w:type="dxa"/>
            <w:vAlign w:val="center"/>
          </w:tcPr>
          <w:p w14:paraId="5BFAB63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560 (133,13)</w:t>
            </w:r>
          </w:p>
        </w:tc>
      </w:tr>
      <w:tr w:rsidR="006F5B51" w14:paraId="4CFDDA62" w14:textId="77777777" w:rsidTr="006F5B51">
        <w:trPr>
          <w:cantSplit/>
          <w:jc w:val="center"/>
        </w:trPr>
        <w:tc>
          <w:tcPr>
            <w:tcW w:w="4616" w:type="dxa"/>
            <w:vAlign w:val="center"/>
          </w:tcPr>
          <w:p w14:paraId="18717D1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Россия</w:t>
            </w:r>
          </w:p>
        </w:tc>
        <w:tc>
          <w:tcPr>
            <w:tcW w:w="2511" w:type="dxa"/>
            <w:vAlign w:val="center"/>
          </w:tcPr>
          <w:p w14:paraId="54D7856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31 582 (104,85)</w:t>
            </w:r>
          </w:p>
        </w:tc>
        <w:tc>
          <w:tcPr>
            <w:tcW w:w="2511" w:type="dxa"/>
            <w:vAlign w:val="center"/>
          </w:tcPr>
          <w:p w14:paraId="6B26DD1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22 921 (102,19)</w:t>
            </w:r>
          </w:p>
        </w:tc>
      </w:tr>
      <w:tr w:rsidR="006F5B51" w14:paraId="6BE0B829" w14:textId="77777777" w:rsidTr="006F5B51">
        <w:trPr>
          <w:cantSplit/>
          <w:jc w:val="center"/>
        </w:trPr>
        <w:tc>
          <w:tcPr>
            <w:tcW w:w="4616" w:type="dxa"/>
            <w:vAlign w:val="center"/>
          </w:tcPr>
          <w:p w14:paraId="41AFBFA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Казахстан</w:t>
            </w:r>
          </w:p>
        </w:tc>
        <w:tc>
          <w:tcPr>
            <w:tcW w:w="2511" w:type="dxa"/>
            <w:vAlign w:val="center"/>
          </w:tcPr>
          <w:p w14:paraId="0E57A87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358 (83,03)</w:t>
            </w:r>
          </w:p>
        </w:tc>
        <w:tc>
          <w:tcPr>
            <w:tcW w:w="2511" w:type="dxa"/>
            <w:vAlign w:val="center"/>
          </w:tcPr>
          <w:p w14:paraId="53E74F7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309 (95,17)</w:t>
            </w:r>
          </w:p>
        </w:tc>
      </w:tr>
      <w:tr w:rsidR="006F5B51" w14:paraId="2366AA43" w14:textId="77777777" w:rsidTr="006F5B51">
        <w:trPr>
          <w:cantSplit/>
          <w:jc w:val="center"/>
        </w:trPr>
        <w:tc>
          <w:tcPr>
            <w:tcW w:w="4616" w:type="dxa"/>
            <w:vAlign w:val="center"/>
          </w:tcPr>
          <w:p w14:paraId="2705E99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Топы запросов, Беларусь (то же окно)</w:t>
            </w:r>
          </w:p>
        </w:tc>
        <w:tc>
          <w:tcPr>
            <w:tcW w:w="2511" w:type="dxa"/>
            <w:vAlign w:val="center"/>
          </w:tcPr>
          <w:p w14:paraId="28E01B7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473</w:t>
            </w:r>
          </w:p>
        </w:tc>
        <w:tc>
          <w:tcPr>
            <w:tcW w:w="2511" w:type="dxa"/>
            <w:vAlign w:val="center"/>
          </w:tcPr>
          <w:p w14:paraId="388A0EC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652</w:t>
            </w:r>
          </w:p>
        </w:tc>
      </w:tr>
      <w:tr w:rsidR="006F5B51" w14:paraId="3331C79B" w14:textId="77777777" w:rsidTr="006F5B51">
        <w:trPr>
          <w:cantSplit/>
          <w:jc w:val="center"/>
        </w:trPr>
        <w:tc>
          <w:tcPr>
            <w:tcW w:w="4616" w:type="dxa"/>
            <w:vAlign w:val="center"/>
          </w:tcPr>
          <w:p w14:paraId="349E935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Россия к Беларуси, раз</w:t>
            </w:r>
          </w:p>
        </w:tc>
        <w:tc>
          <w:tcPr>
            <w:tcW w:w="2511" w:type="dxa"/>
            <w:vAlign w:val="center"/>
          </w:tcPr>
          <w:p w14:paraId="428884D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74,8</w:t>
            </w:r>
          </w:p>
        </w:tc>
        <w:tc>
          <w:tcPr>
            <w:tcW w:w="2511" w:type="dxa"/>
            <w:vAlign w:val="center"/>
          </w:tcPr>
          <w:p w14:paraId="0A5D2A7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40,9</w:t>
            </w:r>
          </w:p>
        </w:tc>
      </w:tr>
      <w:tr w:rsidR="006F5B51" w14:paraId="7CDD757A" w14:textId="77777777" w:rsidTr="006F5B51">
        <w:trPr>
          <w:cantSplit/>
          <w:jc w:val="center"/>
        </w:trPr>
        <w:tc>
          <w:tcPr>
            <w:tcW w:w="4616" w:type="dxa"/>
            <w:vAlign w:val="center"/>
          </w:tcPr>
          <w:p w14:paraId="17C352A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Казахстан к Беларуси, раз</w:t>
            </w:r>
          </w:p>
        </w:tc>
        <w:tc>
          <w:tcPr>
            <w:tcW w:w="2511" w:type="dxa"/>
            <w:vAlign w:val="center"/>
          </w:tcPr>
          <w:p w14:paraId="3B45FC1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0,85</w:t>
            </w:r>
          </w:p>
        </w:tc>
        <w:tc>
          <w:tcPr>
            <w:tcW w:w="2511" w:type="dxa"/>
            <w:vAlign w:val="center"/>
          </w:tcPr>
          <w:p w14:paraId="06E43BF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0,55</w:t>
            </w:r>
          </w:p>
        </w:tc>
      </w:tr>
    </w:tbl>
    <w:p w14:paraId="56F0C819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Вкладка «Регионы» показывает мировую разбивку независимо от фильтра региона; окно скользящее (29.08.2026–29.09.2026), данные сняты 30.09.2026 в ЛР1 (таблица 23 отчета ЛР1, файл </w:t>
      </w:r>
      <w:r>
        <w:rPr>
          <w:i/>
          <w:iCs/>
          <w:sz w:val="28"/>
        </w:rPr>
        <w:t xml:space="preserve">Материалы_собранные/Wordstat_Регионы_из_ЛР1). </w:t>
      </w:r>
      <w:r>
        <w:rPr>
          <w:sz w:val="28"/>
        </w:rPr>
        <w:t>Значения «Регионы» и «Топы» по Беларуси различаются (вероятно, из-за разных наборов словоформ во вкладках); таблица 23 настоящего отчета (</w:t>
      </w:r>
      <w:r>
        <w:rPr>
          <w:i/>
          <w:sz w:val="28"/>
        </w:rPr>
        <w:t>plantuml</w:t>
      </w:r>
      <w:r>
        <w:rPr>
          <w:sz w:val="28"/>
        </w:rPr>
        <w:t>) относится к другому запросу и окну. Числа запросов России и Казахстана показывают масштаб аудитории, а не платежеспособный спрос: расчет объема по этим странам не выполнялся и в итоговый диапазон не входит.</w:t>
      </w:r>
    </w:p>
    <w:p w14:paraId="6E394DCE" w14:textId="77777777" w:rsidR="006F5B51" w:rsidRDefault="00C962AA">
      <w:pPr>
        <w:pStyle w:val="3"/>
        <w:ind w:firstLine="709"/>
      </w:pPr>
      <w:bookmarkStart w:id="8" w:name="X4405a3a36fc4bbae45fb2a8eb44109ebdf5ed9f"/>
      <w:bookmarkEnd w:id="7"/>
      <w:r>
        <w:t>2.2.2 Семантическое ядро, группы намерений и веса</w:t>
      </w:r>
    </w:p>
    <w:p w14:paraId="276AD92A" w14:textId="77777777" w:rsidR="006F5B51" w:rsidRDefault="00C962AA">
      <w:pPr>
        <w:pStyle w:val="FirstParagraph"/>
      </w:pPr>
      <w:r>
        <w:rPr>
          <w:sz w:val="28"/>
        </w:rPr>
        <w:t>Запросы классифицированы по намерению; вес коммерческой близости задан внутри диапазонов ПС табл. 9 (информационный 0,10–0,30; проблемный 0,30–0,60; инструментальный 0,50–0,80; коммерческий 0,80–1,00; нерелевантный 0,00). Коэффициент релевантности – в диапазоне 0,70–1,00 (ПС табл. 14). Веса – экспертные, фиксируются в журнале допущений (допущение Д-03).</w:t>
      </w:r>
    </w:p>
    <w:p w14:paraId="4919E784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10 – Лист 02_Семантика: семантическое ядро и взвешенный спрос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896"/>
        <w:gridCol w:w="1068"/>
        <w:gridCol w:w="1431"/>
        <w:gridCol w:w="650"/>
        <w:gridCol w:w="1163"/>
        <w:gridCol w:w="650"/>
        <w:gridCol w:w="1163"/>
        <w:gridCol w:w="1073"/>
        <w:gridCol w:w="894"/>
      </w:tblGrid>
      <w:tr w:rsidR="006F5B51" w14:paraId="0F1A1F95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01D382D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896" w:type="dxa"/>
            <w:vAlign w:val="center"/>
          </w:tcPr>
          <w:p w14:paraId="2A4ECA9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068" w:type="dxa"/>
            <w:vAlign w:val="center"/>
          </w:tcPr>
          <w:p w14:paraId="2BBFF3C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Группа</w:t>
            </w:r>
          </w:p>
        </w:tc>
        <w:tc>
          <w:tcPr>
            <w:tcW w:w="1431" w:type="dxa"/>
            <w:vAlign w:val="center"/>
          </w:tcPr>
          <w:p w14:paraId="7DF8FF9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Намерение</w:t>
            </w:r>
          </w:p>
        </w:tc>
        <w:tc>
          <w:tcPr>
            <w:tcW w:w="650" w:type="dxa"/>
            <w:vAlign w:val="center"/>
          </w:tcPr>
          <w:p w14:paraId="547281A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Регион</w:t>
            </w:r>
          </w:p>
        </w:tc>
        <w:tc>
          <w:tcPr>
            <w:tcW w:w="1163" w:type="dxa"/>
            <w:vAlign w:val="center"/>
          </w:tcPr>
          <w:p w14:paraId="47E49AE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Частотность, запросов/мес.</w:t>
            </w:r>
          </w:p>
        </w:tc>
        <w:tc>
          <w:tcPr>
            <w:tcW w:w="650" w:type="dxa"/>
            <w:vAlign w:val="center"/>
          </w:tcPr>
          <w:p w14:paraId="2816F1A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Индекс </w:t>
            </w:r>
            <w:r>
              <w:rPr>
                <w:i/>
              </w:rPr>
              <w:t>GT</w:t>
            </w:r>
          </w:p>
        </w:tc>
        <w:tc>
          <w:tcPr>
            <w:tcW w:w="1163" w:type="dxa"/>
            <w:vAlign w:val="center"/>
          </w:tcPr>
          <w:p w14:paraId="1341387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Релевантность</w:t>
            </w:r>
          </w:p>
        </w:tc>
        <w:tc>
          <w:tcPr>
            <w:tcW w:w="1073" w:type="dxa"/>
            <w:vAlign w:val="center"/>
          </w:tcPr>
          <w:p w14:paraId="481FC17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Коммерческая близость</w:t>
            </w:r>
          </w:p>
        </w:tc>
        <w:tc>
          <w:tcPr>
            <w:tcW w:w="894" w:type="dxa"/>
            <w:vAlign w:val="center"/>
          </w:tcPr>
          <w:p w14:paraId="054DA75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Взвешенный спрос</w:t>
            </w:r>
          </w:p>
        </w:tc>
      </w:tr>
      <w:tr w:rsidR="006F5B51" w14:paraId="04A429CA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783A629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896" w:type="dxa"/>
            <w:vAlign w:val="center"/>
          </w:tcPr>
          <w:p w14:paraId="72E4C49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купить</w:t>
            </w:r>
          </w:p>
        </w:tc>
        <w:tc>
          <w:tcPr>
            <w:tcW w:w="1068" w:type="dxa"/>
            <w:vAlign w:val="center"/>
          </w:tcPr>
          <w:p w14:paraId="4D56ECB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Коммерческий спрос</w:t>
            </w:r>
          </w:p>
        </w:tc>
        <w:tc>
          <w:tcPr>
            <w:tcW w:w="1431" w:type="dxa"/>
            <w:vAlign w:val="center"/>
          </w:tcPr>
          <w:p w14:paraId="1AC4C95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</w:t>
            </w:r>
          </w:p>
        </w:tc>
        <w:tc>
          <w:tcPr>
            <w:tcW w:w="650" w:type="dxa"/>
            <w:vAlign w:val="center"/>
          </w:tcPr>
          <w:p w14:paraId="0A6C7DF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РБ</w:t>
            </w:r>
          </w:p>
        </w:tc>
        <w:tc>
          <w:tcPr>
            <w:tcW w:w="1163" w:type="dxa"/>
            <w:vAlign w:val="center"/>
          </w:tcPr>
          <w:p w14:paraId="7F2986D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50" w:type="dxa"/>
            <w:vAlign w:val="center"/>
          </w:tcPr>
          <w:p w14:paraId="772771B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н/д</w:t>
            </w:r>
          </w:p>
        </w:tc>
        <w:tc>
          <w:tcPr>
            <w:tcW w:w="1163" w:type="dxa"/>
            <w:vAlign w:val="center"/>
          </w:tcPr>
          <w:p w14:paraId="3F43A5B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1073" w:type="dxa"/>
            <w:vAlign w:val="center"/>
          </w:tcPr>
          <w:p w14:paraId="21387A8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0,90</w:t>
            </w:r>
          </w:p>
        </w:tc>
        <w:tc>
          <w:tcPr>
            <w:tcW w:w="894" w:type="dxa"/>
            <w:vAlign w:val="center"/>
          </w:tcPr>
          <w:p w14:paraId="0EC05C5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4,5</w:t>
            </w:r>
          </w:p>
        </w:tc>
      </w:tr>
      <w:tr w:rsidR="006F5B51" w14:paraId="56F063D4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28E3E13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896" w:type="dxa"/>
            <w:vAlign w:val="center"/>
          </w:tcPr>
          <w:p w14:paraId="49446CC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visio</w:t>
            </w:r>
            <w:r>
              <w:t xml:space="preserve"> купить</w:t>
            </w:r>
          </w:p>
        </w:tc>
        <w:tc>
          <w:tcPr>
            <w:tcW w:w="1068" w:type="dxa"/>
            <w:vAlign w:val="center"/>
          </w:tcPr>
          <w:p w14:paraId="610DC7B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Коммерческий спрос</w:t>
            </w:r>
          </w:p>
        </w:tc>
        <w:tc>
          <w:tcPr>
            <w:tcW w:w="1431" w:type="dxa"/>
            <w:vAlign w:val="center"/>
          </w:tcPr>
          <w:p w14:paraId="68B28A0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</w:t>
            </w:r>
          </w:p>
        </w:tc>
        <w:tc>
          <w:tcPr>
            <w:tcW w:w="650" w:type="dxa"/>
            <w:vAlign w:val="center"/>
          </w:tcPr>
          <w:p w14:paraId="2465CEE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РБ</w:t>
            </w:r>
          </w:p>
        </w:tc>
        <w:tc>
          <w:tcPr>
            <w:tcW w:w="1163" w:type="dxa"/>
            <w:vAlign w:val="center"/>
          </w:tcPr>
          <w:p w14:paraId="70BFAC7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650" w:type="dxa"/>
            <w:vAlign w:val="center"/>
          </w:tcPr>
          <w:p w14:paraId="044839A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н/д</w:t>
            </w:r>
          </w:p>
        </w:tc>
        <w:tc>
          <w:tcPr>
            <w:tcW w:w="1163" w:type="dxa"/>
            <w:vAlign w:val="center"/>
          </w:tcPr>
          <w:p w14:paraId="61D9AA2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0,70</w:t>
            </w:r>
          </w:p>
        </w:tc>
        <w:tc>
          <w:tcPr>
            <w:tcW w:w="1073" w:type="dxa"/>
            <w:vAlign w:val="center"/>
          </w:tcPr>
          <w:p w14:paraId="7661106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0,85</w:t>
            </w:r>
          </w:p>
        </w:tc>
        <w:tc>
          <w:tcPr>
            <w:tcW w:w="894" w:type="dxa"/>
            <w:vAlign w:val="center"/>
          </w:tcPr>
          <w:p w14:paraId="04C00E4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4,2</w:t>
            </w:r>
          </w:p>
        </w:tc>
      </w:tr>
      <w:tr w:rsidR="006F5B51" w14:paraId="12B5513E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5F32920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896" w:type="dxa"/>
            <w:vAlign w:val="center"/>
          </w:tcPr>
          <w:p w14:paraId="32192AD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онлайн</w:t>
            </w:r>
          </w:p>
        </w:tc>
        <w:tc>
          <w:tcPr>
            <w:tcW w:w="1068" w:type="dxa"/>
            <w:vAlign w:val="center"/>
          </w:tcPr>
          <w:p w14:paraId="0A8CCC6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Инструментальный спрос</w:t>
            </w:r>
          </w:p>
        </w:tc>
        <w:tc>
          <w:tcPr>
            <w:tcW w:w="1431" w:type="dxa"/>
            <w:vAlign w:val="center"/>
          </w:tcPr>
          <w:p w14:paraId="568A468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инструментальное</w:t>
            </w:r>
          </w:p>
        </w:tc>
        <w:tc>
          <w:tcPr>
            <w:tcW w:w="650" w:type="dxa"/>
            <w:vAlign w:val="center"/>
          </w:tcPr>
          <w:p w14:paraId="11C0DBA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РБ</w:t>
            </w:r>
          </w:p>
        </w:tc>
        <w:tc>
          <w:tcPr>
            <w:tcW w:w="1163" w:type="dxa"/>
            <w:vAlign w:val="center"/>
          </w:tcPr>
          <w:p w14:paraId="2EB8308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28</w:t>
            </w:r>
          </w:p>
        </w:tc>
        <w:tc>
          <w:tcPr>
            <w:tcW w:w="650" w:type="dxa"/>
            <w:vAlign w:val="center"/>
          </w:tcPr>
          <w:p w14:paraId="6B2A52C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н/д</w:t>
            </w:r>
          </w:p>
        </w:tc>
        <w:tc>
          <w:tcPr>
            <w:tcW w:w="1163" w:type="dxa"/>
            <w:vAlign w:val="center"/>
          </w:tcPr>
          <w:p w14:paraId="51B59A4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1073" w:type="dxa"/>
            <w:vAlign w:val="center"/>
          </w:tcPr>
          <w:p w14:paraId="3EED038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0,65</w:t>
            </w:r>
          </w:p>
        </w:tc>
        <w:tc>
          <w:tcPr>
            <w:tcW w:w="894" w:type="dxa"/>
            <w:vAlign w:val="center"/>
          </w:tcPr>
          <w:p w14:paraId="25ADAC3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18,2</w:t>
            </w:r>
          </w:p>
        </w:tc>
      </w:tr>
      <w:tr w:rsidR="006F5B51" w14:paraId="5154687F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50FA6A0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896" w:type="dxa"/>
            <w:vAlign w:val="center"/>
          </w:tcPr>
          <w:p w14:paraId="31C2525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онлайн</w:t>
            </w:r>
          </w:p>
        </w:tc>
        <w:tc>
          <w:tcPr>
            <w:tcW w:w="1068" w:type="dxa"/>
            <w:vAlign w:val="center"/>
          </w:tcPr>
          <w:p w14:paraId="06DE2F4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Инструментальный спрос</w:t>
            </w:r>
          </w:p>
        </w:tc>
        <w:tc>
          <w:tcPr>
            <w:tcW w:w="1431" w:type="dxa"/>
            <w:vAlign w:val="center"/>
          </w:tcPr>
          <w:p w14:paraId="14C93FF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инструментальное</w:t>
            </w:r>
          </w:p>
        </w:tc>
        <w:tc>
          <w:tcPr>
            <w:tcW w:w="650" w:type="dxa"/>
            <w:vAlign w:val="center"/>
          </w:tcPr>
          <w:p w14:paraId="07A7B9E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РБ</w:t>
            </w:r>
          </w:p>
        </w:tc>
        <w:tc>
          <w:tcPr>
            <w:tcW w:w="1163" w:type="dxa"/>
            <w:vAlign w:val="center"/>
          </w:tcPr>
          <w:p w14:paraId="48939E3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28</w:t>
            </w:r>
          </w:p>
        </w:tc>
        <w:tc>
          <w:tcPr>
            <w:tcW w:w="650" w:type="dxa"/>
            <w:vAlign w:val="center"/>
          </w:tcPr>
          <w:p w14:paraId="6229B93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н/д</w:t>
            </w:r>
          </w:p>
        </w:tc>
        <w:tc>
          <w:tcPr>
            <w:tcW w:w="1163" w:type="dxa"/>
            <w:vAlign w:val="center"/>
          </w:tcPr>
          <w:p w14:paraId="75B42C6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0,90</w:t>
            </w:r>
          </w:p>
        </w:tc>
        <w:tc>
          <w:tcPr>
            <w:tcW w:w="1073" w:type="dxa"/>
            <w:vAlign w:val="center"/>
          </w:tcPr>
          <w:p w14:paraId="1C18640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0,65</w:t>
            </w:r>
          </w:p>
        </w:tc>
        <w:tc>
          <w:tcPr>
            <w:tcW w:w="894" w:type="dxa"/>
            <w:vAlign w:val="center"/>
          </w:tcPr>
          <w:p w14:paraId="6EC331A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16,4</w:t>
            </w:r>
          </w:p>
        </w:tc>
      </w:tr>
      <w:tr w:rsidR="006F5B51" w14:paraId="2F7AFEDF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2E39BD2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896" w:type="dxa"/>
            <w:vAlign w:val="center"/>
          </w:tcPr>
          <w:p w14:paraId="781A8C6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online</w:t>
            </w:r>
          </w:p>
        </w:tc>
        <w:tc>
          <w:tcPr>
            <w:tcW w:w="1068" w:type="dxa"/>
            <w:vAlign w:val="center"/>
          </w:tcPr>
          <w:p w14:paraId="2D88782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Инструментальный спрос</w:t>
            </w:r>
          </w:p>
        </w:tc>
        <w:tc>
          <w:tcPr>
            <w:tcW w:w="1431" w:type="dxa"/>
            <w:vAlign w:val="center"/>
          </w:tcPr>
          <w:p w14:paraId="6777117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инструментальное</w:t>
            </w:r>
          </w:p>
        </w:tc>
        <w:tc>
          <w:tcPr>
            <w:tcW w:w="650" w:type="dxa"/>
            <w:vAlign w:val="center"/>
          </w:tcPr>
          <w:p w14:paraId="5DE5E82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РБ</w:t>
            </w:r>
          </w:p>
        </w:tc>
        <w:tc>
          <w:tcPr>
            <w:tcW w:w="1163" w:type="dxa"/>
            <w:vAlign w:val="center"/>
          </w:tcPr>
          <w:p w14:paraId="58073B6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650" w:type="dxa"/>
            <w:vAlign w:val="center"/>
          </w:tcPr>
          <w:p w14:paraId="287E396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н/д</w:t>
            </w:r>
          </w:p>
        </w:tc>
        <w:tc>
          <w:tcPr>
            <w:tcW w:w="1163" w:type="dxa"/>
            <w:vAlign w:val="center"/>
          </w:tcPr>
          <w:p w14:paraId="0D6D089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0,90</w:t>
            </w:r>
          </w:p>
        </w:tc>
        <w:tc>
          <w:tcPr>
            <w:tcW w:w="1073" w:type="dxa"/>
            <w:vAlign w:val="center"/>
          </w:tcPr>
          <w:p w14:paraId="2AEFA9C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0,70</w:t>
            </w:r>
          </w:p>
        </w:tc>
        <w:tc>
          <w:tcPr>
            <w:tcW w:w="894" w:type="dxa"/>
            <w:vAlign w:val="center"/>
          </w:tcPr>
          <w:p w14:paraId="4751FD9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8,8</w:t>
            </w:r>
          </w:p>
        </w:tc>
      </w:tr>
      <w:tr w:rsidR="006F5B51" w14:paraId="189C9711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1C90898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896" w:type="dxa"/>
            <w:vAlign w:val="center"/>
          </w:tcPr>
          <w:p w14:paraId="6FF7E13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</w:t>
            </w:r>
          </w:p>
        </w:tc>
        <w:tc>
          <w:tcPr>
            <w:tcW w:w="1068" w:type="dxa"/>
            <w:vAlign w:val="center"/>
          </w:tcPr>
          <w:p w14:paraId="1387120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Инструментальный спрос</w:t>
            </w:r>
          </w:p>
        </w:tc>
        <w:tc>
          <w:tcPr>
            <w:tcW w:w="1431" w:type="dxa"/>
            <w:vAlign w:val="center"/>
          </w:tcPr>
          <w:p w14:paraId="3FCA9E4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инструментальное (</w:t>
            </w:r>
            <w:r>
              <w:rPr>
                <w:i/>
              </w:rPr>
              <w:t>AI</w:t>
            </w:r>
            <w:r>
              <w:t>)</w:t>
            </w:r>
          </w:p>
        </w:tc>
        <w:tc>
          <w:tcPr>
            <w:tcW w:w="650" w:type="dxa"/>
            <w:vAlign w:val="center"/>
          </w:tcPr>
          <w:p w14:paraId="5B271BE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РБ</w:t>
            </w:r>
          </w:p>
        </w:tc>
        <w:tc>
          <w:tcPr>
            <w:tcW w:w="1163" w:type="dxa"/>
            <w:vAlign w:val="center"/>
          </w:tcPr>
          <w:p w14:paraId="06664E6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76</w:t>
            </w:r>
          </w:p>
        </w:tc>
        <w:tc>
          <w:tcPr>
            <w:tcW w:w="650" w:type="dxa"/>
            <w:vAlign w:val="center"/>
          </w:tcPr>
          <w:p w14:paraId="1DDA84F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н/д</w:t>
            </w:r>
          </w:p>
        </w:tc>
        <w:tc>
          <w:tcPr>
            <w:tcW w:w="1163" w:type="dxa"/>
            <w:vAlign w:val="center"/>
          </w:tcPr>
          <w:p w14:paraId="632B860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0,70</w:t>
            </w:r>
          </w:p>
        </w:tc>
        <w:tc>
          <w:tcPr>
            <w:tcW w:w="1073" w:type="dxa"/>
            <w:vAlign w:val="center"/>
          </w:tcPr>
          <w:p w14:paraId="17C2221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0,55</w:t>
            </w:r>
          </w:p>
        </w:tc>
        <w:tc>
          <w:tcPr>
            <w:tcW w:w="894" w:type="dxa"/>
            <w:vAlign w:val="center"/>
          </w:tcPr>
          <w:p w14:paraId="0DA1F0B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29,3</w:t>
            </w:r>
          </w:p>
        </w:tc>
      </w:tr>
      <w:tr w:rsidR="006F5B51" w14:paraId="5AB7F2D9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4A5C20F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896" w:type="dxa"/>
            <w:vAlign w:val="center"/>
          </w:tcPr>
          <w:p w14:paraId="4B68BF7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 как</w:t>
            </w:r>
          </w:p>
        </w:tc>
        <w:tc>
          <w:tcPr>
            <w:tcW w:w="1068" w:type="dxa"/>
            <w:vAlign w:val="center"/>
          </w:tcPr>
          <w:p w14:paraId="0C8683D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Проблемный спрос</w:t>
            </w:r>
          </w:p>
        </w:tc>
        <w:tc>
          <w:tcPr>
            <w:tcW w:w="1431" w:type="dxa"/>
            <w:vAlign w:val="center"/>
          </w:tcPr>
          <w:p w14:paraId="1F7B89E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проблемное</w:t>
            </w:r>
          </w:p>
        </w:tc>
        <w:tc>
          <w:tcPr>
            <w:tcW w:w="650" w:type="dxa"/>
            <w:vAlign w:val="center"/>
          </w:tcPr>
          <w:p w14:paraId="6165ED0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РБ</w:t>
            </w:r>
          </w:p>
        </w:tc>
        <w:tc>
          <w:tcPr>
            <w:tcW w:w="1163" w:type="dxa"/>
            <w:vAlign w:val="center"/>
          </w:tcPr>
          <w:p w14:paraId="1E4339C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650" w:type="dxa"/>
            <w:vAlign w:val="center"/>
          </w:tcPr>
          <w:p w14:paraId="140B5F8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н/д</w:t>
            </w:r>
          </w:p>
        </w:tc>
        <w:tc>
          <w:tcPr>
            <w:tcW w:w="1163" w:type="dxa"/>
            <w:vAlign w:val="center"/>
          </w:tcPr>
          <w:p w14:paraId="135CA3A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1073" w:type="dxa"/>
            <w:vAlign w:val="center"/>
          </w:tcPr>
          <w:p w14:paraId="63FED67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0,45</w:t>
            </w:r>
          </w:p>
        </w:tc>
        <w:tc>
          <w:tcPr>
            <w:tcW w:w="894" w:type="dxa"/>
            <w:vAlign w:val="center"/>
          </w:tcPr>
          <w:p w14:paraId="4276982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5,0</w:t>
            </w:r>
          </w:p>
        </w:tc>
      </w:tr>
      <w:tr w:rsidR="006F5B51" w14:paraId="019BF0D8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5DEC512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896" w:type="dxa"/>
            <w:vAlign w:val="center"/>
          </w:tcPr>
          <w:p w14:paraId="4DF1918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пример</w:t>
            </w:r>
          </w:p>
        </w:tc>
        <w:tc>
          <w:tcPr>
            <w:tcW w:w="1068" w:type="dxa"/>
            <w:vAlign w:val="center"/>
          </w:tcPr>
          <w:p w14:paraId="4769559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Проблемный спрос</w:t>
            </w:r>
          </w:p>
        </w:tc>
        <w:tc>
          <w:tcPr>
            <w:tcW w:w="1431" w:type="dxa"/>
            <w:vAlign w:val="center"/>
          </w:tcPr>
          <w:p w14:paraId="2F046DE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проблемное</w:t>
            </w:r>
          </w:p>
        </w:tc>
        <w:tc>
          <w:tcPr>
            <w:tcW w:w="650" w:type="dxa"/>
            <w:vAlign w:val="center"/>
          </w:tcPr>
          <w:p w14:paraId="57F7E7D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РБ</w:t>
            </w:r>
          </w:p>
        </w:tc>
        <w:tc>
          <w:tcPr>
            <w:tcW w:w="1163" w:type="dxa"/>
            <w:vAlign w:val="center"/>
          </w:tcPr>
          <w:p w14:paraId="5C8514A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650" w:type="dxa"/>
            <w:vAlign w:val="center"/>
          </w:tcPr>
          <w:p w14:paraId="7876B27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н/д</w:t>
            </w:r>
          </w:p>
        </w:tc>
        <w:tc>
          <w:tcPr>
            <w:tcW w:w="1163" w:type="dxa"/>
            <w:vAlign w:val="center"/>
          </w:tcPr>
          <w:p w14:paraId="7CAA8BD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0,90</w:t>
            </w:r>
          </w:p>
        </w:tc>
        <w:tc>
          <w:tcPr>
            <w:tcW w:w="1073" w:type="dxa"/>
            <w:vAlign w:val="center"/>
          </w:tcPr>
          <w:p w14:paraId="35C307D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0,40</w:t>
            </w:r>
          </w:p>
        </w:tc>
        <w:tc>
          <w:tcPr>
            <w:tcW w:w="894" w:type="dxa"/>
            <w:vAlign w:val="center"/>
          </w:tcPr>
          <w:p w14:paraId="1610125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3,6</w:t>
            </w:r>
          </w:p>
        </w:tc>
      </w:tr>
      <w:tr w:rsidR="006F5B51" w14:paraId="61D55347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5673372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9</w:t>
            </w:r>
          </w:p>
        </w:tc>
        <w:tc>
          <w:tcPr>
            <w:tcW w:w="896" w:type="dxa"/>
            <w:vAlign w:val="center"/>
          </w:tcPr>
          <w:p w14:paraId="1D17C53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068" w:type="dxa"/>
            <w:vAlign w:val="center"/>
          </w:tcPr>
          <w:p w14:paraId="33F5791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Общий тематический спрос</w:t>
            </w:r>
          </w:p>
        </w:tc>
        <w:tc>
          <w:tcPr>
            <w:tcW w:w="1431" w:type="dxa"/>
            <w:vAlign w:val="center"/>
          </w:tcPr>
          <w:p w14:paraId="6B33445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</w:t>
            </w:r>
          </w:p>
        </w:tc>
        <w:tc>
          <w:tcPr>
            <w:tcW w:w="650" w:type="dxa"/>
            <w:vAlign w:val="center"/>
          </w:tcPr>
          <w:p w14:paraId="28D1A76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РБ</w:t>
            </w:r>
          </w:p>
        </w:tc>
        <w:tc>
          <w:tcPr>
            <w:tcW w:w="1163" w:type="dxa"/>
            <w:vAlign w:val="center"/>
          </w:tcPr>
          <w:p w14:paraId="0E10068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591</w:t>
            </w:r>
          </w:p>
        </w:tc>
        <w:tc>
          <w:tcPr>
            <w:tcW w:w="650" w:type="dxa"/>
            <w:vAlign w:val="center"/>
          </w:tcPr>
          <w:p w14:paraId="17D7BA1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14,52</w:t>
            </w:r>
          </w:p>
        </w:tc>
        <w:tc>
          <w:tcPr>
            <w:tcW w:w="1163" w:type="dxa"/>
            <w:vAlign w:val="center"/>
          </w:tcPr>
          <w:p w14:paraId="4A0AFC0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1073" w:type="dxa"/>
            <w:vAlign w:val="center"/>
          </w:tcPr>
          <w:p w14:paraId="2273025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0,20</w:t>
            </w:r>
          </w:p>
        </w:tc>
        <w:tc>
          <w:tcPr>
            <w:tcW w:w="894" w:type="dxa"/>
            <w:vAlign w:val="center"/>
          </w:tcPr>
          <w:p w14:paraId="312E8C9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118,2</w:t>
            </w:r>
          </w:p>
        </w:tc>
      </w:tr>
      <w:tr w:rsidR="006F5B51" w14:paraId="2D8BF997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4FE8A86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896" w:type="dxa"/>
            <w:vAlign w:val="center"/>
          </w:tcPr>
          <w:p w14:paraId="2B90660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</w:p>
        </w:tc>
        <w:tc>
          <w:tcPr>
            <w:tcW w:w="1068" w:type="dxa"/>
            <w:vAlign w:val="center"/>
          </w:tcPr>
          <w:p w14:paraId="5DA8189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Исключаемый (омоним)</w:t>
            </w:r>
          </w:p>
        </w:tc>
        <w:tc>
          <w:tcPr>
            <w:tcW w:w="1431" w:type="dxa"/>
            <w:vAlign w:val="center"/>
          </w:tcPr>
          <w:p w14:paraId="14C4ACE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омоним: фильм</w:t>
            </w:r>
          </w:p>
        </w:tc>
        <w:tc>
          <w:tcPr>
            <w:tcW w:w="650" w:type="dxa"/>
            <w:vAlign w:val="center"/>
          </w:tcPr>
          <w:p w14:paraId="5829F56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РБ</w:t>
            </w:r>
          </w:p>
        </w:tc>
        <w:tc>
          <w:tcPr>
            <w:tcW w:w="1163" w:type="dxa"/>
            <w:vAlign w:val="center"/>
          </w:tcPr>
          <w:p w14:paraId="5CB8684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1 163</w:t>
            </w:r>
          </w:p>
        </w:tc>
        <w:tc>
          <w:tcPr>
            <w:tcW w:w="650" w:type="dxa"/>
            <w:vAlign w:val="center"/>
          </w:tcPr>
          <w:p w14:paraId="298643C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н/д</w:t>
            </w:r>
          </w:p>
        </w:tc>
        <w:tc>
          <w:tcPr>
            <w:tcW w:w="1163" w:type="dxa"/>
            <w:vAlign w:val="center"/>
          </w:tcPr>
          <w:p w14:paraId="1EE372D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073" w:type="dxa"/>
            <w:vAlign w:val="center"/>
          </w:tcPr>
          <w:p w14:paraId="16B9E03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894" w:type="dxa"/>
            <w:vAlign w:val="center"/>
          </w:tcPr>
          <w:p w14:paraId="73DAD78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</w:tr>
    </w:tbl>
    <w:p w14:paraId="6DF2E6B3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Индекс </w:t>
      </w:r>
      <w:r>
        <w:rPr>
          <w:i/>
          <w:sz w:val="28"/>
        </w:rPr>
        <w:t>GT</w:t>
      </w:r>
      <w:r>
        <w:rPr>
          <w:sz w:val="28"/>
        </w:rPr>
        <w:t xml:space="preserve"> «н/д» – недостаточно данных по Беларуси; у «</w:t>
      </w:r>
      <w:r>
        <w:rPr>
          <w:i/>
          <w:sz w:val="28"/>
        </w:rPr>
        <w:t>uml</w:t>
      </w:r>
      <w:r>
        <w:rPr>
          <w:sz w:val="28"/>
        </w:rPr>
        <w:t xml:space="preserve">» указано среднее недельного ряда </w:t>
      </w:r>
      <w:r>
        <w:rPr>
          <w:i/>
          <w:sz w:val="28"/>
        </w:rPr>
        <w:t>UML</w:t>
      </w:r>
      <w:r>
        <w:rPr>
          <w:sz w:val="28"/>
        </w:rPr>
        <w:t xml:space="preserve"> за 12 месяцев из ЛР1 (28.09.2025–26.09.2026, 52 полные недели, снято 30.09.2026); индекс этого ряда нормирован на максимум самого запроса и со шкалой таблицы 7 (четыре запроса в единой шкале) не сопоставляется. Частотность – «Топы» Вордстата, окно 25.08–23.09.2026. Строка «</w:t>
      </w:r>
      <w:r>
        <w:rPr>
          <w:i/>
          <w:sz w:val="28"/>
        </w:rPr>
        <w:t>mermaid</w:t>
      </w:r>
      <w:r>
        <w:rPr>
          <w:sz w:val="28"/>
        </w:rPr>
        <w:t>» исключена (вес 0,00): в шаблоне исключаемый запрос входит в сумму с ненулевыми весами (особенность П-14), в рабочей копии веса обнулены.</w:t>
      </w:r>
    </w:p>
    <w:p w14:paraId="1A8960DC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11 – Состав групп запросов для листа 04_</w:t>
      </w:r>
      <w:r>
        <w:rPr>
          <w:i/>
          <w:sz w:val="28"/>
        </w:rPr>
        <w:t>Wordstat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28"/>
        <w:gridCol w:w="6235"/>
        <w:gridCol w:w="859"/>
        <w:gridCol w:w="916"/>
      </w:tblGrid>
      <w:tr w:rsidR="006F5B51" w14:paraId="064EACD6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28" w:type="dxa"/>
            <w:vAlign w:val="center"/>
          </w:tcPr>
          <w:p w14:paraId="235586E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Группа</w:t>
            </w:r>
          </w:p>
        </w:tc>
        <w:tc>
          <w:tcPr>
            <w:tcW w:w="6235" w:type="dxa"/>
            <w:vAlign w:val="center"/>
          </w:tcPr>
          <w:p w14:paraId="2325217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Формулировки Вордстата (суммируются помесячные ряды)</w:t>
            </w:r>
          </w:p>
        </w:tc>
        <w:tc>
          <w:tcPr>
            <w:tcW w:w="859" w:type="dxa"/>
            <w:vAlign w:val="center"/>
          </w:tcPr>
          <w:p w14:paraId="62827C8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Сумма за 12 мес., запросов</w:t>
            </w:r>
          </w:p>
        </w:tc>
        <w:tc>
          <w:tcPr>
            <w:tcW w:w="916" w:type="dxa"/>
            <w:vAlign w:val="center"/>
          </w:tcPr>
          <w:p w14:paraId="42EFD86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Вес намерения</w:t>
            </w:r>
          </w:p>
        </w:tc>
      </w:tr>
      <w:tr w:rsidR="006F5B51" w14:paraId="120608F6" w14:textId="77777777" w:rsidTr="006F5B51">
        <w:trPr>
          <w:cantSplit/>
          <w:jc w:val="center"/>
        </w:trPr>
        <w:tc>
          <w:tcPr>
            <w:tcW w:w="1628" w:type="dxa"/>
            <w:vAlign w:val="center"/>
          </w:tcPr>
          <w:p w14:paraId="13493C0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запросы</w:t>
            </w:r>
          </w:p>
        </w:tc>
        <w:tc>
          <w:tcPr>
            <w:tcW w:w="6235" w:type="dxa"/>
            <w:vAlign w:val="center"/>
          </w:tcPr>
          <w:p w14:paraId="7B917BF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visio</w:t>
            </w:r>
            <w:r>
              <w:t xml:space="preserve"> купить; </w:t>
            </w:r>
            <w:r>
              <w:rPr>
                <w:i/>
              </w:rPr>
              <w:t>uml</w:t>
            </w:r>
            <w:r>
              <w:t xml:space="preserve"> купить; </w:t>
            </w:r>
            <w:r>
              <w:rPr>
                <w:i/>
              </w:rPr>
              <w:t>miro</w:t>
            </w:r>
            <w:r>
              <w:t xml:space="preserve"> подписка; </w:t>
            </w:r>
            <w:r>
              <w:rPr>
                <w:i/>
              </w:rPr>
              <w:t>visio</w:t>
            </w:r>
            <w:r>
              <w:t xml:space="preserve"> лицензия; </w:t>
            </w:r>
            <w:r>
              <w:rPr>
                <w:i/>
              </w:rPr>
              <w:t>miro</w:t>
            </w:r>
            <w:r>
              <w:t xml:space="preserve"> стоимость</w:t>
            </w:r>
          </w:p>
        </w:tc>
        <w:tc>
          <w:tcPr>
            <w:tcW w:w="859" w:type="dxa"/>
            <w:vAlign w:val="center"/>
          </w:tcPr>
          <w:p w14:paraId="174C8F6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286</w:t>
            </w:r>
          </w:p>
        </w:tc>
        <w:tc>
          <w:tcPr>
            <w:tcW w:w="916" w:type="dxa"/>
            <w:vAlign w:val="center"/>
          </w:tcPr>
          <w:p w14:paraId="6F25A3B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0,90</w:t>
            </w:r>
          </w:p>
        </w:tc>
      </w:tr>
      <w:tr w:rsidR="006F5B51" w14:paraId="2A07FEF5" w14:textId="77777777" w:rsidTr="006F5B51">
        <w:trPr>
          <w:cantSplit/>
          <w:jc w:val="center"/>
        </w:trPr>
        <w:tc>
          <w:tcPr>
            <w:tcW w:w="1628" w:type="dxa"/>
            <w:vAlign w:val="center"/>
          </w:tcPr>
          <w:p w14:paraId="0C926D7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Проблемные запросы</w:t>
            </w:r>
          </w:p>
        </w:tc>
        <w:tc>
          <w:tcPr>
            <w:tcW w:w="6235" w:type="dxa"/>
            <w:vAlign w:val="center"/>
          </w:tcPr>
          <w:p w14:paraId="687DDBC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 как; </w:t>
            </w:r>
            <w:r>
              <w:rPr>
                <w:i/>
              </w:rPr>
              <w:t>bpmn</w:t>
            </w:r>
            <w:r>
              <w:t xml:space="preserve"> пример; </w:t>
            </w:r>
            <w:r>
              <w:rPr>
                <w:i/>
              </w:rPr>
              <w:t>uml</w:t>
            </w:r>
            <w:r>
              <w:t xml:space="preserve"> пример; </w:t>
            </w:r>
            <w:r>
              <w:rPr>
                <w:i/>
              </w:rPr>
              <w:t>idef0</w:t>
            </w:r>
            <w:r>
              <w:t xml:space="preserve"> пример; </w:t>
            </w:r>
            <w:r>
              <w:rPr>
                <w:i/>
              </w:rPr>
              <w:t>dfd</w:t>
            </w:r>
            <w:r>
              <w:t xml:space="preserve"> пример</w:t>
            </w:r>
          </w:p>
        </w:tc>
        <w:tc>
          <w:tcPr>
            <w:tcW w:w="859" w:type="dxa"/>
            <w:vAlign w:val="center"/>
          </w:tcPr>
          <w:p w14:paraId="3F66071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1 021</w:t>
            </w:r>
          </w:p>
        </w:tc>
        <w:tc>
          <w:tcPr>
            <w:tcW w:w="916" w:type="dxa"/>
            <w:vAlign w:val="center"/>
          </w:tcPr>
          <w:p w14:paraId="482AB90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0,45</w:t>
            </w:r>
          </w:p>
        </w:tc>
      </w:tr>
      <w:tr w:rsidR="006F5B51" w14:paraId="6A2A2DE1" w14:textId="77777777" w:rsidTr="006F5B51">
        <w:trPr>
          <w:cantSplit/>
          <w:jc w:val="center"/>
        </w:trPr>
        <w:tc>
          <w:tcPr>
            <w:tcW w:w="1628" w:type="dxa"/>
            <w:vAlign w:val="center"/>
          </w:tcPr>
          <w:p w14:paraId="0FCCBB3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Инструментальные запросы</w:t>
            </w:r>
          </w:p>
        </w:tc>
        <w:tc>
          <w:tcPr>
            <w:tcW w:w="6235" w:type="dxa"/>
            <w:vAlign w:val="center"/>
          </w:tcPr>
          <w:p w14:paraId="3C363DD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онлайн; </w:t>
            </w:r>
            <w:r>
              <w:rPr>
                <w:i/>
              </w:rPr>
              <w:t>bpmn</w:t>
            </w:r>
            <w:r>
              <w:t xml:space="preserve"> онлайн; </w:t>
            </w:r>
            <w:r>
              <w:rPr>
                <w:i/>
              </w:rPr>
              <w:t>idef0</w:t>
            </w:r>
            <w:r>
              <w:t xml:space="preserve"> онлайн; </w:t>
            </w:r>
            <w:r>
              <w:rPr>
                <w:i/>
              </w:rPr>
              <w:t>bpmn</w:t>
            </w:r>
            <w:r>
              <w:t xml:space="preserve"> скачать; </w:t>
            </w:r>
            <w:r>
              <w:rPr>
                <w:i/>
              </w:rPr>
              <w:t>uml</w:t>
            </w:r>
            <w:r>
              <w:t xml:space="preserve"> скачать; </w:t>
            </w: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editor</w:t>
            </w:r>
            <w:r>
              <w:t xml:space="preserve">; </w:t>
            </w:r>
            <w:r>
              <w:rPr>
                <w:i/>
              </w:rPr>
              <w:t>uml</w:t>
            </w:r>
            <w:r>
              <w:t xml:space="preserve"> </w:t>
            </w:r>
            <w:r>
              <w:rPr>
                <w:i/>
              </w:rPr>
              <w:t>editor</w:t>
            </w:r>
            <w:r>
              <w:t xml:space="preserve">; </w:t>
            </w: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online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 редактор; </w:t>
            </w:r>
            <w:r>
              <w:rPr>
                <w:i/>
              </w:rPr>
              <w:t>uml</w:t>
            </w:r>
            <w:r>
              <w:t xml:space="preserve"> редактор; </w:t>
            </w:r>
            <w:r>
              <w:rPr>
                <w:i/>
              </w:rPr>
              <w:t>idef0</w:t>
            </w:r>
            <w:r>
              <w:t xml:space="preserve"> программа; нейросеть схема; нейросеть диаграмма; конструктор диаграмм онлайн; конструктор схем онлайн</w:t>
            </w:r>
          </w:p>
        </w:tc>
        <w:tc>
          <w:tcPr>
            <w:tcW w:w="859" w:type="dxa"/>
            <w:vAlign w:val="center"/>
          </w:tcPr>
          <w:p w14:paraId="07F012D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4 948</w:t>
            </w:r>
          </w:p>
        </w:tc>
        <w:tc>
          <w:tcPr>
            <w:tcW w:w="916" w:type="dxa"/>
            <w:vAlign w:val="center"/>
          </w:tcPr>
          <w:p w14:paraId="200E930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0,65</w:t>
            </w:r>
          </w:p>
        </w:tc>
      </w:tr>
      <w:tr w:rsidR="006F5B51" w14:paraId="4A2CA097" w14:textId="77777777" w:rsidTr="006F5B51">
        <w:trPr>
          <w:cantSplit/>
          <w:jc w:val="center"/>
        </w:trPr>
        <w:tc>
          <w:tcPr>
            <w:tcW w:w="1628" w:type="dxa"/>
            <w:vAlign w:val="center"/>
          </w:tcPr>
          <w:p w14:paraId="6F2F0A7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Локальные запросы</w:t>
            </w:r>
          </w:p>
        </w:tc>
        <w:tc>
          <w:tcPr>
            <w:tcW w:w="6235" w:type="dxa"/>
            <w:vAlign w:val="center"/>
          </w:tcPr>
          <w:p w14:paraId="7AB28A5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динамика недоступна (ниже порога отображения)</w:t>
            </w:r>
          </w:p>
        </w:tc>
        <w:tc>
          <w:tcPr>
            <w:tcW w:w="859" w:type="dxa"/>
            <w:vAlign w:val="center"/>
          </w:tcPr>
          <w:p w14:paraId="2E72348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916" w:type="dxa"/>
            <w:vAlign w:val="center"/>
          </w:tcPr>
          <w:p w14:paraId="6E54E6F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0,30</w:t>
            </w:r>
          </w:p>
        </w:tc>
      </w:tr>
    </w:tbl>
    <w:p w14:paraId="2D199035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Операторы группировки в вкладке «Динамика» не поддерживаются, поэтому групповой ряд получен суммированием рядов отдельных формулировок. Формулировки пересекаются (например, «</w:t>
      </w:r>
      <w:r>
        <w:rPr>
          <w:i/>
          <w:sz w:val="28"/>
        </w:rPr>
        <w:t>plantuml</w:t>
      </w:r>
      <w:r>
        <w:rPr>
          <w:sz w:val="28"/>
        </w:rPr>
        <w:t xml:space="preserve"> </w:t>
      </w:r>
      <w:r>
        <w:rPr>
          <w:i/>
          <w:sz w:val="28"/>
        </w:rPr>
        <w:t>online</w:t>
      </w:r>
      <w:r>
        <w:rPr>
          <w:sz w:val="28"/>
        </w:rPr>
        <w:t xml:space="preserve"> </w:t>
      </w:r>
      <w:r>
        <w:rPr>
          <w:i/>
          <w:sz w:val="28"/>
        </w:rPr>
        <w:t>editor</w:t>
      </w:r>
      <w:r>
        <w:rPr>
          <w:sz w:val="28"/>
        </w:rPr>
        <w:t>» входит в «</w:t>
      </w:r>
      <w:r>
        <w:rPr>
          <w:i/>
          <w:sz w:val="28"/>
        </w:rPr>
        <w:t>plantuml</w:t>
      </w:r>
      <w:r>
        <w:rPr>
          <w:sz w:val="28"/>
        </w:rPr>
        <w:t xml:space="preserve"> </w:t>
      </w:r>
      <w:r>
        <w:rPr>
          <w:i/>
          <w:sz w:val="28"/>
        </w:rPr>
        <w:t>online</w:t>
      </w:r>
      <w:r>
        <w:rPr>
          <w:sz w:val="28"/>
        </w:rPr>
        <w:t>» и «</w:t>
      </w:r>
      <w:r>
        <w:rPr>
          <w:i/>
          <w:sz w:val="28"/>
        </w:rPr>
        <w:t>plantuml</w:t>
      </w:r>
      <w:r>
        <w:rPr>
          <w:sz w:val="28"/>
        </w:rPr>
        <w:t xml:space="preserve"> </w:t>
      </w:r>
      <w:r>
        <w:rPr>
          <w:i/>
          <w:sz w:val="28"/>
        </w:rPr>
        <w:t>editor</w:t>
      </w:r>
      <w:r>
        <w:rPr>
          <w:sz w:val="28"/>
        </w:rPr>
        <w:t>»), поэтому сумма – оценка сверху. Запросы «</w:t>
      </w:r>
      <w:r>
        <w:rPr>
          <w:i/>
          <w:sz w:val="28"/>
        </w:rPr>
        <w:t>uml</w:t>
      </w:r>
      <w:r>
        <w:rPr>
          <w:sz w:val="28"/>
        </w:rPr>
        <w:t xml:space="preserve"> как», «</w:t>
      </w:r>
      <w:r>
        <w:rPr>
          <w:i/>
          <w:sz w:val="28"/>
        </w:rPr>
        <w:t>dfd</w:t>
      </w:r>
      <w:r>
        <w:rPr>
          <w:sz w:val="28"/>
        </w:rPr>
        <w:t xml:space="preserve"> как», «</w:t>
      </w:r>
      <w:r>
        <w:rPr>
          <w:i/>
          <w:sz w:val="28"/>
        </w:rPr>
        <w:t>uml</w:t>
      </w:r>
      <w:r>
        <w:rPr>
          <w:sz w:val="28"/>
        </w:rPr>
        <w:t xml:space="preserve"> минск», «</w:t>
      </w:r>
      <w:r>
        <w:rPr>
          <w:i/>
          <w:sz w:val="28"/>
        </w:rPr>
        <w:t>bpmn</w:t>
      </w:r>
      <w:r>
        <w:rPr>
          <w:sz w:val="28"/>
        </w:rPr>
        <w:t xml:space="preserve"> минск» исключены из сумм: при ненулевых Топах (17, 6, 3, 4) интерфейс возвращает нулевой ряд; ряд «</w:t>
      </w:r>
      <w:r>
        <w:rPr>
          <w:i/>
          <w:sz w:val="28"/>
        </w:rPr>
        <w:t>bpmn</w:t>
      </w:r>
      <w:r>
        <w:rPr>
          <w:sz w:val="28"/>
        </w:rPr>
        <w:t xml:space="preserve"> как» содержит семь нулевых значений подряд и также не используется. Общие информационные запросы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>) в группы не входят; их вклад учтен строкой «</w:t>
      </w:r>
      <w:r>
        <w:rPr>
          <w:i/>
          <w:sz w:val="28"/>
        </w:rPr>
        <w:t>uml</w:t>
      </w:r>
      <w:r>
        <w:rPr>
          <w:sz w:val="28"/>
        </w:rPr>
        <w:t>» листа 02.</w:t>
      </w:r>
    </w:p>
    <w:p w14:paraId="48BE0271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12 – Лист 04_</w:t>
      </w:r>
      <w:r>
        <w:rPr>
          <w:i/>
          <w:sz w:val="28"/>
        </w:rPr>
        <w:t>Wordstat</w:t>
      </w:r>
      <w:r>
        <w:rPr>
          <w:sz w:val="28"/>
        </w:rPr>
        <w:t>: частотность по группам, коммерческий коэффициент и взвешенная частотность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92"/>
        <w:gridCol w:w="1345"/>
        <w:gridCol w:w="1121"/>
        <w:gridCol w:w="1796"/>
        <w:gridCol w:w="1009"/>
        <w:gridCol w:w="1009"/>
        <w:gridCol w:w="1345"/>
        <w:gridCol w:w="1121"/>
      </w:tblGrid>
      <w:tr w:rsidR="006F5B51" w14:paraId="5ED7B5B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92" w:type="dxa"/>
            <w:vAlign w:val="center"/>
          </w:tcPr>
          <w:p w14:paraId="3C7083F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Месяц</w:t>
            </w:r>
          </w:p>
        </w:tc>
        <w:tc>
          <w:tcPr>
            <w:tcW w:w="1345" w:type="dxa"/>
            <w:vAlign w:val="center"/>
          </w:tcPr>
          <w:p w14:paraId="438274B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</w:t>
            </w:r>
          </w:p>
        </w:tc>
        <w:tc>
          <w:tcPr>
            <w:tcW w:w="1121" w:type="dxa"/>
            <w:vAlign w:val="center"/>
          </w:tcPr>
          <w:p w14:paraId="7EC3705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Проблемные</w:t>
            </w:r>
          </w:p>
        </w:tc>
        <w:tc>
          <w:tcPr>
            <w:tcW w:w="1796" w:type="dxa"/>
            <w:vAlign w:val="center"/>
          </w:tcPr>
          <w:p w14:paraId="2ABA4CE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Инструментальные</w:t>
            </w:r>
          </w:p>
        </w:tc>
        <w:tc>
          <w:tcPr>
            <w:tcW w:w="1009" w:type="dxa"/>
            <w:vAlign w:val="center"/>
          </w:tcPr>
          <w:p w14:paraId="4824AE2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Локальные</w:t>
            </w:r>
          </w:p>
        </w:tc>
        <w:tc>
          <w:tcPr>
            <w:tcW w:w="1009" w:type="dxa"/>
            <w:vAlign w:val="center"/>
          </w:tcPr>
          <w:p w14:paraId="4239FA8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Суммарная</w:t>
            </w:r>
          </w:p>
        </w:tc>
        <w:tc>
          <w:tcPr>
            <w:tcW w:w="1345" w:type="dxa"/>
            <w:vAlign w:val="center"/>
          </w:tcPr>
          <w:p w14:paraId="454C667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Коммерческий коэффициент</w:t>
            </w:r>
          </w:p>
        </w:tc>
        <w:tc>
          <w:tcPr>
            <w:tcW w:w="1121" w:type="dxa"/>
            <w:vAlign w:val="center"/>
          </w:tcPr>
          <w:p w14:paraId="1F035B7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Взвешенная</w:t>
            </w:r>
          </w:p>
        </w:tc>
      </w:tr>
      <w:tr w:rsidR="006F5B51" w14:paraId="3BF9E64B" w14:textId="77777777" w:rsidTr="006F5B51">
        <w:trPr>
          <w:cantSplit/>
          <w:jc w:val="center"/>
        </w:trPr>
        <w:tc>
          <w:tcPr>
            <w:tcW w:w="892" w:type="dxa"/>
            <w:vAlign w:val="center"/>
          </w:tcPr>
          <w:p w14:paraId="1463527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09.2025</w:t>
            </w:r>
          </w:p>
        </w:tc>
        <w:tc>
          <w:tcPr>
            <w:tcW w:w="1345" w:type="dxa"/>
            <w:vAlign w:val="center"/>
          </w:tcPr>
          <w:p w14:paraId="415FC4B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21</w:t>
            </w:r>
          </w:p>
        </w:tc>
        <w:tc>
          <w:tcPr>
            <w:tcW w:w="1121" w:type="dxa"/>
            <w:vAlign w:val="center"/>
          </w:tcPr>
          <w:p w14:paraId="120BB69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119</w:t>
            </w:r>
          </w:p>
        </w:tc>
        <w:tc>
          <w:tcPr>
            <w:tcW w:w="1796" w:type="dxa"/>
            <w:vAlign w:val="center"/>
          </w:tcPr>
          <w:p w14:paraId="6668AB9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425</w:t>
            </w:r>
          </w:p>
        </w:tc>
        <w:tc>
          <w:tcPr>
            <w:tcW w:w="1009" w:type="dxa"/>
            <w:vAlign w:val="center"/>
          </w:tcPr>
          <w:p w14:paraId="588B15B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14:paraId="6ACE171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565</w:t>
            </w:r>
          </w:p>
        </w:tc>
        <w:tc>
          <w:tcPr>
            <w:tcW w:w="1345" w:type="dxa"/>
            <w:vAlign w:val="center"/>
          </w:tcPr>
          <w:p w14:paraId="7F583A2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0,617</w:t>
            </w:r>
          </w:p>
        </w:tc>
        <w:tc>
          <w:tcPr>
            <w:tcW w:w="1121" w:type="dxa"/>
            <w:vAlign w:val="center"/>
          </w:tcPr>
          <w:p w14:paraId="76BC970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348,7</w:t>
            </w:r>
          </w:p>
        </w:tc>
      </w:tr>
      <w:tr w:rsidR="006F5B51" w14:paraId="0119D98A" w14:textId="77777777" w:rsidTr="006F5B51">
        <w:trPr>
          <w:cantSplit/>
          <w:jc w:val="center"/>
        </w:trPr>
        <w:tc>
          <w:tcPr>
            <w:tcW w:w="892" w:type="dxa"/>
            <w:vAlign w:val="center"/>
          </w:tcPr>
          <w:p w14:paraId="7D04987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10.2025</w:t>
            </w:r>
          </w:p>
        </w:tc>
        <w:tc>
          <w:tcPr>
            <w:tcW w:w="1345" w:type="dxa"/>
            <w:vAlign w:val="center"/>
          </w:tcPr>
          <w:p w14:paraId="345B246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17</w:t>
            </w:r>
          </w:p>
        </w:tc>
        <w:tc>
          <w:tcPr>
            <w:tcW w:w="1121" w:type="dxa"/>
            <w:vAlign w:val="center"/>
          </w:tcPr>
          <w:p w14:paraId="278FEBA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113</w:t>
            </w:r>
          </w:p>
        </w:tc>
        <w:tc>
          <w:tcPr>
            <w:tcW w:w="1796" w:type="dxa"/>
            <w:vAlign w:val="center"/>
          </w:tcPr>
          <w:p w14:paraId="5750C2B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562</w:t>
            </w:r>
          </w:p>
        </w:tc>
        <w:tc>
          <w:tcPr>
            <w:tcW w:w="1009" w:type="dxa"/>
            <w:vAlign w:val="center"/>
          </w:tcPr>
          <w:p w14:paraId="504A6D7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14:paraId="5255AA7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692</w:t>
            </w:r>
          </w:p>
        </w:tc>
        <w:tc>
          <w:tcPr>
            <w:tcW w:w="1345" w:type="dxa"/>
            <w:vAlign w:val="center"/>
          </w:tcPr>
          <w:p w14:paraId="3B7A9C2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0,623</w:t>
            </w:r>
          </w:p>
        </w:tc>
        <w:tc>
          <w:tcPr>
            <w:tcW w:w="1121" w:type="dxa"/>
            <w:vAlign w:val="center"/>
          </w:tcPr>
          <w:p w14:paraId="69C68CF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431,4</w:t>
            </w:r>
          </w:p>
        </w:tc>
      </w:tr>
      <w:tr w:rsidR="006F5B51" w14:paraId="21734354" w14:textId="77777777" w:rsidTr="006F5B51">
        <w:trPr>
          <w:cantSplit/>
          <w:jc w:val="center"/>
        </w:trPr>
        <w:tc>
          <w:tcPr>
            <w:tcW w:w="892" w:type="dxa"/>
            <w:vAlign w:val="center"/>
          </w:tcPr>
          <w:p w14:paraId="57BB2A6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11.2025</w:t>
            </w:r>
          </w:p>
        </w:tc>
        <w:tc>
          <w:tcPr>
            <w:tcW w:w="1345" w:type="dxa"/>
            <w:vAlign w:val="center"/>
          </w:tcPr>
          <w:p w14:paraId="4256456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15</w:t>
            </w:r>
          </w:p>
        </w:tc>
        <w:tc>
          <w:tcPr>
            <w:tcW w:w="1121" w:type="dxa"/>
            <w:vAlign w:val="center"/>
          </w:tcPr>
          <w:p w14:paraId="02B238A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110</w:t>
            </w:r>
          </w:p>
        </w:tc>
        <w:tc>
          <w:tcPr>
            <w:tcW w:w="1796" w:type="dxa"/>
            <w:vAlign w:val="center"/>
          </w:tcPr>
          <w:p w14:paraId="0A33E7D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574</w:t>
            </w:r>
          </w:p>
        </w:tc>
        <w:tc>
          <w:tcPr>
            <w:tcW w:w="1009" w:type="dxa"/>
            <w:vAlign w:val="center"/>
          </w:tcPr>
          <w:p w14:paraId="0450D03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14:paraId="2B4F7FB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699</w:t>
            </w:r>
          </w:p>
        </w:tc>
        <w:tc>
          <w:tcPr>
            <w:tcW w:w="1345" w:type="dxa"/>
            <w:vAlign w:val="center"/>
          </w:tcPr>
          <w:p w14:paraId="23E2981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0,624</w:t>
            </w:r>
          </w:p>
        </w:tc>
        <w:tc>
          <w:tcPr>
            <w:tcW w:w="1121" w:type="dxa"/>
            <w:vAlign w:val="center"/>
          </w:tcPr>
          <w:p w14:paraId="46F0DDA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436,1</w:t>
            </w:r>
          </w:p>
        </w:tc>
      </w:tr>
      <w:tr w:rsidR="006F5B51" w14:paraId="119CF787" w14:textId="77777777" w:rsidTr="006F5B51">
        <w:trPr>
          <w:cantSplit/>
          <w:jc w:val="center"/>
        </w:trPr>
        <w:tc>
          <w:tcPr>
            <w:tcW w:w="892" w:type="dxa"/>
            <w:vAlign w:val="center"/>
          </w:tcPr>
          <w:p w14:paraId="5DEABF3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12.2025</w:t>
            </w:r>
          </w:p>
        </w:tc>
        <w:tc>
          <w:tcPr>
            <w:tcW w:w="1345" w:type="dxa"/>
            <w:vAlign w:val="center"/>
          </w:tcPr>
          <w:p w14:paraId="11B56DD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20</w:t>
            </w:r>
          </w:p>
        </w:tc>
        <w:tc>
          <w:tcPr>
            <w:tcW w:w="1121" w:type="dxa"/>
            <w:vAlign w:val="center"/>
          </w:tcPr>
          <w:p w14:paraId="78432C3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158</w:t>
            </w:r>
          </w:p>
        </w:tc>
        <w:tc>
          <w:tcPr>
            <w:tcW w:w="1796" w:type="dxa"/>
            <w:vAlign w:val="center"/>
          </w:tcPr>
          <w:p w14:paraId="4405124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669</w:t>
            </w:r>
          </w:p>
        </w:tc>
        <w:tc>
          <w:tcPr>
            <w:tcW w:w="1009" w:type="dxa"/>
            <w:vAlign w:val="center"/>
          </w:tcPr>
          <w:p w14:paraId="119AF9D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14:paraId="016FBB5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847</w:t>
            </w:r>
          </w:p>
        </w:tc>
        <w:tc>
          <w:tcPr>
            <w:tcW w:w="1345" w:type="dxa"/>
            <w:vAlign w:val="center"/>
          </w:tcPr>
          <w:p w14:paraId="3672093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0,619</w:t>
            </w:r>
          </w:p>
        </w:tc>
        <w:tc>
          <w:tcPr>
            <w:tcW w:w="1121" w:type="dxa"/>
            <w:vAlign w:val="center"/>
          </w:tcPr>
          <w:p w14:paraId="4FD74C7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524,0</w:t>
            </w:r>
          </w:p>
        </w:tc>
      </w:tr>
      <w:tr w:rsidR="006F5B51" w14:paraId="6400CA08" w14:textId="77777777" w:rsidTr="006F5B51">
        <w:trPr>
          <w:cantSplit/>
          <w:jc w:val="center"/>
        </w:trPr>
        <w:tc>
          <w:tcPr>
            <w:tcW w:w="892" w:type="dxa"/>
            <w:vAlign w:val="center"/>
          </w:tcPr>
          <w:p w14:paraId="4DD0B36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01.2026</w:t>
            </w:r>
          </w:p>
        </w:tc>
        <w:tc>
          <w:tcPr>
            <w:tcW w:w="1345" w:type="dxa"/>
            <w:vAlign w:val="center"/>
          </w:tcPr>
          <w:p w14:paraId="5A7F93E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32</w:t>
            </w:r>
          </w:p>
        </w:tc>
        <w:tc>
          <w:tcPr>
            <w:tcW w:w="1121" w:type="dxa"/>
            <w:vAlign w:val="center"/>
          </w:tcPr>
          <w:p w14:paraId="6B5A70D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64</w:t>
            </w:r>
          </w:p>
        </w:tc>
        <w:tc>
          <w:tcPr>
            <w:tcW w:w="1796" w:type="dxa"/>
            <w:vAlign w:val="center"/>
          </w:tcPr>
          <w:p w14:paraId="07A8CDF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238</w:t>
            </w:r>
          </w:p>
        </w:tc>
        <w:tc>
          <w:tcPr>
            <w:tcW w:w="1009" w:type="dxa"/>
            <w:vAlign w:val="center"/>
          </w:tcPr>
          <w:p w14:paraId="71F243F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14:paraId="762710C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334</w:t>
            </w:r>
          </w:p>
        </w:tc>
        <w:tc>
          <w:tcPr>
            <w:tcW w:w="1345" w:type="dxa"/>
            <w:vAlign w:val="center"/>
          </w:tcPr>
          <w:p w14:paraId="53BBBAC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0,636</w:t>
            </w:r>
          </w:p>
        </w:tc>
        <w:tc>
          <w:tcPr>
            <w:tcW w:w="1121" w:type="dxa"/>
            <w:vAlign w:val="center"/>
          </w:tcPr>
          <w:p w14:paraId="63F909F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212,3</w:t>
            </w:r>
          </w:p>
        </w:tc>
      </w:tr>
      <w:tr w:rsidR="006F5B51" w14:paraId="15BA60B7" w14:textId="77777777" w:rsidTr="006F5B51">
        <w:trPr>
          <w:cantSplit/>
          <w:jc w:val="center"/>
        </w:trPr>
        <w:tc>
          <w:tcPr>
            <w:tcW w:w="892" w:type="dxa"/>
            <w:vAlign w:val="center"/>
          </w:tcPr>
          <w:p w14:paraId="0D538BA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02.2026</w:t>
            </w:r>
          </w:p>
        </w:tc>
        <w:tc>
          <w:tcPr>
            <w:tcW w:w="1345" w:type="dxa"/>
            <w:vAlign w:val="center"/>
          </w:tcPr>
          <w:p w14:paraId="5921F52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1121" w:type="dxa"/>
            <w:vAlign w:val="center"/>
          </w:tcPr>
          <w:p w14:paraId="06C62DA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46</w:t>
            </w:r>
          </w:p>
        </w:tc>
        <w:tc>
          <w:tcPr>
            <w:tcW w:w="1796" w:type="dxa"/>
            <w:vAlign w:val="center"/>
          </w:tcPr>
          <w:p w14:paraId="7BD18B9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284</w:t>
            </w:r>
          </w:p>
        </w:tc>
        <w:tc>
          <w:tcPr>
            <w:tcW w:w="1009" w:type="dxa"/>
            <w:vAlign w:val="center"/>
          </w:tcPr>
          <w:p w14:paraId="30E54E1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14:paraId="67F0A1C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342</w:t>
            </w:r>
          </w:p>
        </w:tc>
        <w:tc>
          <w:tcPr>
            <w:tcW w:w="1345" w:type="dxa"/>
            <w:vAlign w:val="center"/>
          </w:tcPr>
          <w:p w14:paraId="157BA46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0,632</w:t>
            </w:r>
          </w:p>
        </w:tc>
        <w:tc>
          <w:tcPr>
            <w:tcW w:w="1121" w:type="dxa"/>
            <w:vAlign w:val="center"/>
          </w:tcPr>
          <w:p w14:paraId="435E5A4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216,1</w:t>
            </w:r>
          </w:p>
        </w:tc>
      </w:tr>
      <w:tr w:rsidR="006F5B51" w14:paraId="4FF08A4F" w14:textId="77777777" w:rsidTr="006F5B51">
        <w:trPr>
          <w:cantSplit/>
          <w:jc w:val="center"/>
        </w:trPr>
        <w:tc>
          <w:tcPr>
            <w:tcW w:w="892" w:type="dxa"/>
            <w:vAlign w:val="center"/>
          </w:tcPr>
          <w:p w14:paraId="2A1CF6D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03.2026</w:t>
            </w:r>
          </w:p>
        </w:tc>
        <w:tc>
          <w:tcPr>
            <w:tcW w:w="1345" w:type="dxa"/>
            <w:vAlign w:val="center"/>
          </w:tcPr>
          <w:p w14:paraId="34357B7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50</w:t>
            </w:r>
          </w:p>
        </w:tc>
        <w:tc>
          <w:tcPr>
            <w:tcW w:w="1121" w:type="dxa"/>
            <w:vAlign w:val="center"/>
          </w:tcPr>
          <w:p w14:paraId="02CDEE9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105</w:t>
            </w:r>
          </w:p>
        </w:tc>
        <w:tc>
          <w:tcPr>
            <w:tcW w:w="1796" w:type="dxa"/>
            <w:vAlign w:val="center"/>
          </w:tcPr>
          <w:p w14:paraId="31466AA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494</w:t>
            </w:r>
          </w:p>
        </w:tc>
        <w:tc>
          <w:tcPr>
            <w:tcW w:w="1009" w:type="dxa"/>
            <w:vAlign w:val="center"/>
          </w:tcPr>
          <w:p w14:paraId="757635B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14:paraId="52F70B3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649</w:t>
            </w:r>
          </w:p>
        </w:tc>
        <w:tc>
          <w:tcPr>
            <w:tcW w:w="1345" w:type="dxa"/>
            <w:vAlign w:val="center"/>
          </w:tcPr>
          <w:p w14:paraId="6A76FCB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0,637</w:t>
            </w:r>
          </w:p>
        </w:tc>
        <w:tc>
          <w:tcPr>
            <w:tcW w:w="1121" w:type="dxa"/>
            <w:vAlign w:val="center"/>
          </w:tcPr>
          <w:p w14:paraId="71C93B3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413,4</w:t>
            </w:r>
          </w:p>
        </w:tc>
      </w:tr>
      <w:tr w:rsidR="006F5B51" w14:paraId="1EF147CA" w14:textId="77777777" w:rsidTr="006F5B51">
        <w:trPr>
          <w:cantSplit/>
          <w:jc w:val="center"/>
        </w:trPr>
        <w:tc>
          <w:tcPr>
            <w:tcW w:w="892" w:type="dxa"/>
            <w:vAlign w:val="center"/>
          </w:tcPr>
          <w:p w14:paraId="59F6EBD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04.2026</w:t>
            </w:r>
          </w:p>
        </w:tc>
        <w:tc>
          <w:tcPr>
            <w:tcW w:w="1345" w:type="dxa"/>
            <w:vAlign w:val="center"/>
          </w:tcPr>
          <w:p w14:paraId="70C35E1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52</w:t>
            </w:r>
          </w:p>
        </w:tc>
        <w:tc>
          <w:tcPr>
            <w:tcW w:w="1121" w:type="dxa"/>
            <w:vAlign w:val="center"/>
          </w:tcPr>
          <w:p w14:paraId="11FD8C4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94</w:t>
            </w:r>
          </w:p>
        </w:tc>
        <w:tc>
          <w:tcPr>
            <w:tcW w:w="1796" w:type="dxa"/>
            <w:vAlign w:val="center"/>
          </w:tcPr>
          <w:p w14:paraId="46FB0CE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541</w:t>
            </w:r>
          </w:p>
        </w:tc>
        <w:tc>
          <w:tcPr>
            <w:tcW w:w="1009" w:type="dxa"/>
            <w:vAlign w:val="center"/>
          </w:tcPr>
          <w:p w14:paraId="282AF1F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14:paraId="1290F70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687</w:t>
            </w:r>
          </w:p>
        </w:tc>
        <w:tc>
          <w:tcPr>
            <w:tcW w:w="1345" w:type="dxa"/>
            <w:vAlign w:val="center"/>
          </w:tcPr>
          <w:p w14:paraId="5E61BC2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0,642</w:t>
            </w:r>
          </w:p>
        </w:tc>
        <w:tc>
          <w:tcPr>
            <w:tcW w:w="1121" w:type="dxa"/>
            <w:vAlign w:val="center"/>
          </w:tcPr>
          <w:p w14:paraId="667B301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440,8</w:t>
            </w:r>
          </w:p>
        </w:tc>
      </w:tr>
      <w:tr w:rsidR="006F5B51" w14:paraId="18DCA185" w14:textId="77777777" w:rsidTr="006F5B51">
        <w:trPr>
          <w:cantSplit/>
          <w:jc w:val="center"/>
        </w:trPr>
        <w:tc>
          <w:tcPr>
            <w:tcW w:w="892" w:type="dxa"/>
            <w:vAlign w:val="center"/>
          </w:tcPr>
          <w:p w14:paraId="295BCAE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05.2026</w:t>
            </w:r>
          </w:p>
        </w:tc>
        <w:tc>
          <w:tcPr>
            <w:tcW w:w="1345" w:type="dxa"/>
            <w:vAlign w:val="center"/>
          </w:tcPr>
          <w:p w14:paraId="4183D47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23</w:t>
            </w:r>
          </w:p>
        </w:tc>
        <w:tc>
          <w:tcPr>
            <w:tcW w:w="1121" w:type="dxa"/>
            <w:vAlign w:val="center"/>
          </w:tcPr>
          <w:p w14:paraId="7979A25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69</w:t>
            </w:r>
          </w:p>
        </w:tc>
        <w:tc>
          <w:tcPr>
            <w:tcW w:w="1796" w:type="dxa"/>
            <w:vAlign w:val="center"/>
          </w:tcPr>
          <w:p w14:paraId="4A5561F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589</w:t>
            </w:r>
          </w:p>
        </w:tc>
        <w:tc>
          <w:tcPr>
            <w:tcW w:w="1009" w:type="dxa"/>
            <w:vAlign w:val="center"/>
          </w:tcPr>
          <w:p w14:paraId="489BCE2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14:paraId="1C4028A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681</w:t>
            </w:r>
          </w:p>
        </w:tc>
        <w:tc>
          <w:tcPr>
            <w:tcW w:w="1345" w:type="dxa"/>
            <w:vAlign w:val="center"/>
          </w:tcPr>
          <w:p w14:paraId="64634B0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0,638</w:t>
            </w:r>
          </w:p>
        </w:tc>
        <w:tc>
          <w:tcPr>
            <w:tcW w:w="1121" w:type="dxa"/>
            <w:vAlign w:val="center"/>
          </w:tcPr>
          <w:p w14:paraId="504241A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434,6</w:t>
            </w:r>
          </w:p>
        </w:tc>
      </w:tr>
      <w:tr w:rsidR="006F5B51" w14:paraId="0C0EB96D" w14:textId="77777777" w:rsidTr="006F5B51">
        <w:trPr>
          <w:cantSplit/>
          <w:jc w:val="center"/>
        </w:trPr>
        <w:tc>
          <w:tcPr>
            <w:tcW w:w="892" w:type="dxa"/>
            <w:vAlign w:val="center"/>
          </w:tcPr>
          <w:p w14:paraId="632D319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06.2026</w:t>
            </w:r>
          </w:p>
        </w:tc>
        <w:tc>
          <w:tcPr>
            <w:tcW w:w="1345" w:type="dxa"/>
            <w:vAlign w:val="center"/>
          </w:tcPr>
          <w:p w14:paraId="57D4A2F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1121" w:type="dxa"/>
            <w:vAlign w:val="center"/>
          </w:tcPr>
          <w:p w14:paraId="137C6BD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66</w:t>
            </w:r>
          </w:p>
        </w:tc>
        <w:tc>
          <w:tcPr>
            <w:tcW w:w="1796" w:type="dxa"/>
            <w:vAlign w:val="center"/>
          </w:tcPr>
          <w:p w14:paraId="2741107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340</w:t>
            </w:r>
          </w:p>
        </w:tc>
        <w:tc>
          <w:tcPr>
            <w:tcW w:w="1009" w:type="dxa"/>
            <w:vAlign w:val="center"/>
          </w:tcPr>
          <w:p w14:paraId="0621490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14:paraId="45FC247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418</w:t>
            </w:r>
          </w:p>
        </w:tc>
        <w:tc>
          <w:tcPr>
            <w:tcW w:w="1345" w:type="dxa"/>
            <w:vAlign w:val="center"/>
          </w:tcPr>
          <w:p w14:paraId="750F60D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0,626</w:t>
            </w:r>
          </w:p>
        </w:tc>
        <w:tc>
          <w:tcPr>
            <w:tcW w:w="1121" w:type="dxa"/>
            <w:vAlign w:val="center"/>
          </w:tcPr>
          <w:p w14:paraId="6A02E4C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261,5</w:t>
            </w:r>
          </w:p>
        </w:tc>
      </w:tr>
      <w:tr w:rsidR="006F5B51" w14:paraId="79BFD87C" w14:textId="77777777" w:rsidTr="006F5B51">
        <w:trPr>
          <w:cantSplit/>
          <w:jc w:val="center"/>
        </w:trPr>
        <w:tc>
          <w:tcPr>
            <w:tcW w:w="892" w:type="dxa"/>
            <w:vAlign w:val="center"/>
          </w:tcPr>
          <w:p w14:paraId="2BEC40F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07.2026</w:t>
            </w:r>
          </w:p>
        </w:tc>
        <w:tc>
          <w:tcPr>
            <w:tcW w:w="1345" w:type="dxa"/>
            <w:vAlign w:val="center"/>
          </w:tcPr>
          <w:p w14:paraId="21864B8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18</w:t>
            </w:r>
          </w:p>
        </w:tc>
        <w:tc>
          <w:tcPr>
            <w:tcW w:w="1121" w:type="dxa"/>
            <w:vAlign w:val="center"/>
          </w:tcPr>
          <w:p w14:paraId="380C728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43</w:t>
            </w:r>
          </w:p>
        </w:tc>
        <w:tc>
          <w:tcPr>
            <w:tcW w:w="1796" w:type="dxa"/>
            <w:vAlign w:val="center"/>
          </w:tcPr>
          <w:p w14:paraId="509281E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125</w:t>
            </w:r>
          </w:p>
        </w:tc>
        <w:tc>
          <w:tcPr>
            <w:tcW w:w="1009" w:type="dxa"/>
            <w:vAlign w:val="center"/>
          </w:tcPr>
          <w:p w14:paraId="1F8D709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14:paraId="102591F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186</w:t>
            </w:r>
          </w:p>
        </w:tc>
        <w:tc>
          <w:tcPr>
            <w:tcW w:w="1345" w:type="dxa"/>
            <w:vAlign w:val="center"/>
          </w:tcPr>
          <w:p w14:paraId="0C5CCE2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0,628</w:t>
            </w:r>
          </w:p>
        </w:tc>
        <w:tc>
          <w:tcPr>
            <w:tcW w:w="1121" w:type="dxa"/>
            <w:vAlign w:val="center"/>
          </w:tcPr>
          <w:p w14:paraId="5F5C79F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116,8</w:t>
            </w:r>
          </w:p>
        </w:tc>
      </w:tr>
      <w:tr w:rsidR="006F5B51" w14:paraId="55AC2DE8" w14:textId="77777777" w:rsidTr="006F5B51">
        <w:trPr>
          <w:cantSplit/>
          <w:jc w:val="center"/>
        </w:trPr>
        <w:tc>
          <w:tcPr>
            <w:tcW w:w="892" w:type="dxa"/>
            <w:vAlign w:val="center"/>
          </w:tcPr>
          <w:p w14:paraId="4FE1127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08.2026</w:t>
            </w:r>
          </w:p>
        </w:tc>
        <w:tc>
          <w:tcPr>
            <w:tcW w:w="1345" w:type="dxa"/>
            <w:vAlign w:val="center"/>
          </w:tcPr>
          <w:p w14:paraId="088F58F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1121" w:type="dxa"/>
            <w:vAlign w:val="center"/>
          </w:tcPr>
          <w:p w14:paraId="7E54085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34</w:t>
            </w:r>
          </w:p>
        </w:tc>
        <w:tc>
          <w:tcPr>
            <w:tcW w:w="1796" w:type="dxa"/>
            <w:vAlign w:val="center"/>
          </w:tcPr>
          <w:p w14:paraId="78D0D5E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107</w:t>
            </w:r>
          </w:p>
        </w:tc>
        <w:tc>
          <w:tcPr>
            <w:tcW w:w="1009" w:type="dxa"/>
            <w:vAlign w:val="center"/>
          </w:tcPr>
          <w:p w14:paraId="7EAC140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14:paraId="2A8A3C0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155</w:t>
            </w:r>
          </w:p>
        </w:tc>
        <w:tc>
          <w:tcPr>
            <w:tcW w:w="1345" w:type="dxa"/>
            <w:vAlign w:val="center"/>
          </w:tcPr>
          <w:p w14:paraId="142D6B0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0,629</w:t>
            </w:r>
          </w:p>
        </w:tc>
        <w:tc>
          <w:tcPr>
            <w:tcW w:w="1121" w:type="dxa"/>
            <w:vAlign w:val="center"/>
          </w:tcPr>
          <w:p w14:paraId="2D70A66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97,5</w:t>
            </w:r>
          </w:p>
        </w:tc>
      </w:tr>
      <w:tr w:rsidR="006F5B51" w14:paraId="360012B7" w14:textId="77777777" w:rsidTr="006F5B51">
        <w:trPr>
          <w:cantSplit/>
          <w:jc w:val="center"/>
        </w:trPr>
        <w:tc>
          <w:tcPr>
            <w:tcW w:w="892" w:type="dxa"/>
            <w:vAlign w:val="center"/>
          </w:tcPr>
          <w:p w14:paraId="496A067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Сумма / среднее</w:t>
            </w:r>
          </w:p>
        </w:tc>
        <w:tc>
          <w:tcPr>
            <w:tcW w:w="1345" w:type="dxa"/>
            <w:vAlign w:val="center"/>
          </w:tcPr>
          <w:p w14:paraId="0387776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286</w:t>
            </w:r>
          </w:p>
        </w:tc>
        <w:tc>
          <w:tcPr>
            <w:tcW w:w="1121" w:type="dxa"/>
            <w:vAlign w:val="center"/>
          </w:tcPr>
          <w:p w14:paraId="7EFD42C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1 021</w:t>
            </w:r>
          </w:p>
        </w:tc>
        <w:tc>
          <w:tcPr>
            <w:tcW w:w="1796" w:type="dxa"/>
            <w:vAlign w:val="center"/>
          </w:tcPr>
          <w:p w14:paraId="54F880C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4 948</w:t>
            </w:r>
          </w:p>
        </w:tc>
        <w:tc>
          <w:tcPr>
            <w:tcW w:w="1009" w:type="dxa"/>
            <w:vAlign w:val="center"/>
          </w:tcPr>
          <w:p w14:paraId="5C70FEB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14:paraId="75E8F46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6 255</w:t>
            </w:r>
          </w:p>
        </w:tc>
        <w:tc>
          <w:tcPr>
            <w:tcW w:w="1345" w:type="dxa"/>
            <w:vAlign w:val="center"/>
          </w:tcPr>
          <w:p w14:paraId="04F4A3D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0,629</w:t>
            </w:r>
          </w:p>
        </w:tc>
        <w:tc>
          <w:tcPr>
            <w:tcW w:w="1121" w:type="dxa"/>
            <w:vAlign w:val="center"/>
          </w:tcPr>
          <w:p w14:paraId="383DCD7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327,8</w:t>
            </w:r>
          </w:p>
        </w:tc>
      </w:tr>
    </w:tbl>
    <w:p w14:paraId="3BDAD112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Коммерческий коэффициент месяца – средневзвешенный вес намерения по составу месяца (веса таблицы групп).</w:t>
      </w:r>
    </w:p>
    <w:p w14:paraId="54936A2B" w14:textId="77777777" w:rsidR="006F5B51" w:rsidRDefault="00C962AA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7881263A" wp14:editId="0DA478D5">
            <wp:extent cx="5334000" cy="2489200"/>
            <wp:effectExtent l="0" t="0" r="0" b="0"/>
            <wp:docPr id="109441078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3_gruppy_zaprosov_i_vzveshennyy_spro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5CCA2A" w14:textId="77777777" w:rsidR="006F5B51" w:rsidRDefault="00C962AA">
      <w:pPr>
        <w:pStyle w:val="a0"/>
        <w:jc w:val="center"/>
      </w:pPr>
      <w:r>
        <w:rPr>
          <w:sz w:val="28"/>
        </w:rPr>
        <w:t>Рисунок 4 – Частотность по группам запросов и взвешенная частотность, Беларусь, помесячно</w:t>
      </w:r>
    </w:p>
    <w:p w14:paraId="20C47F3B" w14:textId="77777777" w:rsidR="006F5B51" w:rsidRDefault="00C962AA">
      <w:pPr>
        <w:pStyle w:val="3"/>
        <w:ind w:firstLine="709"/>
      </w:pPr>
      <w:bookmarkStart w:id="9" w:name="нормализация-воронка-и-сценарии"/>
      <w:bookmarkEnd w:id="8"/>
      <w:r>
        <w:t>2.2.3 Нормализация, воронка и сценарии</w:t>
      </w:r>
    </w:p>
    <w:p w14:paraId="2D51C956" w14:textId="77777777" w:rsidR="006F5B51" w:rsidRDefault="00C962AA">
      <w:pPr>
        <w:pStyle w:val="FirstParagraph"/>
        <w:keepNext/>
      </w:pPr>
      <w:r>
        <w:rPr>
          <w:sz w:val="28"/>
        </w:rPr>
        <w:t xml:space="preserve">Таблица 13 – Лист 05_Нормализация: сводный индекс спроса (вес </w:t>
      </w:r>
      <w:r>
        <w:rPr>
          <w:i/>
          <w:sz w:val="28"/>
        </w:rPr>
        <w:t>GT</w:t>
      </w:r>
      <w:r>
        <w:rPr>
          <w:sz w:val="28"/>
        </w:rPr>
        <w:t xml:space="preserve"> 0,4, вес Вордстата 0,6)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10"/>
        <w:gridCol w:w="1042"/>
        <w:gridCol w:w="1939"/>
        <w:gridCol w:w="1489"/>
        <w:gridCol w:w="1936"/>
        <w:gridCol w:w="1042"/>
        <w:gridCol w:w="1080"/>
      </w:tblGrid>
      <w:tr w:rsidR="006F5B51" w14:paraId="10CA15B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10" w:type="dxa"/>
            <w:vAlign w:val="center"/>
          </w:tcPr>
          <w:p w14:paraId="35A5A5F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Месяц</w:t>
            </w:r>
          </w:p>
        </w:tc>
        <w:tc>
          <w:tcPr>
            <w:tcW w:w="1042" w:type="dxa"/>
            <w:vAlign w:val="center"/>
          </w:tcPr>
          <w:p w14:paraId="2EDD81C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Средний </w:t>
            </w:r>
            <w:r>
              <w:rPr>
                <w:i/>
              </w:rPr>
              <w:t>GT</w:t>
            </w:r>
          </w:p>
        </w:tc>
        <w:tc>
          <w:tcPr>
            <w:tcW w:w="1939" w:type="dxa"/>
            <w:vAlign w:val="center"/>
          </w:tcPr>
          <w:p w14:paraId="02C9535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Нормированный </w:t>
            </w:r>
            <w:r>
              <w:rPr>
                <w:i/>
              </w:rPr>
              <w:t>GT</w:t>
            </w:r>
          </w:p>
        </w:tc>
        <w:tc>
          <w:tcPr>
            <w:tcW w:w="1489" w:type="dxa"/>
            <w:vAlign w:val="center"/>
          </w:tcPr>
          <w:p w14:paraId="008FF1F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Взвешенный Вордстат</w:t>
            </w:r>
          </w:p>
        </w:tc>
        <w:tc>
          <w:tcPr>
            <w:tcW w:w="1936" w:type="dxa"/>
            <w:vAlign w:val="center"/>
          </w:tcPr>
          <w:p w14:paraId="2D42B97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Нормированный Вордстат</w:t>
            </w:r>
          </w:p>
        </w:tc>
        <w:tc>
          <w:tcPr>
            <w:tcW w:w="1042" w:type="dxa"/>
            <w:vAlign w:val="center"/>
          </w:tcPr>
          <w:p w14:paraId="73D2238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Сводный индекс</w:t>
            </w:r>
          </w:p>
        </w:tc>
        <w:tc>
          <w:tcPr>
            <w:tcW w:w="1080" w:type="dxa"/>
            <w:vAlign w:val="center"/>
          </w:tcPr>
          <w:p w14:paraId="5FA9D12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</w:tr>
      <w:tr w:rsidR="006F5B51" w14:paraId="5F815471" w14:textId="77777777" w:rsidTr="006F5B51">
        <w:trPr>
          <w:cantSplit/>
          <w:jc w:val="center"/>
        </w:trPr>
        <w:tc>
          <w:tcPr>
            <w:tcW w:w="1110" w:type="dxa"/>
            <w:vAlign w:val="center"/>
          </w:tcPr>
          <w:p w14:paraId="33AF148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09.2025</w:t>
            </w:r>
          </w:p>
        </w:tc>
        <w:tc>
          <w:tcPr>
            <w:tcW w:w="1042" w:type="dxa"/>
            <w:vAlign w:val="center"/>
          </w:tcPr>
          <w:p w14:paraId="5EB4124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939" w:type="dxa"/>
            <w:vAlign w:val="center"/>
          </w:tcPr>
          <w:p w14:paraId="3D2D27D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489" w:type="dxa"/>
            <w:vAlign w:val="center"/>
          </w:tcPr>
          <w:p w14:paraId="085D85D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348,7</w:t>
            </w:r>
          </w:p>
        </w:tc>
        <w:tc>
          <w:tcPr>
            <w:tcW w:w="1936" w:type="dxa"/>
            <w:vAlign w:val="center"/>
          </w:tcPr>
          <w:p w14:paraId="06E39DA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66,6</w:t>
            </w:r>
          </w:p>
        </w:tc>
        <w:tc>
          <w:tcPr>
            <w:tcW w:w="1042" w:type="dxa"/>
            <w:vAlign w:val="center"/>
          </w:tcPr>
          <w:p w14:paraId="6524241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39,9</w:t>
            </w:r>
          </w:p>
        </w:tc>
        <w:tc>
          <w:tcPr>
            <w:tcW w:w="1080" w:type="dxa"/>
            <w:vAlign w:val="center"/>
          </w:tcPr>
          <w:p w14:paraId="3689CCC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</w:tr>
      <w:tr w:rsidR="006F5B51" w14:paraId="09749CDF" w14:textId="77777777" w:rsidTr="006F5B51">
        <w:trPr>
          <w:cantSplit/>
          <w:jc w:val="center"/>
        </w:trPr>
        <w:tc>
          <w:tcPr>
            <w:tcW w:w="1110" w:type="dxa"/>
            <w:vAlign w:val="center"/>
          </w:tcPr>
          <w:p w14:paraId="7F9159B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10.2025</w:t>
            </w:r>
          </w:p>
        </w:tc>
        <w:tc>
          <w:tcPr>
            <w:tcW w:w="1042" w:type="dxa"/>
            <w:vAlign w:val="center"/>
          </w:tcPr>
          <w:p w14:paraId="062B226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18,94</w:t>
            </w:r>
          </w:p>
        </w:tc>
        <w:tc>
          <w:tcPr>
            <w:tcW w:w="1939" w:type="dxa"/>
            <w:vAlign w:val="center"/>
          </w:tcPr>
          <w:p w14:paraId="3FD2FB4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68,6</w:t>
            </w:r>
          </w:p>
        </w:tc>
        <w:tc>
          <w:tcPr>
            <w:tcW w:w="1489" w:type="dxa"/>
            <w:vAlign w:val="center"/>
          </w:tcPr>
          <w:p w14:paraId="1BFE4E9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431,4</w:t>
            </w:r>
          </w:p>
        </w:tc>
        <w:tc>
          <w:tcPr>
            <w:tcW w:w="1936" w:type="dxa"/>
            <w:vAlign w:val="center"/>
          </w:tcPr>
          <w:p w14:paraId="061A16D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82,3</w:t>
            </w:r>
          </w:p>
        </w:tc>
        <w:tc>
          <w:tcPr>
            <w:tcW w:w="1042" w:type="dxa"/>
            <w:vAlign w:val="center"/>
          </w:tcPr>
          <w:p w14:paraId="31EA954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76,8</w:t>
            </w:r>
          </w:p>
        </w:tc>
        <w:tc>
          <w:tcPr>
            <w:tcW w:w="1080" w:type="dxa"/>
            <w:vAlign w:val="center"/>
          </w:tcPr>
          <w:p w14:paraId="0F6DFC4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F5B51" w14:paraId="4087640A" w14:textId="77777777" w:rsidTr="006F5B51">
        <w:trPr>
          <w:cantSplit/>
          <w:jc w:val="center"/>
        </w:trPr>
        <w:tc>
          <w:tcPr>
            <w:tcW w:w="1110" w:type="dxa"/>
            <w:vAlign w:val="center"/>
          </w:tcPr>
          <w:p w14:paraId="59B2BF6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11.2025</w:t>
            </w:r>
          </w:p>
        </w:tc>
        <w:tc>
          <w:tcPr>
            <w:tcW w:w="1042" w:type="dxa"/>
            <w:vAlign w:val="center"/>
          </w:tcPr>
          <w:p w14:paraId="3965823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8,65</w:t>
            </w:r>
          </w:p>
        </w:tc>
        <w:tc>
          <w:tcPr>
            <w:tcW w:w="1939" w:type="dxa"/>
            <w:vAlign w:val="center"/>
          </w:tcPr>
          <w:p w14:paraId="06419A3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31,3</w:t>
            </w:r>
          </w:p>
        </w:tc>
        <w:tc>
          <w:tcPr>
            <w:tcW w:w="1489" w:type="dxa"/>
            <w:vAlign w:val="center"/>
          </w:tcPr>
          <w:p w14:paraId="1DC57A0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436,1</w:t>
            </w:r>
          </w:p>
        </w:tc>
        <w:tc>
          <w:tcPr>
            <w:tcW w:w="1936" w:type="dxa"/>
            <w:vAlign w:val="center"/>
          </w:tcPr>
          <w:p w14:paraId="3BE7672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83,2</w:t>
            </w:r>
          </w:p>
        </w:tc>
        <w:tc>
          <w:tcPr>
            <w:tcW w:w="1042" w:type="dxa"/>
            <w:vAlign w:val="center"/>
          </w:tcPr>
          <w:p w14:paraId="376C889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62,5</w:t>
            </w:r>
          </w:p>
        </w:tc>
        <w:tc>
          <w:tcPr>
            <w:tcW w:w="1080" w:type="dxa"/>
            <w:vAlign w:val="center"/>
          </w:tcPr>
          <w:p w14:paraId="59C0479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6F5B51" w14:paraId="680BBF61" w14:textId="77777777" w:rsidTr="006F5B51">
        <w:trPr>
          <w:cantSplit/>
          <w:jc w:val="center"/>
        </w:trPr>
        <w:tc>
          <w:tcPr>
            <w:tcW w:w="1110" w:type="dxa"/>
            <w:vAlign w:val="center"/>
          </w:tcPr>
          <w:p w14:paraId="2515BAF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12.2025</w:t>
            </w:r>
          </w:p>
        </w:tc>
        <w:tc>
          <w:tcPr>
            <w:tcW w:w="1042" w:type="dxa"/>
            <w:vAlign w:val="center"/>
          </w:tcPr>
          <w:p w14:paraId="4DB2355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27,62</w:t>
            </w:r>
          </w:p>
        </w:tc>
        <w:tc>
          <w:tcPr>
            <w:tcW w:w="1939" w:type="dxa"/>
            <w:vAlign w:val="center"/>
          </w:tcPr>
          <w:p w14:paraId="48B58A3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100,0</w:t>
            </w:r>
          </w:p>
        </w:tc>
        <w:tc>
          <w:tcPr>
            <w:tcW w:w="1489" w:type="dxa"/>
            <w:vAlign w:val="center"/>
          </w:tcPr>
          <w:p w14:paraId="77838B7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524,0</w:t>
            </w:r>
          </w:p>
        </w:tc>
        <w:tc>
          <w:tcPr>
            <w:tcW w:w="1936" w:type="dxa"/>
            <w:vAlign w:val="center"/>
          </w:tcPr>
          <w:p w14:paraId="0C8A0BE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100,0</w:t>
            </w:r>
          </w:p>
        </w:tc>
        <w:tc>
          <w:tcPr>
            <w:tcW w:w="1042" w:type="dxa"/>
            <w:vAlign w:val="center"/>
          </w:tcPr>
          <w:p w14:paraId="26F7754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100,0</w:t>
            </w:r>
          </w:p>
        </w:tc>
        <w:tc>
          <w:tcPr>
            <w:tcW w:w="1080" w:type="dxa"/>
            <w:vAlign w:val="center"/>
          </w:tcPr>
          <w:p w14:paraId="7E5A44B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F5B51" w14:paraId="30B27F9D" w14:textId="77777777" w:rsidTr="006F5B51">
        <w:trPr>
          <w:cantSplit/>
          <w:jc w:val="center"/>
        </w:trPr>
        <w:tc>
          <w:tcPr>
            <w:tcW w:w="1110" w:type="dxa"/>
            <w:vAlign w:val="center"/>
          </w:tcPr>
          <w:p w14:paraId="25B9D96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01.2026</w:t>
            </w:r>
          </w:p>
        </w:tc>
        <w:tc>
          <w:tcPr>
            <w:tcW w:w="1042" w:type="dxa"/>
            <w:vAlign w:val="center"/>
          </w:tcPr>
          <w:p w14:paraId="65D65D9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3,56</w:t>
            </w:r>
          </w:p>
        </w:tc>
        <w:tc>
          <w:tcPr>
            <w:tcW w:w="1939" w:type="dxa"/>
            <w:vAlign w:val="center"/>
          </w:tcPr>
          <w:p w14:paraId="6BD08E5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12,9</w:t>
            </w:r>
          </w:p>
        </w:tc>
        <w:tc>
          <w:tcPr>
            <w:tcW w:w="1489" w:type="dxa"/>
            <w:vAlign w:val="center"/>
          </w:tcPr>
          <w:p w14:paraId="3AF28E4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212,3</w:t>
            </w:r>
          </w:p>
        </w:tc>
        <w:tc>
          <w:tcPr>
            <w:tcW w:w="1936" w:type="dxa"/>
            <w:vAlign w:val="center"/>
          </w:tcPr>
          <w:p w14:paraId="064A1E6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40,5</w:t>
            </w:r>
          </w:p>
        </w:tc>
        <w:tc>
          <w:tcPr>
            <w:tcW w:w="1042" w:type="dxa"/>
            <w:vAlign w:val="center"/>
          </w:tcPr>
          <w:p w14:paraId="647C331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29,5</w:t>
            </w:r>
          </w:p>
        </w:tc>
        <w:tc>
          <w:tcPr>
            <w:tcW w:w="1080" w:type="dxa"/>
            <w:vAlign w:val="center"/>
          </w:tcPr>
          <w:p w14:paraId="0BC21BD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</w:tr>
      <w:tr w:rsidR="006F5B51" w14:paraId="4D5CCB48" w14:textId="77777777" w:rsidTr="006F5B51">
        <w:trPr>
          <w:cantSplit/>
          <w:jc w:val="center"/>
        </w:trPr>
        <w:tc>
          <w:tcPr>
            <w:tcW w:w="1110" w:type="dxa"/>
            <w:vAlign w:val="center"/>
          </w:tcPr>
          <w:p w14:paraId="4AD67D9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02.2026</w:t>
            </w:r>
          </w:p>
        </w:tc>
        <w:tc>
          <w:tcPr>
            <w:tcW w:w="1042" w:type="dxa"/>
            <w:vAlign w:val="center"/>
          </w:tcPr>
          <w:p w14:paraId="219C84E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19,75</w:t>
            </w:r>
          </w:p>
        </w:tc>
        <w:tc>
          <w:tcPr>
            <w:tcW w:w="1939" w:type="dxa"/>
            <w:vAlign w:val="center"/>
          </w:tcPr>
          <w:p w14:paraId="0CA3B8F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71,5</w:t>
            </w:r>
          </w:p>
        </w:tc>
        <w:tc>
          <w:tcPr>
            <w:tcW w:w="1489" w:type="dxa"/>
            <w:vAlign w:val="center"/>
          </w:tcPr>
          <w:p w14:paraId="7FFA7DF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216,1</w:t>
            </w:r>
          </w:p>
        </w:tc>
        <w:tc>
          <w:tcPr>
            <w:tcW w:w="1936" w:type="dxa"/>
            <w:vAlign w:val="center"/>
          </w:tcPr>
          <w:p w14:paraId="47BE6D9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41,2</w:t>
            </w:r>
          </w:p>
        </w:tc>
        <w:tc>
          <w:tcPr>
            <w:tcW w:w="1042" w:type="dxa"/>
            <w:vAlign w:val="center"/>
          </w:tcPr>
          <w:p w14:paraId="6F7E975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53,3</w:t>
            </w:r>
          </w:p>
        </w:tc>
        <w:tc>
          <w:tcPr>
            <w:tcW w:w="1080" w:type="dxa"/>
            <w:vAlign w:val="center"/>
          </w:tcPr>
          <w:p w14:paraId="667FBC0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6F5B51" w14:paraId="6F4F3D26" w14:textId="77777777" w:rsidTr="006F5B51">
        <w:trPr>
          <w:cantSplit/>
          <w:jc w:val="center"/>
        </w:trPr>
        <w:tc>
          <w:tcPr>
            <w:tcW w:w="1110" w:type="dxa"/>
            <w:vAlign w:val="center"/>
          </w:tcPr>
          <w:p w14:paraId="7BEF5D3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03.2026</w:t>
            </w:r>
          </w:p>
        </w:tc>
        <w:tc>
          <w:tcPr>
            <w:tcW w:w="1042" w:type="dxa"/>
            <w:vAlign w:val="center"/>
          </w:tcPr>
          <w:p w14:paraId="28D84C4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2,85</w:t>
            </w:r>
          </w:p>
        </w:tc>
        <w:tc>
          <w:tcPr>
            <w:tcW w:w="1939" w:type="dxa"/>
            <w:vAlign w:val="center"/>
          </w:tcPr>
          <w:p w14:paraId="0CF2B09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10,3</w:t>
            </w:r>
          </w:p>
        </w:tc>
        <w:tc>
          <w:tcPr>
            <w:tcW w:w="1489" w:type="dxa"/>
            <w:vAlign w:val="center"/>
          </w:tcPr>
          <w:p w14:paraId="556D22D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413,4</w:t>
            </w:r>
          </w:p>
        </w:tc>
        <w:tc>
          <w:tcPr>
            <w:tcW w:w="1936" w:type="dxa"/>
            <w:vAlign w:val="center"/>
          </w:tcPr>
          <w:p w14:paraId="56DE5C5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78,9</w:t>
            </w:r>
          </w:p>
        </w:tc>
        <w:tc>
          <w:tcPr>
            <w:tcW w:w="1042" w:type="dxa"/>
            <w:vAlign w:val="center"/>
          </w:tcPr>
          <w:p w14:paraId="2B8A0F7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51,5</w:t>
            </w:r>
          </w:p>
        </w:tc>
        <w:tc>
          <w:tcPr>
            <w:tcW w:w="1080" w:type="dxa"/>
            <w:vAlign w:val="center"/>
          </w:tcPr>
          <w:p w14:paraId="6A80EE9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6F5B51" w14:paraId="2A36F17E" w14:textId="77777777" w:rsidTr="006F5B51">
        <w:trPr>
          <w:cantSplit/>
          <w:jc w:val="center"/>
        </w:trPr>
        <w:tc>
          <w:tcPr>
            <w:tcW w:w="1110" w:type="dxa"/>
            <w:vAlign w:val="center"/>
          </w:tcPr>
          <w:p w14:paraId="4DE9D08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04.2026</w:t>
            </w:r>
          </w:p>
        </w:tc>
        <w:tc>
          <w:tcPr>
            <w:tcW w:w="1042" w:type="dxa"/>
            <w:vAlign w:val="center"/>
          </w:tcPr>
          <w:p w14:paraId="1DF13F9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14,69</w:t>
            </w:r>
          </w:p>
        </w:tc>
        <w:tc>
          <w:tcPr>
            <w:tcW w:w="1939" w:type="dxa"/>
            <w:vAlign w:val="center"/>
          </w:tcPr>
          <w:p w14:paraId="4B20F29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53,2</w:t>
            </w:r>
          </w:p>
        </w:tc>
        <w:tc>
          <w:tcPr>
            <w:tcW w:w="1489" w:type="dxa"/>
            <w:vAlign w:val="center"/>
          </w:tcPr>
          <w:p w14:paraId="4A08A02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440,8</w:t>
            </w:r>
          </w:p>
        </w:tc>
        <w:tc>
          <w:tcPr>
            <w:tcW w:w="1936" w:type="dxa"/>
            <w:vAlign w:val="center"/>
          </w:tcPr>
          <w:p w14:paraId="47F471E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84,1</w:t>
            </w:r>
          </w:p>
        </w:tc>
        <w:tc>
          <w:tcPr>
            <w:tcW w:w="1042" w:type="dxa"/>
            <w:vAlign w:val="center"/>
          </w:tcPr>
          <w:p w14:paraId="07C16E5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71,7</w:t>
            </w:r>
          </w:p>
        </w:tc>
        <w:tc>
          <w:tcPr>
            <w:tcW w:w="1080" w:type="dxa"/>
            <w:vAlign w:val="center"/>
          </w:tcPr>
          <w:p w14:paraId="22B238B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6F5B51" w14:paraId="1CDAA3AE" w14:textId="77777777" w:rsidTr="006F5B51">
        <w:trPr>
          <w:cantSplit/>
          <w:jc w:val="center"/>
        </w:trPr>
        <w:tc>
          <w:tcPr>
            <w:tcW w:w="1110" w:type="dxa"/>
            <w:vAlign w:val="center"/>
          </w:tcPr>
          <w:p w14:paraId="18DB31E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05.2026</w:t>
            </w:r>
          </w:p>
        </w:tc>
        <w:tc>
          <w:tcPr>
            <w:tcW w:w="1042" w:type="dxa"/>
            <w:vAlign w:val="center"/>
          </w:tcPr>
          <w:p w14:paraId="2C1687E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939" w:type="dxa"/>
            <w:vAlign w:val="center"/>
          </w:tcPr>
          <w:p w14:paraId="7768244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489" w:type="dxa"/>
            <w:vAlign w:val="center"/>
          </w:tcPr>
          <w:p w14:paraId="7144613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434,6</w:t>
            </w:r>
          </w:p>
        </w:tc>
        <w:tc>
          <w:tcPr>
            <w:tcW w:w="1936" w:type="dxa"/>
            <w:vAlign w:val="center"/>
          </w:tcPr>
          <w:p w14:paraId="6752D92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82,9</w:t>
            </w:r>
          </w:p>
        </w:tc>
        <w:tc>
          <w:tcPr>
            <w:tcW w:w="1042" w:type="dxa"/>
            <w:vAlign w:val="center"/>
          </w:tcPr>
          <w:p w14:paraId="706129A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49,8</w:t>
            </w:r>
          </w:p>
        </w:tc>
        <w:tc>
          <w:tcPr>
            <w:tcW w:w="1080" w:type="dxa"/>
            <w:vAlign w:val="center"/>
          </w:tcPr>
          <w:p w14:paraId="5A878A8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6F5B51" w14:paraId="530F5B01" w14:textId="77777777" w:rsidTr="006F5B51">
        <w:trPr>
          <w:cantSplit/>
          <w:jc w:val="center"/>
        </w:trPr>
        <w:tc>
          <w:tcPr>
            <w:tcW w:w="1110" w:type="dxa"/>
            <w:vAlign w:val="center"/>
          </w:tcPr>
          <w:p w14:paraId="0AC611F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06.2026</w:t>
            </w:r>
          </w:p>
        </w:tc>
        <w:tc>
          <w:tcPr>
            <w:tcW w:w="1042" w:type="dxa"/>
            <w:vAlign w:val="center"/>
          </w:tcPr>
          <w:p w14:paraId="6BAD178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939" w:type="dxa"/>
            <w:vAlign w:val="center"/>
          </w:tcPr>
          <w:p w14:paraId="6A6DC46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489" w:type="dxa"/>
            <w:vAlign w:val="center"/>
          </w:tcPr>
          <w:p w14:paraId="101596F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261,5</w:t>
            </w:r>
          </w:p>
        </w:tc>
        <w:tc>
          <w:tcPr>
            <w:tcW w:w="1936" w:type="dxa"/>
            <w:vAlign w:val="center"/>
          </w:tcPr>
          <w:p w14:paraId="274E386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49,9</w:t>
            </w:r>
          </w:p>
        </w:tc>
        <w:tc>
          <w:tcPr>
            <w:tcW w:w="1042" w:type="dxa"/>
            <w:vAlign w:val="center"/>
          </w:tcPr>
          <w:p w14:paraId="7ED5E49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29,9</w:t>
            </w:r>
          </w:p>
        </w:tc>
        <w:tc>
          <w:tcPr>
            <w:tcW w:w="1080" w:type="dxa"/>
            <w:vAlign w:val="center"/>
          </w:tcPr>
          <w:p w14:paraId="6EAF384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</w:tr>
      <w:tr w:rsidR="006F5B51" w14:paraId="42EF4C71" w14:textId="77777777" w:rsidTr="006F5B51">
        <w:trPr>
          <w:cantSplit/>
          <w:jc w:val="center"/>
        </w:trPr>
        <w:tc>
          <w:tcPr>
            <w:tcW w:w="1110" w:type="dxa"/>
            <w:vAlign w:val="center"/>
          </w:tcPr>
          <w:p w14:paraId="0F23136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07.2026</w:t>
            </w:r>
          </w:p>
        </w:tc>
        <w:tc>
          <w:tcPr>
            <w:tcW w:w="1042" w:type="dxa"/>
            <w:vAlign w:val="center"/>
          </w:tcPr>
          <w:p w14:paraId="4FAC085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939" w:type="dxa"/>
            <w:vAlign w:val="center"/>
          </w:tcPr>
          <w:p w14:paraId="15C80A9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489" w:type="dxa"/>
            <w:vAlign w:val="center"/>
          </w:tcPr>
          <w:p w14:paraId="364AB2F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116,8</w:t>
            </w:r>
          </w:p>
        </w:tc>
        <w:tc>
          <w:tcPr>
            <w:tcW w:w="1936" w:type="dxa"/>
            <w:vAlign w:val="center"/>
          </w:tcPr>
          <w:p w14:paraId="6AC0C0D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22,3</w:t>
            </w:r>
          </w:p>
        </w:tc>
        <w:tc>
          <w:tcPr>
            <w:tcW w:w="1042" w:type="dxa"/>
            <w:vAlign w:val="center"/>
          </w:tcPr>
          <w:p w14:paraId="7FB1DAE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13,4</w:t>
            </w:r>
          </w:p>
        </w:tc>
        <w:tc>
          <w:tcPr>
            <w:tcW w:w="1080" w:type="dxa"/>
            <w:vAlign w:val="center"/>
          </w:tcPr>
          <w:p w14:paraId="6527CCF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</w:tr>
      <w:tr w:rsidR="006F5B51" w14:paraId="2469F88D" w14:textId="77777777" w:rsidTr="006F5B51">
        <w:trPr>
          <w:cantSplit/>
          <w:jc w:val="center"/>
        </w:trPr>
        <w:tc>
          <w:tcPr>
            <w:tcW w:w="1110" w:type="dxa"/>
            <w:vAlign w:val="center"/>
          </w:tcPr>
          <w:p w14:paraId="715458A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08.2026</w:t>
            </w:r>
          </w:p>
        </w:tc>
        <w:tc>
          <w:tcPr>
            <w:tcW w:w="1042" w:type="dxa"/>
            <w:vAlign w:val="center"/>
          </w:tcPr>
          <w:p w14:paraId="4BDAC59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939" w:type="dxa"/>
            <w:vAlign w:val="center"/>
          </w:tcPr>
          <w:p w14:paraId="22DAABC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489" w:type="dxa"/>
            <w:vAlign w:val="center"/>
          </w:tcPr>
          <w:p w14:paraId="39FD22E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97,5</w:t>
            </w:r>
          </w:p>
        </w:tc>
        <w:tc>
          <w:tcPr>
            <w:tcW w:w="1936" w:type="dxa"/>
            <w:vAlign w:val="center"/>
          </w:tcPr>
          <w:p w14:paraId="3F2FB19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18,6</w:t>
            </w:r>
          </w:p>
        </w:tc>
        <w:tc>
          <w:tcPr>
            <w:tcW w:w="1042" w:type="dxa"/>
            <w:vAlign w:val="center"/>
          </w:tcPr>
          <w:p w14:paraId="23BC828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11,2</w:t>
            </w:r>
          </w:p>
        </w:tc>
        <w:tc>
          <w:tcPr>
            <w:tcW w:w="1080" w:type="dxa"/>
            <w:vAlign w:val="center"/>
          </w:tcPr>
          <w:p w14:paraId="11E8A0B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</w:tr>
    </w:tbl>
    <w:p w14:paraId="107106ED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Средний сводный индекс 49,1; нормированный </w:t>
      </w:r>
      <w:r>
        <w:rPr>
          <w:i/>
          <w:sz w:val="28"/>
        </w:rPr>
        <w:t>GT</w:t>
      </w:r>
      <w:r>
        <w:rPr>
          <w:sz w:val="28"/>
        </w:rPr>
        <w:t xml:space="preserve"> в среднем 29,0, нормированный Вордстат – 62,6. Методика (ПС раздела 3) и инструкция (ИНСТР раздела 14) запрещают механическое сложение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Вордстата, поэтому сводный индекс показан как предусмотренный шаблоном, а вывод об интересе делается по каждому источнику отдельно: Вордстат устойчиво показывает спрос с учебной сезонностью,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Беларуси почти не дает данных.</w:t>
      </w:r>
    </w:p>
    <w:p w14:paraId="5B23736F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14 – Лист 06_Воронка: цифровая воронка поискового канала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08"/>
        <w:gridCol w:w="1910"/>
        <w:gridCol w:w="1337"/>
        <w:gridCol w:w="2483"/>
      </w:tblGrid>
      <w:tr w:rsidR="006F5B51" w14:paraId="47161F9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08" w:type="dxa"/>
            <w:vAlign w:val="center"/>
          </w:tcPr>
          <w:p w14:paraId="7A10522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910" w:type="dxa"/>
            <w:vAlign w:val="center"/>
          </w:tcPr>
          <w:p w14:paraId="5F2C5A1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337" w:type="dxa"/>
            <w:vAlign w:val="center"/>
          </w:tcPr>
          <w:p w14:paraId="4388052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2483" w:type="dxa"/>
            <w:vAlign w:val="center"/>
          </w:tcPr>
          <w:p w14:paraId="5439C3B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</w:tr>
      <w:tr w:rsidR="006F5B51" w14:paraId="2615291D" w14:textId="77777777" w:rsidTr="006F5B51">
        <w:trPr>
          <w:cantSplit/>
          <w:jc w:val="center"/>
        </w:trPr>
        <w:tc>
          <w:tcPr>
            <w:tcW w:w="3908" w:type="dxa"/>
            <w:vAlign w:val="center"/>
          </w:tcPr>
          <w:p w14:paraId="36C5E09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Взвешенный поисковый спрос, запросов/мес.</w:t>
            </w:r>
          </w:p>
        </w:tc>
        <w:tc>
          <w:tcPr>
            <w:tcW w:w="1910" w:type="dxa"/>
            <w:vAlign w:val="center"/>
          </w:tcPr>
          <w:p w14:paraId="604584F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327,8</w:t>
            </w:r>
          </w:p>
        </w:tc>
        <w:tc>
          <w:tcPr>
            <w:tcW w:w="1337" w:type="dxa"/>
            <w:vAlign w:val="center"/>
          </w:tcPr>
          <w:p w14:paraId="660B444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327,8</w:t>
            </w:r>
          </w:p>
        </w:tc>
        <w:tc>
          <w:tcPr>
            <w:tcW w:w="2483" w:type="dxa"/>
            <w:vAlign w:val="center"/>
          </w:tcPr>
          <w:p w14:paraId="594779B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327,8</w:t>
            </w:r>
          </w:p>
        </w:tc>
      </w:tr>
      <w:tr w:rsidR="006F5B51" w14:paraId="213E95A8" w14:textId="77777777" w:rsidTr="006F5B51">
        <w:trPr>
          <w:cantSplit/>
          <w:jc w:val="center"/>
        </w:trPr>
        <w:tc>
          <w:tcPr>
            <w:tcW w:w="3908" w:type="dxa"/>
            <w:vAlign w:val="center"/>
          </w:tcPr>
          <w:p w14:paraId="14D709E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переходов из поиска</w:t>
            </w:r>
          </w:p>
        </w:tc>
        <w:tc>
          <w:tcPr>
            <w:tcW w:w="1910" w:type="dxa"/>
            <w:vAlign w:val="center"/>
          </w:tcPr>
          <w:p w14:paraId="18A326D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4 %</w:t>
            </w:r>
          </w:p>
        </w:tc>
        <w:tc>
          <w:tcPr>
            <w:tcW w:w="1337" w:type="dxa"/>
            <w:vAlign w:val="center"/>
          </w:tcPr>
          <w:p w14:paraId="461552E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8 %</w:t>
            </w:r>
          </w:p>
        </w:tc>
        <w:tc>
          <w:tcPr>
            <w:tcW w:w="2483" w:type="dxa"/>
            <w:vAlign w:val="center"/>
          </w:tcPr>
          <w:p w14:paraId="3B1B4BF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12 %</w:t>
            </w:r>
          </w:p>
        </w:tc>
      </w:tr>
      <w:tr w:rsidR="006F5B51" w14:paraId="31E062DE" w14:textId="77777777" w:rsidTr="006F5B51">
        <w:trPr>
          <w:cantSplit/>
          <w:jc w:val="center"/>
        </w:trPr>
        <w:tc>
          <w:tcPr>
            <w:tcW w:w="3908" w:type="dxa"/>
            <w:vAlign w:val="center"/>
          </w:tcPr>
          <w:p w14:paraId="79000DB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Посещения, в месяц</w:t>
            </w:r>
          </w:p>
        </w:tc>
        <w:tc>
          <w:tcPr>
            <w:tcW w:w="1910" w:type="dxa"/>
            <w:vAlign w:val="center"/>
          </w:tcPr>
          <w:p w14:paraId="121B34D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13,11</w:t>
            </w:r>
          </w:p>
        </w:tc>
        <w:tc>
          <w:tcPr>
            <w:tcW w:w="1337" w:type="dxa"/>
            <w:vAlign w:val="center"/>
          </w:tcPr>
          <w:p w14:paraId="38C6223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26,22</w:t>
            </w:r>
          </w:p>
        </w:tc>
        <w:tc>
          <w:tcPr>
            <w:tcW w:w="2483" w:type="dxa"/>
            <w:vAlign w:val="center"/>
          </w:tcPr>
          <w:p w14:paraId="241AC41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39,33</w:t>
            </w:r>
          </w:p>
        </w:tc>
      </w:tr>
      <w:tr w:rsidR="006F5B51" w14:paraId="081D1FA5" w14:textId="77777777" w:rsidTr="006F5B51">
        <w:trPr>
          <w:cantSplit/>
          <w:jc w:val="center"/>
        </w:trPr>
        <w:tc>
          <w:tcPr>
            <w:tcW w:w="3908" w:type="dxa"/>
            <w:vAlign w:val="center"/>
          </w:tcPr>
          <w:p w14:paraId="083DBC5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Конверсия посетитель , заявка (регистрация)</w:t>
            </w:r>
          </w:p>
        </w:tc>
        <w:tc>
          <w:tcPr>
            <w:tcW w:w="1910" w:type="dxa"/>
            <w:vAlign w:val="center"/>
          </w:tcPr>
          <w:p w14:paraId="436DFE7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2 %</w:t>
            </w:r>
          </w:p>
        </w:tc>
        <w:tc>
          <w:tcPr>
            <w:tcW w:w="1337" w:type="dxa"/>
            <w:vAlign w:val="center"/>
          </w:tcPr>
          <w:p w14:paraId="6DC8C87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4 %</w:t>
            </w:r>
          </w:p>
        </w:tc>
        <w:tc>
          <w:tcPr>
            <w:tcW w:w="2483" w:type="dxa"/>
            <w:vAlign w:val="center"/>
          </w:tcPr>
          <w:p w14:paraId="4ABE786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7 %</w:t>
            </w:r>
          </w:p>
        </w:tc>
      </w:tr>
      <w:tr w:rsidR="006F5B51" w14:paraId="671AA0DC" w14:textId="77777777" w:rsidTr="006F5B51">
        <w:trPr>
          <w:cantSplit/>
          <w:jc w:val="center"/>
        </w:trPr>
        <w:tc>
          <w:tcPr>
            <w:tcW w:w="3908" w:type="dxa"/>
            <w:vAlign w:val="center"/>
          </w:tcPr>
          <w:p w14:paraId="6053C0D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Заявки, в месяц</w:t>
            </w:r>
          </w:p>
        </w:tc>
        <w:tc>
          <w:tcPr>
            <w:tcW w:w="1910" w:type="dxa"/>
            <w:vAlign w:val="center"/>
          </w:tcPr>
          <w:p w14:paraId="08194E3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0,262</w:t>
            </w:r>
          </w:p>
        </w:tc>
        <w:tc>
          <w:tcPr>
            <w:tcW w:w="1337" w:type="dxa"/>
            <w:vAlign w:val="center"/>
          </w:tcPr>
          <w:p w14:paraId="4DDAA5F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1,049</w:t>
            </w:r>
          </w:p>
        </w:tc>
        <w:tc>
          <w:tcPr>
            <w:tcW w:w="2483" w:type="dxa"/>
            <w:vAlign w:val="center"/>
          </w:tcPr>
          <w:p w14:paraId="581CE21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2,753</w:t>
            </w:r>
          </w:p>
        </w:tc>
      </w:tr>
      <w:tr w:rsidR="006F5B51" w14:paraId="4C9BED09" w14:textId="77777777" w:rsidTr="006F5B51">
        <w:trPr>
          <w:cantSplit/>
          <w:jc w:val="center"/>
        </w:trPr>
        <w:tc>
          <w:tcPr>
            <w:tcW w:w="3908" w:type="dxa"/>
            <w:vAlign w:val="center"/>
          </w:tcPr>
          <w:p w14:paraId="039A189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Конверсия заявка , оплата </w:t>
            </w:r>
            <w:r>
              <w:rPr>
                <w:i/>
              </w:rPr>
              <w:t>Pro</w:t>
            </w:r>
          </w:p>
        </w:tc>
        <w:tc>
          <w:tcPr>
            <w:tcW w:w="1910" w:type="dxa"/>
            <w:vAlign w:val="center"/>
          </w:tcPr>
          <w:p w14:paraId="49AD948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3 %</w:t>
            </w:r>
          </w:p>
        </w:tc>
        <w:tc>
          <w:tcPr>
            <w:tcW w:w="1337" w:type="dxa"/>
            <w:vAlign w:val="center"/>
          </w:tcPr>
          <w:p w14:paraId="2327995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4 %</w:t>
            </w:r>
          </w:p>
        </w:tc>
        <w:tc>
          <w:tcPr>
            <w:tcW w:w="2483" w:type="dxa"/>
            <w:vAlign w:val="center"/>
          </w:tcPr>
          <w:p w14:paraId="4132957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5 %</w:t>
            </w:r>
          </w:p>
        </w:tc>
      </w:tr>
      <w:tr w:rsidR="006F5B51" w14:paraId="0735E728" w14:textId="77777777" w:rsidTr="006F5B51">
        <w:trPr>
          <w:cantSplit/>
          <w:jc w:val="center"/>
        </w:trPr>
        <w:tc>
          <w:tcPr>
            <w:tcW w:w="3908" w:type="dxa"/>
            <w:vAlign w:val="center"/>
          </w:tcPr>
          <w:p w14:paraId="14E15C1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Продажи (оплаты </w:t>
            </w:r>
            <w:r>
              <w:rPr>
                <w:i/>
              </w:rPr>
              <w:t>Pro</w:t>
            </w:r>
            <w:r>
              <w:t>), в месяц</w:t>
            </w:r>
          </w:p>
        </w:tc>
        <w:tc>
          <w:tcPr>
            <w:tcW w:w="1910" w:type="dxa"/>
            <w:vAlign w:val="center"/>
          </w:tcPr>
          <w:p w14:paraId="2495E44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0,0079</w:t>
            </w:r>
          </w:p>
        </w:tc>
        <w:tc>
          <w:tcPr>
            <w:tcW w:w="1337" w:type="dxa"/>
            <w:vAlign w:val="center"/>
          </w:tcPr>
          <w:p w14:paraId="2564159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0,0420</w:t>
            </w:r>
          </w:p>
        </w:tc>
        <w:tc>
          <w:tcPr>
            <w:tcW w:w="2483" w:type="dxa"/>
            <w:vAlign w:val="center"/>
          </w:tcPr>
          <w:p w14:paraId="0B9C535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0,1377</w:t>
            </w:r>
          </w:p>
        </w:tc>
      </w:tr>
      <w:tr w:rsidR="006F5B51" w14:paraId="11663F9D" w14:textId="77777777" w:rsidTr="006F5B51">
        <w:trPr>
          <w:cantSplit/>
          <w:jc w:val="center"/>
        </w:trPr>
        <w:tc>
          <w:tcPr>
            <w:tcW w:w="3908" w:type="dxa"/>
            <w:vAlign w:val="center"/>
          </w:tcPr>
          <w:p w14:paraId="39F1A60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Средний чек, </w:t>
            </w:r>
            <w:r>
              <w:rPr>
                <w:i/>
              </w:rPr>
              <w:t>BYN</w:t>
            </w:r>
          </w:p>
        </w:tc>
        <w:tc>
          <w:tcPr>
            <w:tcW w:w="1910" w:type="dxa"/>
            <w:vAlign w:val="center"/>
          </w:tcPr>
          <w:p w14:paraId="067A17E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337" w:type="dxa"/>
            <w:vAlign w:val="center"/>
          </w:tcPr>
          <w:p w14:paraId="14F2F05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2483" w:type="dxa"/>
            <w:vAlign w:val="center"/>
          </w:tcPr>
          <w:p w14:paraId="46FA74F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290,74</w:t>
            </w:r>
          </w:p>
        </w:tc>
      </w:tr>
      <w:tr w:rsidR="006F5B51" w14:paraId="2FEF07B4" w14:textId="77777777" w:rsidTr="006F5B51">
        <w:trPr>
          <w:cantSplit/>
          <w:jc w:val="center"/>
        </w:trPr>
        <w:tc>
          <w:tcPr>
            <w:tcW w:w="3908" w:type="dxa"/>
            <w:vAlign w:val="center"/>
          </w:tcPr>
          <w:p w14:paraId="1AA324A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Коэффициент повторных оплат</w:t>
            </w:r>
          </w:p>
        </w:tc>
        <w:tc>
          <w:tcPr>
            <w:tcW w:w="1910" w:type="dxa"/>
            <w:vAlign w:val="center"/>
          </w:tcPr>
          <w:p w14:paraId="7FC10FF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1337" w:type="dxa"/>
            <w:vAlign w:val="center"/>
          </w:tcPr>
          <w:p w14:paraId="2C8EBB5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1,2</w:t>
            </w:r>
          </w:p>
        </w:tc>
        <w:tc>
          <w:tcPr>
            <w:tcW w:w="2483" w:type="dxa"/>
            <w:vAlign w:val="center"/>
          </w:tcPr>
          <w:p w14:paraId="7AB5EA6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1,5</w:t>
            </w:r>
          </w:p>
        </w:tc>
      </w:tr>
      <w:tr w:rsidR="006F5B51" w14:paraId="79083E01" w14:textId="77777777" w:rsidTr="006F5B51">
        <w:trPr>
          <w:cantSplit/>
          <w:jc w:val="center"/>
        </w:trPr>
        <w:tc>
          <w:tcPr>
            <w:tcW w:w="3908" w:type="dxa"/>
            <w:vAlign w:val="center"/>
          </w:tcPr>
          <w:p w14:paraId="00074F8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Выручка, </w:t>
            </w:r>
            <w:r>
              <w:rPr>
                <w:i/>
              </w:rPr>
              <w:t>BYN</w:t>
            </w:r>
            <w:r>
              <w:t xml:space="preserve"> в месяц</w:t>
            </w:r>
          </w:p>
        </w:tc>
        <w:tc>
          <w:tcPr>
            <w:tcW w:w="1910" w:type="dxa"/>
            <w:vAlign w:val="center"/>
          </w:tcPr>
          <w:p w14:paraId="3383687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0,95</w:t>
            </w:r>
          </w:p>
        </w:tc>
        <w:tc>
          <w:tcPr>
            <w:tcW w:w="1337" w:type="dxa"/>
            <w:vAlign w:val="center"/>
          </w:tcPr>
          <w:p w14:paraId="534B05A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6,10</w:t>
            </w:r>
          </w:p>
        </w:tc>
        <w:tc>
          <w:tcPr>
            <w:tcW w:w="2483" w:type="dxa"/>
            <w:vAlign w:val="center"/>
          </w:tcPr>
          <w:p w14:paraId="0023D0A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60,03</w:t>
            </w:r>
          </w:p>
        </w:tc>
      </w:tr>
      <w:tr w:rsidR="006F5B51" w14:paraId="7327956B" w14:textId="77777777" w:rsidTr="006F5B51">
        <w:trPr>
          <w:cantSplit/>
          <w:jc w:val="center"/>
        </w:trPr>
        <w:tc>
          <w:tcPr>
            <w:tcW w:w="3908" w:type="dxa"/>
            <w:vAlign w:val="center"/>
          </w:tcPr>
          <w:p w14:paraId="4C3F941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Выручка, </w:t>
            </w:r>
            <w:r>
              <w:rPr>
                <w:i/>
              </w:rPr>
              <w:t>BYN</w:t>
            </w:r>
            <w:r>
              <w:t xml:space="preserve"> в год</w:t>
            </w:r>
          </w:p>
        </w:tc>
        <w:tc>
          <w:tcPr>
            <w:tcW w:w="1910" w:type="dxa"/>
            <w:vAlign w:val="center"/>
          </w:tcPr>
          <w:p w14:paraId="3E20210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11,4</w:t>
            </w:r>
          </w:p>
        </w:tc>
        <w:tc>
          <w:tcPr>
            <w:tcW w:w="1337" w:type="dxa"/>
            <w:vAlign w:val="center"/>
          </w:tcPr>
          <w:p w14:paraId="719FBCA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73,2</w:t>
            </w:r>
          </w:p>
        </w:tc>
        <w:tc>
          <w:tcPr>
            <w:tcW w:w="2483" w:type="dxa"/>
            <w:vAlign w:val="center"/>
          </w:tcPr>
          <w:p w14:paraId="1814DB2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720,4</w:t>
            </w:r>
          </w:p>
        </w:tc>
      </w:tr>
    </w:tbl>
    <w:p w14:paraId="509C238E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Доля переходов, конверсия в заявку и коэффициент повторов взяты из шаблона и попадают в шкалу ПС табл. 17 (2–4 / 5–8 / 9–12 %; 1–2 / 3–5 / 6–8 %). Конверсия заявка , оплата – допущение проекта (</w:t>
      </w:r>
      <w:r>
        <w:rPr>
          <w:i/>
          <w:sz w:val="28"/>
        </w:rPr>
        <w:t>Free</w:t>
      </w:r>
      <w:r>
        <w:rPr>
          <w:sz w:val="28"/>
        </w:rPr>
        <w:t xml:space="preserve"> , </w:t>
      </w:r>
      <w:r>
        <w:rPr>
          <w:i/>
          <w:sz w:val="28"/>
        </w:rPr>
        <w:t>Pro</w:t>
      </w:r>
      <w:r>
        <w:rPr>
          <w:sz w:val="28"/>
        </w:rPr>
        <w:t xml:space="preserve"> 3–5 %, допущение Д-09): шкала ПС 10–20 / 25–35 / 40–50 % описывает заявки на услугу и для </w:t>
      </w:r>
      <w:r>
        <w:rPr>
          <w:i/>
          <w:sz w:val="28"/>
        </w:rPr>
        <w:t>freemium</w:t>
      </w:r>
      <w:r>
        <w:rPr>
          <w:sz w:val="28"/>
        </w:rPr>
        <w:t>-продукта неприменима; расчет по шкале ПС приведен в таблице 15. Чек: 40 </w:t>
      </w:r>
      <w:r>
        <w:rPr>
          <w:i/>
          <w:sz w:val="28"/>
        </w:rPr>
        <w:t>у.е.</w:t>
      </w:r>
      <w:r>
        <w:rPr>
          <w:sz w:val="28"/>
        </w:rPr>
        <w:t xml:space="preserve"> в год (осторожный и базовый сценарии), медиана входных платных тарифов конкурентов (8 </w:t>
      </w:r>
      <w:r>
        <w:rPr>
          <w:i/>
          <w:sz w:val="28"/>
        </w:rPr>
        <w:t>у.е.</w:t>
      </w:r>
      <w:r>
        <w:rPr>
          <w:sz w:val="28"/>
        </w:rPr>
        <w:t xml:space="preserve"> в месяц × 12).</w:t>
      </w:r>
    </w:p>
    <w:p w14:paraId="110CD7D4" w14:textId="77777777" w:rsidR="006F5B51" w:rsidRDefault="00C962AA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79BC3D4C" wp14:editId="4588761C">
            <wp:extent cx="5334000" cy="2533650"/>
            <wp:effectExtent l="0" t="0" r="0" b="0"/>
            <wp:docPr id="6507696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13_voronka_poisk_i_CV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C0A04E" w14:textId="77777777" w:rsidR="006F5B51" w:rsidRDefault="00C962AA">
      <w:pPr>
        <w:pStyle w:val="a0"/>
        <w:jc w:val="center"/>
      </w:pPr>
      <w:r>
        <w:rPr>
          <w:sz w:val="28"/>
        </w:rPr>
        <w:t>Рисунок 5 – Годовая выручка воронки поискового канала (ПС-</w:t>
      </w:r>
      <w:r>
        <w:rPr>
          <w:i/>
          <w:sz w:val="28"/>
        </w:rPr>
        <w:t>X</w:t>
      </w:r>
      <w:r>
        <w:rPr>
          <w:sz w:val="28"/>
        </w:rPr>
        <w:t>) и воронки ЦВ-</w:t>
      </w:r>
      <w:r>
        <w:rPr>
          <w:i/>
          <w:sz w:val="28"/>
        </w:rPr>
        <w:t>X</w:t>
      </w:r>
      <w:r>
        <w:rPr>
          <w:sz w:val="28"/>
        </w:rPr>
        <w:t xml:space="preserve">, </w:t>
      </w:r>
      <w:r>
        <w:rPr>
          <w:i/>
          <w:sz w:val="28"/>
        </w:rPr>
        <w:t>BYN</w:t>
      </w:r>
      <w:r>
        <w:rPr>
          <w:sz w:val="28"/>
        </w:rPr>
        <w:t xml:space="preserve"> в год (логарифмическая шкала)</w:t>
      </w:r>
    </w:p>
    <w:p w14:paraId="5CD2A454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Результат листа 08_Дашборд: средний сводный индекс спроса 49,1 (уровень «средний» по порогам шаблона ≥75 / ≥45), средняя взвешенная частотность 327,8 запросов в месяц, годовая выручка поискового канала 11 – 720 </w:t>
      </w:r>
      <w:r>
        <w:rPr>
          <w:i/>
          <w:sz w:val="28"/>
        </w:rPr>
        <w:t>BYN</w:t>
      </w:r>
      <w:r>
        <w:rPr>
          <w:sz w:val="28"/>
        </w:rPr>
        <w:t xml:space="preserve"> (осторожный – оптимистичный сценарий), базовая – 73,2 </w:t>
      </w:r>
      <w:r>
        <w:rPr>
          <w:i/>
          <w:sz w:val="28"/>
        </w:rPr>
        <w:t>BYN</w:t>
      </w:r>
      <w:r>
        <w:rPr>
          <w:sz w:val="28"/>
        </w:rPr>
        <w:t>. Эти величины малы: при взвешенном спросе около 330 запросов в месяц поиск дает менее одного платящего пользователя в год. Это нижняя граница, а не оценка рынка: учтены только формулировки, по которым Вордстат показывает динамику, аудитория одной поисковой системы, и не учтены реклама, сообщества и рекомендации.</w:t>
      </w:r>
    </w:p>
    <w:p w14:paraId="17F71C1C" w14:textId="77777777" w:rsidR="006F5B51" w:rsidRDefault="00C962AA">
      <w:pPr>
        <w:pStyle w:val="3"/>
        <w:ind w:firstLine="709"/>
      </w:pPr>
      <w:bookmarkStart w:id="10" w:name="X30ea39bf0e03fbae82bfe3511d81cfee593472f"/>
      <w:bookmarkEnd w:id="9"/>
      <w:r>
        <w:t xml:space="preserve">2.2.4 Расчет по тексту методики (вариант </w:t>
      </w:r>
      <w:r>
        <w:rPr>
          <w:i/>
          <w:iCs/>
        </w:rPr>
        <w:t xml:space="preserve">Word) </w:t>
      </w:r>
      <w:r>
        <w:t>и расхождения</w:t>
      </w:r>
    </w:p>
    <w:p w14:paraId="7DFE1FBB" w14:textId="77777777" w:rsidR="006F5B51" w:rsidRDefault="00C962AA">
      <w:pPr>
        <w:pStyle w:val="FirstParagraph"/>
        <w:keepNext/>
      </w:pPr>
      <w:r>
        <w:rPr>
          <w:sz w:val="28"/>
        </w:rPr>
        <w:t>Таблица 15 – Расхождения шаблона ПС-</w:t>
      </w:r>
      <w:r>
        <w:rPr>
          <w:i/>
          <w:sz w:val="28"/>
        </w:rPr>
        <w:t>X</w:t>
      </w:r>
      <w:r>
        <w:rPr>
          <w:sz w:val="28"/>
        </w:rPr>
        <w:t xml:space="preserve"> и методики ПС (Р-1 … Р-7)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336"/>
        <w:gridCol w:w="2867"/>
        <w:gridCol w:w="4785"/>
      </w:tblGrid>
      <w:tr w:rsidR="006F5B51" w14:paraId="6D0DF680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191446A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1336" w:type="dxa"/>
            <w:vAlign w:val="center"/>
          </w:tcPr>
          <w:p w14:paraId="39E7B9C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Вопрос</w:t>
            </w:r>
          </w:p>
        </w:tc>
        <w:tc>
          <w:tcPr>
            <w:tcW w:w="2867" w:type="dxa"/>
            <w:vAlign w:val="center"/>
          </w:tcPr>
          <w:p w14:paraId="09CFE9B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 </w:t>
            </w:r>
            <w:r>
              <w:rPr>
                <w:i/>
              </w:rPr>
              <w:t>Excel</w:t>
            </w:r>
            <w:r>
              <w:t>-шаблону (основной)</w:t>
            </w:r>
          </w:p>
        </w:tc>
        <w:tc>
          <w:tcPr>
            <w:tcW w:w="4785" w:type="dxa"/>
            <w:vAlign w:val="center"/>
          </w:tcPr>
          <w:p w14:paraId="08457E6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 </w:t>
            </w:r>
            <w:r>
              <w:rPr>
                <w:i/>
              </w:rPr>
              <w:t>Word</w:t>
            </w:r>
            <w:r>
              <w:t xml:space="preserve"> (рядом)</w:t>
            </w:r>
          </w:p>
        </w:tc>
      </w:tr>
      <w:tr w:rsidR="006F5B51" w14:paraId="56E492E0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4BB66D3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Р-1</w:t>
            </w:r>
          </w:p>
        </w:tc>
        <w:tc>
          <w:tcPr>
            <w:tcW w:w="1336" w:type="dxa"/>
            <w:vAlign w:val="center"/>
          </w:tcPr>
          <w:p w14:paraId="30895D7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Взвешенный спрос строки</w:t>
            </w:r>
          </w:p>
        </w:tc>
        <w:tc>
          <w:tcPr>
            <w:tcW w:w="2867" w:type="dxa"/>
            <w:vAlign w:val="center"/>
          </w:tcPr>
          <w:p w14:paraId="20D30FF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</w:t>
            </w:r>
            <w:r>
              <w:t xml:space="preserve"> × </w:t>
            </w:r>
            <w:r>
              <w:rPr>
                <w:i/>
              </w:rPr>
              <w:t>H</w:t>
            </w:r>
            <w:r>
              <w:t xml:space="preserve"> × </w:t>
            </w:r>
            <w:r>
              <w:rPr>
                <w:i/>
              </w:rPr>
              <w:t>I</w:t>
            </w:r>
            <w:r>
              <w:t>; сумма по 10 строкам 208,1</w:t>
            </w:r>
          </w:p>
        </w:tc>
        <w:tc>
          <w:tcPr>
            <w:tcW w:w="4785" w:type="dxa"/>
            <w:vAlign w:val="center"/>
          </w:tcPr>
          <w:p w14:paraId="5C196FD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</w:t>
            </w:r>
            <w:r>
              <w:t xml:space="preserve"> × </w:t>
            </w:r>
            <w:r>
              <w:rPr>
                <w:i/>
              </w:rPr>
              <w:t>H</w:t>
            </w:r>
            <w:r>
              <w:t xml:space="preserve"> × </w:t>
            </w:r>
            <w:r>
              <w:rPr>
                <w:i/>
              </w:rPr>
              <w:t>I</w:t>
            </w:r>
            <w:r>
              <w:t xml:space="preserve"> × региональный коэффициент (ПС табл. 14: 0,50–1,00); для Беларуси в целом принят 1,00 (допущение Д-04), сумма 208,1; для Минска коэффициент меньше 1</w:t>
            </w:r>
          </w:p>
        </w:tc>
      </w:tr>
      <w:tr w:rsidR="006F5B51" w14:paraId="744956B0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19E37A5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Р-2</w:t>
            </w:r>
          </w:p>
        </w:tc>
        <w:tc>
          <w:tcPr>
            <w:tcW w:w="1336" w:type="dxa"/>
            <w:vAlign w:val="center"/>
          </w:tcPr>
          <w:p w14:paraId="46D807D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База воронки</w:t>
            </w:r>
          </w:p>
        </w:tc>
        <w:tc>
          <w:tcPr>
            <w:tcW w:w="2867" w:type="dxa"/>
            <w:vAlign w:val="center"/>
          </w:tcPr>
          <w:p w14:paraId="68B2509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среднее 04_</w:t>
            </w:r>
            <w:r>
              <w:rPr>
                <w:i/>
              </w:rPr>
              <w:t>Wordstat</w:t>
            </w:r>
            <w:r>
              <w:t>!</w:t>
            </w:r>
            <w:r>
              <w:rPr>
                <w:i/>
              </w:rPr>
              <w:t>H</w:t>
            </w:r>
            <w:r>
              <w:t xml:space="preserve"> за 12 мес. = 327,8 запросов/мес.</w:t>
            </w:r>
          </w:p>
        </w:tc>
        <w:tc>
          <w:tcPr>
            <w:tcW w:w="4785" w:type="dxa"/>
            <w:vAlign w:val="center"/>
          </w:tcPr>
          <w:p w14:paraId="1BCBCB7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сумма взвешенного спроса по ядру (лист 02) = 208,1 запросов за 30 дней; годовая выручка при тех же параметрах 7,3 / 38,7 / 304,9 </w:t>
            </w:r>
            <w:r>
              <w:rPr>
                <w:i/>
              </w:rPr>
              <w:t>BYN</w:t>
            </w:r>
          </w:p>
        </w:tc>
      </w:tr>
      <w:tr w:rsidR="006F5B51" w14:paraId="1E64E902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3C8FA29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Р-3</w:t>
            </w:r>
          </w:p>
        </w:tc>
        <w:tc>
          <w:tcPr>
            <w:tcW w:w="1336" w:type="dxa"/>
            <w:vAlign w:val="center"/>
          </w:tcPr>
          <w:p w14:paraId="6D5C354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Сводный индекс </w:t>
            </w:r>
            <w:r>
              <w:rPr>
                <w:i/>
              </w:rPr>
              <w:t>GT</w:t>
            </w:r>
            <w:r>
              <w:t xml:space="preserve"> + Вордстат</w:t>
            </w:r>
          </w:p>
        </w:tc>
        <w:tc>
          <w:tcPr>
            <w:tcW w:w="2867" w:type="dxa"/>
            <w:vAlign w:val="center"/>
          </w:tcPr>
          <w:p w14:paraId="0574726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0,4 × </w:t>
            </w:r>
            <w:r>
              <w:rPr>
                <w:i/>
              </w:rPr>
              <w:t>GT</w:t>
            </w:r>
            <w:r>
              <w:t xml:space="preserve"> + 0,6 × Вордстат, среднее 49,1</w:t>
            </w:r>
          </w:p>
        </w:tc>
        <w:tc>
          <w:tcPr>
            <w:tcW w:w="4785" w:type="dxa"/>
            <w:vAlign w:val="center"/>
          </w:tcPr>
          <w:p w14:paraId="5F56C23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механическое сложение запрещено (ПС раздела 3); по источникам отдельно: нормированный Вордстат 62,6, нормированный </w:t>
            </w:r>
            <w:r>
              <w:rPr>
                <w:i/>
              </w:rPr>
              <w:t>GT</w:t>
            </w:r>
            <w:r>
              <w:t xml:space="preserve"> 29,0 (мало данных)</w:t>
            </w:r>
          </w:p>
        </w:tc>
      </w:tr>
      <w:tr w:rsidR="006F5B51" w14:paraId="5B3B5835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204BBA5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Р-4, Р-5</w:t>
            </w:r>
          </w:p>
        </w:tc>
        <w:tc>
          <w:tcPr>
            <w:tcW w:w="1336" w:type="dxa"/>
            <w:vAlign w:val="center"/>
          </w:tcPr>
          <w:p w14:paraId="1438291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Повторные покупки и годовой объем</w:t>
            </w:r>
          </w:p>
        </w:tc>
        <w:tc>
          <w:tcPr>
            <w:tcW w:w="2867" w:type="dxa"/>
            <w:vAlign w:val="center"/>
          </w:tcPr>
          <w:p w14:paraId="498D4BD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множитель повторов 1,0 / 1,2 / 1,5; годовая = месячная × 12: 11,4 / 73,2 / 720,4 </w:t>
            </w:r>
            <w:r>
              <w:rPr>
                <w:i/>
              </w:rPr>
              <w:t>BYN</w:t>
            </w:r>
          </w:p>
        </w:tc>
        <w:tc>
          <w:tcPr>
            <w:tcW w:w="4785" w:type="dxa"/>
            <w:vAlign w:val="center"/>
          </w:tcPr>
          <w:p w14:paraId="4CA46EC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без повторов, годовая = сумма 12 месячных значений: 6,4 / 49,6 / 420,2 </w:t>
            </w:r>
            <w:r>
              <w:rPr>
                <w:i/>
              </w:rPr>
              <w:t>BYN</w:t>
            </w:r>
            <w:r>
              <w:t xml:space="preserve"> (при шкале ПС для доли переходов и заявок)</w:t>
            </w:r>
          </w:p>
        </w:tc>
      </w:tr>
      <w:tr w:rsidR="006F5B51" w14:paraId="71801D34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0EB3C9C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Р-6</w:t>
            </w:r>
          </w:p>
        </w:tc>
        <w:tc>
          <w:tcPr>
            <w:tcW w:w="1336" w:type="dxa"/>
            <w:vAlign w:val="center"/>
          </w:tcPr>
          <w:p w14:paraId="225015E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Конверсия заявка , оплата</w:t>
            </w:r>
          </w:p>
        </w:tc>
        <w:tc>
          <w:tcPr>
            <w:tcW w:w="2867" w:type="dxa"/>
            <w:vAlign w:val="center"/>
          </w:tcPr>
          <w:p w14:paraId="756442F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0,15 / 0,25 / 0,35 в шаблоне (оптимистичное значение ниже диапазона </w:t>
            </w:r>
            <w:r>
              <w:rPr>
                <w:i/>
              </w:rPr>
              <w:t>Word</w:t>
            </w:r>
            <w:r>
              <w:t xml:space="preserve"> 40–50 %)</w:t>
            </w:r>
          </w:p>
        </w:tc>
        <w:tc>
          <w:tcPr>
            <w:tcW w:w="4785" w:type="dxa"/>
            <w:vAlign w:val="center"/>
          </w:tcPr>
          <w:p w14:paraId="226AAD1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шкала ПС 10–20 / 25–35 / 40–50 % (середины 15 / 30 / 45 %): годовая выручка 57,2 / 548,9 / 6 483,6 </w:t>
            </w:r>
            <w:r>
              <w:rPr>
                <w:i/>
              </w:rPr>
              <w:t>BYN</w:t>
            </w:r>
            <w:r>
              <w:t xml:space="preserve">; для </w:t>
            </w:r>
            <w:r>
              <w:rPr>
                <w:i/>
              </w:rPr>
              <w:t>NotaCode</w:t>
            </w:r>
            <w:r>
              <w:t xml:space="preserve"> принята конверсия проекта 3–5 %</w:t>
            </w:r>
          </w:p>
        </w:tc>
      </w:tr>
      <w:tr w:rsidR="006F5B51" w14:paraId="6393309C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5AED54C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Р-7, П-14</w:t>
            </w:r>
          </w:p>
        </w:tc>
        <w:tc>
          <w:tcPr>
            <w:tcW w:w="1336" w:type="dxa"/>
            <w:vAlign w:val="center"/>
          </w:tcPr>
          <w:p w14:paraId="5DD9CD3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Исключаемые запросы</w:t>
            </w:r>
          </w:p>
        </w:tc>
        <w:tc>
          <w:tcPr>
            <w:tcW w:w="2867" w:type="dxa"/>
            <w:vAlign w:val="center"/>
          </w:tcPr>
          <w:p w14:paraId="07A304B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демонстрационная строка входит в сумму с ненулевыми весами</w:t>
            </w:r>
          </w:p>
        </w:tc>
        <w:tc>
          <w:tcPr>
            <w:tcW w:w="4785" w:type="dxa"/>
            <w:vAlign w:val="center"/>
          </w:tcPr>
          <w:p w14:paraId="13F971E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вес 0,00 (ПС табл. 9): в рабочей копии строка «</w:t>
            </w:r>
            <w:r>
              <w:rPr>
                <w:i/>
              </w:rPr>
              <w:t>mermaid</w:t>
            </w:r>
            <w:r>
              <w:t>» обнулена</w:t>
            </w:r>
          </w:p>
        </w:tc>
      </w:tr>
    </w:tbl>
    <w:p w14:paraId="20BCC962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Результат по </w:t>
      </w:r>
      <w:r>
        <w:rPr>
          <w:i/>
          <w:sz w:val="28"/>
        </w:rPr>
        <w:t>Word</w:t>
      </w:r>
      <w:r>
        <w:rPr>
          <w:sz w:val="28"/>
        </w:rPr>
        <w:t xml:space="preserve"> показывает, что замена допущений шаблона значениями методики меняет порядок величины лишь при замене конверсии заявка , оплата; базовая оценка поискового канала остается в пределах десятков–сотен </w:t>
      </w:r>
      <w:r>
        <w:rPr>
          <w:i/>
          <w:sz w:val="28"/>
        </w:rPr>
        <w:t>BYN</w:t>
      </w:r>
      <w:r>
        <w:rPr>
          <w:sz w:val="28"/>
        </w:rPr>
        <w:t xml:space="preserve"> в год.</w:t>
      </w:r>
    </w:p>
    <w:p w14:paraId="05867FFC" w14:textId="77777777" w:rsidR="006F5B51" w:rsidRDefault="00C962AA">
      <w:pPr>
        <w:pStyle w:val="3"/>
        <w:ind w:firstLine="709"/>
      </w:pPr>
      <w:bookmarkStart w:id="11" w:name="вывод-по-поисковому-спросу"/>
      <w:bookmarkEnd w:id="10"/>
      <w:r>
        <w:t>2.2.5 Вывод по поисковому спросу</w:t>
      </w:r>
    </w:p>
    <w:p w14:paraId="13E88FAF" w14:textId="77777777" w:rsidR="006F5B51" w:rsidRDefault="00C962AA">
      <w:pPr>
        <w:pStyle w:val="FirstParagraph"/>
      </w:pPr>
      <w:r>
        <w:rPr>
          <w:sz w:val="28"/>
        </w:rPr>
        <w:t xml:space="preserve">В рамках исследования рынок определен как рынок веб-инструментов построения и проверки диаграмм формальных нотаций для студентов технических специальностей, аналитиков и архитекторов ПО в Республике Беларусь. Поисковый анализ показал интерес аудитории к нотациям и инструментам: </w:t>
      </w:r>
      <w:r>
        <w:rPr>
          <w:i/>
          <w:sz w:val="28"/>
        </w:rPr>
        <w:t>uml</w:t>
      </w:r>
      <w:r>
        <w:rPr>
          <w:sz w:val="28"/>
        </w:rPr>
        <w:t xml:space="preserve"> (591 запрос за 30 дней), </w:t>
      </w:r>
      <w:r>
        <w:rPr>
          <w:i/>
          <w:sz w:val="28"/>
        </w:rPr>
        <w:t>bpmn</w:t>
      </w:r>
      <w:r>
        <w:rPr>
          <w:sz w:val="28"/>
        </w:rPr>
        <w:t xml:space="preserve"> (476), </w:t>
      </w:r>
      <w:r>
        <w:rPr>
          <w:i/>
          <w:sz w:val="28"/>
        </w:rPr>
        <w:t>plantuml</w:t>
      </w:r>
      <w:r>
        <w:rPr>
          <w:sz w:val="28"/>
        </w:rPr>
        <w:t xml:space="preserve"> (198), </w:t>
      </w:r>
      <w:r>
        <w:rPr>
          <w:i/>
          <w:sz w:val="28"/>
        </w:rPr>
        <w:t>idef0</w:t>
      </w:r>
      <w:r>
        <w:rPr>
          <w:sz w:val="28"/>
        </w:rPr>
        <w:t xml:space="preserve"> (105), а также к визуальным редакторам-заменителям (</w:t>
      </w:r>
      <w:r>
        <w:rPr>
          <w:i/>
          <w:sz w:val="28"/>
        </w:rPr>
        <w:t>miro</w:t>
      </w:r>
      <w:r>
        <w:rPr>
          <w:sz w:val="28"/>
        </w:rPr>
        <w:t xml:space="preserve"> 1 660, </w:t>
      </w:r>
      <w:r>
        <w:rPr>
          <w:i/>
          <w:sz w:val="28"/>
        </w:rPr>
        <w:t>visio</w:t>
      </w:r>
      <w:r>
        <w:rPr>
          <w:sz w:val="28"/>
        </w:rPr>
        <w:t xml:space="preserve"> 1 501,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 1 072) и генерации схем нейросетью (107). Коммерчески значимые формулировки редки: 16 запросов за 30 дней со словами «купить», «цена», «подписка», «лицензия» при 170 инструментальных («онлайн», «редактор», «скачать») и 87 проблемных. Динамика – сезонная (учебный год) со снижением от года к году по основным запросам. Расчет через поисковый канал дает достижимую выручку порядка 11–720 </w:t>
      </w:r>
      <w:r>
        <w:rPr>
          <w:i/>
          <w:sz w:val="28"/>
        </w:rPr>
        <w:t>BYN</w:t>
      </w:r>
      <w:r>
        <w:rPr>
          <w:sz w:val="28"/>
        </w:rPr>
        <w:t xml:space="preserve"> в год; поисковый спрос подтверждает наличие интереса, но не платежеспособный спрос. Вывод предварительный и требует проверки прогнозом в рекламных кабинетах (модельная оценка (допущение; причина: табл. 91, п. 5)), опросом (модельная оценка (допущение; причина: табл. 91, п. 4)) и данными конкурентов.</w:t>
      </w:r>
    </w:p>
    <w:p w14:paraId="5BDCFBB2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Расширение на Россию и Казахстан (вне итогового диапазона, В-6): по Вордстату, вкладка «Регионы», окно 29.08–29.09.2026, запросов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uml</w:t>
      </w:r>
      <w:r>
        <w:rPr>
          <w:sz w:val="28"/>
        </w:rPr>
        <w:t xml:space="preserve"> в России в 74,8 и 40,9 раза больше, чем в Беларуси, в Казахстане – 0,85 и 0,55 белорусского значения (таблица 9).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в России данные есть в каждой неделе, за год интерес снизился менее глубоко, чем в Беларуси (</w:t>
      </w:r>
      <w:r>
        <w:rPr>
          <w:i/>
          <w:sz w:val="28"/>
        </w:rPr>
        <w:t>UML</w:t>
      </w:r>
      <w:r>
        <w:rPr>
          <w:sz w:val="28"/>
        </w:rPr>
        <w:t xml:space="preserve"> −18,0 %, </w:t>
      </w:r>
      <w:r>
        <w:rPr>
          <w:i/>
          <w:sz w:val="28"/>
        </w:rPr>
        <w:t>BPMN</w:t>
      </w:r>
      <w:r>
        <w:rPr>
          <w:sz w:val="28"/>
        </w:rPr>
        <w:t xml:space="preserve"> −12,3 %), в Казахстане ряд прерывистый (таблица 8). Индекс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нормирован в каждой стране отдельно, поэтому страны между собой по нему не сравниваются; масштаб аудитории оценивается только по Вордстату, платежеспособность в этих странах не оценивалась.</w:t>
      </w:r>
    </w:p>
    <w:p w14:paraId="47B0D4AC" w14:textId="77777777" w:rsidR="006F5B51" w:rsidRDefault="00C962AA">
      <w:pPr>
        <w:pStyle w:val="2"/>
        <w:ind w:firstLine="709"/>
      </w:pPr>
      <w:bookmarkStart w:id="12" w:name="X92eb351111c8ad8c4f643ef8926e80b34c060e2"/>
      <w:bookmarkStart w:id="13" w:name="_Toc242049300"/>
      <w:bookmarkEnd w:id="5"/>
      <w:bookmarkEnd w:id="11"/>
      <w:r>
        <w:t xml:space="preserve">2.3 </w:t>
      </w:r>
      <w:r>
        <w:rPr>
          <w:i/>
          <w:iCs/>
        </w:rPr>
        <w:t xml:space="preserve">Similarweb: </w:t>
      </w:r>
      <w:r>
        <w:t>выборка, доли, концентрация, каналы, география</w:t>
      </w:r>
      <w:bookmarkEnd w:id="13"/>
    </w:p>
    <w:p w14:paraId="65DBB1BC" w14:textId="77777777" w:rsidR="00B4712E" w:rsidRDefault="009E5CDC">
      <w:pPr>
        <w:ind w:firstLine="708"/>
        <w:jc w:val="both"/>
      </w:pPr>
      <w:r>
        <w:rPr>
          <w:sz w:val="28"/>
          <w:szCs w:val="28"/>
        </w:rPr>
        <w:t>Анализ географии спроса позволяет определить регионы с наибольшей концентрацией целевой аудитории и скорректировать маркетинговую стратегию.</w:t>
      </w:r>
    </w:p>
    <w:p w14:paraId="383E5EAD" w14:textId="77777777" w:rsidR="006F5B51" w:rsidRDefault="00C962AA">
      <w:pPr>
        <w:pStyle w:val="3"/>
        <w:ind w:firstLine="709"/>
      </w:pPr>
      <w:bookmarkStart w:id="14" w:name="Xada0360a407f9c5fa36b1015e43a65078fa8ba7"/>
      <w:r>
        <w:lastRenderedPageBreak/>
        <w:t>2.3.1 Бесплатный доступ и журнал ручной фиксации</w:t>
      </w:r>
    </w:p>
    <w:p w14:paraId="4BC2E378" w14:textId="77777777" w:rsidR="006F5B51" w:rsidRDefault="00C962AA">
      <w:pPr>
        <w:pStyle w:val="FirstParagraph"/>
      </w:pPr>
      <w:r>
        <w:rPr>
          <w:i/>
          <w:sz w:val="28"/>
        </w:rPr>
        <w:t>Similarweb</w:t>
      </w:r>
      <w:r>
        <w:rPr>
          <w:sz w:val="28"/>
        </w:rPr>
        <w:t xml:space="preserve"> – источник оценочных данных, а не измеритель рынка; трафик конкурентов не равен продажам [8, 9]. При бесплатном доступе методика выполняется вручную: открываются карточки сайтов, фиксируются видимые показатели, делаются снимки экрана, записываются дата и период. Массовые выгрузки (</w:t>
      </w:r>
      <w:r>
        <w:rPr>
          <w:i/>
          <w:sz w:val="28"/>
        </w:rPr>
        <w:t>Data</w:t>
      </w:r>
      <w:r>
        <w:rPr>
          <w:sz w:val="28"/>
        </w:rPr>
        <w:t xml:space="preserve"> </w:t>
      </w:r>
      <w:r>
        <w:rPr>
          <w:i/>
          <w:sz w:val="28"/>
        </w:rPr>
        <w:t>Exporter</w:t>
      </w:r>
      <w:r>
        <w:rPr>
          <w:sz w:val="28"/>
        </w:rPr>
        <w:t xml:space="preserve">, </w:t>
      </w:r>
      <w:r>
        <w:rPr>
          <w:i/>
          <w:sz w:val="28"/>
        </w:rPr>
        <w:t>API</w:t>
      </w:r>
      <w:r>
        <w:rPr>
          <w:sz w:val="28"/>
        </w:rPr>
        <w:t>), глубокая история и детальные разбивки недоступны, поэтому любой количественный вывод дается диапазоном, а показатель, который не показан, отмечается «нет данных в бесплатном доступе» и не домысливается.</w:t>
      </w:r>
    </w:p>
    <w:p w14:paraId="0E9D5D85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Страница </w:t>
      </w:r>
      <w:r>
        <w:rPr>
          <w:i/>
          <w:sz w:val="28"/>
        </w:rPr>
        <w:t>plantuml.com</w:t>
      </w:r>
      <w:r>
        <w:rPr>
          <w:sz w:val="28"/>
        </w:rPr>
        <w:t xml:space="preserve"> открыта 30.09.2026 (период «август 2026», график «последние 3 месяца», все типы трафика) [10]. На страницах </w:t>
      </w:r>
      <w:r>
        <w:rPr>
          <w:i/>
          <w:sz w:val="28"/>
        </w:rPr>
        <w:t>app.diagrams.net</w:t>
      </w:r>
      <w:r>
        <w:rPr>
          <w:sz w:val="28"/>
        </w:rPr>
        <w:t xml:space="preserve">, </w:t>
      </w:r>
      <w:r>
        <w:rPr>
          <w:i/>
          <w:sz w:val="28"/>
        </w:rPr>
        <w:t>mermaid.live</w:t>
      </w:r>
      <w:r>
        <w:rPr>
          <w:sz w:val="28"/>
        </w:rPr>
        <w:t xml:space="preserve"> и </w:t>
      </w:r>
      <w:r>
        <w:rPr>
          <w:i/>
          <w:sz w:val="28"/>
        </w:rPr>
        <w:t>lucidchart.com</w:t>
      </w:r>
      <w:r>
        <w:rPr>
          <w:sz w:val="28"/>
        </w:rPr>
        <w:t xml:space="preserve"> бесплатный просмотр закрылся сообщением об исчерпании лимита поисков; ограничение не обходилось, значения по этим доменам в журнале отмечены «доступ закрыт». Имена файлов скриншотов построены по образцу М1 табл. 14 (</w:t>
      </w:r>
      <w:r>
        <w:rPr>
          <w:i/>
          <w:sz w:val="28"/>
        </w:rPr>
        <w:t>similarweb_traffic_</w:t>
      </w:r>
      <w:r>
        <w:rPr>
          <w:sz w:val="28"/>
        </w:rPr>
        <w:t>[домен]</w:t>
      </w:r>
      <w:r>
        <w:rPr>
          <w:i/>
          <w:iCs/>
          <w:sz w:val="28"/>
        </w:rPr>
        <w:t>[страна]</w:t>
      </w:r>
      <w:r>
        <w:rPr>
          <w:sz w:val="28"/>
        </w:rPr>
        <w:t>[период]).</w:t>
      </w:r>
    </w:p>
    <w:p w14:paraId="46197282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16 – Журнал ручной фиксации </w:t>
      </w:r>
      <w:r>
        <w:rPr>
          <w:i/>
          <w:sz w:val="28"/>
        </w:rPr>
        <w:t>Similarweb</w:t>
      </w:r>
      <w:r>
        <w:rPr>
          <w:sz w:val="28"/>
        </w:rPr>
        <w:t xml:space="preserve"> (</w:t>
      </w:r>
      <w:r>
        <w:rPr>
          <w:i/>
          <w:sz w:val="28"/>
        </w:rPr>
        <w:t>SW</w:t>
      </w:r>
      <w:r>
        <w:rPr>
          <w:sz w:val="28"/>
        </w:rPr>
        <w:t>Б табл. 7), фрагмент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79"/>
        <w:gridCol w:w="1247"/>
        <w:gridCol w:w="814"/>
        <w:gridCol w:w="1049"/>
        <w:gridCol w:w="680"/>
        <w:gridCol w:w="5069"/>
      </w:tblGrid>
      <w:tr w:rsidR="006F5B51" w14:paraId="6A55FBE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79" w:type="dxa"/>
            <w:vAlign w:val="center"/>
          </w:tcPr>
          <w:p w14:paraId="594AD21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Дата</w:t>
            </w:r>
          </w:p>
        </w:tc>
        <w:tc>
          <w:tcPr>
            <w:tcW w:w="1247" w:type="dxa"/>
            <w:vAlign w:val="center"/>
          </w:tcPr>
          <w:p w14:paraId="266AE00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Домен</w:t>
            </w:r>
          </w:p>
        </w:tc>
        <w:tc>
          <w:tcPr>
            <w:tcW w:w="814" w:type="dxa"/>
            <w:vAlign w:val="center"/>
          </w:tcPr>
          <w:p w14:paraId="6D202E7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Раздел </w:t>
            </w:r>
            <w:r>
              <w:rPr>
                <w:i/>
              </w:rPr>
              <w:t>Similarweb</w:t>
            </w:r>
          </w:p>
        </w:tc>
        <w:tc>
          <w:tcPr>
            <w:tcW w:w="1049" w:type="dxa"/>
            <w:vAlign w:val="center"/>
          </w:tcPr>
          <w:p w14:paraId="06A2D27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680" w:type="dxa"/>
            <w:vAlign w:val="center"/>
          </w:tcPr>
          <w:p w14:paraId="2F6FD27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5069" w:type="dxa"/>
            <w:vAlign w:val="center"/>
          </w:tcPr>
          <w:p w14:paraId="6FE975B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Комментарий / снимок экрана</w:t>
            </w:r>
          </w:p>
        </w:tc>
      </w:tr>
      <w:tr w:rsidR="006F5B51" w14:paraId="268CC54F" w14:textId="77777777" w:rsidTr="006F5B51">
        <w:trPr>
          <w:cantSplit/>
          <w:jc w:val="center"/>
        </w:trPr>
        <w:tc>
          <w:tcPr>
            <w:tcW w:w="779" w:type="dxa"/>
            <w:vAlign w:val="center"/>
          </w:tcPr>
          <w:p w14:paraId="7FAE4BB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  <w:tc>
          <w:tcPr>
            <w:tcW w:w="1247" w:type="dxa"/>
            <w:vAlign w:val="center"/>
          </w:tcPr>
          <w:p w14:paraId="5C9CD55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814" w:type="dxa"/>
            <w:vAlign w:val="center"/>
          </w:tcPr>
          <w:p w14:paraId="07B2887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Overview</w:t>
            </w:r>
          </w:p>
        </w:tc>
        <w:tc>
          <w:tcPr>
            <w:tcW w:w="1049" w:type="dxa"/>
            <w:vAlign w:val="center"/>
          </w:tcPr>
          <w:p w14:paraId="6728EBE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Total</w:t>
            </w:r>
            <w:r>
              <w:t xml:space="preserve"> </w:t>
            </w:r>
            <w:r>
              <w:rPr>
                <w:i/>
              </w:rPr>
              <w:t>visits</w:t>
            </w:r>
            <w:r>
              <w:t xml:space="preserve"> (август 2026)</w:t>
            </w:r>
          </w:p>
        </w:tc>
        <w:tc>
          <w:tcPr>
            <w:tcW w:w="680" w:type="dxa"/>
            <w:vAlign w:val="center"/>
          </w:tcPr>
          <w:p w14:paraId="27EE039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507 000</w:t>
            </w:r>
          </w:p>
        </w:tc>
        <w:tc>
          <w:tcPr>
            <w:tcW w:w="5069" w:type="dxa"/>
            <w:vAlign w:val="center"/>
          </w:tcPr>
          <w:p w14:paraId="710D4E9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скриншот </w:t>
            </w:r>
            <w:r>
              <w:rPr>
                <w:i/>
              </w:rPr>
              <w:t>similarweb_traffic_plantuml.com_global_last3months_2026-09-30.png</w:t>
            </w:r>
          </w:p>
        </w:tc>
      </w:tr>
      <w:tr w:rsidR="006F5B51" w14:paraId="238F86A3" w14:textId="77777777" w:rsidTr="006F5B51">
        <w:trPr>
          <w:cantSplit/>
          <w:jc w:val="center"/>
        </w:trPr>
        <w:tc>
          <w:tcPr>
            <w:tcW w:w="779" w:type="dxa"/>
            <w:vAlign w:val="center"/>
          </w:tcPr>
          <w:p w14:paraId="017A221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  <w:tc>
          <w:tcPr>
            <w:tcW w:w="1247" w:type="dxa"/>
            <w:vAlign w:val="center"/>
          </w:tcPr>
          <w:p w14:paraId="4579D31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814" w:type="dxa"/>
            <w:vAlign w:val="center"/>
          </w:tcPr>
          <w:p w14:paraId="6DA52A2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Overview</w:t>
            </w:r>
          </w:p>
        </w:tc>
        <w:tc>
          <w:tcPr>
            <w:tcW w:w="1049" w:type="dxa"/>
            <w:vAlign w:val="center"/>
          </w:tcPr>
          <w:p w14:paraId="744EC99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  <w:r>
              <w:t xml:space="preserve"> </w:t>
            </w:r>
            <w:r>
              <w:rPr>
                <w:i/>
              </w:rPr>
              <w:t>Rank</w:t>
            </w:r>
          </w:p>
        </w:tc>
        <w:tc>
          <w:tcPr>
            <w:tcW w:w="680" w:type="dxa"/>
            <w:vAlign w:val="center"/>
          </w:tcPr>
          <w:p w14:paraId="0D98CBA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93 517</w:t>
            </w:r>
          </w:p>
        </w:tc>
        <w:tc>
          <w:tcPr>
            <w:tcW w:w="5069" w:type="dxa"/>
            <w:vAlign w:val="center"/>
          </w:tcPr>
          <w:p w14:paraId="39CA5E4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ранг; </w:t>
            </w:r>
            <w:r>
              <w:rPr>
                <w:i/>
              </w:rPr>
              <w:t>Country</w:t>
            </w:r>
            <w:r>
              <w:t xml:space="preserve"> </w:t>
            </w:r>
            <w:r>
              <w:rPr>
                <w:i/>
              </w:rPr>
              <w:t>Rank</w:t>
            </w:r>
            <w:r>
              <w:t xml:space="preserve"> #24 334 (Россия); </w:t>
            </w:r>
            <w:r>
              <w:rPr>
                <w:i/>
              </w:rPr>
              <w:t>Category</w:t>
            </w:r>
            <w:r>
              <w:t xml:space="preserve"> </w:t>
            </w:r>
            <w:r>
              <w:rPr>
                <w:i/>
              </w:rPr>
              <w:t>Rank</w:t>
            </w:r>
            <w:r>
              <w:t xml:space="preserve"> #692</w:t>
            </w:r>
          </w:p>
        </w:tc>
      </w:tr>
      <w:tr w:rsidR="006F5B51" w14:paraId="62852E74" w14:textId="77777777" w:rsidTr="006F5B51">
        <w:trPr>
          <w:cantSplit/>
          <w:jc w:val="center"/>
        </w:trPr>
        <w:tc>
          <w:tcPr>
            <w:tcW w:w="779" w:type="dxa"/>
            <w:vAlign w:val="center"/>
          </w:tcPr>
          <w:p w14:paraId="542CE19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  <w:tc>
          <w:tcPr>
            <w:tcW w:w="1247" w:type="dxa"/>
            <w:vAlign w:val="center"/>
          </w:tcPr>
          <w:p w14:paraId="58D68D6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814" w:type="dxa"/>
            <w:vAlign w:val="center"/>
          </w:tcPr>
          <w:p w14:paraId="39FABF4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Geography</w:t>
            </w:r>
          </w:p>
        </w:tc>
        <w:tc>
          <w:tcPr>
            <w:tcW w:w="1049" w:type="dxa"/>
            <w:vAlign w:val="center"/>
          </w:tcPr>
          <w:p w14:paraId="6389802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России в трафике</w:t>
            </w:r>
          </w:p>
        </w:tc>
        <w:tc>
          <w:tcPr>
            <w:tcW w:w="680" w:type="dxa"/>
            <w:vAlign w:val="center"/>
          </w:tcPr>
          <w:p w14:paraId="2D06453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0,091</w:t>
            </w:r>
          </w:p>
        </w:tc>
        <w:tc>
          <w:tcPr>
            <w:tcW w:w="5069" w:type="dxa"/>
            <w:vAlign w:val="center"/>
          </w:tcPr>
          <w:p w14:paraId="6499274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Беларусь в топ-5 стран не показана: нет данных в бесплатном доступе</w:t>
            </w:r>
          </w:p>
        </w:tc>
      </w:tr>
      <w:tr w:rsidR="006F5B51" w14:paraId="421773A7" w14:textId="77777777" w:rsidTr="006F5B51">
        <w:trPr>
          <w:cantSplit/>
          <w:jc w:val="center"/>
        </w:trPr>
        <w:tc>
          <w:tcPr>
            <w:tcW w:w="779" w:type="dxa"/>
            <w:vAlign w:val="center"/>
          </w:tcPr>
          <w:p w14:paraId="2A53F98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  <w:tc>
          <w:tcPr>
            <w:tcW w:w="1247" w:type="dxa"/>
            <w:vAlign w:val="center"/>
          </w:tcPr>
          <w:p w14:paraId="72994EC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814" w:type="dxa"/>
            <w:vAlign w:val="center"/>
          </w:tcPr>
          <w:p w14:paraId="7E70A0E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Marketing</w:t>
            </w:r>
            <w:r>
              <w:t xml:space="preserve"> </w:t>
            </w:r>
            <w:r>
              <w:rPr>
                <w:i/>
              </w:rPr>
              <w:t>Channels</w:t>
            </w:r>
          </w:p>
        </w:tc>
        <w:tc>
          <w:tcPr>
            <w:tcW w:w="1049" w:type="dxa"/>
            <w:vAlign w:val="center"/>
          </w:tcPr>
          <w:p w14:paraId="41D9B22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Organic</w:t>
            </w:r>
            <w:r>
              <w:t xml:space="preserve"> </w:t>
            </w:r>
            <w:r>
              <w:rPr>
                <w:i/>
              </w:rPr>
              <w:t>Search</w:t>
            </w:r>
          </w:p>
        </w:tc>
        <w:tc>
          <w:tcPr>
            <w:tcW w:w="680" w:type="dxa"/>
            <w:vAlign w:val="center"/>
          </w:tcPr>
          <w:p w14:paraId="579391B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0,485</w:t>
            </w:r>
          </w:p>
        </w:tc>
        <w:tc>
          <w:tcPr>
            <w:tcW w:w="5069" w:type="dxa"/>
            <w:vAlign w:val="center"/>
          </w:tcPr>
          <w:p w14:paraId="5349679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Direct</w:t>
            </w:r>
            <w:r>
              <w:t xml:space="preserve"> и </w:t>
            </w:r>
            <w:r>
              <w:rPr>
                <w:i/>
              </w:rPr>
              <w:t>Referrals</w:t>
            </w:r>
            <w:r>
              <w:t xml:space="preserve"> – 2-е и 3-е места без долей</w:t>
            </w:r>
          </w:p>
        </w:tc>
      </w:tr>
      <w:tr w:rsidR="006F5B51" w14:paraId="3D95DE1F" w14:textId="77777777" w:rsidTr="006F5B51">
        <w:trPr>
          <w:cantSplit/>
          <w:jc w:val="center"/>
        </w:trPr>
        <w:tc>
          <w:tcPr>
            <w:tcW w:w="779" w:type="dxa"/>
            <w:vAlign w:val="center"/>
          </w:tcPr>
          <w:p w14:paraId="18BCB42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  <w:tc>
          <w:tcPr>
            <w:tcW w:w="1247" w:type="dxa"/>
            <w:vAlign w:val="center"/>
          </w:tcPr>
          <w:p w14:paraId="1A58C20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814" w:type="dxa"/>
            <w:vAlign w:val="center"/>
          </w:tcPr>
          <w:p w14:paraId="5A18F37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Engagement</w:t>
            </w:r>
          </w:p>
        </w:tc>
        <w:tc>
          <w:tcPr>
            <w:tcW w:w="1049" w:type="dxa"/>
            <w:vAlign w:val="center"/>
          </w:tcPr>
          <w:p w14:paraId="0A41036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Bounce</w:t>
            </w:r>
            <w:r>
              <w:t xml:space="preserve"> </w:t>
            </w:r>
            <w:r>
              <w:rPr>
                <w:i/>
              </w:rPr>
              <w:t>rate</w:t>
            </w:r>
          </w:p>
        </w:tc>
        <w:tc>
          <w:tcPr>
            <w:tcW w:w="680" w:type="dxa"/>
            <w:vAlign w:val="center"/>
          </w:tcPr>
          <w:p w14:paraId="7B2C8B3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0,455</w:t>
            </w:r>
          </w:p>
        </w:tc>
        <w:tc>
          <w:tcPr>
            <w:tcW w:w="5069" w:type="dxa"/>
            <w:vAlign w:val="center"/>
          </w:tcPr>
          <w:p w14:paraId="76E4AB8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Pages/visit </w:t>
            </w:r>
            <w:r>
              <w:t xml:space="preserve">3,18; </w:t>
            </w:r>
            <w:r>
              <w:rPr>
                <w:i/>
              </w:rPr>
              <w:t>Avg</w:t>
            </w:r>
            <w:r>
              <w:t xml:space="preserve"> </w:t>
            </w:r>
            <w:r>
              <w:rPr>
                <w:i/>
              </w:rPr>
              <w:t>duration</w:t>
            </w:r>
            <w:r>
              <w:t xml:space="preserve"> 00:03:16</w:t>
            </w:r>
          </w:p>
        </w:tc>
      </w:tr>
      <w:tr w:rsidR="006F5B51" w14:paraId="3B639E64" w14:textId="77777777" w:rsidTr="006F5B51">
        <w:trPr>
          <w:cantSplit/>
          <w:jc w:val="center"/>
        </w:trPr>
        <w:tc>
          <w:tcPr>
            <w:tcW w:w="779" w:type="dxa"/>
            <w:vAlign w:val="center"/>
          </w:tcPr>
          <w:p w14:paraId="3977110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  <w:tc>
          <w:tcPr>
            <w:tcW w:w="1247" w:type="dxa"/>
            <w:vAlign w:val="center"/>
          </w:tcPr>
          <w:p w14:paraId="27D4CAC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</w:p>
        </w:tc>
        <w:tc>
          <w:tcPr>
            <w:tcW w:w="814" w:type="dxa"/>
            <w:vAlign w:val="center"/>
          </w:tcPr>
          <w:p w14:paraId="2974059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Overview</w:t>
            </w:r>
          </w:p>
        </w:tc>
        <w:tc>
          <w:tcPr>
            <w:tcW w:w="1049" w:type="dxa"/>
            <w:vAlign w:val="center"/>
          </w:tcPr>
          <w:p w14:paraId="63074EC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Total</w:t>
            </w:r>
            <w:r>
              <w:t xml:space="preserve"> </w:t>
            </w:r>
            <w:r>
              <w:rPr>
                <w:i/>
              </w:rPr>
              <w:t>visits</w:t>
            </w:r>
          </w:p>
        </w:tc>
        <w:tc>
          <w:tcPr>
            <w:tcW w:w="680" w:type="dxa"/>
            <w:vAlign w:val="center"/>
          </w:tcPr>
          <w:p w14:paraId="2A65980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доступ закрыт</w:t>
            </w:r>
          </w:p>
        </w:tc>
        <w:tc>
          <w:tcPr>
            <w:tcW w:w="5069" w:type="dxa"/>
            <w:vAlign w:val="center"/>
          </w:tcPr>
          <w:p w14:paraId="16865B2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лимит бесплатных просмотров (скриншот …</w:t>
            </w:r>
            <w:r>
              <w:rPr>
                <w:i/>
              </w:rPr>
              <w:t>global_limit_2026-09-30.png</w:t>
            </w:r>
            <w:r>
              <w:t>); значение 7,8 млн – из выгрузки ЛР1</w:t>
            </w:r>
          </w:p>
        </w:tc>
      </w:tr>
      <w:tr w:rsidR="006F5B51" w14:paraId="65056577" w14:textId="77777777" w:rsidTr="006F5B51">
        <w:trPr>
          <w:cantSplit/>
          <w:jc w:val="center"/>
        </w:trPr>
        <w:tc>
          <w:tcPr>
            <w:tcW w:w="779" w:type="dxa"/>
            <w:vAlign w:val="center"/>
          </w:tcPr>
          <w:p w14:paraId="77C0372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  <w:tc>
          <w:tcPr>
            <w:tcW w:w="1247" w:type="dxa"/>
            <w:vAlign w:val="center"/>
          </w:tcPr>
          <w:p w14:paraId="241077F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mermaid.live</w:t>
            </w:r>
          </w:p>
        </w:tc>
        <w:tc>
          <w:tcPr>
            <w:tcW w:w="814" w:type="dxa"/>
            <w:vAlign w:val="center"/>
          </w:tcPr>
          <w:p w14:paraId="26D6D30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Overview</w:t>
            </w:r>
          </w:p>
        </w:tc>
        <w:tc>
          <w:tcPr>
            <w:tcW w:w="1049" w:type="dxa"/>
            <w:vAlign w:val="center"/>
          </w:tcPr>
          <w:p w14:paraId="1A6AE2B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Total</w:t>
            </w:r>
            <w:r>
              <w:t xml:space="preserve"> </w:t>
            </w:r>
            <w:r>
              <w:rPr>
                <w:i/>
              </w:rPr>
              <w:t>visits</w:t>
            </w:r>
          </w:p>
        </w:tc>
        <w:tc>
          <w:tcPr>
            <w:tcW w:w="680" w:type="dxa"/>
            <w:vAlign w:val="center"/>
          </w:tcPr>
          <w:p w14:paraId="1188C6F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доступ закрыт</w:t>
            </w:r>
          </w:p>
        </w:tc>
        <w:tc>
          <w:tcPr>
            <w:tcW w:w="5069" w:type="dxa"/>
            <w:vAlign w:val="center"/>
          </w:tcPr>
          <w:p w14:paraId="47460A4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лимит бесплатных просмотров</w:t>
            </w:r>
          </w:p>
        </w:tc>
      </w:tr>
      <w:tr w:rsidR="006F5B51" w14:paraId="2E76B9EB" w14:textId="77777777" w:rsidTr="006F5B51">
        <w:trPr>
          <w:cantSplit/>
          <w:jc w:val="center"/>
        </w:trPr>
        <w:tc>
          <w:tcPr>
            <w:tcW w:w="779" w:type="dxa"/>
            <w:vAlign w:val="center"/>
          </w:tcPr>
          <w:p w14:paraId="1B1262F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  <w:tc>
          <w:tcPr>
            <w:tcW w:w="1247" w:type="dxa"/>
            <w:vAlign w:val="center"/>
          </w:tcPr>
          <w:p w14:paraId="2B6C7F2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lucidchart.com</w:t>
            </w:r>
          </w:p>
        </w:tc>
        <w:tc>
          <w:tcPr>
            <w:tcW w:w="814" w:type="dxa"/>
            <w:vAlign w:val="center"/>
          </w:tcPr>
          <w:p w14:paraId="7C5766B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Overview</w:t>
            </w:r>
          </w:p>
        </w:tc>
        <w:tc>
          <w:tcPr>
            <w:tcW w:w="1049" w:type="dxa"/>
            <w:vAlign w:val="center"/>
          </w:tcPr>
          <w:p w14:paraId="400D63D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Total</w:t>
            </w:r>
            <w:r>
              <w:t xml:space="preserve"> </w:t>
            </w:r>
            <w:r>
              <w:rPr>
                <w:i/>
              </w:rPr>
              <w:t>visits</w:t>
            </w:r>
          </w:p>
        </w:tc>
        <w:tc>
          <w:tcPr>
            <w:tcW w:w="680" w:type="dxa"/>
            <w:vAlign w:val="center"/>
          </w:tcPr>
          <w:p w14:paraId="5CBCCAD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доступ закрыт</w:t>
            </w:r>
          </w:p>
        </w:tc>
        <w:tc>
          <w:tcPr>
            <w:tcW w:w="5069" w:type="dxa"/>
            <w:vAlign w:val="center"/>
          </w:tcPr>
          <w:p w14:paraId="51BF2EE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лимит бесплатных просмотров; данные </w:t>
            </w:r>
            <w:r>
              <w:rPr>
                <w:i/>
              </w:rPr>
              <w:t>lucid.app</w:t>
            </w:r>
            <w:r>
              <w:t xml:space="preserve"> (13,38 млн визитов за июнь – август 2026, </w:t>
            </w:r>
            <w:r>
              <w:rPr>
                <w:i/>
              </w:rPr>
              <w:t>Worldwide</w:t>
            </w:r>
            <w:r>
              <w:t>) сняты 02.10.2026, ЛР4, приложение Б</w:t>
            </w:r>
          </w:p>
        </w:tc>
      </w:tr>
    </w:tbl>
    <w:p w14:paraId="1BC74517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Полный журнал – в приложении В. Период во всех строках – август 2026 (последние 3 месяца); требование М1 «не менее 12 месяцев» при бесплатном доступе выполнить нельзя – это ограничение расчета, а не выполненное условие.</w:t>
      </w:r>
    </w:p>
    <w:p w14:paraId="46B2393B" w14:textId="77777777" w:rsidR="006F5B51" w:rsidRDefault="00C962AA">
      <w:pPr>
        <w:pStyle w:val="3"/>
        <w:ind w:firstLine="709"/>
      </w:pPr>
      <w:bookmarkStart w:id="15" w:name="конкурентная-выборка"/>
      <w:bookmarkEnd w:id="14"/>
      <w:r>
        <w:lastRenderedPageBreak/>
        <w:t>2.3.2 Конкурентная выборка</w:t>
      </w:r>
    </w:p>
    <w:p w14:paraId="3E4A56EA" w14:textId="77777777" w:rsidR="006F5B51" w:rsidRDefault="00C962AA">
      <w:pPr>
        <w:pStyle w:val="FirstParagraph"/>
      </w:pPr>
      <w:r>
        <w:rPr>
          <w:sz w:val="28"/>
        </w:rPr>
        <w:t xml:space="preserve">Выборка составляет четыре домена, то есть меньше минимума методик (пять по М2 раздела 5; целевой ориентир 10–20 по СВ раздела 3). Причина – закрытие бесплатного просмотра после первых обращений; недостающие домены вынесены в перечень работ для выполнения вручную (приложение Б). Данные по </w:t>
      </w:r>
      <w:r>
        <w:rPr>
          <w:i/>
          <w:sz w:val="28"/>
        </w:rPr>
        <w:t>plantuml.com</w:t>
      </w:r>
      <w:r>
        <w:rPr>
          <w:sz w:val="28"/>
        </w:rPr>
        <w:t xml:space="preserve"> сняты 30.09.2026 (снимок экрана низкого разрешения и текст страницы); визиты </w:t>
      </w:r>
      <w:r>
        <w:rPr>
          <w:i/>
          <w:sz w:val="28"/>
        </w:rPr>
        <w:t>app.diagrams.net</w:t>
      </w:r>
      <w:r>
        <w:rPr>
          <w:sz w:val="28"/>
        </w:rPr>
        <w:t xml:space="preserve"> (7,8 млн) указаны в отчете ЛР1, а значения </w:t>
      </w:r>
      <w:r>
        <w:rPr>
          <w:i/>
          <w:sz w:val="28"/>
        </w:rPr>
        <w:t>eraser.io</w:t>
      </w:r>
      <w:r>
        <w:rPr>
          <w:sz w:val="28"/>
        </w:rPr>
        <w:t xml:space="preserve"> (678,5 тыс.) и </w:t>
      </w:r>
      <w:r>
        <w:rPr>
          <w:i/>
          <w:sz w:val="28"/>
        </w:rPr>
        <w:t>mermaidchart.com</w:t>
      </w:r>
      <w:r>
        <w:rPr>
          <w:sz w:val="28"/>
        </w:rPr>
        <w:t xml:space="preserve"> («менее 20 тыс.», принята верхняя граница) получены при предварительном замере 17–23.09.2026 и в итоговый отчет ЛР1 не вошли; повторный замер невозможен (лимит), поэтому эти значения считаются непроверенными, а влияние выборки оценено отдельно (таблица 18). Состав выборки проверен на омонимию: все четыре домена – сайты инструментов диаграмм, омонимичных значений нет.</w:t>
      </w:r>
    </w:p>
    <w:p w14:paraId="44F5179D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17 – Карточки сайтов выборки (М2 табл. 6, </w:t>
      </w:r>
      <w:r>
        <w:rPr>
          <w:i/>
          <w:sz w:val="28"/>
        </w:rPr>
        <w:t>SW</w:t>
      </w:r>
      <w:r>
        <w:rPr>
          <w:sz w:val="28"/>
        </w:rPr>
        <w:t>Б табл. 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14"/>
        <w:gridCol w:w="1325"/>
        <w:gridCol w:w="1770"/>
        <w:gridCol w:w="1016"/>
        <w:gridCol w:w="2877"/>
        <w:gridCol w:w="1136"/>
      </w:tblGrid>
      <w:tr w:rsidR="006F5B51" w14:paraId="671221E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14" w:type="dxa"/>
            <w:vAlign w:val="center"/>
          </w:tcPr>
          <w:p w14:paraId="0997BC4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Домен</w:t>
            </w:r>
          </w:p>
        </w:tc>
        <w:tc>
          <w:tcPr>
            <w:tcW w:w="1325" w:type="dxa"/>
            <w:vAlign w:val="center"/>
          </w:tcPr>
          <w:p w14:paraId="1D1DB16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Название</w:t>
            </w:r>
          </w:p>
        </w:tc>
        <w:tc>
          <w:tcPr>
            <w:tcW w:w="1770" w:type="dxa"/>
            <w:vAlign w:val="center"/>
          </w:tcPr>
          <w:p w14:paraId="172B813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1016" w:type="dxa"/>
            <w:vAlign w:val="center"/>
          </w:tcPr>
          <w:p w14:paraId="7B0877F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Визиты в месяц (весь мир)</w:t>
            </w:r>
          </w:p>
        </w:tc>
        <w:tc>
          <w:tcPr>
            <w:tcW w:w="2877" w:type="dxa"/>
            <w:vAlign w:val="center"/>
          </w:tcPr>
          <w:p w14:paraId="0EF0056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Статус данных</w:t>
            </w:r>
          </w:p>
        </w:tc>
        <w:tc>
          <w:tcPr>
            <w:tcW w:w="1136" w:type="dxa"/>
            <w:vAlign w:val="center"/>
          </w:tcPr>
          <w:p w14:paraId="290CB1E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релевантного трафика, Д-02</w:t>
            </w:r>
          </w:p>
        </w:tc>
      </w:tr>
      <w:tr w:rsidR="006F5B51" w14:paraId="35AC4709" w14:textId="77777777" w:rsidTr="006F5B51">
        <w:trPr>
          <w:cantSplit/>
          <w:jc w:val="center"/>
        </w:trPr>
        <w:tc>
          <w:tcPr>
            <w:tcW w:w="1514" w:type="dxa"/>
            <w:vAlign w:val="center"/>
          </w:tcPr>
          <w:p w14:paraId="3DAB176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325" w:type="dxa"/>
            <w:vAlign w:val="center"/>
          </w:tcPr>
          <w:p w14:paraId="67AD694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770" w:type="dxa"/>
            <w:vAlign w:val="center"/>
          </w:tcPr>
          <w:p w14:paraId="02AD0F6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прямой (текстовый </w:t>
            </w:r>
            <w:r>
              <w:rPr>
                <w:i/>
              </w:rPr>
              <w:t>DSL</w:t>
            </w:r>
            <w:r>
              <w:t>)</w:t>
            </w:r>
          </w:p>
        </w:tc>
        <w:tc>
          <w:tcPr>
            <w:tcW w:w="1016" w:type="dxa"/>
            <w:vAlign w:val="center"/>
          </w:tcPr>
          <w:p w14:paraId="4435B6B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507 000</w:t>
            </w:r>
          </w:p>
        </w:tc>
        <w:tc>
          <w:tcPr>
            <w:tcW w:w="2877" w:type="dxa"/>
            <w:vAlign w:val="center"/>
          </w:tcPr>
          <w:p w14:paraId="5BB0715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ФАКТ (</w:t>
            </w:r>
            <w:r>
              <w:rPr>
                <w:i/>
              </w:rPr>
              <w:t>Similarweb</w:t>
            </w:r>
            <w:r>
              <w:t>, авг. 2026, скриншот)</w:t>
            </w:r>
          </w:p>
        </w:tc>
        <w:tc>
          <w:tcPr>
            <w:tcW w:w="1136" w:type="dxa"/>
            <w:vAlign w:val="center"/>
          </w:tcPr>
          <w:p w14:paraId="1AF7F63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</w:tr>
      <w:tr w:rsidR="006F5B51" w14:paraId="7918E73E" w14:textId="77777777" w:rsidTr="006F5B51">
        <w:trPr>
          <w:cantSplit/>
          <w:jc w:val="center"/>
        </w:trPr>
        <w:tc>
          <w:tcPr>
            <w:tcW w:w="1514" w:type="dxa"/>
            <w:vAlign w:val="center"/>
          </w:tcPr>
          <w:p w14:paraId="2D2DF59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</w:p>
        </w:tc>
        <w:tc>
          <w:tcPr>
            <w:tcW w:w="1325" w:type="dxa"/>
            <w:vAlign w:val="center"/>
          </w:tcPr>
          <w:p w14:paraId="5732989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(</w:t>
            </w:r>
            <w:r>
              <w:rPr>
                <w:i/>
              </w:rPr>
              <w:t>diagrams.net</w:t>
            </w:r>
            <w:r>
              <w:t>)</w:t>
            </w:r>
          </w:p>
        </w:tc>
        <w:tc>
          <w:tcPr>
            <w:tcW w:w="1770" w:type="dxa"/>
            <w:vAlign w:val="center"/>
          </w:tcPr>
          <w:p w14:paraId="4B14955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заменитель (визуальный редактор)</w:t>
            </w:r>
          </w:p>
        </w:tc>
        <w:tc>
          <w:tcPr>
            <w:tcW w:w="1016" w:type="dxa"/>
            <w:vAlign w:val="center"/>
          </w:tcPr>
          <w:p w14:paraId="6FB15B0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7 800 000</w:t>
            </w:r>
          </w:p>
        </w:tc>
        <w:tc>
          <w:tcPr>
            <w:tcW w:w="2877" w:type="dxa"/>
            <w:vAlign w:val="center"/>
          </w:tcPr>
          <w:p w14:paraId="01FE1F7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отчет ЛР1, без скриншота</w:t>
            </w:r>
          </w:p>
        </w:tc>
        <w:tc>
          <w:tcPr>
            <w:tcW w:w="1136" w:type="dxa"/>
            <w:vAlign w:val="center"/>
          </w:tcPr>
          <w:p w14:paraId="0D0AF9A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0,35</w:t>
            </w:r>
          </w:p>
        </w:tc>
      </w:tr>
      <w:tr w:rsidR="006F5B51" w14:paraId="089122A2" w14:textId="77777777" w:rsidTr="006F5B51">
        <w:trPr>
          <w:cantSplit/>
          <w:jc w:val="center"/>
        </w:trPr>
        <w:tc>
          <w:tcPr>
            <w:tcW w:w="1514" w:type="dxa"/>
            <w:vAlign w:val="center"/>
          </w:tcPr>
          <w:p w14:paraId="4B6C295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eraser.io</w:t>
            </w:r>
          </w:p>
        </w:tc>
        <w:tc>
          <w:tcPr>
            <w:tcW w:w="1325" w:type="dxa"/>
            <w:vAlign w:val="center"/>
          </w:tcPr>
          <w:p w14:paraId="0F7B4BB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</w:t>
            </w:r>
          </w:p>
        </w:tc>
        <w:tc>
          <w:tcPr>
            <w:tcW w:w="1770" w:type="dxa"/>
            <w:vAlign w:val="center"/>
          </w:tcPr>
          <w:p w14:paraId="0814AC8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прямой (</w:t>
            </w:r>
            <w:r>
              <w:rPr>
                <w:i/>
              </w:rPr>
              <w:t>AI</w:t>
            </w:r>
            <w:r>
              <w:t xml:space="preserve"> +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>)</w:t>
            </w:r>
          </w:p>
        </w:tc>
        <w:tc>
          <w:tcPr>
            <w:tcW w:w="1016" w:type="dxa"/>
            <w:vAlign w:val="center"/>
          </w:tcPr>
          <w:p w14:paraId="1C2AC8D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678 500</w:t>
            </w:r>
          </w:p>
        </w:tc>
        <w:tc>
          <w:tcPr>
            <w:tcW w:w="2877" w:type="dxa"/>
            <w:vAlign w:val="center"/>
          </w:tcPr>
          <w:p w14:paraId="3067191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предварительный замер 17–23.09.2026, не подтвержден</w:t>
            </w:r>
          </w:p>
        </w:tc>
        <w:tc>
          <w:tcPr>
            <w:tcW w:w="1136" w:type="dxa"/>
            <w:vAlign w:val="center"/>
          </w:tcPr>
          <w:p w14:paraId="7E39C03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0,50</w:t>
            </w:r>
          </w:p>
        </w:tc>
      </w:tr>
      <w:tr w:rsidR="006F5B51" w14:paraId="75D76F71" w14:textId="77777777" w:rsidTr="006F5B51">
        <w:trPr>
          <w:cantSplit/>
          <w:jc w:val="center"/>
        </w:trPr>
        <w:tc>
          <w:tcPr>
            <w:tcW w:w="1514" w:type="dxa"/>
            <w:vAlign w:val="center"/>
          </w:tcPr>
          <w:p w14:paraId="42EA4A2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mermaidchart.com</w:t>
            </w:r>
          </w:p>
        </w:tc>
        <w:tc>
          <w:tcPr>
            <w:tcW w:w="1325" w:type="dxa"/>
            <w:vAlign w:val="center"/>
          </w:tcPr>
          <w:p w14:paraId="312AFDC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1770" w:type="dxa"/>
            <w:vAlign w:val="center"/>
          </w:tcPr>
          <w:p w14:paraId="595685B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прямой (текстовый </w:t>
            </w:r>
            <w:r>
              <w:rPr>
                <w:i/>
              </w:rPr>
              <w:t>DSL</w:t>
            </w:r>
            <w:r>
              <w:t>)</w:t>
            </w:r>
          </w:p>
        </w:tc>
        <w:tc>
          <w:tcPr>
            <w:tcW w:w="1016" w:type="dxa"/>
            <w:vAlign w:val="center"/>
          </w:tcPr>
          <w:p w14:paraId="6753E5A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20 000</w:t>
            </w:r>
          </w:p>
        </w:tc>
        <w:tc>
          <w:tcPr>
            <w:tcW w:w="2877" w:type="dxa"/>
            <w:vAlign w:val="center"/>
          </w:tcPr>
          <w:p w14:paraId="189E891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предварительный замер: «менее 20 тыс.» (верхняя граница), не подтвержден</w:t>
            </w:r>
          </w:p>
        </w:tc>
        <w:tc>
          <w:tcPr>
            <w:tcW w:w="1136" w:type="dxa"/>
            <w:vAlign w:val="center"/>
          </w:tcPr>
          <w:p w14:paraId="14FE2B7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0,70</w:t>
            </w:r>
          </w:p>
        </w:tc>
      </w:tr>
    </w:tbl>
    <w:p w14:paraId="64DB26C1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Доля релевантного трафика – экспертное допущение в диапазоне СЦ табл. 10 (20–75 %). Дополнительные показатели </w:t>
      </w:r>
      <w:r>
        <w:rPr>
          <w:i/>
          <w:sz w:val="28"/>
        </w:rPr>
        <w:t>plantuml.com</w:t>
      </w:r>
      <w:r>
        <w:rPr>
          <w:sz w:val="28"/>
        </w:rPr>
        <w:t>: глобальный ранг 93 517, ранг в России 24 334, ранг категории 692 (</w:t>
      </w:r>
      <w:r>
        <w:rPr>
          <w:i/>
          <w:sz w:val="28"/>
        </w:rPr>
        <w:t>Programming</w:t>
      </w:r>
      <w:r>
        <w:rPr>
          <w:sz w:val="28"/>
        </w:rPr>
        <w:t xml:space="preserve"> </w:t>
      </w:r>
      <w:r>
        <w:rPr>
          <w:i/>
          <w:sz w:val="28"/>
        </w:rPr>
        <w:t>and</w:t>
      </w:r>
      <w:r>
        <w:rPr>
          <w:sz w:val="28"/>
        </w:rPr>
        <w:t xml:space="preserve"> </w:t>
      </w:r>
      <w:r>
        <w:rPr>
          <w:i/>
          <w:sz w:val="28"/>
        </w:rPr>
        <w:t>Developer</w:t>
      </w:r>
      <w:r>
        <w:rPr>
          <w:sz w:val="28"/>
        </w:rPr>
        <w:t xml:space="preserve"> </w:t>
      </w:r>
      <w:r>
        <w:rPr>
          <w:i/>
          <w:sz w:val="28"/>
        </w:rPr>
        <w:t>Software</w:t>
      </w:r>
      <w:r>
        <w:rPr>
          <w:sz w:val="28"/>
        </w:rPr>
        <w:t xml:space="preserve">), отказы 45,52 %, страниц за визит 3,18, длительность 3 мин 16 с; Россия 9,07 % трафика, Германия 7,21 %, Китай 6,4 %, Япония 4,61 %, США 4,57 %; </w:t>
      </w:r>
      <w:r>
        <w:rPr>
          <w:i/>
          <w:sz w:val="28"/>
        </w:rPr>
        <w:t>Organic</w:t>
      </w:r>
      <w:r>
        <w:rPr>
          <w:sz w:val="28"/>
        </w:rPr>
        <w:t xml:space="preserve"> </w:t>
      </w:r>
      <w:r>
        <w:rPr>
          <w:i/>
          <w:sz w:val="28"/>
        </w:rPr>
        <w:t>Search</w:t>
      </w:r>
      <w:r>
        <w:rPr>
          <w:sz w:val="28"/>
        </w:rPr>
        <w:t xml:space="preserve"> 48,47 %. Похожие сайты (</w:t>
      </w:r>
      <w:r>
        <w:rPr>
          <w:i/>
          <w:sz w:val="28"/>
        </w:rPr>
        <w:t>affinity</w:t>
      </w:r>
      <w:r>
        <w:rPr>
          <w:sz w:val="28"/>
        </w:rPr>
        <w:t xml:space="preserve">): </w:t>
      </w:r>
      <w:r>
        <w:rPr>
          <w:i/>
          <w:sz w:val="28"/>
        </w:rPr>
        <w:t>app.diagrams.net</w:t>
      </w:r>
      <w:r>
        <w:rPr>
          <w:sz w:val="28"/>
        </w:rPr>
        <w:t xml:space="preserve"> 100 %, </w:t>
      </w:r>
      <w:r>
        <w:rPr>
          <w:i/>
          <w:sz w:val="28"/>
        </w:rPr>
        <w:t>mermaidchart.com</w:t>
      </w:r>
      <w:r>
        <w:rPr>
          <w:sz w:val="28"/>
        </w:rPr>
        <w:t xml:space="preserve"> 92 %, </w:t>
      </w:r>
      <w:r>
        <w:rPr>
          <w:i/>
          <w:sz w:val="28"/>
        </w:rPr>
        <w:t>eraser.io</w:t>
      </w:r>
      <w:r>
        <w:rPr>
          <w:sz w:val="28"/>
        </w:rPr>
        <w:t xml:space="preserve"> 90 %, </w:t>
      </w:r>
      <w:r>
        <w:rPr>
          <w:i/>
          <w:sz w:val="28"/>
        </w:rPr>
        <w:t>drawio-app.com</w:t>
      </w:r>
      <w:r>
        <w:rPr>
          <w:sz w:val="28"/>
        </w:rPr>
        <w:t xml:space="preserve"> 85 %, </w:t>
      </w:r>
      <w:r>
        <w:rPr>
          <w:i/>
          <w:sz w:val="28"/>
        </w:rPr>
        <w:t>sequencediagram.org</w:t>
      </w:r>
      <w:r>
        <w:rPr>
          <w:sz w:val="28"/>
        </w:rPr>
        <w:t xml:space="preserve"> 80 %, </w:t>
      </w:r>
      <w:r>
        <w:rPr>
          <w:i/>
          <w:sz w:val="28"/>
        </w:rPr>
        <w:t>visual-paradigm.com</w:t>
      </w:r>
      <w:r>
        <w:rPr>
          <w:sz w:val="28"/>
        </w:rPr>
        <w:t xml:space="preserve"> 75 %, </w:t>
      </w:r>
      <w:r>
        <w:rPr>
          <w:i/>
          <w:sz w:val="28"/>
        </w:rPr>
        <w:t>mermaid.live</w:t>
      </w:r>
      <w:r>
        <w:rPr>
          <w:sz w:val="28"/>
        </w:rPr>
        <w:t xml:space="preserve"> 68 %.</w:t>
      </w:r>
    </w:p>
    <w:p w14:paraId="466A98BF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18 – Чувствительность к составу выборки: четыре домена и два домена, упомянутые в ЛР1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91"/>
        <w:gridCol w:w="2321"/>
        <w:gridCol w:w="2826"/>
      </w:tblGrid>
      <w:tr w:rsidR="006F5B51" w14:paraId="7F94338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491" w:type="dxa"/>
            <w:vAlign w:val="center"/>
          </w:tcPr>
          <w:p w14:paraId="0272C10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2321" w:type="dxa"/>
            <w:vAlign w:val="center"/>
          </w:tcPr>
          <w:p w14:paraId="0764547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Четыре домена (основной расчет)</w:t>
            </w:r>
          </w:p>
        </w:tc>
        <w:tc>
          <w:tcPr>
            <w:tcW w:w="2826" w:type="dxa"/>
            <w:vAlign w:val="center"/>
          </w:tcPr>
          <w:p w14:paraId="2F08CC5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Два домена (</w:t>
            </w:r>
            <w:r>
              <w:rPr>
                <w:i/>
              </w:rPr>
              <w:t>plantuml.com</w:t>
            </w:r>
            <w:r>
              <w:t xml:space="preserve">, </w:t>
            </w:r>
            <w:r>
              <w:rPr>
                <w:i/>
              </w:rPr>
              <w:t>app.diagrams.net</w:t>
            </w:r>
            <w:r>
              <w:t>)</w:t>
            </w:r>
          </w:p>
        </w:tc>
      </w:tr>
      <w:tr w:rsidR="006F5B51" w14:paraId="5092EE24" w14:textId="77777777" w:rsidTr="006F5B51">
        <w:trPr>
          <w:cantSplit/>
          <w:jc w:val="center"/>
        </w:trPr>
        <w:tc>
          <w:tcPr>
            <w:tcW w:w="4491" w:type="dxa"/>
            <w:vAlign w:val="center"/>
          </w:tcPr>
          <w:p w14:paraId="7388F43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Суммарный трафик, визитов в месяц (мир)</w:t>
            </w:r>
          </w:p>
        </w:tc>
        <w:tc>
          <w:tcPr>
            <w:tcW w:w="2321" w:type="dxa"/>
            <w:vAlign w:val="center"/>
          </w:tcPr>
          <w:p w14:paraId="680E502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9 005 500</w:t>
            </w:r>
          </w:p>
        </w:tc>
        <w:tc>
          <w:tcPr>
            <w:tcW w:w="2826" w:type="dxa"/>
            <w:vAlign w:val="center"/>
          </w:tcPr>
          <w:p w14:paraId="0826B8F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8 307 000</w:t>
            </w:r>
          </w:p>
        </w:tc>
      </w:tr>
      <w:tr w:rsidR="006F5B51" w14:paraId="26C37490" w14:textId="77777777" w:rsidTr="006F5B51">
        <w:trPr>
          <w:cantSplit/>
          <w:jc w:val="center"/>
        </w:trPr>
        <w:tc>
          <w:tcPr>
            <w:tcW w:w="4491" w:type="dxa"/>
            <w:vAlign w:val="center"/>
          </w:tcPr>
          <w:p w14:paraId="2FC6B21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Трафик Беларуси по допущению Д-01, визитов в месяц</w:t>
            </w:r>
          </w:p>
        </w:tc>
        <w:tc>
          <w:tcPr>
            <w:tcW w:w="2321" w:type="dxa"/>
            <w:vAlign w:val="center"/>
          </w:tcPr>
          <w:p w14:paraId="74AA31F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17 633</w:t>
            </w:r>
          </w:p>
        </w:tc>
        <w:tc>
          <w:tcPr>
            <w:tcW w:w="2826" w:type="dxa"/>
            <w:vAlign w:val="center"/>
          </w:tcPr>
          <w:p w14:paraId="404B608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16 265</w:t>
            </w:r>
          </w:p>
        </w:tc>
      </w:tr>
      <w:tr w:rsidR="006F5B51" w14:paraId="11DEB5FA" w14:textId="77777777" w:rsidTr="006F5B51">
        <w:trPr>
          <w:cantSplit/>
          <w:jc w:val="center"/>
        </w:trPr>
        <w:tc>
          <w:tcPr>
            <w:tcW w:w="4491" w:type="dxa"/>
            <w:vAlign w:val="center"/>
          </w:tcPr>
          <w:p w14:paraId="335B776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Объем рынка по </w:t>
            </w:r>
            <w:r>
              <w:rPr>
                <w:i/>
              </w:rPr>
              <w:t>SW-X</w:t>
            </w:r>
            <w:r>
              <w:t xml:space="preserve">, </w:t>
            </w:r>
            <w:r>
              <w:rPr>
                <w:i/>
              </w:rPr>
              <w:t>BYN</w:t>
            </w:r>
            <w:r>
              <w:t xml:space="preserve"> в год (осторожный / базовый / оптимистичный)</w:t>
            </w:r>
          </w:p>
        </w:tc>
        <w:tc>
          <w:tcPr>
            <w:tcW w:w="2321" w:type="dxa"/>
            <w:vAlign w:val="center"/>
          </w:tcPr>
          <w:p w14:paraId="5700820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7 690 / 21 971 / 139 815</w:t>
            </w:r>
          </w:p>
        </w:tc>
        <w:tc>
          <w:tcPr>
            <w:tcW w:w="2826" w:type="dxa"/>
            <w:vAlign w:val="center"/>
          </w:tcPr>
          <w:p w14:paraId="49886D8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7 093 / 20 267 / 128 970</w:t>
            </w:r>
          </w:p>
        </w:tc>
      </w:tr>
      <w:tr w:rsidR="006F5B51" w14:paraId="78310E0E" w14:textId="77777777" w:rsidTr="006F5B51">
        <w:trPr>
          <w:cantSplit/>
          <w:jc w:val="center"/>
        </w:trPr>
        <w:tc>
          <w:tcPr>
            <w:tcW w:w="4491" w:type="dxa"/>
            <w:vAlign w:val="center"/>
          </w:tcPr>
          <w:p w14:paraId="27F7FAC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HHI</w:t>
            </w:r>
          </w:p>
        </w:tc>
        <w:tc>
          <w:tcPr>
            <w:tcW w:w="2321" w:type="dxa"/>
            <w:vAlign w:val="center"/>
          </w:tcPr>
          <w:p w14:paraId="6F5D998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7 590</w:t>
            </w:r>
          </w:p>
        </w:tc>
        <w:tc>
          <w:tcPr>
            <w:tcW w:w="2826" w:type="dxa"/>
            <w:vAlign w:val="center"/>
          </w:tcPr>
          <w:p w14:paraId="74D706E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8 854</w:t>
            </w:r>
          </w:p>
        </w:tc>
      </w:tr>
    </w:tbl>
    <w:p w14:paraId="0CF52135" w14:textId="77777777" w:rsidR="006F5B51" w:rsidRDefault="00C962AA">
      <w:pPr>
        <w:pStyle w:val="a0"/>
        <w:ind w:firstLine="709"/>
        <w:jc w:val="both"/>
      </w:pPr>
      <w:r>
        <w:rPr>
          <w:sz w:val="28"/>
        </w:rPr>
        <w:lastRenderedPageBreak/>
        <w:t xml:space="preserve">Исключение двух непроверенных значений уменьшает трафик выборки менее чем на 8 %, потому что доминирует </w:t>
      </w:r>
      <w:r>
        <w:rPr>
          <w:i/>
          <w:sz w:val="28"/>
        </w:rPr>
        <w:t>app.diagrams.net</w:t>
      </w:r>
      <w:r>
        <w:rPr>
          <w:sz w:val="28"/>
        </w:rPr>
        <w:t>; выводы о концентрации и объеме не меняются.</w:t>
      </w:r>
    </w:p>
    <w:p w14:paraId="330793F2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19 – Типы сайтов выборки (</w:t>
      </w:r>
      <w:r>
        <w:rPr>
          <w:i/>
          <w:sz w:val="28"/>
        </w:rPr>
        <w:t>SW</w:t>
      </w:r>
      <w:r>
        <w:rPr>
          <w:sz w:val="28"/>
        </w:rPr>
        <w:t>Б табл. 5, М1 табл. 16)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22"/>
        <w:gridCol w:w="1714"/>
        <w:gridCol w:w="5502"/>
      </w:tblGrid>
      <w:tr w:rsidR="006F5B51" w14:paraId="34E6C97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22" w:type="dxa"/>
            <w:vAlign w:val="center"/>
          </w:tcPr>
          <w:p w14:paraId="44C36C6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Тип сайта</w:t>
            </w:r>
          </w:p>
        </w:tc>
        <w:tc>
          <w:tcPr>
            <w:tcW w:w="1714" w:type="dxa"/>
            <w:vAlign w:val="center"/>
          </w:tcPr>
          <w:p w14:paraId="18227BD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Представлен в выборке</w:t>
            </w:r>
          </w:p>
        </w:tc>
        <w:tc>
          <w:tcPr>
            <w:tcW w:w="5502" w:type="dxa"/>
            <w:vAlign w:val="center"/>
          </w:tcPr>
          <w:p w14:paraId="7DF4D6F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 представлен (</w:t>
            </w:r>
            <w:r>
              <w:rPr>
                <w:i/>
              </w:rPr>
              <w:t>Similarweb</w:t>
            </w:r>
            <w:r>
              <w:t xml:space="preserve"> по пяти доменам снят 02.10.2026, ЛР4, приложение Б; остальные типы – модельная оценка (допущение), табл. 91, п. 1)</w:t>
            </w:r>
          </w:p>
        </w:tc>
      </w:tr>
      <w:tr w:rsidR="006F5B51" w14:paraId="55D76882" w14:textId="77777777" w:rsidTr="006F5B51">
        <w:trPr>
          <w:cantSplit/>
          <w:jc w:val="center"/>
        </w:trPr>
        <w:tc>
          <w:tcPr>
            <w:tcW w:w="2422" w:type="dxa"/>
            <w:vAlign w:val="center"/>
          </w:tcPr>
          <w:p w14:paraId="14CBEC6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Прямые конкурентные продукты</w:t>
            </w:r>
          </w:p>
        </w:tc>
        <w:tc>
          <w:tcPr>
            <w:tcW w:w="1714" w:type="dxa"/>
            <w:vAlign w:val="center"/>
          </w:tcPr>
          <w:p w14:paraId="6E3986F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  <w:r>
              <w:t xml:space="preserve">, </w:t>
            </w:r>
            <w:r>
              <w:rPr>
                <w:i/>
              </w:rPr>
              <w:t>eraser.io</w:t>
            </w:r>
            <w:r>
              <w:t xml:space="preserve">, </w:t>
            </w:r>
            <w:r>
              <w:rPr>
                <w:i/>
              </w:rPr>
              <w:t>mermaidchart.com</w:t>
            </w:r>
          </w:p>
        </w:tc>
        <w:tc>
          <w:tcPr>
            <w:tcW w:w="5502" w:type="dxa"/>
            <w:vAlign w:val="center"/>
          </w:tcPr>
          <w:p w14:paraId="2FFB46C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mermaid.live</w:t>
            </w:r>
            <w:r>
              <w:t xml:space="preserve">, </w:t>
            </w:r>
            <w:r>
              <w:rPr>
                <w:i/>
              </w:rPr>
              <w:t>creately.com</w:t>
            </w:r>
            <w:r>
              <w:t xml:space="preserve">, </w:t>
            </w:r>
            <w:r>
              <w:rPr>
                <w:i/>
              </w:rPr>
              <w:t>online.visual-paradigm.com</w:t>
            </w:r>
            <w:r>
              <w:t xml:space="preserve">, </w:t>
            </w:r>
            <w:r>
              <w:rPr>
                <w:i/>
              </w:rPr>
              <w:t>dbdiagram.io</w:t>
            </w:r>
            <w:r>
              <w:t xml:space="preserve">, </w:t>
            </w:r>
            <w:r>
              <w:rPr>
                <w:i/>
              </w:rPr>
              <w:t>structurizr.com</w:t>
            </w:r>
            <w:r>
              <w:t xml:space="preserve">, </w:t>
            </w:r>
            <w:r>
              <w:rPr>
                <w:i/>
              </w:rPr>
              <w:t>kroki.io</w:t>
            </w:r>
            <w:r>
              <w:t xml:space="preserve">, </w:t>
            </w:r>
            <w:r>
              <w:rPr>
                <w:i/>
              </w:rPr>
              <w:t>gleek.io</w:t>
            </w:r>
            <w:r>
              <w:t xml:space="preserve">, </w:t>
            </w:r>
            <w:r>
              <w:rPr>
                <w:i/>
              </w:rPr>
              <w:t>sequencediagram.org</w:t>
            </w:r>
          </w:p>
        </w:tc>
      </w:tr>
      <w:tr w:rsidR="006F5B51" w14:paraId="5AE44E6C" w14:textId="77777777" w:rsidTr="006F5B51">
        <w:trPr>
          <w:cantSplit/>
          <w:jc w:val="center"/>
        </w:trPr>
        <w:tc>
          <w:tcPr>
            <w:tcW w:w="2422" w:type="dxa"/>
            <w:vAlign w:val="center"/>
          </w:tcPr>
          <w:p w14:paraId="43D114C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Заменители (универсальные редакторы)</w:t>
            </w:r>
          </w:p>
        </w:tc>
        <w:tc>
          <w:tcPr>
            <w:tcW w:w="1714" w:type="dxa"/>
            <w:vAlign w:val="center"/>
          </w:tcPr>
          <w:p w14:paraId="4715D53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</w:p>
        </w:tc>
        <w:tc>
          <w:tcPr>
            <w:tcW w:w="5502" w:type="dxa"/>
            <w:vAlign w:val="center"/>
          </w:tcPr>
          <w:p w14:paraId="2BA1025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lucidchart.com</w:t>
            </w:r>
            <w:r>
              <w:t xml:space="preserve">, </w:t>
            </w:r>
            <w:r>
              <w:rPr>
                <w:i/>
              </w:rPr>
              <w:t>miro.com</w:t>
            </w:r>
            <w:r>
              <w:t xml:space="preserve">, </w:t>
            </w:r>
            <w:r>
              <w:rPr>
                <w:i/>
              </w:rPr>
              <w:t>excalidraw.com</w:t>
            </w:r>
            <w:r>
              <w:t xml:space="preserve">, </w:t>
            </w:r>
            <w:r>
              <w:rPr>
                <w:i/>
              </w:rPr>
              <w:t>whimsical.com</w:t>
            </w:r>
          </w:p>
        </w:tc>
      </w:tr>
      <w:tr w:rsidR="006F5B51" w14:paraId="27C3D456" w14:textId="77777777" w:rsidTr="006F5B51">
        <w:trPr>
          <w:cantSplit/>
          <w:jc w:val="center"/>
        </w:trPr>
        <w:tc>
          <w:tcPr>
            <w:tcW w:w="2422" w:type="dxa"/>
            <w:vAlign w:val="center"/>
          </w:tcPr>
          <w:p w14:paraId="03A17E9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Специализированные </w:t>
            </w:r>
            <w:r>
              <w:rPr>
                <w:i/>
              </w:rPr>
              <w:t>BPMN</w:t>
            </w:r>
            <w:r>
              <w:t>-инструменты</w:t>
            </w:r>
          </w:p>
        </w:tc>
        <w:tc>
          <w:tcPr>
            <w:tcW w:w="1714" w:type="dxa"/>
            <w:vAlign w:val="center"/>
          </w:tcPr>
          <w:p w14:paraId="6583572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5502" w:type="dxa"/>
            <w:vAlign w:val="center"/>
          </w:tcPr>
          <w:p w14:paraId="7AB25DC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bpmn.io</w:t>
            </w:r>
            <w:r>
              <w:t xml:space="preserve">, </w:t>
            </w:r>
            <w:r>
              <w:rPr>
                <w:i/>
              </w:rPr>
              <w:t>staruml.io</w:t>
            </w:r>
          </w:p>
        </w:tc>
      </w:tr>
      <w:tr w:rsidR="006F5B51" w14:paraId="7B1787CA" w14:textId="77777777" w:rsidTr="006F5B51">
        <w:trPr>
          <w:cantSplit/>
          <w:jc w:val="center"/>
        </w:trPr>
        <w:tc>
          <w:tcPr>
            <w:tcW w:w="2422" w:type="dxa"/>
            <w:vAlign w:val="center"/>
          </w:tcPr>
          <w:p w14:paraId="1EB5C0A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Контентные и справочные сайты</w:t>
            </w:r>
          </w:p>
        </w:tc>
        <w:tc>
          <w:tcPr>
            <w:tcW w:w="1714" w:type="dxa"/>
            <w:vAlign w:val="center"/>
          </w:tcPr>
          <w:p w14:paraId="3DABD51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5502" w:type="dxa"/>
            <w:vAlign w:val="center"/>
          </w:tcPr>
          <w:p w14:paraId="041A2C0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mermaid.js.org</w:t>
            </w:r>
            <w:r>
              <w:t xml:space="preserve">, учебные сайты по </w:t>
            </w:r>
            <w:r>
              <w:rPr>
                <w:i/>
                <w:iCs/>
              </w:rPr>
              <w:t>UML/BPMN</w:t>
            </w:r>
          </w:p>
        </w:tc>
      </w:tr>
    </w:tbl>
    <w:p w14:paraId="50C157A1" w14:textId="77777777" w:rsidR="006F5B51" w:rsidRDefault="00C962AA">
      <w:pPr>
        <w:pStyle w:val="3"/>
        <w:ind w:firstLine="709"/>
      </w:pPr>
      <w:bookmarkStart w:id="16" w:name="доли-трафика-cr3-cr5-и-hhi"/>
      <w:bookmarkEnd w:id="15"/>
      <w:r>
        <w:t xml:space="preserve">2.3.3 Доли трафика, </w:t>
      </w:r>
      <w:r>
        <w:rPr>
          <w:i/>
          <w:iCs/>
        </w:rPr>
        <w:t xml:space="preserve">CR3, CR5 </w:t>
      </w:r>
      <w:r>
        <w:t xml:space="preserve">и </w:t>
      </w:r>
      <w:r>
        <w:rPr>
          <w:i/>
          <w:iCs/>
        </w:rPr>
        <w:t>HHI</w:t>
      </w:r>
    </w:p>
    <w:p w14:paraId="244B9016" w14:textId="77777777" w:rsidR="006F5B51" w:rsidRDefault="00C962AA">
      <w:pPr>
        <w:pStyle w:val="FirstParagraph"/>
        <w:keepNext/>
      </w:pPr>
      <w:r>
        <w:rPr>
          <w:sz w:val="28"/>
        </w:rPr>
        <w:t xml:space="preserve">Таблица 20 – Доли трафика выборки и слагаемые </w:t>
      </w:r>
      <w:r>
        <w:rPr>
          <w:i/>
          <w:sz w:val="28"/>
        </w:rPr>
        <w:t>HHI</w:t>
      </w:r>
      <w:r>
        <w:rPr>
          <w:sz w:val="28"/>
        </w:rPr>
        <w:t xml:space="preserve"> (М1 ф. 2, М2 раздела 7, раздела 12)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24"/>
        <w:gridCol w:w="1595"/>
        <w:gridCol w:w="1285"/>
        <w:gridCol w:w="1305"/>
        <w:gridCol w:w="1824"/>
        <w:gridCol w:w="1305"/>
      </w:tblGrid>
      <w:tr w:rsidR="006F5B51" w14:paraId="39AF4D3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24" w:type="dxa"/>
            <w:vAlign w:val="center"/>
          </w:tcPr>
          <w:p w14:paraId="01E3523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Домен</w:t>
            </w:r>
          </w:p>
        </w:tc>
        <w:tc>
          <w:tcPr>
            <w:tcW w:w="1595" w:type="dxa"/>
            <w:vAlign w:val="center"/>
          </w:tcPr>
          <w:p w14:paraId="08D6DB7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Визиты/мес.</w:t>
            </w:r>
          </w:p>
        </w:tc>
        <w:tc>
          <w:tcPr>
            <w:tcW w:w="1285" w:type="dxa"/>
            <w:vAlign w:val="center"/>
          </w:tcPr>
          <w:p w14:paraId="35AED80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по сырым визитам</w:t>
            </w:r>
          </w:p>
        </w:tc>
        <w:tc>
          <w:tcPr>
            <w:tcW w:w="1305" w:type="dxa"/>
            <w:vAlign w:val="center"/>
          </w:tcPr>
          <w:p w14:paraId="0FA3377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Слагаемое </w:t>
            </w:r>
            <w:r>
              <w:rPr>
                <w:i/>
              </w:rPr>
              <w:t>HHI</w:t>
            </w:r>
            <w:r>
              <w:t xml:space="preserve"> (сырые)</w:t>
            </w:r>
          </w:p>
        </w:tc>
        <w:tc>
          <w:tcPr>
            <w:tcW w:w="1824" w:type="dxa"/>
            <w:vAlign w:val="center"/>
          </w:tcPr>
          <w:p w14:paraId="0392B49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по визитам с учетом релевантной доли (Д-02)</w:t>
            </w:r>
          </w:p>
        </w:tc>
        <w:tc>
          <w:tcPr>
            <w:tcW w:w="1305" w:type="dxa"/>
            <w:vAlign w:val="center"/>
          </w:tcPr>
          <w:p w14:paraId="2E276DE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Слагаемое </w:t>
            </w:r>
            <w:r>
              <w:rPr>
                <w:i/>
              </w:rPr>
              <w:t>HHI</w:t>
            </w:r>
            <w:r>
              <w:t xml:space="preserve"> (с Д-02)</w:t>
            </w:r>
          </w:p>
        </w:tc>
      </w:tr>
      <w:tr w:rsidR="006F5B51" w14:paraId="17BC6A06" w14:textId="77777777" w:rsidTr="006F5B51">
        <w:trPr>
          <w:cantSplit/>
          <w:jc w:val="center"/>
        </w:trPr>
        <w:tc>
          <w:tcPr>
            <w:tcW w:w="2324" w:type="dxa"/>
            <w:vAlign w:val="center"/>
          </w:tcPr>
          <w:p w14:paraId="153145B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595" w:type="dxa"/>
            <w:vAlign w:val="center"/>
          </w:tcPr>
          <w:p w14:paraId="1E4B589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507 000</w:t>
            </w:r>
          </w:p>
        </w:tc>
        <w:tc>
          <w:tcPr>
            <w:tcW w:w="1285" w:type="dxa"/>
            <w:vAlign w:val="center"/>
          </w:tcPr>
          <w:p w14:paraId="4B916E2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5,63 %</w:t>
            </w:r>
          </w:p>
        </w:tc>
        <w:tc>
          <w:tcPr>
            <w:tcW w:w="1305" w:type="dxa"/>
            <w:vAlign w:val="center"/>
          </w:tcPr>
          <w:p w14:paraId="253C4A0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31,7</w:t>
            </w:r>
          </w:p>
        </w:tc>
        <w:tc>
          <w:tcPr>
            <w:tcW w:w="1824" w:type="dxa"/>
            <w:vAlign w:val="center"/>
          </w:tcPr>
          <w:p w14:paraId="14EFCEC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10,98 %</w:t>
            </w:r>
          </w:p>
        </w:tc>
        <w:tc>
          <w:tcPr>
            <w:tcW w:w="1305" w:type="dxa"/>
            <w:vAlign w:val="center"/>
          </w:tcPr>
          <w:p w14:paraId="4EDD380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120,5</w:t>
            </w:r>
          </w:p>
        </w:tc>
      </w:tr>
      <w:tr w:rsidR="006F5B51" w14:paraId="016AC8F0" w14:textId="77777777" w:rsidTr="006F5B51">
        <w:trPr>
          <w:cantSplit/>
          <w:jc w:val="center"/>
        </w:trPr>
        <w:tc>
          <w:tcPr>
            <w:tcW w:w="2324" w:type="dxa"/>
            <w:vAlign w:val="center"/>
          </w:tcPr>
          <w:p w14:paraId="323C221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</w:p>
        </w:tc>
        <w:tc>
          <w:tcPr>
            <w:tcW w:w="1595" w:type="dxa"/>
            <w:vAlign w:val="center"/>
          </w:tcPr>
          <w:p w14:paraId="47F5029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7 800 000</w:t>
            </w:r>
          </w:p>
        </w:tc>
        <w:tc>
          <w:tcPr>
            <w:tcW w:w="1285" w:type="dxa"/>
            <w:vAlign w:val="center"/>
          </w:tcPr>
          <w:p w14:paraId="1D70DE6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86,61 %</w:t>
            </w:r>
          </w:p>
        </w:tc>
        <w:tc>
          <w:tcPr>
            <w:tcW w:w="1305" w:type="dxa"/>
            <w:vAlign w:val="center"/>
          </w:tcPr>
          <w:p w14:paraId="0E0FF75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7 501,9</w:t>
            </w:r>
          </w:p>
        </w:tc>
        <w:tc>
          <w:tcPr>
            <w:tcW w:w="1824" w:type="dxa"/>
            <w:vAlign w:val="center"/>
          </w:tcPr>
          <w:p w14:paraId="158FD49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78,82 %</w:t>
            </w:r>
          </w:p>
        </w:tc>
        <w:tc>
          <w:tcPr>
            <w:tcW w:w="1305" w:type="dxa"/>
            <w:vAlign w:val="center"/>
          </w:tcPr>
          <w:p w14:paraId="49DB697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6 212,9</w:t>
            </w:r>
          </w:p>
        </w:tc>
      </w:tr>
      <w:tr w:rsidR="006F5B51" w14:paraId="428DFFC7" w14:textId="77777777" w:rsidTr="006F5B51">
        <w:trPr>
          <w:cantSplit/>
          <w:jc w:val="center"/>
        </w:trPr>
        <w:tc>
          <w:tcPr>
            <w:tcW w:w="2324" w:type="dxa"/>
            <w:vAlign w:val="center"/>
          </w:tcPr>
          <w:p w14:paraId="78AB619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eraser.io</w:t>
            </w:r>
          </w:p>
        </w:tc>
        <w:tc>
          <w:tcPr>
            <w:tcW w:w="1595" w:type="dxa"/>
            <w:vAlign w:val="center"/>
          </w:tcPr>
          <w:p w14:paraId="61CB1BB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678 500</w:t>
            </w:r>
          </w:p>
        </w:tc>
        <w:tc>
          <w:tcPr>
            <w:tcW w:w="1285" w:type="dxa"/>
            <w:vAlign w:val="center"/>
          </w:tcPr>
          <w:p w14:paraId="47F2523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7,53 %</w:t>
            </w:r>
          </w:p>
        </w:tc>
        <w:tc>
          <w:tcPr>
            <w:tcW w:w="1305" w:type="dxa"/>
            <w:vAlign w:val="center"/>
          </w:tcPr>
          <w:p w14:paraId="36488D3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56,8</w:t>
            </w:r>
          </w:p>
        </w:tc>
        <w:tc>
          <w:tcPr>
            <w:tcW w:w="1824" w:type="dxa"/>
            <w:vAlign w:val="center"/>
          </w:tcPr>
          <w:p w14:paraId="185EB8F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9,80 %</w:t>
            </w:r>
          </w:p>
        </w:tc>
        <w:tc>
          <w:tcPr>
            <w:tcW w:w="1305" w:type="dxa"/>
            <w:vAlign w:val="center"/>
          </w:tcPr>
          <w:p w14:paraId="04EAE63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95,9</w:t>
            </w:r>
          </w:p>
        </w:tc>
      </w:tr>
      <w:tr w:rsidR="006F5B51" w14:paraId="201EB80A" w14:textId="77777777" w:rsidTr="006F5B51">
        <w:trPr>
          <w:cantSplit/>
          <w:jc w:val="center"/>
        </w:trPr>
        <w:tc>
          <w:tcPr>
            <w:tcW w:w="2324" w:type="dxa"/>
            <w:vAlign w:val="center"/>
          </w:tcPr>
          <w:p w14:paraId="5C9A598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mermaidchart.com</w:t>
            </w:r>
          </w:p>
        </w:tc>
        <w:tc>
          <w:tcPr>
            <w:tcW w:w="1595" w:type="dxa"/>
            <w:vAlign w:val="center"/>
          </w:tcPr>
          <w:p w14:paraId="286A2B0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20 000</w:t>
            </w:r>
          </w:p>
        </w:tc>
        <w:tc>
          <w:tcPr>
            <w:tcW w:w="1285" w:type="dxa"/>
            <w:vAlign w:val="center"/>
          </w:tcPr>
          <w:p w14:paraId="0C02476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0,22 %</w:t>
            </w:r>
          </w:p>
        </w:tc>
        <w:tc>
          <w:tcPr>
            <w:tcW w:w="1305" w:type="dxa"/>
            <w:vAlign w:val="center"/>
          </w:tcPr>
          <w:p w14:paraId="4E78E37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824" w:type="dxa"/>
            <w:vAlign w:val="center"/>
          </w:tcPr>
          <w:p w14:paraId="0EBA87C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0,40 %</w:t>
            </w:r>
          </w:p>
        </w:tc>
        <w:tc>
          <w:tcPr>
            <w:tcW w:w="1305" w:type="dxa"/>
            <w:vAlign w:val="center"/>
          </w:tcPr>
          <w:p w14:paraId="24F6837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0,2</w:t>
            </w:r>
          </w:p>
        </w:tc>
      </w:tr>
      <w:tr w:rsidR="006F5B51" w14:paraId="372DE2EC" w14:textId="77777777" w:rsidTr="006F5B51">
        <w:trPr>
          <w:cantSplit/>
          <w:jc w:val="center"/>
        </w:trPr>
        <w:tc>
          <w:tcPr>
            <w:tcW w:w="2324" w:type="dxa"/>
            <w:vAlign w:val="center"/>
          </w:tcPr>
          <w:p w14:paraId="55870D8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Сумма / </w:t>
            </w:r>
            <w:r>
              <w:rPr>
                <w:i/>
              </w:rPr>
              <w:t>HHI</w:t>
            </w:r>
          </w:p>
        </w:tc>
        <w:tc>
          <w:tcPr>
            <w:tcW w:w="1595" w:type="dxa"/>
            <w:vAlign w:val="center"/>
          </w:tcPr>
          <w:p w14:paraId="391DFEB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9 005 500</w:t>
            </w:r>
          </w:p>
        </w:tc>
        <w:tc>
          <w:tcPr>
            <w:tcW w:w="1285" w:type="dxa"/>
            <w:vAlign w:val="center"/>
          </w:tcPr>
          <w:p w14:paraId="4EC12E5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100 %</w:t>
            </w:r>
          </w:p>
        </w:tc>
        <w:tc>
          <w:tcPr>
            <w:tcW w:w="1305" w:type="dxa"/>
            <w:vAlign w:val="center"/>
          </w:tcPr>
          <w:p w14:paraId="641C59A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7 590</w:t>
            </w:r>
          </w:p>
        </w:tc>
        <w:tc>
          <w:tcPr>
            <w:tcW w:w="1824" w:type="dxa"/>
            <w:vAlign w:val="center"/>
          </w:tcPr>
          <w:p w14:paraId="2EA7905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100 %</w:t>
            </w:r>
          </w:p>
        </w:tc>
        <w:tc>
          <w:tcPr>
            <w:tcW w:w="1305" w:type="dxa"/>
            <w:vAlign w:val="center"/>
          </w:tcPr>
          <w:p w14:paraId="6D5A2AE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6 430</w:t>
            </w:r>
          </w:p>
        </w:tc>
      </w:tr>
    </w:tbl>
    <w:p w14:paraId="76675850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Доля по сырым визитам – формула М1 и </w:t>
      </w:r>
      <w:r>
        <w:rPr>
          <w:i/>
          <w:sz w:val="28"/>
        </w:rPr>
        <w:t>SW</w:t>
      </w:r>
      <w:r>
        <w:rPr>
          <w:sz w:val="28"/>
        </w:rPr>
        <w:t>Б раздела 7; доля по релевантным визитам – подход М2 раздела 7; подходы дают разные значения (</w:t>
      </w:r>
      <w:r>
        <w:rPr>
          <w:i/>
          <w:sz w:val="28"/>
        </w:rPr>
        <w:t>W-6</w:t>
      </w:r>
      <w:r>
        <w:rPr>
          <w:sz w:val="28"/>
        </w:rPr>
        <w:t>). Географическая доля Беларуси принята одинаковой для всех доменов, поэтому не влияет на доли.</w:t>
      </w:r>
    </w:p>
    <w:p w14:paraId="75B3FA6F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21 – </w:t>
      </w:r>
      <w:r>
        <w:rPr>
          <w:i/>
          <w:sz w:val="28"/>
        </w:rPr>
        <w:t>CR3</w:t>
      </w:r>
      <w:r>
        <w:rPr>
          <w:sz w:val="28"/>
        </w:rPr>
        <w:t xml:space="preserve">, </w:t>
      </w:r>
      <w:r>
        <w:rPr>
          <w:i/>
          <w:sz w:val="28"/>
        </w:rPr>
        <w:t>CR5</w:t>
      </w:r>
      <w:r>
        <w:rPr>
          <w:sz w:val="28"/>
        </w:rPr>
        <w:t xml:space="preserve">, </w:t>
      </w:r>
      <w:r>
        <w:rPr>
          <w:i/>
          <w:sz w:val="28"/>
        </w:rPr>
        <w:t>HHI</w:t>
      </w:r>
      <w:r>
        <w:rPr>
          <w:sz w:val="28"/>
        </w:rPr>
        <w:t xml:space="preserve"> и уровни концентрации (лист 09_Концентрация)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040"/>
        <w:gridCol w:w="2299"/>
        <w:gridCol w:w="2299"/>
      </w:tblGrid>
      <w:tr w:rsidR="006F5B51" w14:paraId="020E5D9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040" w:type="dxa"/>
            <w:vAlign w:val="center"/>
          </w:tcPr>
          <w:p w14:paraId="149B5A7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2299" w:type="dxa"/>
            <w:vAlign w:val="center"/>
          </w:tcPr>
          <w:p w14:paraId="26E9DDC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 сырым визитам</w:t>
            </w:r>
          </w:p>
        </w:tc>
        <w:tc>
          <w:tcPr>
            <w:tcW w:w="2299" w:type="dxa"/>
            <w:vAlign w:val="center"/>
          </w:tcPr>
          <w:p w14:paraId="74EEA3C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 релевантным визитам (Д-02)</w:t>
            </w:r>
          </w:p>
        </w:tc>
      </w:tr>
      <w:tr w:rsidR="006F5B51" w14:paraId="5EADBCC3" w14:textId="77777777" w:rsidTr="006F5B51">
        <w:trPr>
          <w:cantSplit/>
          <w:jc w:val="center"/>
        </w:trPr>
        <w:tc>
          <w:tcPr>
            <w:tcW w:w="5040" w:type="dxa"/>
            <w:vAlign w:val="center"/>
          </w:tcPr>
          <w:p w14:paraId="7C284DC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CR3</w:t>
            </w:r>
            <w:r>
              <w:t>, %</w:t>
            </w:r>
          </w:p>
        </w:tc>
        <w:tc>
          <w:tcPr>
            <w:tcW w:w="2299" w:type="dxa"/>
            <w:vAlign w:val="center"/>
          </w:tcPr>
          <w:p w14:paraId="313CBDC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99,8</w:t>
            </w:r>
          </w:p>
        </w:tc>
        <w:tc>
          <w:tcPr>
            <w:tcW w:w="2299" w:type="dxa"/>
            <w:vAlign w:val="center"/>
          </w:tcPr>
          <w:p w14:paraId="0249A78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99,6</w:t>
            </w:r>
          </w:p>
        </w:tc>
      </w:tr>
      <w:tr w:rsidR="006F5B51" w14:paraId="2AB93700" w14:textId="77777777" w:rsidTr="006F5B51">
        <w:trPr>
          <w:cantSplit/>
          <w:jc w:val="center"/>
        </w:trPr>
        <w:tc>
          <w:tcPr>
            <w:tcW w:w="5040" w:type="dxa"/>
            <w:vAlign w:val="center"/>
          </w:tcPr>
          <w:p w14:paraId="4A2F7E4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CR5</w:t>
            </w:r>
            <w:r>
              <w:t xml:space="preserve">, % (при четырех доменах </w:t>
            </w:r>
            <w:r>
              <w:rPr>
                <w:i/>
              </w:rPr>
              <w:t>CR5</w:t>
            </w:r>
            <w:r>
              <w:t xml:space="preserve"> = 100 %)</w:t>
            </w:r>
          </w:p>
        </w:tc>
        <w:tc>
          <w:tcPr>
            <w:tcW w:w="2299" w:type="dxa"/>
            <w:vAlign w:val="center"/>
          </w:tcPr>
          <w:p w14:paraId="1B0D2B5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100</w:t>
            </w:r>
          </w:p>
        </w:tc>
        <w:tc>
          <w:tcPr>
            <w:tcW w:w="2299" w:type="dxa"/>
            <w:vAlign w:val="center"/>
          </w:tcPr>
          <w:p w14:paraId="63435FA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100</w:t>
            </w:r>
          </w:p>
        </w:tc>
      </w:tr>
      <w:tr w:rsidR="006F5B51" w14:paraId="18C420A6" w14:textId="77777777" w:rsidTr="006F5B51">
        <w:trPr>
          <w:cantSplit/>
          <w:jc w:val="center"/>
        </w:trPr>
        <w:tc>
          <w:tcPr>
            <w:tcW w:w="5040" w:type="dxa"/>
            <w:vAlign w:val="center"/>
          </w:tcPr>
          <w:p w14:paraId="1E7FD0B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HHI</w:t>
            </w:r>
            <w:r>
              <w:t xml:space="preserve"> = Σ (доля в %)²</w:t>
            </w:r>
          </w:p>
        </w:tc>
        <w:tc>
          <w:tcPr>
            <w:tcW w:w="2299" w:type="dxa"/>
            <w:vAlign w:val="center"/>
          </w:tcPr>
          <w:p w14:paraId="2876F4E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7 590</w:t>
            </w:r>
          </w:p>
        </w:tc>
        <w:tc>
          <w:tcPr>
            <w:tcW w:w="2299" w:type="dxa"/>
            <w:vAlign w:val="center"/>
          </w:tcPr>
          <w:p w14:paraId="769DA4B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6 430</w:t>
            </w:r>
          </w:p>
        </w:tc>
      </w:tr>
      <w:tr w:rsidR="006F5B51" w14:paraId="0A89257A" w14:textId="77777777" w:rsidTr="006F5B51">
        <w:trPr>
          <w:cantSplit/>
          <w:jc w:val="center"/>
        </w:trPr>
        <w:tc>
          <w:tcPr>
            <w:tcW w:w="5040" w:type="dxa"/>
            <w:vAlign w:val="center"/>
          </w:tcPr>
          <w:p w14:paraId="37254E0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Уровень по шкале М2 табл. 16 (до 1 500 / 1 500–2 500 / выше 2 500)</w:t>
            </w:r>
          </w:p>
        </w:tc>
        <w:tc>
          <w:tcPr>
            <w:tcW w:w="2299" w:type="dxa"/>
            <w:vAlign w:val="center"/>
          </w:tcPr>
          <w:p w14:paraId="2D2E641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  <w:tc>
          <w:tcPr>
            <w:tcW w:w="2299" w:type="dxa"/>
            <w:vAlign w:val="center"/>
          </w:tcPr>
          <w:p w14:paraId="67C1A2A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</w:tr>
      <w:tr w:rsidR="006F5B51" w14:paraId="66668FE5" w14:textId="77777777" w:rsidTr="006F5B51">
        <w:trPr>
          <w:cantSplit/>
          <w:jc w:val="center"/>
        </w:trPr>
        <w:tc>
          <w:tcPr>
            <w:tcW w:w="5040" w:type="dxa"/>
            <w:vAlign w:val="center"/>
          </w:tcPr>
          <w:p w14:paraId="4A6F802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Проверка </w:t>
            </w:r>
            <w:r>
              <w:rPr>
                <w:i/>
              </w:rPr>
              <w:t>HHI</w:t>
            </w:r>
            <w:r>
              <w:t xml:space="preserve"> ≥ </w:t>
            </w:r>
            <w:r>
              <w:rPr>
                <w:i/>
              </w:rPr>
              <w:t>CR3</w:t>
            </w:r>
            <w:r>
              <w:t>² / 3 (порог 3 319)</w:t>
            </w:r>
          </w:p>
        </w:tc>
        <w:tc>
          <w:tcPr>
            <w:tcW w:w="2299" w:type="dxa"/>
            <w:vAlign w:val="center"/>
          </w:tcPr>
          <w:p w14:paraId="32933E6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выполняется</w:t>
            </w:r>
          </w:p>
        </w:tc>
        <w:tc>
          <w:tcPr>
            <w:tcW w:w="2299" w:type="dxa"/>
            <w:vAlign w:val="center"/>
          </w:tcPr>
          <w:p w14:paraId="55CE4CD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выполняется</w:t>
            </w:r>
          </w:p>
        </w:tc>
      </w:tr>
    </w:tbl>
    <w:p w14:paraId="07AB4273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Качественные уровни М1 табл. 10 чисел не содержат; по М1 концентрация также оценивается как высокая. Значения – оценка концентрации цифрового трафика выборки из четырех доменов, а не выручки и не рыночной власти: доминирует универсальный редактор </w:t>
      </w:r>
      <w:r>
        <w:rPr>
          <w:i/>
          <w:sz w:val="28"/>
        </w:rPr>
        <w:t>draw.io</w:t>
      </w:r>
      <w:r>
        <w:rPr>
          <w:sz w:val="28"/>
        </w:rPr>
        <w:t xml:space="preserve"> (86,6 % визитов). В шаблоне </w:t>
      </w:r>
      <w:r>
        <w:rPr>
          <w:i/>
          <w:sz w:val="28"/>
        </w:rPr>
        <w:t>SW-X</w:t>
      </w:r>
      <w:r>
        <w:rPr>
          <w:sz w:val="28"/>
        </w:rPr>
        <w:t xml:space="preserve"> расчета </w:t>
      </w:r>
      <w:r>
        <w:rPr>
          <w:i/>
          <w:iCs/>
          <w:sz w:val="28"/>
        </w:rPr>
        <w:t xml:space="preserve">CR3/CR5/HHI </w:t>
      </w:r>
      <w:r>
        <w:rPr>
          <w:sz w:val="28"/>
        </w:rPr>
        <w:t>нет – лист добавлен в рабочей копии (Р-42).</w:t>
      </w:r>
    </w:p>
    <w:p w14:paraId="5020EBBA" w14:textId="77777777" w:rsidR="006F5B51" w:rsidRDefault="00C962AA">
      <w:pPr>
        <w:pStyle w:val="a0"/>
        <w:keepNext/>
        <w:jc w:val="center"/>
      </w:pPr>
      <w:r>
        <w:rPr>
          <w:noProof/>
          <w:sz w:val="28"/>
        </w:rPr>
        <w:lastRenderedPageBreak/>
        <w:drawing>
          <wp:inline distT="0" distB="0" distL="0" distR="0" wp14:anchorId="1F27E06C" wp14:editId="57D95750">
            <wp:extent cx="5334000" cy="2533650"/>
            <wp:effectExtent l="0" t="0" r="0" b="0"/>
            <wp:docPr id="125311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5_similarweb_vyborka_vizity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001005" w14:textId="77777777" w:rsidR="006F5B51" w:rsidRDefault="00C962AA">
      <w:pPr>
        <w:pStyle w:val="a0"/>
        <w:jc w:val="center"/>
      </w:pPr>
      <w:r>
        <w:rPr>
          <w:sz w:val="28"/>
        </w:rPr>
        <w:t xml:space="preserve">Рисунок 6 – Визиты доменов выборки </w:t>
      </w:r>
      <w:r>
        <w:rPr>
          <w:i/>
          <w:sz w:val="28"/>
        </w:rPr>
        <w:t>Similarweb</w:t>
      </w:r>
      <w:r>
        <w:rPr>
          <w:sz w:val="28"/>
        </w:rPr>
        <w:t>, в месяц (логарифмическая шкала; синий – подтверждено скриншотом)</w:t>
      </w:r>
    </w:p>
    <w:p w14:paraId="0F73544E" w14:textId="77777777" w:rsidR="006F5B51" w:rsidRDefault="00C962AA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47F78E39" wp14:editId="7F180BB3">
            <wp:extent cx="5334000" cy="3282461"/>
            <wp:effectExtent l="0" t="0" r="0" b="0"/>
            <wp:docPr id="7936666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6_doli_trafika_CR3_HHI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2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75E88F" w14:textId="77777777" w:rsidR="006F5B51" w:rsidRDefault="00C962AA">
      <w:pPr>
        <w:pStyle w:val="a0"/>
        <w:jc w:val="center"/>
      </w:pPr>
      <w:r>
        <w:rPr>
          <w:sz w:val="28"/>
        </w:rPr>
        <w:t>Рисунок 7 – Доли доменов в суммарных визитах выборки</w:t>
      </w:r>
    </w:p>
    <w:p w14:paraId="0467A6F2" w14:textId="77777777" w:rsidR="006F5B51" w:rsidRDefault="00C962AA">
      <w:pPr>
        <w:pStyle w:val="3"/>
        <w:ind w:firstLine="709"/>
      </w:pPr>
      <w:bookmarkStart w:id="17" w:name="каналы-география-и-поисковые-запросы"/>
      <w:bookmarkEnd w:id="16"/>
      <w:r>
        <w:t>2.3.4 Каналы, география и поисковые запросы</w:t>
      </w:r>
    </w:p>
    <w:p w14:paraId="177C4219" w14:textId="77777777" w:rsidR="006F5B51" w:rsidRDefault="00C962AA">
      <w:pPr>
        <w:pStyle w:val="FirstParagraph"/>
        <w:keepNext/>
      </w:pPr>
      <w:r>
        <w:rPr>
          <w:sz w:val="28"/>
        </w:rPr>
        <w:t>Таблица 22 – Лист 03_Каналы: канальная структура (только показанные значения)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43"/>
        <w:gridCol w:w="2698"/>
        <w:gridCol w:w="2022"/>
        <w:gridCol w:w="1853"/>
        <w:gridCol w:w="1622"/>
      </w:tblGrid>
      <w:tr w:rsidR="006F5B51" w14:paraId="04BA0838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43" w:type="dxa"/>
            <w:vAlign w:val="center"/>
          </w:tcPr>
          <w:p w14:paraId="150064B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Канал</w:t>
            </w:r>
          </w:p>
        </w:tc>
        <w:tc>
          <w:tcPr>
            <w:tcW w:w="2698" w:type="dxa"/>
            <w:vAlign w:val="center"/>
          </w:tcPr>
          <w:p w14:paraId="4B23A93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Средневзвешенная доля</w:t>
            </w:r>
          </w:p>
        </w:tc>
        <w:tc>
          <w:tcPr>
            <w:tcW w:w="2022" w:type="dxa"/>
            <w:vAlign w:val="center"/>
          </w:tcPr>
          <w:p w14:paraId="321EEDA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Трафик рынка, визитов/мес.</w:t>
            </w:r>
          </w:p>
        </w:tc>
        <w:tc>
          <w:tcPr>
            <w:tcW w:w="1853" w:type="dxa"/>
            <w:vAlign w:val="center"/>
          </w:tcPr>
          <w:p w14:paraId="678F2D1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Трафик рынка, визитов/год</w:t>
            </w:r>
          </w:p>
        </w:tc>
        <w:tc>
          <w:tcPr>
            <w:tcW w:w="1622" w:type="dxa"/>
            <w:vAlign w:val="center"/>
          </w:tcPr>
          <w:p w14:paraId="7AC222B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Приоритет</w:t>
            </w:r>
          </w:p>
        </w:tc>
      </w:tr>
      <w:tr w:rsidR="006F5B51" w14:paraId="30C9995B" w14:textId="77777777" w:rsidTr="006F5B51">
        <w:trPr>
          <w:cantSplit/>
          <w:jc w:val="center"/>
        </w:trPr>
        <w:tc>
          <w:tcPr>
            <w:tcW w:w="1443" w:type="dxa"/>
            <w:vAlign w:val="center"/>
          </w:tcPr>
          <w:p w14:paraId="6FDA021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Direct</w:t>
            </w:r>
          </w:p>
        </w:tc>
        <w:tc>
          <w:tcPr>
            <w:tcW w:w="2698" w:type="dxa"/>
            <w:vAlign w:val="center"/>
          </w:tcPr>
          <w:p w14:paraId="198E291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2022" w:type="dxa"/>
            <w:vAlign w:val="center"/>
          </w:tcPr>
          <w:p w14:paraId="7DCADB7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853" w:type="dxa"/>
            <w:vAlign w:val="center"/>
          </w:tcPr>
          <w:p w14:paraId="6A52B0C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622" w:type="dxa"/>
            <w:vAlign w:val="center"/>
          </w:tcPr>
          <w:p w14:paraId="0154E45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</w:tr>
      <w:tr w:rsidR="006F5B51" w14:paraId="73E47EF9" w14:textId="77777777" w:rsidTr="006F5B51">
        <w:trPr>
          <w:cantSplit/>
          <w:jc w:val="center"/>
        </w:trPr>
        <w:tc>
          <w:tcPr>
            <w:tcW w:w="1443" w:type="dxa"/>
            <w:vAlign w:val="center"/>
          </w:tcPr>
          <w:p w14:paraId="410CFC2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Organic</w:t>
            </w:r>
            <w:r>
              <w:t xml:space="preserve"> </w:t>
            </w:r>
            <w:r>
              <w:rPr>
                <w:i/>
              </w:rPr>
              <w:t>search</w:t>
            </w:r>
          </w:p>
        </w:tc>
        <w:tc>
          <w:tcPr>
            <w:tcW w:w="2698" w:type="dxa"/>
            <w:vAlign w:val="center"/>
          </w:tcPr>
          <w:p w14:paraId="2A32E73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0,485</w:t>
            </w:r>
          </w:p>
        </w:tc>
        <w:tc>
          <w:tcPr>
            <w:tcW w:w="2022" w:type="dxa"/>
            <w:vAlign w:val="center"/>
          </w:tcPr>
          <w:p w14:paraId="7DDDB04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12 209</w:t>
            </w:r>
          </w:p>
        </w:tc>
        <w:tc>
          <w:tcPr>
            <w:tcW w:w="1853" w:type="dxa"/>
            <w:vAlign w:val="center"/>
          </w:tcPr>
          <w:p w14:paraId="3CC0789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146 513</w:t>
            </w:r>
          </w:p>
        </w:tc>
        <w:tc>
          <w:tcPr>
            <w:tcW w:w="1622" w:type="dxa"/>
            <w:vAlign w:val="center"/>
          </w:tcPr>
          <w:p w14:paraId="3EDE5EB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F5B51" w14:paraId="718DFA14" w14:textId="77777777" w:rsidTr="006F5B51">
        <w:trPr>
          <w:cantSplit/>
          <w:jc w:val="center"/>
        </w:trPr>
        <w:tc>
          <w:tcPr>
            <w:tcW w:w="1443" w:type="dxa"/>
            <w:vAlign w:val="center"/>
          </w:tcPr>
          <w:p w14:paraId="1FE8174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Referral</w:t>
            </w:r>
          </w:p>
        </w:tc>
        <w:tc>
          <w:tcPr>
            <w:tcW w:w="2698" w:type="dxa"/>
            <w:vAlign w:val="center"/>
          </w:tcPr>
          <w:p w14:paraId="25D1221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2022" w:type="dxa"/>
            <w:vAlign w:val="center"/>
          </w:tcPr>
          <w:p w14:paraId="63164B8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853" w:type="dxa"/>
            <w:vAlign w:val="center"/>
          </w:tcPr>
          <w:p w14:paraId="695DA06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622" w:type="dxa"/>
            <w:vAlign w:val="center"/>
          </w:tcPr>
          <w:p w14:paraId="47DFD8D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</w:tr>
      <w:tr w:rsidR="006F5B51" w14:paraId="0A79F744" w14:textId="77777777" w:rsidTr="006F5B51">
        <w:trPr>
          <w:cantSplit/>
          <w:jc w:val="center"/>
        </w:trPr>
        <w:tc>
          <w:tcPr>
            <w:tcW w:w="1443" w:type="dxa"/>
            <w:vAlign w:val="center"/>
          </w:tcPr>
          <w:p w14:paraId="6EBFD2E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Social</w:t>
            </w:r>
          </w:p>
        </w:tc>
        <w:tc>
          <w:tcPr>
            <w:tcW w:w="2698" w:type="dxa"/>
            <w:vAlign w:val="center"/>
          </w:tcPr>
          <w:p w14:paraId="500A57F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2022" w:type="dxa"/>
            <w:vAlign w:val="center"/>
          </w:tcPr>
          <w:p w14:paraId="37DD37D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853" w:type="dxa"/>
            <w:vAlign w:val="center"/>
          </w:tcPr>
          <w:p w14:paraId="3CB3BA7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622" w:type="dxa"/>
            <w:vAlign w:val="center"/>
          </w:tcPr>
          <w:p w14:paraId="56049FF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</w:tr>
      <w:tr w:rsidR="006F5B51" w14:paraId="0CCCC937" w14:textId="77777777" w:rsidTr="006F5B51">
        <w:trPr>
          <w:cantSplit/>
          <w:jc w:val="center"/>
        </w:trPr>
        <w:tc>
          <w:tcPr>
            <w:tcW w:w="1443" w:type="dxa"/>
            <w:vAlign w:val="center"/>
          </w:tcPr>
          <w:p w14:paraId="040F9D1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Paid</w:t>
            </w:r>
            <w:r>
              <w:t xml:space="preserve"> </w:t>
            </w:r>
            <w:r>
              <w:rPr>
                <w:i/>
              </w:rPr>
              <w:t>search</w:t>
            </w:r>
          </w:p>
        </w:tc>
        <w:tc>
          <w:tcPr>
            <w:tcW w:w="2698" w:type="dxa"/>
            <w:vAlign w:val="center"/>
          </w:tcPr>
          <w:p w14:paraId="6609FD0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2022" w:type="dxa"/>
            <w:vAlign w:val="center"/>
          </w:tcPr>
          <w:p w14:paraId="283BE90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853" w:type="dxa"/>
            <w:vAlign w:val="center"/>
          </w:tcPr>
          <w:p w14:paraId="1D6881D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622" w:type="dxa"/>
            <w:vAlign w:val="center"/>
          </w:tcPr>
          <w:p w14:paraId="4D4936E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</w:tr>
      <w:tr w:rsidR="006F5B51" w14:paraId="1E5A7A31" w14:textId="77777777" w:rsidTr="006F5B51">
        <w:trPr>
          <w:cantSplit/>
          <w:jc w:val="center"/>
        </w:trPr>
        <w:tc>
          <w:tcPr>
            <w:tcW w:w="1443" w:type="dxa"/>
            <w:vAlign w:val="center"/>
          </w:tcPr>
          <w:p w14:paraId="274FEF6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Display</w:t>
            </w:r>
          </w:p>
        </w:tc>
        <w:tc>
          <w:tcPr>
            <w:tcW w:w="2698" w:type="dxa"/>
            <w:vAlign w:val="center"/>
          </w:tcPr>
          <w:p w14:paraId="40A0845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2022" w:type="dxa"/>
            <w:vAlign w:val="center"/>
          </w:tcPr>
          <w:p w14:paraId="69018E0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853" w:type="dxa"/>
            <w:vAlign w:val="center"/>
          </w:tcPr>
          <w:p w14:paraId="7BB200D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622" w:type="dxa"/>
            <w:vAlign w:val="center"/>
          </w:tcPr>
          <w:p w14:paraId="76D6828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</w:tr>
    </w:tbl>
    <w:p w14:paraId="100E7B1A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Бесплатная карточка </w:t>
      </w:r>
      <w:r>
        <w:rPr>
          <w:i/>
          <w:sz w:val="28"/>
        </w:rPr>
        <w:t>plantuml.com</w:t>
      </w:r>
      <w:r>
        <w:rPr>
          <w:sz w:val="28"/>
        </w:rPr>
        <w:t xml:space="preserve"> показывает долю только </w:t>
      </w:r>
      <w:r>
        <w:rPr>
          <w:i/>
          <w:sz w:val="28"/>
        </w:rPr>
        <w:t>Organic</w:t>
      </w:r>
      <w:r>
        <w:rPr>
          <w:sz w:val="28"/>
        </w:rPr>
        <w:t xml:space="preserve"> </w:t>
      </w:r>
      <w:r>
        <w:rPr>
          <w:i/>
          <w:sz w:val="28"/>
        </w:rPr>
        <w:t>Search</w:t>
      </w:r>
      <w:r>
        <w:rPr>
          <w:sz w:val="28"/>
        </w:rPr>
        <w:t xml:space="preserve"> (48,47 %); </w:t>
      </w:r>
      <w:r>
        <w:rPr>
          <w:i/>
          <w:sz w:val="28"/>
        </w:rPr>
        <w:t>Direct</w:t>
      </w:r>
      <w:r>
        <w:rPr>
          <w:sz w:val="28"/>
        </w:rPr>
        <w:t xml:space="preserve"> и </w:t>
      </w:r>
      <w:r>
        <w:rPr>
          <w:i/>
          <w:sz w:val="28"/>
        </w:rPr>
        <w:t>Referrals</w:t>
      </w:r>
      <w:r>
        <w:rPr>
          <w:sz w:val="28"/>
        </w:rPr>
        <w:t xml:space="preserve"> названы вторым и третьим каналами без долей, </w:t>
      </w:r>
      <w:r>
        <w:rPr>
          <w:i/>
          <w:sz w:val="28"/>
        </w:rPr>
        <w:t>Social</w:t>
      </w:r>
      <w:r>
        <w:rPr>
          <w:sz w:val="28"/>
        </w:rPr>
        <w:t xml:space="preserve">, </w:t>
      </w:r>
      <w:r>
        <w:rPr>
          <w:i/>
          <w:sz w:val="28"/>
        </w:rPr>
        <w:t>Paid</w:t>
      </w:r>
      <w:r>
        <w:rPr>
          <w:sz w:val="28"/>
        </w:rPr>
        <w:t xml:space="preserve">, </w:t>
      </w:r>
      <w:r>
        <w:rPr>
          <w:i/>
          <w:sz w:val="28"/>
        </w:rPr>
        <w:t>Mail</w:t>
      </w:r>
      <w:r>
        <w:rPr>
          <w:sz w:val="28"/>
        </w:rPr>
        <w:t xml:space="preserve"> и </w:t>
      </w:r>
      <w:r>
        <w:rPr>
          <w:i/>
          <w:sz w:val="28"/>
        </w:rPr>
        <w:t>Display</w:t>
      </w:r>
      <w:r>
        <w:rPr>
          <w:sz w:val="28"/>
        </w:rPr>
        <w:t xml:space="preserve"> доли не показаны. </w:t>
      </w:r>
      <w:r>
        <w:rPr>
          <w:i/>
          <w:iCs/>
          <w:sz w:val="28"/>
        </w:rPr>
        <w:t xml:space="preserve">Email/Mail </w:t>
      </w:r>
      <w:r>
        <w:rPr>
          <w:sz w:val="28"/>
        </w:rPr>
        <w:t>в шаблоне колонки не имеет (Р-43) и фиксируется в журнале. Формула средневзвешенных долей в копии исправлена (П-18): делитель – сумма трафика только по строкам, где доля показана.</w:t>
      </w:r>
    </w:p>
    <w:p w14:paraId="16954AFF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Географическая структура. Беларусь в топ-5 стран </w:t>
      </w:r>
      <w:r>
        <w:rPr>
          <w:i/>
          <w:sz w:val="28"/>
        </w:rPr>
        <w:t>Similarweb</w:t>
      </w:r>
      <w:r>
        <w:rPr>
          <w:sz w:val="28"/>
        </w:rPr>
        <w:t xml:space="preserve"> не попадает; доля России у </w:t>
      </w:r>
      <w:r>
        <w:rPr>
          <w:i/>
          <w:sz w:val="28"/>
        </w:rPr>
        <w:t>plantuml.com</w:t>
      </w:r>
      <w:r>
        <w:rPr>
          <w:sz w:val="28"/>
        </w:rPr>
        <w:t xml:space="preserve"> – 9,07 %. Доля Беларуси оценена как допущение Д-01: доля России по </w:t>
      </w:r>
      <w:r>
        <w:rPr>
          <w:i/>
          <w:sz w:val="28"/>
        </w:rPr>
        <w:t>Similarweb</w:t>
      </w:r>
      <w:r>
        <w:rPr>
          <w:sz w:val="28"/>
        </w:rPr>
        <w:t>, умноженная на отношение числа запросов Беларусь/Россия по запросу «</w:t>
      </w:r>
      <w:r>
        <w:rPr>
          <w:i/>
          <w:sz w:val="28"/>
        </w:rPr>
        <w:t>plantuml</w:t>
      </w:r>
      <w:r>
        <w:rPr>
          <w:sz w:val="28"/>
        </w:rPr>
        <w:t xml:space="preserve">» на вкладке «Регионы» Вордстата (170 / 7 874; скользящее окно 29.08.2026–27.09.2026, снято 30.09.2026), то есть 0,1958 % визитов. Доля Минска – 0,1428 % (Минск дает 124 из 170 запросов Беларуси). Допущение единое для всех доменов выборки и является главным источником неопределенности: для универсального редактора </w:t>
      </w:r>
      <w:r>
        <w:rPr>
          <w:i/>
          <w:sz w:val="28"/>
        </w:rPr>
        <w:t>draw.io</w:t>
      </w:r>
      <w:r>
        <w:rPr>
          <w:sz w:val="28"/>
        </w:rPr>
        <w:t xml:space="preserve"> реальная доля Беларуси может отличаться. Оговорки к Д-01: (1) доля России 9,07 % в </w:t>
      </w:r>
      <w:r>
        <w:rPr>
          <w:i/>
          <w:sz w:val="28"/>
        </w:rPr>
        <w:t>Similarweb</w:t>
      </w:r>
      <w:r>
        <w:rPr>
          <w:sz w:val="28"/>
        </w:rPr>
        <w:t xml:space="preserve"> относится к </w:t>
      </w:r>
      <w:r>
        <w:rPr>
          <w:i/>
          <w:sz w:val="28"/>
        </w:rPr>
        <w:t>desktop</w:t>
      </w:r>
      <w:r>
        <w:rPr>
          <w:sz w:val="28"/>
        </w:rPr>
        <w:t xml:space="preserve">-трафику (на странице указано, что Россия – основная страна по </w:t>
      </w:r>
      <w:r>
        <w:rPr>
          <w:i/>
          <w:sz w:val="28"/>
        </w:rPr>
        <w:t>desktop</w:t>
      </w:r>
      <w:r>
        <w:rPr>
          <w:sz w:val="28"/>
        </w:rPr>
        <w:t xml:space="preserve">-трафику), а в расчете применена ко всем визитам, включая мобильные; (2) отношение 170 / 7 874 из Вордстата отражает только пользователей Яндекса, а доля Яндекса в поиске в Беларуси и России различается. Направление возможного смещения по имеющимся данным определить нельзя, поэтому оценка Д-01 остается допущением с низкой надежностью (модельная оценка (допущение; причина: доля Беларуси по </w:t>
      </w:r>
      <w:r>
        <w:rPr>
          <w:i/>
          <w:sz w:val="28"/>
        </w:rPr>
        <w:t>plantuml.com</w:t>
      </w:r>
      <w:r>
        <w:rPr>
          <w:sz w:val="28"/>
        </w:rPr>
        <w:t xml:space="preserve"> и другим доменам в </w:t>
      </w:r>
      <w:r>
        <w:rPr>
          <w:i/>
          <w:sz w:val="28"/>
        </w:rPr>
        <w:t>Similarweb</w:t>
      </w:r>
      <w:r>
        <w:rPr>
          <w:sz w:val="28"/>
        </w:rPr>
        <w:t>, табл. 91, п. 1–2)).</w:t>
      </w:r>
    </w:p>
    <w:p w14:paraId="786AD51A" w14:textId="77777777" w:rsidR="006F5B51" w:rsidRDefault="00C962AA">
      <w:pPr>
        <w:pStyle w:val="a0"/>
        <w:keepNext/>
        <w:jc w:val="both"/>
      </w:pPr>
      <w:r>
        <w:rPr>
          <w:sz w:val="28"/>
        </w:rPr>
        <w:lastRenderedPageBreak/>
        <w:t>Таблица 23 – Вордстат, вкладка «Регионы», запрос «</w:t>
      </w:r>
      <w:r>
        <w:rPr>
          <w:i/>
          <w:sz w:val="28"/>
        </w:rPr>
        <w:t>plantuml</w:t>
      </w:r>
      <w:r>
        <w:rPr>
          <w:sz w:val="28"/>
        </w:rPr>
        <w:t>», окно 29.08.2026–27.09.2026 (снято 30.09.2026)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92"/>
        <w:gridCol w:w="2845"/>
        <w:gridCol w:w="3201"/>
      </w:tblGrid>
      <w:tr w:rsidR="006F5B51" w14:paraId="29B66570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592" w:type="dxa"/>
            <w:vAlign w:val="center"/>
          </w:tcPr>
          <w:p w14:paraId="357E36B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Регион</w:t>
            </w:r>
          </w:p>
        </w:tc>
        <w:tc>
          <w:tcPr>
            <w:tcW w:w="2845" w:type="dxa"/>
            <w:vAlign w:val="center"/>
          </w:tcPr>
          <w:p w14:paraId="4604DBA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Запросов</w:t>
            </w:r>
          </w:p>
        </w:tc>
        <w:tc>
          <w:tcPr>
            <w:tcW w:w="3201" w:type="dxa"/>
            <w:vAlign w:val="center"/>
          </w:tcPr>
          <w:p w14:paraId="436C383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Индекс интереса, %</w:t>
            </w:r>
          </w:p>
        </w:tc>
      </w:tr>
      <w:tr w:rsidR="006F5B51" w14:paraId="2037D2B7" w14:textId="77777777" w:rsidTr="006F5B51">
        <w:trPr>
          <w:cantSplit/>
          <w:jc w:val="center"/>
        </w:trPr>
        <w:tc>
          <w:tcPr>
            <w:tcW w:w="3592" w:type="dxa"/>
            <w:vAlign w:val="center"/>
          </w:tcPr>
          <w:p w14:paraId="555E350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Россия</w:t>
            </w:r>
          </w:p>
        </w:tc>
        <w:tc>
          <w:tcPr>
            <w:tcW w:w="2845" w:type="dxa"/>
            <w:vAlign w:val="center"/>
          </w:tcPr>
          <w:p w14:paraId="1A25485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7 874</w:t>
            </w:r>
          </w:p>
        </w:tc>
        <w:tc>
          <w:tcPr>
            <w:tcW w:w="3201" w:type="dxa"/>
            <w:vAlign w:val="center"/>
          </w:tcPr>
          <w:p w14:paraId="2355735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103,04</w:t>
            </w:r>
          </w:p>
        </w:tc>
      </w:tr>
      <w:tr w:rsidR="006F5B51" w14:paraId="0307C4C8" w14:textId="77777777" w:rsidTr="006F5B51">
        <w:trPr>
          <w:cantSplit/>
          <w:jc w:val="center"/>
        </w:trPr>
        <w:tc>
          <w:tcPr>
            <w:tcW w:w="3592" w:type="dxa"/>
            <w:vAlign w:val="center"/>
          </w:tcPr>
          <w:p w14:paraId="189B69B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СНГ (исключая Россию)</w:t>
            </w:r>
          </w:p>
        </w:tc>
        <w:tc>
          <w:tcPr>
            <w:tcW w:w="2845" w:type="dxa"/>
            <w:vAlign w:val="center"/>
          </w:tcPr>
          <w:p w14:paraId="1D340E1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340</w:t>
            </w:r>
          </w:p>
        </w:tc>
        <w:tc>
          <w:tcPr>
            <w:tcW w:w="3201" w:type="dxa"/>
            <w:vAlign w:val="center"/>
          </w:tcPr>
          <w:p w14:paraId="710C619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106,72</w:t>
            </w:r>
          </w:p>
        </w:tc>
      </w:tr>
      <w:tr w:rsidR="006F5B51" w14:paraId="31723B3C" w14:textId="77777777" w:rsidTr="006F5B51">
        <w:trPr>
          <w:cantSplit/>
          <w:jc w:val="center"/>
        </w:trPr>
        <w:tc>
          <w:tcPr>
            <w:tcW w:w="3592" w:type="dxa"/>
            <w:vAlign w:val="center"/>
          </w:tcPr>
          <w:p w14:paraId="5C14DCA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845" w:type="dxa"/>
            <w:vAlign w:val="center"/>
          </w:tcPr>
          <w:p w14:paraId="27630FF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170</w:t>
            </w:r>
          </w:p>
        </w:tc>
        <w:tc>
          <w:tcPr>
            <w:tcW w:w="3201" w:type="dxa"/>
            <w:vAlign w:val="center"/>
          </w:tcPr>
          <w:p w14:paraId="1E68B19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118,12</w:t>
            </w:r>
          </w:p>
        </w:tc>
      </w:tr>
      <w:tr w:rsidR="006F5B51" w14:paraId="31A23803" w14:textId="77777777" w:rsidTr="006F5B51">
        <w:trPr>
          <w:cantSplit/>
          <w:jc w:val="center"/>
        </w:trPr>
        <w:tc>
          <w:tcPr>
            <w:tcW w:w="3592" w:type="dxa"/>
            <w:vAlign w:val="center"/>
          </w:tcPr>
          <w:p w14:paraId="065741E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Казахстан</w:t>
            </w:r>
          </w:p>
        </w:tc>
        <w:tc>
          <w:tcPr>
            <w:tcW w:w="2845" w:type="dxa"/>
            <w:vAlign w:val="center"/>
          </w:tcPr>
          <w:p w14:paraId="5C88950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154</w:t>
            </w:r>
          </w:p>
        </w:tc>
        <w:tc>
          <w:tcPr>
            <w:tcW w:w="3201" w:type="dxa"/>
            <w:vAlign w:val="center"/>
          </w:tcPr>
          <w:p w14:paraId="7ECA4AB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138,85</w:t>
            </w:r>
          </w:p>
        </w:tc>
      </w:tr>
      <w:tr w:rsidR="006F5B51" w14:paraId="44D607D3" w14:textId="77777777" w:rsidTr="006F5B51">
        <w:trPr>
          <w:cantSplit/>
          <w:jc w:val="center"/>
        </w:trPr>
        <w:tc>
          <w:tcPr>
            <w:tcW w:w="3592" w:type="dxa"/>
            <w:vAlign w:val="center"/>
          </w:tcPr>
          <w:p w14:paraId="374B8E9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Минск и область</w:t>
            </w:r>
          </w:p>
        </w:tc>
        <w:tc>
          <w:tcPr>
            <w:tcW w:w="2845" w:type="dxa"/>
            <w:vAlign w:val="center"/>
          </w:tcPr>
          <w:p w14:paraId="68AA76A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142</w:t>
            </w:r>
          </w:p>
        </w:tc>
        <w:tc>
          <w:tcPr>
            <w:tcW w:w="3201" w:type="dxa"/>
            <w:vAlign w:val="center"/>
          </w:tcPr>
          <w:p w14:paraId="6E977E5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205,29</w:t>
            </w:r>
          </w:p>
        </w:tc>
      </w:tr>
      <w:tr w:rsidR="006F5B51" w14:paraId="76637C3F" w14:textId="77777777" w:rsidTr="006F5B51">
        <w:trPr>
          <w:cantSplit/>
          <w:jc w:val="center"/>
        </w:trPr>
        <w:tc>
          <w:tcPr>
            <w:tcW w:w="3592" w:type="dxa"/>
            <w:vAlign w:val="center"/>
          </w:tcPr>
          <w:p w14:paraId="61F7033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Минск</w:t>
            </w:r>
          </w:p>
        </w:tc>
        <w:tc>
          <w:tcPr>
            <w:tcW w:w="2845" w:type="dxa"/>
            <w:vAlign w:val="center"/>
          </w:tcPr>
          <w:p w14:paraId="5C424AF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124</w:t>
            </w:r>
          </w:p>
        </w:tc>
        <w:tc>
          <w:tcPr>
            <w:tcW w:w="3201" w:type="dxa"/>
            <w:vAlign w:val="center"/>
          </w:tcPr>
          <w:p w14:paraId="7642A93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255,54</w:t>
            </w:r>
          </w:p>
        </w:tc>
      </w:tr>
    </w:tbl>
    <w:p w14:paraId="61A27D16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24 – Лист 04_География: шаблонный расчет и корректный вариант (П-10)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34"/>
        <w:gridCol w:w="1252"/>
        <w:gridCol w:w="1229"/>
        <w:gridCol w:w="1113"/>
        <w:gridCol w:w="1836"/>
        <w:gridCol w:w="1374"/>
      </w:tblGrid>
      <w:tr w:rsidR="006F5B51" w14:paraId="3673499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34" w:type="dxa"/>
            <w:vAlign w:val="center"/>
          </w:tcPr>
          <w:p w14:paraId="31A5AD1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Территория</w:t>
            </w:r>
          </w:p>
        </w:tc>
        <w:tc>
          <w:tcPr>
            <w:tcW w:w="1252" w:type="dxa"/>
            <w:vAlign w:val="center"/>
          </w:tcPr>
          <w:p w14:paraId="3BEE9EC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трафика</w:t>
            </w:r>
          </w:p>
        </w:tc>
        <w:tc>
          <w:tcPr>
            <w:tcW w:w="1229" w:type="dxa"/>
            <w:vAlign w:val="center"/>
          </w:tcPr>
          <w:p w14:paraId="4C4F0EF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Шаблон: трафик, мес. (</w:t>
            </w:r>
            <w:r>
              <w:rPr>
                <w:i/>
              </w:rPr>
              <w:t>C</w:t>
            </w:r>
            <w:r>
              <w:t>)</w:t>
            </w:r>
          </w:p>
        </w:tc>
        <w:tc>
          <w:tcPr>
            <w:tcW w:w="1113" w:type="dxa"/>
            <w:vAlign w:val="center"/>
          </w:tcPr>
          <w:p w14:paraId="0FFCFFA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Шаблон: трафик, год (</w:t>
            </w:r>
            <w:r>
              <w:rPr>
                <w:i/>
              </w:rPr>
              <w:t>D</w:t>
            </w:r>
            <w:r>
              <w:t>)</w:t>
            </w:r>
          </w:p>
        </w:tc>
        <w:tc>
          <w:tcPr>
            <w:tcW w:w="1836" w:type="dxa"/>
            <w:vAlign w:val="center"/>
          </w:tcPr>
          <w:p w14:paraId="77E97EA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Корректно: трафик до сужения × доля, мес. (</w:t>
            </w:r>
            <w:r>
              <w:rPr>
                <w:i/>
              </w:rPr>
              <w:t>I</w:t>
            </w:r>
            <w:r>
              <w:t>)</w:t>
            </w:r>
          </w:p>
        </w:tc>
        <w:tc>
          <w:tcPr>
            <w:tcW w:w="1374" w:type="dxa"/>
            <w:vAlign w:val="center"/>
          </w:tcPr>
          <w:p w14:paraId="53AD326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Корректно, год (</w:t>
            </w:r>
            <w:r>
              <w:rPr>
                <w:i/>
              </w:rPr>
              <w:t>J</w:t>
            </w:r>
            <w:r>
              <w:t>)</w:t>
            </w:r>
          </w:p>
        </w:tc>
      </w:tr>
      <w:tr w:rsidR="006F5B51" w14:paraId="258F45F2" w14:textId="77777777" w:rsidTr="006F5B51">
        <w:trPr>
          <w:cantSplit/>
          <w:jc w:val="center"/>
        </w:trPr>
        <w:tc>
          <w:tcPr>
            <w:tcW w:w="2834" w:type="dxa"/>
            <w:vAlign w:val="center"/>
          </w:tcPr>
          <w:p w14:paraId="7FDB448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Республика Беларусь</w:t>
            </w:r>
          </w:p>
        </w:tc>
        <w:tc>
          <w:tcPr>
            <w:tcW w:w="1252" w:type="dxa"/>
            <w:vAlign w:val="center"/>
          </w:tcPr>
          <w:p w14:paraId="19E1CA7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0,1958 %</w:t>
            </w:r>
          </w:p>
        </w:tc>
        <w:tc>
          <w:tcPr>
            <w:tcW w:w="1229" w:type="dxa"/>
            <w:vAlign w:val="center"/>
          </w:tcPr>
          <w:p w14:paraId="0621DB3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49,3</w:t>
            </w:r>
          </w:p>
        </w:tc>
        <w:tc>
          <w:tcPr>
            <w:tcW w:w="1113" w:type="dxa"/>
            <w:vAlign w:val="center"/>
          </w:tcPr>
          <w:p w14:paraId="5BE4144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592</w:t>
            </w:r>
          </w:p>
        </w:tc>
        <w:tc>
          <w:tcPr>
            <w:tcW w:w="1836" w:type="dxa"/>
            <w:vAlign w:val="center"/>
          </w:tcPr>
          <w:p w14:paraId="57EB3B0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25 190</w:t>
            </w:r>
          </w:p>
        </w:tc>
        <w:tc>
          <w:tcPr>
            <w:tcW w:w="1374" w:type="dxa"/>
            <w:vAlign w:val="center"/>
          </w:tcPr>
          <w:p w14:paraId="7643E40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302 276</w:t>
            </w:r>
          </w:p>
        </w:tc>
      </w:tr>
      <w:tr w:rsidR="006F5B51" w14:paraId="2EE3296C" w14:textId="77777777" w:rsidTr="006F5B51">
        <w:trPr>
          <w:cantSplit/>
          <w:jc w:val="center"/>
        </w:trPr>
        <w:tc>
          <w:tcPr>
            <w:tcW w:w="2834" w:type="dxa"/>
            <w:vAlign w:val="center"/>
          </w:tcPr>
          <w:p w14:paraId="047B1C5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Минск (город)</w:t>
            </w:r>
          </w:p>
        </w:tc>
        <w:tc>
          <w:tcPr>
            <w:tcW w:w="1252" w:type="dxa"/>
            <w:vAlign w:val="center"/>
          </w:tcPr>
          <w:p w14:paraId="01FA539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0,1428 %</w:t>
            </w:r>
          </w:p>
        </w:tc>
        <w:tc>
          <w:tcPr>
            <w:tcW w:w="1229" w:type="dxa"/>
            <w:vAlign w:val="center"/>
          </w:tcPr>
          <w:p w14:paraId="7B65FE4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36,0</w:t>
            </w:r>
          </w:p>
        </w:tc>
        <w:tc>
          <w:tcPr>
            <w:tcW w:w="1113" w:type="dxa"/>
            <w:vAlign w:val="center"/>
          </w:tcPr>
          <w:p w14:paraId="12D9DB7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432</w:t>
            </w:r>
          </w:p>
        </w:tc>
        <w:tc>
          <w:tcPr>
            <w:tcW w:w="1836" w:type="dxa"/>
            <w:vAlign w:val="center"/>
          </w:tcPr>
          <w:p w14:paraId="4AC6439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18 371</w:t>
            </w:r>
          </w:p>
        </w:tc>
        <w:tc>
          <w:tcPr>
            <w:tcW w:w="1374" w:type="dxa"/>
            <w:vAlign w:val="center"/>
          </w:tcPr>
          <w:p w14:paraId="331B06D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220 455</w:t>
            </w:r>
          </w:p>
        </w:tc>
      </w:tr>
      <w:tr w:rsidR="006F5B51" w14:paraId="6207E6A5" w14:textId="77777777" w:rsidTr="006F5B51">
        <w:trPr>
          <w:cantSplit/>
          <w:jc w:val="center"/>
        </w:trPr>
        <w:tc>
          <w:tcPr>
            <w:tcW w:w="2834" w:type="dxa"/>
            <w:vAlign w:val="center"/>
          </w:tcPr>
          <w:p w14:paraId="5BB8E59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Остальная Беларусь (включая областные центры)</w:t>
            </w:r>
          </w:p>
        </w:tc>
        <w:tc>
          <w:tcPr>
            <w:tcW w:w="1252" w:type="dxa"/>
            <w:vAlign w:val="center"/>
          </w:tcPr>
          <w:p w14:paraId="5F4D4F3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0,0530 %</w:t>
            </w:r>
          </w:p>
        </w:tc>
        <w:tc>
          <w:tcPr>
            <w:tcW w:w="1229" w:type="dxa"/>
            <w:vAlign w:val="center"/>
          </w:tcPr>
          <w:p w14:paraId="33E3C32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13,4</w:t>
            </w:r>
          </w:p>
        </w:tc>
        <w:tc>
          <w:tcPr>
            <w:tcW w:w="1113" w:type="dxa"/>
            <w:vAlign w:val="center"/>
          </w:tcPr>
          <w:p w14:paraId="43C2530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160</w:t>
            </w:r>
          </w:p>
        </w:tc>
        <w:tc>
          <w:tcPr>
            <w:tcW w:w="1836" w:type="dxa"/>
            <w:vAlign w:val="center"/>
          </w:tcPr>
          <w:p w14:paraId="10F9408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6 818</w:t>
            </w:r>
          </w:p>
        </w:tc>
        <w:tc>
          <w:tcPr>
            <w:tcW w:w="1374" w:type="dxa"/>
            <w:vAlign w:val="center"/>
          </w:tcPr>
          <w:p w14:paraId="452CC82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81 821</w:t>
            </w:r>
          </w:p>
        </w:tc>
      </w:tr>
      <w:tr w:rsidR="006F5B51" w14:paraId="47D2C854" w14:textId="77777777" w:rsidTr="006F5B51">
        <w:trPr>
          <w:cantSplit/>
          <w:jc w:val="center"/>
        </w:trPr>
        <w:tc>
          <w:tcPr>
            <w:tcW w:w="2834" w:type="dxa"/>
            <w:vAlign w:val="center"/>
          </w:tcPr>
          <w:p w14:paraId="64283DA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Россия (другие русскоязычные рынки)</w:t>
            </w:r>
          </w:p>
        </w:tc>
        <w:tc>
          <w:tcPr>
            <w:tcW w:w="1252" w:type="dxa"/>
            <w:vAlign w:val="center"/>
          </w:tcPr>
          <w:p w14:paraId="76D2173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9,0700 %</w:t>
            </w:r>
          </w:p>
        </w:tc>
        <w:tc>
          <w:tcPr>
            <w:tcW w:w="1229" w:type="dxa"/>
            <w:vAlign w:val="center"/>
          </w:tcPr>
          <w:p w14:paraId="74D19A3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2 284,7</w:t>
            </w:r>
          </w:p>
        </w:tc>
        <w:tc>
          <w:tcPr>
            <w:tcW w:w="1113" w:type="dxa"/>
            <w:vAlign w:val="center"/>
          </w:tcPr>
          <w:p w14:paraId="2816B00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27 416</w:t>
            </w:r>
          </w:p>
        </w:tc>
        <w:tc>
          <w:tcPr>
            <w:tcW w:w="1836" w:type="dxa"/>
            <w:vAlign w:val="center"/>
          </w:tcPr>
          <w:p w14:paraId="096B303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1 166 856</w:t>
            </w:r>
          </w:p>
        </w:tc>
        <w:tc>
          <w:tcPr>
            <w:tcW w:w="1374" w:type="dxa"/>
            <w:vAlign w:val="center"/>
          </w:tcPr>
          <w:p w14:paraId="70249E1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14 002 266</w:t>
            </w:r>
          </w:p>
        </w:tc>
      </w:tr>
    </w:tbl>
    <w:p w14:paraId="7C5C19DA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Шаблон умножает долю территории на </w:t>
      </w:r>
      <w:r>
        <w:rPr>
          <w:i/>
          <w:sz w:val="28"/>
        </w:rPr>
        <w:t>B12</w:t>
      </w:r>
      <w:r>
        <w:rPr>
          <w:sz w:val="28"/>
        </w:rPr>
        <w:t xml:space="preserve"> – трафик, уже суженный до Беларуси, то есть применяет географию дважды (П-10); корректный вариант умножает на трафик до географического сужения. Россия – гипотеза расширения, в итог не входит (В-6). Приоритет территорий по порогам шаблона (≥ 0,35 / ≥ 0,15) для малых долей всегда «низкий» и в выводах не используется.</w:t>
      </w:r>
    </w:p>
    <w:p w14:paraId="7458AA24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25 – Лист 05_Запросы: типы намерений и индекс коммерческого интереса (П-11)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30"/>
        <w:gridCol w:w="974"/>
        <w:gridCol w:w="974"/>
        <w:gridCol w:w="1912"/>
        <w:gridCol w:w="650"/>
        <w:gridCol w:w="731"/>
        <w:gridCol w:w="1218"/>
        <w:gridCol w:w="1949"/>
      </w:tblGrid>
      <w:tr w:rsidR="006F5B51" w14:paraId="46A27FD8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30" w:type="dxa"/>
            <w:vAlign w:val="center"/>
          </w:tcPr>
          <w:p w14:paraId="0884214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974" w:type="dxa"/>
            <w:vAlign w:val="center"/>
          </w:tcPr>
          <w:p w14:paraId="4FFDD14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среди запросов</w:t>
            </w:r>
          </w:p>
        </w:tc>
        <w:tc>
          <w:tcPr>
            <w:tcW w:w="974" w:type="dxa"/>
            <w:vAlign w:val="center"/>
          </w:tcPr>
          <w:p w14:paraId="5751550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Трафик рынка по шаблону, мес. (</w:t>
            </w:r>
            <w:r>
              <w:rPr>
                <w:i/>
              </w:rPr>
              <w:t>D</w:t>
            </w:r>
            <w:r>
              <w:t>)</w:t>
            </w:r>
          </w:p>
        </w:tc>
        <w:tc>
          <w:tcPr>
            <w:tcW w:w="1912" w:type="dxa"/>
            <w:vAlign w:val="center"/>
          </w:tcPr>
          <w:p w14:paraId="663799A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Тип намерения</w:t>
            </w:r>
          </w:p>
        </w:tc>
        <w:tc>
          <w:tcPr>
            <w:tcW w:w="650" w:type="dxa"/>
            <w:vAlign w:val="center"/>
          </w:tcPr>
          <w:p w14:paraId="7E0F5B2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Вес</w:t>
            </w:r>
          </w:p>
        </w:tc>
        <w:tc>
          <w:tcPr>
            <w:tcW w:w="731" w:type="dxa"/>
            <w:vAlign w:val="center"/>
          </w:tcPr>
          <w:p w14:paraId="2E29218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Индекс (</w:t>
            </w:r>
            <w:r>
              <w:rPr>
                <w:i/>
              </w:rPr>
              <w:t>G</w:t>
            </w:r>
            <w:r>
              <w:t>)</w:t>
            </w:r>
          </w:p>
        </w:tc>
        <w:tc>
          <w:tcPr>
            <w:tcW w:w="1218" w:type="dxa"/>
            <w:vAlign w:val="center"/>
          </w:tcPr>
          <w:p w14:paraId="7AF794E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Корректно: </w:t>
            </w:r>
            <w:r>
              <w:rPr>
                <w:i/>
              </w:rPr>
              <w:t>D</w:t>
            </w:r>
            <w:r>
              <w:t xml:space="preserve"> × доля </w:t>
            </w:r>
            <w:r>
              <w:rPr>
                <w:i/>
              </w:rPr>
              <w:t>Organic</w:t>
            </w:r>
            <w:r>
              <w:t xml:space="preserve"> (</w:t>
            </w:r>
            <w:r>
              <w:rPr>
                <w:i/>
              </w:rPr>
              <w:t>K</w:t>
            </w:r>
            <w:r>
              <w:t>)</w:t>
            </w:r>
          </w:p>
        </w:tc>
        <w:tc>
          <w:tcPr>
            <w:tcW w:w="1949" w:type="dxa"/>
            <w:vAlign w:val="center"/>
          </w:tcPr>
          <w:p w14:paraId="0718347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Решение</w:t>
            </w:r>
          </w:p>
        </w:tc>
      </w:tr>
      <w:tr w:rsidR="006F5B51" w14:paraId="5CBFD2D6" w14:textId="77777777" w:rsidTr="006F5B51">
        <w:trPr>
          <w:cantSplit/>
          <w:jc w:val="center"/>
        </w:trPr>
        <w:tc>
          <w:tcPr>
            <w:tcW w:w="1230" w:type="dxa"/>
            <w:vAlign w:val="center"/>
          </w:tcPr>
          <w:p w14:paraId="630F528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купить</w:t>
            </w:r>
          </w:p>
        </w:tc>
        <w:tc>
          <w:tcPr>
            <w:tcW w:w="974" w:type="dxa"/>
            <w:vAlign w:val="center"/>
          </w:tcPr>
          <w:p w14:paraId="5DDE668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0,0068</w:t>
            </w:r>
          </w:p>
        </w:tc>
        <w:tc>
          <w:tcPr>
            <w:tcW w:w="974" w:type="dxa"/>
            <w:vAlign w:val="center"/>
          </w:tcPr>
          <w:p w14:paraId="380F2BB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171</w:t>
            </w:r>
          </w:p>
        </w:tc>
        <w:tc>
          <w:tcPr>
            <w:tcW w:w="1912" w:type="dxa"/>
            <w:vAlign w:val="center"/>
          </w:tcPr>
          <w:p w14:paraId="390C146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коммерческий</w:t>
            </w:r>
          </w:p>
        </w:tc>
        <w:tc>
          <w:tcPr>
            <w:tcW w:w="650" w:type="dxa"/>
            <w:vAlign w:val="center"/>
          </w:tcPr>
          <w:p w14:paraId="1F78350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731" w:type="dxa"/>
            <w:vAlign w:val="center"/>
          </w:tcPr>
          <w:p w14:paraId="6196ED1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171</w:t>
            </w:r>
          </w:p>
        </w:tc>
        <w:tc>
          <w:tcPr>
            <w:tcW w:w="1218" w:type="dxa"/>
            <w:vAlign w:val="center"/>
          </w:tcPr>
          <w:p w14:paraId="761250E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83</w:t>
            </w:r>
          </w:p>
        </w:tc>
        <w:tc>
          <w:tcPr>
            <w:tcW w:w="1949" w:type="dxa"/>
            <w:vAlign w:val="center"/>
          </w:tcPr>
          <w:p w14:paraId="37B603E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включить</w:t>
            </w:r>
          </w:p>
        </w:tc>
      </w:tr>
      <w:tr w:rsidR="006F5B51" w14:paraId="65660125" w14:textId="77777777" w:rsidTr="006F5B51">
        <w:trPr>
          <w:cantSplit/>
          <w:jc w:val="center"/>
        </w:trPr>
        <w:tc>
          <w:tcPr>
            <w:tcW w:w="1230" w:type="dxa"/>
            <w:vAlign w:val="center"/>
          </w:tcPr>
          <w:p w14:paraId="46083E7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visio</w:t>
            </w:r>
            <w:r>
              <w:t xml:space="preserve"> купить</w:t>
            </w:r>
          </w:p>
        </w:tc>
        <w:tc>
          <w:tcPr>
            <w:tcW w:w="974" w:type="dxa"/>
            <w:vAlign w:val="center"/>
          </w:tcPr>
          <w:p w14:paraId="4552776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0,0096</w:t>
            </w:r>
          </w:p>
        </w:tc>
        <w:tc>
          <w:tcPr>
            <w:tcW w:w="974" w:type="dxa"/>
            <w:vAlign w:val="center"/>
          </w:tcPr>
          <w:p w14:paraId="07BBD8D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242</w:t>
            </w:r>
          </w:p>
        </w:tc>
        <w:tc>
          <w:tcPr>
            <w:tcW w:w="1912" w:type="dxa"/>
            <w:vAlign w:val="center"/>
          </w:tcPr>
          <w:p w14:paraId="4C7AF7A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коммерческий</w:t>
            </w:r>
          </w:p>
        </w:tc>
        <w:tc>
          <w:tcPr>
            <w:tcW w:w="650" w:type="dxa"/>
            <w:vAlign w:val="center"/>
          </w:tcPr>
          <w:p w14:paraId="247B1D4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731" w:type="dxa"/>
            <w:vAlign w:val="center"/>
          </w:tcPr>
          <w:p w14:paraId="221E15D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242</w:t>
            </w:r>
          </w:p>
        </w:tc>
        <w:tc>
          <w:tcPr>
            <w:tcW w:w="1218" w:type="dxa"/>
            <w:vAlign w:val="center"/>
          </w:tcPr>
          <w:p w14:paraId="7737A62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117</w:t>
            </w:r>
          </w:p>
        </w:tc>
        <w:tc>
          <w:tcPr>
            <w:tcW w:w="1949" w:type="dxa"/>
            <w:vAlign w:val="center"/>
          </w:tcPr>
          <w:p w14:paraId="2CEEEF7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включить (конкурент)</w:t>
            </w:r>
          </w:p>
        </w:tc>
      </w:tr>
      <w:tr w:rsidR="006F5B51" w14:paraId="2C5A2DC3" w14:textId="77777777" w:rsidTr="006F5B51">
        <w:trPr>
          <w:cantSplit/>
          <w:jc w:val="center"/>
        </w:trPr>
        <w:tc>
          <w:tcPr>
            <w:tcW w:w="1230" w:type="dxa"/>
            <w:vAlign w:val="center"/>
          </w:tcPr>
          <w:p w14:paraId="1546E2E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</w:t>
            </w:r>
          </w:p>
        </w:tc>
        <w:tc>
          <w:tcPr>
            <w:tcW w:w="974" w:type="dxa"/>
            <w:vAlign w:val="center"/>
          </w:tcPr>
          <w:p w14:paraId="5B7A7D9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0,104</w:t>
            </w:r>
          </w:p>
        </w:tc>
        <w:tc>
          <w:tcPr>
            <w:tcW w:w="974" w:type="dxa"/>
            <w:vAlign w:val="center"/>
          </w:tcPr>
          <w:p w14:paraId="05302DD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2 615</w:t>
            </w:r>
          </w:p>
        </w:tc>
        <w:tc>
          <w:tcPr>
            <w:tcW w:w="1912" w:type="dxa"/>
            <w:vAlign w:val="center"/>
          </w:tcPr>
          <w:p w14:paraId="245B8F3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инструментальный</w:t>
            </w:r>
          </w:p>
        </w:tc>
        <w:tc>
          <w:tcPr>
            <w:tcW w:w="650" w:type="dxa"/>
            <w:vAlign w:val="center"/>
          </w:tcPr>
          <w:p w14:paraId="6791D8F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0,700</w:t>
            </w:r>
          </w:p>
        </w:tc>
        <w:tc>
          <w:tcPr>
            <w:tcW w:w="731" w:type="dxa"/>
            <w:vAlign w:val="center"/>
          </w:tcPr>
          <w:p w14:paraId="613E61F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1 830</w:t>
            </w:r>
          </w:p>
        </w:tc>
        <w:tc>
          <w:tcPr>
            <w:tcW w:w="1218" w:type="dxa"/>
            <w:vAlign w:val="center"/>
          </w:tcPr>
          <w:p w14:paraId="3141047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1 267</w:t>
            </w:r>
          </w:p>
        </w:tc>
        <w:tc>
          <w:tcPr>
            <w:tcW w:w="1949" w:type="dxa"/>
            <w:vAlign w:val="center"/>
          </w:tcPr>
          <w:p w14:paraId="26552AD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включить</w:t>
            </w:r>
          </w:p>
        </w:tc>
      </w:tr>
      <w:tr w:rsidR="006F5B51" w14:paraId="10A69A9A" w14:textId="77777777" w:rsidTr="006F5B51">
        <w:trPr>
          <w:cantSplit/>
          <w:jc w:val="center"/>
        </w:trPr>
        <w:tc>
          <w:tcPr>
            <w:tcW w:w="1230" w:type="dxa"/>
            <w:vAlign w:val="center"/>
          </w:tcPr>
          <w:p w14:paraId="1A9A64A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онлайн</w:t>
            </w:r>
          </w:p>
        </w:tc>
        <w:tc>
          <w:tcPr>
            <w:tcW w:w="974" w:type="dxa"/>
            <w:vAlign w:val="center"/>
          </w:tcPr>
          <w:p w14:paraId="3013900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0,038</w:t>
            </w:r>
          </w:p>
        </w:tc>
        <w:tc>
          <w:tcPr>
            <w:tcW w:w="974" w:type="dxa"/>
            <w:vAlign w:val="center"/>
          </w:tcPr>
          <w:p w14:paraId="7989ACC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965</w:t>
            </w:r>
          </w:p>
        </w:tc>
        <w:tc>
          <w:tcPr>
            <w:tcW w:w="1912" w:type="dxa"/>
            <w:vAlign w:val="center"/>
          </w:tcPr>
          <w:p w14:paraId="31B5D2F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инструментальный</w:t>
            </w:r>
          </w:p>
        </w:tc>
        <w:tc>
          <w:tcPr>
            <w:tcW w:w="650" w:type="dxa"/>
            <w:vAlign w:val="center"/>
          </w:tcPr>
          <w:p w14:paraId="276A253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0,700</w:t>
            </w:r>
          </w:p>
        </w:tc>
        <w:tc>
          <w:tcPr>
            <w:tcW w:w="731" w:type="dxa"/>
            <w:vAlign w:val="center"/>
          </w:tcPr>
          <w:p w14:paraId="2E229BA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675</w:t>
            </w:r>
          </w:p>
        </w:tc>
        <w:tc>
          <w:tcPr>
            <w:tcW w:w="1218" w:type="dxa"/>
            <w:vAlign w:val="center"/>
          </w:tcPr>
          <w:p w14:paraId="00B9318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468</w:t>
            </w:r>
          </w:p>
        </w:tc>
        <w:tc>
          <w:tcPr>
            <w:tcW w:w="1949" w:type="dxa"/>
            <w:vAlign w:val="center"/>
          </w:tcPr>
          <w:p w14:paraId="5BACD65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включить</w:t>
            </w:r>
          </w:p>
        </w:tc>
      </w:tr>
      <w:tr w:rsidR="006F5B51" w14:paraId="4B5E1073" w14:textId="77777777" w:rsidTr="006F5B51">
        <w:trPr>
          <w:cantSplit/>
          <w:jc w:val="center"/>
        </w:trPr>
        <w:tc>
          <w:tcPr>
            <w:tcW w:w="1230" w:type="dxa"/>
            <w:vAlign w:val="center"/>
          </w:tcPr>
          <w:p w14:paraId="6285B53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online</w:t>
            </w:r>
          </w:p>
        </w:tc>
        <w:tc>
          <w:tcPr>
            <w:tcW w:w="974" w:type="dxa"/>
            <w:vAlign w:val="center"/>
          </w:tcPr>
          <w:p w14:paraId="3E863D2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0,019</w:t>
            </w:r>
          </w:p>
        </w:tc>
        <w:tc>
          <w:tcPr>
            <w:tcW w:w="974" w:type="dxa"/>
            <w:vAlign w:val="center"/>
          </w:tcPr>
          <w:p w14:paraId="3EE4B4C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481</w:t>
            </w:r>
          </w:p>
        </w:tc>
        <w:tc>
          <w:tcPr>
            <w:tcW w:w="1912" w:type="dxa"/>
            <w:vAlign w:val="center"/>
          </w:tcPr>
          <w:p w14:paraId="66F8AF5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инструментальный</w:t>
            </w:r>
          </w:p>
        </w:tc>
        <w:tc>
          <w:tcPr>
            <w:tcW w:w="650" w:type="dxa"/>
            <w:vAlign w:val="center"/>
          </w:tcPr>
          <w:p w14:paraId="6D6C073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0,700</w:t>
            </w:r>
          </w:p>
        </w:tc>
        <w:tc>
          <w:tcPr>
            <w:tcW w:w="731" w:type="dxa"/>
            <w:vAlign w:val="center"/>
          </w:tcPr>
          <w:p w14:paraId="645D4B3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337</w:t>
            </w:r>
          </w:p>
        </w:tc>
        <w:tc>
          <w:tcPr>
            <w:tcW w:w="1218" w:type="dxa"/>
            <w:vAlign w:val="center"/>
          </w:tcPr>
          <w:p w14:paraId="6A1BDB4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233</w:t>
            </w:r>
          </w:p>
        </w:tc>
        <w:tc>
          <w:tcPr>
            <w:tcW w:w="1949" w:type="dxa"/>
            <w:vAlign w:val="center"/>
          </w:tcPr>
          <w:p w14:paraId="49B8A35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включить</w:t>
            </w:r>
          </w:p>
        </w:tc>
      </w:tr>
      <w:tr w:rsidR="006F5B51" w14:paraId="4F2571B1" w14:textId="77777777" w:rsidTr="006F5B51">
        <w:trPr>
          <w:cantSplit/>
          <w:jc w:val="center"/>
        </w:trPr>
        <w:tc>
          <w:tcPr>
            <w:tcW w:w="1230" w:type="dxa"/>
            <w:vAlign w:val="center"/>
          </w:tcPr>
          <w:p w14:paraId="72A9E43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 как</w:t>
            </w:r>
          </w:p>
        </w:tc>
        <w:tc>
          <w:tcPr>
            <w:tcW w:w="974" w:type="dxa"/>
            <w:vAlign w:val="center"/>
          </w:tcPr>
          <w:p w14:paraId="7AA4128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0,015</w:t>
            </w:r>
          </w:p>
        </w:tc>
        <w:tc>
          <w:tcPr>
            <w:tcW w:w="974" w:type="dxa"/>
            <w:vAlign w:val="center"/>
          </w:tcPr>
          <w:p w14:paraId="0367A01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378</w:t>
            </w:r>
          </w:p>
        </w:tc>
        <w:tc>
          <w:tcPr>
            <w:tcW w:w="1912" w:type="dxa"/>
            <w:vAlign w:val="center"/>
          </w:tcPr>
          <w:p w14:paraId="397513C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проблемный</w:t>
            </w:r>
          </w:p>
        </w:tc>
        <w:tc>
          <w:tcPr>
            <w:tcW w:w="650" w:type="dxa"/>
            <w:vAlign w:val="center"/>
          </w:tcPr>
          <w:p w14:paraId="5B84A47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0,600</w:t>
            </w:r>
          </w:p>
        </w:tc>
        <w:tc>
          <w:tcPr>
            <w:tcW w:w="731" w:type="dxa"/>
            <w:vAlign w:val="center"/>
          </w:tcPr>
          <w:p w14:paraId="0AA5532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227</w:t>
            </w:r>
          </w:p>
        </w:tc>
        <w:tc>
          <w:tcPr>
            <w:tcW w:w="1218" w:type="dxa"/>
            <w:vAlign w:val="center"/>
          </w:tcPr>
          <w:p w14:paraId="0373B95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183</w:t>
            </w:r>
          </w:p>
        </w:tc>
        <w:tc>
          <w:tcPr>
            <w:tcW w:w="1949" w:type="dxa"/>
            <w:vAlign w:val="center"/>
          </w:tcPr>
          <w:p w14:paraId="09990A1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включить</w:t>
            </w:r>
          </w:p>
        </w:tc>
      </w:tr>
      <w:tr w:rsidR="006F5B51" w14:paraId="60735C6A" w14:textId="77777777" w:rsidTr="006F5B51">
        <w:trPr>
          <w:cantSplit/>
          <w:jc w:val="center"/>
        </w:trPr>
        <w:tc>
          <w:tcPr>
            <w:tcW w:w="1230" w:type="dxa"/>
            <w:vAlign w:val="center"/>
          </w:tcPr>
          <w:p w14:paraId="6A8782D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974" w:type="dxa"/>
            <w:vAlign w:val="center"/>
          </w:tcPr>
          <w:p w14:paraId="6BB46A3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0,807</w:t>
            </w:r>
          </w:p>
        </w:tc>
        <w:tc>
          <w:tcPr>
            <w:tcW w:w="974" w:type="dxa"/>
            <w:vAlign w:val="center"/>
          </w:tcPr>
          <w:p w14:paraId="035CC67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20 338</w:t>
            </w:r>
          </w:p>
        </w:tc>
        <w:tc>
          <w:tcPr>
            <w:tcW w:w="1912" w:type="dxa"/>
            <w:vAlign w:val="center"/>
          </w:tcPr>
          <w:p w14:paraId="1935582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информационный</w:t>
            </w:r>
          </w:p>
        </w:tc>
        <w:tc>
          <w:tcPr>
            <w:tcW w:w="650" w:type="dxa"/>
            <w:vAlign w:val="center"/>
          </w:tcPr>
          <w:p w14:paraId="2E84BDF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0,100</w:t>
            </w:r>
          </w:p>
        </w:tc>
        <w:tc>
          <w:tcPr>
            <w:tcW w:w="731" w:type="dxa"/>
            <w:vAlign w:val="center"/>
          </w:tcPr>
          <w:p w14:paraId="3578A41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2 034</w:t>
            </w:r>
          </w:p>
        </w:tc>
        <w:tc>
          <w:tcPr>
            <w:tcW w:w="1218" w:type="dxa"/>
            <w:vAlign w:val="center"/>
          </w:tcPr>
          <w:p w14:paraId="703BEDC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9 858</w:t>
            </w:r>
          </w:p>
        </w:tc>
        <w:tc>
          <w:tcPr>
            <w:tcW w:w="1949" w:type="dxa"/>
            <w:vAlign w:val="center"/>
          </w:tcPr>
          <w:p w14:paraId="461CF86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исключить (не подтверждает платежеспособный спрос)</w:t>
            </w:r>
          </w:p>
        </w:tc>
      </w:tr>
    </w:tbl>
    <w:p w14:paraId="44AD4126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Доли </w:t>
      </w:r>
      <w:r>
        <w:rPr>
          <w:i/>
          <w:sz w:val="28"/>
        </w:rPr>
        <w:t>Similarweb</w:t>
      </w:r>
      <w:r>
        <w:rPr>
          <w:sz w:val="28"/>
        </w:rPr>
        <w:t xml:space="preserve"> по запросам в бесплатном доступе не показаны (для </w:t>
      </w:r>
      <w:r>
        <w:rPr>
          <w:i/>
          <w:sz w:val="28"/>
        </w:rPr>
        <w:t>plantuml.com</w:t>
      </w:r>
      <w:r>
        <w:rPr>
          <w:sz w:val="28"/>
        </w:rPr>
        <w:t xml:space="preserve"> видны только названия: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plant</w:t>
      </w:r>
      <w:r>
        <w:rPr>
          <w:sz w:val="28"/>
        </w:rPr>
        <w:t xml:space="preserve">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 </w:t>
      </w:r>
      <w:r>
        <w:rPr>
          <w:i/>
          <w:sz w:val="28"/>
        </w:rPr>
        <w:t>online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 </w:t>
      </w:r>
      <w:r>
        <w:rPr>
          <w:i/>
          <w:sz w:val="28"/>
        </w:rPr>
        <w:t>editor</w:t>
      </w:r>
      <w:r>
        <w:rPr>
          <w:sz w:val="28"/>
        </w:rPr>
        <w:t xml:space="preserve">, </w:t>
      </w:r>
      <w:r>
        <w:rPr>
          <w:i/>
          <w:sz w:val="28"/>
        </w:rPr>
        <w:t>planuml</w:t>
      </w:r>
      <w:r>
        <w:rPr>
          <w:sz w:val="28"/>
        </w:rPr>
        <w:t xml:space="preserve">; всего 866 ключевых слов), поэтому доли рассчитаны по частотности Вордстата среди перечисленных запросов. Шаблон умножает долю </w:t>
      </w:r>
      <w:r>
        <w:rPr>
          <w:sz w:val="28"/>
        </w:rPr>
        <w:lastRenderedPageBreak/>
        <w:t xml:space="preserve">запроса на весь трафик рынка, а не на его поисковую часть, что вероятно завышает оценку (П-11); в столбце </w:t>
      </w:r>
      <w:r>
        <w:rPr>
          <w:i/>
          <w:sz w:val="28"/>
        </w:rPr>
        <w:t>K</w:t>
      </w:r>
      <w:r>
        <w:rPr>
          <w:sz w:val="28"/>
        </w:rPr>
        <w:t xml:space="preserve"> – вариант с долей </w:t>
      </w:r>
      <w:r>
        <w:rPr>
          <w:i/>
          <w:sz w:val="28"/>
        </w:rPr>
        <w:t>Organic</w:t>
      </w:r>
      <w:r>
        <w:rPr>
          <w:sz w:val="28"/>
        </w:rPr>
        <w:t xml:space="preserve">. Веса </w:t>
      </w:r>
      <w:r>
        <w:rPr>
          <w:i/>
          <w:sz w:val="28"/>
        </w:rPr>
        <w:t>SW-X</w:t>
      </w:r>
      <w:r>
        <w:rPr>
          <w:sz w:val="28"/>
        </w:rPr>
        <w:t xml:space="preserve"> (проблемный 0,6; информационный 0,1) отличаются от ПС табл. 9 (проблемный 0,30–0,60) – Р-44.</w:t>
      </w:r>
    </w:p>
    <w:p w14:paraId="45A92532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26 – Поисковые запросы </w:t>
      </w:r>
      <w:r>
        <w:rPr>
          <w:i/>
          <w:sz w:val="28"/>
        </w:rPr>
        <w:t>plantuml.com</w:t>
      </w:r>
      <w:r>
        <w:rPr>
          <w:sz w:val="28"/>
        </w:rPr>
        <w:t xml:space="preserve"> с оценкой </w:t>
      </w:r>
      <w:r>
        <w:rPr>
          <w:i/>
          <w:sz w:val="28"/>
        </w:rPr>
        <w:t>CPC</w:t>
      </w:r>
      <w:r>
        <w:rPr>
          <w:sz w:val="28"/>
        </w:rPr>
        <w:t xml:space="preserve"> (М1 табл. 19)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94"/>
        <w:gridCol w:w="3125"/>
        <w:gridCol w:w="1058"/>
        <w:gridCol w:w="2861"/>
      </w:tblGrid>
      <w:tr w:rsidR="006F5B51" w14:paraId="1795BC2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94" w:type="dxa"/>
            <w:vAlign w:val="center"/>
          </w:tcPr>
          <w:p w14:paraId="0504D99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Ключевое слово</w:t>
            </w:r>
          </w:p>
        </w:tc>
        <w:tc>
          <w:tcPr>
            <w:tcW w:w="3125" w:type="dxa"/>
            <w:vAlign w:val="center"/>
          </w:tcPr>
          <w:p w14:paraId="261B407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1058" w:type="dxa"/>
            <w:vAlign w:val="center"/>
          </w:tcPr>
          <w:p w14:paraId="7E84857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CPC</w:t>
            </w:r>
            <w:r>
              <w:t xml:space="preserve">, </w:t>
            </w:r>
            <w:r>
              <w:rPr>
                <w:i/>
              </w:rPr>
              <w:t>у.е.</w:t>
            </w:r>
          </w:p>
        </w:tc>
        <w:tc>
          <w:tcPr>
            <w:tcW w:w="2861" w:type="dxa"/>
            <w:vAlign w:val="center"/>
          </w:tcPr>
          <w:p w14:paraId="3D022D6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6F5B51" w14:paraId="52C399E0" w14:textId="77777777" w:rsidTr="006F5B51">
        <w:trPr>
          <w:cantSplit/>
          <w:jc w:val="center"/>
        </w:trPr>
        <w:tc>
          <w:tcPr>
            <w:tcW w:w="2594" w:type="dxa"/>
            <w:vAlign w:val="center"/>
          </w:tcPr>
          <w:p w14:paraId="665F691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3125" w:type="dxa"/>
            <w:vAlign w:val="center"/>
          </w:tcPr>
          <w:p w14:paraId="7550C55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брендовый</w:t>
            </w:r>
          </w:p>
        </w:tc>
        <w:tc>
          <w:tcPr>
            <w:tcW w:w="1058" w:type="dxa"/>
            <w:vAlign w:val="center"/>
          </w:tcPr>
          <w:p w14:paraId="36B091B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1,24</w:t>
            </w:r>
          </w:p>
        </w:tc>
        <w:tc>
          <w:tcPr>
            <w:tcW w:w="2861" w:type="dxa"/>
            <w:vAlign w:val="center"/>
          </w:tcPr>
          <w:p w14:paraId="2ED23EE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, </w:t>
            </w:r>
            <w:r>
              <w:rPr>
                <w:i/>
              </w:rPr>
              <w:t>desktop</w:t>
            </w:r>
            <w:r>
              <w:t>, весь мир, 30.09.2026</w:t>
            </w:r>
          </w:p>
        </w:tc>
      </w:tr>
      <w:tr w:rsidR="006F5B51" w14:paraId="2A8CD731" w14:textId="77777777" w:rsidTr="006F5B51">
        <w:trPr>
          <w:cantSplit/>
          <w:jc w:val="center"/>
        </w:trPr>
        <w:tc>
          <w:tcPr>
            <w:tcW w:w="2594" w:type="dxa"/>
            <w:vAlign w:val="center"/>
          </w:tcPr>
          <w:p w14:paraId="34F3198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</w:p>
        </w:tc>
        <w:tc>
          <w:tcPr>
            <w:tcW w:w="3125" w:type="dxa"/>
            <w:vAlign w:val="center"/>
          </w:tcPr>
          <w:p w14:paraId="6D27A3F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брендовый</w:t>
            </w:r>
          </w:p>
        </w:tc>
        <w:tc>
          <w:tcPr>
            <w:tcW w:w="1058" w:type="dxa"/>
            <w:vAlign w:val="center"/>
          </w:tcPr>
          <w:p w14:paraId="24C9221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1,46</w:t>
            </w:r>
          </w:p>
        </w:tc>
        <w:tc>
          <w:tcPr>
            <w:tcW w:w="2861" w:type="dxa"/>
            <w:vAlign w:val="center"/>
          </w:tcPr>
          <w:p w14:paraId="532E194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0ECBD061" w14:textId="77777777" w:rsidTr="006F5B51">
        <w:trPr>
          <w:cantSplit/>
          <w:jc w:val="center"/>
        </w:trPr>
        <w:tc>
          <w:tcPr>
            <w:tcW w:w="2594" w:type="dxa"/>
            <w:vAlign w:val="center"/>
          </w:tcPr>
          <w:p w14:paraId="78284C3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online</w:t>
            </w:r>
          </w:p>
        </w:tc>
        <w:tc>
          <w:tcPr>
            <w:tcW w:w="3125" w:type="dxa"/>
            <w:vAlign w:val="center"/>
          </w:tcPr>
          <w:p w14:paraId="3CFFC20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брендовый + инструмент</w:t>
            </w:r>
          </w:p>
        </w:tc>
        <w:tc>
          <w:tcPr>
            <w:tcW w:w="1058" w:type="dxa"/>
            <w:vAlign w:val="center"/>
          </w:tcPr>
          <w:p w14:paraId="3AC3524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1,39</w:t>
            </w:r>
          </w:p>
        </w:tc>
        <w:tc>
          <w:tcPr>
            <w:tcW w:w="2861" w:type="dxa"/>
            <w:vAlign w:val="center"/>
          </w:tcPr>
          <w:p w14:paraId="7238F99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40D32D45" w14:textId="77777777" w:rsidTr="006F5B51">
        <w:trPr>
          <w:cantSplit/>
          <w:jc w:val="center"/>
        </w:trPr>
        <w:tc>
          <w:tcPr>
            <w:tcW w:w="2594" w:type="dxa"/>
            <w:vAlign w:val="center"/>
          </w:tcPr>
          <w:p w14:paraId="3C05C77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editor</w:t>
            </w:r>
          </w:p>
        </w:tc>
        <w:tc>
          <w:tcPr>
            <w:tcW w:w="3125" w:type="dxa"/>
            <w:vAlign w:val="center"/>
          </w:tcPr>
          <w:p w14:paraId="44C2233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брендовый + инструмент</w:t>
            </w:r>
          </w:p>
        </w:tc>
        <w:tc>
          <w:tcPr>
            <w:tcW w:w="1058" w:type="dxa"/>
            <w:vAlign w:val="center"/>
          </w:tcPr>
          <w:p w14:paraId="66CD6F3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1,22</w:t>
            </w:r>
          </w:p>
        </w:tc>
        <w:tc>
          <w:tcPr>
            <w:tcW w:w="2861" w:type="dxa"/>
            <w:vAlign w:val="center"/>
          </w:tcPr>
          <w:p w14:paraId="723044F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3CDBAC56" w14:textId="77777777" w:rsidTr="006F5B51">
        <w:trPr>
          <w:cantSplit/>
          <w:jc w:val="center"/>
        </w:trPr>
        <w:tc>
          <w:tcPr>
            <w:tcW w:w="2594" w:type="dxa"/>
            <w:vAlign w:val="center"/>
          </w:tcPr>
          <w:p w14:paraId="007C930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planuml</w:t>
            </w:r>
          </w:p>
        </w:tc>
        <w:tc>
          <w:tcPr>
            <w:tcW w:w="3125" w:type="dxa"/>
            <w:vAlign w:val="center"/>
          </w:tcPr>
          <w:p w14:paraId="46220B2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брендовый (опечатка)</w:t>
            </w:r>
          </w:p>
        </w:tc>
        <w:tc>
          <w:tcPr>
            <w:tcW w:w="1058" w:type="dxa"/>
            <w:vAlign w:val="center"/>
          </w:tcPr>
          <w:p w14:paraId="231392B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0,53</w:t>
            </w:r>
          </w:p>
        </w:tc>
        <w:tc>
          <w:tcPr>
            <w:tcW w:w="2861" w:type="dxa"/>
            <w:vAlign w:val="center"/>
          </w:tcPr>
          <w:p w14:paraId="40EF715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05EDB498" w14:textId="77777777" w:rsidTr="006F5B51">
        <w:trPr>
          <w:cantSplit/>
          <w:jc w:val="center"/>
        </w:trPr>
        <w:tc>
          <w:tcPr>
            <w:tcW w:w="2594" w:type="dxa"/>
            <w:vAlign w:val="center"/>
          </w:tcPr>
          <w:p w14:paraId="526F2CA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прочие 861 ключевых слов</w:t>
            </w:r>
          </w:p>
        </w:tc>
        <w:tc>
          <w:tcPr>
            <w:tcW w:w="3125" w:type="dxa"/>
            <w:vAlign w:val="center"/>
          </w:tcPr>
          <w:p w14:paraId="0E1081C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нет данных в бесплатном доступе</w:t>
            </w:r>
          </w:p>
        </w:tc>
        <w:tc>
          <w:tcPr>
            <w:tcW w:w="1058" w:type="dxa"/>
            <w:vAlign w:val="center"/>
          </w:tcPr>
          <w:p w14:paraId="2A4F358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861" w:type="dxa"/>
            <w:vAlign w:val="center"/>
          </w:tcPr>
          <w:p w14:paraId="3BC4BF5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Всего 866 ключевых слов; </w:t>
            </w:r>
            <w:r>
              <w:rPr>
                <w:i/>
              </w:rPr>
              <w:t>Organic</w:t>
            </w:r>
            <w:r>
              <w:t xml:space="preserve"> 100 %, </w:t>
            </w:r>
            <w:r>
              <w:rPr>
                <w:i/>
              </w:rPr>
              <w:t>Paid</w:t>
            </w:r>
            <w:r>
              <w:t xml:space="preserve"> 0 %</w:t>
            </w:r>
          </w:p>
        </w:tc>
      </w:tr>
    </w:tbl>
    <w:p w14:paraId="0B35D6FB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Все показанные ключевые слова брендовые, поэтому вывод о небрендовом (категорийном) спросе по </w:t>
      </w:r>
      <w:r>
        <w:rPr>
          <w:i/>
          <w:sz w:val="28"/>
        </w:rPr>
        <w:t>Similarweb</w:t>
      </w:r>
      <w:r>
        <w:rPr>
          <w:sz w:val="28"/>
        </w:rPr>
        <w:t xml:space="preserve"> сделать нельзя; стоимость клика 0,5–1,5 </w:t>
      </w:r>
      <w:r>
        <w:rPr>
          <w:i/>
          <w:sz w:val="28"/>
        </w:rPr>
        <w:t>у.е.</w:t>
      </w:r>
      <w:r>
        <w:rPr>
          <w:sz w:val="28"/>
        </w:rPr>
        <w:t xml:space="preserve"> указывает на коммерческую ценность запросов для рекламодателей, при этом доля платного трафика у </w:t>
      </w:r>
      <w:r>
        <w:rPr>
          <w:i/>
          <w:sz w:val="28"/>
        </w:rPr>
        <w:t>plantuml.com</w:t>
      </w:r>
      <w:r>
        <w:rPr>
          <w:sz w:val="28"/>
        </w:rPr>
        <w:t xml:space="preserve"> нулевая.</w:t>
      </w:r>
    </w:p>
    <w:p w14:paraId="2B8511A8" w14:textId="77777777" w:rsidR="006F5B51" w:rsidRDefault="00C962AA">
      <w:pPr>
        <w:pStyle w:val="3"/>
        <w:ind w:firstLine="709"/>
      </w:pPr>
      <w:bookmarkStart w:id="18" w:name="расчёт-объёма-по-sw-x"/>
      <w:bookmarkEnd w:id="17"/>
      <w:r>
        <w:t xml:space="preserve">2.3.5 Расчет объема по </w:t>
      </w:r>
      <w:r>
        <w:rPr>
          <w:i/>
          <w:iCs/>
        </w:rPr>
        <w:t>SW-X</w:t>
      </w:r>
    </w:p>
    <w:p w14:paraId="2B0335E5" w14:textId="77777777" w:rsidR="006F5B51" w:rsidRDefault="00C962AA">
      <w:pPr>
        <w:pStyle w:val="FirstParagraph"/>
        <w:keepNext/>
      </w:pPr>
      <w:r>
        <w:rPr>
          <w:sz w:val="28"/>
        </w:rPr>
        <w:t>Таблица 27 – Лист 01_Параметры: значения до и после исправления формул (П-1)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395"/>
        <w:gridCol w:w="2539"/>
        <w:gridCol w:w="1704"/>
      </w:tblGrid>
      <w:tr w:rsidR="006F5B51" w14:paraId="0E2717B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395" w:type="dxa"/>
            <w:vAlign w:val="center"/>
          </w:tcPr>
          <w:p w14:paraId="3537603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2539" w:type="dxa"/>
            <w:vAlign w:val="center"/>
          </w:tcPr>
          <w:p w14:paraId="2872150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 шаблоне (суммирование с 5-й строки)</w:t>
            </w:r>
          </w:p>
        </w:tc>
        <w:tc>
          <w:tcPr>
            <w:tcW w:w="1704" w:type="dxa"/>
            <w:vAlign w:val="center"/>
          </w:tcPr>
          <w:p w14:paraId="3B9CEC6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 рабочей копии</w:t>
            </w:r>
          </w:p>
        </w:tc>
      </w:tr>
      <w:tr w:rsidR="006F5B51" w14:paraId="4A25C836" w14:textId="77777777" w:rsidTr="006F5B51">
        <w:trPr>
          <w:cantSplit/>
          <w:jc w:val="center"/>
        </w:trPr>
        <w:tc>
          <w:tcPr>
            <w:tcW w:w="5395" w:type="dxa"/>
            <w:vAlign w:val="center"/>
          </w:tcPr>
          <w:p w14:paraId="0CC5CCE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Количество конкурентов в выборке</w:t>
            </w:r>
          </w:p>
        </w:tc>
        <w:tc>
          <w:tcPr>
            <w:tcW w:w="2539" w:type="dxa"/>
            <w:vAlign w:val="center"/>
          </w:tcPr>
          <w:p w14:paraId="1B538D3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704" w:type="dxa"/>
            <w:vAlign w:val="center"/>
          </w:tcPr>
          <w:p w14:paraId="6F5C7C9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</w:tr>
      <w:tr w:rsidR="006F5B51" w14:paraId="5A2A78C8" w14:textId="77777777" w:rsidTr="006F5B51">
        <w:trPr>
          <w:cantSplit/>
          <w:jc w:val="center"/>
        </w:trPr>
        <w:tc>
          <w:tcPr>
            <w:tcW w:w="5395" w:type="dxa"/>
            <w:vAlign w:val="center"/>
          </w:tcPr>
          <w:p w14:paraId="267EA18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Наблюдаемый релевантный трафик, мес.</w:t>
            </w:r>
          </w:p>
        </w:tc>
        <w:tc>
          <w:tcPr>
            <w:tcW w:w="2539" w:type="dxa"/>
            <w:vAlign w:val="center"/>
          </w:tcPr>
          <w:p w14:paraId="6308613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16 640,1</w:t>
            </w:r>
          </w:p>
        </w:tc>
        <w:tc>
          <w:tcPr>
            <w:tcW w:w="1704" w:type="dxa"/>
            <w:vAlign w:val="center"/>
          </w:tcPr>
          <w:p w14:paraId="538616E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17 632,8</w:t>
            </w:r>
          </w:p>
        </w:tc>
      </w:tr>
      <w:tr w:rsidR="006F5B51" w14:paraId="35CAD2B3" w14:textId="77777777" w:rsidTr="006F5B51">
        <w:trPr>
          <w:cantSplit/>
          <w:jc w:val="center"/>
        </w:trPr>
        <w:tc>
          <w:tcPr>
            <w:tcW w:w="5395" w:type="dxa"/>
            <w:vAlign w:val="center"/>
          </w:tcPr>
          <w:p w14:paraId="2A68861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Наблюдаемый релевантный трафик, год</w:t>
            </w:r>
          </w:p>
        </w:tc>
        <w:tc>
          <w:tcPr>
            <w:tcW w:w="2539" w:type="dxa"/>
            <w:vAlign w:val="center"/>
          </w:tcPr>
          <w:p w14:paraId="06EC2C3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199 680,8</w:t>
            </w:r>
          </w:p>
        </w:tc>
        <w:tc>
          <w:tcPr>
            <w:tcW w:w="1704" w:type="dxa"/>
            <w:vAlign w:val="center"/>
          </w:tcPr>
          <w:p w14:paraId="2D69255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211 593,2</w:t>
            </w:r>
          </w:p>
        </w:tc>
      </w:tr>
      <w:tr w:rsidR="006F5B51" w14:paraId="0A66AE88" w14:textId="77777777" w:rsidTr="006F5B51">
        <w:trPr>
          <w:cantSplit/>
          <w:jc w:val="center"/>
        </w:trPr>
        <w:tc>
          <w:tcPr>
            <w:tcW w:w="5395" w:type="dxa"/>
            <w:vAlign w:val="center"/>
          </w:tcPr>
          <w:p w14:paraId="4101F12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Оценка всего цифрового трафика рынка, мес. (покрытие 0,7)</w:t>
            </w:r>
          </w:p>
        </w:tc>
        <w:tc>
          <w:tcPr>
            <w:tcW w:w="2539" w:type="dxa"/>
            <w:vAlign w:val="center"/>
          </w:tcPr>
          <w:p w14:paraId="028DFE2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23 771,5</w:t>
            </w:r>
          </w:p>
        </w:tc>
        <w:tc>
          <w:tcPr>
            <w:tcW w:w="1704" w:type="dxa"/>
            <w:vAlign w:val="center"/>
          </w:tcPr>
          <w:p w14:paraId="1C5BD77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25 189,7</w:t>
            </w:r>
          </w:p>
        </w:tc>
      </w:tr>
      <w:tr w:rsidR="006F5B51" w14:paraId="7324C7B5" w14:textId="77777777" w:rsidTr="006F5B51">
        <w:trPr>
          <w:cantSplit/>
          <w:jc w:val="center"/>
        </w:trPr>
        <w:tc>
          <w:tcPr>
            <w:tcW w:w="5395" w:type="dxa"/>
            <w:vAlign w:val="center"/>
          </w:tcPr>
          <w:p w14:paraId="204252E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Оценка всего цифрового трафика рынка, год</w:t>
            </w:r>
          </w:p>
        </w:tc>
        <w:tc>
          <w:tcPr>
            <w:tcW w:w="2539" w:type="dxa"/>
            <w:vAlign w:val="center"/>
          </w:tcPr>
          <w:p w14:paraId="2B7323F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285 258,2</w:t>
            </w:r>
          </w:p>
        </w:tc>
        <w:tc>
          <w:tcPr>
            <w:tcW w:w="1704" w:type="dxa"/>
            <w:vAlign w:val="center"/>
          </w:tcPr>
          <w:p w14:paraId="7B36749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302 276,0</w:t>
            </w:r>
          </w:p>
        </w:tc>
      </w:tr>
    </w:tbl>
    <w:p w14:paraId="650E63C3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В шаблоне </w:t>
      </w:r>
      <w:r>
        <w:rPr>
          <w:i/>
          <w:sz w:val="28"/>
        </w:rPr>
        <w:t>B9</w:t>
      </w:r>
      <w:r>
        <w:rPr>
          <w:sz w:val="28"/>
        </w:rPr>
        <w:t xml:space="preserve"> = </w:t>
      </w:r>
      <w:r>
        <w:rPr>
          <w:i/>
          <w:sz w:val="28"/>
        </w:rPr>
        <w:t>SUM</w:t>
      </w:r>
      <w:r>
        <w:rPr>
          <w:sz w:val="28"/>
        </w:rPr>
        <w:t>(</w:t>
      </w:r>
      <w:r>
        <w:rPr>
          <w:i/>
          <w:sz w:val="28"/>
        </w:rPr>
        <w:t>G5</w:t>
      </w:r>
      <w:r>
        <w:rPr>
          <w:sz w:val="28"/>
        </w:rPr>
        <w:t>:</w:t>
      </w:r>
      <w:r>
        <w:rPr>
          <w:i/>
          <w:sz w:val="28"/>
        </w:rPr>
        <w:t>G24</w:t>
      </w:r>
      <w:r>
        <w:rPr>
          <w:sz w:val="28"/>
        </w:rPr>
        <w:t xml:space="preserve">) и </w:t>
      </w:r>
      <w:r>
        <w:rPr>
          <w:i/>
          <w:sz w:val="28"/>
        </w:rPr>
        <w:t>B10</w:t>
      </w:r>
      <w:r>
        <w:rPr>
          <w:sz w:val="28"/>
        </w:rPr>
        <w:t xml:space="preserve"> = </w:t>
      </w:r>
      <w:r>
        <w:rPr>
          <w:i/>
          <w:sz w:val="28"/>
        </w:rPr>
        <w:t>SUM</w:t>
      </w:r>
      <w:r>
        <w:rPr>
          <w:sz w:val="28"/>
        </w:rPr>
        <w:t>(</w:t>
      </w:r>
      <w:r>
        <w:rPr>
          <w:i/>
          <w:sz w:val="28"/>
        </w:rPr>
        <w:t>H5</w:t>
      </w:r>
      <w:r>
        <w:rPr>
          <w:sz w:val="28"/>
        </w:rPr>
        <w:t>:</w:t>
      </w:r>
      <w:r>
        <w:rPr>
          <w:i/>
          <w:sz w:val="28"/>
        </w:rPr>
        <w:t>H24</w:t>
      </w:r>
      <w:r>
        <w:rPr>
          <w:sz w:val="28"/>
        </w:rPr>
        <w:t xml:space="preserve">) при данных с 4-й строки: первый конкурент (здесь </w:t>
      </w:r>
      <w:r>
        <w:rPr>
          <w:i/>
          <w:sz w:val="28"/>
        </w:rPr>
        <w:t>plantuml.com</w:t>
      </w:r>
      <w:r>
        <w:rPr>
          <w:sz w:val="28"/>
        </w:rPr>
        <w:t xml:space="preserve">) теряется. В копии диапазоны исправлены на </w:t>
      </w:r>
      <w:r>
        <w:rPr>
          <w:i/>
          <w:sz w:val="28"/>
        </w:rPr>
        <w:t>G4</w:t>
      </w:r>
      <w:r>
        <w:rPr>
          <w:sz w:val="28"/>
        </w:rPr>
        <w:t>:</w:t>
      </w:r>
      <w:r>
        <w:rPr>
          <w:i/>
          <w:sz w:val="28"/>
        </w:rPr>
        <w:t>G23</w:t>
      </w:r>
      <w:r>
        <w:rPr>
          <w:sz w:val="28"/>
        </w:rPr>
        <w:t xml:space="preserve"> и </w:t>
      </w:r>
      <w:r>
        <w:rPr>
          <w:i/>
          <w:sz w:val="28"/>
        </w:rPr>
        <w:t>H4</w:t>
      </w:r>
      <w:r>
        <w:rPr>
          <w:sz w:val="28"/>
        </w:rPr>
        <w:t>:</w:t>
      </w:r>
      <w:r>
        <w:rPr>
          <w:i/>
          <w:sz w:val="28"/>
        </w:rPr>
        <w:t>H23</w:t>
      </w:r>
      <w:r>
        <w:rPr>
          <w:sz w:val="28"/>
        </w:rPr>
        <w:t>.</w:t>
      </w:r>
    </w:p>
    <w:p w14:paraId="7416172A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28 – Лист 06_Воронка_сценарии: рыночный объем по сценариям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35"/>
        <w:gridCol w:w="810"/>
        <w:gridCol w:w="1215"/>
        <w:gridCol w:w="650"/>
        <w:gridCol w:w="650"/>
        <w:gridCol w:w="724"/>
        <w:gridCol w:w="708"/>
        <w:gridCol w:w="1215"/>
        <w:gridCol w:w="1316"/>
        <w:gridCol w:w="1215"/>
      </w:tblGrid>
      <w:tr w:rsidR="006F5B51" w14:paraId="2B45098F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35" w:type="dxa"/>
            <w:vAlign w:val="center"/>
          </w:tcPr>
          <w:p w14:paraId="0E83929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810" w:type="dxa"/>
            <w:vAlign w:val="center"/>
          </w:tcPr>
          <w:p w14:paraId="689C10F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Покрытие</w:t>
            </w:r>
          </w:p>
        </w:tc>
        <w:tc>
          <w:tcPr>
            <w:tcW w:w="1215" w:type="dxa"/>
            <w:vAlign w:val="center"/>
          </w:tcPr>
          <w:p w14:paraId="4643803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Трафик рынка, визитов/мес.</w:t>
            </w:r>
          </w:p>
        </w:tc>
        <w:tc>
          <w:tcPr>
            <w:tcW w:w="650" w:type="dxa"/>
            <w:vAlign w:val="center"/>
          </w:tcPr>
          <w:p w14:paraId="269B79F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CR1</w:t>
            </w:r>
          </w:p>
        </w:tc>
        <w:tc>
          <w:tcPr>
            <w:tcW w:w="650" w:type="dxa"/>
            <w:vAlign w:val="center"/>
          </w:tcPr>
          <w:p w14:paraId="35A25EA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CR2</w:t>
            </w:r>
          </w:p>
        </w:tc>
        <w:tc>
          <w:tcPr>
            <w:tcW w:w="724" w:type="dxa"/>
            <w:vAlign w:val="center"/>
          </w:tcPr>
          <w:p w14:paraId="311624C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Чек, </w:t>
            </w:r>
            <w:r>
              <w:rPr>
                <w:i/>
              </w:rPr>
              <w:t>BYN</w:t>
            </w:r>
          </w:p>
        </w:tc>
        <w:tc>
          <w:tcPr>
            <w:tcW w:w="708" w:type="dxa"/>
            <w:vAlign w:val="center"/>
          </w:tcPr>
          <w:p w14:paraId="398DC6A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Оплат на клиента в год</w:t>
            </w:r>
          </w:p>
        </w:tc>
        <w:tc>
          <w:tcPr>
            <w:tcW w:w="1215" w:type="dxa"/>
            <w:vAlign w:val="center"/>
          </w:tcPr>
          <w:p w14:paraId="0F0ABEC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Заказов/мес.</w:t>
            </w:r>
          </w:p>
        </w:tc>
        <w:tc>
          <w:tcPr>
            <w:tcW w:w="1316" w:type="dxa"/>
            <w:vAlign w:val="center"/>
          </w:tcPr>
          <w:p w14:paraId="2A457E0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Выручка/мес., </w:t>
            </w:r>
            <w:r>
              <w:rPr>
                <w:i/>
              </w:rPr>
              <w:t>BYN</w:t>
            </w:r>
          </w:p>
        </w:tc>
        <w:tc>
          <w:tcPr>
            <w:tcW w:w="1215" w:type="dxa"/>
            <w:vAlign w:val="center"/>
          </w:tcPr>
          <w:p w14:paraId="4701CDE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Выручка/год, </w:t>
            </w:r>
            <w:r>
              <w:rPr>
                <w:i/>
              </w:rPr>
              <w:t>BYN</w:t>
            </w:r>
          </w:p>
        </w:tc>
      </w:tr>
      <w:tr w:rsidR="006F5B51" w14:paraId="1D0ECC0E" w14:textId="77777777" w:rsidTr="006F5B51">
        <w:trPr>
          <w:cantSplit/>
          <w:jc w:val="center"/>
        </w:trPr>
        <w:tc>
          <w:tcPr>
            <w:tcW w:w="1135" w:type="dxa"/>
            <w:vAlign w:val="center"/>
          </w:tcPr>
          <w:p w14:paraId="128C895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810" w:type="dxa"/>
            <w:vAlign w:val="center"/>
          </w:tcPr>
          <w:p w14:paraId="347DB90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0,80</w:t>
            </w:r>
          </w:p>
        </w:tc>
        <w:tc>
          <w:tcPr>
            <w:tcW w:w="1215" w:type="dxa"/>
            <w:vAlign w:val="center"/>
          </w:tcPr>
          <w:p w14:paraId="562F328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22 041</w:t>
            </w:r>
          </w:p>
        </w:tc>
        <w:tc>
          <w:tcPr>
            <w:tcW w:w="650" w:type="dxa"/>
            <w:vAlign w:val="center"/>
          </w:tcPr>
          <w:p w14:paraId="6BB1623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0,80 %</w:t>
            </w:r>
          </w:p>
        </w:tc>
        <w:tc>
          <w:tcPr>
            <w:tcW w:w="650" w:type="dxa"/>
            <w:vAlign w:val="center"/>
          </w:tcPr>
          <w:p w14:paraId="0F11D2A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3 %</w:t>
            </w:r>
          </w:p>
        </w:tc>
        <w:tc>
          <w:tcPr>
            <w:tcW w:w="724" w:type="dxa"/>
            <w:vAlign w:val="center"/>
          </w:tcPr>
          <w:p w14:paraId="39CA9E6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708" w:type="dxa"/>
            <w:vAlign w:val="center"/>
          </w:tcPr>
          <w:p w14:paraId="2D2B40B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215" w:type="dxa"/>
            <w:vAlign w:val="center"/>
          </w:tcPr>
          <w:p w14:paraId="6F5F676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5,29</w:t>
            </w:r>
          </w:p>
        </w:tc>
        <w:tc>
          <w:tcPr>
            <w:tcW w:w="1316" w:type="dxa"/>
            <w:vAlign w:val="center"/>
          </w:tcPr>
          <w:p w14:paraId="3A0EC4F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641</w:t>
            </w:r>
          </w:p>
        </w:tc>
        <w:tc>
          <w:tcPr>
            <w:tcW w:w="1215" w:type="dxa"/>
            <w:vAlign w:val="center"/>
          </w:tcPr>
          <w:p w14:paraId="63A71CF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7 690</w:t>
            </w:r>
          </w:p>
        </w:tc>
      </w:tr>
      <w:tr w:rsidR="006F5B51" w14:paraId="60B4E1F9" w14:textId="77777777" w:rsidTr="006F5B51">
        <w:trPr>
          <w:cantSplit/>
          <w:jc w:val="center"/>
        </w:trPr>
        <w:tc>
          <w:tcPr>
            <w:tcW w:w="1135" w:type="dxa"/>
            <w:vAlign w:val="center"/>
          </w:tcPr>
          <w:p w14:paraId="5BB701E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810" w:type="dxa"/>
            <w:vAlign w:val="center"/>
          </w:tcPr>
          <w:p w14:paraId="16D0424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0,70</w:t>
            </w:r>
          </w:p>
        </w:tc>
        <w:tc>
          <w:tcPr>
            <w:tcW w:w="1215" w:type="dxa"/>
            <w:vAlign w:val="center"/>
          </w:tcPr>
          <w:p w14:paraId="4E8B44F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25 190</w:t>
            </w:r>
          </w:p>
        </w:tc>
        <w:tc>
          <w:tcPr>
            <w:tcW w:w="650" w:type="dxa"/>
            <w:vAlign w:val="center"/>
          </w:tcPr>
          <w:p w14:paraId="4FE22AF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1,50 %</w:t>
            </w:r>
          </w:p>
        </w:tc>
        <w:tc>
          <w:tcPr>
            <w:tcW w:w="650" w:type="dxa"/>
            <w:vAlign w:val="center"/>
          </w:tcPr>
          <w:p w14:paraId="329676F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4 %</w:t>
            </w:r>
          </w:p>
        </w:tc>
        <w:tc>
          <w:tcPr>
            <w:tcW w:w="724" w:type="dxa"/>
            <w:vAlign w:val="center"/>
          </w:tcPr>
          <w:p w14:paraId="515F58B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708" w:type="dxa"/>
            <w:vAlign w:val="center"/>
          </w:tcPr>
          <w:p w14:paraId="51DA728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215" w:type="dxa"/>
            <w:vAlign w:val="center"/>
          </w:tcPr>
          <w:p w14:paraId="4468013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15,11</w:t>
            </w:r>
          </w:p>
        </w:tc>
        <w:tc>
          <w:tcPr>
            <w:tcW w:w="1316" w:type="dxa"/>
            <w:vAlign w:val="center"/>
          </w:tcPr>
          <w:p w14:paraId="6503EEA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1 831</w:t>
            </w:r>
          </w:p>
        </w:tc>
        <w:tc>
          <w:tcPr>
            <w:tcW w:w="1215" w:type="dxa"/>
            <w:vAlign w:val="center"/>
          </w:tcPr>
          <w:p w14:paraId="62E75BA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21 971</w:t>
            </w:r>
          </w:p>
        </w:tc>
      </w:tr>
      <w:tr w:rsidR="006F5B51" w14:paraId="7FC6B50F" w14:textId="77777777" w:rsidTr="006F5B51">
        <w:trPr>
          <w:cantSplit/>
          <w:jc w:val="center"/>
        </w:trPr>
        <w:tc>
          <w:tcPr>
            <w:tcW w:w="1135" w:type="dxa"/>
            <w:vAlign w:val="center"/>
          </w:tcPr>
          <w:p w14:paraId="164DFD6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810" w:type="dxa"/>
            <w:vAlign w:val="center"/>
          </w:tcPr>
          <w:p w14:paraId="48FF1A2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0,55</w:t>
            </w:r>
          </w:p>
        </w:tc>
        <w:tc>
          <w:tcPr>
            <w:tcW w:w="1215" w:type="dxa"/>
            <w:vAlign w:val="center"/>
          </w:tcPr>
          <w:p w14:paraId="7D9A494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32 060</w:t>
            </w:r>
          </w:p>
        </w:tc>
        <w:tc>
          <w:tcPr>
            <w:tcW w:w="650" w:type="dxa"/>
            <w:vAlign w:val="center"/>
          </w:tcPr>
          <w:p w14:paraId="22FA8BE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2,50 %</w:t>
            </w:r>
          </w:p>
        </w:tc>
        <w:tc>
          <w:tcPr>
            <w:tcW w:w="650" w:type="dxa"/>
            <w:vAlign w:val="center"/>
          </w:tcPr>
          <w:p w14:paraId="00D5E5A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5 %</w:t>
            </w:r>
          </w:p>
        </w:tc>
        <w:tc>
          <w:tcPr>
            <w:tcW w:w="724" w:type="dxa"/>
            <w:vAlign w:val="center"/>
          </w:tcPr>
          <w:p w14:paraId="28D8DFA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290,74</w:t>
            </w:r>
          </w:p>
        </w:tc>
        <w:tc>
          <w:tcPr>
            <w:tcW w:w="708" w:type="dxa"/>
            <w:vAlign w:val="center"/>
          </w:tcPr>
          <w:p w14:paraId="2308362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215" w:type="dxa"/>
            <w:vAlign w:val="center"/>
          </w:tcPr>
          <w:p w14:paraId="0D113AA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40,07</w:t>
            </w:r>
          </w:p>
        </w:tc>
        <w:tc>
          <w:tcPr>
            <w:tcW w:w="1316" w:type="dxa"/>
            <w:vAlign w:val="center"/>
          </w:tcPr>
          <w:p w14:paraId="69043D1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11 651</w:t>
            </w:r>
          </w:p>
        </w:tc>
        <w:tc>
          <w:tcPr>
            <w:tcW w:w="1215" w:type="dxa"/>
            <w:vAlign w:val="center"/>
          </w:tcPr>
          <w:p w14:paraId="62A8C62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139 815</w:t>
            </w:r>
          </w:p>
        </w:tc>
      </w:tr>
    </w:tbl>
    <w:p w14:paraId="051CFA10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Покрытие (0,8 / 0,7 / 0,55), </w:t>
      </w:r>
      <w:r>
        <w:rPr>
          <w:i/>
          <w:sz w:val="28"/>
        </w:rPr>
        <w:t>CR1</w:t>
      </w:r>
      <w:r>
        <w:rPr>
          <w:sz w:val="28"/>
        </w:rPr>
        <w:t xml:space="preserve"> (0,8 / 1,5 / 2,5 %) и достижимая доля – значения шаблона (Р-37, Р-39). </w:t>
      </w:r>
      <w:r>
        <w:rPr>
          <w:i/>
          <w:sz w:val="28"/>
        </w:rPr>
        <w:t>CR2</w:t>
      </w:r>
      <w:r>
        <w:rPr>
          <w:sz w:val="28"/>
        </w:rPr>
        <w:t xml:space="preserve"> – допущение проекта (</w:t>
      </w:r>
      <w:r>
        <w:rPr>
          <w:i/>
          <w:sz w:val="28"/>
        </w:rPr>
        <w:t>Free</w:t>
      </w:r>
      <w:r>
        <w:rPr>
          <w:sz w:val="28"/>
        </w:rPr>
        <w:t xml:space="preserve"> , </w:t>
      </w:r>
      <w:r>
        <w:rPr>
          <w:i/>
          <w:sz w:val="28"/>
        </w:rPr>
        <w:t>Pro</w:t>
      </w:r>
      <w:r>
        <w:rPr>
          <w:sz w:val="28"/>
        </w:rPr>
        <w:t xml:space="preserve"> 3–5 %); чек – 40 </w:t>
      </w:r>
      <w:r>
        <w:rPr>
          <w:i/>
          <w:sz w:val="28"/>
        </w:rPr>
        <w:t>у.е.</w:t>
      </w:r>
      <w:r>
        <w:rPr>
          <w:sz w:val="28"/>
        </w:rPr>
        <w:t xml:space="preserve"> в год (осторожный и базовый сценарии) и медиана тарифов конкурентов. Трафик рынка – только географически суженные визиты выборки (Беларусь), без доли релевантного (</w:t>
      </w:r>
      <w:r>
        <w:rPr>
          <w:i/>
          <w:sz w:val="28"/>
        </w:rPr>
        <w:t>SW-X</w:t>
      </w:r>
      <w:r>
        <w:rPr>
          <w:sz w:val="28"/>
        </w:rPr>
        <w:t xml:space="preserve"> ее не содержит, Р-38).</w:t>
      </w:r>
    </w:p>
    <w:p w14:paraId="43B1E3CC" w14:textId="77777777" w:rsidR="006F5B51" w:rsidRDefault="00C962AA">
      <w:pPr>
        <w:pStyle w:val="a0"/>
        <w:keepNext/>
        <w:jc w:val="both"/>
      </w:pPr>
      <w:r>
        <w:rPr>
          <w:sz w:val="28"/>
        </w:rPr>
        <w:lastRenderedPageBreak/>
        <w:t>Таблица 29 – Достижимая доля нового бизнеса (</w:t>
      </w:r>
      <w:r>
        <w:rPr>
          <w:i/>
          <w:sz w:val="28"/>
        </w:rPr>
        <w:t>SOM</w:t>
      </w:r>
      <w:r>
        <w:rPr>
          <w:sz w:val="28"/>
        </w:rPr>
        <w:t xml:space="preserve">) по </w:t>
      </w:r>
      <w:r>
        <w:rPr>
          <w:i/>
          <w:sz w:val="28"/>
        </w:rPr>
        <w:t>SW-X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68"/>
        <w:gridCol w:w="2460"/>
        <w:gridCol w:w="2050"/>
        <w:gridCol w:w="2460"/>
      </w:tblGrid>
      <w:tr w:rsidR="006F5B51" w14:paraId="2036FDDF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68" w:type="dxa"/>
            <w:vAlign w:val="center"/>
          </w:tcPr>
          <w:p w14:paraId="1A7CD47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2460" w:type="dxa"/>
            <w:vAlign w:val="center"/>
          </w:tcPr>
          <w:p w14:paraId="41F08EE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Рыночная выручка/год, </w:t>
            </w:r>
            <w:r>
              <w:rPr>
                <w:i/>
              </w:rPr>
              <w:t>BYN</w:t>
            </w:r>
          </w:p>
        </w:tc>
        <w:tc>
          <w:tcPr>
            <w:tcW w:w="2050" w:type="dxa"/>
            <w:vAlign w:val="center"/>
          </w:tcPr>
          <w:p w14:paraId="44A74FC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Достижимая доля</w:t>
            </w:r>
          </w:p>
        </w:tc>
        <w:tc>
          <w:tcPr>
            <w:tcW w:w="2460" w:type="dxa"/>
            <w:vAlign w:val="center"/>
          </w:tcPr>
          <w:p w14:paraId="61AC0B3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Выручка нового бизнеса/год, </w:t>
            </w:r>
            <w:r>
              <w:rPr>
                <w:i/>
              </w:rPr>
              <w:t>BYN</w:t>
            </w:r>
          </w:p>
        </w:tc>
      </w:tr>
      <w:tr w:rsidR="006F5B51" w14:paraId="4CD82572" w14:textId="77777777" w:rsidTr="006F5B51">
        <w:trPr>
          <w:cantSplit/>
          <w:jc w:val="center"/>
        </w:trPr>
        <w:tc>
          <w:tcPr>
            <w:tcW w:w="2668" w:type="dxa"/>
            <w:vAlign w:val="center"/>
          </w:tcPr>
          <w:p w14:paraId="78B6130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2460" w:type="dxa"/>
            <w:vAlign w:val="center"/>
          </w:tcPr>
          <w:p w14:paraId="7C04C42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7 690</w:t>
            </w:r>
          </w:p>
        </w:tc>
        <w:tc>
          <w:tcPr>
            <w:tcW w:w="2050" w:type="dxa"/>
            <w:vAlign w:val="center"/>
          </w:tcPr>
          <w:p w14:paraId="5DE66A2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0,5 %</w:t>
            </w:r>
          </w:p>
        </w:tc>
        <w:tc>
          <w:tcPr>
            <w:tcW w:w="2460" w:type="dxa"/>
            <w:vAlign w:val="center"/>
          </w:tcPr>
          <w:p w14:paraId="6B84485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38,4</w:t>
            </w:r>
          </w:p>
        </w:tc>
      </w:tr>
      <w:tr w:rsidR="006F5B51" w14:paraId="1320A4D2" w14:textId="77777777" w:rsidTr="006F5B51">
        <w:trPr>
          <w:cantSplit/>
          <w:jc w:val="center"/>
        </w:trPr>
        <w:tc>
          <w:tcPr>
            <w:tcW w:w="2668" w:type="dxa"/>
            <w:vAlign w:val="center"/>
          </w:tcPr>
          <w:p w14:paraId="1B21595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2460" w:type="dxa"/>
            <w:vAlign w:val="center"/>
          </w:tcPr>
          <w:p w14:paraId="696DFB2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21 971</w:t>
            </w:r>
          </w:p>
        </w:tc>
        <w:tc>
          <w:tcPr>
            <w:tcW w:w="2050" w:type="dxa"/>
            <w:vAlign w:val="center"/>
          </w:tcPr>
          <w:p w14:paraId="3B4A0EF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1,5 %</w:t>
            </w:r>
          </w:p>
        </w:tc>
        <w:tc>
          <w:tcPr>
            <w:tcW w:w="2460" w:type="dxa"/>
            <w:vAlign w:val="center"/>
          </w:tcPr>
          <w:p w14:paraId="232D123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329,6</w:t>
            </w:r>
          </w:p>
        </w:tc>
      </w:tr>
      <w:tr w:rsidR="006F5B51" w14:paraId="281E87AE" w14:textId="77777777" w:rsidTr="006F5B51">
        <w:trPr>
          <w:cantSplit/>
          <w:jc w:val="center"/>
        </w:trPr>
        <w:tc>
          <w:tcPr>
            <w:tcW w:w="2668" w:type="dxa"/>
            <w:vAlign w:val="center"/>
          </w:tcPr>
          <w:p w14:paraId="665FC1C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2460" w:type="dxa"/>
            <w:vAlign w:val="center"/>
          </w:tcPr>
          <w:p w14:paraId="029A306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139 815</w:t>
            </w:r>
          </w:p>
        </w:tc>
        <w:tc>
          <w:tcPr>
            <w:tcW w:w="2050" w:type="dxa"/>
            <w:vAlign w:val="center"/>
          </w:tcPr>
          <w:p w14:paraId="703EFCC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3,5 %</w:t>
            </w:r>
          </w:p>
        </w:tc>
        <w:tc>
          <w:tcPr>
            <w:tcW w:w="2460" w:type="dxa"/>
            <w:vAlign w:val="center"/>
          </w:tcPr>
          <w:p w14:paraId="3B758FE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4 893,5</w:t>
            </w:r>
          </w:p>
        </w:tc>
      </w:tr>
    </w:tbl>
    <w:p w14:paraId="3647F43B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Итог листа: объем цифрового рынка оценивается от 7 690 до 139 815 </w:t>
      </w:r>
      <w:r>
        <w:rPr>
          <w:i/>
          <w:sz w:val="28"/>
        </w:rPr>
        <w:t>BYN</w:t>
      </w:r>
      <w:r>
        <w:rPr>
          <w:sz w:val="28"/>
        </w:rPr>
        <w:t xml:space="preserve"> в год, достижимая выручка – от 38 до 4 894 </w:t>
      </w:r>
      <w:r>
        <w:rPr>
          <w:i/>
          <w:sz w:val="28"/>
        </w:rPr>
        <w:t>BYN</w:t>
      </w:r>
      <w:r>
        <w:rPr>
          <w:sz w:val="28"/>
        </w:rPr>
        <w:t xml:space="preserve"> в год.</w:t>
      </w:r>
    </w:p>
    <w:p w14:paraId="017142FF" w14:textId="77777777" w:rsidR="006F5B51" w:rsidRDefault="00C962AA">
      <w:pPr>
        <w:pStyle w:val="3"/>
        <w:ind w:firstLine="709"/>
      </w:pPr>
      <w:bookmarkStart w:id="19" w:name="X26d39d2a0731df8001943755f56b3315f650818"/>
      <w:bookmarkEnd w:id="18"/>
      <w:r>
        <w:t xml:space="preserve">2.3.6 </w:t>
      </w:r>
      <w:r>
        <w:rPr>
          <w:i/>
          <w:iCs/>
        </w:rPr>
        <w:t xml:space="preserve">TAM, SAM, SOM </w:t>
      </w:r>
      <w:r>
        <w:t>цифрового внимания (М1) и вариант по М2</w:t>
      </w:r>
    </w:p>
    <w:p w14:paraId="7123CFA8" w14:textId="77777777" w:rsidR="006F5B51" w:rsidRDefault="00C962AA">
      <w:pPr>
        <w:pStyle w:val="FirstParagraph"/>
        <w:keepNext/>
      </w:pPr>
      <w:r>
        <w:rPr>
          <w:sz w:val="28"/>
        </w:rPr>
        <w:t xml:space="preserve">Таблица 30 – Модель М1 табл. 22: </w:t>
      </w:r>
      <w:r>
        <w:rPr>
          <w:i/>
          <w:sz w:val="28"/>
        </w:rPr>
        <w:t>TAM</w:t>
      </w:r>
      <w:r>
        <w:rPr>
          <w:sz w:val="28"/>
        </w:rPr>
        <w:t xml:space="preserve"> / </w:t>
      </w:r>
      <w:r>
        <w:rPr>
          <w:i/>
          <w:sz w:val="28"/>
        </w:rPr>
        <w:t>SAM</w:t>
      </w:r>
      <w:r>
        <w:rPr>
          <w:sz w:val="28"/>
        </w:rPr>
        <w:t xml:space="preserve"> / </w:t>
      </w:r>
      <w:r>
        <w:rPr>
          <w:i/>
          <w:sz w:val="28"/>
        </w:rPr>
        <w:t>SOM</w:t>
      </w:r>
      <w:r>
        <w:rPr>
          <w:sz w:val="28"/>
        </w:rPr>
        <w:t xml:space="preserve"> цифрового внимания (базовый сценарий)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693"/>
        <w:gridCol w:w="1945"/>
      </w:tblGrid>
      <w:tr w:rsidR="006F5B51" w14:paraId="735A5CC3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693" w:type="dxa"/>
            <w:vAlign w:val="center"/>
          </w:tcPr>
          <w:p w14:paraId="05E2418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Элемент</w:t>
            </w:r>
          </w:p>
        </w:tc>
        <w:tc>
          <w:tcPr>
            <w:tcW w:w="1945" w:type="dxa"/>
            <w:vAlign w:val="center"/>
          </w:tcPr>
          <w:p w14:paraId="53F8301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6F5B51" w14:paraId="43013B0D" w14:textId="77777777" w:rsidTr="006F5B51">
        <w:trPr>
          <w:cantSplit/>
          <w:jc w:val="center"/>
        </w:trPr>
        <w:tc>
          <w:tcPr>
            <w:tcW w:w="7693" w:type="dxa"/>
            <w:vAlign w:val="center"/>
          </w:tcPr>
          <w:p w14:paraId="6CA5A6B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TAM</w:t>
            </w:r>
            <w:r>
              <w:t xml:space="preserve"> цифрового внимания: суммарный трафик релевантных сайтов категории, визиты/мес.</w:t>
            </w:r>
          </w:p>
        </w:tc>
        <w:tc>
          <w:tcPr>
            <w:tcW w:w="1945" w:type="dxa"/>
            <w:vAlign w:val="center"/>
          </w:tcPr>
          <w:p w14:paraId="29F8A5E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9 005 500</w:t>
            </w:r>
          </w:p>
        </w:tc>
      </w:tr>
      <w:tr w:rsidR="006F5B51" w14:paraId="531ABBB3" w14:textId="77777777" w:rsidTr="006F5B51">
        <w:trPr>
          <w:cantSplit/>
          <w:jc w:val="center"/>
        </w:trPr>
        <w:tc>
          <w:tcPr>
            <w:tcW w:w="7693" w:type="dxa"/>
            <w:vAlign w:val="center"/>
          </w:tcPr>
          <w:p w14:paraId="21433B0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страны (Беларусь), допущение Д-01</w:t>
            </w:r>
          </w:p>
        </w:tc>
        <w:tc>
          <w:tcPr>
            <w:tcW w:w="1945" w:type="dxa"/>
            <w:vAlign w:val="center"/>
          </w:tcPr>
          <w:p w14:paraId="2B3CB5E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0,1958 %</w:t>
            </w:r>
          </w:p>
        </w:tc>
      </w:tr>
      <w:tr w:rsidR="006F5B51" w14:paraId="196C04FA" w14:textId="77777777" w:rsidTr="006F5B51">
        <w:trPr>
          <w:cantSplit/>
          <w:jc w:val="center"/>
        </w:trPr>
        <w:tc>
          <w:tcPr>
            <w:tcW w:w="7693" w:type="dxa"/>
            <w:vAlign w:val="center"/>
          </w:tcPr>
          <w:p w14:paraId="439FB3F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SAM</w:t>
            </w:r>
            <w:r>
              <w:t xml:space="preserve"> по географии, визиты/мес. = </w:t>
            </w:r>
            <w:r>
              <w:rPr>
                <w:i/>
              </w:rPr>
              <w:t>TAM</w:t>
            </w:r>
            <w:r>
              <w:t xml:space="preserve"> × доля страны</w:t>
            </w:r>
          </w:p>
        </w:tc>
        <w:tc>
          <w:tcPr>
            <w:tcW w:w="1945" w:type="dxa"/>
            <w:vAlign w:val="center"/>
          </w:tcPr>
          <w:p w14:paraId="60C8FBA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17 633</w:t>
            </w:r>
          </w:p>
        </w:tc>
      </w:tr>
      <w:tr w:rsidR="006F5B51" w14:paraId="0E1A7168" w14:textId="77777777" w:rsidTr="006F5B51">
        <w:trPr>
          <w:cantSplit/>
          <w:jc w:val="center"/>
        </w:trPr>
        <w:tc>
          <w:tcPr>
            <w:tcW w:w="7693" w:type="dxa"/>
            <w:vAlign w:val="center"/>
          </w:tcPr>
          <w:p w14:paraId="6007983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релевантных каналов (</w:t>
            </w:r>
            <w:r>
              <w:rPr>
                <w:i/>
              </w:rPr>
              <w:t>Organic</w:t>
            </w:r>
            <w:r>
              <w:t xml:space="preserve"> </w:t>
            </w:r>
            <w:r>
              <w:rPr>
                <w:i/>
              </w:rPr>
              <w:t>Search</w:t>
            </w:r>
            <w:r>
              <w:t xml:space="preserve">, </w:t>
            </w:r>
            <w:r>
              <w:rPr>
                <w:i/>
              </w:rPr>
              <w:t>plantuml.com</w:t>
            </w:r>
            <w:r>
              <w:t>)</w:t>
            </w:r>
          </w:p>
        </w:tc>
        <w:tc>
          <w:tcPr>
            <w:tcW w:w="1945" w:type="dxa"/>
            <w:vAlign w:val="center"/>
          </w:tcPr>
          <w:p w14:paraId="1E67C5C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48,47 %</w:t>
            </w:r>
          </w:p>
        </w:tc>
      </w:tr>
      <w:tr w:rsidR="006F5B51" w14:paraId="57F625F1" w14:textId="77777777" w:rsidTr="006F5B51">
        <w:trPr>
          <w:cantSplit/>
          <w:jc w:val="center"/>
        </w:trPr>
        <w:tc>
          <w:tcPr>
            <w:tcW w:w="7693" w:type="dxa"/>
            <w:vAlign w:val="center"/>
          </w:tcPr>
          <w:p w14:paraId="277D52A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SAM</w:t>
            </w:r>
            <w:r>
              <w:t xml:space="preserve"> по каналу, визиты/мес.</w:t>
            </w:r>
          </w:p>
        </w:tc>
        <w:tc>
          <w:tcPr>
            <w:tcW w:w="1945" w:type="dxa"/>
            <w:vAlign w:val="center"/>
          </w:tcPr>
          <w:p w14:paraId="0DD8F9D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8 547</w:t>
            </w:r>
          </w:p>
        </w:tc>
      </w:tr>
      <w:tr w:rsidR="006F5B51" w14:paraId="476CBC99" w14:textId="77777777" w:rsidTr="006F5B51">
        <w:trPr>
          <w:cantSplit/>
          <w:jc w:val="center"/>
        </w:trPr>
        <w:tc>
          <w:tcPr>
            <w:tcW w:w="7693" w:type="dxa"/>
            <w:vAlign w:val="center"/>
          </w:tcPr>
          <w:p w14:paraId="191A712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Достижимая доля (базовая, лист 06)</w:t>
            </w:r>
          </w:p>
        </w:tc>
        <w:tc>
          <w:tcPr>
            <w:tcW w:w="1945" w:type="dxa"/>
            <w:vAlign w:val="center"/>
          </w:tcPr>
          <w:p w14:paraId="2673E6D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1,50 %</w:t>
            </w:r>
          </w:p>
        </w:tc>
      </w:tr>
      <w:tr w:rsidR="006F5B51" w14:paraId="6E2C9DA2" w14:textId="77777777" w:rsidTr="006F5B51">
        <w:trPr>
          <w:cantSplit/>
          <w:jc w:val="center"/>
        </w:trPr>
        <w:tc>
          <w:tcPr>
            <w:tcW w:w="7693" w:type="dxa"/>
            <w:vAlign w:val="center"/>
          </w:tcPr>
          <w:p w14:paraId="318C0D4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  <w:r>
              <w:t xml:space="preserve"> по трафику, визиты/мес. = </w:t>
            </w:r>
            <w:r>
              <w:rPr>
                <w:i/>
              </w:rPr>
              <w:t>SAM</w:t>
            </w:r>
            <w:r>
              <w:t xml:space="preserve"> × достижимая доля</w:t>
            </w:r>
          </w:p>
        </w:tc>
        <w:tc>
          <w:tcPr>
            <w:tcW w:w="1945" w:type="dxa"/>
            <w:vAlign w:val="center"/>
          </w:tcPr>
          <w:p w14:paraId="64E6328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128,2</w:t>
            </w:r>
          </w:p>
        </w:tc>
      </w:tr>
      <w:tr w:rsidR="006F5B51" w14:paraId="08F99168" w14:textId="77777777" w:rsidTr="006F5B51">
        <w:trPr>
          <w:cantSplit/>
          <w:jc w:val="center"/>
        </w:trPr>
        <w:tc>
          <w:tcPr>
            <w:tcW w:w="7693" w:type="dxa"/>
            <w:vAlign w:val="center"/>
          </w:tcPr>
          <w:p w14:paraId="40A84C1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CR1</w:t>
            </w:r>
            <w:r>
              <w:t xml:space="preserve"> (лист 06, базовый)</w:t>
            </w:r>
          </w:p>
        </w:tc>
        <w:tc>
          <w:tcPr>
            <w:tcW w:w="1945" w:type="dxa"/>
            <w:vAlign w:val="center"/>
          </w:tcPr>
          <w:p w14:paraId="137BA1C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1,50 %</w:t>
            </w:r>
          </w:p>
        </w:tc>
      </w:tr>
      <w:tr w:rsidR="006F5B51" w14:paraId="5B922EA9" w14:textId="77777777" w:rsidTr="006F5B51">
        <w:trPr>
          <w:cantSplit/>
          <w:jc w:val="center"/>
        </w:trPr>
        <w:tc>
          <w:tcPr>
            <w:tcW w:w="7693" w:type="dxa"/>
            <w:vAlign w:val="center"/>
          </w:tcPr>
          <w:p w14:paraId="694BF4E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CR2</w:t>
            </w:r>
            <w:r>
              <w:t xml:space="preserve"> (лист 06, базовый)</w:t>
            </w:r>
          </w:p>
        </w:tc>
        <w:tc>
          <w:tcPr>
            <w:tcW w:w="1945" w:type="dxa"/>
            <w:vAlign w:val="center"/>
          </w:tcPr>
          <w:p w14:paraId="21FF55F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4,00 %</w:t>
            </w:r>
          </w:p>
        </w:tc>
      </w:tr>
      <w:tr w:rsidR="006F5B51" w14:paraId="2D32B3CB" w14:textId="77777777" w:rsidTr="006F5B51">
        <w:trPr>
          <w:cantSplit/>
          <w:jc w:val="center"/>
        </w:trPr>
        <w:tc>
          <w:tcPr>
            <w:tcW w:w="7693" w:type="dxa"/>
            <w:vAlign w:val="center"/>
          </w:tcPr>
          <w:p w14:paraId="1214F73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Средний чек, </w:t>
            </w:r>
            <w:r>
              <w:rPr>
                <w:i/>
              </w:rPr>
              <w:t>BYN</w:t>
            </w:r>
            <w:r>
              <w:t xml:space="preserve"> (лист 06)</w:t>
            </w:r>
          </w:p>
        </w:tc>
        <w:tc>
          <w:tcPr>
            <w:tcW w:w="1945" w:type="dxa"/>
            <w:vAlign w:val="center"/>
          </w:tcPr>
          <w:p w14:paraId="495DC3F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121,1</w:t>
            </w:r>
          </w:p>
        </w:tc>
      </w:tr>
      <w:tr w:rsidR="006F5B51" w14:paraId="23022B93" w14:textId="77777777" w:rsidTr="006F5B51">
        <w:trPr>
          <w:cantSplit/>
          <w:jc w:val="center"/>
        </w:trPr>
        <w:tc>
          <w:tcPr>
            <w:tcW w:w="7693" w:type="dxa"/>
            <w:vAlign w:val="center"/>
          </w:tcPr>
          <w:p w14:paraId="0D2831E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Число покупок в год</w:t>
            </w:r>
          </w:p>
        </w:tc>
        <w:tc>
          <w:tcPr>
            <w:tcW w:w="1945" w:type="dxa"/>
            <w:vAlign w:val="center"/>
          </w:tcPr>
          <w:p w14:paraId="5A0F963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</w:t>
            </w:r>
          </w:p>
        </w:tc>
      </w:tr>
      <w:tr w:rsidR="006F5B51" w14:paraId="19A7F92E" w14:textId="77777777" w:rsidTr="006F5B51">
        <w:trPr>
          <w:cantSplit/>
          <w:jc w:val="center"/>
        </w:trPr>
        <w:tc>
          <w:tcPr>
            <w:tcW w:w="7693" w:type="dxa"/>
            <w:vAlign w:val="center"/>
          </w:tcPr>
          <w:p w14:paraId="254E625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  <w:r>
              <w:t xml:space="preserve"> по выручке, </w:t>
            </w:r>
            <w:r>
              <w:rPr>
                <w:i/>
                <w:iCs/>
              </w:rPr>
              <w:t xml:space="preserve">BYN/год </w:t>
            </w:r>
            <w:r>
              <w:t xml:space="preserve">= </w:t>
            </w:r>
            <w:r>
              <w:rPr>
                <w:i/>
              </w:rPr>
              <w:t>SOM</w:t>
            </w:r>
            <w:r>
              <w:t xml:space="preserve"> по трафику × 12 × </w:t>
            </w:r>
            <w:r>
              <w:rPr>
                <w:i/>
              </w:rPr>
              <w:t>CR1</w:t>
            </w:r>
            <w:r>
              <w:t xml:space="preserve"> × </w:t>
            </w:r>
            <w:r>
              <w:rPr>
                <w:i/>
              </w:rPr>
              <w:t>CR2</w:t>
            </w:r>
            <w:r>
              <w:t xml:space="preserve"> × чек × число покупок</w:t>
            </w:r>
          </w:p>
        </w:tc>
        <w:tc>
          <w:tcPr>
            <w:tcW w:w="1945" w:type="dxa"/>
            <w:vAlign w:val="center"/>
          </w:tcPr>
          <w:p w14:paraId="4B1FAFC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111,8</w:t>
            </w:r>
          </w:p>
        </w:tc>
      </w:tr>
      <w:tr w:rsidR="006F5B51" w14:paraId="1DF7EEBC" w14:textId="77777777" w:rsidTr="006F5B51">
        <w:trPr>
          <w:cantSplit/>
          <w:jc w:val="center"/>
        </w:trPr>
        <w:tc>
          <w:tcPr>
            <w:tcW w:w="7693" w:type="dxa"/>
            <w:vAlign w:val="center"/>
          </w:tcPr>
          <w:p w14:paraId="5C0F2BE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Проверка конкурентами: средняя выручка конкурента (при параметрах </w:t>
            </w:r>
            <w:r>
              <w:rPr>
                <w:i/>
              </w:rPr>
              <w:t>NotaCode</w:t>
            </w:r>
            <w:r>
              <w:t xml:space="preserve">),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945" w:type="dxa"/>
            <w:vAlign w:val="center"/>
          </w:tcPr>
          <w:p w14:paraId="4D14471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3 845</w:t>
            </w:r>
          </w:p>
        </w:tc>
      </w:tr>
      <w:tr w:rsidR="006F5B51" w14:paraId="3F619215" w14:textId="77777777" w:rsidTr="006F5B51">
        <w:trPr>
          <w:cantSplit/>
          <w:jc w:val="center"/>
        </w:trPr>
        <w:tc>
          <w:tcPr>
            <w:tcW w:w="7693" w:type="dxa"/>
            <w:vAlign w:val="center"/>
          </w:tcPr>
          <w:p w14:paraId="4B8E70A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Число активных конкурентов в выборке</w:t>
            </w:r>
          </w:p>
        </w:tc>
        <w:tc>
          <w:tcPr>
            <w:tcW w:w="1945" w:type="dxa"/>
            <w:vAlign w:val="center"/>
          </w:tcPr>
          <w:p w14:paraId="3285502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4,0</w:t>
            </w:r>
          </w:p>
        </w:tc>
      </w:tr>
      <w:tr w:rsidR="006F5B51" w14:paraId="711A98B8" w14:textId="77777777" w:rsidTr="006F5B51">
        <w:trPr>
          <w:cantSplit/>
          <w:jc w:val="center"/>
        </w:trPr>
        <w:tc>
          <w:tcPr>
            <w:tcW w:w="7693" w:type="dxa"/>
            <w:vAlign w:val="center"/>
          </w:tcPr>
          <w:p w14:paraId="1D2E114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Проверка конкурентами: сумма,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945" w:type="dxa"/>
            <w:vAlign w:val="center"/>
          </w:tcPr>
          <w:p w14:paraId="0B5904D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15 379</w:t>
            </w:r>
          </w:p>
        </w:tc>
      </w:tr>
    </w:tbl>
    <w:p w14:paraId="2461C009" w14:textId="77777777" w:rsidR="006F5B51" w:rsidRDefault="00C962AA">
      <w:pPr>
        <w:pStyle w:val="a0"/>
        <w:ind w:firstLine="709"/>
        <w:jc w:val="both"/>
      </w:pPr>
      <w:r>
        <w:rPr>
          <w:i/>
          <w:sz w:val="28"/>
        </w:rPr>
        <w:t>TAM</w:t>
      </w:r>
      <w:r>
        <w:rPr>
          <w:sz w:val="28"/>
        </w:rPr>
        <w:t xml:space="preserve"> – суммарный трафик четырех сайтов; </w:t>
      </w:r>
      <w:r>
        <w:rPr>
          <w:i/>
          <w:sz w:val="28"/>
        </w:rPr>
        <w:t>SAM</w:t>
      </w:r>
      <w:r>
        <w:rPr>
          <w:sz w:val="28"/>
        </w:rPr>
        <w:t xml:space="preserve"> по географии – доля Беларуси; </w:t>
      </w:r>
      <w:r>
        <w:rPr>
          <w:i/>
          <w:sz w:val="28"/>
        </w:rPr>
        <w:t>SAM</w:t>
      </w:r>
      <w:r>
        <w:rPr>
          <w:sz w:val="28"/>
        </w:rPr>
        <w:t xml:space="preserve"> по каналу – доля </w:t>
      </w:r>
      <w:r>
        <w:rPr>
          <w:i/>
          <w:sz w:val="28"/>
        </w:rPr>
        <w:t>Organic</w:t>
      </w:r>
      <w:r>
        <w:rPr>
          <w:sz w:val="28"/>
        </w:rPr>
        <w:t xml:space="preserve"> одного домена (остальные доли не показаны); </w:t>
      </w:r>
      <w:r>
        <w:rPr>
          <w:i/>
          <w:sz w:val="28"/>
        </w:rPr>
        <w:t>SOM</w:t>
      </w:r>
      <w:r>
        <w:rPr>
          <w:sz w:val="28"/>
        </w:rPr>
        <w:t xml:space="preserve"> по выручке – трафик × достижимая доля × </w:t>
      </w:r>
      <w:r>
        <w:rPr>
          <w:i/>
          <w:sz w:val="28"/>
        </w:rPr>
        <w:t>CR1</w:t>
      </w:r>
      <w:r>
        <w:rPr>
          <w:sz w:val="28"/>
        </w:rPr>
        <w:t xml:space="preserve"> × </w:t>
      </w:r>
      <w:r>
        <w:rPr>
          <w:i/>
          <w:sz w:val="28"/>
        </w:rPr>
        <w:t>CR2</w:t>
      </w:r>
      <w:r>
        <w:rPr>
          <w:sz w:val="28"/>
        </w:rPr>
        <w:t xml:space="preserve"> × чек × 12. Проверка поиском – лист 05_Запросы.</w:t>
      </w:r>
    </w:p>
    <w:p w14:paraId="5510D00B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31 – Вариант по М2: охват 0,45 / 0,65 / 0,85 и коммерчески релевантная доля 20 / 35 / 50 %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60"/>
        <w:gridCol w:w="1354"/>
        <w:gridCol w:w="947"/>
        <w:gridCol w:w="1760"/>
        <w:gridCol w:w="2817"/>
      </w:tblGrid>
      <w:tr w:rsidR="006F5B51" w14:paraId="31F9F0D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60" w:type="dxa"/>
            <w:vAlign w:val="center"/>
          </w:tcPr>
          <w:p w14:paraId="010A075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354" w:type="dxa"/>
            <w:vAlign w:val="center"/>
          </w:tcPr>
          <w:p w14:paraId="78C9850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947" w:type="dxa"/>
            <w:vAlign w:val="center"/>
          </w:tcPr>
          <w:p w14:paraId="66013C4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760" w:type="dxa"/>
            <w:vAlign w:val="center"/>
          </w:tcPr>
          <w:p w14:paraId="58715F6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2817" w:type="dxa"/>
            <w:vAlign w:val="center"/>
          </w:tcPr>
          <w:p w14:paraId="1065F1C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6F5B51" w14:paraId="34FFB74C" w14:textId="77777777" w:rsidTr="006F5B51">
        <w:trPr>
          <w:cantSplit/>
          <w:jc w:val="center"/>
        </w:trPr>
        <w:tc>
          <w:tcPr>
            <w:tcW w:w="2760" w:type="dxa"/>
            <w:vAlign w:val="center"/>
          </w:tcPr>
          <w:p w14:paraId="5C99E1E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V_sample</w:t>
            </w:r>
            <w:r>
              <w:t>: визиты выборки, мес. (Σ)</w:t>
            </w:r>
          </w:p>
        </w:tc>
        <w:tc>
          <w:tcPr>
            <w:tcW w:w="1354" w:type="dxa"/>
            <w:vAlign w:val="center"/>
          </w:tcPr>
          <w:p w14:paraId="167CBE7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9 005 500,0</w:t>
            </w:r>
          </w:p>
        </w:tc>
        <w:tc>
          <w:tcPr>
            <w:tcW w:w="947" w:type="dxa"/>
            <w:vAlign w:val="center"/>
          </w:tcPr>
          <w:p w14:paraId="4AA41A7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9 005 500,0</w:t>
            </w:r>
          </w:p>
        </w:tc>
        <w:tc>
          <w:tcPr>
            <w:tcW w:w="1760" w:type="dxa"/>
            <w:vAlign w:val="center"/>
          </w:tcPr>
          <w:p w14:paraId="1497763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9 005 500,0</w:t>
            </w:r>
          </w:p>
        </w:tc>
        <w:tc>
          <w:tcPr>
            <w:tcW w:w="2817" w:type="dxa"/>
            <w:vAlign w:val="center"/>
          </w:tcPr>
          <w:p w14:paraId="119FA81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М2 табл. 8</w:t>
            </w:r>
          </w:p>
        </w:tc>
      </w:tr>
      <w:tr w:rsidR="006F5B51" w14:paraId="4C0EF17A" w14:textId="77777777" w:rsidTr="006F5B51">
        <w:trPr>
          <w:cantSplit/>
          <w:jc w:val="center"/>
        </w:trPr>
        <w:tc>
          <w:tcPr>
            <w:tcW w:w="2760" w:type="dxa"/>
            <w:vAlign w:val="center"/>
          </w:tcPr>
          <w:p w14:paraId="5127A2A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географии (РБ), Д-01</w:t>
            </w:r>
          </w:p>
        </w:tc>
        <w:tc>
          <w:tcPr>
            <w:tcW w:w="1354" w:type="dxa"/>
            <w:vAlign w:val="center"/>
          </w:tcPr>
          <w:p w14:paraId="78976B1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0,20 %</w:t>
            </w:r>
          </w:p>
        </w:tc>
        <w:tc>
          <w:tcPr>
            <w:tcW w:w="947" w:type="dxa"/>
            <w:vAlign w:val="center"/>
          </w:tcPr>
          <w:p w14:paraId="63F3E7F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0,20 %</w:t>
            </w:r>
          </w:p>
        </w:tc>
        <w:tc>
          <w:tcPr>
            <w:tcW w:w="1760" w:type="dxa"/>
            <w:vAlign w:val="center"/>
          </w:tcPr>
          <w:p w14:paraId="1F1782F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0,20 %</w:t>
            </w:r>
          </w:p>
        </w:tc>
        <w:tc>
          <w:tcPr>
            <w:tcW w:w="2817" w:type="dxa"/>
            <w:vAlign w:val="center"/>
          </w:tcPr>
          <w:p w14:paraId="640918F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6781C185" w14:textId="77777777" w:rsidTr="006F5B51">
        <w:trPr>
          <w:cantSplit/>
          <w:jc w:val="center"/>
        </w:trPr>
        <w:tc>
          <w:tcPr>
            <w:tcW w:w="2760" w:type="dxa"/>
            <w:vAlign w:val="center"/>
          </w:tcPr>
          <w:p w14:paraId="7452AEE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V_geo</w:t>
            </w:r>
            <w:r>
              <w:t xml:space="preserve"> = </w:t>
            </w:r>
            <w:r>
              <w:rPr>
                <w:i/>
              </w:rPr>
              <w:t>V_sample</w:t>
            </w:r>
            <w:r>
              <w:t xml:space="preserve"> × доля географии</w:t>
            </w:r>
          </w:p>
        </w:tc>
        <w:tc>
          <w:tcPr>
            <w:tcW w:w="1354" w:type="dxa"/>
            <w:vAlign w:val="center"/>
          </w:tcPr>
          <w:p w14:paraId="230DE9F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17 632,8</w:t>
            </w:r>
          </w:p>
        </w:tc>
        <w:tc>
          <w:tcPr>
            <w:tcW w:w="947" w:type="dxa"/>
            <w:vAlign w:val="center"/>
          </w:tcPr>
          <w:p w14:paraId="67D51B7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17 632,8</w:t>
            </w:r>
          </w:p>
        </w:tc>
        <w:tc>
          <w:tcPr>
            <w:tcW w:w="1760" w:type="dxa"/>
            <w:vAlign w:val="center"/>
          </w:tcPr>
          <w:p w14:paraId="758B9EA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17 632,8</w:t>
            </w:r>
          </w:p>
        </w:tc>
        <w:tc>
          <w:tcPr>
            <w:tcW w:w="2817" w:type="dxa"/>
            <w:vAlign w:val="center"/>
          </w:tcPr>
          <w:p w14:paraId="0852B1F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73A787F9" w14:textId="77777777" w:rsidTr="006F5B51">
        <w:trPr>
          <w:cantSplit/>
          <w:jc w:val="center"/>
        </w:trPr>
        <w:tc>
          <w:tcPr>
            <w:tcW w:w="2760" w:type="dxa"/>
            <w:vAlign w:val="center"/>
          </w:tcPr>
          <w:p w14:paraId="77E9EA0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Коэффициент охвата выборки</w:t>
            </w:r>
          </w:p>
        </w:tc>
        <w:tc>
          <w:tcPr>
            <w:tcW w:w="1354" w:type="dxa"/>
            <w:vAlign w:val="center"/>
          </w:tcPr>
          <w:p w14:paraId="63C3D8C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45 %</w:t>
            </w:r>
          </w:p>
        </w:tc>
        <w:tc>
          <w:tcPr>
            <w:tcW w:w="947" w:type="dxa"/>
            <w:vAlign w:val="center"/>
          </w:tcPr>
          <w:p w14:paraId="6B60E43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65 %</w:t>
            </w:r>
          </w:p>
        </w:tc>
        <w:tc>
          <w:tcPr>
            <w:tcW w:w="1760" w:type="dxa"/>
            <w:vAlign w:val="center"/>
          </w:tcPr>
          <w:p w14:paraId="7F21326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85 %</w:t>
            </w:r>
          </w:p>
        </w:tc>
        <w:tc>
          <w:tcPr>
            <w:tcW w:w="2817" w:type="dxa"/>
            <w:vAlign w:val="center"/>
          </w:tcPr>
          <w:p w14:paraId="3798956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М2 табл. 21 (шкала табл. 9: 0,40–0,55 / 0,60–0,75 / 0,80–0,90)</w:t>
            </w:r>
          </w:p>
        </w:tc>
      </w:tr>
      <w:tr w:rsidR="006F5B51" w14:paraId="31ADF4EA" w14:textId="77777777" w:rsidTr="006F5B51">
        <w:trPr>
          <w:cantSplit/>
          <w:jc w:val="center"/>
        </w:trPr>
        <w:tc>
          <w:tcPr>
            <w:tcW w:w="2760" w:type="dxa"/>
            <w:vAlign w:val="center"/>
          </w:tcPr>
          <w:p w14:paraId="7D183E3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V_total</w:t>
            </w:r>
            <w:r>
              <w:t xml:space="preserve"> = </w:t>
            </w:r>
            <w:r>
              <w:rPr>
                <w:i/>
              </w:rPr>
              <w:t>V_geo</w:t>
            </w:r>
            <w:r>
              <w:t xml:space="preserve"> / охват</w:t>
            </w:r>
          </w:p>
        </w:tc>
        <w:tc>
          <w:tcPr>
            <w:tcW w:w="1354" w:type="dxa"/>
            <w:vAlign w:val="center"/>
          </w:tcPr>
          <w:p w14:paraId="2617870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39 183,9</w:t>
            </w:r>
          </w:p>
        </w:tc>
        <w:tc>
          <w:tcPr>
            <w:tcW w:w="947" w:type="dxa"/>
            <w:vAlign w:val="center"/>
          </w:tcPr>
          <w:p w14:paraId="6FA47A5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27 127,3</w:t>
            </w:r>
          </w:p>
        </w:tc>
        <w:tc>
          <w:tcPr>
            <w:tcW w:w="1760" w:type="dxa"/>
            <w:vAlign w:val="center"/>
          </w:tcPr>
          <w:p w14:paraId="13F6A1D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20 744,4</w:t>
            </w:r>
          </w:p>
        </w:tc>
        <w:tc>
          <w:tcPr>
            <w:tcW w:w="2817" w:type="dxa"/>
            <w:vAlign w:val="center"/>
          </w:tcPr>
          <w:p w14:paraId="77AC8D1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Осторожный сценарий дает БОЛЬШЕ трафика (</w:t>
            </w:r>
            <w:r>
              <w:rPr>
                <w:i/>
              </w:rPr>
              <w:t>W-15</w:t>
            </w:r>
            <w:r>
              <w:t>)</w:t>
            </w:r>
          </w:p>
        </w:tc>
      </w:tr>
      <w:tr w:rsidR="006F5B51" w14:paraId="7E37F6A4" w14:textId="77777777" w:rsidTr="006F5B51">
        <w:trPr>
          <w:cantSplit/>
          <w:jc w:val="center"/>
        </w:trPr>
        <w:tc>
          <w:tcPr>
            <w:tcW w:w="2760" w:type="dxa"/>
            <w:vAlign w:val="center"/>
          </w:tcPr>
          <w:p w14:paraId="7999802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Коммерчески релевантная доля</w:t>
            </w:r>
          </w:p>
        </w:tc>
        <w:tc>
          <w:tcPr>
            <w:tcW w:w="1354" w:type="dxa"/>
            <w:vAlign w:val="center"/>
          </w:tcPr>
          <w:p w14:paraId="10D685D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20 %</w:t>
            </w:r>
          </w:p>
        </w:tc>
        <w:tc>
          <w:tcPr>
            <w:tcW w:w="947" w:type="dxa"/>
            <w:vAlign w:val="center"/>
          </w:tcPr>
          <w:p w14:paraId="10D9D7D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1760" w:type="dxa"/>
            <w:vAlign w:val="center"/>
          </w:tcPr>
          <w:p w14:paraId="1039E5D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50 %</w:t>
            </w:r>
          </w:p>
        </w:tc>
        <w:tc>
          <w:tcPr>
            <w:tcW w:w="2817" w:type="dxa"/>
            <w:vAlign w:val="center"/>
          </w:tcPr>
          <w:p w14:paraId="18332C5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М2 табл. 21</w:t>
            </w:r>
          </w:p>
        </w:tc>
      </w:tr>
      <w:tr w:rsidR="006F5B51" w14:paraId="397D05A2" w14:textId="77777777" w:rsidTr="006F5B51">
        <w:trPr>
          <w:cantSplit/>
          <w:jc w:val="center"/>
        </w:trPr>
        <w:tc>
          <w:tcPr>
            <w:tcW w:w="2760" w:type="dxa"/>
            <w:vAlign w:val="center"/>
          </w:tcPr>
          <w:p w14:paraId="43FDDBE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Коммерчески релевантные визиты, мес.</w:t>
            </w:r>
          </w:p>
        </w:tc>
        <w:tc>
          <w:tcPr>
            <w:tcW w:w="1354" w:type="dxa"/>
            <w:vAlign w:val="center"/>
          </w:tcPr>
          <w:p w14:paraId="7CE9FD2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7 836,8</w:t>
            </w:r>
          </w:p>
        </w:tc>
        <w:tc>
          <w:tcPr>
            <w:tcW w:w="947" w:type="dxa"/>
            <w:vAlign w:val="center"/>
          </w:tcPr>
          <w:p w14:paraId="37A222B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9 494,6</w:t>
            </w:r>
          </w:p>
        </w:tc>
        <w:tc>
          <w:tcPr>
            <w:tcW w:w="1760" w:type="dxa"/>
            <w:vAlign w:val="center"/>
          </w:tcPr>
          <w:p w14:paraId="621A235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10 372,2</w:t>
            </w:r>
          </w:p>
        </w:tc>
        <w:tc>
          <w:tcPr>
            <w:tcW w:w="2817" w:type="dxa"/>
            <w:vAlign w:val="center"/>
          </w:tcPr>
          <w:p w14:paraId="1FCA932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05478138" w14:textId="77777777" w:rsidTr="006F5B51">
        <w:trPr>
          <w:cantSplit/>
          <w:jc w:val="center"/>
        </w:trPr>
        <w:tc>
          <w:tcPr>
            <w:tcW w:w="2760" w:type="dxa"/>
            <w:vAlign w:val="center"/>
          </w:tcPr>
          <w:p w14:paraId="0C4DDAF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CR1</w:t>
            </w:r>
            <w:r>
              <w:t xml:space="preserve"> (визит , заявка)</w:t>
            </w:r>
          </w:p>
        </w:tc>
        <w:tc>
          <w:tcPr>
            <w:tcW w:w="1354" w:type="dxa"/>
            <w:vAlign w:val="center"/>
          </w:tcPr>
          <w:p w14:paraId="21D6EC2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0,35 %</w:t>
            </w:r>
          </w:p>
        </w:tc>
        <w:tc>
          <w:tcPr>
            <w:tcW w:w="947" w:type="dxa"/>
            <w:vAlign w:val="center"/>
          </w:tcPr>
          <w:p w14:paraId="4D2EA8F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1,00 %</w:t>
            </w:r>
          </w:p>
        </w:tc>
        <w:tc>
          <w:tcPr>
            <w:tcW w:w="1760" w:type="dxa"/>
            <w:vAlign w:val="center"/>
          </w:tcPr>
          <w:p w14:paraId="12154E9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2,25 %</w:t>
            </w:r>
          </w:p>
        </w:tc>
        <w:tc>
          <w:tcPr>
            <w:tcW w:w="2817" w:type="dxa"/>
            <w:vAlign w:val="center"/>
          </w:tcPr>
          <w:p w14:paraId="5675EE6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середины диапазонов М2 табл. 11</w:t>
            </w:r>
          </w:p>
        </w:tc>
      </w:tr>
      <w:tr w:rsidR="006F5B51" w14:paraId="5966D5CD" w14:textId="77777777" w:rsidTr="006F5B51">
        <w:trPr>
          <w:cantSplit/>
          <w:jc w:val="center"/>
        </w:trPr>
        <w:tc>
          <w:tcPr>
            <w:tcW w:w="2760" w:type="dxa"/>
            <w:vAlign w:val="center"/>
          </w:tcPr>
          <w:p w14:paraId="233503B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CR2</w:t>
            </w:r>
            <w:r>
              <w:t xml:space="preserve"> (заявка , оплата </w:t>
            </w:r>
            <w:r>
              <w:rPr>
                <w:i/>
              </w:rPr>
              <w:t>Pro</w:t>
            </w:r>
            <w:r>
              <w:t>)</w:t>
            </w:r>
          </w:p>
        </w:tc>
        <w:tc>
          <w:tcPr>
            <w:tcW w:w="1354" w:type="dxa"/>
            <w:vAlign w:val="center"/>
          </w:tcPr>
          <w:p w14:paraId="43DCF43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3,00 %</w:t>
            </w:r>
          </w:p>
        </w:tc>
        <w:tc>
          <w:tcPr>
            <w:tcW w:w="947" w:type="dxa"/>
            <w:vAlign w:val="center"/>
          </w:tcPr>
          <w:p w14:paraId="0E92200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4,00 %</w:t>
            </w:r>
          </w:p>
        </w:tc>
        <w:tc>
          <w:tcPr>
            <w:tcW w:w="1760" w:type="dxa"/>
            <w:vAlign w:val="center"/>
          </w:tcPr>
          <w:p w14:paraId="16E26C0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5,00 %</w:t>
            </w:r>
          </w:p>
        </w:tc>
        <w:tc>
          <w:tcPr>
            <w:tcW w:w="2817" w:type="dxa"/>
            <w:vAlign w:val="center"/>
          </w:tcPr>
          <w:p w14:paraId="0758169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допущение проекта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  <w:r>
              <w:t xml:space="preserve"> 3–5 % (шкала М2 5–40 % для </w:t>
            </w:r>
            <w:r>
              <w:rPr>
                <w:i/>
              </w:rPr>
              <w:t>freemium</w:t>
            </w:r>
            <w:r>
              <w:t xml:space="preserve"> неприменима)</w:t>
            </w:r>
          </w:p>
        </w:tc>
      </w:tr>
      <w:tr w:rsidR="006F5B51" w14:paraId="27CD759F" w14:textId="77777777" w:rsidTr="006F5B51">
        <w:trPr>
          <w:cantSplit/>
          <w:jc w:val="center"/>
        </w:trPr>
        <w:tc>
          <w:tcPr>
            <w:tcW w:w="2760" w:type="dxa"/>
            <w:vAlign w:val="center"/>
          </w:tcPr>
          <w:p w14:paraId="5924EF7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 xml:space="preserve">Средний чек,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54" w:type="dxa"/>
            <w:vAlign w:val="center"/>
          </w:tcPr>
          <w:p w14:paraId="79047C5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121,1</w:t>
            </w:r>
          </w:p>
        </w:tc>
        <w:tc>
          <w:tcPr>
            <w:tcW w:w="947" w:type="dxa"/>
            <w:vAlign w:val="center"/>
          </w:tcPr>
          <w:p w14:paraId="3C228E4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121,1</w:t>
            </w:r>
          </w:p>
        </w:tc>
        <w:tc>
          <w:tcPr>
            <w:tcW w:w="1760" w:type="dxa"/>
            <w:vAlign w:val="center"/>
          </w:tcPr>
          <w:p w14:paraId="14B881F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290,7</w:t>
            </w:r>
          </w:p>
        </w:tc>
        <w:tc>
          <w:tcPr>
            <w:tcW w:w="2817" w:type="dxa"/>
            <w:vAlign w:val="center"/>
          </w:tcPr>
          <w:p w14:paraId="055EFAF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40 </w:t>
            </w:r>
            <w:r>
              <w:rPr>
                <w:i/>
                <w:iCs/>
              </w:rPr>
              <w:t xml:space="preserve">у.е./год </w:t>
            </w:r>
            <w:r>
              <w:t>(осторожный, базовый); медиана входных тарифов конкурентов</w:t>
            </w:r>
          </w:p>
        </w:tc>
      </w:tr>
      <w:tr w:rsidR="006F5B51" w14:paraId="0EE1C655" w14:textId="77777777" w:rsidTr="006F5B51">
        <w:trPr>
          <w:cantSplit/>
          <w:jc w:val="center"/>
        </w:trPr>
        <w:tc>
          <w:tcPr>
            <w:tcW w:w="2760" w:type="dxa"/>
            <w:vAlign w:val="center"/>
          </w:tcPr>
          <w:p w14:paraId="1026239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Месячный объем, </w:t>
            </w:r>
            <w:r>
              <w:rPr>
                <w:i/>
              </w:rPr>
              <w:t>BYN</w:t>
            </w:r>
          </w:p>
        </w:tc>
        <w:tc>
          <w:tcPr>
            <w:tcW w:w="1354" w:type="dxa"/>
            <w:vAlign w:val="center"/>
          </w:tcPr>
          <w:p w14:paraId="22300EA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99,7</w:t>
            </w:r>
          </w:p>
        </w:tc>
        <w:tc>
          <w:tcPr>
            <w:tcW w:w="947" w:type="dxa"/>
            <w:vAlign w:val="center"/>
          </w:tcPr>
          <w:p w14:paraId="28AE07D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460,1</w:t>
            </w:r>
          </w:p>
        </w:tc>
        <w:tc>
          <w:tcPr>
            <w:tcW w:w="1760" w:type="dxa"/>
            <w:vAlign w:val="center"/>
          </w:tcPr>
          <w:p w14:paraId="377066C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3 392,6</w:t>
            </w:r>
          </w:p>
        </w:tc>
        <w:tc>
          <w:tcPr>
            <w:tcW w:w="2817" w:type="dxa"/>
            <w:vAlign w:val="center"/>
          </w:tcPr>
          <w:p w14:paraId="6E24A52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7FCB2EDF" w14:textId="77777777" w:rsidTr="006F5B51">
        <w:trPr>
          <w:cantSplit/>
          <w:jc w:val="center"/>
        </w:trPr>
        <w:tc>
          <w:tcPr>
            <w:tcW w:w="2760" w:type="dxa"/>
            <w:vAlign w:val="center"/>
          </w:tcPr>
          <w:p w14:paraId="06825EA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Годовой объем, </w:t>
            </w:r>
            <w:r>
              <w:rPr>
                <w:i/>
              </w:rPr>
              <w:t>BYN</w:t>
            </w:r>
            <w:r>
              <w:t xml:space="preserve"> (× 12, М2)</w:t>
            </w:r>
          </w:p>
        </w:tc>
        <w:tc>
          <w:tcPr>
            <w:tcW w:w="1354" w:type="dxa"/>
            <w:vAlign w:val="center"/>
          </w:tcPr>
          <w:p w14:paraId="52761A3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1 196,2</w:t>
            </w:r>
          </w:p>
        </w:tc>
        <w:tc>
          <w:tcPr>
            <w:tcW w:w="947" w:type="dxa"/>
            <w:vAlign w:val="center"/>
          </w:tcPr>
          <w:p w14:paraId="17D878E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5 520,8</w:t>
            </w:r>
          </w:p>
        </w:tc>
        <w:tc>
          <w:tcPr>
            <w:tcW w:w="1760" w:type="dxa"/>
            <w:vAlign w:val="center"/>
          </w:tcPr>
          <w:p w14:paraId="66A26C3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40 710,8</w:t>
            </w:r>
          </w:p>
        </w:tc>
        <w:tc>
          <w:tcPr>
            <w:tcW w:w="2817" w:type="dxa"/>
            <w:vAlign w:val="center"/>
          </w:tcPr>
          <w:p w14:paraId="001D517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М2: × 12 (в </w:t>
            </w:r>
            <w:r>
              <w:rPr>
                <w:i/>
              </w:rPr>
              <w:t>SW-X</w:t>
            </w:r>
            <w:r>
              <w:t>: × 12 × покупок)</w:t>
            </w:r>
          </w:p>
        </w:tc>
      </w:tr>
      <w:tr w:rsidR="006F5B51" w14:paraId="476C2AFD" w14:textId="77777777" w:rsidTr="006F5B51">
        <w:trPr>
          <w:cantSplit/>
          <w:jc w:val="center"/>
        </w:trPr>
        <w:tc>
          <w:tcPr>
            <w:tcW w:w="2760" w:type="dxa"/>
            <w:vAlign w:val="center"/>
          </w:tcPr>
          <w:p w14:paraId="30D22FC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Достижимая доля (</w:t>
            </w:r>
            <w:r>
              <w:rPr>
                <w:i/>
              </w:rPr>
              <w:t>SOM</w:t>
            </w:r>
            <w:r>
              <w:t>)</w:t>
            </w:r>
          </w:p>
        </w:tc>
        <w:tc>
          <w:tcPr>
            <w:tcW w:w="1354" w:type="dxa"/>
            <w:vAlign w:val="center"/>
          </w:tcPr>
          <w:p w14:paraId="0A7EC20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0,50 %</w:t>
            </w:r>
          </w:p>
        </w:tc>
        <w:tc>
          <w:tcPr>
            <w:tcW w:w="947" w:type="dxa"/>
            <w:vAlign w:val="center"/>
          </w:tcPr>
          <w:p w14:paraId="3BE641E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1,50 %</w:t>
            </w:r>
          </w:p>
        </w:tc>
        <w:tc>
          <w:tcPr>
            <w:tcW w:w="1760" w:type="dxa"/>
            <w:vAlign w:val="center"/>
          </w:tcPr>
          <w:p w14:paraId="0B7A75E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3,50 %</w:t>
            </w:r>
          </w:p>
        </w:tc>
        <w:tc>
          <w:tcPr>
            <w:tcW w:w="2817" w:type="dxa"/>
            <w:vAlign w:val="center"/>
          </w:tcPr>
          <w:p w14:paraId="740A3A5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как в листе 06</w:t>
            </w:r>
          </w:p>
        </w:tc>
      </w:tr>
      <w:tr w:rsidR="006F5B51" w14:paraId="3C7FC204" w14:textId="77777777" w:rsidTr="006F5B51">
        <w:trPr>
          <w:cantSplit/>
          <w:jc w:val="center"/>
        </w:trPr>
        <w:tc>
          <w:tcPr>
            <w:tcW w:w="2760" w:type="dxa"/>
            <w:vAlign w:val="center"/>
          </w:tcPr>
          <w:p w14:paraId="1BBA059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  <w:r>
              <w:t xml:space="preserve">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54" w:type="dxa"/>
            <w:vAlign w:val="center"/>
          </w:tcPr>
          <w:p w14:paraId="4A75A8A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6,0</w:t>
            </w:r>
          </w:p>
        </w:tc>
        <w:tc>
          <w:tcPr>
            <w:tcW w:w="947" w:type="dxa"/>
            <w:vAlign w:val="center"/>
          </w:tcPr>
          <w:p w14:paraId="1ED4FCD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82,8</w:t>
            </w:r>
          </w:p>
        </w:tc>
        <w:tc>
          <w:tcPr>
            <w:tcW w:w="1760" w:type="dxa"/>
            <w:vAlign w:val="center"/>
          </w:tcPr>
          <w:p w14:paraId="6BF4B7F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1 424,9</w:t>
            </w:r>
          </w:p>
        </w:tc>
        <w:tc>
          <w:tcPr>
            <w:tcW w:w="2817" w:type="dxa"/>
            <w:vAlign w:val="center"/>
          </w:tcPr>
          <w:p w14:paraId="264191B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</w:tbl>
    <w:p w14:paraId="0C42F790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Шкала охвата М2 табл. 9: 0,80–0,90 – почти все заметные конкуренты; 0,60–0,75 – типовая ситуация; 0,40–0,55 – фрагментированный рынок; ниже 0,40 – только разведочный ориентир. В М2 осторожный сценарий дает больший </w:t>
      </w:r>
      <w:r>
        <w:rPr>
          <w:i/>
          <w:sz w:val="28"/>
        </w:rPr>
        <w:t>V_total</w:t>
      </w:r>
      <w:r>
        <w:rPr>
          <w:sz w:val="28"/>
        </w:rPr>
        <w:t>, чем оптимистичный (</w:t>
      </w:r>
      <w:r>
        <w:rPr>
          <w:i/>
          <w:sz w:val="28"/>
        </w:rPr>
        <w:t>W-15</w:t>
      </w:r>
      <w:r>
        <w:rPr>
          <w:sz w:val="28"/>
        </w:rPr>
        <w:t xml:space="preserve">); в </w:t>
      </w:r>
      <w:r>
        <w:rPr>
          <w:i/>
          <w:sz w:val="28"/>
        </w:rPr>
        <w:t>SW-X</w:t>
      </w:r>
      <w:r>
        <w:rPr>
          <w:sz w:val="28"/>
        </w:rPr>
        <w:t xml:space="preserve"> покрытие задано в обратном порядке (0,8 / 0,7 / 0,55), поэтому направление влияния противоположно. Собственных значений охвата не вводилось.</w:t>
      </w:r>
    </w:p>
    <w:p w14:paraId="001FF634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32 – Расхождения </w:t>
      </w:r>
      <w:r>
        <w:rPr>
          <w:i/>
          <w:sz w:val="28"/>
        </w:rPr>
        <w:t>SW-X</w:t>
      </w:r>
      <w:r>
        <w:rPr>
          <w:sz w:val="28"/>
        </w:rPr>
        <w:t xml:space="preserve"> с методиками М1 и М2 (Р-37 … Р-45)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411"/>
        <w:gridCol w:w="1522"/>
        <w:gridCol w:w="2980"/>
        <w:gridCol w:w="3075"/>
      </w:tblGrid>
      <w:tr w:rsidR="006F5B51" w14:paraId="4FCA5AE6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6534E6C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1411" w:type="dxa"/>
            <w:vAlign w:val="center"/>
          </w:tcPr>
          <w:p w14:paraId="398661D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Вопрос</w:t>
            </w:r>
          </w:p>
        </w:tc>
        <w:tc>
          <w:tcPr>
            <w:tcW w:w="1522" w:type="dxa"/>
            <w:vAlign w:val="center"/>
          </w:tcPr>
          <w:p w14:paraId="736485D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 xml:space="preserve"> (основной)</w:t>
            </w:r>
          </w:p>
        </w:tc>
        <w:tc>
          <w:tcPr>
            <w:tcW w:w="2980" w:type="dxa"/>
            <w:vAlign w:val="center"/>
          </w:tcPr>
          <w:p w14:paraId="72706CC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М1 / М2 (рядом)</w:t>
            </w:r>
          </w:p>
        </w:tc>
        <w:tc>
          <w:tcPr>
            <w:tcW w:w="3075" w:type="dxa"/>
            <w:vAlign w:val="center"/>
          </w:tcPr>
          <w:p w14:paraId="5E0A64D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Замечание</w:t>
            </w:r>
          </w:p>
        </w:tc>
      </w:tr>
      <w:tr w:rsidR="006F5B51" w14:paraId="035B7666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210E138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Р-37</w:t>
            </w:r>
          </w:p>
        </w:tc>
        <w:tc>
          <w:tcPr>
            <w:tcW w:w="1411" w:type="dxa"/>
            <w:vAlign w:val="center"/>
          </w:tcPr>
          <w:p w14:paraId="340F0F8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Охват выборки</w:t>
            </w:r>
          </w:p>
        </w:tc>
        <w:tc>
          <w:tcPr>
            <w:tcW w:w="1522" w:type="dxa"/>
            <w:vAlign w:val="center"/>
          </w:tcPr>
          <w:p w14:paraId="40D4B6A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0,8 / 0,7 / 0,55</w:t>
            </w:r>
          </w:p>
        </w:tc>
        <w:tc>
          <w:tcPr>
            <w:tcW w:w="2980" w:type="dxa"/>
            <w:vAlign w:val="center"/>
          </w:tcPr>
          <w:p w14:paraId="3B70902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0,45 / 0,65 / 0,85; шкала 0,40–0,55 / 0,60–0,75 / 0,80–0,90</w:t>
            </w:r>
          </w:p>
        </w:tc>
        <w:tc>
          <w:tcPr>
            <w:tcW w:w="3075" w:type="dxa"/>
            <w:vAlign w:val="center"/>
          </w:tcPr>
          <w:p w14:paraId="6857977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Направление обратное; значения </w:t>
            </w:r>
            <w:r>
              <w:rPr>
                <w:i/>
              </w:rPr>
              <w:t>SW-X</w:t>
            </w:r>
            <w:r>
              <w:t xml:space="preserve"> осторожного сценария выше шкалы М2</w:t>
            </w:r>
          </w:p>
        </w:tc>
      </w:tr>
      <w:tr w:rsidR="006F5B51" w14:paraId="08DA8B2A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66D9CE5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Р-38</w:t>
            </w:r>
          </w:p>
        </w:tc>
        <w:tc>
          <w:tcPr>
            <w:tcW w:w="1411" w:type="dxa"/>
            <w:vAlign w:val="center"/>
          </w:tcPr>
          <w:p w14:paraId="4CCCDA2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Коммерчески релевантная доля</w:t>
            </w:r>
          </w:p>
        </w:tc>
        <w:tc>
          <w:tcPr>
            <w:tcW w:w="1522" w:type="dxa"/>
            <w:vAlign w:val="center"/>
          </w:tcPr>
          <w:p w14:paraId="69DA1D7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 предусмотрена</w:t>
            </w:r>
          </w:p>
        </w:tc>
        <w:tc>
          <w:tcPr>
            <w:tcW w:w="2980" w:type="dxa"/>
            <w:vAlign w:val="center"/>
          </w:tcPr>
          <w:p w14:paraId="6FA9AF3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20 / 35 / 50 %</w:t>
            </w:r>
          </w:p>
        </w:tc>
        <w:tc>
          <w:tcPr>
            <w:tcW w:w="3075" w:type="dxa"/>
            <w:vAlign w:val="center"/>
          </w:tcPr>
          <w:p w14:paraId="5BB34E9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Применена только в варианте М2</w:t>
            </w:r>
          </w:p>
        </w:tc>
      </w:tr>
      <w:tr w:rsidR="006F5B51" w14:paraId="6C037A71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4319865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Р-39</w:t>
            </w:r>
          </w:p>
        </w:tc>
        <w:tc>
          <w:tcPr>
            <w:tcW w:w="1411" w:type="dxa"/>
            <w:vAlign w:val="center"/>
          </w:tcPr>
          <w:p w14:paraId="4543F81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CR1</w:t>
            </w:r>
            <w:r>
              <w:t xml:space="preserve"> </w:t>
            </w:r>
            <w:r>
              <w:rPr>
                <w:i/>
              </w:rPr>
              <w:t>SW-X</w:t>
            </w:r>
            <w:r>
              <w:t xml:space="preserve"> в шкале М1 / М2</w:t>
            </w:r>
          </w:p>
        </w:tc>
        <w:tc>
          <w:tcPr>
            <w:tcW w:w="1522" w:type="dxa"/>
            <w:vAlign w:val="center"/>
          </w:tcPr>
          <w:p w14:paraId="5B91A2E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0,8 / 1,5 / 2,5 %</w:t>
            </w:r>
          </w:p>
        </w:tc>
        <w:tc>
          <w:tcPr>
            <w:tcW w:w="2980" w:type="dxa"/>
            <w:vAlign w:val="center"/>
          </w:tcPr>
          <w:p w14:paraId="7D23979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М1 0,3–1 / 1–3 / 3–7 %: да, да, нет; М2 0,2–0,5 / 0,5–1,5 / 1,5–3 %: нет, да, да</w:t>
            </w:r>
          </w:p>
        </w:tc>
        <w:tc>
          <w:tcPr>
            <w:tcW w:w="3075" w:type="dxa"/>
            <w:vAlign w:val="center"/>
          </w:tcPr>
          <w:p w14:paraId="597B589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Осторожное и оптимистичное значения вне шкалы М1; оптимистичное в шкале М2</w:t>
            </w:r>
          </w:p>
        </w:tc>
      </w:tr>
      <w:tr w:rsidR="006F5B51" w14:paraId="0E4EAA0F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5C7D211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Р-39</w:t>
            </w:r>
          </w:p>
        </w:tc>
        <w:tc>
          <w:tcPr>
            <w:tcW w:w="1411" w:type="dxa"/>
            <w:vAlign w:val="center"/>
          </w:tcPr>
          <w:p w14:paraId="476C03E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CR2</w:t>
            </w:r>
            <w:r>
              <w:t xml:space="preserve"> проекта (3 / 4 / 5 %) в шкале М1 / М2</w:t>
            </w:r>
          </w:p>
        </w:tc>
        <w:tc>
          <w:tcPr>
            <w:tcW w:w="1522" w:type="dxa"/>
            <w:vAlign w:val="center"/>
          </w:tcPr>
          <w:p w14:paraId="15DF128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 / 4 / 5 %</w:t>
            </w:r>
          </w:p>
        </w:tc>
        <w:tc>
          <w:tcPr>
            <w:tcW w:w="2980" w:type="dxa"/>
            <w:vAlign w:val="center"/>
          </w:tcPr>
          <w:p w14:paraId="29D7B6A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М1 5–15 / 15–30 / 30–50 %: нет, нет, нет; М2 5–10 / 10–25 / 25–40 %: нет, нет, нет</w:t>
            </w:r>
          </w:p>
        </w:tc>
        <w:tc>
          <w:tcPr>
            <w:tcW w:w="3075" w:type="dxa"/>
            <w:vAlign w:val="center"/>
          </w:tcPr>
          <w:p w14:paraId="538772D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Проектное допущение лежит ниже шкал методик для услуг: шкалы относятся к заявкам на услугу, не к переходу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</w:p>
        </w:tc>
      </w:tr>
      <w:tr w:rsidR="006F5B51" w14:paraId="4CF181DA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7ADEBB2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Р-40</w:t>
            </w:r>
          </w:p>
        </w:tc>
        <w:tc>
          <w:tcPr>
            <w:tcW w:w="1411" w:type="dxa"/>
            <w:vAlign w:val="center"/>
          </w:tcPr>
          <w:p w14:paraId="4DBE4F0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Годовой объем</w:t>
            </w:r>
          </w:p>
        </w:tc>
        <w:tc>
          <w:tcPr>
            <w:tcW w:w="1522" w:type="dxa"/>
            <w:vAlign w:val="center"/>
          </w:tcPr>
          <w:p w14:paraId="18EAE8F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месячный × 12 × число покупок (совпадает с М1)</w:t>
            </w:r>
          </w:p>
        </w:tc>
        <w:tc>
          <w:tcPr>
            <w:tcW w:w="2980" w:type="dxa"/>
            <w:vAlign w:val="center"/>
          </w:tcPr>
          <w:p w14:paraId="06F7CCE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М2: × 12; подписка – клиенты × платеж × длительность</w:t>
            </w:r>
          </w:p>
        </w:tc>
        <w:tc>
          <w:tcPr>
            <w:tcW w:w="3075" w:type="dxa"/>
            <w:vAlign w:val="center"/>
          </w:tcPr>
          <w:p w14:paraId="6B7D9CB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При одной годовой оплате результаты совпадают</w:t>
            </w:r>
          </w:p>
        </w:tc>
      </w:tr>
      <w:tr w:rsidR="006F5B51" w14:paraId="69123039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680F67B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Р-41</w:t>
            </w:r>
          </w:p>
        </w:tc>
        <w:tc>
          <w:tcPr>
            <w:tcW w:w="1411" w:type="dxa"/>
            <w:vAlign w:val="center"/>
          </w:tcPr>
          <w:p w14:paraId="320B3B1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Период</w:t>
            </w:r>
          </w:p>
        </w:tc>
        <w:tc>
          <w:tcPr>
            <w:tcW w:w="1522" w:type="dxa"/>
            <w:vAlign w:val="center"/>
          </w:tcPr>
          <w:p w14:paraId="73E79AA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последние 3 месяца</w:t>
            </w:r>
          </w:p>
        </w:tc>
        <w:tc>
          <w:tcPr>
            <w:tcW w:w="2980" w:type="dxa"/>
            <w:vAlign w:val="center"/>
          </w:tcPr>
          <w:p w14:paraId="1723FD3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М1: не менее 12 месяцев (сезонные 24–36)</w:t>
            </w:r>
          </w:p>
        </w:tc>
        <w:tc>
          <w:tcPr>
            <w:tcW w:w="3075" w:type="dxa"/>
            <w:vAlign w:val="center"/>
          </w:tcPr>
          <w:p w14:paraId="5AB4E71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Ограничение бесплатного доступа; не считается выполненным</w:t>
            </w:r>
          </w:p>
        </w:tc>
      </w:tr>
      <w:tr w:rsidR="006F5B51" w14:paraId="09E33DC5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79D0F6D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Р-43</w:t>
            </w:r>
          </w:p>
        </w:tc>
        <w:tc>
          <w:tcPr>
            <w:tcW w:w="1411" w:type="dxa"/>
            <w:vAlign w:val="center"/>
          </w:tcPr>
          <w:p w14:paraId="609B554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Email/Mail </w:t>
            </w:r>
            <w:r>
              <w:t>как канал</w:t>
            </w:r>
          </w:p>
        </w:tc>
        <w:tc>
          <w:tcPr>
            <w:tcW w:w="1522" w:type="dxa"/>
            <w:vAlign w:val="center"/>
          </w:tcPr>
          <w:p w14:paraId="42243CB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колонки нет</w:t>
            </w:r>
          </w:p>
        </w:tc>
        <w:tc>
          <w:tcPr>
            <w:tcW w:w="2980" w:type="dxa"/>
            <w:vAlign w:val="center"/>
          </w:tcPr>
          <w:p w14:paraId="033A3F3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М1 табл. 11, 18: фиксировать</w:t>
            </w:r>
          </w:p>
        </w:tc>
        <w:tc>
          <w:tcPr>
            <w:tcW w:w="3075" w:type="dxa"/>
            <w:vAlign w:val="center"/>
          </w:tcPr>
          <w:p w14:paraId="6C9777F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не показана в бесплатном доступе</w:t>
            </w:r>
          </w:p>
        </w:tc>
      </w:tr>
      <w:tr w:rsidR="006F5B51" w14:paraId="64864A8E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6DC567B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Р-45</w:t>
            </w:r>
          </w:p>
        </w:tc>
        <w:tc>
          <w:tcPr>
            <w:tcW w:w="1411" w:type="dxa"/>
            <w:vAlign w:val="center"/>
          </w:tcPr>
          <w:p w14:paraId="492987D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База долей</w:t>
            </w:r>
          </w:p>
        </w:tc>
        <w:tc>
          <w:tcPr>
            <w:tcW w:w="1522" w:type="dxa"/>
            <w:vAlign w:val="center"/>
          </w:tcPr>
          <w:p w14:paraId="594D165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 релевантным визитам (М2)</w:t>
            </w:r>
          </w:p>
        </w:tc>
        <w:tc>
          <w:tcPr>
            <w:tcW w:w="2980" w:type="dxa"/>
            <w:vAlign w:val="center"/>
          </w:tcPr>
          <w:p w14:paraId="7D5F4CF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М1 ф. 2, </w:t>
            </w:r>
            <w:r>
              <w:rPr>
                <w:i/>
              </w:rPr>
              <w:t>SW</w:t>
            </w:r>
            <w:r>
              <w:t>Б раздела 7: по сырым визитам</w:t>
            </w:r>
          </w:p>
        </w:tc>
        <w:tc>
          <w:tcPr>
            <w:tcW w:w="3075" w:type="dxa"/>
            <w:vAlign w:val="center"/>
          </w:tcPr>
          <w:p w14:paraId="4C188A8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Показаны оба (таблица 20)</w:t>
            </w:r>
          </w:p>
        </w:tc>
      </w:tr>
    </w:tbl>
    <w:p w14:paraId="0EE725AC" w14:textId="77777777" w:rsidR="006F5B51" w:rsidRDefault="00C962AA">
      <w:pPr>
        <w:pStyle w:val="3"/>
        <w:ind w:firstLine="709"/>
      </w:pPr>
      <w:bookmarkStart w:id="20" w:name="вывод-по-similarweb-м2-20"/>
      <w:bookmarkEnd w:id="19"/>
      <w:r>
        <w:t xml:space="preserve">2.3.7 Вывод по </w:t>
      </w:r>
      <w:r>
        <w:rPr>
          <w:i/>
          <w:iCs/>
        </w:rPr>
        <w:t xml:space="preserve">Similarweb </w:t>
      </w:r>
      <w:r>
        <w:t>(М2 раздела 20)</w:t>
      </w:r>
    </w:p>
    <w:p w14:paraId="549CE32B" w14:textId="77777777" w:rsidR="006F5B51" w:rsidRDefault="00C962AA">
      <w:pPr>
        <w:pStyle w:val="FirstParagraph"/>
        <w:keepNext/>
      </w:pPr>
      <w:r>
        <w:rPr>
          <w:sz w:val="28"/>
        </w:rPr>
        <w:t xml:space="preserve">Таблица 33 – Итоговый вывод по </w:t>
      </w:r>
      <w:r>
        <w:rPr>
          <w:i/>
          <w:sz w:val="28"/>
        </w:rPr>
        <w:t>Similarweb</w:t>
      </w:r>
      <w:r>
        <w:rPr>
          <w:sz w:val="28"/>
        </w:rPr>
        <w:t xml:space="preserve"> (М2 табл. 25)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58"/>
        <w:gridCol w:w="8480"/>
      </w:tblGrid>
      <w:tr w:rsidR="006F5B51" w14:paraId="6E8F6D5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58" w:type="dxa"/>
            <w:vAlign w:val="center"/>
          </w:tcPr>
          <w:p w14:paraId="21C3BE7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Элемент вывода</w:t>
            </w:r>
          </w:p>
        </w:tc>
        <w:tc>
          <w:tcPr>
            <w:tcW w:w="8480" w:type="dxa"/>
            <w:vAlign w:val="center"/>
          </w:tcPr>
          <w:p w14:paraId="6D6FA16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Формулировка</w:t>
            </w:r>
          </w:p>
        </w:tc>
      </w:tr>
      <w:tr w:rsidR="006F5B51" w14:paraId="0770AA14" w14:textId="77777777" w:rsidTr="006F5B51">
        <w:trPr>
          <w:cantSplit/>
          <w:jc w:val="center"/>
        </w:trPr>
        <w:tc>
          <w:tcPr>
            <w:tcW w:w="1158" w:type="dxa"/>
            <w:vAlign w:val="center"/>
          </w:tcPr>
          <w:p w14:paraId="0F619D2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Границы рынка</w:t>
            </w:r>
          </w:p>
        </w:tc>
        <w:tc>
          <w:tcPr>
            <w:tcW w:w="8480" w:type="dxa"/>
            <w:vAlign w:val="center"/>
          </w:tcPr>
          <w:p w14:paraId="2ED6F48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Рынок определен как веб-инструменты построения и проверки диаграмм формальных нотаций для студентов и специалистов по ПО в Республике Беларусь.</w:t>
            </w:r>
          </w:p>
        </w:tc>
      </w:tr>
      <w:tr w:rsidR="006F5B51" w14:paraId="36A6E4B8" w14:textId="77777777" w:rsidTr="006F5B51">
        <w:trPr>
          <w:cantSplit/>
          <w:jc w:val="center"/>
        </w:trPr>
        <w:tc>
          <w:tcPr>
            <w:tcW w:w="1158" w:type="dxa"/>
            <w:vAlign w:val="center"/>
          </w:tcPr>
          <w:p w14:paraId="0839877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Конкурентная база</w:t>
            </w:r>
          </w:p>
        </w:tc>
        <w:tc>
          <w:tcPr>
            <w:tcW w:w="8480" w:type="dxa"/>
            <w:vAlign w:val="center"/>
          </w:tcPr>
          <w:p w14:paraId="220F0E5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 выборку включены четыре сайта: два прямых продукта текстовых диаграмм (</w:t>
            </w:r>
            <w:r>
              <w:rPr>
                <w:i/>
              </w:rPr>
              <w:t>plantuml.com</w:t>
            </w:r>
            <w:r>
              <w:t xml:space="preserve">, </w:t>
            </w:r>
            <w:r>
              <w:rPr>
                <w:i/>
              </w:rPr>
              <w:t>mermaidchart.com</w:t>
            </w:r>
            <w:r>
              <w:t xml:space="preserve">), </w:t>
            </w:r>
            <w:r>
              <w:rPr>
                <w:i/>
              </w:rPr>
              <w:t>AI</w:t>
            </w:r>
            <w:r>
              <w:t xml:space="preserve">-сервис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 xml:space="preserve"> (</w:t>
            </w:r>
            <w:r>
              <w:rPr>
                <w:i/>
              </w:rPr>
              <w:t>eraser.io</w:t>
            </w:r>
            <w:r>
              <w:t>) и универсальный редактор-заменитель (</w:t>
            </w:r>
            <w:r>
              <w:rPr>
                <w:i/>
              </w:rPr>
              <w:t>app.diagrams.net</w:t>
            </w:r>
            <w:r>
              <w:t>); выборка меньше минимума методики.</w:t>
            </w:r>
          </w:p>
        </w:tc>
      </w:tr>
      <w:tr w:rsidR="006F5B51" w14:paraId="7749E783" w14:textId="77777777" w:rsidTr="006F5B51">
        <w:trPr>
          <w:cantSplit/>
          <w:jc w:val="center"/>
        </w:trPr>
        <w:tc>
          <w:tcPr>
            <w:tcW w:w="1158" w:type="dxa"/>
            <w:vAlign w:val="center"/>
          </w:tcPr>
          <w:p w14:paraId="3BA1460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Цифровой масштаб</w:t>
            </w:r>
          </w:p>
        </w:tc>
        <w:tc>
          <w:tcPr>
            <w:tcW w:w="8480" w:type="dxa"/>
            <w:vAlign w:val="center"/>
          </w:tcPr>
          <w:p w14:paraId="3507621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Суммарный трафик выборки – 9 005 500 визитов в месяц (август 2026; данные </w:t>
            </w:r>
            <w:r>
              <w:rPr>
                <w:i/>
              </w:rPr>
              <w:t>Similarweb</w:t>
            </w:r>
            <w:r>
              <w:t xml:space="preserve"> оценочные), из которых, по допущению Д-01, 0,20 % (17 633 визитов) приходится на Беларусь.</w:t>
            </w:r>
          </w:p>
        </w:tc>
      </w:tr>
      <w:tr w:rsidR="006F5B51" w14:paraId="7776C93E" w14:textId="77777777" w:rsidTr="006F5B51">
        <w:trPr>
          <w:cantSplit/>
          <w:jc w:val="center"/>
        </w:trPr>
        <w:tc>
          <w:tcPr>
            <w:tcW w:w="1158" w:type="dxa"/>
            <w:vAlign w:val="center"/>
          </w:tcPr>
          <w:p w14:paraId="6943756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Структура спроса</w:t>
            </w:r>
          </w:p>
        </w:tc>
        <w:tc>
          <w:tcPr>
            <w:tcW w:w="8480" w:type="dxa"/>
            <w:vAlign w:val="center"/>
          </w:tcPr>
          <w:p w14:paraId="5BFC41D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Для </w:t>
            </w:r>
            <w:r>
              <w:rPr>
                <w:i/>
              </w:rPr>
              <w:t>plantuml.com</w:t>
            </w:r>
            <w:r>
              <w:t xml:space="preserve"> основной канал – органический поиск (48,47 %); по остальным каналам и доменам данные бесплатной карточки недоступны, поэтому вывод о структуре спроса предварительный.</w:t>
            </w:r>
          </w:p>
        </w:tc>
      </w:tr>
      <w:tr w:rsidR="006F5B51" w14:paraId="73468D5E" w14:textId="77777777" w:rsidTr="006F5B51">
        <w:trPr>
          <w:cantSplit/>
          <w:jc w:val="center"/>
        </w:trPr>
        <w:tc>
          <w:tcPr>
            <w:tcW w:w="1158" w:type="dxa"/>
            <w:vAlign w:val="center"/>
          </w:tcPr>
          <w:p w14:paraId="23133E3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Расчетный объем</w:t>
            </w:r>
          </w:p>
        </w:tc>
        <w:tc>
          <w:tcPr>
            <w:tcW w:w="8480" w:type="dxa"/>
            <w:vAlign w:val="center"/>
          </w:tcPr>
          <w:p w14:paraId="3445C29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 учетом охвата, конверсий и среднего чека объем рынка по </w:t>
            </w:r>
            <w:r>
              <w:rPr>
                <w:i/>
              </w:rPr>
              <w:t>SW-X</w:t>
            </w:r>
            <w:r>
              <w:t xml:space="preserve"> – от 7 690 до 139 815 </w:t>
            </w:r>
            <w:r>
              <w:rPr>
                <w:i/>
              </w:rPr>
              <w:t>BYN</w:t>
            </w:r>
            <w:r>
              <w:t xml:space="preserve"> в год (базовый 21 971); по варианту М2 – от 1 196 до 40 711 </w:t>
            </w:r>
            <w:r>
              <w:rPr>
                <w:i/>
              </w:rPr>
              <w:t>BYN</w:t>
            </w:r>
            <w:r>
              <w:t xml:space="preserve"> в год.</w:t>
            </w:r>
          </w:p>
        </w:tc>
      </w:tr>
      <w:tr w:rsidR="006F5B51" w14:paraId="485FEB68" w14:textId="77777777" w:rsidTr="006F5B51">
        <w:trPr>
          <w:cantSplit/>
          <w:jc w:val="center"/>
        </w:trPr>
        <w:tc>
          <w:tcPr>
            <w:tcW w:w="1158" w:type="dxa"/>
            <w:vAlign w:val="center"/>
          </w:tcPr>
          <w:p w14:paraId="74AA34A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Ограничения</w:t>
            </w:r>
          </w:p>
        </w:tc>
        <w:tc>
          <w:tcPr>
            <w:tcW w:w="8480" w:type="dxa"/>
            <w:vAlign w:val="center"/>
          </w:tcPr>
          <w:p w14:paraId="40B3AF7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Оценка предварительная: данные </w:t>
            </w:r>
            <w:r>
              <w:rPr>
                <w:i/>
              </w:rPr>
              <w:t>Similarweb</w:t>
            </w:r>
            <w:r>
              <w:t xml:space="preserve"> модельные и не раскрывают выручку; доля Беларуси – допущение; выборка из четырех доменов; период три месяца; три из четырех значений визитов указаны без снимка экрана (</w:t>
            </w:r>
            <w:r>
              <w:rPr>
                <w:i/>
              </w:rPr>
              <w:t>app.diagrams.net</w:t>
            </w:r>
            <w:r>
              <w:t xml:space="preserve"> – по отчету ЛР1, </w:t>
            </w:r>
            <w:r>
              <w:rPr>
                <w:i/>
              </w:rPr>
              <w:t>eraser.io</w:t>
            </w:r>
            <w:r>
              <w:t xml:space="preserve"> и </w:t>
            </w:r>
            <w:r>
              <w:rPr>
                <w:i/>
              </w:rPr>
              <w:t>mermaidchart.com</w:t>
            </w:r>
            <w:r>
              <w:t xml:space="preserve"> – по предварительному замеру 17–23.09.2026).</w:t>
            </w:r>
          </w:p>
        </w:tc>
      </w:tr>
      <w:tr w:rsidR="006F5B51" w14:paraId="1631A035" w14:textId="77777777" w:rsidTr="006F5B51">
        <w:trPr>
          <w:cantSplit/>
          <w:jc w:val="center"/>
        </w:trPr>
        <w:tc>
          <w:tcPr>
            <w:tcW w:w="1158" w:type="dxa"/>
            <w:vAlign w:val="center"/>
          </w:tcPr>
          <w:p w14:paraId="22D6D9F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Следующий шаг</w:t>
            </w:r>
          </w:p>
        </w:tc>
        <w:tc>
          <w:tcPr>
            <w:tcW w:w="8480" w:type="dxa"/>
            <w:vAlign w:val="center"/>
          </w:tcPr>
          <w:p w14:paraId="277387E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Снять в </w:t>
            </w:r>
            <w:r>
              <w:rPr>
                <w:i/>
              </w:rPr>
              <w:t>Similarweb</w:t>
            </w:r>
            <w:r>
              <w:t xml:space="preserve"> вручную еще 6–16 доменов с долями стран и каналов, проверить Беларусь в списке стран, сопоставить с рекламными кабинетами и ценами конкурентов.</w:t>
            </w:r>
          </w:p>
        </w:tc>
      </w:tr>
    </w:tbl>
    <w:p w14:paraId="08DBCB54" w14:textId="77777777" w:rsidR="006F5B51" w:rsidRDefault="00C962AA">
      <w:pPr>
        <w:pStyle w:val="2"/>
        <w:ind w:firstLine="709"/>
      </w:pPr>
      <w:bookmarkStart w:id="21" w:name="расчёт-сверху-вниз"/>
      <w:bookmarkStart w:id="22" w:name="_Toc242049301"/>
      <w:bookmarkEnd w:id="12"/>
      <w:bookmarkEnd w:id="20"/>
      <w:r>
        <w:t>2.4 Расчет «сверху вниз»</w:t>
      </w:r>
      <w:bookmarkEnd w:id="22"/>
    </w:p>
    <w:p w14:paraId="73140039" w14:textId="77777777" w:rsidR="006F5B51" w:rsidRDefault="00C962AA">
      <w:pPr>
        <w:pStyle w:val="FirstParagraph"/>
      </w:pPr>
      <w:r>
        <w:rPr>
          <w:sz w:val="28"/>
        </w:rPr>
        <w:t xml:space="preserve">Исходный показатель выбирается из перечня инструкции (число организаций, объем цифровой рекламы, оборот электронной торговли, число пользователей, отраслевой отчет) [1]; показатель, не входящий в перечень (например, валовой внутренний продукт), не используется. Для </w:t>
      </w:r>
      <w:r>
        <w:rPr>
          <w:i/>
          <w:sz w:val="28"/>
        </w:rPr>
        <w:t>NotaCode</w:t>
      </w:r>
      <w:r>
        <w:rPr>
          <w:sz w:val="28"/>
        </w:rPr>
        <w:t xml:space="preserve"> исходный показатель – число пользователей: сумма целевых групп по официальной статистике (студенты вузов 229 000 [11], работники организаций цифровой экономики 130 549 [12], профессорско-преподавательский состав 17 100 [11]) – 376 649 человек. Сужение выполняется долями по диапазонам ПК табл. 7.</w:t>
      </w:r>
    </w:p>
    <w:p w14:paraId="61597913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34 – Лист 02_Сверху_вниз (</w:t>
      </w:r>
      <w:r>
        <w:rPr>
          <w:i/>
          <w:sz w:val="28"/>
        </w:rPr>
        <w:t>Excel</w:t>
      </w:r>
      <w:r>
        <w:rPr>
          <w:sz w:val="28"/>
        </w:rPr>
        <w:t>, основной вариант)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43"/>
        <w:gridCol w:w="1698"/>
        <w:gridCol w:w="1189"/>
        <w:gridCol w:w="2208"/>
      </w:tblGrid>
      <w:tr w:rsidR="006F5B51" w14:paraId="0A314E80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43" w:type="dxa"/>
            <w:vAlign w:val="center"/>
          </w:tcPr>
          <w:p w14:paraId="4086BD2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698" w:type="dxa"/>
            <w:vAlign w:val="center"/>
          </w:tcPr>
          <w:p w14:paraId="0C1410B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189" w:type="dxa"/>
            <w:vAlign w:val="center"/>
          </w:tcPr>
          <w:p w14:paraId="78D1D3C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2208" w:type="dxa"/>
            <w:vAlign w:val="center"/>
          </w:tcPr>
          <w:p w14:paraId="24B68C4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</w:tr>
      <w:tr w:rsidR="006F5B51" w14:paraId="157C023C" w14:textId="77777777" w:rsidTr="006F5B51">
        <w:trPr>
          <w:cantSplit/>
          <w:jc w:val="center"/>
        </w:trPr>
        <w:tc>
          <w:tcPr>
            <w:tcW w:w="4543" w:type="dxa"/>
            <w:vAlign w:val="center"/>
          </w:tcPr>
          <w:p w14:paraId="209D46E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Общий ориентир: число потенциальных организаций/клиентов</w:t>
            </w:r>
          </w:p>
        </w:tc>
        <w:tc>
          <w:tcPr>
            <w:tcW w:w="1698" w:type="dxa"/>
            <w:vAlign w:val="center"/>
          </w:tcPr>
          <w:p w14:paraId="4CB549C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376 649</w:t>
            </w:r>
          </w:p>
        </w:tc>
        <w:tc>
          <w:tcPr>
            <w:tcW w:w="1189" w:type="dxa"/>
            <w:vAlign w:val="center"/>
          </w:tcPr>
          <w:p w14:paraId="61DB626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376 649</w:t>
            </w:r>
          </w:p>
        </w:tc>
        <w:tc>
          <w:tcPr>
            <w:tcW w:w="2208" w:type="dxa"/>
            <w:vAlign w:val="center"/>
          </w:tcPr>
          <w:p w14:paraId="385AFBD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376 649</w:t>
            </w:r>
          </w:p>
        </w:tc>
      </w:tr>
      <w:tr w:rsidR="006F5B51" w14:paraId="61390C80" w14:textId="77777777" w:rsidTr="006F5B51">
        <w:trPr>
          <w:cantSplit/>
          <w:jc w:val="center"/>
        </w:trPr>
        <w:tc>
          <w:tcPr>
            <w:tcW w:w="4543" w:type="dxa"/>
            <w:vAlign w:val="center"/>
          </w:tcPr>
          <w:p w14:paraId="516E61D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клиентов в продуктовых границах рынка</w:t>
            </w:r>
          </w:p>
        </w:tc>
        <w:tc>
          <w:tcPr>
            <w:tcW w:w="1698" w:type="dxa"/>
            <w:vAlign w:val="center"/>
          </w:tcPr>
          <w:p w14:paraId="12ABFE6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15,00 %</w:t>
            </w:r>
          </w:p>
        </w:tc>
        <w:tc>
          <w:tcPr>
            <w:tcW w:w="1189" w:type="dxa"/>
            <w:vAlign w:val="center"/>
          </w:tcPr>
          <w:p w14:paraId="6B4B569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30,00 %</w:t>
            </w:r>
          </w:p>
        </w:tc>
        <w:tc>
          <w:tcPr>
            <w:tcW w:w="2208" w:type="dxa"/>
            <w:vAlign w:val="center"/>
          </w:tcPr>
          <w:p w14:paraId="44468A6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50,00 %</w:t>
            </w:r>
          </w:p>
        </w:tc>
      </w:tr>
      <w:tr w:rsidR="006F5B51" w14:paraId="11DA27C5" w14:textId="77777777" w:rsidTr="006F5B51">
        <w:trPr>
          <w:cantSplit/>
          <w:jc w:val="center"/>
        </w:trPr>
        <w:tc>
          <w:tcPr>
            <w:tcW w:w="4543" w:type="dxa"/>
            <w:vAlign w:val="center"/>
          </w:tcPr>
          <w:p w14:paraId="64A17E5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клиентов в выбранной географии</w:t>
            </w:r>
          </w:p>
        </w:tc>
        <w:tc>
          <w:tcPr>
            <w:tcW w:w="1698" w:type="dxa"/>
            <w:vAlign w:val="center"/>
          </w:tcPr>
          <w:p w14:paraId="2278A26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1189" w:type="dxa"/>
            <w:vAlign w:val="center"/>
          </w:tcPr>
          <w:p w14:paraId="08FB183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2208" w:type="dxa"/>
            <w:vAlign w:val="center"/>
          </w:tcPr>
          <w:p w14:paraId="23DDDFA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</w:tr>
      <w:tr w:rsidR="006F5B51" w14:paraId="2F6E03FF" w14:textId="77777777" w:rsidTr="006F5B51">
        <w:trPr>
          <w:cantSplit/>
          <w:jc w:val="center"/>
        </w:trPr>
        <w:tc>
          <w:tcPr>
            <w:tcW w:w="4543" w:type="dxa"/>
            <w:vAlign w:val="center"/>
          </w:tcPr>
          <w:p w14:paraId="79346E1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клиентов, доступных через цифровые каналы</w:t>
            </w:r>
          </w:p>
        </w:tc>
        <w:tc>
          <w:tcPr>
            <w:tcW w:w="1698" w:type="dxa"/>
            <w:vAlign w:val="center"/>
          </w:tcPr>
          <w:p w14:paraId="6B6FFA5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30,00 %</w:t>
            </w:r>
          </w:p>
        </w:tc>
        <w:tc>
          <w:tcPr>
            <w:tcW w:w="1189" w:type="dxa"/>
            <w:vAlign w:val="center"/>
          </w:tcPr>
          <w:p w14:paraId="41E3A5D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55,00 %</w:t>
            </w:r>
          </w:p>
        </w:tc>
        <w:tc>
          <w:tcPr>
            <w:tcW w:w="2208" w:type="dxa"/>
            <w:vAlign w:val="center"/>
          </w:tcPr>
          <w:p w14:paraId="555EC30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80,00 %</w:t>
            </w:r>
          </w:p>
        </w:tc>
      </w:tr>
      <w:tr w:rsidR="006F5B51" w14:paraId="7FF47DE7" w14:textId="77777777" w:rsidTr="006F5B51">
        <w:trPr>
          <w:cantSplit/>
          <w:jc w:val="center"/>
        </w:trPr>
        <w:tc>
          <w:tcPr>
            <w:tcW w:w="4543" w:type="dxa"/>
            <w:vAlign w:val="center"/>
          </w:tcPr>
          <w:p w14:paraId="2A9C168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клиентов с вероятной потребностью</w:t>
            </w:r>
          </w:p>
        </w:tc>
        <w:tc>
          <w:tcPr>
            <w:tcW w:w="1698" w:type="dxa"/>
            <w:vAlign w:val="center"/>
          </w:tcPr>
          <w:p w14:paraId="4119A23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0,75 %</w:t>
            </w:r>
          </w:p>
        </w:tc>
        <w:tc>
          <w:tcPr>
            <w:tcW w:w="1189" w:type="dxa"/>
            <w:vAlign w:val="center"/>
          </w:tcPr>
          <w:p w14:paraId="0F71226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3,94 %</w:t>
            </w:r>
          </w:p>
        </w:tc>
        <w:tc>
          <w:tcPr>
            <w:tcW w:w="2208" w:type="dxa"/>
            <w:vAlign w:val="center"/>
          </w:tcPr>
          <w:p w14:paraId="0240832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13,00 %</w:t>
            </w:r>
          </w:p>
        </w:tc>
      </w:tr>
      <w:tr w:rsidR="006F5B51" w14:paraId="7B520641" w14:textId="77777777" w:rsidTr="006F5B51">
        <w:trPr>
          <w:cantSplit/>
          <w:jc w:val="center"/>
        </w:trPr>
        <w:tc>
          <w:tcPr>
            <w:tcW w:w="4543" w:type="dxa"/>
            <w:vAlign w:val="center"/>
          </w:tcPr>
          <w:p w14:paraId="618F081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Средний годовой чек</w:t>
            </w:r>
          </w:p>
        </w:tc>
        <w:tc>
          <w:tcPr>
            <w:tcW w:w="1698" w:type="dxa"/>
            <w:vAlign w:val="center"/>
          </w:tcPr>
          <w:p w14:paraId="4736775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121</w:t>
            </w:r>
          </w:p>
        </w:tc>
        <w:tc>
          <w:tcPr>
            <w:tcW w:w="1189" w:type="dxa"/>
            <w:vAlign w:val="center"/>
          </w:tcPr>
          <w:p w14:paraId="0F8CBFF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121</w:t>
            </w:r>
          </w:p>
        </w:tc>
        <w:tc>
          <w:tcPr>
            <w:tcW w:w="2208" w:type="dxa"/>
            <w:vAlign w:val="center"/>
          </w:tcPr>
          <w:p w14:paraId="25AD102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121</w:t>
            </w:r>
          </w:p>
        </w:tc>
      </w:tr>
      <w:tr w:rsidR="006F5B51" w14:paraId="6EFE62ED" w14:textId="77777777" w:rsidTr="006F5B51">
        <w:trPr>
          <w:cantSplit/>
          <w:jc w:val="center"/>
        </w:trPr>
        <w:tc>
          <w:tcPr>
            <w:tcW w:w="4543" w:type="dxa"/>
            <w:vAlign w:val="center"/>
          </w:tcPr>
          <w:p w14:paraId="14C6D42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Расчетное число клиентов рынка</w:t>
            </w:r>
          </w:p>
        </w:tc>
        <w:tc>
          <w:tcPr>
            <w:tcW w:w="1698" w:type="dxa"/>
            <w:vAlign w:val="center"/>
          </w:tcPr>
          <w:p w14:paraId="2AC52B8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127</w:t>
            </w:r>
          </w:p>
        </w:tc>
        <w:tc>
          <w:tcPr>
            <w:tcW w:w="1189" w:type="dxa"/>
            <w:vAlign w:val="center"/>
          </w:tcPr>
          <w:p w14:paraId="69242B6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2 447</w:t>
            </w:r>
          </w:p>
        </w:tc>
        <w:tc>
          <w:tcPr>
            <w:tcW w:w="2208" w:type="dxa"/>
            <w:vAlign w:val="center"/>
          </w:tcPr>
          <w:p w14:paraId="2BA1888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19 586</w:t>
            </w:r>
          </w:p>
        </w:tc>
      </w:tr>
      <w:tr w:rsidR="006F5B51" w14:paraId="4F57617F" w14:textId="77777777" w:rsidTr="006F5B51">
        <w:trPr>
          <w:cantSplit/>
          <w:jc w:val="center"/>
        </w:trPr>
        <w:tc>
          <w:tcPr>
            <w:tcW w:w="4543" w:type="dxa"/>
            <w:vAlign w:val="center"/>
          </w:tcPr>
          <w:p w14:paraId="3026026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Оценка годового объема рынка</w:t>
            </w:r>
          </w:p>
        </w:tc>
        <w:tc>
          <w:tcPr>
            <w:tcW w:w="1698" w:type="dxa"/>
            <w:vAlign w:val="center"/>
          </w:tcPr>
          <w:p w14:paraId="3D37F1D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15 399</w:t>
            </w:r>
          </w:p>
        </w:tc>
        <w:tc>
          <w:tcPr>
            <w:tcW w:w="1189" w:type="dxa"/>
            <w:vAlign w:val="center"/>
          </w:tcPr>
          <w:p w14:paraId="264530E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296 435</w:t>
            </w:r>
          </w:p>
        </w:tc>
        <w:tc>
          <w:tcPr>
            <w:tcW w:w="2208" w:type="dxa"/>
            <w:vAlign w:val="center"/>
          </w:tcPr>
          <w:p w14:paraId="4770D99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2 372 618</w:t>
            </w:r>
          </w:p>
        </w:tc>
      </w:tr>
    </w:tbl>
    <w:p w14:paraId="66442C76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Доля в продуктовых границах – К1 (15 / 30 / 50 %), цифровая доступность – К3 (30 / 55 / 80 %), потребность и готовность платить – К2 × К4 (10 % × 7,5 %; 22,5 % × 17,5 %; 40 % × 32,5 %): середины диапазонов ПК табл. 7. Включение готовности платить делает результат сопоставимым с </w:t>
      </w:r>
      <w:r>
        <w:rPr>
          <w:i/>
          <w:sz w:val="28"/>
        </w:rPr>
        <w:t>SAM</w:t>
      </w:r>
      <w:r>
        <w:rPr>
          <w:sz w:val="28"/>
        </w:rPr>
        <w:t xml:space="preserve"> ПК-</w:t>
      </w:r>
      <w:r>
        <w:rPr>
          <w:i/>
          <w:sz w:val="28"/>
        </w:rPr>
        <w:t>X</w:t>
      </w:r>
      <w:r>
        <w:rPr>
          <w:sz w:val="28"/>
        </w:rPr>
        <w:t>.</w:t>
      </w:r>
    </w:p>
    <w:p w14:paraId="606A9736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35 – Вариант по </w:t>
      </w:r>
      <w:r>
        <w:rPr>
          <w:i/>
          <w:sz w:val="28"/>
        </w:rPr>
        <w:t>Word</w:t>
      </w:r>
      <w:r>
        <w:rPr>
          <w:sz w:val="28"/>
        </w:rPr>
        <w:t>: «сверху вниз» от трафика конкурентов (СВ раздела 3, ф. 1–4)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869"/>
        <w:gridCol w:w="1559"/>
        <w:gridCol w:w="1183"/>
        <w:gridCol w:w="2027"/>
      </w:tblGrid>
      <w:tr w:rsidR="006F5B51" w14:paraId="5C1E4A9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869" w:type="dxa"/>
            <w:vAlign w:val="center"/>
          </w:tcPr>
          <w:p w14:paraId="7437E57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559" w:type="dxa"/>
            <w:vAlign w:val="center"/>
          </w:tcPr>
          <w:p w14:paraId="1F6B8AF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Осторожный (покрытие 0,5)</w:t>
            </w:r>
          </w:p>
        </w:tc>
        <w:tc>
          <w:tcPr>
            <w:tcW w:w="1183" w:type="dxa"/>
            <w:vAlign w:val="center"/>
          </w:tcPr>
          <w:p w14:paraId="7BBF9D3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Базовый (0,7)</w:t>
            </w:r>
          </w:p>
        </w:tc>
        <w:tc>
          <w:tcPr>
            <w:tcW w:w="2027" w:type="dxa"/>
            <w:vAlign w:val="center"/>
          </w:tcPr>
          <w:p w14:paraId="00FF459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 (0,9)</w:t>
            </w:r>
          </w:p>
        </w:tc>
      </w:tr>
      <w:tr w:rsidR="006F5B51" w14:paraId="0EB6DD6E" w14:textId="77777777" w:rsidTr="006F5B51">
        <w:trPr>
          <w:cantSplit/>
          <w:jc w:val="center"/>
        </w:trPr>
        <w:tc>
          <w:tcPr>
            <w:tcW w:w="4869" w:type="dxa"/>
            <w:vAlign w:val="center"/>
          </w:tcPr>
          <w:p w14:paraId="112133D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Видимый трафик: сумма визитов выборки, мес. (ф. 1)</w:t>
            </w:r>
          </w:p>
        </w:tc>
        <w:tc>
          <w:tcPr>
            <w:tcW w:w="1559" w:type="dxa"/>
            <w:vAlign w:val="center"/>
          </w:tcPr>
          <w:p w14:paraId="41CDA28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9 005 500</w:t>
            </w:r>
          </w:p>
        </w:tc>
        <w:tc>
          <w:tcPr>
            <w:tcW w:w="1183" w:type="dxa"/>
            <w:vAlign w:val="center"/>
          </w:tcPr>
          <w:p w14:paraId="08E016F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9 005 500</w:t>
            </w:r>
          </w:p>
        </w:tc>
        <w:tc>
          <w:tcPr>
            <w:tcW w:w="2027" w:type="dxa"/>
            <w:vAlign w:val="center"/>
          </w:tcPr>
          <w:p w14:paraId="17DCDA7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9 005 500</w:t>
            </w:r>
          </w:p>
        </w:tc>
      </w:tr>
      <w:tr w:rsidR="006F5B51" w14:paraId="1AA2C7A3" w14:textId="77777777" w:rsidTr="006F5B51">
        <w:trPr>
          <w:cantSplit/>
          <w:jc w:val="center"/>
        </w:trPr>
        <w:tc>
          <w:tcPr>
            <w:tcW w:w="4869" w:type="dxa"/>
            <w:vAlign w:val="center"/>
          </w:tcPr>
          <w:p w14:paraId="18598DA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страны по допущению Д-01 (ф. 2)</w:t>
            </w:r>
          </w:p>
        </w:tc>
        <w:tc>
          <w:tcPr>
            <w:tcW w:w="1559" w:type="dxa"/>
            <w:vAlign w:val="center"/>
          </w:tcPr>
          <w:p w14:paraId="3E9BADC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83" w:type="dxa"/>
            <w:vAlign w:val="center"/>
          </w:tcPr>
          <w:p w14:paraId="7565DBD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2027" w:type="dxa"/>
            <w:vAlign w:val="center"/>
          </w:tcPr>
          <w:p w14:paraId="5FB0BF2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</w:tr>
      <w:tr w:rsidR="006F5B51" w14:paraId="7CC85AB3" w14:textId="77777777" w:rsidTr="006F5B51">
        <w:trPr>
          <w:cantSplit/>
          <w:jc w:val="center"/>
        </w:trPr>
        <w:tc>
          <w:tcPr>
            <w:tcW w:w="4869" w:type="dxa"/>
            <w:vAlign w:val="center"/>
          </w:tcPr>
          <w:p w14:paraId="71D18B1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Коэффициент покрытия (СВ табл. 12, 26)</w:t>
            </w:r>
          </w:p>
        </w:tc>
        <w:tc>
          <w:tcPr>
            <w:tcW w:w="1559" w:type="dxa"/>
            <w:vAlign w:val="center"/>
          </w:tcPr>
          <w:p w14:paraId="0ED1A0C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1183" w:type="dxa"/>
            <w:vAlign w:val="center"/>
          </w:tcPr>
          <w:p w14:paraId="1B12181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0,7</w:t>
            </w:r>
          </w:p>
        </w:tc>
        <w:tc>
          <w:tcPr>
            <w:tcW w:w="2027" w:type="dxa"/>
            <w:vAlign w:val="center"/>
          </w:tcPr>
          <w:p w14:paraId="2033C2E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0,9</w:t>
            </w:r>
          </w:p>
        </w:tc>
      </w:tr>
      <w:tr w:rsidR="006F5B51" w14:paraId="6A13FAA0" w14:textId="77777777" w:rsidTr="006F5B51">
        <w:trPr>
          <w:cantSplit/>
          <w:jc w:val="center"/>
        </w:trPr>
        <w:tc>
          <w:tcPr>
            <w:tcW w:w="4869" w:type="dxa"/>
            <w:vAlign w:val="center"/>
          </w:tcPr>
          <w:p w14:paraId="2D4C75D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Оценочный трафик рынка, визитов/мес. (ф. 3)</w:t>
            </w:r>
          </w:p>
        </w:tc>
        <w:tc>
          <w:tcPr>
            <w:tcW w:w="1559" w:type="dxa"/>
            <w:vAlign w:val="center"/>
          </w:tcPr>
          <w:p w14:paraId="6952B4C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35 266</w:t>
            </w:r>
          </w:p>
        </w:tc>
        <w:tc>
          <w:tcPr>
            <w:tcW w:w="1183" w:type="dxa"/>
            <w:vAlign w:val="center"/>
          </w:tcPr>
          <w:p w14:paraId="24EDAB5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25 190</w:t>
            </w:r>
          </w:p>
        </w:tc>
        <w:tc>
          <w:tcPr>
            <w:tcW w:w="2027" w:type="dxa"/>
            <w:vAlign w:val="center"/>
          </w:tcPr>
          <w:p w14:paraId="4CD387F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19 592</w:t>
            </w:r>
          </w:p>
        </w:tc>
      </w:tr>
      <w:tr w:rsidR="006F5B51" w14:paraId="7E16841E" w14:textId="77777777" w:rsidTr="006F5B51">
        <w:trPr>
          <w:cantSplit/>
          <w:jc w:val="center"/>
        </w:trPr>
        <w:tc>
          <w:tcPr>
            <w:tcW w:w="4869" w:type="dxa"/>
            <w:vAlign w:val="center"/>
          </w:tcPr>
          <w:p w14:paraId="1B82BB8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Конверсия в покупку (</w:t>
            </w:r>
            <w:r>
              <w:rPr>
                <w:i/>
              </w:rPr>
              <w:t>CR1</w:t>
            </w:r>
            <w:r>
              <w:t xml:space="preserve"> × </w:t>
            </w:r>
            <w:r>
              <w:rPr>
                <w:i/>
              </w:rPr>
              <w:t>CR2</w:t>
            </w:r>
            <w:r>
              <w:t xml:space="preserve"> = 2,5 % × 4 %)</w:t>
            </w:r>
          </w:p>
        </w:tc>
        <w:tc>
          <w:tcPr>
            <w:tcW w:w="1559" w:type="dxa"/>
            <w:vAlign w:val="center"/>
          </w:tcPr>
          <w:p w14:paraId="0161A12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0,1 %</w:t>
            </w:r>
          </w:p>
        </w:tc>
        <w:tc>
          <w:tcPr>
            <w:tcW w:w="1183" w:type="dxa"/>
            <w:vAlign w:val="center"/>
          </w:tcPr>
          <w:p w14:paraId="1970575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0,1 %</w:t>
            </w:r>
          </w:p>
        </w:tc>
        <w:tc>
          <w:tcPr>
            <w:tcW w:w="2027" w:type="dxa"/>
            <w:vAlign w:val="center"/>
          </w:tcPr>
          <w:p w14:paraId="05D2ABD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0,1 %</w:t>
            </w:r>
          </w:p>
        </w:tc>
      </w:tr>
      <w:tr w:rsidR="006F5B51" w14:paraId="4B8E5570" w14:textId="77777777" w:rsidTr="006F5B51">
        <w:trPr>
          <w:cantSplit/>
          <w:jc w:val="center"/>
        </w:trPr>
        <w:tc>
          <w:tcPr>
            <w:tcW w:w="4869" w:type="dxa"/>
            <w:vAlign w:val="center"/>
          </w:tcPr>
          <w:p w14:paraId="40D77FE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Объем рынка, </w:t>
            </w:r>
            <w:r>
              <w:rPr>
                <w:i/>
                <w:iCs/>
              </w:rPr>
              <w:t xml:space="preserve">BYN/год </w:t>
            </w:r>
            <w:r>
              <w:t>(ф. 4: трафик × конверсия × чек 121,14 × 12)</w:t>
            </w:r>
          </w:p>
        </w:tc>
        <w:tc>
          <w:tcPr>
            <w:tcW w:w="1559" w:type="dxa"/>
            <w:vAlign w:val="center"/>
          </w:tcPr>
          <w:p w14:paraId="2651981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51 265</w:t>
            </w:r>
          </w:p>
        </w:tc>
        <w:tc>
          <w:tcPr>
            <w:tcW w:w="1183" w:type="dxa"/>
            <w:vAlign w:val="center"/>
          </w:tcPr>
          <w:p w14:paraId="2345149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36 618</w:t>
            </w:r>
          </w:p>
        </w:tc>
        <w:tc>
          <w:tcPr>
            <w:tcW w:w="2027" w:type="dxa"/>
            <w:vAlign w:val="center"/>
          </w:tcPr>
          <w:p w14:paraId="2C336AA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28 480</w:t>
            </w:r>
          </w:p>
        </w:tc>
      </w:tr>
    </w:tbl>
    <w:p w14:paraId="2E70974F" w14:textId="77777777" w:rsidR="006F5B51" w:rsidRDefault="00C962AA">
      <w:pPr>
        <w:pStyle w:val="a0"/>
        <w:ind w:firstLine="709"/>
        <w:jc w:val="both"/>
      </w:pPr>
      <w:r>
        <w:rPr>
          <w:sz w:val="28"/>
        </w:rPr>
        <w:lastRenderedPageBreak/>
        <w:t>Два определения «сверху вниз»: от числа клиентов по статистике (ИНСТР раздела 7.1, лист 02 шаблона) и от трафика конкурентов (СВ раздела 3) (</w:t>
      </w:r>
      <w:r>
        <w:rPr>
          <w:i/>
          <w:sz w:val="28"/>
        </w:rPr>
        <w:t>W-1</w:t>
      </w:r>
      <w:r>
        <w:rPr>
          <w:sz w:val="28"/>
        </w:rPr>
        <w:t>, Р-31). Во втором случае при росте покрытия оценка убывает (</w:t>
      </w:r>
      <w:r>
        <w:rPr>
          <w:i/>
          <w:sz w:val="28"/>
        </w:rPr>
        <w:t>W-15</w:t>
      </w:r>
      <w:r>
        <w:rPr>
          <w:sz w:val="28"/>
        </w:rPr>
        <w:t xml:space="preserve">), а в </w:t>
      </w:r>
      <w:r>
        <w:rPr>
          <w:i/>
          <w:sz w:val="28"/>
        </w:rPr>
        <w:t>Excel</w:t>
      </w:r>
      <w:r>
        <w:rPr>
          <w:sz w:val="28"/>
        </w:rPr>
        <w:t xml:space="preserve"> – растет с ростом сценария; оба значения приведены рядом. Результаты различаются в 8,1 раза: клиентская база по статистике дает верхний ориентир, трафиковая оценка – нижний.</w:t>
      </w:r>
    </w:p>
    <w:p w14:paraId="30698193" w14:textId="77777777" w:rsidR="006F5B51" w:rsidRDefault="00C962AA">
      <w:pPr>
        <w:pStyle w:val="2"/>
        <w:ind w:firstLine="709"/>
      </w:pPr>
      <w:bookmarkStart w:id="23" w:name="X0c69436662b5be62f1e1dc821c4e72a9ad48154"/>
      <w:bookmarkStart w:id="24" w:name="_Toc242049302"/>
      <w:bookmarkEnd w:id="21"/>
      <w:r>
        <w:t>2.5 «Снизу вверх» и оценка через количество потенциальных клиентов</w:t>
      </w:r>
      <w:bookmarkEnd w:id="24"/>
    </w:p>
    <w:p w14:paraId="5A9CB001" w14:textId="77777777" w:rsidR="006F5B51" w:rsidRDefault="00C962AA">
      <w:pPr>
        <w:pStyle w:val="FirstParagraph"/>
      </w:pPr>
      <w:r>
        <w:rPr>
          <w:sz w:val="28"/>
        </w:rPr>
        <w:t xml:space="preserve">Метод не утверждает точный размер рынка, а формирует диапазон на прозрачных допущениях; каждое число имеет источник или обоснованное допущение [13]. Единица клиента – пользователь. Коэффициенты сужения К1–К5 заданы внутри диапазонов ПК табл. 7 (базовые значения – середины); студенты (тариф </w:t>
      </w:r>
      <w:r>
        <w:rPr>
          <w:i/>
          <w:sz w:val="28"/>
        </w:rPr>
        <w:t>Free</w:t>
      </w:r>
      <w:r>
        <w:rPr>
          <w:sz w:val="28"/>
        </w:rPr>
        <w:t>) получают готовность платить в нижнем диапазоне (К4 = 8,75 %), аналитики и разработчики – среднюю (17,5 %), преподаватели – 10 %. Разбивка студентов по профилям и численность аналитиков и архитекторов отдельно в открытых источниках не найдены (модельная оценка (допущение; причина: Белстат, Министерство образования, табл. 91, п. 6)), поэтому аналитики и архитекторы ПО и разработчики объединены в один сегмент с численностью работников организаций цифровой экономики (130 549; включает нетехнические роли, что учтено К1).</w:t>
      </w:r>
    </w:p>
    <w:p w14:paraId="4818FAC4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36 – Клиентские сегменты и источники численности (ПК табл. 6, 20)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18"/>
        <w:gridCol w:w="1012"/>
        <w:gridCol w:w="3976"/>
        <w:gridCol w:w="1012"/>
        <w:gridCol w:w="920"/>
      </w:tblGrid>
      <w:tr w:rsidR="006F5B51" w14:paraId="66F6BC3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18" w:type="dxa"/>
            <w:vAlign w:val="center"/>
          </w:tcPr>
          <w:p w14:paraId="01591A5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Сегмент</w:t>
            </w:r>
          </w:p>
        </w:tc>
        <w:tc>
          <w:tcPr>
            <w:tcW w:w="1012" w:type="dxa"/>
            <w:vAlign w:val="center"/>
          </w:tcPr>
          <w:p w14:paraId="5253DC4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Численность</w:t>
            </w:r>
          </w:p>
        </w:tc>
        <w:tc>
          <w:tcPr>
            <w:tcW w:w="3976" w:type="dxa"/>
            <w:vAlign w:val="center"/>
          </w:tcPr>
          <w:p w14:paraId="7636B93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Источник численности</w:t>
            </w:r>
          </w:p>
        </w:tc>
        <w:tc>
          <w:tcPr>
            <w:tcW w:w="1012" w:type="dxa"/>
            <w:vAlign w:val="center"/>
          </w:tcPr>
          <w:p w14:paraId="2C6BFFA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Тариф</w:t>
            </w:r>
          </w:p>
        </w:tc>
        <w:tc>
          <w:tcPr>
            <w:tcW w:w="920" w:type="dxa"/>
            <w:vAlign w:val="center"/>
          </w:tcPr>
          <w:p w14:paraId="463B2B3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Надежность</w:t>
            </w:r>
          </w:p>
        </w:tc>
      </w:tr>
      <w:tr w:rsidR="006F5B51" w14:paraId="2AB7D5F4" w14:textId="77777777" w:rsidTr="006F5B51">
        <w:trPr>
          <w:cantSplit/>
          <w:jc w:val="center"/>
        </w:trPr>
        <w:tc>
          <w:tcPr>
            <w:tcW w:w="2718" w:type="dxa"/>
            <w:vAlign w:val="center"/>
          </w:tcPr>
          <w:p w14:paraId="22A084B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  <w:r>
              <w:t xml:space="preserve"> Студенты технических и экономических специальностей</w:t>
            </w:r>
          </w:p>
        </w:tc>
        <w:tc>
          <w:tcPr>
            <w:tcW w:w="1012" w:type="dxa"/>
            <w:vAlign w:val="center"/>
          </w:tcPr>
          <w:p w14:paraId="03114E4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229 000</w:t>
            </w:r>
          </w:p>
        </w:tc>
        <w:tc>
          <w:tcPr>
            <w:tcW w:w="3976" w:type="dxa"/>
            <w:vAlign w:val="center"/>
          </w:tcPr>
          <w:p w14:paraId="49F4F12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Белстат, «Образование в Республике Беларусь, 2026», табл. 7.1 (229,0 тыс., 2025/26)</w:t>
            </w:r>
          </w:p>
        </w:tc>
        <w:tc>
          <w:tcPr>
            <w:tcW w:w="1012" w:type="dxa"/>
            <w:vAlign w:val="center"/>
          </w:tcPr>
          <w:p w14:paraId="54D44C9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 (первичный)</w:t>
            </w:r>
          </w:p>
        </w:tc>
        <w:tc>
          <w:tcPr>
            <w:tcW w:w="920" w:type="dxa"/>
            <w:vAlign w:val="center"/>
          </w:tcPr>
          <w:p w14:paraId="6F8A60F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</w:tr>
      <w:tr w:rsidR="006F5B51" w14:paraId="76899A47" w14:textId="77777777" w:rsidTr="006F5B51">
        <w:trPr>
          <w:cantSplit/>
          <w:jc w:val="center"/>
        </w:trPr>
        <w:tc>
          <w:tcPr>
            <w:tcW w:w="2718" w:type="dxa"/>
            <w:vAlign w:val="center"/>
          </w:tcPr>
          <w:p w14:paraId="6997B7D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S-02/S-03 </w:t>
            </w:r>
            <w:r>
              <w:t>Аналитики, архитекторы ПО и разработчики</w:t>
            </w:r>
          </w:p>
        </w:tc>
        <w:tc>
          <w:tcPr>
            <w:tcW w:w="1012" w:type="dxa"/>
            <w:vAlign w:val="center"/>
          </w:tcPr>
          <w:p w14:paraId="7C74E13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130 549</w:t>
            </w:r>
          </w:p>
        </w:tc>
        <w:tc>
          <w:tcPr>
            <w:tcW w:w="3976" w:type="dxa"/>
            <w:vAlign w:val="center"/>
          </w:tcPr>
          <w:p w14:paraId="2AF1C01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Белстат, работники организаций цифровой экономики, 2024 (130 549)</w:t>
            </w:r>
          </w:p>
        </w:tc>
        <w:tc>
          <w:tcPr>
            <w:tcW w:w="1012" w:type="dxa"/>
            <w:vAlign w:val="center"/>
          </w:tcPr>
          <w:p w14:paraId="176337F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Pro</w:t>
            </w:r>
          </w:p>
        </w:tc>
        <w:tc>
          <w:tcPr>
            <w:tcW w:w="920" w:type="dxa"/>
            <w:vAlign w:val="center"/>
          </w:tcPr>
          <w:p w14:paraId="5466604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14:paraId="1715C0F9" w14:textId="77777777" w:rsidTr="006F5B51">
        <w:trPr>
          <w:cantSplit/>
          <w:jc w:val="center"/>
        </w:trPr>
        <w:tc>
          <w:tcPr>
            <w:tcW w:w="2718" w:type="dxa"/>
            <w:vAlign w:val="center"/>
          </w:tcPr>
          <w:p w14:paraId="17F07EF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S-04</w:t>
            </w:r>
            <w:r>
              <w:t xml:space="preserve"> Преподаватели технических дисциплин</w:t>
            </w:r>
          </w:p>
        </w:tc>
        <w:tc>
          <w:tcPr>
            <w:tcW w:w="1012" w:type="dxa"/>
            <w:vAlign w:val="center"/>
          </w:tcPr>
          <w:p w14:paraId="0044B10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17 100</w:t>
            </w:r>
          </w:p>
        </w:tc>
        <w:tc>
          <w:tcPr>
            <w:tcW w:w="3976" w:type="dxa"/>
            <w:vAlign w:val="center"/>
          </w:tcPr>
          <w:p w14:paraId="664798A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Белстат, ППС вузов (17,1 тыс., 2025/26); доля технических дисциплин неизвестна</w:t>
            </w:r>
          </w:p>
        </w:tc>
        <w:tc>
          <w:tcPr>
            <w:tcW w:w="1012" w:type="dxa"/>
            <w:vAlign w:val="center"/>
          </w:tcPr>
          <w:p w14:paraId="63B8335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 / </w:t>
            </w:r>
            <w:r>
              <w:rPr>
                <w:i/>
              </w:rPr>
              <w:t>Pro</w:t>
            </w:r>
          </w:p>
        </w:tc>
        <w:tc>
          <w:tcPr>
            <w:tcW w:w="920" w:type="dxa"/>
            <w:vAlign w:val="center"/>
          </w:tcPr>
          <w:p w14:paraId="2C9624F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</w:tbl>
    <w:p w14:paraId="3898D9BD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Строка-гипотеза вне расчета: расширение на РФ и СНГ (Росстат, национальные статистики) – модельная оценка (допущение; причина: данные Росстата и национальных статистик по численности клиентов (табл. 91, п. 11)), в итоговый диапазон не включается (В-6). Малые и средние предприятия (135 тыс. организаций на 01.01.2026) в расчете не используются: </w:t>
      </w:r>
      <w:r>
        <w:rPr>
          <w:i/>
          <w:sz w:val="28"/>
        </w:rPr>
        <w:t>B2B</w:t>
      </w:r>
      <w:r>
        <w:rPr>
          <w:sz w:val="28"/>
        </w:rPr>
        <w:t>-сегмента в модели нет.</w:t>
      </w:r>
    </w:p>
    <w:p w14:paraId="5AE5F3DC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37 – Лист 02_Сегменты: расчет по сегментам (ПК-</w:t>
      </w:r>
      <w:r>
        <w:rPr>
          <w:i/>
          <w:sz w:val="28"/>
        </w:rPr>
        <w:t>X</w:t>
      </w:r>
      <w:r>
        <w:rPr>
          <w:sz w:val="28"/>
        </w:rPr>
        <w:t>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43"/>
        <w:gridCol w:w="711"/>
        <w:gridCol w:w="660"/>
        <w:gridCol w:w="739"/>
        <w:gridCol w:w="908"/>
        <w:gridCol w:w="1279"/>
        <w:gridCol w:w="826"/>
        <w:gridCol w:w="991"/>
        <w:gridCol w:w="650"/>
        <w:gridCol w:w="655"/>
        <w:gridCol w:w="826"/>
        <w:gridCol w:w="650"/>
      </w:tblGrid>
      <w:tr w:rsidR="006F5B51" w14:paraId="4F8C198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43" w:type="dxa"/>
            <w:vAlign w:val="center"/>
          </w:tcPr>
          <w:p w14:paraId="42C934B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Сегмент</w:t>
            </w:r>
          </w:p>
        </w:tc>
        <w:tc>
          <w:tcPr>
            <w:tcW w:w="711" w:type="dxa"/>
            <w:vAlign w:val="center"/>
          </w:tcPr>
          <w:p w14:paraId="3BF7F24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Клиентов всего</w:t>
            </w:r>
          </w:p>
        </w:tc>
        <w:tc>
          <w:tcPr>
            <w:tcW w:w="660" w:type="dxa"/>
            <w:vAlign w:val="center"/>
          </w:tcPr>
          <w:p w14:paraId="32163E3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К1 доля в границах</w:t>
            </w:r>
          </w:p>
        </w:tc>
        <w:tc>
          <w:tcPr>
            <w:tcW w:w="739" w:type="dxa"/>
            <w:vAlign w:val="center"/>
          </w:tcPr>
          <w:p w14:paraId="1A5CEB0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Клиентов в границах</w:t>
            </w:r>
          </w:p>
        </w:tc>
        <w:tc>
          <w:tcPr>
            <w:tcW w:w="908" w:type="dxa"/>
            <w:vAlign w:val="center"/>
          </w:tcPr>
          <w:p w14:paraId="79B1C78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К2 потребность</w:t>
            </w:r>
          </w:p>
        </w:tc>
        <w:tc>
          <w:tcPr>
            <w:tcW w:w="1279" w:type="dxa"/>
            <w:vAlign w:val="center"/>
          </w:tcPr>
          <w:p w14:paraId="344091A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К3 онлайн-доступность</w:t>
            </w:r>
          </w:p>
        </w:tc>
        <w:tc>
          <w:tcPr>
            <w:tcW w:w="826" w:type="dxa"/>
            <w:vAlign w:val="center"/>
          </w:tcPr>
          <w:p w14:paraId="2C1FDCF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К4 готовность платить</w:t>
            </w:r>
          </w:p>
        </w:tc>
        <w:tc>
          <w:tcPr>
            <w:tcW w:w="991" w:type="dxa"/>
            <w:vAlign w:val="center"/>
          </w:tcPr>
          <w:p w14:paraId="5D6D369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Платящих (адресуемых)</w:t>
            </w:r>
          </w:p>
        </w:tc>
        <w:tc>
          <w:tcPr>
            <w:tcW w:w="650" w:type="dxa"/>
            <w:vAlign w:val="center"/>
          </w:tcPr>
          <w:p w14:paraId="41D41B8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Чек, </w:t>
            </w:r>
            <w:r>
              <w:rPr>
                <w:i/>
              </w:rPr>
              <w:t>BYN</w:t>
            </w:r>
          </w:p>
        </w:tc>
        <w:tc>
          <w:tcPr>
            <w:tcW w:w="655" w:type="dxa"/>
            <w:vAlign w:val="center"/>
          </w:tcPr>
          <w:p w14:paraId="0131716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SAM</w:t>
            </w:r>
            <w:r>
              <w:t xml:space="preserve">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826" w:type="dxa"/>
            <w:vAlign w:val="center"/>
          </w:tcPr>
          <w:p w14:paraId="60D9127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К5 достижимая доля</w:t>
            </w:r>
          </w:p>
        </w:tc>
        <w:tc>
          <w:tcPr>
            <w:tcW w:w="650" w:type="dxa"/>
            <w:vAlign w:val="center"/>
          </w:tcPr>
          <w:p w14:paraId="02A6AEC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  <w:r>
              <w:t xml:space="preserve">, </w:t>
            </w:r>
            <w:r>
              <w:rPr>
                <w:i/>
                <w:iCs/>
              </w:rPr>
              <w:t>BYN/год</w:t>
            </w:r>
          </w:p>
        </w:tc>
      </w:tr>
      <w:tr w:rsidR="006F5B51" w14:paraId="1CDA6C54" w14:textId="77777777" w:rsidTr="006F5B51">
        <w:trPr>
          <w:cantSplit/>
          <w:jc w:val="center"/>
        </w:trPr>
        <w:tc>
          <w:tcPr>
            <w:tcW w:w="743" w:type="dxa"/>
            <w:vAlign w:val="center"/>
          </w:tcPr>
          <w:p w14:paraId="4CBB447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</w:p>
        </w:tc>
        <w:tc>
          <w:tcPr>
            <w:tcW w:w="711" w:type="dxa"/>
            <w:vAlign w:val="center"/>
          </w:tcPr>
          <w:p w14:paraId="473DF7C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229 000</w:t>
            </w:r>
          </w:p>
        </w:tc>
        <w:tc>
          <w:tcPr>
            <w:tcW w:w="660" w:type="dxa"/>
            <w:vAlign w:val="center"/>
          </w:tcPr>
          <w:p w14:paraId="2F57346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30,0 %</w:t>
            </w:r>
          </w:p>
        </w:tc>
        <w:tc>
          <w:tcPr>
            <w:tcW w:w="739" w:type="dxa"/>
            <w:vAlign w:val="center"/>
          </w:tcPr>
          <w:p w14:paraId="3F824C9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68 700</w:t>
            </w:r>
          </w:p>
        </w:tc>
        <w:tc>
          <w:tcPr>
            <w:tcW w:w="908" w:type="dxa"/>
            <w:vAlign w:val="center"/>
          </w:tcPr>
          <w:p w14:paraId="04C0989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22,5 %</w:t>
            </w:r>
          </w:p>
        </w:tc>
        <w:tc>
          <w:tcPr>
            <w:tcW w:w="1279" w:type="dxa"/>
            <w:vAlign w:val="center"/>
          </w:tcPr>
          <w:p w14:paraId="6BAAB5F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55,0 %</w:t>
            </w:r>
          </w:p>
        </w:tc>
        <w:tc>
          <w:tcPr>
            <w:tcW w:w="826" w:type="dxa"/>
            <w:vAlign w:val="center"/>
          </w:tcPr>
          <w:p w14:paraId="0F14A2A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8,75 %</w:t>
            </w:r>
          </w:p>
        </w:tc>
        <w:tc>
          <w:tcPr>
            <w:tcW w:w="991" w:type="dxa"/>
            <w:vAlign w:val="center"/>
          </w:tcPr>
          <w:p w14:paraId="25B077F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743,9</w:t>
            </w:r>
          </w:p>
        </w:tc>
        <w:tc>
          <w:tcPr>
            <w:tcW w:w="650" w:type="dxa"/>
            <w:vAlign w:val="center"/>
          </w:tcPr>
          <w:p w14:paraId="7DF751B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655" w:type="dxa"/>
            <w:vAlign w:val="center"/>
          </w:tcPr>
          <w:p w14:paraId="1407A80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90 115</w:t>
            </w:r>
          </w:p>
        </w:tc>
        <w:tc>
          <w:tcPr>
            <w:tcW w:w="826" w:type="dxa"/>
            <w:vAlign w:val="center"/>
          </w:tcPr>
          <w:p w14:paraId="04C63C2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1,0 %</w:t>
            </w:r>
          </w:p>
        </w:tc>
        <w:tc>
          <w:tcPr>
            <w:tcW w:w="650" w:type="dxa"/>
            <w:vAlign w:val="center"/>
          </w:tcPr>
          <w:p w14:paraId="43FEB10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901</w:t>
            </w:r>
          </w:p>
        </w:tc>
      </w:tr>
      <w:tr w:rsidR="006F5B51" w14:paraId="62BB7E15" w14:textId="77777777" w:rsidTr="006F5B51">
        <w:trPr>
          <w:cantSplit/>
          <w:jc w:val="center"/>
        </w:trPr>
        <w:tc>
          <w:tcPr>
            <w:tcW w:w="743" w:type="dxa"/>
            <w:vAlign w:val="center"/>
          </w:tcPr>
          <w:p w14:paraId="027AA5F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lastRenderedPageBreak/>
              <w:t>S-02/S-03</w:t>
            </w:r>
          </w:p>
        </w:tc>
        <w:tc>
          <w:tcPr>
            <w:tcW w:w="711" w:type="dxa"/>
            <w:vAlign w:val="center"/>
          </w:tcPr>
          <w:p w14:paraId="363E9BB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130 549</w:t>
            </w:r>
          </w:p>
        </w:tc>
        <w:tc>
          <w:tcPr>
            <w:tcW w:w="660" w:type="dxa"/>
            <w:vAlign w:val="center"/>
          </w:tcPr>
          <w:p w14:paraId="1AE8E69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30,0 %</w:t>
            </w:r>
          </w:p>
        </w:tc>
        <w:tc>
          <w:tcPr>
            <w:tcW w:w="739" w:type="dxa"/>
            <w:vAlign w:val="center"/>
          </w:tcPr>
          <w:p w14:paraId="73E4272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39 165</w:t>
            </w:r>
          </w:p>
        </w:tc>
        <w:tc>
          <w:tcPr>
            <w:tcW w:w="908" w:type="dxa"/>
            <w:vAlign w:val="center"/>
          </w:tcPr>
          <w:p w14:paraId="12BE97E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22,5 %</w:t>
            </w:r>
          </w:p>
        </w:tc>
        <w:tc>
          <w:tcPr>
            <w:tcW w:w="1279" w:type="dxa"/>
            <w:vAlign w:val="center"/>
          </w:tcPr>
          <w:p w14:paraId="34D71EB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55,0 %</w:t>
            </w:r>
          </w:p>
        </w:tc>
        <w:tc>
          <w:tcPr>
            <w:tcW w:w="826" w:type="dxa"/>
            <w:vAlign w:val="center"/>
          </w:tcPr>
          <w:p w14:paraId="3BC20E2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17,50 %</w:t>
            </w:r>
          </w:p>
        </w:tc>
        <w:tc>
          <w:tcPr>
            <w:tcW w:w="991" w:type="dxa"/>
            <w:vAlign w:val="center"/>
          </w:tcPr>
          <w:p w14:paraId="1EA4AB9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848,2</w:t>
            </w:r>
          </w:p>
        </w:tc>
        <w:tc>
          <w:tcPr>
            <w:tcW w:w="650" w:type="dxa"/>
            <w:vAlign w:val="center"/>
          </w:tcPr>
          <w:p w14:paraId="2E57315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655" w:type="dxa"/>
            <w:vAlign w:val="center"/>
          </w:tcPr>
          <w:p w14:paraId="620BE77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102 746</w:t>
            </w:r>
          </w:p>
        </w:tc>
        <w:tc>
          <w:tcPr>
            <w:tcW w:w="826" w:type="dxa"/>
            <w:vAlign w:val="center"/>
          </w:tcPr>
          <w:p w14:paraId="7DBC71E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2,0 %</w:t>
            </w:r>
          </w:p>
        </w:tc>
        <w:tc>
          <w:tcPr>
            <w:tcW w:w="650" w:type="dxa"/>
            <w:vAlign w:val="center"/>
          </w:tcPr>
          <w:p w14:paraId="416BE1A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2 055</w:t>
            </w:r>
          </w:p>
        </w:tc>
      </w:tr>
      <w:tr w:rsidR="006F5B51" w14:paraId="27591601" w14:textId="77777777" w:rsidTr="006F5B51">
        <w:trPr>
          <w:cantSplit/>
          <w:jc w:val="center"/>
        </w:trPr>
        <w:tc>
          <w:tcPr>
            <w:tcW w:w="743" w:type="dxa"/>
            <w:vAlign w:val="center"/>
          </w:tcPr>
          <w:p w14:paraId="4DE0C5F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S-04</w:t>
            </w:r>
          </w:p>
        </w:tc>
        <w:tc>
          <w:tcPr>
            <w:tcW w:w="711" w:type="dxa"/>
            <w:vAlign w:val="center"/>
          </w:tcPr>
          <w:p w14:paraId="43187D5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17 100</w:t>
            </w:r>
          </w:p>
        </w:tc>
        <w:tc>
          <w:tcPr>
            <w:tcW w:w="660" w:type="dxa"/>
            <w:vAlign w:val="center"/>
          </w:tcPr>
          <w:p w14:paraId="1D8E155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20,0 %</w:t>
            </w:r>
          </w:p>
        </w:tc>
        <w:tc>
          <w:tcPr>
            <w:tcW w:w="739" w:type="dxa"/>
            <w:vAlign w:val="center"/>
          </w:tcPr>
          <w:p w14:paraId="6ED5085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3 420</w:t>
            </w:r>
          </w:p>
        </w:tc>
        <w:tc>
          <w:tcPr>
            <w:tcW w:w="908" w:type="dxa"/>
            <w:vAlign w:val="center"/>
          </w:tcPr>
          <w:p w14:paraId="7DAEB13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22,5 %</w:t>
            </w:r>
          </w:p>
        </w:tc>
        <w:tc>
          <w:tcPr>
            <w:tcW w:w="1279" w:type="dxa"/>
            <w:vAlign w:val="center"/>
          </w:tcPr>
          <w:p w14:paraId="31D2B99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55,0 %</w:t>
            </w:r>
          </w:p>
        </w:tc>
        <w:tc>
          <w:tcPr>
            <w:tcW w:w="826" w:type="dxa"/>
            <w:vAlign w:val="center"/>
          </w:tcPr>
          <w:p w14:paraId="7C26D1D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10,00 %</w:t>
            </w:r>
          </w:p>
        </w:tc>
        <w:tc>
          <w:tcPr>
            <w:tcW w:w="991" w:type="dxa"/>
            <w:vAlign w:val="center"/>
          </w:tcPr>
          <w:p w14:paraId="784DD65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42,3</w:t>
            </w:r>
          </w:p>
        </w:tc>
        <w:tc>
          <w:tcPr>
            <w:tcW w:w="650" w:type="dxa"/>
            <w:vAlign w:val="center"/>
          </w:tcPr>
          <w:p w14:paraId="5D2587E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655" w:type="dxa"/>
            <w:vAlign w:val="center"/>
          </w:tcPr>
          <w:p w14:paraId="03DC565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5 127</w:t>
            </w:r>
          </w:p>
        </w:tc>
        <w:tc>
          <w:tcPr>
            <w:tcW w:w="826" w:type="dxa"/>
            <w:vAlign w:val="center"/>
          </w:tcPr>
          <w:p w14:paraId="36E9B0E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1,0 %</w:t>
            </w:r>
          </w:p>
        </w:tc>
        <w:tc>
          <w:tcPr>
            <w:tcW w:w="650" w:type="dxa"/>
            <w:vAlign w:val="center"/>
          </w:tcPr>
          <w:p w14:paraId="3E358C6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51</w:t>
            </w:r>
          </w:p>
        </w:tc>
      </w:tr>
      <w:tr w:rsidR="006F5B51" w14:paraId="0C6DAB12" w14:textId="77777777" w:rsidTr="006F5B51">
        <w:trPr>
          <w:cantSplit/>
          <w:jc w:val="center"/>
        </w:trPr>
        <w:tc>
          <w:tcPr>
            <w:tcW w:w="743" w:type="dxa"/>
            <w:vAlign w:val="center"/>
          </w:tcPr>
          <w:p w14:paraId="1FADE72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Итого</w:t>
            </w:r>
          </w:p>
        </w:tc>
        <w:tc>
          <w:tcPr>
            <w:tcW w:w="711" w:type="dxa"/>
            <w:vAlign w:val="center"/>
          </w:tcPr>
          <w:p w14:paraId="6D888A6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376 649</w:t>
            </w:r>
          </w:p>
        </w:tc>
        <w:tc>
          <w:tcPr>
            <w:tcW w:w="660" w:type="dxa"/>
            <w:vAlign w:val="center"/>
          </w:tcPr>
          <w:p w14:paraId="2A32216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739" w:type="dxa"/>
            <w:vAlign w:val="center"/>
          </w:tcPr>
          <w:p w14:paraId="6037543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111 285</w:t>
            </w:r>
          </w:p>
        </w:tc>
        <w:tc>
          <w:tcPr>
            <w:tcW w:w="908" w:type="dxa"/>
            <w:vAlign w:val="center"/>
          </w:tcPr>
          <w:p w14:paraId="45A7855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279" w:type="dxa"/>
            <w:vAlign w:val="center"/>
          </w:tcPr>
          <w:p w14:paraId="46B465D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826" w:type="dxa"/>
            <w:vAlign w:val="center"/>
          </w:tcPr>
          <w:p w14:paraId="11B43BF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91" w:type="dxa"/>
            <w:vAlign w:val="center"/>
          </w:tcPr>
          <w:p w14:paraId="4A6CDEB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1 634,4</w:t>
            </w:r>
          </w:p>
        </w:tc>
        <w:tc>
          <w:tcPr>
            <w:tcW w:w="650" w:type="dxa"/>
            <w:vAlign w:val="center"/>
          </w:tcPr>
          <w:p w14:paraId="4DA94C4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655" w:type="dxa"/>
            <w:vAlign w:val="center"/>
          </w:tcPr>
          <w:p w14:paraId="72E111C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197 988</w:t>
            </w:r>
          </w:p>
        </w:tc>
        <w:tc>
          <w:tcPr>
            <w:tcW w:w="826" w:type="dxa"/>
            <w:vAlign w:val="center"/>
          </w:tcPr>
          <w:p w14:paraId="3F74813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650" w:type="dxa"/>
            <w:vAlign w:val="center"/>
          </w:tcPr>
          <w:p w14:paraId="738D3D1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3 007</w:t>
            </w:r>
          </w:p>
        </w:tc>
      </w:tr>
    </w:tbl>
    <w:p w14:paraId="66489400" w14:textId="77777777" w:rsidR="006F5B51" w:rsidRDefault="00C962AA">
      <w:pPr>
        <w:pStyle w:val="a0"/>
        <w:ind w:firstLine="709"/>
        <w:jc w:val="both"/>
      </w:pPr>
      <w:r>
        <w:rPr>
          <w:i/>
          <w:sz w:val="28"/>
        </w:rPr>
        <w:t>SAM</w:t>
      </w:r>
      <w:r>
        <w:rPr>
          <w:sz w:val="28"/>
        </w:rPr>
        <w:t xml:space="preserve"> = платящие × чек × покупок в год (1); </w:t>
      </w:r>
      <w:r>
        <w:rPr>
          <w:i/>
          <w:sz w:val="28"/>
        </w:rPr>
        <w:t>SOM</w:t>
      </w:r>
      <w:r>
        <w:rPr>
          <w:sz w:val="28"/>
        </w:rPr>
        <w:t xml:space="preserve"> = </w:t>
      </w:r>
      <w:r>
        <w:rPr>
          <w:i/>
          <w:sz w:val="28"/>
        </w:rPr>
        <w:t>SAM</w:t>
      </w:r>
      <w:r>
        <w:rPr>
          <w:sz w:val="28"/>
        </w:rPr>
        <w:t xml:space="preserve"> × К5. Термины шаблона </w:t>
      </w:r>
      <w:r>
        <w:rPr>
          <w:i/>
          <w:sz w:val="28"/>
        </w:rPr>
        <w:t>TAM</w:t>
      </w:r>
      <w:r>
        <w:rPr>
          <w:sz w:val="28"/>
        </w:rPr>
        <w:t xml:space="preserve"> / </w:t>
      </w:r>
      <w:r>
        <w:rPr>
          <w:i/>
          <w:sz w:val="28"/>
        </w:rPr>
        <w:t>SAM</w:t>
      </w:r>
      <w:r>
        <w:rPr>
          <w:sz w:val="28"/>
        </w:rPr>
        <w:t xml:space="preserve"> / </w:t>
      </w:r>
      <w:r>
        <w:rPr>
          <w:i/>
          <w:sz w:val="28"/>
        </w:rPr>
        <w:t>SOM</w:t>
      </w:r>
      <w:r>
        <w:rPr>
          <w:sz w:val="28"/>
        </w:rPr>
        <w:t xml:space="preserve"> соответствуют терминам методики: общий потенциальный рынок, доступный рынок, достижимая часть (Р-19). Все К – допущения (журнал допущений, приложение Б).</w:t>
      </w:r>
    </w:p>
    <w:p w14:paraId="0962A243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38 – Лист 03_Сценарии (множители шаблона)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98"/>
        <w:gridCol w:w="1014"/>
        <w:gridCol w:w="1567"/>
        <w:gridCol w:w="1396"/>
        <w:gridCol w:w="650"/>
        <w:gridCol w:w="650"/>
        <w:gridCol w:w="921"/>
        <w:gridCol w:w="893"/>
        <w:gridCol w:w="699"/>
        <w:gridCol w:w="650"/>
      </w:tblGrid>
      <w:tr w:rsidR="006F5B51" w14:paraId="494D267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98" w:type="dxa"/>
            <w:vAlign w:val="center"/>
          </w:tcPr>
          <w:p w14:paraId="27F7AB2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1014" w:type="dxa"/>
            <w:vAlign w:val="center"/>
          </w:tcPr>
          <w:p w14:paraId="636D9D3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Потребность</w:t>
            </w:r>
          </w:p>
        </w:tc>
        <w:tc>
          <w:tcPr>
            <w:tcW w:w="1567" w:type="dxa"/>
            <w:vAlign w:val="center"/>
          </w:tcPr>
          <w:p w14:paraId="7F35C4C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Онлайн-готовность</w:t>
            </w:r>
          </w:p>
        </w:tc>
        <w:tc>
          <w:tcPr>
            <w:tcW w:w="1396" w:type="dxa"/>
            <w:vAlign w:val="center"/>
          </w:tcPr>
          <w:p w14:paraId="4CCA4EF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Платежеспособность</w:t>
            </w:r>
          </w:p>
        </w:tc>
        <w:tc>
          <w:tcPr>
            <w:tcW w:w="650" w:type="dxa"/>
            <w:vAlign w:val="center"/>
          </w:tcPr>
          <w:p w14:paraId="084564A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Чек</w:t>
            </w:r>
          </w:p>
        </w:tc>
        <w:tc>
          <w:tcPr>
            <w:tcW w:w="650" w:type="dxa"/>
            <w:vAlign w:val="center"/>
          </w:tcPr>
          <w:p w14:paraId="69342B1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Частота</w:t>
            </w:r>
          </w:p>
        </w:tc>
        <w:tc>
          <w:tcPr>
            <w:tcW w:w="921" w:type="dxa"/>
            <w:vAlign w:val="center"/>
          </w:tcPr>
          <w:p w14:paraId="1166274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Достижимая доля</w:t>
            </w:r>
          </w:p>
        </w:tc>
        <w:tc>
          <w:tcPr>
            <w:tcW w:w="893" w:type="dxa"/>
            <w:vAlign w:val="center"/>
          </w:tcPr>
          <w:p w14:paraId="16FE071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TAM</w:t>
            </w:r>
            <w:r>
              <w:t xml:space="preserve">, </w:t>
            </w:r>
            <w:r>
              <w:rPr>
                <w:i/>
              </w:rPr>
              <w:t>BYN</w:t>
            </w:r>
          </w:p>
        </w:tc>
        <w:tc>
          <w:tcPr>
            <w:tcW w:w="699" w:type="dxa"/>
            <w:vAlign w:val="center"/>
          </w:tcPr>
          <w:p w14:paraId="2A63DD7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SAM</w:t>
            </w:r>
            <w:r>
              <w:t xml:space="preserve">, </w:t>
            </w:r>
            <w:r>
              <w:rPr>
                <w:i/>
              </w:rPr>
              <w:t>BYN</w:t>
            </w:r>
          </w:p>
        </w:tc>
        <w:tc>
          <w:tcPr>
            <w:tcW w:w="650" w:type="dxa"/>
            <w:vAlign w:val="center"/>
          </w:tcPr>
          <w:p w14:paraId="5433263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  <w:r>
              <w:t xml:space="preserve">, </w:t>
            </w:r>
            <w:r>
              <w:rPr>
                <w:i/>
              </w:rPr>
              <w:t>BYN</w:t>
            </w:r>
          </w:p>
        </w:tc>
      </w:tr>
      <w:tr w:rsidR="006F5B51" w14:paraId="7386633D" w14:textId="77777777" w:rsidTr="006F5B51">
        <w:trPr>
          <w:cantSplit/>
          <w:jc w:val="center"/>
        </w:trPr>
        <w:tc>
          <w:tcPr>
            <w:tcW w:w="1198" w:type="dxa"/>
            <w:vAlign w:val="center"/>
          </w:tcPr>
          <w:p w14:paraId="2FC9054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014" w:type="dxa"/>
            <w:vAlign w:val="center"/>
          </w:tcPr>
          <w:p w14:paraId="4DDB9C0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1567" w:type="dxa"/>
            <w:vAlign w:val="center"/>
          </w:tcPr>
          <w:p w14:paraId="7CFCA2D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0,80</w:t>
            </w:r>
          </w:p>
        </w:tc>
        <w:tc>
          <w:tcPr>
            <w:tcW w:w="1396" w:type="dxa"/>
            <w:vAlign w:val="center"/>
          </w:tcPr>
          <w:p w14:paraId="02FFC8B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650" w:type="dxa"/>
            <w:vAlign w:val="center"/>
          </w:tcPr>
          <w:p w14:paraId="29C4717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0,80</w:t>
            </w:r>
          </w:p>
        </w:tc>
        <w:tc>
          <w:tcPr>
            <w:tcW w:w="650" w:type="dxa"/>
            <w:vAlign w:val="center"/>
          </w:tcPr>
          <w:p w14:paraId="7040EF2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0,80</w:t>
            </w:r>
          </w:p>
        </w:tc>
        <w:tc>
          <w:tcPr>
            <w:tcW w:w="921" w:type="dxa"/>
            <w:vAlign w:val="center"/>
          </w:tcPr>
          <w:p w14:paraId="062328E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0,8 %</w:t>
            </w:r>
          </w:p>
        </w:tc>
        <w:tc>
          <w:tcPr>
            <w:tcW w:w="893" w:type="dxa"/>
            <w:vAlign w:val="center"/>
          </w:tcPr>
          <w:p w14:paraId="0DE5AE7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29 201 446</w:t>
            </w:r>
          </w:p>
        </w:tc>
        <w:tc>
          <w:tcPr>
            <w:tcW w:w="699" w:type="dxa"/>
            <w:vAlign w:val="center"/>
          </w:tcPr>
          <w:p w14:paraId="3F63D99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57 021</w:t>
            </w:r>
          </w:p>
        </w:tc>
        <w:tc>
          <w:tcPr>
            <w:tcW w:w="650" w:type="dxa"/>
            <w:vAlign w:val="center"/>
          </w:tcPr>
          <w:p w14:paraId="749E2F3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456</w:t>
            </w:r>
          </w:p>
        </w:tc>
      </w:tr>
      <w:tr w:rsidR="006F5B51" w14:paraId="115E8DB7" w14:textId="77777777" w:rsidTr="006F5B51">
        <w:trPr>
          <w:cantSplit/>
          <w:jc w:val="center"/>
        </w:trPr>
        <w:tc>
          <w:tcPr>
            <w:tcW w:w="1198" w:type="dxa"/>
            <w:vAlign w:val="center"/>
          </w:tcPr>
          <w:p w14:paraId="059A0A9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014" w:type="dxa"/>
            <w:vAlign w:val="center"/>
          </w:tcPr>
          <w:p w14:paraId="0194AD8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1567" w:type="dxa"/>
            <w:vAlign w:val="center"/>
          </w:tcPr>
          <w:p w14:paraId="3FD0EA4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1396" w:type="dxa"/>
            <w:vAlign w:val="center"/>
          </w:tcPr>
          <w:p w14:paraId="4CB7A8E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650" w:type="dxa"/>
            <w:vAlign w:val="center"/>
          </w:tcPr>
          <w:p w14:paraId="3CD6F9A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650" w:type="dxa"/>
            <w:vAlign w:val="center"/>
          </w:tcPr>
          <w:p w14:paraId="1E33AEA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921" w:type="dxa"/>
            <w:vAlign w:val="center"/>
          </w:tcPr>
          <w:p w14:paraId="3FBFADE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2,0 %</w:t>
            </w:r>
          </w:p>
        </w:tc>
        <w:tc>
          <w:tcPr>
            <w:tcW w:w="893" w:type="dxa"/>
            <w:vAlign w:val="center"/>
          </w:tcPr>
          <w:p w14:paraId="377F7F7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45 627 260</w:t>
            </w:r>
          </w:p>
        </w:tc>
        <w:tc>
          <w:tcPr>
            <w:tcW w:w="699" w:type="dxa"/>
            <w:vAlign w:val="center"/>
          </w:tcPr>
          <w:p w14:paraId="3148C39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197 988</w:t>
            </w:r>
          </w:p>
        </w:tc>
        <w:tc>
          <w:tcPr>
            <w:tcW w:w="650" w:type="dxa"/>
            <w:vAlign w:val="center"/>
          </w:tcPr>
          <w:p w14:paraId="4F83E11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3 960</w:t>
            </w:r>
          </w:p>
        </w:tc>
      </w:tr>
      <w:tr w:rsidR="006F5B51" w14:paraId="361C2885" w14:textId="77777777" w:rsidTr="006F5B51">
        <w:trPr>
          <w:cantSplit/>
          <w:jc w:val="center"/>
        </w:trPr>
        <w:tc>
          <w:tcPr>
            <w:tcW w:w="1198" w:type="dxa"/>
            <w:vAlign w:val="center"/>
          </w:tcPr>
          <w:p w14:paraId="736F69F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1014" w:type="dxa"/>
            <w:vAlign w:val="center"/>
          </w:tcPr>
          <w:p w14:paraId="1441035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  <w:tc>
          <w:tcPr>
            <w:tcW w:w="1567" w:type="dxa"/>
            <w:vAlign w:val="center"/>
          </w:tcPr>
          <w:p w14:paraId="1D292B7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1,15</w:t>
            </w:r>
          </w:p>
        </w:tc>
        <w:tc>
          <w:tcPr>
            <w:tcW w:w="1396" w:type="dxa"/>
            <w:vAlign w:val="center"/>
          </w:tcPr>
          <w:p w14:paraId="4F765E4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  <w:tc>
          <w:tcPr>
            <w:tcW w:w="650" w:type="dxa"/>
            <w:vAlign w:val="center"/>
          </w:tcPr>
          <w:p w14:paraId="0B0BE46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1,15</w:t>
            </w:r>
          </w:p>
        </w:tc>
        <w:tc>
          <w:tcPr>
            <w:tcW w:w="650" w:type="dxa"/>
            <w:vAlign w:val="center"/>
          </w:tcPr>
          <w:p w14:paraId="6244DFC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1,10</w:t>
            </w:r>
          </w:p>
        </w:tc>
        <w:tc>
          <w:tcPr>
            <w:tcW w:w="921" w:type="dxa"/>
            <w:vAlign w:val="center"/>
          </w:tcPr>
          <w:p w14:paraId="074A029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4,0 %</w:t>
            </w:r>
          </w:p>
        </w:tc>
        <w:tc>
          <w:tcPr>
            <w:tcW w:w="893" w:type="dxa"/>
            <w:vAlign w:val="center"/>
          </w:tcPr>
          <w:p w14:paraId="3D52ACF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57 718 484</w:t>
            </w:r>
          </w:p>
        </w:tc>
        <w:tc>
          <w:tcPr>
            <w:tcW w:w="699" w:type="dxa"/>
            <w:vAlign w:val="center"/>
          </w:tcPr>
          <w:p w14:paraId="27C1F2C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414 754</w:t>
            </w:r>
          </w:p>
        </w:tc>
        <w:tc>
          <w:tcPr>
            <w:tcW w:w="650" w:type="dxa"/>
            <w:vAlign w:val="center"/>
          </w:tcPr>
          <w:p w14:paraId="568B392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16 590</w:t>
            </w:r>
          </w:p>
        </w:tc>
      </w:tr>
    </w:tbl>
    <w:p w14:paraId="714B3541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В шаблоне два базовых </w:t>
      </w:r>
      <w:r>
        <w:rPr>
          <w:i/>
          <w:sz w:val="28"/>
        </w:rPr>
        <w:t>SOM</w:t>
      </w:r>
      <w:r>
        <w:rPr>
          <w:sz w:val="28"/>
        </w:rPr>
        <w:t xml:space="preserve"> (П-6): по сегментным долям К5 (лист 02) – 3 007 </w:t>
      </w:r>
      <w:r>
        <w:rPr>
          <w:i/>
          <w:sz w:val="28"/>
        </w:rPr>
        <w:t>BYN</w:t>
      </w:r>
      <w:r>
        <w:rPr>
          <w:sz w:val="28"/>
        </w:rPr>
        <w:t xml:space="preserve"> и по единой доле 2 % (лист 03) – 3 960 </w:t>
      </w:r>
      <w:r>
        <w:rPr>
          <w:i/>
          <w:sz w:val="28"/>
        </w:rPr>
        <w:t>BYN</w:t>
      </w:r>
      <w:r>
        <w:rPr>
          <w:sz w:val="28"/>
        </w:rPr>
        <w:t xml:space="preserve"> в год.</w:t>
      </w:r>
    </w:p>
    <w:p w14:paraId="6D46EEA1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39 – Лист 04_Расчет: итоговые показатели и контроль качества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13"/>
        <w:gridCol w:w="5000"/>
        <w:gridCol w:w="1325"/>
      </w:tblGrid>
      <w:tr w:rsidR="006F5B51" w14:paraId="1C4D70B8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13" w:type="dxa"/>
            <w:vAlign w:val="center"/>
          </w:tcPr>
          <w:p w14:paraId="553D859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5000" w:type="dxa"/>
            <w:vAlign w:val="center"/>
          </w:tcPr>
          <w:p w14:paraId="343B738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Формула / источник</w:t>
            </w:r>
          </w:p>
        </w:tc>
        <w:tc>
          <w:tcPr>
            <w:tcW w:w="1325" w:type="dxa"/>
            <w:vAlign w:val="center"/>
          </w:tcPr>
          <w:p w14:paraId="67CC1BA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6F5B51" w14:paraId="2C1CE6C3" w14:textId="77777777" w:rsidTr="006F5B51">
        <w:trPr>
          <w:cantSplit/>
          <w:jc w:val="center"/>
        </w:trPr>
        <w:tc>
          <w:tcPr>
            <w:tcW w:w="3313" w:type="dxa"/>
            <w:vAlign w:val="center"/>
          </w:tcPr>
          <w:p w14:paraId="61EA0C4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TAM</w:t>
            </w:r>
            <w:r>
              <w:t xml:space="preserve"> по базовому подходу</w:t>
            </w:r>
          </w:p>
        </w:tc>
        <w:tc>
          <w:tcPr>
            <w:tcW w:w="5000" w:type="dxa"/>
            <w:vAlign w:val="center"/>
          </w:tcPr>
          <w:p w14:paraId="6AE5B39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SUMPRODUCT</w:t>
            </w:r>
            <w:r>
              <w:t>(потенциальные клиенты × средний чек × частота)</w:t>
            </w:r>
          </w:p>
        </w:tc>
        <w:tc>
          <w:tcPr>
            <w:tcW w:w="1325" w:type="dxa"/>
            <w:vAlign w:val="center"/>
          </w:tcPr>
          <w:p w14:paraId="0926AF3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45 627 260</w:t>
            </w:r>
          </w:p>
        </w:tc>
      </w:tr>
      <w:tr w:rsidR="006F5B51" w14:paraId="565A2936" w14:textId="77777777" w:rsidTr="006F5B51">
        <w:trPr>
          <w:cantSplit/>
          <w:jc w:val="center"/>
        </w:trPr>
        <w:tc>
          <w:tcPr>
            <w:tcW w:w="3313" w:type="dxa"/>
            <w:vAlign w:val="center"/>
          </w:tcPr>
          <w:p w14:paraId="6BCDA47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Клиенты в границах рынка</w:t>
            </w:r>
          </w:p>
        </w:tc>
        <w:tc>
          <w:tcPr>
            <w:tcW w:w="5000" w:type="dxa"/>
            <w:vAlign w:val="center"/>
          </w:tcPr>
          <w:p w14:paraId="4B2C9E4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Сумма клиентов после продуктово-географического сужения</w:t>
            </w:r>
          </w:p>
        </w:tc>
        <w:tc>
          <w:tcPr>
            <w:tcW w:w="1325" w:type="dxa"/>
            <w:vAlign w:val="center"/>
          </w:tcPr>
          <w:p w14:paraId="09C143F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111 285</w:t>
            </w:r>
          </w:p>
        </w:tc>
      </w:tr>
      <w:tr w:rsidR="006F5B51" w14:paraId="17E9C3AB" w14:textId="77777777" w:rsidTr="006F5B51">
        <w:trPr>
          <w:cantSplit/>
          <w:jc w:val="center"/>
        </w:trPr>
        <w:tc>
          <w:tcPr>
            <w:tcW w:w="3313" w:type="dxa"/>
            <w:vAlign w:val="center"/>
          </w:tcPr>
          <w:p w14:paraId="5BEBD07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Реально адресуемые клиенты</w:t>
            </w:r>
          </w:p>
        </w:tc>
        <w:tc>
          <w:tcPr>
            <w:tcW w:w="5000" w:type="dxa"/>
            <w:vAlign w:val="center"/>
          </w:tcPr>
          <w:p w14:paraId="00A9228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Сумма после учета потребности, онлайн-готовности и платежеспособности</w:t>
            </w:r>
          </w:p>
        </w:tc>
        <w:tc>
          <w:tcPr>
            <w:tcW w:w="1325" w:type="dxa"/>
            <w:vAlign w:val="center"/>
          </w:tcPr>
          <w:p w14:paraId="739E387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1 634</w:t>
            </w:r>
          </w:p>
        </w:tc>
      </w:tr>
      <w:tr w:rsidR="006F5B51" w14:paraId="29F91563" w14:textId="77777777" w:rsidTr="006F5B51">
        <w:trPr>
          <w:cantSplit/>
          <w:jc w:val="center"/>
        </w:trPr>
        <w:tc>
          <w:tcPr>
            <w:tcW w:w="3313" w:type="dxa"/>
            <w:vAlign w:val="center"/>
          </w:tcPr>
          <w:p w14:paraId="7E04353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SAM</w:t>
            </w:r>
          </w:p>
        </w:tc>
        <w:tc>
          <w:tcPr>
            <w:tcW w:w="5000" w:type="dxa"/>
            <w:vAlign w:val="center"/>
          </w:tcPr>
          <w:p w14:paraId="027B2EE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Реально адресуемые клиенты × средний чек × частота</w:t>
            </w:r>
          </w:p>
        </w:tc>
        <w:tc>
          <w:tcPr>
            <w:tcW w:w="1325" w:type="dxa"/>
            <w:vAlign w:val="center"/>
          </w:tcPr>
          <w:p w14:paraId="4AC2B07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197 988</w:t>
            </w:r>
          </w:p>
        </w:tc>
      </w:tr>
      <w:tr w:rsidR="006F5B51" w14:paraId="5E22FC49" w14:textId="77777777" w:rsidTr="006F5B51">
        <w:trPr>
          <w:cantSplit/>
          <w:jc w:val="center"/>
        </w:trPr>
        <w:tc>
          <w:tcPr>
            <w:tcW w:w="3313" w:type="dxa"/>
            <w:vAlign w:val="center"/>
          </w:tcPr>
          <w:p w14:paraId="53B6320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5000" w:type="dxa"/>
            <w:vAlign w:val="center"/>
          </w:tcPr>
          <w:p w14:paraId="0FA955A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SAM</w:t>
            </w:r>
            <w:r>
              <w:t xml:space="preserve"> × достижимая доля</w:t>
            </w:r>
          </w:p>
        </w:tc>
        <w:tc>
          <w:tcPr>
            <w:tcW w:w="1325" w:type="dxa"/>
            <w:vAlign w:val="center"/>
          </w:tcPr>
          <w:p w14:paraId="6E48138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3 007</w:t>
            </w:r>
          </w:p>
        </w:tc>
      </w:tr>
      <w:tr w:rsidR="006F5B51" w14:paraId="60F6111C" w14:textId="77777777" w:rsidTr="006F5B51">
        <w:trPr>
          <w:cantSplit/>
          <w:jc w:val="center"/>
        </w:trPr>
        <w:tc>
          <w:tcPr>
            <w:tcW w:w="3313" w:type="dxa"/>
            <w:vAlign w:val="center"/>
          </w:tcPr>
          <w:p w14:paraId="7F35644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Доля </w:t>
            </w:r>
            <w:r>
              <w:rPr>
                <w:i/>
              </w:rPr>
              <w:t>SOM</w:t>
            </w:r>
            <w:r>
              <w:t xml:space="preserve"> в </w:t>
            </w:r>
            <w:r>
              <w:rPr>
                <w:i/>
              </w:rPr>
              <w:t>SAM</w:t>
            </w:r>
          </w:p>
        </w:tc>
        <w:tc>
          <w:tcPr>
            <w:tcW w:w="5000" w:type="dxa"/>
            <w:vAlign w:val="center"/>
          </w:tcPr>
          <w:p w14:paraId="3E55810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  <w:r>
              <w:t xml:space="preserve"> / </w:t>
            </w:r>
            <w:r>
              <w:rPr>
                <w:i/>
              </w:rPr>
              <w:t>SAM</w:t>
            </w:r>
          </w:p>
        </w:tc>
        <w:tc>
          <w:tcPr>
            <w:tcW w:w="1325" w:type="dxa"/>
            <w:vAlign w:val="center"/>
          </w:tcPr>
          <w:p w14:paraId="714436C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0,0152</w:t>
            </w:r>
          </w:p>
        </w:tc>
      </w:tr>
      <w:tr w:rsidR="006F5B51" w14:paraId="38F2EB22" w14:textId="77777777" w:rsidTr="006F5B51">
        <w:trPr>
          <w:cantSplit/>
          <w:jc w:val="center"/>
        </w:trPr>
        <w:tc>
          <w:tcPr>
            <w:tcW w:w="3313" w:type="dxa"/>
            <w:vAlign w:val="center"/>
          </w:tcPr>
          <w:p w14:paraId="5AFB4E9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реально адресуемых клиентов</w:t>
            </w:r>
          </w:p>
        </w:tc>
        <w:tc>
          <w:tcPr>
            <w:tcW w:w="5000" w:type="dxa"/>
            <w:vAlign w:val="center"/>
          </w:tcPr>
          <w:p w14:paraId="7602D48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реально адресуемые / клиенты в границах</w:t>
            </w:r>
          </w:p>
        </w:tc>
        <w:tc>
          <w:tcPr>
            <w:tcW w:w="1325" w:type="dxa"/>
            <w:vAlign w:val="center"/>
          </w:tcPr>
          <w:p w14:paraId="659FA7B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0,0147</w:t>
            </w:r>
          </w:p>
        </w:tc>
      </w:tr>
      <w:tr w:rsidR="006F5B51" w14:paraId="4BE72906" w14:textId="77777777" w:rsidTr="006F5B51">
        <w:trPr>
          <w:cantSplit/>
          <w:jc w:val="center"/>
        </w:trPr>
        <w:tc>
          <w:tcPr>
            <w:tcW w:w="3313" w:type="dxa"/>
            <w:vAlign w:val="center"/>
          </w:tcPr>
          <w:p w14:paraId="5A33394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Средний </w:t>
            </w:r>
            <w:r>
              <w:rPr>
                <w:i/>
              </w:rPr>
              <w:t>SAM</w:t>
            </w:r>
            <w:r>
              <w:t xml:space="preserve"> на одного адресуемого клиента</w:t>
            </w:r>
          </w:p>
        </w:tc>
        <w:tc>
          <w:tcPr>
            <w:tcW w:w="5000" w:type="dxa"/>
            <w:vAlign w:val="center"/>
          </w:tcPr>
          <w:p w14:paraId="7A299FB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SAM</w:t>
            </w:r>
            <w:r>
              <w:t xml:space="preserve"> / реально адресуемые клиенты</w:t>
            </w:r>
          </w:p>
        </w:tc>
        <w:tc>
          <w:tcPr>
            <w:tcW w:w="1325" w:type="dxa"/>
            <w:vAlign w:val="center"/>
          </w:tcPr>
          <w:p w14:paraId="29E1863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121,1</w:t>
            </w:r>
          </w:p>
        </w:tc>
      </w:tr>
      <w:tr w:rsidR="006F5B51" w14:paraId="0C700991" w14:textId="77777777" w:rsidTr="006F5B51">
        <w:trPr>
          <w:cantSplit/>
          <w:jc w:val="center"/>
        </w:trPr>
        <w:tc>
          <w:tcPr>
            <w:tcW w:w="3313" w:type="dxa"/>
            <w:vAlign w:val="center"/>
          </w:tcPr>
          <w:p w14:paraId="7E1DAFB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Сравнение </w:t>
            </w:r>
            <w:r>
              <w:rPr>
                <w:i/>
              </w:rPr>
              <w:t>SOM</w:t>
            </w:r>
            <w:r>
              <w:t xml:space="preserve"> и </w:t>
            </w:r>
            <w:r>
              <w:rPr>
                <w:i/>
              </w:rPr>
              <w:t>Similarweb</w:t>
            </w:r>
            <w:r>
              <w:t>-ориентира</w:t>
            </w:r>
          </w:p>
        </w:tc>
        <w:tc>
          <w:tcPr>
            <w:tcW w:w="5000" w:type="dxa"/>
            <w:vAlign w:val="center"/>
          </w:tcPr>
          <w:p w14:paraId="53EB8FF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  <w:r>
              <w:t xml:space="preserve"> / оценочная годовая выручка конкурентов</w:t>
            </w:r>
          </w:p>
        </w:tc>
        <w:tc>
          <w:tcPr>
            <w:tcW w:w="1325" w:type="dxa"/>
            <w:vAlign w:val="center"/>
          </w:tcPr>
          <w:p w14:paraId="0EFFF53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0,8716</w:t>
            </w:r>
          </w:p>
        </w:tc>
      </w:tr>
    </w:tbl>
    <w:p w14:paraId="412BC270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Доля адресуемых клиентов – 1,47 % клиентов в границах; </w:t>
      </w:r>
      <w:r>
        <w:rPr>
          <w:i/>
          <w:sz w:val="28"/>
        </w:rPr>
        <w:t>SAM</w:t>
      </w:r>
      <w:r>
        <w:rPr>
          <w:sz w:val="28"/>
        </w:rPr>
        <w:t xml:space="preserve"> на одного платящего равен годовому чеку. Отношение </w:t>
      </w:r>
      <w:r>
        <w:rPr>
          <w:i/>
          <w:sz w:val="28"/>
        </w:rPr>
        <w:t>SOM</w:t>
      </w:r>
      <w:r>
        <w:rPr>
          <w:sz w:val="28"/>
        </w:rPr>
        <w:t xml:space="preserve"> к годовой выручке четырех доменов выборки, пересчитанной по параметрам </w:t>
      </w:r>
      <w:r>
        <w:rPr>
          <w:i/>
          <w:sz w:val="28"/>
        </w:rPr>
        <w:t>NotaCode</w:t>
      </w:r>
      <w:r>
        <w:rPr>
          <w:sz w:val="28"/>
        </w:rPr>
        <w:t xml:space="preserve"> (лист 05), – 0,87.</w:t>
      </w:r>
    </w:p>
    <w:p w14:paraId="46CF1675" w14:textId="77777777" w:rsidR="006F5B51" w:rsidRDefault="00C962AA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5885E0EA" wp14:editId="231259D6">
            <wp:extent cx="5334000" cy="2667000"/>
            <wp:effectExtent l="0" t="0" r="0" b="0"/>
            <wp:docPr id="3580462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9_PK_SAM_SOM_po_segmentam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9D6332" w14:textId="77777777" w:rsidR="006F5B51" w:rsidRDefault="00C962AA">
      <w:pPr>
        <w:pStyle w:val="a0"/>
        <w:jc w:val="center"/>
      </w:pPr>
      <w:r>
        <w:rPr>
          <w:sz w:val="28"/>
        </w:rPr>
        <w:t xml:space="preserve">Рисунок 8 – </w:t>
      </w:r>
      <w:r>
        <w:rPr>
          <w:i/>
          <w:sz w:val="28"/>
        </w:rPr>
        <w:t>SAM</w:t>
      </w:r>
      <w:r>
        <w:rPr>
          <w:sz w:val="28"/>
        </w:rPr>
        <w:t xml:space="preserve"> и </w:t>
      </w:r>
      <w:r>
        <w:rPr>
          <w:i/>
          <w:sz w:val="28"/>
        </w:rPr>
        <w:t>SOM</w:t>
      </w:r>
      <w:r>
        <w:rPr>
          <w:sz w:val="28"/>
        </w:rPr>
        <w:t xml:space="preserve"> по сегментам клиентов (ПК-</w:t>
      </w:r>
      <w:r>
        <w:rPr>
          <w:i/>
          <w:sz w:val="28"/>
        </w:rPr>
        <w:t>X</w:t>
      </w:r>
      <w:r>
        <w:rPr>
          <w:sz w:val="28"/>
        </w:rPr>
        <w:t xml:space="preserve">), </w:t>
      </w:r>
      <w:r>
        <w:rPr>
          <w:i/>
          <w:sz w:val="28"/>
        </w:rPr>
        <w:t>BYN</w:t>
      </w:r>
      <w:r>
        <w:rPr>
          <w:sz w:val="28"/>
        </w:rPr>
        <w:t xml:space="preserve"> в год</w:t>
      </w:r>
    </w:p>
    <w:p w14:paraId="5DF31CBA" w14:textId="77777777" w:rsidR="006F5B51" w:rsidRDefault="00C962AA">
      <w:pPr>
        <w:pStyle w:val="a0"/>
        <w:keepNext/>
        <w:jc w:val="both"/>
      </w:pPr>
      <w:r>
        <w:rPr>
          <w:sz w:val="28"/>
        </w:rPr>
        <w:lastRenderedPageBreak/>
        <w:t>Таблица 40 – Лист 05_</w:t>
      </w:r>
      <w:r>
        <w:rPr>
          <w:i/>
          <w:sz w:val="28"/>
        </w:rPr>
        <w:t>Similarweb</w:t>
      </w:r>
      <w:r>
        <w:rPr>
          <w:sz w:val="28"/>
        </w:rPr>
        <w:t xml:space="preserve">: цифровая проверка (выручка при параметрах </w:t>
      </w:r>
      <w:r>
        <w:rPr>
          <w:i/>
          <w:sz w:val="28"/>
        </w:rPr>
        <w:t>NotaCode</w:t>
      </w:r>
      <w:r>
        <w:rPr>
          <w:sz w:val="28"/>
        </w:rPr>
        <w:t>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19"/>
        <w:gridCol w:w="1107"/>
        <w:gridCol w:w="675"/>
        <w:gridCol w:w="807"/>
        <w:gridCol w:w="1107"/>
        <w:gridCol w:w="1208"/>
        <w:gridCol w:w="1107"/>
        <w:gridCol w:w="650"/>
        <w:gridCol w:w="650"/>
        <w:gridCol w:w="1208"/>
      </w:tblGrid>
      <w:tr w:rsidR="006F5B51" w14:paraId="59845D9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19" w:type="dxa"/>
            <w:vAlign w:val="center"/>
          </w:tcPr>
          <w:p w14:paraId="52A1E1D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Сайт</w:t>
            </w:r>
          </w:p>
        </w:tc>
        <w:tc>
          <w:tcPr>
            <w:tcW w:w="1107" w:type="dxa"/>
            <w:vAlign w:val="center"/>
          </w:tcPr>
          <w:p w14:paraId="2760C50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Визиты/мес.</w:t>
            </w:r>
          </w:p>
        </w:tc>
        <w:tc>
          <w:tcPr>
            <w:tcW w:w="675" w:type="dxa"/>
            <w:vAlign w:val="center"/>
          </w:tcPr>
          <w:p w14:paraId="4673569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РБ</w:t>
            </w:r>
          </w:p>
        </w:tc>
        <w:tc>
          <w:tcPr>
            <w:tcW w:w="807" w:type="dxa"/>
            <w:vAlign w:val="center"/>
          </w:tcPr>
          <w:p w14:paraId="51CCB4E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Визитов из РБ</w:t>
            </w:r>
          </w:p>
        </w:tc>
        <w:tc>
          <w:tcPr>
            <w:tcW w:w="1107" w:type="dxa"/>
            <w:vAlign w:val="center"/>
          </w:tcPr>
          <w:p w14:paraId="354576B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Релевантные каналы</w:t>
            </w:r>
          </w:p>
        </w:tc>
        <w:tc>
          <w:tcPr>
            <w:tcW w:w="1208" w:type="dxa"/>
            <w:vAlign w:val="center"/>
          </w:tcPr>
          <w:p w14:paraId="44E7E7B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 намерение</w:t>
            </w:r>
          </w:p>
        </w:tc>
        <w:tc>
          <w:tcPr>
            <w:tcW w:w="1107" w:type="dxa"/>
            <w:vAlign w:val="center"/>
          </w:tcPr>
          <w:p w14:paraId="0FB0B81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Релевантный трафик</w:t>
            </w:r>
          </w:p>
        </w:tc>
        <w:tc>
          <w:tcPr>
            <w:tcW w:w="650" w:type="dxa"/>
            <w:vAlign w:val="center"/>
          </w:tcPr>
          <w:p w14:paraId="0992F9B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CR1</w:t>
            </w:r>
          </w:p>
        </w:tc>
        <w:tc>
          <w:tcPr>
            <w:tcW w:w="650" w:type="dxa"/>
            <w:vAlign w:val="center"/>
          </w:tcPr>
          <w:p w14:paraId="66828D2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CR2</w:t>
            </w:r>
          </w:p>
        </w:tc>
        <w:tc>
          <w:tcPr>
            <w:tcW w:w="1208" w:type="dxa"/>
            <w:vAlign w:val="center"/>
          </w:tcPr>
          <w:p w14:paraId="396E5A2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Выручка/год, </w:t>
            </w:r>
            <w:r>
              <w:rPr>
                <w:i/>
              </w:rPr>
              <w:t>BYN</w:t>
            </w:r>
          </w:p>
        </w:tc>
      </w:tr>
      <w:tr w:rsidR="006F5B51" w14:paraId="76587F91" w14:textId="77777777" w:rsidTr="006F5B51">
        <w:trPr>
          <w:cantSplit/>
          <w:jc w:val="center"/>
        </w:trPr>
        <w:tc>
          <w:tcPr>
            <w:tcW w:w="1119" w:type="dxa"/>
            <w:vAlign w:val="center"/>
          </w:tcPr>
          <w:p w14:paraId="4607F74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107" w:type="dxa"/>
            <w:vAlign w:val="center"/>
          </w:tcPr>
          <w:p w14:paraId="3AA6FF5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507 000</w:t>
            </w:r>
          </w:p>
        </w:tc>
        <w:tc>
          <w:tcPr>
            <w:tcW w:w="675" w:type="dxa"/>
            <w:vAlign w:val="center"/>
          </w:tcPr>
          <w:p w14:paraId="339E998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807" w:type="dxa"/>
            <w:vAlign w:val="center"/>
          </w:tcPr>
          <w:p w14:paraId="6675941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992,7</w:t>
            </w:r>
          </w:p>
        </w:tc>
        <w:tc>
          <w:tcPr>
            <w:tcW w:w="1107" w:type="dxa"/>
            <w:vAlign w:val="center"/>
          </w:tcPr>
          <w:p w14:paraId="47BFC08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75 %</w:t>
            </w:r>
          </w:p>
        </w:tc>
        <w:tc>
          <w:tcPr>
            <w:tcW w:w="1208" w:type="dxa"/>
            <w:vAlign w:val="center"/>
          </w:tcPr>
          <w:p w14:paraId="2248CF8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1107" w:type="dxa"/>
            <w:vAlign w:val="center"/>
          </w:tcPr>
          <w:p w14:paraId="5E4E76D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260,6</w:t>
            </w:r>
          </w:p>
        </w:tc>
        <w:tc>
          <w:tcPr>
            <w:tcW w:w="650" w:type="dxa"/>
            <w:vAlign w:val="center"/>
          </w:tcPr>
          <w:p w14:paraId="0332C9B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2,5 %</w:t>
            </w:r>
          </w:p>
        </w:tc>
        <w:tc>
          <w:tcPr>
            <w:tcW w:w="650" w:type="dxa"/>
            <w:vAlign w:val="center"/>
          </w:tcPr>
          <w:p w14:paraId="4E7030C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4,0 %</w:t>
            </w:r>
          </w:p>
        </w:tc>
        <w:tc>
          <w:tcPr>
            <w:tcW w:w="1208" w:type="dxa"/>
            <w:vAlign w:val="center"/>
          </w:tcPr>
          <w:p w14:paraId="410BA22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379</w:t>
            </w:r>
          </w:p>
        </w:tc>
      </w:tr>
      <w:tr w:rsidR="006F5B51" w14:paraId="11A2DAFA" w14:textId="77777777" w:rsidTr="006F5B51">
        <w:trPr>
          <w:cantSplit/>
          <w:jc w:val="center"/>
        </w:trPr>
        <w:tc>
          <w:tcPr>
            <w:tcW w:w="1119" w:type="dxa"/>
            <w:vAlign w:val="center"/>
          </w:tcPr>
          <w:p w14:paraId="3C22CFD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(</w:t>
            </w:r>
            <w:r>
              <w:rPr>
                <w:i/>
              </w:rPr>
              <w:t>diagrams.net</w:t>
            </w:r>
            <w:r>
              <w:t>)</w:t>
            </w:r>
          </w:p>
        </w:tc>
        <w:tc>
          <w:tcPr>
            <w:tcW w:w="1107" w:type="dxa"/>
            <w:vAlign w:val="center"/>
          </w:tcPr>
          <w:p w14:paraId="1E8D4A9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7 800 000</w:t>
            </w:r>
          </w:p>
        </w:tc>
        <w:tc>
          <w:tcPr>
            <w:tcW w:w="675" w:type="dxa"/>
            <w:vAlign w:val="center"/>
          </w:tcPr>
          <w:p w14:paraId="2D7385F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807" w:type="dxa"/>
            <w:vAlign w:val="center"/>
          </w:tcPr>
          <w:p w14:paraId="43E7C31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15 272,4</w:t>
            </w:r>
          </w:p>
        </w:tc>
        <w:tc>
          <w:tcPr>
            <w:tcW w:w="1107" w:type="dxa"/>
            <w:vAlign w:val="center"/>
          </w:tcPr>
          <w:p w14:paraId="2D33A86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1208" w:type="dxa"/>
            <w:vAlign w:val="center"/>
          </w:tcPr>
          <w:p w14:paraId="31CFBAC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1107" w:type="dxa"/>
            <w:vAlign w:val="center"/>
          </w:tcPr>
          <w:p w14:paraId="093E265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1 870,9</w:t>
            </w:r>
          </w:p>
        </w:tc>
        <w:tc>
          <w:tcPr>
            <w:tcW w:w="650" w:type="dxa"/>
            <w:vAlign w:val="center"/>
          </w:tcPr>
          <w:p w14:paraId="30517F3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2,5 %</w:t>
            </w:r>
          </w:p>
        </w:tc>
        <w:tc>
          <w:tcPr>
            <w:tcW w:w="650" w:type="dxa"/>
            <w:vAlign w:val="center"/>
          </w:tcPr>
          <w:p w14:paraId="418B4AB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4,0 %</w:t>
            </w:r>
          </w:p>
        </w:tc>
        <w:tc>
          <w:tcPr>
            <w:tcW w:w="1208" w:type="dxa"/>
            <w:vAlign w:val="center"/>
          </w:tcPr>
          <w:p w14:paraId="17BEE6A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2 720</w:t>
            </w:r>
          </w:p>
        </w:tc>
      </w:tr>
      <w:tr w:rsidR="006F5B51" w14:paraId="312B7439" w14:textId="77777777" w:rsidTr="006F5B51">
        <w:trPr>
          <w:cantSplit/>
          <w:jc w:val="center"/>
        </w:trPr>
        <w:tc>
          <w:tcPr>
            <w:tcW w:w="1119" w:type="dxa"/>
            <w:vAlign w:val="center"/>
          </w:tcPr>
          <w:p w14:paraId="2FB7618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</w:t>
            </w:r>
          </w:p>
        </w:tc>
        <w:tc>
          <w:tcPr>
            <w:tcW w:w="1107" w:type="dxa"/>
            <w:vAlign w:val="center"/>
          </w:tcPr>
          <w:p w14:paraId="2925D83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678 500</w:t>
            </w:r>
          </w:p>
        </w:tc>
        <w:tc>
          <w:tcPr>
            <w:tcW w:w="675" w:type="dxa"/>
            <w:vAlign w:val="center"/>
          </w:tcPr>
          <w:p w14:paraId="2BE514E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807" w:type="dxa"/>
            <w:vAlign w:val="center"/>
          </w:tcPr>
          <w:p w14:paraId="0E5F574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1 328,5</w:t>
            </w:r>
          </w:p>
        </w:tc>
        <w:tc>
          <w:tcPr>
            <w:tcW w:w="1107" w:type="dxa"/>
            <w:vAlign w:val="center"/>
          </w:tcPr>
          <w:p w14:paraId="7AA4209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50 %</w:t>
            </w:r>
          </w:p>
        </w:tc>
        <w:tc>
          <w:tcPr>
            <w:tcW w:w="1208" w:type="dxa"/>
            <w:vAlign w:val="center"/>
          </w:tcPr>
          <w:p w14:paraId="058282D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1107" w:type="dxa"/>
            <w:vAlign w:val="center"/>
          </w:tcPr>
          <w:p w14:paraId="7AE1567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232,5</w:t>
            </w:r>
          </w:p>
        </w:tc>
        <w:tc>
          <w:tcPr>
            <w:tcW w:w="650" w:type="dxa"/>
            <w:vAlign w:val="center"/>
          </w:tcPr>
          <w:p w14:paraId="31BF7C4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2,5 %</w:t>
            </w:r>
          </w:p>
        </w:tc>
        <w:tc>
          <w:tcPr>
            <w:tcW w:w="650" w:type="dxa"/>
            <w:vAlign w:val="center"/>
          </w:tcPr>
          <w:p w14:paraId="1A0EC63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4,0 %</w:t>
            </w:r>
          </w:p>
        </w:tc>
        <w:tc>
          <w:tcPr>
            <w:tcW w:w="1208" w:type="dxa"/>
            <w:vAlign w:val="center"/>
          </w:tcPr>
          <w:p w14:paraId="43D72EC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338</w:t>
            </w:r>
          </w:p>
        </w:tc>
      </w:tr>
      <w:tr w:rsidR="006F5B51" w14:paraId="76D9E3C7" w14:textId="77777777" w:rsidTr="006F5B51">
        <w:trPr>
          <w:cantSplit/>
          <w:jc w:val="center"/>
        </w:trPr>
        <w:tc>
          <w:tcPr>
            <w:tcW w:w="1119" w:type="dxa"/>
            <w:vAlign w:val="center"/>
          </w:tcPr>
          <w:p w14:paraId="6B166AF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1107" w:type="dxa"/>
            <w:vAlign w:val="center"/>
          </w:tcPr>
          <w:p w14:paraId="5611C79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20 000</w:t>
            </w:r>
          </w:p>
        </w:tc>
        <w:tc>
          <w:tcPr>
            <w:tcW w:w="675" w:type="dxa"/>
            <w:vAlign w:val="center"/>
          </w:tcPr>
          <w:p w14:paraId="0323BC1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807" w:type="dxa"/>
            <w:vAlign w:val="center"/>
          </w:tcPr>
          <w:p w14:paraId="0CF2661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39,2</w:t>
            </w:r>
          </w:p>
        </w:tc>
        <w:tc>
          <w:tcPr>
            <w:tcW w:w="1107" w:type="dxa"/>
            <w:vAlign w:val="center"/>
          </w:tcPr>
          <w:p w14:paraId="4A44382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70 %</w:t>
            </w:r>
          </w:p>
        </w:tc>
        <w:tc>
          <w:tcPr>
            <w:tcW w:w="1208" w:type="dxa"/>
            <w:vAlign w:val="center"/>
          </w:tcPr>
          <w:p w14:paraId="362A59C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1107" w:type="dxa"/>
            <w:vAlign w:val="center"/>
          </w:tcPr>
          <w:p w14:paraId="11C2949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9,6</w:t>
            </w:r>
          </w:p>
        </w:tc>
        <w:tc>
          <w:tcPr>
            <w:tcW w:w="650" w:type="dxa"/>
            <w:vAlign w:val="center"/>
          </w:tcPr>
          <w:p w14:paraId="70CA226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2,5 %</w:t>
            </w:r>
          </w:p>
        </w:tc>
        <w:tc>
          <w:tcPr>
            <w:tcW w:w="650" w:type="dxa"/>
            <w:vAlign w:val="center"/>
          </w:tcPr>
          <w:p w14:paraId="15972F0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4,0 %</w:t>
            </w:r>
          </w:p>
        </w:tc>
        <w:tc>
          <w:tcPr>
            <w:tcW w:w="1208" w:type="dxa"/>
            <w:vAlign w:val="center"/>
          </w:tcPr>
          <w:p w14:paraId="63F2DB7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14</w:t>
            </w:r>
          </w:p>
        </w:tc>
      </w:tr>
      <w:tr w:rsidR="006F5B51" w14:paraId="1532CB1F" w14:textId="77777777" w:rsidTr="006F5B51">
        <w:trPr>
          <w:cantSplit/>
          <w:jc w:val="center"/>
        </w:trPr>
        <w:tc>
          <w:tcPr>
            <w:tcW w:w="1119" w:type="dxa"/>
            <w:vAlign w:val="center"/>
          </w:tcPr>
          <w:p w14:paraId="2004460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Итого</w:t>
            </w:r>
          </w:p>
        </w:tc>
        <w:tc>
          <w:tcPr>
            <w:tcW w:w="1107" w:type="dxa"/>
            <w:vAlign w:val="center"/>
          </w:tcPr>
          <w:p w14:paraId="5F0024D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9 005 500</w:t>
            </w:r>
          </w:p>
        </w:tc>
        <w:tc>
          <w:tcPr>
            <w:tcW w:w="675" w:type="dxa"/>
            <w:vAlign w:val="center"/>
          </w:tcPr>
          <w:p w14:paraId="2391DD7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807" w:type="dxa"/>
            <w:vAlign w:val="center"/>
          </w:tcPr>
          <w:p w14:paraId="2DEAE3A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17 632,8</w:t>
            </w:r>
          </w:p>
        </w:tc>
        <w:tc>
          <w:tcPr>
            <w:tcW w:w="1107" w:type="dxa"/>
            <w:vAlign w:val="center"/>
          </w:tcPr>
          <w:p w14:paraId="272C059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208" w:type="dxa"/>
            <w:vAlign w:val="center"/>
          </w:tcPr>
          <w:p w14:paraId="5EE0154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107" w:type="dxa"/>
            <w:vAlign w:val="center"/>
          </w:tcPr>
          <w:p w14:paraId="559C217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2 373,5</w:t>
            </w:r>
          </w:p>
        </w:tc>
        <w:tc>
          <w:tcPr>
            <w:tcW w:w="650" w:type="dxa"/>
            <w:vAlign w:val="center"/>
          </w:tcPr>
          <w:p w14:paraId="61BC138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650" w:type="dxa"/>
            <w:vAlign w:val="center"/>
          </w:tcPr>
          <w:p w14:paraId="0745878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208" w:type="dxa"/>
            <w:vAlign w:val="center"/>
          </w:tcPr>
          <w:p w14:paraId="116CC79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3 450</w:t>
            </w:r>
          </w:p>
        </w:tc>
      </w:tr>
    </w:tbl>
    <w:p w14:paraId="58A72C1E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Конверсии и чек – параметры </w:t>
      </w:r>
      <w:r>
        <w:rPr>
          <w:i/>
          <w:sz w:val="28"/>
        </w:rPr>
        <w:t>NotaCode</w:t>
      </w:r>
      <w:r>
        <w:rPr>
          <w:sz w:val="28"/>
        </w:rPr>
        <w:t xml:space="preserve">, поэтому значение – выручка, которую получил бы продукт с такой воронкой при этом трафике, а не фактическая выручка конкурентов (бесплатный </w:t>
      </w:r>
      <w:r>
        <w:rPr>
          <w:i/>
          <w:sz w:val="28"/>
        </w:rPr>
        <w:t>PlantUML</w:t>
      </w:r>
      <w:r>
        <w:rPr>
          <w:sz w:val="28"/>
        </w:rPr>
        <w:t xml:space="preserve"> и </w:t>
      </w:r>
      <w:r>
        <w:rPr>
          <w:i/>
          <w:sz w:val="28"/>
        </w:rPr>
        <w:t>draw.io</w:t>
      </w:r>
      <w:r>
        <w:rPr>
          <w:sz w:val="28"/>
        </w:rPr>
        <w:t xml:space="preserve"> выручки с подписки не имеют).</w:t>
      </w:r>
    </w:p>
    <w:p w14:paraId="20545C28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41 – Проверка цифровыми данными (ПК табл. 19)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24"/>
        <w:gridCol w:w="3837"/>
        <w:gridCol w:w="4477"/>
      </w:tblGrid>
      <w:tr w:rsidR="006F5B51" w14:paraId="3198D188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24" w:type="dxa"/>
            <w:vAlign w:val="center"/>
          </w:tcPr>
          <w:p w14:paraId="5F603B8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Проверочный источник</w:t>
            </w:r>
          </w:p>
        </w:tc>
        <w:tc>
          <w:tcPr>
            <w:tcW w:w="3837" w:type="dxa"/>
            <w:vAlign w:val="center"/>
          </w:tcPr>
          <w:p w14:paraId="09D8917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Что проверено</w:t>
            </w:r>
          </w:p>
        </w:tc>
        <w:tc>
          <w:tcPr>
            <w:tcW w:w="4477" w:type="dxa"/>
            <w:vAlign w:val="center"/>
          </w:tcPr>
          <w:p w14:paraId="54508F5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Влияние на расчет</w:t>
            </w:r>
          </w:p>
        </w:tc>
      </w:tr>
      <w:tr w:rsidR="006F5B51" w14:paraId="2F356546" w14:textId="77777777" w:rsidTr="006F5B51">
        <w:trPr>
          <w:cantSplit/>
          <w:jc w:val="center"/>
        </w:trPr>
        <w:tc>
          <w:tcPr>
            <w:tcW w:w="1324" w:type="dxa"/>
            <w:vAlign w:val="center"/>
          </w:tcPr>
          <w:p w14:paraId="4EAB13B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3837" w:type="dxa"/>
            <w:vAlign w:val="center"/>
          </w:tcPr>
          <w:p w14:paraId="14202DF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Интерес к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 в Беларуси: данные только у 19 недель из 53</w:t>
            </w:r>
          </w:p>
        </w:tc>
        <w:tc>
          <w:tcPr>
            <w:tcW w:w="4477" w:type="dxa"/>
            <w:vAlign w:val="center"/>
          </w:tcPr>
          <w:p w14:paraId="3191534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Подтверждает наличие интереса слабо; количественных выводов не дает</w:t>
            </w:r>
          </w:p>
        </w:tc>
      </w:tr>
      <w:tr w:rsidR="006F5B51" w14:paraId="7F1ED6A4" w14:textId="77777777" w:rsidTr="006F5B51">
        <w:trPr>
          <w:cantSplit/>
          <w:jc w:val="center"/>
        </w:trPr>
        <w:tc>
          <w:tcPr>
            <w:tcW w:w="1324" w:type="dxa"/>
            <w:vAlign w:val="center"/>
          </w:tcPr>
          <w:p w14:paraId="2E7B000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3837" w:type="dxa"/>
            <w:vAlign w:val="center"/>
          </w:tcPr>
          <w:p w14:paraId="3FBCDEF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Частотность коммерческих формулировок: 16 запросов за 30 дней (окно 25.08–23.09.2026) против 170 инструментальных</w:t>
            </w:r>
          </w:p>
        </w:tc>
        <w:tc>
          <w:tcPr>
            <w:tcW w:w="4477" w:type="dxa"/>
            <w:vAlign w:val="center"/>
          </w:tcPr>
          <w:p w14:paraId="4BC27C1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Ослабляет гипотезу о готовности платить (К4 в нижних диапазонах)</w:t>
            </w:r>
          </w:p>
        </w:tc>
      </w:tr>
      <w:tr w:rsidR="006F5B51" w14:paraId="7E9F4269" w14:textId="77777777" w:rsidTr="006F5B51">
        <w:trPr>
          <w:cantSplit/>
          <w:jc w:val="center"/>
        </w:trPr>
        <w:tc>
          <w:tcPr>
            <w:tcW w:w="1324" w:type="dxa"/>
            <w:vAlign w:val="center"/>
          </w:tcPr>
          <w:p w14:paraId="5D1D477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</w:p>
        </w:tc>
        <w:tc>
          <w:tcPr>
            <w:tcW w:w="3837" w:type="dxa"/>
            <w:vAlign w:val="center"/>
          </w:tcPr>
          <w:p w14:paraId="474A894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Трафик </w:t>
            </w:r>
            <w:r>
              <w:rPr>
                <w:i/>
              </w:rPr>
              <w:t>plantuml.com</w:t>
            </w:r>
            <w:r>
              <w:t xml:space="preserve">, </w:t>
            </w:r>
            <w:r>
              <w:rPr>
                <w:i/>
              </w:rPr>
              <w:t>draw.io</w:t>
            </w:r>
            <w:r>
              <w:t xml:space="preserve"> и других сайтов; доля Беларуси не показана</w:t>
            </w:r>
          </w:p>
        </w:tc>
        <w:tc>
          <w:tcPr>
            <w:tcW w:w="4477" w:type="dxa"/>
            <w:vAlign w:val="center"/>
          </w:tcPr>
          <w:p w14:paraId="118035D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Показывает цифровую активность; объем по трафику ниже клиентской оценки</w:t>
            </w:r>
          </w:p>
        </w:tc>
      </w:tr>
      <w:tr w:rsidR="006F5B51" w14:paraId="56C2F782" w14:textId="77777777" w:rsidTr="006F5B51">
        <w:trPr>
          <w:cantSplit/>
          <w:jc w:val="center"/>
        </w:trPr>
        <w:tc>
          <w:tcPr>
            <w:tcW w:w="1324" w:type="dxa"/>
            <w:vAlign w:val="center"/>
          </w:tcPr>
          <w:p w14:paraId="3EC3C24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Сайты конкурентов</w:t>
            </w:r>
          </w:p>
        </w:tc>
        <w:tc>
          <w:tcPr>
            <w:tcW w:w="3837" w:type="dxa"/>
            <w:vAlign w:val="center"/>
          </w:tcPr>
          <w:p w14:paraId="7700519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Тарифы 4–20 </w:t>
            </w:r>
            <w:r>
              <w:rPr>
                <w:i/>
              </w:rPr>
              <w:t>у.е.</w:t>
            </w:r>
            <w:r>
              <w:t xml:space="preserve"> в месяц, бесплатные заменители</w:t>
            </w:r>
          </w:p>
        </w:tc>
        <w:tc>
          <w:tcPr>
            <w:tcW w:w="4477" w:type="dxa"/>
            <w:vAlign w:val="center"/>
          </w:tcPr>
          <w:p w14:paraId="6246F21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Чек 40 </w:t>
            </w:r>
            <w:r>
              <w:rPr>
                <w:i/>
              </w:rPr>
              <w:t>у.е.</w:t>
            </w:r>
            <w:r>
              <w:t xml:space="preserve"> в год (около 3,3 </w:t>
            </w:r>
            <w:r>
              <w:rPr>
                <w:i/>
              </w:rPr>
              <w:t>у.е.</w:t>
            </w:r>
            <w:r>
              <w:t xml:space="preserve"> в месяц) лежит у нижней границы тарифов; бесплатные заменители ограничивают готовность платить</w:t>
            </w:r>
          </w:p>
        </w:tc>
      </w:tr>
      <w:tr w:rsidR="006F5B51" w14:paraId="74EB2F86" w14:textId="77777777" w:rsidTr="006F5B51">
        <w:trPr>
          <w:cantSplit/>
          <w:jc w:val="center"/>
        </w:trPr>
        <w:tc>
          <w:tcPr>
            <w:tcW w:w="1324" w:type="dxa"/>
            <w:vAlign w:val="center"/>
          </w:tcPr>
          <w:p w14:paraId="109E202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Пилотное предложение</w:t>
            </w:r>
          </w:p>
        </w:tc>
        <w:tc>
          <w:tcPr>
            <w:tcW w:w="3837" w:type="dxa"/>
            <w:vAlign w:val="center"/>
          </w:tcPr>
          <w:p w14:paraId="1D45320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 проводилось (продукт не запущен)</w:t>
            </w:r>
          </w:p>
        </w:tc>
        <w:tc>
          <w:tcPr>
            <w:tcW w:w="4477" w:type="dxa"/>
            <w:vAlign w:val="center"/>
          </w:tcPr>
          <w:p w14:paraId="029DA5B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модельная оценка (допущение; причина: конверсия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  <w:r>
              <w:t xml:space="preserve"> при пилоте (табл. 91, п. 12))</w:t>
            </w:r>
          </w:p>
        </w:tc>
      </w:tr>
    </w:tbl>
    <w:p w14:paraId="7D8B23E9" w14:textId="77777777" w:rsidR="006F5B51" w:rsidRDefault="00C962AA">
      <w:pPr>
        <w:pStyle w:val="3"/>
        <w:ind w:firstLine="709"/>
      </w:pPr>
      <w:bookmarkStart w:id="25" w:name="X280af6a9cd156e4049062095b8e99300947ae40"/>
      <w:r>
        <w:t xml:space="preserve">2.5.1 Расчет по тексту методики (вариант </w:t>
      </w:r>
      <w:r>
        <w:rPr>
          <w:i/>
          <w:iCs/>
        </w:rPr>
        <w:t xml:space="preserve">Word) </w:t>
      </w:r>
      <w:r>
        <w:t>и попадание значений в шкалы</w:t>
      </w:r>
    </w:p>
    <w:p w14:paraId="5DED98B4" w14:textId="77777777" w:rsidR="006F5B51" w:rsidRDefault="00C962AA">
      <w:pPr>
        <w:pStyle w:val="FirstParagraph"/>
        <w:keepNext/>
      </w:pPr>
      <w:r>
        <w:rPr>
          <w:sz w:val="28"/>
        </w:rPr>
        <w:t>Таблица 42 – Сценарии по диапазонам К1–К5 (ПК табл. 7; общие доли для всех сегментов)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70"/>
        <w:gridCol w:w="680"/>
        <w:gridCol w:w="680"/>
        <w:gridCol w:w="680"/>
        <w:gridCol w:w="757"/>
        <w:gridCol w:w="680"/>
        <w:gridCol w:w="1207"/>
        <w:gridCol w:w="1003"/>
        <w:gridCol w:w="2181"/>
      </w:tblGrid>
      <w:tr w:rsidR="006F5B51" w14:paraId="0D9E83D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70" w:type="dxa"/>
            <w:vAlign w:val="center"/>
          </w:tcPr>
          <w:p w14:paraId="7F08235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680" w:type="dxa"/>
            <w:vAlign w:val="center"/>
          </w:tcPr>
          <w:p w14:paraId="76413E7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К1</w:t>
            </w:r>
          </w:p>
        </w:tc>
        <w:tc>
          <w:tcPr>
            <w:tcW w:w="680" w:type="dxa"/>
            <w:vAlign w:val="center"/>
          </w:tcPr>
          <w:p w14:paraId="40061DF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К2</w:t>
            </w:r>
          </w:p>
        </w:tc>
        <w:tc>
          <w:tcPr>
            <w:tcW w:w="680" w:type="dxa"/>
            <w:vAlign w:val="center"/>
          </w:tcPr>
          <w:p w14:paraId="45B96D1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К3</w:t>
            </w:r>
          </w:p>
        </w:tc>
        <w:tc>
          <w:tcPr>
            <w:tcW w:w="757" w:type="dxa"/>
            <w:vAlign w:val="center"/>
          </w:tcPr>
          <w:p w14:paraId="759BFB8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К4</w:t>
            </w:r>
          </w:p>
        </w:tc>
        <w:tc>
          <w:tcPr>
            <w:tcW w:w="680" w:type="dxa"/>
            <w:vAlign w:val="center"/>
          </w:tcPr>
          <w:p w14:paraId="7C0E406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К5</w:t>
            </w:r>
          </w:p>
        </w:tc>
        <w:tc>
          <w:tcPr>
            <w:tcW w:w="1207" w:type="dxa"/>
            <w:vAlign w:val="center"/>
          </w:tcPr>
          <w:p w14:paraId="49C9130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SAM</w:t>
            </w:r>
            <w:r>
              <w:t xml:space="preserve">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003" w:type="dxa"/>
            <w:vAlign w:val="center"/>
          </w:tcPr>
          <w:p w14:paraId="41EB86C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  <w:r>
              <w:t xml:space="preserve">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2181" w:type="dxa"/>
            <w:vAlign w:val="center"/>
          </w:tcPr>
          <w:p w14:paraId="039F341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SAM</w:t>
            </w:r>
            <w:r>
              <w:t xml:space="preserve"> без К1 (базовая формула ПК табл. 3), </w:t>
            </w:r>
            <w:r>
              <w:rPr>
                <w:i/>
                <w:iCs/>
              </w:rPr>
              <w:t>BYN/год</w:t>
            </w:r>
          </w:p>
        </w:tc>
      </w:tr>
      <w:tr w:rsidR="006F5B51" w14:paraId="59CC8859" w14:textId="77777777" w:rsidTr="006F5B51">
        <w:trPr>
          <w:cantSplit/>
          <w:jc w:val="center"/>
        </w:trPr>
        <w:tc>
          <w:tcPr>
            <w:tcW w:w="1770" w:type="dxa"/>
            <w:vAlign w:val="center"/>
          </w:tcPr>
          <w:p w14:paraId="1533AF8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680" w:type="dxa"/>
            <w:vAlign w:val="center"/>
          </w:tcPr>
          <w:p w14:paraId="7AE0EC1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15 %</w:t>
            </w:r>
          </w:p>
        </w:tc>
        <w:tc>
          <w:tcPr>
            <w:tcW w:w="680" w:type="dxa"/>
            <w:vAlign w:val="center"/>
          </w:tcPr>
          <w:p w14:paraId="21CEDED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10 %</w:t>
            </w:r>
          </w:p>
        </w:tc>
        <w:tc>
          <w:tcPr>
            <w:tcW w:w="680" w:type="dxa"/>
            <w:vAlign w:val="center"/>
          </w:tcPr>
          <w:p w14:paraId="1848A55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30 %</w:t>
            </w:r>
          </w:p>
        </w:tc>
        <w:tc>
          <w:tcPr>
            <w:tcW w:w="757" w:type="dxa"/>
            <w:vAlign w:val="center"/>
          </w:tcPr>
          <w:p w14:paraId="35FAF6E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7,5 %</w:t>
            </w:r>
          </w:p>
        </w:tc>
        <w:tc>
          <w:tcPr>
            <w:tcW w:w="680" w:type="dxa"/>
            <w:vAlign w:val="center"/>
          </w:tcPr>
          <w:p w14:paraId="77DE098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0,75 %</w:t>
            </w:r>
          </w:p>
        </w:tc>
        <w:tc>
          <w:tcPr>
            <w:tcW w:w="1207" w:type="dxa"/>
            <w:vAlign w:val="center"/>
          </w:tcPr>
          <w:p w14:paraId="1C1F65B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15 399</w:t>
            </w:r>
          </w:p>
        </w:tc>
        <w:tc>
          <w:tcPr>
            <w:tcW w:w="1003" w:type="dxa"/>
            <w:vAlign w:val="center"/>
          </w:tcPr>
          <w:p w14:paraId="7B8D0A3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115</w:t>
            </w:r>
          </w:p>
        </w:tc>
        <w:tc>
          <w:tcPr>
            <w:tcW w:w="2181" w:type="dxa"/>
            <w:vAlign w:val="center"/>
          </w:tcPr>
          <w:p w14:paraId="6CCEEFA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102 661</w:t>
            </w:r>
          </w:p>
        </w:tc>
      </w:tr>
      <w:tr w:rsidR="006F5B51" w14:paraId="685FE464" w14:textId="77777777" w:rsidTr="006F5B51">
        <w:trPr>
          <w:cantSplit/>
          <w:jc w:val="center"/>
        </w:trPr>
        <w:tc>
          <w:tcPr>
            <w:tcW w:w="1770" w:type="dxa"/>
            <w:vAlign w:val="center"/>
          </w:tcPr>
          <w:p w14:paraId="16979E7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680" w:type="dxa"/>
            <w:vAlign w:val="center"/>
          </w:tcPr>
          <w:p w14:paraId="51A716C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30 %</w:t>
            </w:r>
          </w:p>
        </w:tc>
        <w:tc>
          <w:tcPr>
            <w:tcW w:w="680" w:type="dxa"/>
            <w:vAlign w:val="center"/>
          </w:tcPr>
          <w:p w14:paraId="1222423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22,5 %</w:t>
            </w:r>
          </w:p>
        </w:tc>
        <w:tc>
          <w:tcPr>
            <w:tcW w:w="680" w:type="dxa"/>
            <w:vAlign w:val="center"/>
          </w:tcPr>
          <w:p w14:paraId="4753E57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55 %</w:t>
            </w:r>
          </w:p>
        </w:tc>
        <w:tc>
          <w:tcPr>
            <w:tcW w:w="757" w:type="dxa"/>
            <w:vAlign w:val="center"/>
          </w:tcPr>
          <w:p w14:paraId="7897E99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17,5 %</w:t>
            </w:r>
          </w:p>
        </w:tc>
        <w:tc>
          <w:tcPr>
            <w:tcW w:w="680" w:type="dxa"/>
            <w:vAlign w:val="center"/>
          </w:tcPr>
          <w:p w14:paraId="76EA19E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2 %</w:t>
            </w:r>
          </w:p>
        </w:tc>
        <w:tc>
          <w:tcPr>
            <w:tcW w:w="1207" w:type="dxa"/>
            <w:vAlign w:val="center"/>
          </w:tcPr>
          <w:p w14:paraId="0DEFB1A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296 435</w:t>
            </w:r>
          </w:p>
        </w:tc>
        <w:tc>
          <w:tcPr>
            <w:tcW w:w="1003" w:type="dxa"/>
            <w:vAlign w:val="center"/>
          </w:tcPr>
          <w:p w14:paraId="3F7FBA5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5 929</w:t>
            </w:r>
          </w:p>
        </w:tc>
        <w:tc>
          <w:tcPr>
            <w:tcW w:w="2181" w:type="dxa"/>
            <w:vAlign w:val="center"/>
          </w:tcPr>
          <w:p w14:paraId="221DB2C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988 115</w:t>
            </w:r>
          </w:p>
        </w:tc>
      </w:tr>
      <w:tr w:rsidR="006F5B51" w14:paraId="173B1612" w14:textId="77777777" w:rsidTr="006F5B51">
        <w:trPr>
          <w:cantSplit/>
          <w:jc w:val="center"/>
        </w:trPr>
        <w:tc>
          <w:tcPr>
            <w:tcW w:w="1770" w:type="dxa"/>
            <w:vAlign w:val="center"/>
          </w:tcPr>
          <w:p w14:paraId="41C9AC5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680" w:type="dxa"/>
            <w:vAlign w:val="center"/>
          </w:tcPr>
          <w:p w14:paraId="70E5618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50 %</w:t>
            </w:r>
          </w:p>
        </w:tc>
        <w:tc>
          <w:tcPr>
            <w:tcW w:w="680" w:type="dxa"/>
            <w:vAlign w:val="center"/>
          </w:tcPr>
          <w:p w14:paraId="2ADBE67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40 %</w:t>
            </w:r>
          </w:p>
        </w:tc>
        <w:tc>
          <w:tcPr>
            <w:tcW w:w="680" w:type="dxa"/>
            <w:vAlign w:val="center"/>
          </w:tcPr>
          <w:p w14:paraId="51253C7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80 %</w:t>
            </w:r>
          </w:p>
        </w:tc>
        <w:tc>
          <w:tcPr>
            <w:tcW w:w="757" w:type="dxa"/>
            <w:vAlign w:val="center"/>
          </w:tcPr>
          <w:p w14:paraId="1C8DAE3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32,5 %</w:t>
            </w:r>
          </w:p>
        </w:tc>
        <w:tc>
          <w:tcPr>
            <w:tcW w:w="680" w:type="dxa"/>
            <w:vAlign w:val="center"/>
          </w:tcPr>
          <w:p w14:paraId="02627AE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5 %</w:t>
            </w:r>
          </w:p>
        </w:tc>
        <w:tc>
          <w:tcPr>
            <w:tcW w:w="1207" w:type="dxa"/>
            <w:vAlign w:val="center"/>
          </w:tcPr>
          <w:p w14:paraId="1710FB5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2 372 618</w:t>
            </w:r>
          </w:p>
        </w:tc>
        <w:tc>
          <w:tcPr>
            <w:tcW w:w="1003" w:type="dxa"/>
            <w:vAlign w:val="center"/>
          </w:tcPr>
          <w:p w14:paraId="0186AD7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118 631</w:t>
            </w:r>
          </w:p>
        </w:tc>
        <w:tc>
          <w:tcPr>
            <w:tcW w:w="2181" w:type="dxa"/>
            <w:vAlign w:val="center"/>
          </w:tcPr>
          <w:p w14:paraId="26B8B66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4 745 235</w:t>
            </w:r>
          </w:p>
        </w:tc>
      </w:tr>
    </w:tbl>
    <w:p w14:paraId="50CA5E6F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Значения – середины диапазонов ПК табл. 7. В методике нумерация К различается: табл. 7 (К1 релевантность … К5 доля) и табл. 21 (К1 потребность, К2 онлайн-доступность, К3 готовность платить) – </w:t>
      </w:r>
      <w:r>
        <w:rPr>
          <w:i/>
          <w:sz w:val="28"/>
        </w:rPr>
        <w:t>W-9</w:t>
      </w:r>
      <w:r>
        <w:rPr>
          <w:sz w:val="28"/>
        </w:rPr>
        <w:t xml:space="preserve">; в отчете принята </w:t>
      </w:r>
      <w:r>
        <w:rPr>
          <w:sz w:val="28"/>
        </w:rPr>
        <w:lastRenderedPageBreak/>
        <w:t xml:space="preserve">нумерация табл. 7. Формула ПК табл. 3 не содержит К1 (Р-20, </w:t>
      </w:r>
      <w:r>
        <w:rPr>
          <w:i/>
          <w:sz w:val="28"/>
        </w:rPr>
        <w:t>W-10</w:t>
      </w:r>
      <w:r>
        <w:rPr>
          <w:sz w:val="28"/>
        </w:rPr>
        <w:t xml:space="preserve">); формула </w:t>
      </w:r>
      <w:r>
        <w:rPr>
          <w:i/>
          <w:sz w:val="28"/>
        </w:rPr>
        <w:t>B2B</w:t>
      </w:r>
      <w:r>
        <w:rPr>
          <w:sz w:val="28"/>
        </w:rPr>
        <w:t xml:space="preserve"> табл. 8 (организации × потребность × готовность × годовой чек) для физических лиц не применяется.</w:t>
      </w:r>
    </w:p>
    <w:p w14:paraId="7E9598C2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43 – Попадание значений сценариев ПК-</w:t>
      </w:r>
      <w:r>
        <w:rPr>
          <w:i/>
          <w:sz w:val="28"/>
        </w:rPr>
        <w:t>X</w:t>
      </w:r>
      <w:r>
        <w:rPr>
          <w:sz w:val="28"/>
        </w:rPr>
        <w:t xml:space="preserve"> в диапазоны ПК табл. 7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3"/>
        <w:gridCol w:w="1974"/>
        <w:gridCol w:w="1436"/>
        <w:gridCol w:w="2459"/>
        <w:gridCol w:w="1436"/>
      </w:tblGrid>
      <w:tr w:rsidR="006F5B51" w14:paraId="42F32C07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3" w:type="dxa"/>
            <w:vAlign w:val="center"/>
          </w:tcPr>
          <w:p w14:paraId="4C12371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1974" w:type="dxa"/>
            <w:vAlign w:val="center"/>
          </w:tcPr>
          <w:p w14:paraId="71D988C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Коэффициент</w:t>
            </w:r>
          </w:p>
        </w:tc>
        <w:tc>
          <w:tcPr>
            <w:tcW w:w="1436" w:type="dxa"/>
            <w:vAlign w:val="center"/>
          </w:tcPr>
          <w:p w14:paraId="41616FC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Значение в расчете</w:t>
            </w:r>
          </w:p>
        </w:tc>
        <w:tc>
          <w:tcPr>
            <w:tcW w:w="2459" w:type="dxa"/>
            <w:vAlign w:val="center"/>
          </w:tcPr>
          <w:p w14:paraId="5209B00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Диапазон методики</w:t>
            </w:r>
          </w:p>
        </w:tc>
        <w:tc>
          <w:tcPr>
            <w:tcW w:w="1436" w:type="dxa"/>
            <w:vAlign w:val="center"/>
          </w:tcPr>
          <w:p w14:paraId="58B2159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Попадает</w:t>
            </w:r>
          </w:p>
        </w:tc>
      </w:tr>
      <w:tr w:rsidR="006F5B51" w14:paraId="23C3D215" w14:textId="77777777" w:rsidTr="006F5B51">
        <w:trPr>
          <w:cantSplit/>
          <w:jc w:val="center"/>
        </w:trPr>
        <w:tc>
          <w:tcPr>
            <w:tcW w:w="2333" w:type="dxa"/>
            <w:vAlign w:val="center"/>
          </w:tcPr>
          <w:p w14:paraId="05ECF12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974" w:type="dxa"/>
            <w:vAlign w:val="center"/>
          </w:tcPr>
          <w:p w14:paraId="6DEBE1C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К1</w:t>
            </w:r>
          </w:p>
        </w:tc>
        <w:tc>
          <w:tcPr>
            <w:tcW w:w="1436" w:type="dxa"/>
            <w:vAlign w:val="center"/>
          </w:tcPr>
          <w:p w14:paraId="0D42224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29,55 %</w:t>
            </w:r>
          </w:p>
        </w:tc>
        <w:tc>
          <w:tcPr>
            <w:tcW w:w="2459" w:type="dxa"/>
            <w:vAlign w:val="center"/>
          </w:tcPr>
          <w:p w14:paraId="3D29EF9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10,0 % – 20,0 %</w:t>
            </w:r>
          </w:p>
        </w:tc>
        <w:tc>
          <w:tcPr>
            <w:tcW w:w="1436" w:type="dxa"/>
            <w:vAlign w:val="center"/>
          </w:tcPr>
          <w:p w14:paraId="0CDA0A2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</w:tr>
      <w:tr w:rsidR="006F5B51" w14:paraId="3CBD509D" w14:textId="77777777" w:rsidTr="006F5B51">
        <w:trPr>
          <w:cantSplit/>
          <w:jc w:val="center"/>
        </w:trPr>
        <w:tc>
          <w:tcPr>
            <w:tcW w:w="2333" w:type="dxa"/>
            <w:vAlign w:val="center"/>
          </w:tcPr>
          <w:p w14:paraId="2A5F42A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974" w:type="dxa"/>
            <w:vAlign w:val="center"/>
          </w:tcPr>
          <w:p w14:paraId="238CBE0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К2</w:t>
            </w:r>
          </w:p>
        </w:tc>
        <w:tc>
          <w:tcPr>
            <w:tcW w:w="1436" w:type="dxa"/>
            <w:vAlign w:val="center"/>
          </w:tcPr>
          <w:p w14:paraId="6963300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16,88 %</w:t>
            </w:r>
          </w:p>
        </w:tc>
        <w:tc>
          <w:tcPr>
            <w:tcW w:w="2459" w:type="dxa"/>
            <w:vAlign w:val="center"/>
          </w:tcPr>
          <w:p w14:paraId="1D36E87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5,0 % – 15,0 %</w:t>
            </w:r>
          </w:p>
        </w:tc>
        <w:tc>
          <w:tcPr>
            <w:tcW w:w="1436" w:type="dxa"/>
            <w:vAlign w:val="center"/>
          </w:tcPr>
          <w:p w14:paraId="5E82031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</w:tr>
      <w:tr w:rsidR="006F5B51" w14:paraId="2181FE0A" w14:textId="77777777" w:rsidTr="006F5B51">
        <w:trPr>
          <w:cantSplit/>
          <w:jc w:val="center"/>
        </w:trPr>
        <w:tc>
          <w:tcPr>
            <w:tcW w:w="2333" w:type="dxa"/>
            <w:vAlign w:val="center"/>
          </w:tcPr>
          <w:p w14:paraId="45CA66E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974" w:type="dxa"/>
            <w:vAlign w:val="center"/>
          </w:tcPr>
          <w:p w14:paraId="00DAC44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К3</w:t>
            </w:r>
          </w:p>
        </w:tc>
        <w:tc>
          <w:tcPr>
            <w:tcW w:w="1436" w:type="dxa"/>
            <w:vAlign w:val="center"/>
          </w:tcPr>
          <w:p w14:paraId="63A7894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44,00 %</w:t>
            </w:r>
          </w:p>
        </w:tc>
        <w:tc>
          <w:tcPr>
            <w:tcW w:w="2459" w:type="dxa"/>
            <w:vAlign w:val="center"/>
          </w:tcPr>
          <w:p w14:paraId="2D4AC50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20,0 % – 40,0 %</w:t>
            </w:r>
          </w:p>
        </w:tc>
        <w:tc>
          <w:tcPr>
            <w:tcW w:w="1436" w:type="dxa"/>
            <w:vAlign w:val="center"/>
          </w:tcPr>
          <w:p w14:paraId="2874BCF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</w:tr>
      <w:tr w:rsidR="006F5B51" w14:paraId="4E119DD7" w14:textId="77777777" w:rsidTr="006F5B51">
        <w:trPr>
          <w:cantSplit/>
          <w:jc w:val="center"/>
        </w:trPr>
        <w:tc>
          <w:tcPr>
            <w:tcW w:w="2333" w:type="dxa"/>
            <w:vAlign w:val="center"/>
          </w:tcPr>
          <w:p w14:paraId="12FB82D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974" w:type="dxa"/>
            <w:vAlign w:val="center"/>
          </w:tcPr>
          <w:p w14:paraId="55D7A80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К4</w:t>
            </w:r>
          </w:p>
        </w:tc>
        <w:tc>
          <w:tcPr>
            <w:tcW w:w="1436" w:type="dxa"/>
            <w:vAlign w:val="center"/>
          </w:tcPr>
          <w:p w14:paraId="4D5615A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8,90 %</w:t>
            </w:r>
          </w:p>
        </w:tc>
        <w:tc>
          <w:tcPr>
            <w:tcW w:w="2459" w:type="dxa"/>
            <w:vAlign w:val="center"/>
          </w:tcPr>
          <w:p w14:paraId="7A89338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5,0 % – 10,0 %</w:t>
            </w:r>
          </w:p>
        </w:tc>
        <w:tc>
          <w:tcPr>
            <w:tcW w:w="1436" w:type="dxa"/>
            <w:vAlign w:val="center"/>
          </w:tcPr>
          <w:p w14:paraId="7C89D08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F5B51" w14:paraId="79B576B3" w14:textId="77777777" w:rsidTr="006F5B51">
        <w:trPr>
          <w:cantSplit/>
          <w:jc w:val="center"/>
        </w:trPr>
        <w:tc>
          <w:tcPr>
            <w:tcW w:w="2333" w:type="dxa"/>
            <w:vAlign w:val="center"/>
          </w:tcPr>
          <w:p w14:paraId="14E1100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974" w:type="dxa"/>
            <w:vAlign w:val="center"/>
          </w:tcPr>
          <w:p w14:paraId="192FDA7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К5</w:t>
            </w:r>
          </w:p>
        </w:tc>
        <w:tc>
          <w:tcPr>
            <w:tcW w:w="1436" w:type="dxa"/>
            <w:vAlign w:val="center"/>
          </w:tcPr>
          <w:p w14:paraId="5BDCFAD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0,80 %</w:t>
            </w:r>
          </w:p>
        </w:tc>
        <w:tc>
          <w:tcPr>
            <w:tcW w:w="2459" w:type="dxa"/>
            <w:vAlign w:val="center"/>
          </w:tcPr>
          <w:p w14:paraId="479014B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0,5 % – 1,0 %</w:t>
            </w:r>
          </w:p>
        </w:tc>
        <w:tc>
          <w:tcPr>
            <w:tcW w:w="1436" w:type="dxa"/>
            <w:vAlign w:val="center"/>
          </w:tcPr>
          <w:p w14:paraId="7D77D86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F5B51" w14:paraId="3C695928" w14:textId="77777777" w:rsidTr="006F5B51">
        <w:trPr>
          <w:cantSplit/>
          <w:jc w:val="center"/>
        </w:trPr>
        <w:tc>
          <w:tcPr>
            <w:tcW w:w="2333" w:type="dxa"/>
            <w:vAlign w:val="center"/>
          </w:tcPr>
          <w:p w14:paraId="4197B35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974" w:type="dxa"/>
            <w:vAlign w:val="center"/>
          </w:tcPr>
          <w:p w14:paraId="73C7728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К1</w:t>
            </w:r>
          </w:p>
        </w:tc>
        <w:tc>
          <w:tcPr>
            <w:tcW w:w="1436" w:type="dxa"/>
            <w:vAlign w:val="center"/>
          </w:tcPr>
          <w:p w14:paraId="4582B80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29,55 %</w:t>
            </w:r>
          </w:p>
        </w:tc>
        <w:tc>
          <w:tcPr>
            <w:tcW w:w="2459" w:type="dxa"/>
            <w:vAlign w:val="center"/>
          </w:tcPr>
          <w:p w14:paraId="42D9F97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20,0 % – 40,0 %</w:t>
            </w:r>
          </w:p>
        </w:tc>
        <w:tc>
          <w:tcPr>
            <w:tcW w:w="1436" w:type="dxa"/>
            <w:vAlign w:val="center"/>
          </w:tcPr>
          <w:p w14:paraId="3F445B2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F5B51" w14:paraId="7EAD0B4E" w14:textId="77777777" w:rsidTr="006F5B51">
        <w:trPr>
          <w:cantSplit/>
          <w:jc w:val="center"/>
        </w:trPr>
        <w:tc>
          <w:tcPr>
            <w:tcW w:w="2333" w:type="dxa"/>
            <w:vAlign w:val="center"/>
          </w:tcPr>
          <w:p w14:paraId="308E2EA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974" w:type="dxa"/>
            <w:vAlign w:val="center"/>
          </w:tcPr>
          <w:p w14:paraId="59A044F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К2</w:t>
            </w:r>
          </w:p>
        </w:tc>
        <w:tc>
          <w:tcPr>
            <w:tcW w:w="1436" w:type="dxa"/>
            <w:vAlign w:val="center"/>
          </w:tcPr>
          <w:p w14:paraId="7483579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22,50 %</w:t>
            </w:r>
          </w:p>
        </w:tc>
        <w:tc>
          <w:tcPr>
            <w:tcW w:w="2459" w:type="dxa"/>
            <w:vAlign w:val="center"/>
          </w:tcPr>
          <w:p w14:paraId="6DC4A9E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15,0 % – 30,0 %</w:t>
            </w:r>
          </w:p>
        </w:tc>
        <w:tc>
          <w:tcPr>
            <w:tcW w:w="1436" w:type="dxa"/>
            <w:vAlign w:val="center"/>
          </w:tcPr>
          <w:p w14:paraId="2CB6DF9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F5B51" w14:paraId="0578928E" w14:textId="77777777" w:rsidTr="006F5B51">
        <w:trPr>
          <w:cantSplit/>
          <w:jc w:val="center"/>
        </w:trPr>
        <w:tc>
          <w:tcPr>
            <w:tcW w:w="2333" w:type="dxa"/>
            <w:vAlign w:val="center"/>
          </w:tcPr>
          <w:p w14:paraId="4F97B2E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974" w:type="dxa"/>
            <w:vAlign w:val="center"/>
          </w:tcPr>
          <w:p w14:paraId="09B76CF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К3</w:t>
            </w:r>
          </w:p>
        </w:tc>
        <w:tc>
          <w:tcPr>
            <w:tcW w:w="1436" w:type="dxa"/>
            <w:vAlign w:val="center"/>
          </w:tcPr>
          <w:p w14:paraId="5CDCDF4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55,00 %</w:t>
            </w:r>
          </w:p>
        </w:tc>
        <w:tc>
          <w:tcPr>
            <w:tcW w:w="2459" w:type="dxa"/>
            <w:vAlign w:val="center"/>
          </w:tcPr>
          <w:p w14:paraId="206F926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40,0 % – 70,0 %</w:t>
            </w:r>
          </w:p>
        </w:tc>
        <w:tc>
          <w:tcPr>
            <w:tcW w:w="1436" w:type="dxa"/>
            <w:vAlign w:val="center"/>
          </w:tcPr>
          <w:p w14:paraId="7350FFF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F5B51" w14:paraId="7360FEA0" w14:textId="77777777" w:rsidTr="006F5B51">
        <w:trPr>
          <w:cantSplit/>
          <w:jc w:val="center"/>
        </w:trPr>
        <w:tc>
          <w:tcPr>
            <w:tcW w:w="2333" w:type="dxa"/>
            <w:vAlign w:val="center"/>
          </w:tcPr>
          <w:p w14:paraId="7D9B13B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974" w:type="dxa"/>
            <w:vAlign w:val="center"/>
          </w:tcPr>
          <w:p w14:paraId="41516F2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К4</w:t>
            </w:r>
          </w:p>
        </w:tc>
        <w:tc>
          <w:tcPr>
            <w:tcW w:w="1436" w:type="dxa"/>
            <w:vAlign w:val="center"/>
          </w:tcPr>
          <w:p w14:paraId="6C21692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11,87 %</w:t>
            </w:r>
          </w:p>
        </w:tc>
        <w:tc>
          <w:tcPr>
            <w:tcW w:w="2459" w:type="dxa"/>
            <w:vAlign w:val="center"/>
          </w:tcPr>
          <w:p w14:paraId="58CBFC6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10,0 % – 25,0 %</w:t>
            </w:r>
          </w:p>
        </w:tc>
        <w:tc>
          <w:tcPr>
            <w:tcW w:w="1436" w:type="dxa"/>
            <w:vAlign w:val="center"/>
          </w:tcPr>
          <w:p w14:paraId="249E990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F5B51" w14:paraId="5E791B37" w14:textId="77777777" w:rsidTr="006F5B51">
        <w:trPr>
          <w:cantSplit/>
          <w:jc w:val="center"/>
        </w:trPr>
        <w:tc>
          <w:tcPr>
            <w:tcW w:w="2333" w:type="dxa"/>
            <w:vAlign w:val="center"/>
          </w:tcPr>
          <w:p w14:paraId="6B15279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974" w:type="dxa"/>
            <w:vAlign w:val="center"/>
          </w:tcPr>
          <w:p w14:paraId="259D12F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К5</w:t>
            </w:r>
          </w:p>
        </w:tc>
        <w:tc>
          <w:tcPr>
            <w:tcW w:w="1436" w:type="dxa"/>
            <w:vAlign w:val="center"/>
          </w:tcPr>
          <w:p w14:paraId="15EC72D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2,00 %</w:t>
            </w:r>
          </w:p>
        </w:tc>
        <w:tc>
          <w:tcPr>
            <w:tcW w:w="2459" w:type="dxa"/>
            <w:vAlign w:val="center"/>
          </w:tcPr>
          <w:p w14:paraId="2AFF041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1,0 % – 3,0 %</w:t>
            </w:r>
          </w:p>
        </w:tc>
        <w:tc>
          <w:tcPr>
            <w:tcW w:w="1436" w:type="dxa"/>
            <w:vAlign w:val="center"/>
          </w:tcPr>
          <w:p w14:paraId="144CB99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F5B51" w14:paraId="0127EE5A" w14:textId="77777777" w:rsidTr="006F5B51">
        <w:trPr>
          <w:cantSplit/>
          <w:jc w:val="center"/>
        </w:trPr>
        <w:tc>
          <w:tcPr>
            <w:tcW w:w="2333" w:type="dxa"/>
            <w:vAlign w:val="center"/>
          </w:tcPr>
          <w:p w14:paraId="6715F7C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1974" w:type="dxa"/>
            <w:vAlign w:val="center"/>
          </w:tcPr>
          <w:p w14:paraId="50CE7AB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К1</w:t>
            </w:r>
          </w:p>
        </w:tc>
        <w:tc>
          <w:tcPr>
            <w:tcW w:w="1436" w:type="dxa"/>
            <w:vAlign w:val="center"/>
          </w:tcPr>
          <w:p w14:paraId="1C474D0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29,55 %</w:t>
            </w:r>
          </w:p>
        </w:tc>
        <w:tc>
          <w:tcPr>
            <w:tcW w:w="2459" w:type="dxa"/>
            <w:vAlign w:val="center"/>
          </w:tcPr>
          <w:p w14:paraId="76639B8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40,0 % – 60,0 %</w:t>
            </w:r>
          </w:p>
        </w:tc>
        <w:tc>
          <w:tcPr>
            <w:tcW w:w="1436" w:type="dxa"/>
            <w:vAlign w:val="center"/>
          </w:tcPr>
          <w:p w14:paraId="66525F8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</w:tr>
      <w:tr w:rsidR="006F5B51" w14:paraId="47413F10" w14:textId="77777777" w:rsidTr="006F5B51">
        <w:trPr>
          <w:cantSplit/>
          <w:jc w:val="center"/>
        </w:trPr>
        <w:tc>
          <w:tcPr>
            <w:tcW w:w="2333" w:type="dxa"/>
            <w:vAlign w:val="center"/>
          </w:tcPr>
          <w:p w14:paraId="73EFB58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1974" w:type="dxa"/>
            <w:vAlign w:val="center"/>
          </w:tcPr>
          <w:p w14:paraId="4E13FD2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К2</w:t>
            </w:r>
          </w:p>
        </w:tc>
        <w:tc>
          <w:tcPr>
            <w:tcW w:w="1436" w:type="dxa"/>
            <w:vAlign w:val="center"/>
          </w:tcPr>
          <w:p w14:paraId="6FE3589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27,00 %</w:t>
            </w:r>
          </w:p>
        </w:tc>
        <w:tc>
          <w:tcPr>
            <w:tcW w:w="2459" w:type="dxa"/>
            <w:vAlign w:val="center"/>
          </w:tcPr>
          <w:p w14:paraId="7FCB9FF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30,0 % – 50,0 %</w:t>
            </w:r>
          </w:p>
        </w:tc>
        <w:tc>
          <w:tcPr>
            <w:tcW w:w="1436" w:type="dxa"/>
            <w:vAlign w:val="center"/>
          </w:tcPr>
          <w:p w14:paraId="41C5405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</w:tr>
      <w:tr w:rsidR="006F5B51" w14:paraId="313F4798" w14:textId="77777777" w:rsidTr="006F5B51">
        <w:trPr>
          <w:cantSplit/>
          <w:jc w:val="center"/>
        </w:trPr>
        <w:tc>
          <w:tcPr>
            <w:tcW w:w="2333" w:type="dxa"/>
            <w:vAlign w:val="center"/>
          </w:tcPr>
          <w:p w14:paraId="2D1D284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1974" w:type="dxa"/>
            <w:vAlign w:val="center"/>
          </w:tcPr>
          <w:p w14:paraId="529EC8A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К3</w:t>
            </w:r>
          </w:p>
        </w:tc>
        <w:tc>
          <w:tcPr>
            <w:tcW w:w="1436" w:type="dxa"/>
            <w:vAlign w:val="center"/>
          </w:tcPr>
          <w:p w14:paraId="308412C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63,25 %</w:t>
            </w:r>
          </w:p>
        </w:tc>
        <w:tc>
          <w:tcPr>
            <w:tcW w:w="2459" w:type="dxa"/>
            <w:vAlign w:val="center"/>
          </w:tcPr>
          <w:p w14:paraId="55D1E01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70,0 % – 90,0 %</w:t>
            </w:r>
          </w:p>
        </w:tc>
        <w:tc>
          <w:tcPr>
            <w:tcW w:w="1436" w:type="dxa"/>
            <w:vAlign w:val="center"/>
          </w:tcPr>
          <w:p w14:paraId="6F8DE2B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</w:tr>
      <w:tr w:rsidR="006F5B51" w14:paraId="7B86A030" w14:textId="77777777" w:rsidTr="006F5B51">
        <w:trPr>
          <w:cantSplit/>
          <w:jc w:val="center"/>
        </w:trPr>
        <w:tc>
          <w:tcPr>
            <w:tcW w:w="2333" w:type="dxa"/>
            <w:vAlign w:val="center"/>
          </w:tcPr>
          <w:p w14:paraId="63AA663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1974" w:type="dxa"/>
            <w:vAlign w:val="center"/>
          </w:tcPr>
          <w:p w14:paraId="1B20173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К4</w:t>
            </w:r>
          </w:p>
        </w:tc>
        <w:tc>
          <w:tcPr>
            <w:tcW w:w="1436" w:type="dxa"/>
            <w:vAlign w:val="center"/>
          </w:tcPr>
          <w:p w14:paraId="3927342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14,24 %</w:t>
            </w:r>
          </w:p>
        </w:tc>
        <w:tc>
          <w:tcPr>
            <w:tcW w:w="2459" w:type="dxa"/>
            <w:vAlign w:val="center"/>
          </w:tcPr>
          <w:p w14:paraId="3009A01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25,0 % – 40,0 %</w:t>
            </w:r>
          </w:p>
        </w:tc>
        <w:tc>
          <w:tcPr>
            <w:tcW w:w="1436" w:type="dxa"/>
            <w:vAlign w:val="center"/>
          </w:tcPr>
          <w:p w14:paraId="7C4EF12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</w:tr>
      <w:tr w:rsidR="006F5B51" w14:paraId="41397F58" w14:textId="77777777" w:rsidTr="006F5B51">
        <w:trPr>
          <w:cantSplit/>
          <w:jc w:val="center"/>
        </w:trPr>
        <w:tc>
          <w:tcPr>
            <w:tcW w:w="2333" w:type="dxa"/>
            <w:vAlign w:val="center"/>
          </w:tcPr>
          <w:p w14:paraId="76BC39A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1974" w:type="dxa"/>
            <w:vAlign w:val="center"/>
          </w:tcPr>
          <w:p w14:paraId="2DFCFBB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К5</w:t>
            </w:r>
          </w:p>
        </w:tc>
        <w:tc>
          <w:tcPr>
            <w:tcW w:w="1436" w:type="dxa"/>
            <w:vAlign w:val="center"/>
          </w:tcPr>
          <w:p w14:paraId="5D513D9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4,00 %</w:t>
            </w:r>
          </w:p>
        </w:tc>
        <w:tc>
          <w:tcPr>
            <w:tcW w:w="2459" w:type="dxa"/>
            <w:vAlign w:val="center"/>
          </w:tcPr>
          <w:p w14:paraId="10B3FCA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3,0 % – 7,0 %</w:t>
            </w:r>
          </w:p>
        </w:tc>
        <w:tc>
          <w:tcPr>
            <w:tcW w:w="1436" w:type="dxa"/>
            <w:vAlign w:val="center"/>
          </w:tcPr>
          <w:p w14:paraId="63F1759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</w:tbl>
    <w:p w14:paraId="55D72A1C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Множители сценариев шаблона (0,75 / 0,8 / 0,75 / 0,8 / 0,8 и 1,2 / 1,15 / 1,2 / 1,15 / 1,1) применяются к базовым долям, поэтому осторожные значения К2 и К3 выходят за нижние диапазоны методики, а единая достижимая доля 0,8 / 2 / 4 % попадает в диапазон К5 не во всех сценариях (Р-21). Вывод: сценарии шаблона используются как основные, а диапазоны методики – как контроль.</w:t>
      </w:r>
    </w:p>
    <w:p w14:paraId="3A775787" w14:textId="77777777" w:rsidR="006F5B51" w:rsidRDefault="00C962AA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120D1EA4" wp14:editId="1C5D4063">
            <wp:extent cx="5334000" cy="2533650"/>
            <wp:effectExtent l="0" t="0" r="0" b="0"/>
            <wp:docPr id="6254202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12_chuvstvitelnost_SAM_K1_K4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65AA57" w14:textId="77777777" w:rsidR="006F5B51" w:rsidRDefault="00C962AA">
      <w:pPr>
        <w:pStyle w:val="a0"/>
        <w:jc w:val="center"/>
      </w:pPr>
      <w:r>
        <w:rPr>
          <w:sz w:val="28"/>
        </w:rPr>
        <w:t xml:space="preserve">Рисунок 9 – Чувствительность </w:t>
      </w:r>
      <w:r>
        <w:rPr>
          <w:i/>
          <w:sz w:val="28"/>
        </w:rPr>
        <w:t>SAM</w:t>
      </w:r>
      <w:r>
        <w:rPr>
          <w:sz w:val="28"/>
        </w:rPr>
        <w:t xml:space="preserve"> к коэффициентам К1–К4 в диапазонах ПК табл. 7 (зеленый – верхняя граница диапазона, красный – нижняя)</w:t>
      </w:r>
    </w:p>
    <w:p w14:paraId="4A448C58" w14:textId="77777777" w:rsidR="006F5B51" w:rsidRDefault="00C962AA">
      <w:pPr>
        <w:pStyle w:val="3"/>
        <w:ind w:firstLine="709"/>
      </w:pPr>
      <w:bookmarkStart w:id="26" w:name="снизу-вверх-по-св-x-и-similarweb-воронка"/>
      <w:bookmarkEnd w:id="25"/>
      <w:r>
        <w:t xml:space="preserve">2.5.2 «Снизу вверх» по </w:t>
      </w:r>
      <w:r>
        <w:rPr>
          <w:i/>
          <w:iCs/>
        </w:rPr>
        <w:t xml:space="preserve">СВ-X </w:t>
      </w:r>
      <w:r>
        <w:t xml:space="preserve">и </w:t>
      </w:r>
      <w:r>
        <w:rPr>
          <w:i/>
          <w:iCs/>
        </w:rPr>
        <w:t>Similarweb-воронка</w:t>
      </w:r>
    </w:p>
    <w:p w14:paraId="42C8E369" w14:textId="77777777" w:rsidR="006F5B51" w:rsidRDefault="00C962AA">
      <w:pPr>
        <w:pStyle w:val="FirstParagraph"/>
        <w:keepNext/>
      </w:pPr>
      <w:r>
        <w:rPr>
          <w:sz w:val="28"/>
        </w:rPr>
        <w:t>Таблица 44 – Лист 03_Снизу_вверх (СВ-</w:t>
      </w:r>
      <w:r>
        <w:rPr>
          <w:i/>
          <w:sz w:val="28"/>
        </w:rPr>
        <w:t>X</w:t>
      </w:r>
      <w:r>
        <w:rPr>
          <w:sz w:val="28"/>
        </w:rPr>
        <w:t>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58"/>
        <w:gridCol w:w="973"/>
        <w:gridCol w:w="1437"/>
        <w:gridCol w:w="1196"/>
        <w:gridCol w:w="761"/>
        <w:gridCol w:w="670"/>
        <w:gridCol w:w="973"/>
        <w:gridCol w:w="870"/>
      </w:tblGrid>
      <w:tr w:rsidR="006F5B51" w14:paraId="579B4D6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58" w:type="dxa"/>
            <w:vAlign w:val="center"/>
          </w:tcPr>
          <w:p w14:paraId="2FC90C0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Сегмент</w:t>
            </w:r>
          </w:p>
        </w:tc>
        <w:tc>
          <w:tcPr>
            <w:tcW w:w="973" w:type="dxa"/>
            <w:vAlign w:val="center"/>
          </w:tcPr>
          <w:p w14:paraId="4EDE92E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Клиентов в границах</w:t>
            </w:r>
          </w:p>
        </w:tc>
        <w:tc>
          <w:tcPr>
            <w:tcW w:w="1437" w:type="dxa"/>
            <w:vAlign w:val="center"/>
          </w:tcPr>
          <w:p w14:paraId="4BB66A2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с потребностью и готовностью платить (К2 × К4)</w:t>
            </w:r>
          </w:p>
        </w:tc>
        <w:tc>
          <w:tcPr>
            <w:tcW w:w="1196" w:type="dxa"/>
            <w:vAlign w:val="center"/>
          </w:tcPr>
          <w:p w14:paraId="301349E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Цифровая доступность (К3)</w:t>
            </w:r>
          </w:p>
        </w:tc>
        <w:tc>
          <w:tcPr>
            <w:tcW w:w="761" w:type="dxa"/>
            <w:vAlign w:val="center"/>
          </w:tcPr>
          <w:p w14:paraId="6F065CA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Покупок в год</w:t>
            </w:r>
          </w:p>
        </w:tc>
        <w:tc>
          <w:tcPr>
            <w:tcW w:w="670" w:type="dxa"/>
            <w:vAlign w:val="center"/>
          </w:tcPr>
          <w:p w14:paraId="621CA48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Чек, </w:t>
            </w:r>
            <w:r>
              <w:rPr>
                <w:i/>
              </w:rPr>
              <w:t>BYN</w:t>
            </w:r>
          </w:p>
        </w:tc>
        <w:tc>
          <w:tcPr>
            <w:tcW w:w="973" w:type="dxa"/>
            <w:vAlign w:val="center"/>
          </w:tcPr>
          <w:p w14:paraId="7FE04AE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Годовой объем, </w:t>
            </w:r>
            <w:r>
              <w:rPr>
                <w:i/>
              </w:rPr>
              <w:t>BYN</w:t>
            </w:r>
          </w:p>
        </w:tc>
        <w:tc>
          <w:tcPr>
            <w:tcW w:w="870" w:type="dxa"/>
            <w:vAlign w:val="center"/>
          </w:tcPr>
          <w:p w14:paraId="5AA719F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сегмента</w:t>
            </w:r>
          </w:p>
        </w:tc>
      </w:tr>
      <w:tr w:rsidR="006F5B51" w14:paraId="2BD0CE51" w14:textId="77777777" w:rsidTr="006F5B51">
        <w:trPr>
          <w:cantSplit/>
          <w:jc w:val="center"/>
        </w:trPr>
        <w:tc>
          <w:tcPr>
            <w:tcW w:w="2758" w:type="dxa"/>
            <w:vAlign w:val="center"/>
          </w:tcPr>
          <w:p w14:paraId="7BF639B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  <w:r>
              <w:t xml:space="preserve"> Студенты технических и экономических специальностей</w:t>
            </w:r>
          </w:p>
        </w:tc>
        <w:tc>
          <w:tcPr>
            <w:tcW w:w="973" w:type="dxa"/>
            <w:vAlign w:val="center"/>
          </w:tcPr>
          <w:p w14:paraId="3012247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68 700</w:t>
            </w:r>
          </w:p>
        </w:tc>
        <w:tc>
          <w:tcPr>
            <w:tcW w:w="1437" w:type="dxa"/>
            <w:vAlign w:val="center"/>
          </w:tcPr>
          <w:p w14:paraId="430E89A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1,97 %</w:t>
            </w:r>
          </w:p>
        </w:tc>
        <w:tc>
          <w:tcPr>
            <w:tcW w:w="1196" w:type="dxa"/>
            <w:vAlign w:val="center"/>
          </w:tcPr>
          <w:p w14:paraId="1FC2C48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55 %</w:t>
            </w:r>
          </w:p>
        </w:tc>
        <w:tc>
          <w:tcPr>
            <w:tcW w:w="761" w:type="dxa"/>
            <w:vAlign w:val="center"/>
          </w:tcPr>
          <w:p w14:paraId="0DF9224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70" w:type="dxa"/>
            <w:vAlign w:val="center"/>
          </w:tcPr>
          <w:p w14:paraId="29A4544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973" w:type="dxa"/>
            <w:vAlign w:val="center"/>
          </w:tcPr>
          <w:p w14:paraId="2042363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90 117</w:t>
            </w:r>
          </w:p>
        </w:tc>
        <w:tc>
          <w:tcPr>
            <w:tcW w:w="870" w:type="dxa"/>
            <w:vAlign w:val="center"/>
          </w:tcPr>
          <w:p w14:paraId="27275AB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45,5 %</w:t>
            </w:r>
          </w:p>
        </w:tc>
      </w:tr>
      <w:tr w:rsidR="006F5B51" w14:paraId="28701DA4" w14:textId="77777777" w:rsidTr="006F5B51">
        <w:trPr>
          <w:cantSplit/>
          <w:jc w:val="center"/>
        </w:trPr>
        <w:tc>
          <w:tcPr>
            <w:tcW w:w="2758" w:type="dxa"/>
            <w:vAlign w:val="center"/>
          </w:tcPr>
          <w:p w14:paraId="0487C21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S-02/S-03 </w:t>
            </w:r>
            <w:r>
              <w:t>Аналитики, архитекторы ПО и разработчики</w:t>
            </w:r>
          </w:p>
        </w:tc>
        <w:tc>
          <w:tcPr>
            <w:tcW w:w="973" w:type="dxa"/>
            <w:vAlign w:val="center"/>
          </w:tcPr>
          <w:p w14:paraId="672E66F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39 165</w:t>
            </w:r>
          </w:p>
        </w:tc>
        <w:tc>
          <w:tcPr>
            <w:tcW w:w="1437" w:type="dxa"/>
            <w:vAlign w:val="center"/>
          </w:tcPr>
          <w:p w14:paraId="7A31E84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3,94 %</w:t>
            </w:r>
          </w:p>
        </w:tc>
        <w:tc>
          <w:tcPr>
            <w:tcW w:w="1196" w:type="dxa"/>
            <w:vAlign w:val="center"/>
          </w:tcPr>
          <w:p w14:paraId="67A9BD7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55 %</w:t>
            </w:r>
          </w:p>
        </w:tc>
        <w:tc>
          <w:tcPr>
            <w:tcW w:w="761" w:type="dxa"/>
            <w:vAlign w:val="center"/>
          </w:tcPr>
          <w:p w14:paraId="75D77DC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70" w:type="dxa"/>
            <w:vAlign w:val="center"/>
          </w:tcPr>
          <w:p w14:paraId="6701814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973" w:type="dxa"/>
            <w:vAlign w:val="center"/>
          </w:tcPr>
          <w:p w14:paraId="3FC8708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102 747</w:t>
            </w:r>
          </w:p>
        </w:tc>
        <w:tc>
          <w:tcPr>
            <w:tcW w:w="870" w:type="dxa"/>
            <w:vAlign w:val="center"/>
          </w:tcPr>
          <w:p w14:paraId="0792DE8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51,9 %</w:t>
            </w:r>
          </w:p>
        </w:tc>
      </w:tr>
      <w:tr w:rsidR="006F5B51" w14:paraId="5F8C3FC5" w14:textId="77777777" w:rsidTr="006F5B51">
        <w:trPr>
          <w:cantSplit/>
          <w:jc w:val="center"/>
        </w:trPr>
        <w:tc>
          <w:tcPr>
            <w:tcW w:w="2758" w:type="dxa"/>
            <w:vAlign w:val="center"/>
          </w:tcPr>
          <w:p w14:paraId="702DD75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S-04</w:t>
            </w:r>
            <w:r>
              <w:t xml:space="preserve"> Преподаватели технических дисциплин</w:t>
            </w:r>
          </w:p>
        </w:tc>
        <w:tc>
          <w:tcPr>
            <w:tcW w:w="973" w:type="dxa"/>
            <w:vAlign w:val="center"/>
          </w:tcPr>
          <w:p w14:paraId="29AA4E3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3 420</w:t>
            </w:r>
          </w:p>
        </w:tc>
        <w:tc>
          <w:tcPr>
            <w:tcW w:w="1437" w:type="dxa"/>
            <w:vAlign w:val="center"/>
          </w:tcPr>
          <w:p w14:paraId="05875D5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2,25 %</w:t>
            </w:r>
          </w:p>
        </w:tc>
        <w:tc>
          <w:tcPr>
            <w:tcW w:w="1196" w:type="dxa"/>
            <w:vAlign w:val="center"/>
          </w:tcPr>
          <w:p w14:paraId="35147F6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55 %</w:t>
            </w:r>
          </w:p>
        </w:tc>
        <w:tc>
          <w:tcPr>
            <w:tcW w:w="761" w:type="dxa"/>
            <w:vAlign w:val="center"/>
          </w:tcPr>
          <w:p w14:paraId="6E68D0C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70" w:type="dxa"/>
            <w:vAlign w:val="center"/>
          </w:tcPr>
          <w:p w14:paraId="461F841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973" w:type="dxa"/>
            <w:vAlign w:val="center"/>
          </w:tcPr>
          <w:p w14:paraId="421B5FF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5 127</w:t>
            </w:r>
          </w:p>
        </w:tc>
        <w:tc>
          <w:tcPr>
            <w:tcW w:w="870" w:type="dxa"/>
            <w:vAlign w:val="center"/>
          </w:tcPr>
          <w:p w14:paraId="2F3D590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2,6 %</w:t>
            </w:r>
          </w:p>
        </w:tc>
      </w:tr>
      <w:tr w:rsidR="006F5B51" w14:paraId="3CE85F19" w14:textId="77777777" w:rsidTr="006F5B51">
        <w:trPr>
          <w:cantSplit/>
          <w:jc w:val="center"/>
        </w:trPr>
        <w:tc>
          <w:tcPr>
            <w:tcW w:w="2758" w:type="dxa"/>
            <w:vAlign w:val="center"/>
          </w:tcPr>
          <w:p w14:paraId="2277628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Итого</w:t>
            </w:r>
          </w:p>
        </w:tc>
        <w:tc>
          <w:tcPr>
            <w:tcW w:w="973" w:type="dxa"/>
            <w:vAlign w:val="center"/>
          </w:tcPr>
          <w:p w14:paraId="590C89F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111 285</w:t>
            </w:r>
          </w:p>
        </w:tc>
        <w:tc>
          <w:tcPr>
            <w:tcW w:w="1437" w:type="dxa"/>
            <w:vAlign w:val="center"/>
          </w:tcPr>
          <w:p w14:paraId="5115EBA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196" w:type="dxa"/>
            <w:vAlign w:val="center"/>
          </w:tcPr>
          <w:p w14:paraId="50FD2E9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761" w:type="dxa"/>
            <w:vAlign w:val="center"/>
          </w:tcPr>
          <w:p w14:paraId="1BF246E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670" w:type="dxa"/>
            <w:vAlign w:val="center"/>
          </w:tcPr>
          <w:p w14:paraId="3896EE2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73" w:type="dxa"/>
            <w:vAlign w:val="center"/>
          </w:tcPr>
          <w:p w14:paraId="113B06A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197 991</w:t>
            </w:r>
          </w:p>
        </w:tc>
        <w:tc>
          <w:tcPr>
            <w:tcW w:w="870" w:type="dxa"/>
            <w:vAlign w:val="center"/>
          </w:tcPr>
          <w:p w14:paraId="207B7FF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100 %</w:t>
            </w:r>
          </w:p>
        </w:tc>
      </w:tr>
    </w:tbl>
    <w:p w14:paraId="39952969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Шаблон не содержит отдельной готовности платить (Р-33), поэтому колонка «доля с потребностью» заполнена произведением К2 × К4. Результат совпадает с </w:t>
      </w:r>
      <w:r>
        <w:rPr>
          <w:i/>
          <w:sz w:val="28"/>
        </w:rPr>
        <w:t>SAM</w:t>
      </w:r>
      <w:r>
        <w:rPr>
          <w:sz w:val="28"/>
        </w:rPr>
        <w:t xml:space="preserve"> ПК-</w:t>
      </w:r>
      <w:r>
        <w:rPr>
          <w:i/>
          <w:sz w:val="28"/>
        </w:rPr>
        <w:t>X</w:t>
      </w:r>
      <w:r>
        <w:rPr>
          <w:sz w:val="28"/>
        </w:rPr>
        <w:t xml:space="preserve"> по построению: обе методики используют одни и те же сегменты и коэффициенты, поэтому согласие этих двух расчетов не является </w:t>
      </w:r>
      <w:r>
        <w:rPr>
          <w:sz w:val="28"/>
        </w:rPr>
        <w:lastRenderedPageBreak/>
        <w:t xml:space="preserve">независимой проверкой; независимую проверку дают только расчеты по </w:t>
      </w:r>
      <w:r>
        <w:rPr>
          <w:i/>
          <w:sz w:val="28"/>
        </w:rPr>
        <w:t>Similarweb</w:t>
      </w:r>
      <w:r>
        <w:rPr>
          <w:sz w:val="28"/>
        </w:rPr>
        <w:t xml:space="preserve"> и поисковому спросу (раздел 2.10).</w:t>
      </w:r>
    </w:p>
    <w:p w14:paraId="2A626721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45 – Лист 04_</w:t>
      </w:r>
      <w:r>
        <w:rPr>
          <w:i/>
          <w:sz w:val="28"/>
        </w:rPr>
        <w:t>Similarweb</w:t>
      </w:r>
      <w:r>
        <w:rPr>
          <w:sz w:val="28"/>
        </w:rPr>
        <w:t xml:space="preserve"> (СВ-</w:t>
      </w:r>
      <w:r>
        <w:rPr>
          <w:i/>
          <w:sz w:val="28"/>
        </w:rPr>
        <w:t>X</w:t>
      </w:r>
      <w:r>
        <w:rPr>
          <w:sz w:val="28"/>
        </w:rPr>
        <w:t>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5"/>
        <w:gridCol w:w="1007"/>
        <w:gridCol w:w="1108"/>
        <w:gridCol w:w="675"/>
        <w:gridCol w:w="1108"/>
        <w:gridCol w:w="1309"/>
        <w:gridCol w:w="1108"/>
        <w:gridCol w:w="1108"/>
        <w:gridCol w:w="650"/>
      </w:tblGrid>
      <w:tr w:rsidR="006F5B51" w14:paraId="55DEA4F0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65" w:type="dxa"/>
            <w:vAlign w:val="center"/>
          </w:tcPr>
          <w:p w14:paraId="1C1B297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Домен</w:t>
            </w:r>
          </w:p>
        </w:tc>
        <w:tc>
          <w:tcPr>
            <w:tcW w:w="1007" w:type="dxa"/>
            <w:vAlign w:val="center"/>
          </w:tcPr>
          <w:p w14:paraId="59138BB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1108" w:type="dxa"/>
            <w:vAlign w:val="center"/>
          </w:tcPr>
          <w:p w14:paraId="5DE37CC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Визиты/мес.</w:t>
            </w:r>
          </w:p>
        </w:tc>
        <w:tc>
          <w:tcPr>
            <w:tcW w:w="675" w:type="dxa"/>
            <w:vAlign w:val="center"/>
          </w:tcPr>
          <w:p w14:paraId="7B3729A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РБ</w:t>
            </w:r>
          </w:p>
        </w:tc>
        <w:tc>
          <w:tcPr>
            <w:tcW w:w="1108" w:type="dxa"/>
            <w:vAlign w:val="center"/>
          </w:tcPr>
          <w:p w14:paraId="0E459E1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релевантных каналов</w:t>
            </w:r>
          </w:p>
        </w:tc>
        <w:tc>
          <w:tcPr>
            <w:tcW w:w="1309" w:type="dxa"/>
            <w:vAlign w:val="center"/>
          </w:tcPr>
          <w:p w14:paraId="1FCEE20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Коммерческая релевантность</w:t>
            </w:r>
          </w:p>
        </w:tc>
        <w:tc>
          <w:tcPr>
            <w:tcW w:w="1108" w:type="dxa"/>
            <w:vAlign w:val="center"/>
          </w:tcPr>
          <w:p w14:paraId="5EC0E75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Релевантные визиты/мес.</w:t>
            </w:r>
          </w:p>
        </w:tc>
        <w:tc>
          <w:tcPr>
            <w:tcW w:w="1108" w:type="dxa"/>
            <w:vAlign w:val="center"/>
          </w:tcPr>
          <w:p w14:paraId="2977466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Релевантные визиты/год</w:t>
            </w:r>
          </w:p>
        </w:tc>
        <w:tc>
          <w:tcPr>
            <w:tcW w:w="650" w:type="dxa"/>
            <w:vAlign w:val="center"/>
          </w:tcPr>
          <w:p w14:paraId="5FD3A7F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</w:t>
            </w:r>
          </w:p>
        </w:tc>
      </w:tr>
      <w:tr w:rsidR="006F5B51" w14:paraId="4DB0E6F8" w14:textId="77777777" w:rsidTr="006F5B51">
        <w:trPr>
          <w:cantSplit/>
          <w:jc w:val="center"/>
        </w:trPr>
        <w:tc>
          <w:tcPr>
            <w:tcW w:w="1565" w:type="dxa"/>
            <w:vAlign w:val="center"/>
          </w:tcPr>
          <w:p w14:paraId="596A639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007" w:type="dxa"/>
            <w:vAlign w:val="center"/>
          </w:tcPr>
          <w:p w14:paraId="617BF1A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Прямой</w:t>
            </w:r>
          </w:p>
        </w:tc>
        <w:tc>
          <w:tcPr>
            <w:tcW w:w="1108" w:type="dxa"/>
            <w:vAlign w:val="center"/>
          </w:tcPr>
          <w:p w14:paraId="6AF32E7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507 000</w:t>
            </w:r>
          </w:p>
        </w:tc>
        <w:tc>
          <w:tcPr>
            <w:tcW w:w="675" w:type="dxa"/>
            <w:vAlign w:val="center"/>
          </w:tcPr>
          <w:p w14:paraId="0E49B8E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08" w:type="dxa"/>
            <w:vAlign w:val="center"/>
          </w:tcPr>
          <w:p w14:paraId="3D469E7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75 %</w:t>
            </w:r>
          </w:p>
        </w:tc>
        <w:tc>
          <w:tcPr>
            <w:tcW w:w="1309" w:type="dxa"/>
            <w:vAlign w:val="center"/>
          </w:tcPr>
          <w:p w14:paraId="593A892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1108" w:type="dxa"/>
            <w:vAlign w:val="center"/>
          </w:tcPr>
          <w:p w14:paraId="35ABBCE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260,6</w:t>
            </w:r>
          </w:p>
        </w:tc>
        <w:tc>
          <w:tcPr>
            <w:tcW w:w="1108" w:type="dxa"/>
            <w:vAlign w:val="center"/>
          </w:tcPr>
          <w:p w14:paraId="187A1AA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3 127</w:t>
            </w:r>
          </w:p>
        </w:tc>
        <w:tc>
          <w:tcPr>
            <w:tcW w:w="650" w:type="dxa"/>
            <w:vAlign w:val="center"/>
          </w:tcPr>
          <w:p w14:paraId="1F5CFF0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11,0 %</w:t>
            </w:r>
          </w:p>
        </w:tc>
      </w:tr>
      <w:tr w:rsidR="006F5B51" w14:paraId="38161246" w14:textId="77777777" w:rsidTr="006F5B51">
        <w:trPr>
          <w:cantSplit/>
          <w:jc w:val="center"/>
        </w:trPr>
        <w:tc>
          <w:tcPr>
            <w:tcW w:w="1565" w:type="dxa"/>
            <w:vAlign w:val="center"/>
          </w:tcPr>
          <w:p w14:paraId="169984C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</w:p>
        </w:tc>
        <w:tc>
          <w:tcPr>
            <w:tcW w:w="1007" w:type="dxa"/>
            <w:vAlign w:val="center"/>
          </w:tcPr>
          <w:p w14:paraId="1A86664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Заменитель</w:t>
            </w:r>
          </w:p>
        </w:tc>
        <w:tc>
          <w:tcPr>
            <w:tcW w:w="1108" w:type="dxa"/>
            <w:vAlign w:val="center"/>
          </w:tcPr>
          <w:p w14:paraId="310DC7C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7 800 000</w:t>
            </w:r>
          </w:p>
        </w:tc>
        <w:tc>
          <w:tcPr>
            <w:tcW w:w="675" w:type="dxa"/>
            <w:vAlign w:val="center"/>
          </w:tcPr>
          <w:p w14:paraId="78B5A99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08" w:type="dxa"/>
            <w:vAlign w:val="center"/>
          </w:tcPr>
          <w:p w14:paraId="6C378AE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1309" w:type="dxa"/>
            <w:vAlign w:val="center"/>
          </w:tcPr>
          <w:p w14:paraId="29D793C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1108" w:type="dxa"/>
            <w:vAlign w:val="center"/>
          </w:tcPr>
          <w:p w14:paraId="4E4E3D5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1 870,9</w:t>
            </w:r>
          </w:p>
        </w:tc>
        <w:tc>
          <w:tcPr>
            <w:tcW w:w="1108" w:type="dxa"/>
            <w:vAlign w:val="center"/>
          </w:tcPr>
          <w:p w14:paraId="2A944E4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22 450</w:t>
            </w:r>
          </w:p>
        </w:tc>
        <w:tc>
          <w:tcPr>
            <w:tcW w:w="650" w:type="dxa"/>
            <w:vAlign w:val="center"/>
          </w:tcPr>
          <w:p w14:paraId="168CF16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78,8 %</w:t>
            </w:r>
          </w:p>
        </w:tc>
      </w:tr>
      <w:tr w:rsidR="006F5B51" w14:paraId="4B631DC0" w14:textId="77777777" w:rsidTr="006F5B51">
        <w:trPr>
          <w:cantSplit/>
          <w:jc w:val="center"/>
        </w:trPr>
        <w:tc>
          <w:tcPr>
            <w:tcW w:w="1565" w:type="dxa"/>
            <w:vAlign w:val="center"/>
          </w:tcPr>
          <w:p w14:paraId="41C7EC0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eraser.io</w:t>
            </w:r>
          </w:p>
        </w:tc>
        <w:tc>
          <w:tcPr>
            <w:tcW w:w="1007" w:type="dxa"/>
            <w:vAlign w:val="center"/>
          </w:tcPr>
          <w:p w14:paraId="2DB7D31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Прямой</w:t>
            </w:r>
          </w:p>
        </w:tc>
        <w:tc>
          <w:tcPr>
            <w:tcW w:w="1108" w:type="dxa"/>
            <w:vAlign w:val="center"/>
          </w:tcPr>
          <w:p w14:paraId="002AED4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678 500</w:t>
            </w:r>
          </w:p>
        </w:tc>
        <w:tc>
          <w:tcPr>
            <w:tcW w:w="675" w:type="dxa"/>
            <w:vAlign w:val="center"/>
          </w:tcPr>
          <w:p w14:paraId="09DEA72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08" w:type="dxa"/>
            <w:vAlign w:val="center"/>
          </w:tcPr>
          <w:p w14:paraId="3DBF202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50 %</w:t>
            </w:r>
          </w:p>
        </w:tc>
        <w:tc>
          <w:tcPr>
            <w:tcW w:w="1309" w:type="dxa"/>
            <w:vAlign w:val="center"/>
          </w:tcPr>
          <w:p w14:paraId="6841DEC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1108" w:type="dxa"/>
            <w:vAlign w:val="center"/>
          </w:tcPr>
          <w:p w14:paraId="420CB96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232,5</w:t>
            </w:r>
          </w:p>
        </w:tc>
        <w:tc>
          <w:tcPr>
            <w:tcW w:w="1108" w:type="dxa"/>
            <w:vAlign w:val="center"/>
          </w:tcPr>
          <w:p w14:paraId="7D30C1C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2 790</w:t>
            </w:r>
          </w:p>
        </w:tc>
        <w:tc>
          <w:tcPr>
            <w:tcW w:w="650" w:type="dxa"/>
            <w:vAlign w:val="center"/>
          </w:tcPr>
          <w:p w14:paraId="528820E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9,8 %</w:t>
            </w:r>
          </w:p>
        </w:tc>
      </w:tr>
      <w:tr w:rsidR="006F5B51" w14:paraId="1E592CF9" w14:textId="77777777" w:rsidTr="006F5B51">
        <w:trPr>
          <w:cantSplit/>
          <w:jc w:val="center"/>
        </w:trPr>
        <w:tc>
          <w:tcPr>
            <w:tcW w:w="1565" w:type="dxa"/>
            <w:vAlign w:val="center"/>
          </w:tcPr>
          <w:p w14:paraId="347934C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mermaidchart.com</w:t>
            </w:r>
          </w:p>
        </w:tc>
        <w:tc>
          <w:tcPr>
            <w:tcW w:w="1007" w:type="dxa"/>
            <w:vAlign w:val="center"/>
          </w:tcPr>
          <w:p w14:paraId="28EB857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Прямой</w:t>
            </w:r>
          </w:p>
        </w:tc>
        <w:tc>
          <w:tcPr>
            <w:tcW w:w="1108" w:type="dxa"/>
            <w:vAlign w:val="center"/>
          </w:tcPr>
          <w:p w14:paraId="6E6B529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20 000</w:t>
            </w:r>
          </w:p>
        </w:tc>
        <w:tc>
          <w:tcPr>
            <w:tcW w:w="675" w:type="dxa"/>
            <w:vAlign w:val="center"/>
          </w:tcPr>
          <w:p w14:paraId="264D0F9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08" w:type="dxa"/>
            <w:vAlign w:val="center"/>
          </w:tcPr>
          <w:p w14:paraId="755C543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70 %</w:t>
            </w:r>
          </w:p>
        </w:tc>
        <w:tc>
          <w:tcPr>
            <w:tcW w:w="1309" w:type="dxa"/>
            <w:vAlign w:val="center"/>
          </w:tcPr>
          <w:p w14:paraId="7216E66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1108" w:type="dxa"/>
            <w:vAlign w:val="center"/>
          </w:tcPr>
          <w:p w14:paraId="7392723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9,6</w:t>
            </w:r>
          </w:p>
        </w:tc>
        <w:tc>
          <w:tcPr>
            <w:tcW w:w="1108" w:type="dxa"/>
            <w:vAlign w:val="center"/>
          </w:tcPr>
          <w:p w14:paraId="5434454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115</w:t>
            </w:r>
          </w:p>
        </w:tc>
        <w:tc>
          <w:tcPr>
            <w:tcW w:w="650" w:type="dxa"/>
            <w:vAlign w:val="center"/>
          </w:tcPr>
          <w:p w14:paraId="74528F8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0,4 %</w:t>
            </w:r>
          </w:p>
        </w:tc>
      </w:tr>
      <w:tr w:rsidR="006F5B51" w14:paraId="21D3BF9A" w14:textId="77777777" w:rsidTr="006F5B51">
        <w:trPr>
          <w:cantSplit/>
          <w:jc w:val="center"/>
        </w:trPr>
        <w:tc>
          <w:tcPr>
            <w:tcW w:w="1565" w:type="dxa"/>
            <w:vAlign w:val="center"/>
          </w:tcPr>
          <w:p w14:paraId="5E1F1AE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Итого</w:t>
            </w:r>
          </w:p>
        </w:tc>
        <w:tc>
          <w:tcPr>
            <w:tcW w:w="1007" w:type="dxa"/>
            <w:vAlign w:val="center"/>
          </w:tcPr>
          <w:p w14:paraId="6A5816F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108" w:type="dxa"/>
            <w:vAlign w:val="center"/>
          </w:tcPr>
          <w:p w14:paraId="5074DB2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9 005 500</w:t>
            </w:r>
          </w:p>
        </w:tc>
        <w:tc>
          <w:tcPr>
            <w:tcW w:w="675" w:type="dxa"/>
            <w:vAlign w:val="center"/>
          </w:tcPr>
          <w:p w14:paraId="2E08BC4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108" w:type="dxa"/>
            <w:vAlign w:val="center"/>
          </w:tcPr>
          <w:p w14:paraId="202B46A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309" w:type="dxa"/>
            <w:vAlign w:val="center"/>
          </w:tcPr>
          <w:p w14:paraId="37427F9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108" w:type="dxa"/>
            <w:vAlign w:val="center"/>
          </w:tcPr>
          <w:p w14:paraId="0D256E3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2 373,5</w:t>
            </w:r>
          </w:p>
        </w:tc>
        <w:tc>
          <w:tcPr>
            <w:tcW w:w="1108" w:type="dxa"/>
            <w:vAlign w:val="center"/>
          </w:tcPr>
          <w:p w14:paraId="7001195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28 482</w:t>
            </w:r>
          </w:p>
        </w:tc>
        <w:tc>
          <w:tcPr>
            <w:tcW w:w="650" w:type="dxa"/>
            <w:vAlign w:val="center"/>
          </w:tcPr>
          <w:p w14:paraId="753588F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100 %</w:t>
            </w:r>
          </w:p>
        </w:tc>
      </w:tr>
    </w:tbl>
    <w:p w14:paraId="536A2B05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46 – Лист 05_Воронка_</w:t>
      </w:r>
      <w:r>
        <w:rPr>
          <w:i/>
          <w:sz w:val="28"/>
        </w:rPr>
        <w:t>SW</w:t>
      </w:r>
      <w:r>
        <w:rPr>
          <w:sz w:val="28"/>
        </w:rPr>
        <w:t xml:space="preserve">: воронка на данных </w:t>
      </w:r>
      <w:r>
        <w:rPr>
          <w:i/>
          <w:sz w:val="28"/>
        </w:rPr>
        <w:t>Similarweb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42"/>
        <w:gridCol w:w="1832"/>
        <w:gridCol w:w="1282"/>
        <w:gridCol w:w="2382"/>
      </w:tblGrid>
      <w:tr w:rsidR="006F5B51" w14:paraId="1266A23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42" w:type="dxa"/>
            <w:vAlign w:val="center"/>
          </w:tcPr>
          <w:p w14:paraId="2B0141E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832" w:type="dxa"/>
            <w:vAlign w:val="center"/>
          </w:tcPr>
          <w:p w14:paraId="6A48E6C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282" w:type="dxa"/>
            <w:vAlign w:val="center"/>
          </w:tcPr>
          <w:p w14:paraId="09CAF15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2382" w:type="dxa"/>
            <w:vAlign w:val="center"/>
          </w:tcPr>
          <w:p w14:paraId="49991FD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</w:tr>
      <w:tr w:rsidR="006F5B51" w14:paraId="772DFD2E" w14:textId="77777777" w:rsidTr="006F5B51">
        <w:trPr>
          <w:cantSplit/>
          <w:jc w:val="center"/>
        </w:trPr>
        <w:tc>
          <w:tcPr>
            <w:tcW w:w="4142" w:type="dxa"/>
            <w:vAlign w:val="center"/>
          </w:tcPr>
          <w:p w14:paraId="066AEE0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Годовые релевантные визиты конкурентов</w:t>
            </w:r>
          </w:p>
        </w:tc>
        <w:tc>
          <w:tcPr>
            <w:tcW w:w="1832" w:type="dxa"/>
            <w:vAlign w:val="center"/>
          </w:tcPr>
          <w:p w14:paraId="4F3A63A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17 089</w:t>
            </w:r>
          </w:p>
        </w:tc>
        <w:tc>
          <w:tcPr>
            <w:tcW w:w="1282" w:type="dxa"/>
            <w:vAlign w:val="center"/>
          </w:tcPr>
          <w:p w14:paraId="0E0DC0B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28 482</w:t>
            </w:r>
          </w:p>
        </w:tc>
        <w:tc>
          <w:tcPr>
            <w:tcW w:w="2382" w:type="dxa"/>
            <w:vAlign w:val="center"/>
          </w:tcPr>
          <w:p w14:paraId="40A78F3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39 875</w:t>
            </w:r>
          </w:p>
        </w:tc>
      </w:tr>
      <w:tr w:rsidR="006F5B51" w14:paraId="36F6A073" w14:textId="77777777" w:rsidTr="006F5B51">
        <w:trPr>
          <w:cantSplit/>
          <w:jc w:val="center"/>
        </w:trPr>
        <w:tc>
          <w:tcPr>
            <w:tcW w:w="4142" w:type="dxa"/>
            <w:vAlign w:val="center"/>
          </w:tcPr>
          <w:p w14:paraId="3A56C38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Корректировка на неполную выборку</w:t>
            </w:r>
          </w:p>
        </w:tc>
        <w:tc>
          <w:tcPr>
            <w:tcW w:w="1832" w:type="dxa"/>
            <w:vAlign w:val="center"/>
          </w:tcPr>
          <w:p w14:paraId="2D96CDA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1,15</w:t>
            </w:r>
          </w:p>
        </w:tc>
        <w:tc>
          <w:tcPr>
            <w:tcW w:w="1282" w:type="dxa"/>
            <w:vAlign w:val="center"/>
          </w:tcPr>
          <w:p w14:paraId="0D5C7CC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1,15</w:t>
            </w:r>
          </w:p>
        </w:tc>
        <w:tc>
          <w:tcPr>
            <w:tcW w:w="2382" w:type="dxa"/>
            <w:vAlign w:val="center"/>
          </w:tcPr>
          <w:p w14:paraId="302C84F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1,15</w:t>
            </w:r>
          </w:p>
        </w:tc>
      </w:tr>
      <w:tr w:rsidR="006F5B51" w14:paraId="1EF9C9DB" w14:textId="77777777" w:rsidTr="006F5B51">
        <w:trPr>
          <w:cantSplit/>
          <w:jc w:val="center"/>
        </w:trPr>
        <w:tc>
          <w:tcPr>
            <w:tcW w:w="4142" w:type="dxa"/>
            <w:vAlign w:val="center"/>
          </w:tcPr>
          <w:p w14:paraId="2E761AA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Скорректированные релевантные визиты</w:t>
            </w:r>
          </w:p>
        </w:tc>
        <w:tc>
          <w:tcPr>
            <w:tcW w:w="1832" w:type="dxa"/>
            <w:vAlign w:val="center"/>
          </w:tcPr>
          <w:p w14:paraId="03E8EEA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19 653</w:t>
            </w:r>
          </w:p>
        </w:tc>
        <w:tc>
          <w:tcPr>
            <w:tcW w:w="1282" w:type="dxa"/>
            <w:vAlign w:val="center"/>
          </w:tcPr>
          <w:p w14:paraId="1A17634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32 755</w:t>
            </w:r>
          </w:p>
        </w:tc>
        <w:tc>
          <w:tcPr>
            <w:tcW w:w="2382" w:type="dxa"/>
            <w:vAlign w:val="center"/>
          </w:tcPr>
          <w:p w14:paraId="0E48EEB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45 857</w:t>
            </w:r>
          </w:p>
        </w:tc>
      </w:tr>
      <w:tr w:rsidR="006F5B51" w14:paraId="41281170" w14:textId="77777777" w:rsidTr="006F5B51">
        <w:trPr>
          <w:cantSplit/>
          <w:jc w:val="center"/>
        </w:trPr>
        <w:tc>
          <w:tcPr>
            <w:tcW w:w="4142" w:type="dxa"/>
            <w:vAlign w:val="center"/>
          </w:tcPr>
          <w:p w14:paraId="6FC189F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Конверсия визита в заявку</w:t>
            </w:r>
          </w:p>
        </w:tc>
        <w:tc>
          <w:tcPr>
            <w:tcW w:w="1832" w:type="dxa"/>
            <w:vAlign w:val="center"/>
          </w:tcPr>
          <w:p w14:paraId="6ED66D1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1,75 %</w:t>
            </w:r>
          </w:p>
        </w:tc>
        <w:tc>
          <w:tcPr>
            <w:tcW w:w="1282" w:type="dxa"/>
            <w:vAlign w:val="center"/>
          </w:tcPr>
          <w:p w14:paraId="3323292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2,50 %</w:t>
            </w:r>
          </w:p>
        </w:tc>
        <w:tc>
          <w:tcPr>
            <w:tcW w:w="2382" w:type="dxa"/>
            <w:vAlign w:val="center"/>
          </w:tcPr>
          <w:p w14:paraId="66ED858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3,25 %</w:t>
            </w:r>
          </w:p>
        </w:tc>
      </w:tr>
      <w:tr w:rsidR="006F5B51" w14:paraId="41FFB3AC" w14:textId="77777777" w:rsidTr="006F5B51">
        <w:trPr>
          <w:cantSplit/>
          <w:jc w:val="center"/>
        </w:trPr>
        <w:tc>
          <w:tcPr>
            <w:tcW w:w="4142" w:type="dxa"/>
            <w:vAlign w:val="center"/>
          </w:tcPr>
          <w:p w14:paraId="3931D28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Оценочное число заявок</w:t>
            </w:r>
          </w:p>
        </w:tc>
        <w:tc>
          <w:tcPr>
            <w:tcW w:w="1832" w:type="dxa"/>
            <w:vAlign w:val="center"/>
          </w:tcPr>
          <w:p w14:paraId="47663A8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344</w:t>
            </w:r>
          </w:p>
        </w:tc>
        <w:tc>
          <w:tcPr>
            <w:tcW w:w="1282" w:type="dxa"/>
            <w:vAlign w:val="center"/>
          </w:tcPr>
          <w:p w14:paraId="37E0B47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819</w:t>
            </w:r>
          </w:p>
        </w:tc>
        <w:tc>
          <w:tcPr>
            <w:tcW w:w="2382" w:type="dxa"/>
            <w:vAlign w:val="center"/>
          </w:tcPr>
          <w:p w14:paraId="4279495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1 490</w:t>
            </w:r>
          </w:p>
        </w:tc>
      </w:tr>
      <w:tr w:rsidR="006F5B51" w14:paraId="680DC49C" w14:textId="77777777" w:rsidTr="006F5B51">
        <w:trPr>
          <w:cantSplit/>
          <w:jc w:val="center"/>
        </w:trPr>
        <w:tc>
          <w:tcPr>
            <w:tcW w:w="4142" w:type="dxa"/>
            <w:vAlign w:val="center"/>
          </w:tcPr>
          <w:p w14:paraId="099CAD3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Конверсия заявки в продажу</w:t>
            </w:r>
          </w:p>
        </w:tc>
        <w:tc>
          <w:tcPr>
            <w:tcW w:w="1832" w:type="dxa"/>
            <w:vAlign w:val="center"/>
          </w:tcPr>
          <w:p w14:paraId="5AAF029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3,20 %</w:t>
            </w:r>
          </w:p>
        </w:tc>
        <w:tc>
          <w:tcPr>
            <w:tcW w:w="1282" w:type="dxa"/>
            <w:vAlign w:val="center"/>
          </w:tcPr>
          <w:p w14:paraId="0703E16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4,00 %</w:t>
            </w:r>
          </w:p>
        </w:tc>
        <w:tc>
          <w:tcPr>
            <w:tcW w:w="2382" w:type="dxa"/>
            <w:vAlign w:val="center"/>
          </w:tcPr>
          <w:p w14:paraId="3AEB183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4,80 %</w:t>
            </w:r>
          </w:p>
        </w:tc>
      </w:tr>
      <w:tr w:rsidR="006F5B51" w14:paraId="1D9D49A2" w14:textId="77777777" w:rsidTr="006F5B51">
        <w:trPr>
          <w:cantSplit/>
          <w:jc w:val="center"/>
        </w:trPr>
        <w:tc>
          <w:tcPr>
            <w:tcW w:w="4142" w:type="dxa"/>
            <w:vAlign w:val="center"/>
          </w:tcPr>
          <w:p w14:paraId="733C767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Оценочное число продаж</w:t>
            </w:r>
          </w:p>
        </w:tc>
        <w:tc>
          <w:tcPr>
            <w:tcW w:w="1832" w:type="dxa"/>
            <w:vAlign w:val="center"/>
          </w:tcPr>
          <w:p w14:paraId="71991B8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11,01</w:t>
            </w:r>
          </w:p>
        </w:tc>
        <w:tc>
          <w:tcPr>
            <w:tcW w:w="1282" w:type="dxa"/>
            <w:vAlign w:val="center"/>
          </w:tcPr>
          <w:p w14:paraId="19C2E12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33</w:t>
            </w:r>
          </w:p>
        </w:tc>
        <w:tc>
          <w:tcPr>
            <w:tcW w:w="2382" w:type="dxa"/>
            <w:vAlign w:val="center"/>
          </w:tcPr>
          <w:p w14:paraId="6443F1B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72</w:t>
            </w:r>
          </w:p>
        </w:tc>
      </w:tr>
      <w:tr w:rsidR="006F5B51" w14:paraId="75367D30" w14:textId="77777777" w:rsidTr="006F5B51">
        <w:trPr>
          <w:cantSplit/>
          <w:jc w:val="center"/>
        </w:trPr>
        <w:tc>
          <w:tcPr>
            <w:tcW w:w="4142" w:type="dxa"/>
            <w:vAlign w:val="center"/>
          </w:tcPr>
          <w:p w14:paraId="361E964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Средний годовой чек</w:t>
            </w:r>
          </w:p>
        </w:tc>
        <w:tc>
          <w:tcPr>
            <w:tcW w:w="1832" w:type="dxa"/>
            <w:vAlign w:val="center"/>
          </w:tcPr>
          <w:p w14:paraId="4E77239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97</w:t>
            </w:r>
          </w:p>
        </w:tc>
        <w:tc>
          <w:tcPr>
            <w:tcW w:w="1282" w:type="dxa"/>
            <w:vAlign w:val="center"/>
          </w:tcPr>
          <w:p w14:paraId="4B9E1C5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121</w:t>
            </w:r>
          </w:p>
        </w:tc>
        <w:tc>
          <w:tcPr>
            <w:tcW w:w="2382" w:type="dxa"/>
            <w:vAlign w:val="center"/>
          </w:tcPr>
          <w:p w14:paraId="0BB3364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145</w:t>
            </w:r>
          </w:p>
        </w:tc>
      </w:tr>
      <w:tr w:rsidR="006F5B51" w14:paraId="3EF889E9" w14:textId="77777777" w:rsidTr="006F5B51">
        <w:trPr>
          <w:cantSplit/>
          <w:jc w:val="center"/>
        </w:trPr>
        <w:tc>
          <w:tcPr>
            <w:tcW w:w="4142" w:type="dxa"/>
            <w:vAlign w:val="center"/>
          </w:tcPr>
          <w:p w14:paraId="466D7F2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Коэффициент повторных продаж</w:t>
            </w:r>
          </w:p>
        </w:tc>
        <w:tc>
          <w:tcPr>
            <w:tcW w:w="1832" w:type="dxa"/>
            <w:vAlign w:val="center"/>
          </w:tcPr>
          <w:p w14:paraId="71B366B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1,08</w:t>
            </w:r>
          </w:p>
        </w:tc>
        <w:tc>
          <w:tcPr>
            <w:tcW w:w="1282" w:type="dxa"/>
            <w:vAlign w:val="center"/>
          </w:tcPr>
          <w:p w14:paraId="0A783DC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  <w:tc>
          <w:tcPr>
            <w:tcW w:w="2382" w:type="dxa"/>
            <w:vAlign w:val="center"/>
          </w:tcPr>
          <w:p w14:paraId="41E6668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1,32</w:t>
            </w:r>
          </w:p>
        </w:tc>
      </w:tr>
      <w:tr w:rsidR="006F5B51" w14:paraId="578F94BC" w14:textId="77777777" w:rsidTr="006F5B51">
        <w:trPr>
          <w:cantSplit/>
          <w:jc w:val="center"/>
        </w:trPr>
        <w:tc>
          <w:tcPr>
            <w:tcW w:w="4142" w:type="dxa"/>
            <w:vAlign w:val="center"/>
          </w:tcPr>
          <w:p w14:paraId="5FCF77F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Оценка годового объема рынка по </w:t>
            </w:r>
            <w:r>
              <w:rPr>
                <w:i/>
              </w:rPr>
              <w:t>Similarweb</w:t>
            </w:r>
          </w:p>
        </w:tc>
        <w:tc>
          <w:tcPr>
            <w:tcW w:w="1832" w:type="dxa"/>
            <w:vAlign w:val="center"/>
          </w:tcPr>
          <w:p w14:paraId="353989F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1 152</w:t>
            </w:r>
          </w:p>
        </w:tc>
        <w:tc>
          <w:tcPr>
            <w:tcW w:w="1282" w:type="dxa"/>
            <w:vAlign w:val="center"/>
          </w:tcPr>
          <w:p w14:paraId="7B6F40D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4 762</w:t>
            </w:r>
          </w:p>
        </w:tc>
        <w:tc>
          <w:tcPr>
            <w:tcW w:w="2382" w:type="dxa"/>
            <w:vAlign w:val="center"/>
          </w:tcPr>
          <w:p w14:paraId="76167B9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13 727</w:t>
            </w:r>
          </w:p>
        </w:tc>
      </w:tr>
    </w:tbl>
    <w:p w14:paraId="3A49E483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Корректировка на неполную выборку 1,15 и множители сценариев (</w:t>
      </w:r>
      <w:r>
        <w:rPr>
          <w:i/>
          <w:sz w:val="28"/>
        </w:rPr>
        <w:t>CR1</w:t>
      </w:r>
      <w:r>
        <w:rPr>
          <w:sz w:val="28"/>
        </w:rPr>
        <w:t xml:space="preserve"> ×0,7 / ×1 / ×1,3; </w:t>
      </w:r>
      <w:r>
        <w:rPr>
          <w:i/>
          <w:sz w:val="28"/>
        </w:rPr>
        <w:t>CR2</w:t>
      </w:r>
      <w:r>
        <w:rPr>
          <w:sz w:val="28"/>
        </w:rPr>
        <w:t xml:space="preserve"> и чек ×0,8 / ×1 / ×1,2; повторы ×0,9 / ×1 / ×1,1) скрыты в формулах шаблона (Р-32, Р-36); в методике покрытие задается явно: 0,5 / 0,7 / 0,9.</w:t>
      </w:r>
    </w:p>
    <w:p w14:paraId="3FD044DD" w14:textId="77777777" w:rsidR="006F5B51" w:rsidRDefault="00C962AA">
      <w:pPr>
        <w:pStyle w:val="3"/>
        <w:ind w:firstLine="709"/>
      </w:pPr>
      <w:bookmarkStart w:id="27" w:name="X836059cdfbc095dff4ff63edb3b88f50b685c62"/>
      <w:bookmarkEnd w:id="26"/>
      <w:r>
        <w:t xml:space="preserve">2.5.3 Вариант </w:t>
      </w:r>
      <w:r>
        <w:rPr>
          <w:i/>
          <w:iCs/>
        </w:rPr>
        <w:t xml:space="preserve">Word: </w:t>
      </w:r>
      <w:r>
        <w:t>«снизу вверх» по каналам и подписка</w:t>
      </w:r>
    </w:p>
    <w:p w14:paraId="33EEB2DE" w14:textId="77777777" w:rsidR="006F5B51" w:rsidRDefault="00C962AA">
      <w:pPr>
        <w:pStyle w:val="FirstParagraph"/>
        <w:keepNext/>
      </w:pPr>
      <w:r>
        <w:rPr>
          <w:sz w:val="28"/>
        </w:rPr>
        <w:t xml:space="preserve">Таблица 47 – Вариант по </w:t>
      </w:r>
      <w:r>
        <w:rPr>
          <w:i/>
          <w:sz w:val="28"/>
        </w:rPr>
        <w:t>Word</w:t>
      </w:r>
      <w:r>
        <w:rPr>
          <w:sz w:val="28"/>
        </w:rPr>
        <w:t>: «снизу вверх» по каналам и для подписного сервиса (СВ табл. 17, 25)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613"/>
        <w:gridCol w:w="1008"/>
        <w:gridCol w:w="706"/>
        <w:gridCol w:w="1311"/>
      </w:tblGrid>
      <w:tr w:rsidR="006F5B51" w14:paraId="496C5436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613" w:type="dxa"/>
            <w:vAlign w:val="center"/>
          </w:tcPr>
          <w:p w14:paraId="6750CDA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Формула</w:t>
            </w:r>
          </w:p>
        </w:tc>
        <w:tc>
          <w:tcPr>
            <w:tcW w:w="1008" w:type="dxa"/>
            <w:vAlign w:val="center"/>
          </w:tcPr>
          <w:p w14:paraId="21EE8C2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706" w:type="dxa"/>
            <w:vAlign w:val="center"/>
          </w:tcPr>
          <w:p w14:paraId="5783CA7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311" w:type="dxa"/>
            <w:vAlign w:val="center"/>
          </w:tcPr>
          <w:p w14:paraId="75FB6C0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</w:tr>
      <w:tr w:rsidR="006F5B51" w14:paraId="11F78E84" w14:textId="77777777" w:rsidTr="006F5B51">
        <w:trPr>
          <w:cantSplit/>
          <w:jc w:val="center"/>
        </w:trPr>
        <w:tc>
          <w:tcPr>
            <w:tcW w:w="6613" w:type="dxa"/>
            <w:vAlign w:val="center"/>
          </w:tcPr>
          <w:p w14:paraId="5BE7654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 каналам (ф. 5): посещения РБ × доля </w:t>
            </w:r>
            <w:r>
              <w:rPr>
                <w:i/>
              </w:rPr>
              <w:t>Organic</w:t>
            </w:r>
            <w:r>
              <w:t xml:space="preserve"> 48,47 % × коммерческая доля 20 / 35 / 50 % × </w:t>
            </w:r>
            <w:r>
              <w:rPr>
                <w:i/>
              </w:rPr>
              <w:t>CR1</w:t>
            </w:r>
            <w:r>
              <w:t xml:space="preserve"> 2,5 % × </w:t>
            </w:r>
            <w:r>
              <w:rPr>
                <w:i/>
              </w:rPr>
              <w:t>CR2</w:t>
            </w:r>
            <w:r>
              <w:t xml:space="preserve"> 4 % × чек × 12,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008" w:type="dxa"/>
            <w:vAlign w:val="center"/>
          </w:tcPr>
          <w:p w14:paraId="5724F71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2 485</w:t>
            </w:r>
          </w:p>
        </w:tc>
        <w:tc>
          <w:tcPr>
            <w:tcW w:w="706" w:type="dxa"/>
            <w:vAlign w:val="center"/>
          </w:tcPr>
          <w:p w14:paraId="4028CE5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4 348</w:t>
            </w:r>
          </w:p>
        </w:tc>
        <w:tc>
          <w:tcPr>
            <w:tcW w:w="1311" w:type="dxa"/>
            <w:vAlign w:val="center"/>
          </w:tcPr>
          <w:p w14:paraId="7881431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6 212</w:t>
            </w:r>
          </w:p>
        </w:tc>
      </w:tr>
      <w:tr w:rsidR="006F5B51" w14:paraId="71D3777B" w14:textId="77777777" w:rsidTr="006F5B51">
        <w:trPr>
          <w:cantSplit/>
          <w:jc w:val="center"/>
        </w:trPr>
        <w:tc>
          <w:tcPr>
            <w:tcW w:w="6613" w:type="dxa"/>
            <w:vAlign w:val="center"/>
          </w:tcPr>
          <w:p w14:paraId="61232A9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Подписной сервис (табл. 17): посещения × коммерческая доля × регистрация × оплата (3 / 4 / 5 %) × срок удержания (12 × 1 / 1,2 / 1,5 мес.) × ежемесячный платеж × 12,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008" w:type="dxa"/>
            <w:vAlign w:val="center"/>
          </w:tcPr>
          <w:p w14:paraId="1D264F2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3 845</w:t>
            </w:r>
          </w:p>
        </w:tc>
        <w:tc>
          <w:tcPr>
            <w:tcW w:w="706" w:type="dxa"/>
            <w:vAlign w:val="center"/>
          </w:tcPr>
          <w:p w14:paraId="61B86D8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10 766</w:t>
            </w:r>
          </w:p>
        </w:tc>
        <w:tc>
          <w:tcPr>
            <w:tcW w:w="1311" w:type="dxa"/>
            <w:vAlign w:val="center"/>
          </w:tcPr>
          <w:p w14:paraId="7B4DC6E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24 030</w:t>
            </w:r>
          </w:p>
        </w:tc>
      </w:tr>
    </w:tbl>
    <w:p w14:paraId="589BB07A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В </w:t>
      </w:r>
      <w:r>
        <w:rPr>
          <w:i/>
          <w:sz w:val="28"/>
        </w:rPr>
        <w:t>Word</w:t>
      </w:r>
      <w:r>
        <w:rPr>
          <w:sz w:val="28"/>
        </w:rPr>
        <w:t xml:space="preserve"> три версии формулы «снизу вверх» (</w:t>
      </w:r>
      <w:r>
        <w:rPr>
          <w:i/>
          <w:sz w:val="28"/>
        </w:rPr>
        <w:t>W-2</w:t>
      </w:r>
      <w:r>
        <w:rPr>
          <w:sz w:val="28"/>
        </w:rPr>
        <w:t xml:space="preserve">, Р-33): клиенты × частота × чек (ПК), трафик × конверсии (СВ), подписка; для </w:t>
      </w:r>
      <w:r>
        <w:rPr>
          <w:i/>
          <w:sz w:val="28"/>
        </w:rPr>
        <w:t>NotaCode</w:t>
      </w:r>
      <w:r>
        <w:rPr>
          <w:sz w:val="28"/>
        </w:rPr>
        <w:t xml:space="preserve"> приведены все три. Канальная оценка использует только показанный канал </w:t>
      </w:r>
      <w:r>
        <w:rPr>
          <w:i/>
          <w:sz w:val="28"/>
        </w:rPr>
        <w:t>Organic</w:t>
      </w:r>
      <w:r>
        <w:rPr>
          <w:sz w:val="28"/>
        </w:rPr>
        <w:t xml:space="preserve"> одного домена и поэтому нижняя.</w:t>
      </w:r>
    </w:p>
    <w:p w14:paraId="67CE2FD4" w14:textId="77777777" w:rsidR="006F5B51" w:rsidRDefault="00C962AA">
      <w:pPr>
        <w:pStyle w:val="3"/>
        <w:ind w:firstLine="709"/>
      </w:pPr>
      <w:bookmarkStart w:id="28" w:name="итоговые-диапазоны-св-x"/>
      <w:bookmarkEnd w:id="27"/>
      <w:r>
        <w:t xml:space="preserve">2.5.4 Итоговые диапазоны </w:t>
      </w:r>
      <w:r>
        <w:rPr>
          <w:i/>
          <w:iCs/>
        </w:rPr>
        <w:t>СВ-X</w:t>
      </w:r>
    </w:p>
    <w:p w14:paraId="6C0DCD5A" w14:textId="77777777" w:rsidR="006F5B51" w:rsidRDefault="00C962AA">
      <w:pPr>
        <w:pStyle w:val="FirstParagraph"/>
        <w:keepNext/>
      </w:pPr>
      <w:r>
        <w:rPr>
          <w:sz w:val="28"/>
        </w:rPr>
        <w:t>Таблица 48 – Лист 06_Сверка (</w:t>
      </w:r>
      <w:r>
        <w:rPr>
          <w:i/>
          <w:sz w:val="28"/>
        </w:rPr>
        <w:t>Excel</w:t>
      </w:r>
      <w:r>
        <w:rPr>
          <w:sz w:val="28"/>
        </w:rPr>
        <w:t xml:space="preserve">): сопоставление методов на уровне рынка, </w:t>
      </w:r>
      <w:r>
        <w:rPr>
          <w:i/>
          <w:iCs/>
          <w:sz w:val="28"/>
        </w:rPr>
        <w:t>BYN/год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9"/>
        <w:gridCol w:w="2203"/>
        <w:gridCol w:w="1562"/>
        <w:gridCol w:w="2864"/>
      </w:tblGrid>
      <w:tr w:rsidR="006F5B51" w14:paraId="4066AB9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09" w:type="dxa"/>
            <w:vAlign w:val="center"/>
          </w:tcPr>
          <w:p w14:paraId="688BE0C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Метод</w:t>
            </w:r>
          </w:p>
        </w:tc>
        <w:tc>
          <w:tcPr>
            <w:tcW w:w="2203" w:type="dxa"/>
            <w:vAlign w:val="center"/>
          </w:tcPr>
          <w:p w14:paraId="593AAEC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562" w:type="dxa"/>
            <w:vAlign w:val="center"/>
          </w:tcPr>
          <w:p w14:paraId="3B4FA72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2864" w:type="dxa"/>
            <w:vAlign w:val="center"/>
          </w:tcPr>
          <w:p w14:paraId="79CCC9C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</w:tr>
      <w:tr w:rsidR="006F5B51" w14:paraId="2D574C74" w14:textId="77777777" w:rsidTr="006F5B51">
        <w:trPr>
          <w:cantSplit/>
          <w:jc w:val="center"/>
        </w:trPr>
        <w:tc>
          <w:tcPr>
            <w:tcW w:w="3009" w:type="dxa"/>
            <w:vAlign w:val="center"/>
          </w:tcPr>
          <w:p w14:paraId="3DD2A6D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Сверху вниз</w:t>
            </w:r>
          </w:p>
        </w:tc>
        <w:tc>
          <w:tcPr>
            <w:tcW w:w="2203" w:type="dxa"/>
            <w:vAlign w:val="center"/>
          </w:tcPr>
          <w:p w14:paraId="555742C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15 399</w:t>
            </w:r>
          </w:p>
        </w:tc>
        <w:tc>
          <w:tcPr>
            <w:tcW w:w="1562" w:type="dxa"/>
            <w:vAlign w:val="center"/>
          </w:tcPr>
          <w:p w14:paraId="0FAA6AE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296 435</w:t>
            </w:r>
          </w:p>
        </w:tc>
        <w:tc>
          <w:tcPr>
            <w:tcW w:w="2864" w:type="dxa"/>
            <w:vAlign w:val="center"/>
          </w:tcPr>
          <w:p w14:paraId="17D3A46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2 372 618</w:t>
            </w:r>
          </w:p>
        </w:tc>
      </w:tr>
      <w:tr w:rsidR="006F5B51" w14:paraId="76EB1C43" w14:textId="77777777" w:rsidTr="006F5B51">
        <w:trPr>
          <w:cantSplit/>
          <w:jc w:val="center"/>
        </w:trPr>
        <w:tc>
          <w:tcPr>
            <w:tcW w:w="3009" w:type="dxa"/>
            <w:vAlign w:val="center"/>
          </w:tcPr>
          <w:p w14:paraId="091CBEB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Снизу вверх</w:t>
            </w:r>
          </w:p>
        </w:tc>
        <w:tc>
          <w:tcPr>
            <w:tcW w:w="2203" w:type="dxa"/>
            <w:vAlign w:val="center"/>
          </w:tcPr>
          <w:p w14:paraId="2ECDD57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118 795</w:t>
            </w:r>
          </w:p>
        </w:tc>
        <w:tc>
          <w:tcPr>
            <w:tcW w:w="1562" w:type="dxa"/>
            <w:vAlign w:val="center"/>
          </w:tcPr>
          <w:p w14:paraId="29820AC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197 991</w:t>
            </w:r>
          </w:p>
        </w:tc>
        <w:tc>
          <w:tcPr>
            <w:tcW w:w="2864" w:type="dxa"/>
            <w:vAlign w:val="center"/>
          </w:tcPr>
          <w:p w14:paraId="7CE4F72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277 188</w:t>
            </w:r>
          </w:p>
        </w:tc>
      </w:tr>
      <w:tr w:rsidR="006F5B51" w14:paraId="44AFA4F6" w14:textId="77777777" w:rsidTr="006F5B51">
        <w:trPr>
          <w:cantSplit/>
          <w:jc w:val="center"/>
        </w:trPr>
        <w:tc>
          <w:tcPr>
            <w:tcW w:w="3009" w:type="dxa"/>
            <w:vAlign w:val="center"/>
          </w:tcPr>
          <w:p w14:paraId="34A8290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+ воронка</w:t>
            </w:r>
          </w:p>
        </w:tc>
        <w:tc>
          <w:tcPr>
            <w:tcW w:w="2203" w:type="dxa"/>
            <w:vAlign w:val="center"/>
          </w:tcPr>
          <w:p w14:paraId="323BDB8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1 152</w:t>
            </w:r>
          </w:p>
        </w:tc>
        <w:tc>
          <w:tcPr>
            <w:tcW w:w="1562" w:type="dxa"/>
            <w:vAlign w:val="center"/>
          </w:tcPr>
          <w:p w14:paraId="3D616A9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4 762</w:t>
            </w:r>
          </w:p>
        </w:tc>
        <w:tc>
          <w:tcPr>
            <w:tcW w:w="2864" w:type="dxa"/>
            <w:vAlign w:val="center"/>
          </w:tcPr>
          <w:p w14:paraId="5D41E9B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13 727</w:t>
            </w:r>
          </w:p>
        </w:tc>
      </w:tr>
      <w:tr w:rsidR="006F5B51" w14:paraId="59AD9EC5" w14:textId="77777777" w:rsidTr="006F5B51">
        <w:trPr>
          <w:cantSplit/>
          <w:jc w:val="center"/>
        </w:trPr>
        <w:tc>
          <w:tcPr>
            <w:tcW w:w="3009" w:type="dxa"/>
            <w:vAlign w:val="center"/>
          </w:tcPr>
          <w:p w14:paraId="215853E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Минимум по методам</w:t>
            </w:r>
          </w:p>
        </w:tc>
        <w:tc>
          <w:tcPr>
            <w:tcW w:w="2203" w:type="dxa"/>
            <w:vAlign w:val="center"/>
          </w:tcPr>
          <w:p w14:paraId="549772E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1 152</w:t>
            </w:r>
          </w:p>
        </w:tc>
        <w:tc>
          <w:tcPr>
            <w:tcW w:w="1562" w:type="dxa"/>
            <w:vAlign w:val="center"/>
          </w:tcPr>
          <w:p w14:paraId="5120B5C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4 762</w:t>
            </w:r>
          </w:p>
        </w:tc>
        <w:tc>
          <w:tcPr>
            <w:tcW w:w="2864" w:type="dxa"/>
            <w:vAlign w:val="center"/>
          </w:tcPr>
          <w:p w14:paraId="6EEB732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13 727</w:t>
            </w:r>
          </w:p>
        </w:tc>
      </w:tr>
      <w:tr w:rsidR="006F5B51" w14:paraId="75AFD7DA" w14:textId="77777777" w:rsidTr="006F5B51">
        <w:trPr>
          <w:cantSplit/>
          <w:jc w:val="center"/>
        </w:trPr>
        <w:tc>
          <w:tcPr>
            <w:tcW w:w="3009" w:type="dxa"/>
            <w:vAlign w:val="center"/>
          </w:tcPr>
          <w:p w14:paraId="74B0D24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Среднее по методам</w:t>
            </w:r>
          </w:p>
        </w:tc>
        <w:tc>
          <w:tcPr>
            <w:tcW w:w="2203" w:type="dxa"/>
            <w:vAlign w:val="center"/>
          </w:tcPr>
          <w:p w14:paraId="3E80623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45 115</w:t>
            </w:r>
          </w:p>
        </w:tc>
        <w:tc>
          <w:tcPr>
            <w:tcW w:w="1562" w:type="dxa"/>
            <w:vAlign w:val="center"/>
          </w:tcPr>
          <w:p w14:paraId="5E4478D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166 396</w:t>
            </w:r>
          </w:p>
        </w:tc>
        <w:tc>
          <w:tcPr>
            <w:tcW w:w="2864" w:type="dxa"/>
            <w:vAlign w:val="center"/>
          </w:tcPr>
          <w:p w14:paraId="03DDF94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887 844</w:t>
            </w:r>
          </w:p>
        </w:tc>
      </w:tr>
      <w:tr w:rsidR="006F5B51" w14:paraId="6B2F9DF6" w14:textId="77777777" w:rsidTr="006F5B51">
        <w:trPr>
          <w:cantSplit/>
          <w:jc w:val="center"/>
        </w:trPr>
        <w:tc>
          <w:tcPr>
            <w:tcW w:w="3009" w:type="dxa"/>
            <w:vAlign w:val="center"/>
          </w:tcPr>
          <w:p w14:paraId="75F8AA9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Максимум по методам</w:t>
            </w:r>
          </w:p>
        </w:tc>
        <w:tc>
          <w:tcPr>
            <w:tcW w:w="2203" w:type="dxa"/>
            <w:vAlign w:val="center"/>
          </w:tcPr>
          <w:p w14:paraId="5FB598B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118 795</w:t>
            </w:r>
          </w:p>
        </w:tc>
        <w:tc>
          <w:tcPr>
            <w:tcW w:w="1562" w:type="dxa"/>
            <w:vAlign w:val="center"/>
          </w:tcPr>
          <w:p w14:paraId="54B02B9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296 435</w:t>
            </w:r>
          </w:p>
        </w:tc>
        <w:tc>
          <w:tcPr>
            <w:tcW w:w="2864" w:type="dxa"/>
            <w:vAlign w:val="center"/>
          </w:tcPr>
          <w:p w14:paraId="0585703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2 372 618</w:t>
            </w:r>
          </w:p>
        </w:tc>
      </w:tr>
    </w:tbl>
    <w:p w14:paraId="1CCBE35A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Итог по </w:t>
      </w:r>
      <w:r>
        <w:rPr>
          <w:i/>
          <w:sz w:val="28"/>
        </w:rPr>
        <w:t>Excel</w:t>
      </w:r>
      <w:r>
        <w:rPr>
          <w:sz w:val="28"/>
        </w:rPr>
        <w:t>: нижняя оценка – минимум осторожных сценариев 1 152 </w:t>
      </w:r>
      <w:r>
        <w:rPr>
          <w:i/>
          <w:sz w:val="28"/>
        </w:rPr>
        <w:t>BYN</w:t>
      </w:r>
      <w:r>
        <w:rPr>
          <w:sz w:val="28"/>
        </w:rPr>
        <w:t>, базовая – среднее базовых 166 395 </w:t>
      </w:r>
      <w:r>
        <w:rPr>
          <w:i/>
          <w:sz w:val="28"/>
        </w:rPr>
        <w:t>BYN</w:t>
      </w:r>
      <w:r>
        <w:rPr>
          <w:sz w:val="28"/>
        </w:rPr>
        <w:t>, верхняя – максимум оптимистичных 2 372 618 </w:t>
      </w:r>
      <w:r>
        <w:rPr>
          <w:i/>
          <w:sz w:val="28"/>
        </w:rPr>
        <w:t>BYN</w:t>
      </w:r>
      <w:r>
        <w:rPr>
          <w:sz w:val="28"/>
        </w:rPr>
        <w:t xml:space="preserve">. Итог по </w:t>
      </w:r>
      <w:r>
        <w:rPr>
          <w:i/>
          <w:sz w:val="28"/>
        </w:rPr>
        <w:t>Word</w:t>
      </w:r>
      <w:r>
        <w:rPr>
          <w:sz w:val="28"/>
        </w:rPr>
        <w:t xml:space="preserve"> (СВ табл. 19): диапазон [минимум осторожных; максимум проверенных базовых и оптимистичных] – от 1 152 до 2 372 618 </w:t>
      </w:r>
      <w:r>
        <w:rPr>
          <w:i/>
          <w:sz w:val="28"/>
        </w:rPr>
        <w:t>BYN</w:t>
      </w:r>
      <w:r>
        <w:rPr>
          <w:sz w:val="28"/>
        </w:rPr>
        <w:t xml:space="preserve"> в год; оба диапазона названы, но расхождение в верхней границе существенно (верхняя граница определяется методом «сверху вниз»).</w:t>
      </w:r>
    </w:p>
    <w:p w14:paraId="54DDA645" w14:textId="77777777" w:rsidR="006F5B51" w:rsidRDefault="00C962AA">
      <w:pPr>
        <w:pStyle w:val="2"/>
        <w:ind w:firstLine="709"/>
      </w:pPr>
      <w:bookmarkStart w:id="29" w:name="цифровая-воронка"/>
      <w:bookmarkStart w:id="30" w:name="_Toc242049303"/>
      <w:bookmarkEnd w:id="23"/>
      <w:bookmarkEnd w:id="28"/>
      <w:r>
        <w:t>2.6 Цифровая воронка</w:t>
      </w:r>
      <w:bookmarkEnd w:id="30"/>
    </w:p>
    <w:p w14:paraId="56409635" w14:textId="77777777" w:rsidR="006F5B51" w:rsidRDefault="00C962AA">
      <w:pPr>
        <w:pStyle w:val="FirstParagraph"/>
      </w:pPr>
      <w:r>
        <w:rPr>
          <w:sz w:val="28"/>
        </w:rPr>
        <w:t xml:space="preserve">Воронка не измеряет рынок напрямую, а оценивает достижимый объем по цепочке «охват – посещения – заявки – продажи – чек»; итог – диапазон [14]. Для </w:t>
      </w:r>
      <w:r>
        <w:rPr>
          <w:i/>
          <w:sz w:val="28"/>
        </w:rPr>
        <w:t>NotaCode</w:t>
      </w:r>
      <w:r>
        <w:rPr>
          <w:sz w:val="28"/>
        </w:rPr>
        <w:t xml:space="preserve"> «заявка» – регистрация пользователя (тариф </w:t>
      </w:r>
      <w:r>
        <w:rPr>
          <w:i/>
          <w:sz w:val="28"/>
        </w:rPr>
        <w:t>Free</w:t>
      </w:r>
      <w:r>
        <w:rPr>
          <w:sz w:val="28"/>
        </w:rPr>
        <w:t xml:space="preserve">), «продажа» – оплата </w:t>
      </w:r>
      <w:r>
        <w:rPr>
          <w:i/>
          <w:sz w:val="28"/>
        </w:rPr>
        <w:t>Pro</w:t>
      </w:r>
      <w:r>
        <w:rPr>
          <w:sz w:val="28"/>
        </w:rPr>
        <w:t>; применяется модель «Подписка» ЦВ табл. 8: платящие пользователи × ежемесячный платеж × срок удержания.</w:t>
      </w:r>
    </w:p>
    <w:p w14:paraId="06CF53BD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49 – Лист 01_Параметры (ЦВ-</w:t>
      </w:r>
      <w:r>
        <w:rPr>
          <w:i/>
          <w:sz w:val="28"/>
        </w:rPr>
        <w:t>X</w:t>
      </w:r>
      <w:r>
        <w:rPr>
          <w:sz w:val="28"/>
        </w:rPr>
        <w:t>): сценарные параметры воронки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36"/>
        <w:gridCol w:w="1052"/>
        <w:gridCol w:w="736"/>
        <w:gridCol w:w="1367"/>
        <w:gridCol w:w="3647"/>
      </w:tblGrid>
      <w:tr w:rsidR="006F5B51" w14:paraId="206F4186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36" w:type="dxa"/>
            <w:vAlign w:val="center"/>
          </w:tcPr>
          <w:p w14:paraId="5ACC1D0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Параметр</w:t>
            </w:r>
          </w:p>
        </w:tc>
        <w:tc>
          <w:tcPr>
            <w:tcW w:w="1052" w:type="dxa"/>
            <w:vAlign w:val="center"/>
          </w:tcPr>
          <w:p w14:paraId="6382653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736" w:type="dxa"/>
            <w:vAlign w:val="center"/>
          </w:tcPr>
          <w:p w14:paraId="1C70E5D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367" w:type="dxa"/>
            <w:vAlign w:val="center"/>
          </w:tcPr>
          <w:p w14:paraId="322F19B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3647" w:type="dxa"/>
            <w:vAlign w:val="center"/>
          </w:tcPr>
          <w:p w14:paraId="53F95CF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Источник значения</w:t>
            </w:r>
          </w:p>
        </w:tc>
      </w:tr>
      <w:tr w:rsidR="006F5B51" w14:paraId="59C5B732" w14:textId="77777777" w:rsidTr="006F5B51">
        <w:trPr>
          <w:cantSplit/>
          <w:jc w:val="center"/>
        </w:trPr>
        <w:tc>
          <w:tcPr>
            <w:tcW w:w="2836" w:type="dxa"/>
            <w:vAlign w:val="center"/>
          </w:tcPr>
          <w:p w14:paraId="67317F7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Достижимая доля релевантного трафика</w:t>
            </w:r>
          </w:p>
        </w:tc>
        <w:tc>
          <w:tcPr>
            <w:tcW w:w="1052" w:type="dxa"/>
            <w:vAlign w:val="center"/>
          </w:tcPr>
          <w:p w14:paraId="70F373C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15 %</w:t>
            </w:r>
          </w:p>
        </w:tc>
        <w:tc>
          <w:tcPr>
            <w:tcW w:w="736" w:type="dxa"/>
            <w:vAlign w:val="center"/>
          </w:tcPr>
          <w:p w14:paraId="46AEB0E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25 %</w:t>
            </w:r>
          </w:p>
        </w:tc>
        <w:tc>
          <w:tcPr>
            <w:tcW w:w="1367" w:type="dxa"/>
            <w:vAlign w:val="center"/>
          </w:tcPr>
          <w:p w14:paraId="36C56C8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40 %</w:t>
            </w:r>
          </w:p>
        </w:tc>
        <w:tc>
          <w:tcPr>
            <w:tcW w:w="3647" w:type="dxa"/>
            <w:vAlign w:val="center"/>
          </w:tcPr>
          <w:p w14:paraId="4EE246D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значения шаблона (в </w:t>
            </w:r>
            <w:r>
              <w:rPr>
                <w:i/>
              </w:rPr>
              <w:t>Word</w:t>
            </w:r>
            <w:r>
              <w:t xml:space="preserve"> ЦВ отсутствует, Р-10)</w:t>
            </w:r>
          </w:p>
        </w:tc>
      </w:tr>
      <w:tr w:rsidR="006F5B51" w14:paraId="73F7DC24" w14:textId="77777777" w:rsidTr="006F5B51">
        <w:trPr>
          <w:cantSplit/>
          <w:jc w:val="center"/>
        </w:trPr>
        <w:tc>
          <w:tcPr>
            <w:tcW w:w="2836" w:type="dxa"/>
            <w:vAlign w:val="center"/>
          </w:tcPr>
          <w:p w14:paraId="1111DF5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Конверсия посещение , заявка (регистрация)</w:t>
            </w:r>
          </w:p>
        </w:tc>
        <w:tc>
          <w:tcPr>
            <w:tcW w:w="1052" w:type="dxa"/>
            <w:vAlign w:val="center"/>
          </w:tcPr>
          <w:p w14:paraId="75B2E9B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1 %</w:t>
            </w:r>
          </w:p>
        </w:tc>
        <w:tc>
          <w:tcPr>
            <w:tcW w:w="736" w:type="dxa"/>
            <w:vAlign w:val="center"/>
          </w:tcPr>
          <w:p w14:paraId="6BBC359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2,5 %</w:t>
            </w:r>
          </w:p>
        </w:tc>
        <w:tc>
          <w:tcPr>
            <w:tcW w:w="1367" w:type="dxa"/>
            <w:vAlign w:val="center"/>
          </w:tcPr>
          <w:p w14:paraId="2E61D43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5 %</w:t>
            </w:r>
          </w:p>
        </w:tc>
        <w:tc>
          <w:tcPr>
            <w:tcW w:w="3647" w:type="dxa"/>
            <w:vAlign w:val="center"/>
          </w:tcPr>
          <w:p w14:paraId="7A17893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значения шаблона (пример </w:t>
            </w:r>
            <w:r>
              <w:rPr>
                <w:i/>
              </w:rPr>
              <w:t>Word</w:t>
            </w:r>
            <w:r>
              <w:t xml:space="preserve"> ЦВ табл. 11: 2 / 4 / 6 %)</w:t>
            </w:r>
          </w:p>
        </w:tc>
      </w:tr>
      <w:tr w:rsidR="006F5B51" w14:paraId="373ED48C" w14:textId="77777777" w:rsidTr="006F5B51">
        <w:trPr>
          <w:cantSplit/>
          <w:jc w:val="center"/>
        </w:trPr>
        <w:tc>
          <w:tcPr>
            <w:tcW w:w="2836" w:type="dxa"/>
            <w:vAlign w:val="center"/>
          </w:tcPr>
          <w:p w14:paraId="06C5574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Конверсия заявка , оплата </w:t>
            </w:r>
            <w:r>
              <w:rPr>
                <w:i/>
              </w:rPr>
              <w:t>Pro</w:t>
            </w:r>
          </w:p>
        </w:tc>
        <w:tc>
          <w:tcPr>
            <w:tcW w:w="1052" w:type="dxa"/>
            <w:vAlign w:val="center"/>
          </w:tcPr>
          <w:p w14:paraId="5BB1FE8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3 %</w:t>
            </w:r>
          </w:p>
        </w:tc>
        <w:tc>
          <w:tcPr>
            <w:tcW w:w="736" w:type="dxa"/>
            <w:vAlign w:val="center"/>
          </w:tcPr>
          <w:p w14:paraId="567F7D8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4 %</w:t>
            </w:r>
          </w:p>
        </w:tc>
        <w:tc>
          <w:tcPr>
            <w:tcW w:w="1367" w:type="dxa"/>
            <w:vAlign w:val="center"/>
          </w:tcPr>
          <w:p w14:paraId="73FF8C1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5 %</w:t>
            </w:r>
          </w:p>
        </w:tc>
        <w:tc>
          <w:tcPr>
            <w:tcW w:w="3647" w:type="dxa"/>
            <w:vAlign w:val="center"/>
          </w:tcPr>
          <w:p w14:paraId="2DAF403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допущение проекта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  <w:r>
              <w:t xml:space="preserve"> 3–5 % (пример </w:t>
            </w:r>
            <w:r>
              <w:rPr>
                <w:i/>
              </w:rPr>
              <w:t>Word</w:t>
            </w:r>
            <w:r>
              <w:t>: 20 / 30 / 40 %, шаблон: 15 / 25 / 35 %)</w:t>
            </w:r>
          </w:p>
        </w:tc>
      </w:tr>
      <w:tr w:rsidR="006F5B51" w14:paraId="1289767E" w14:textId="77777777" w:rsidTr="006F5B51">
        <w:trPr>
          <w:cantSplit/>
          <w:jc w:val="center"/>
        </w:trPr>
        <w:tc>
          <w:tcPr>
            <w:tcW w:w="2836" w:type="dxa"/>
            <w:vAlign w:val="center"/>
          </w:tcPr>
          <w:p w14:paraId="006CC78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Средний чек, </w:t>
            </w:r>
            <w:r>
              <w:rPr>
                <w:i/>
              </w:rPr>
              <w:t>BYN</w:t>
            </w:r>
            <w:r>
              <w:t xml:space="preserve"> за оплату</w:t>
            </w:r>
          </w:p>
        </w:tc>
        <w:tc>
          <w:tcPr>
            <w:tcW w:w="1052" w:type="dxa"/>
            <w:vAlign w:val="center"/>
          </w:tcPr>
          <w:p w14:paraId="682FDA5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736" w:type="dxa"/>
            <w:vAlign w:val="center"/>
          </w:tcPr>
          <w:p w14:paraId="0ED71F7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367" w:type="dxa"/>
            <w:vAlign w:val="center"/>
          </w:tcPr>
          <w:p w14:paraId="6DDE9C2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290,74</w:t>
            </w:r>
          </w:p>
        </w:tc>
        <w:tc>
          <w:tcPr>
            <w:tcW w:w="3647" w:type="dxa"/>
            <w:vAlign w:val="center"/>
          </w:tcPr>
          <w:p w14:paraId="1018628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40 </w:t>
            </w:r>
            <w:r>
              <w:rPr>
                <w:i/>
              </w:rPr>
              <w:t>у.е.</w:t>
            </w:r>
            <w:r>
              <w:t xml:space="preserve"> (осторожный и базовый), медиана тарифов конкурентов × 12</w:t>
            </w:r>
          </w:p>
        </w:tc>
      </w:tr>
      <w:tr w:rsidR="006F5B51" w14:paraId="4C9D57CA" w14:textId="77777777" w:rsidTr="006F5B51">
        <w:trPr>
          <w:cantSplit/>
          <w:jc w:val="center"/>
        </w:trPr>
        <w:tc>
          <w:tcPr>
            <w:tcW w:w="2836" w:type="dxa"/>
            <w:vAlign w:val="center"/>
          </w:tcPr>
          <w:p w14:paraId="3E938D4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Повторных оплат в год (срок удержания)</w:t>
            </w:r>
          </w:p>
        </w:tc>
        <w:tc>
          <w:tcPr>
            <w:tcW w:w="1052" w:type="dxa"/>
            <w:vAlign w:val="center"/>
          </w:tcPr>
          <w:p w14:paraId="3D9EA30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736" w:type="dxa"/>
            <w:vAlign w:val="center"/>
          </w:tcPr>
          <w:p w14:paraId="09E1D23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1,2</w:t>
            </w:r>
          </w:p>
        </w:tc>
        <w:tc>
          <w:tcPr>
            <w:tcW w:w="1367" w:type="dxa"/>
            <w:vAlign w:val="center"/>
          </w:tcPr>
          <w:p w14:paraId="3749323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1,5</w:t>
            </w:r>
          </w:p>
        </w:tc>
        <w:tc>
          <w:tcPr>
            <w:tcW w:w="3647" w:type="dxa"/>
            <w:vAlign w:val="center"/>
          </w:tcPr>
          <w:p w14:paraId="0E1812F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шкала шаблона (в шаблоне 1 / 2 / 3), допущение</w:t>
            </w:r>
          </w:p>
        </w:tc>
      </w:tr>
      <w:tr w:rsidR="006F5B51" w14:paraId="47F834B1" w14:textId="77777777" w:rsidTr="006F5B51">
        <w:trPr>
          <w:cantSplit/>
          <w:jc w:val="center"/>
        </w:trPr>
        <w:tc>
          <w:tcPr>
            <w:tcW w:w="2836" w:type="dxa"/>
            <w:vAlign w:val="center"/>
          </w:tcPr>
          <w:p w14:paraId="4B3DBF1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релевантного трафика (</w:t>
            </w:r>
            <w:r>
              <w:rPr>
                <w:i/>
              </w:rPr>
              <w:t>B12</w:t>
            </w:r>
            <w:r>
              <w:t>) / коэффициент покрытия (</w:t>
            </w:r>
            <w:r>
              <w:rPr>
                <w:i/>
              </w:rPr>
              <w:t>B13</w:t>
            </w:r>
            <w:r>
              <w:t>)</w:t>
            </w:r>
          </w:p>
        </w:tc>
        <w:tc>
          <w:tcPr>
            <w:tcW w:w="1052" w:type="dxa"/>
            <w:vAlign w:val="center"/>
          </w:tcPr>
          <w:p w14:paraId="1AD8C5F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0,3846 / 0,65</w:t>
            </w:r>
          </w:p>
        </w:tc>
        <w:tc>
          <w:tcPr>
            <w:tcW w:w="736" w:type="dxa"/>
            <w:vAlign w:val="center"/>
          </w:tcPr>
          <w:p w14:paraId="092FBB8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367" w:type="dxa"/>
            <w:vAlign w:val="center"/>
          </w:tcPr>
          <w:p w14:paraId="0739C3E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3647" w:type="dxa"/>
            <w:vAlign w:val="center"/>
          </w:tcPr>
          <w:p w14:paraId="4E1CF53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Д-02 / Д-05</w:t>
            </w:r>
          </w:p>
        </w:tc>
      </w:tr>
    </w:tbl>
    <w:p w14:paraId="180A51DB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Значения конверсий шаблона лежат в шкалах </w:t>
      </w:r>
      <w:r>
        <w:rPr>
          <w:i/>
          <w:sz w:val="28"/>
        </w:rPr>
        <w:t>Word</w:t>
      </w:r>
      <w:r>
        <w:rPr>
          <w:sz w:val="28"/>
        </w:rPr>
        <w:t xml:space="preserve"> ЦВ не полностью; шаблон и пример </w:t>
      </w:r>
      <w:r>
        <w:rPr>
          <w:i/>
          <w:sz w:val="28"/>
        </w:rPr>
        <w:t>Word</w:t>
      </w:r>
      <w:r>
        <w:rPr>
          <w:sz w:val="28"/>
        </w:rPr>
        <w:t xml:space="preserve"> различаются (Р-11), поэтому оба служат ориентирами, а значения </w:t>
      </w:r>
      <w:r>
        <w:rPr>
          <w:i/>
          <w:sz w:val="28"/>
        </w:rPr>
        <w:t>NotaCode</w:t>
      </w:r>
      <w:r>
        <w:rPr>
          <w:sz w:val="28"/>
        </w:rPr>
        <w:t xml:space="preserve"> принимаются как допущения проекта.</w:t>
      </w:r>
    </w:p>
    <w:p w14:paraId="5EF2F315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50 – Лист 02_Трафик_охват: каналы привлечения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94"/>
        <w:gridCol w:w="2416"/>
        <w:gridCol w:w="650"/>
        <w:gridCol w:w="650"/>
        <w:gridCol w:w="1425"/>
        <w:gridCol w:w="1120"/>
        <w:gridCol w:w="1120"/>
        <w:gridCol w:w="963"/>
      </w:tblGrid>
      <w:tr w:rsidR="006F5B51" w14:paraId="1CE5537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94" w:type="dxa"/>
            <w:vAlign w:val="center"/>
          </w:tcPr>
          <w:p w14:paraId="2964532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Канал</w:t>
            </w:r>
          </w:p>
        </w:tc>
        <w:tc>
          <w:tcPr>
            <w:tcW w:w="2416" w:type="dxa"/>
            <w:vAlign w:val="center"/>
          </w:tcPr>
          <w:p w14:paraId="08D6056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Источник данных</w:t>
            </w:r>
          </w:p>
        </w:tc>
        <w:tc>
          <w:tcPr>
            <w:tcW w:w="650" w:type="dxa"/>
            <w:vAlign w:val="center"/>
          </w:tcPr>
          <w:p w14:paraId="159A609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Охват / показы</w:t>
            </w:r>
          </w:p>
        </w:tc>
        <w:tc>
          <w:tcPr>
            <w:tcW w:w="650" w:type="dxa"/>
            <w:vAlign w:val="center"/>
          </w:tcPr>
          <w:p w14:paraId="5E794E3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CTR</w:t>
            </w:r>
          </w:p>
        </w:tc>
        <w:tc>
          <w:tcPr>
            <w:tcW w:w="1425" w:type="dxa"/>
            <w:vAlign w:val="center"/>
          </w:tcPr>
          <w:p w14:paraId="6EBA4C0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Посещения/мес.</w:t>
            </w:r>
          </w:p>
        </w:tc>
        <w:tc>
          <w:tcPr>
            <w:tcW w:w="1120" w:type="dxa"/>
            <w:vAlign w:val="center"/>
          </w:tcPr>
          <w:p w14:paraId="7C037D4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Релевантная доля</w:t>
            </w:r>
          </w:p>
        </w:tc>
        <w:tc>
          <w:tcPr>
            <w:tcW w:w="1120" w:type="dxa"/>
            <w:vAlign w:val="center"/>
          </w:tcPr>
          <w:p w14:paraId="2CEA442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Релевантные посещения</w:t>
            </w:r>
          </w:p>
        </w:tc>
        <w:tc>
          <w:tcPr>
            <w:tcW w:w="963" w:type="dxa"/>
            <w:vAlign w:val="center"/>
          </w:tcPr>
          <w:p w14:paraId="3245053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Качество данных</w:t>
            </w:r>
          </w:p>
        </w:tc>
      </w:tr>
      <w:tr w:rsidR="006F5B51" w14:paraId="02F8D3BA" w14:textId="77777777" w:rsidTr="006F5B51">
        <w:trPr>
          <w:cantSplit/>
          <w:jc w:val="center"/>
        </w:trPr>
        <w:tc>
          <w:tcPr>
            <w:tcW w:w="1294" w:type="dxa"/>
            <w:vAlign w:val="center"/>
          </w:tcPr>
          <w:p w14:paraId="24C0B3B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Органический поиск</w:t>
            </w:r>
          </w:p>
        </w:tc>
        <w:tc>
          <w:tcPr>
            <w:tcW w:w="2416" w:type="dxa"/>
            <w:vAlign w:val="center"/>
          </w:tcPr>
          <w:p w14:paraId="0FBB03A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 (Беларусь), взвешенная частотность ядра, среднее за 12 мес. (см. расчет ПС)</w:t>
            </w:r>
          </w:p>
        </w:tc>
        <w:tc>
          <w:tcPr>
            <w:tcW w:w="650" w:type="dxa"/>
            <w:vAlign w:val="center"/>
          </w:tcPr>
          <w:p w14:paraId="1488739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327,8</w:t>
            </w:r>
          </w:p>
        </w:tc>
        <w:tc>
          <w:tcPr>
            <w:tcW w:w="650" w:type="dxa"/>
            <w:vAlign w:val="center"/>
          </w:tcPr>
          <w:p w14:paraId="51C731B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0,08</w:t>
            </w:r>
          </w:p>
        </w:tc>
        <w:tc>
          <w:tcPr>
            <w:tcW w:w="1425" w:type="dxa"/>
            <w:vAlign w:val="center"/>
          </w:tcPr>
          <w:p w14:paraId="61CBD6E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26,2</w:t>
            </w:r>
          </w:p>
        </w:tc>
        <w:tc>
          <w:tcPr>
            <w:tcW w:w="1120" w:type="dxa"/>
            <w:vAlign w:val="center"/>
          </w:tcPr>
          <w:p w14:paraId="63FF70E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100 %</w:t>
            </w:r>
          </w:p>
        </w:tc>
        <w:tc>
          <w:tcPr>
            <w:tcW w:w="1120" w:type="dxa"/>
            <w:vAlign w:val="center"/>
          </w:tcPr>
          <w:p w14:paraId="599BD8E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26,2</w:t>
            </w:r>
          </w:p>
        </w:tc>
        <w:tc>
          <w:tcPr>
            <w:tcW w:w="963" w:type="dxa"/>
            <w:vAlign w:val="center"/>
          </w:tcPr>
          <w:p w14:paraId="4ADC5D6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среднее</w:t>
            </w:r>
          </w:p>
        </w:tc>
      </w:tr>
      <w:tr w:rsidR="006F5B51" w14:paraId="13DBDEA1" w14:textId="77777777" w:rsidTr="006F5B51">
        <w:trPr>
          <w:cantSplit/>
          <w:jc w:val="center"/>
        </w:trPr>
        <w:tc>
          <w:tcPr>
            <w:tcW w:w="1294" w:type="dxa"/>
            <w:vAlign w:val="center"/>
          </w:tcPr>
          <w:p w14:paraId="1EDF31B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Платный поиск</w:t>
            </w:r>
          </w:p>
        </w:tc>
        <w:tc>
          <w:tcPr>
            <w:tcW w:w="2416" w:type="dxa"/>
            <w:vAlign w:val="center"/>
          </w:tcPr>
          <w:p w14:paraId="73839E6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/ Яндекс Директ</w:t>
            </w:r>
          </w:p>
        </w:tc>
        <w:tc>
          <w:tcPr>
            <w:tcW w:w="650" w:type="dxa"/>
            <w:vAlign w:val="center"/>
          </w:tcPr>
          <w:p w14:paraId="1B60297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650" w:type="dxa"/>
            <w:vAlign w:val="center"/>
          </w:tcPr>
          <w:p w14:paraId="53226FB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425" w:type="dxa"/>
            <w:vAlign w:val="center"/>
          </w:tcPr>
          <w:p w14:paraId="6B2400D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120" w:type="dxa"/>
            <w:vAlign w:val="center"/>
          </w:tcPr>
          <w:p w14:paraId="5F4117A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0 %</w:t>
            </w:r>
          </w:p>
        </w:tc>
        <w:tc>
          <w:tcPr>
            <w:tcW w:w="1120" w:type="dxa"/>
            <w:vAlign w:val="center"/>
          </w:tcPr>
          <w:p w14:paraId="5F34B8D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963" w:type="dxa"/>
            <w:vAlign w:val="center"/>
          </w:tcPr>
          <w:p w14:paraId="04A39D7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</w:tr>
      <w:tr w:rsidR="006F5B51" w14:paraId="2C4FFCE3" w14:textId="77777777" w:rsidTr="006F5B51">
        <w:trPr>
          <w:cantSplit/>
          <w:jc w:val="center"/>
        </w:trPr>
        <w:tc>
          <w:tcPr>
            <w:tcW w:w="1294" w:type="dxa"/>
            <w:vAlign w:val="center"/>
          </w:tcPr>
          <w:p w14:paraId="74F8938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Социальные сети</w:t>
            </w:r>
          </w:p>
        </w:tc>
        <w:tc>
          <w:tcPr>
            <w:tcW w:w="2416" w:type="dxa"/>
            <w:vAlign w:val="center"/>
          </w:tcPr>
          <w:p w14:paraId="7F3FFE4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Meta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/ </w:t>
            </w:r>
            <w:r>
              <w:rPr>
                <w:i/>
              </w:rPr>
              <w:t>VK</w:t>
            </w:r>
            <w:r>
              <w:t xml:space="preserve"> / </w:t>
            </w:r>
            <w:r>
              <w:rPr>
                <w:i/>
              </w:rPr>
              <w:t>TikTok</w:t>
            </w:r>
            <w:r>
              <w:t xml:space="preserve"> / статистика страниц</w:t>
            </w:r>
          </w:p>
        </w:tc>
        <w:tc>
          <w:tcPr>
            <w:tcW w:w="650" w:type="dxa"/>
            <w:vAlign w:val="center"/>
          </w:tcPr>
          <w:p w14:paraId="550BB79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650" w:type="dxa"/>
            <w:vAlign w:val="center"/>
          </w:tcPr>
          <w:p w14:paraId="3D8F4A8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425" w:type="dxa"/>
            <w:vAlign w:val="center"/>
          </w:tcPr>
          <w:p w14:paraId="3D2A6CF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120" w:type="dxa"/>
            <w:vAlign w:val="center"/>
          </w:tcPr>
          <w:p w14:paraId="1FA21BD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0 %</w:t>
            </w:r>
          </w:p>
        </w:tc>
        <w:tc>
          <w:tcPr>
            <w:tcW w:w="1120" w:type="dxa"/>
            <w:vAlign w:val="center"/>
          </w:tcPr>
          <w:p w14:paraId="2913BD9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963" w:type="dxa"/>
            <w:vAlign w:val="center"/>
          </w:tcPr>
          <w:p w14:paraId="755DD8B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</w:tr>
      <w:tr w:rsidR="006F5B51" w14:paraId="7DBAAF46" w14:textId="77777777" w:rsidTr="006F5B51">
        <w:trPr>
          <w:cantSplit/>
          <w:jc w:val="center"/>
        </w:trPr>
        <w:tc>
          <w:tcPr>
            <w:tcW w:w="1294" w:type="dxa"/>
            <w:vAlign w:val="center"/>
          </w:tcPr>
          <w:p w14:paraId="13A555A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Реферальные площадки</w:t>
            </w:r>
          </w:p>
        </w:tc>
        <w:tc>
          <w:tcPr>
            <w:tcW w:w="2416" w:type="dxa"/>
            <w:vAlign w:val="center"/>
          </w:tcPr>
          <w:p w14:paraId="48D2A7B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Каталоги / партнеры / платформы</w:t>
            </w:r>
          </w:p>
        </w:tc>
        <w:tc>
          <w:tcPr>
            <w:tcW w:w="650" w:type="dxa"/>
            <w:vAlign w:val="center"/>
          </w:tcPr>
          <w:p w14:paraId="5478704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650" w:type="dxa"/>
            <w:vAlign w:val="center"/>
          </w:tcPr>
          <w:p w14:paraId="2B78C72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425" w:type="dxa"/>
            <w:vAlign w:val="center"/>
          </w:tcPr>
          <w:p w14:paraId="537D488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120" w:type="dxa"/>
            <w:vAlign w:val="center"/>
          </w:tcPr>
          <w:p w14:paraId="0854850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0 %</w:t>
            </w:r>
          </w:p>
        </w:tc>
        <w:tc>
          <w:tcPr>
            <w:tcW w:w="1120" w:type="dxa"/>
            <w:vAlign w:val="center"/>
          </w:tcPr>
          <w:p w14:paraId="2D809F3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963" w:type="dxa"/>
            <w:vAlign w:val="center"/>
          </w:tcPr>
          <w:p w14:paraId="3A69890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</w:tr>
      <w:tr w:rsidR="006F5B51" w14:paraId="7A95D665" w14:textId="77777777" w:rsidTr="006F5B51">
        <w:trPr>
          <w:cantSplit/>
          <w:jc w:val="center"/>
        </w:trPr>
        <w:tc>
          <w:tcPr>
            <w:tcW w:w="1294" w:type="dxa"/>
            <w:vAlign w:val="center"/>
          </w:tcPr>
          <w:p w14:paraId="7DE3198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Прямой трафик</w:t>
            </w:r>
          </w:p>
        </w:tc>
        <w:tc>
          <w:tcPr>
            <w:tcW w:w="2416" w:type="dxa"/>
            <w:vAlign w:val="center"/>
          </w:tcPr>
          <w:p w14:paraId="0C57F94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/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Analytics</w:t>
            </w:r>
          </w:p>
        </w:tc>
        <w:tc>
          <w:tcPr>
            <w:tcW w:w="650" w:type="dxa"/>
            <w:vAlign w:val="center"/>
          </w:tcPr>
          <w:p w14:paraId="26032EE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650" w:type="dxa"/>
            <w:vAlign w:val="center"/>
          </w:tcPr>
          <w:p w14:paraId="632A1A8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1425" w:type="dxa"/>
            <w:vAlign w:val="center"/>
          </w:tcPr>
          <w:p w14:paraId="6149382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120" w:type="dxa"/>
            <w:vAlign w:val="center"/>
          </w:tcPr>
          <w:p w14:paraId="50FC6BC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0 %</w:t>
            </w:r>
          </w:p>
        </w:tc>
        <w:tc>
          <w:tcPr>
            <w:tcW w:w="1120" w:type="dxa"/>
            <w:vAlign w:val="center"/>
          </w:tcPr>
          <w:p w14:paraId="7EBFF7A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963" w:type="dxa"/>
            <w:vAlign w:val="center"/>
          </w:tcPr>
          <w:p w14:paraId="258BADC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</w:tr>
      <w:tr w:rsidR="006F5B51" w14:paraId="7C843B77" w14:textId="77777777" w:rsidTr="006F5B51">
        <w:trPr>
          <w:cantSplit/>
          <w:jc w:val="center"/>
        </w:trPr>
        <w:tc>
          <w:tcPr>
            <w:tcW w:w="1294" w:type="dxa"/>
            <w:vAlign w:val="center"/>
          </w:tcPr>
          <w:p w14:paraId="614EE89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Маркетплейсы услуг</w:t>
            </w:r>
          </w:p>
        </w:tc>
        <w:tc>
          <w:tcPr>
            <w:tcW w:w="2416" w:type="dxa"/>
            <w:vAlign w:val="center"/>
          </w:tcPr>
          <w:p w14:paraId="2B3E95B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Платформы / каталоги исполнителей</w:t>
            </w:r>
          </w:p>
        </w:tc>
        <w:tc>
          <w:tcPr>
            <w:tcW w:w="650" w:type="dxa"/>
            <w:vAlign w:val="center"/>
          </w:tcPr>
          <w:p w14:paraId="1B018C2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650" w:type="dxa"/>
            <w:vAlign w:val="center"/>
          </w:tcPr>
          <w:p w14:paraId="256AA0B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425" w:type="dxa"/>
            <w:vAlign w:val="center"/>
          </w:tcPr>
          <w:p w14:paraId="06A5541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120" w:type="dxa"/>
            <w:vAlign w:val="center"/>
          </w:tcPr>
          <w:p w14:paraId="0F96EF1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0 %</w:t>
            </w:r>
          </w:p>
        </w:tc>
        <w:tc>
          <w:tcPr>
            <w:tcW w:w="1120" w:type="dxa"/>
            <w:vAlign w:val="center"/>
          </w:tcPr>
          <w:p w14:paraId="2C5FE45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963" w:type="dxa"/>
            <w:vAlign w:val="center"/>
          </w:tcPr>
          <w:p w14:paraId="75C75E9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</w:tr>
      <w:tr w:rsidR="006F5B51" w14:paraId="1B07154C" w14:textId="77777777" w:rsidTr="006F5B51">
        <w:trPr>
          <w:cantSplit/>
          <w:jc w:val="center"/>
        </w:trPr>
        <w:tc>
          <w:tcPr>
            <w:tcW w:w="1294" w:type="dxa"/>
            <w:vAlign w:val="center"/>
          </w:tcPr>
          <w:p w14:paraId="77EA2D0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Прочие каналы</w:t>
            </w:r>
          </w:p>
        </w:tc>
        <w:tc>
          <w:tcPr>
            <w:tcW w:w="2416" w:type="dxa"/>
            <w:vAlign w:val="center"/>
          </w:tcPr>
          <w:p w14:paraId="6DCF506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Экспертная оценка</w:t>
            </w:r>
          </w:p>
        </w:tc>
        <w:tc>
          <w:tcPr>
            <w:tcW w:w="650" w:type="dxa"/>
            <w:vAlign w:val="center"/>
          </w:tcPr>
          <w:p w14:paraId="454D0D1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650" w:type="dxa"/>
            <w:vAlign w:val="center"/>
          </w:tcPr>
          <w:p w14:paraId="37FBD45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425" w:type="dxa"/>
            <w:vAlign w:val="center"/>
          </w:tcPr>
          <w:p w14:paraId="530DF52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120" w:type="dxa"/>
            <w:vAlign w:val="center"/>
          </w:tcPr>
          <w:p w14:paraId="5982DA6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0 %</w:t>
            </w:r>
          </w:p>
        </w:tc>
        <w:tc>
          <w:tcPr>
            <w:tcW w:w="1120" w:type="dxa"/>
            <w:vAlign w:val="center"/>
          </w:tcPr>
          <w:p w14:paraId="0C02216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963" w:type="dxa"/>
            <w:vAlign w:val="center"/>
          </w:tcPr>
          <w:p w14:paraId="48C725E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</w:tr>
      <w:tr w:rsidR="006F5B51" w14:paraId="7AD6E245" w14:textId="77777777" w:rsidTr="006F5B51">
        <w:trPr>
          <w:cantSplit/>
          <w:jc w:val="center"/>
        </w:trPr>
        <w:tc>
          <w:tcPr>
            <w:tcW w:w="1294" w:type="dxa"/>
            <w:vAlign w:val="center"/>
          </w:tcPr>
          <w:p w14:paraId="79C8C56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Итого</w:t>
            </w:r>
          </w:p>
        </w:tc>
        <w:tc>
          <w:tcPr>
            <w:tcW w:w="2416" w:type="dxa"/>
            <w:vAlign w:val="center"/>
          </w:tcPr>
          <w:p w14:paraId="264A9EA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650" w:type="dxa"/>
            <w:vAlign w:val="center"/>
          </w:tcPr>
          <w:p w14:paraId="17B4F4B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650" w:type="dxa"/>
            <w:vAlign w:val="center"/>
          </w:tcPr>
          <w:p w14:paraId="141BC82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25" w:type="dxa"/>
            <w:vAlign w:val="center"/>
          </w:tcPr>
          <w:p w14:paraId="08D9325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26,2</w:t>
            </w:r>
          </w:p>
        </w:tc>
        <w:tc>
          <w:tcPr>
            <w:tcW w:w="1120" w:type="dxa"/>
            <w:vAlign w:val="center"/>
          </w:tcPr>
          <w:p w14:paraId="0F6D0EB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120" w:type="dxa"/>
            <w:vAlign w:val="center"/>
          </w:tcPr>
          <w:p w14:paraId="65DA7DE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26,2</w:t>
            </w:r>
          </w:p>
        </w:tc>
        <w:tc>
          <w:tcPr>
            <w:tcW w:w="963" w:type="dxa"/>
            <w:vAlign w:val="center"/>
          </w:tcPr>
          <w:p w14:paraId="0A1C4D8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</w:tbl>
    <w:p w14:paraId="20B3740B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Данные есть только по органическому поиску (взвешенная частотность ядра Вордстата × доля переходов 8 %). Платный поиск и социальные сети требуют прогноза в рекламных кабинетах (Яндекс Директ,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, </w:t>
      </w:r>
      <w:r>
        <w:rPr>
          <w:i/>
          <w:sz w:val="28"/>
        </w:rPr>
        <w:t>VK</w:t>
      </w:r>
      <w:r>
        <w:rPr>
          <w:sz w:val="28"/>
        </w:rPr>
        <w:t xml:space="preserve">, </w:t>
      </w:r>
      <w:r>
        <w:rPr>
          <w:i/>
          <w:sz w:val="28"/>
        </w:rPr>
        <w:t>Meta</w:t>
      </w:r>
      <w:r>
        <w:rPr>
          <w:sz w:val="28"/>
        </w:rPr>
        <w:t xml:space="preserve">) – прогноз кабинета недоступен (кабинет Директа пуст), использованы ориентиры </w:t>
      </w:r>
      <w:r>
        <w:rPr>
          <w:i/>
          <w:sz w:val="28"/>
        </w:rPr>
        <w:t>CPC</w:t>
      </w:r>
      <w:r>
        <w:rPr>
          <w:sz w:val="28"/>
        </w:rPr>
        <w:t xml:space="preserve"> и модельная оценка (приложение Е, таблица 97), структура каналов конкурентов – ЛР4, приложение Б; реферальные каналы, прямой трафик и маркетплейсы услуг данных не имеют (продукт не запущен) или неприменимы. Разделение по каналам с собственными конверсиями (ЦВ раздела 8 табл. 7, Р-9) сводится к одному каналу, поэтому вариант </w:t>
      </w:r>
      <w:r>
        <w:rPr>
          <w:i/>
          <w:sz w:val="28"/>
        </w:rPr>
        <w:t>Word</w:t>
      </w:r>
      <w:r>
        <w:rPr>
          <w:sz w:val="28"/>
        </w:rPr>
        <w:t xml:space="preserve"> совпадает с основным при единых конверсиях.</w:t>
      </w:r>
    </w:p>
    <w:p w14:paraId="1F7790F5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51 – Лист 03_Конкуренты_</w:t>
      </w:r>
      <w:r>
        <w:rPr>
          <w:i/>
          <w:sz w:val="28"/>
        </w:rPr>
        <w:t>SW</w:t>
      </w:r>
      <w:r>
        <w:rPr>
          <w:sz w:val="28"/>
        </w:rPr>
        <w:t>: цифровой объем по конкурентам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35"/>
        <w:gridCol w:w="1665"/>
        <w:gridCol w:w="986"/>
        <w:gridCol w:w="787"/>
        <w:gridCol w:w="986"/>
        <w:gridCol w:w="986"/>
        <w:gridCol w:w="977"/>
        <w:gridCol w:w="650"/>
        <w:gridCol w:w="1166"/>
      </w:tblGrid>
      <w:tr w:rsidR="006F5B51" w14:paraId="7FBE020F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35" w:type="dxa"/>
            <w:vAlign w:val="center"/>
          </w:tcPr>
          <w:p w14:paraId="4900BB0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Сайт</w:t>
            </w:r>
          </w:p>
        </w:tc>
        <w:tc>
          <w:tcPr>
            <w:tcW w:w="1665" w:type="dxa"/>
            <w:vAlign w:val="center"/>
          </w:tcPr>
          <w:p w14:paraId="3C12F17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986" w:type="dxa"/>
            <w:vAlign w:val="center"/>
          </w:tcPr>
          <w:p w14:paraId="3DC5ABA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Визиты/мес.</w:t>
            </w:r>
          </w:p>
        </w:tc>
        <w:tc>
          <w:tcPr>
            <w:tcW w:w="787" w:type="dxa"/>
            <w:vAlign w:val="center"/>
          </w:tcPr>
          <w:p w14:paraId="6358296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РБ (Д-01)</w:t>
            </w:r>
          </w:p>
        </w:tc>
        <w:tc>
          <w:tcPr>
            <w:tcW w:w="986" w:type="dxa"/>
            <w:vAlign w:val="center"/>
          </w:tcPr>
          <w:p w14:paraId="4839EDB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релевантной категории</w:t>
            </w:r>
          </w:p>
        </w:tc>
        <w:tc>
          <w:tcPr>
            <w:tcW w:w="986" w:type="dxa"/>
            <w:vAlign w:val="center"/>
          </w:tcPr>
          <w:p w14:paraId="7160C13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Релевантные посещения</w:t>
            </w:r>
          </w:p>
        </w:tc>
        <w:tc>
          <w:tcPr>
            <w:tcW w:w="977" w:type="dxa"/>
            <w:vAlign w:val="center"/>
          </w:tcPr>
          <w:p w14:paraId="27E16F5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Конверсия в продажу (</w:t>
            </w:r>
            <w:r>
              <w:rPr>
                <w:i/>
              </w:rPr>
              <w:t>CR1</w:t>
            </w:r>
            <w:r>
              <w:t xml:space="preserve"> × </w:t>
            </w:r>
            <w:r>
              <w:rPr>
                <w:i/>
              </w:rPr>
              <w:t>CR2</w:t>
            </w:r>
            <w:r>
              <w:t>)</w:t>
            </w:r>
          </w:p>
        </w:tc>
        <w:tc>
          <w:tcPr>
            <w:tcW w:w="650" w:type="dxa"/>
            <w:vAlign w:val="center"/>
          </w:tcPr>
          <w:p w14:paraId="0E7928F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Чек, </w:t>
            </w:r>
            <w:r>
              <w:rPr>
                <w:i/>
              </w:rPr>
              <w:t>BYN</w:t>
            </w:r>
          </w:p>
        </w:tc>
        <w:tc>
          <w:tcPr>
            <w:tcW w:w="1166" w:type="dxa"/>
            <w:vAlign w:val="center"/>
          </w:tcPr>
          <w:p w14:paraId="59251C5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Выручка/мес., </w:t>
            </w:r>
            <w:r>
              <w:rPr>
                <w:i/>
              </w:rPr>
              <w:t>BYN</w:t>
            </w:r>
          </w:p>
        </w:tc>
      </w:tr>
      <w:tr w:rsidR="006F5B51" w14:paraId="33FFA07B" w14:textId="77777777" w:rsidTr="006F5B51">
        <w:trPr>
          <w:cantSplit/>
          <w:jc w:val="center"/>
        </w:trPr>
        <w:tc>
          <w:tcPr>
            <w:tcW w:w="1435" w:type="dxa"/>
            <w:vAlign w:val="center"/>
          </w:tcPr>
          <w:p w14:paraId="3761F75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65" w:type="dxa"/>
            <w:vAlign w:val="center"/>
          </w:tcPr>
          <w:p w14:paraId="445A315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прямой (текстовый </w:t>
            </w:r>
            <w:r>
              <w:rPr>
                <w:i/>
              </w:rPr>
              <w:t>DSL</w:t>
            </w:r>
            <w:r>
              <w:t>)</w:t>
            </w:r>
          </w:p>
        </w:tc>
        <w:tc>
          <w:tcPr>
            <w:tcW w:w="986" w:type="dxa"/>
            <w:vAlign w:val="center"/>
          </w:tcPr>
          <w:p w14:paraId="5324096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507 000</w:t>
            </w:r>
          </w:p>
        </w:tc>
        <w:tc>
          <w:tcPr>
            <w:tcW w:w="787" w:type="dxa"/>
            <w:vAlign w:val="center"/>
          </w:tcPr>
          <w:p w14:paraId="2888DD9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986" w:type="dxa"/>
            <w:vAlign w:val="center"/>
          </w:tcPr>
          <w:p w14:paraId="25A93C9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75 %</w:t>
            </w:r>
          </w:p>
        </w:tc>
        <w:tc>
          <w:tcPr>
            <w:tcW w:w="986" w:type="dxa"/>
            <w:vAlign w:val="center"/>
          </w:tcPr>
          <w:p w14:paraId="68869E8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744,5</w:t>
            </w:r>
          </w:p>
        </w:tc>
        <w:tc>
          <w:tcPr>
            <w:tcW w:w="977" w:type="dxa"/>
            <w:vAlign w:val="center"/>
          </w:tcPr>
          <w:p w14:paraId="0F7BD4C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0,10 %</w:t>
            </w:r>
          </w:p>
        </w:tc>
        <w:tc>
          <w:tcPr>
            <w:tcW w:w="650" w:type="dxa"/>
            <w:vAlign w:val="center"/>
          </w:tcPr>
          <w:p w14:paraId="1C9E407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166" w:type="dxa"/>
            <w:vAlign w:val="center"/>
          </w:tcPr>
          <w:p w14:paraId="7E1CDAB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90,2</w:t>
            </w:r>
          </w:p>
        </w:tc>
      </w:tr>
      <w:tr w:rsidR="006F5B51" w14:paraId="0BD4BBD4" w14:textId="77777777" w:rsidTr="006F5B51">
        <w:trPr>
          <w:cantSplit/>
          <w:jc w:val="center"/>
        </w:trPr>
        <w:tc>
          <w:tcPr>
            <w:tcW w:w="1435" w:type="dxa"/>
            <w:vAlign w:val="center"/>
          </w:tcPr>
          <w:p w14:paraId="70BC6E3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</w:p>
        </w:tc>
        <w:tc>
          <w:tcPr>
            <w:tcW w:w="1665" w:type="dxa"/>
            <w:vAlign w:val="center"/>
          </w:tcPr>
          <w:p w14:paraId="07DD248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заменитель (визуальный редактор)</w:t>
            </w:r>
          </w:p>
        </w:tc>
        <w:tc>
          <w:tcPr>
            <w:tcW w:w="986" w:type="dxa"/>
            <w:vAlign w:val="center"/>
          </w:tcPr>
          <w:p w14:paraId="49CEFBE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7 800 000</w:t>
            </w:r>
          </w:p>
        </w:tc>
        <w:tc>
          <w:tcPr>
            <w:tcW w:w="787" w:type="dxa"/>
            <w:vAlign w:val="center"/>
          </w:tcPr>
          <w:p w14:paraId="24A3855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986" w:type="dxa"/>
            <w:vAlign w:val="center"/>
          </w:tcPr>
          <w:p w14:paraId="304051E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986" w:type="dxa"/>
            <w:vAlign w:val="center"/>
          </w:tcPr>
          <w:p w14:paraId="2E939E5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5 345,3</w:t>
            </w:r>
          </w:p>
        </w:tc>
        <w:tc>
          <w:tcPr>
            <w:tcW w:w="977" w:type="dxa"/>
            <w:vAlign w:val="center"/>
          </w:tcPr>
          <w:p w14:paraId="702ED7C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0,10 %</w:t>
            </w:r>
          </w:p>
        </w:tc>
        <w:tc>
          <w:tcPr>
            <w:tcW w:w="650" w:type="dxa"/>
            <w:vAlign w:val="center"/>
          </w:tcPr>
          <w:p w14:paraId="5019F65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166" w:type="dxa"/>
            <w:vAlign w:val="center"/>
          </w:tcPr>
          <w:p w14:paraId="0F0D49C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647,5</w:t>
            </w:r>
          </w:p>
        </w:tc>
      </w:tr>
      <w:tr w:rsidR="006F5B51" w14:paraId="1419B50C" w14:textId="77777777" w:rsidTr="006F5B51">
        <w:trPr>
          <w:cantSplit/>
          <w:jc w:val="center"/>
        </w:trPr>
        <w:tc>
          <w:tcPr>
            <w:tcW w:w="1435" w:type="dxa"/>
            <w:vAlign w:val="center"/>
          </w:tcPr>
          <w:p w14:paraId="7B3667A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eraser.io</w:t>
            </w:r>
          </w:p>
        </w:tc>
        <w:tc>
          <w:tcPr>
            <w:tcW w:w="1665" w:type="dxa"/>
            <w:vAlign w:val="center"/>
          </w:tcPr>
          <w:p w14:paraId="7132DE2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прямой (</w:t>
            </w:r>
            <w:r>
              <w:rPr>
                <w:i/>
              </w:rPr>
              <w:t>AI</w:t>
            </w:r>
            <w:r>
              <w:t xml:space="preserve"> +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>)</w:t>
            </w:r>
          </w:p>
        </w:tc>
        <w:tc>
          <w:tcPr>
            <w:tcW w:w="986" w:type="dxa"/>
            <w:vAlign w:val="center"/>
          </w:tcPr>
          <w:p w14:paraId="4782A89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678 500</w:t>
            </w:r>
          </w:p>
        </w:tc>
        <w:tc>
          <w:tcPr>
            <w:tcW w:w="787" w:type="dxa"/>
            <w:vAlign w:val="center"/>
          </w:tcPr>
          <w:p w14:paraId="7A8A518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986" w:type="dxa"/>
            <w:vAlign w:val="center"/>
          </w:tcPr>
          <w:p w14:paraId="27670D2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50 %</w:t>
            </w:r>
          </w:p>
        </w:tc>
        <w:tc>
          <w:tcPr>
            <w:tcW w:w="986" w:type="dxa"/>
            <w:vAlign w:val="center"/>
          </w:tcPr>
          <w:p w14:paraId="37713C8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664,3</w:t>
            </w:r>
          </w:p>
        </w:tc>
        <w:tc>
          <w:tcPr>
            <w:tcW w:w="977" w:type="dxa"/>
            <w:vAlign w:val="center"/>
          </w:tcPr>
          <w:p w14:paraId="0E2B13C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0,10 %</w:t>
            </w:r>
          </w:p>
        </w:tc>
        <w:tc>
          <w:tcPr>
            <w:tcW w:w="650" w:type="dxa"/>
            <w:vAlign w:val="center"/>
          </w:tcPr>
          <w:p w14:paraId="25A391B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166" w:type="dxa"/>
            <w:vAlign w:val="center"/>
          </w:tcPr>
          <w:p w14:paraId="0F1AD99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80,5</w:t>
            </w:r>
          </w:p>
        </w:tc>
      </w:tr>
      <w:tr w:rsidR="006F5B51" w14:paraId="08590E44" w14:textId="77777777" w:rsidTr="006F5B51">
        <w:trPr>
          <w:cantSplit/>
          <w:jc w:val="center"/>
        </w:trPr>
        <w:tc>
          <w:tcPr>
            <w:tcW w:w="1435" w:type="dxa"/>
            <w:vAlign w:val="center"/>
          </w:tcPr>
          <w:p w14:paraId="39433C4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mermaidchart.com</w:t>
            </w:r>
          </w:p>
        </w:tc>
        <w:tc>
          <w:tcPr>
            <w:tcW w:w="1665" w:type="dxa"/>
            <w:vAlign w:val="center"/>
          </w:tcPr>
          <w:p w14:paraId="636BCB4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прямой (текстовый </w:t>
            </w:r>
            <w:r>
              <w:rPr>
                <w:i/>
              </w:rPr>
              <w:t>DSL</w:t>
            </w:r>
            <w:r>
              <w:t>)</w:t>
            </w:r>
          </w:p>
        </w:tc>
        <w:tc>
          <w:tcPr>
            <w:tcW w:w="986" w:type="dxa"/>
            <w:vAlign w:val="center"/>
          </w:tcPr>
          <w:p w14:paraId="3963379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20 000</w:t>
            </w:r>
          </w:p>
        </w:tc>
        <w:tc>
          <w:tcPr>
            <w:tcW w:w="787" w:type="dxa"/>
            <w:vAlign w:val="center"/>
          </w:tcPr>
          <w:p w14:paraId="2E57936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986" w:type="dxa"/>
            <w:vAlign w:val="center"/>
          </w:tcPr>
          <w:p w14:paraId="70BF05E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70 %</w:t>
            </w:r>
          </w:p>
        </w:tc>
        <w:tc>
          <w:tcPr>
            <w:tcW w:w="986" w:type="dxa"/>
            <w:vAlign w:val="center"/>
          </w:tcPr>
          <w:p w14:paraId="6B5231D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27,4</w:t>
            </w:r>
          </w:p>
        </w:tc>
        <w:tc>
          <w:tcPr>
            <w:tcW w:w="977" w:type="dxa"/>
            <w:vAlign w:val="center"/>
          </w:tcPr>
          <w:p w14:paraId="4B4E73C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0,10 %</w:t>
            </w:r>
          </w:p>
        </w:tc>
        <w:tc>
          <w:tcPr>
            <w:tcW w:w="650" w:type="dxa"/>
            <w:vAlign w:val="center"/>
          </w:tcPr>
          <w:p w14:paraId="1BBD349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166" w:type="dxa"/>
            <w:vAlign w:val="center"/>
          </w:tcPr>
          <w:p w14:paraId="4497A31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3,3</w:t>
            </w:r>
          </w:p>
        </w:tc>
      </w:tr>
    </w:tbl>
    <w:p w14:paraId="5B84F6CE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52 – Исправление П-2: деление на коэффициент покрытия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21"/>
        <w:gridCol w:w="3140"/>
        <w:gridCol w:w="2677"/>
      </w:tblGrid>
      <w:tr w:rsidR="006F5B51" w14:paraId="5B0734A5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21" w:type="dxa"/>
            <w:vAlign w:val="center"/>
          </w:tcPr>
          <w:p w14:paraId="16FD2E3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3140" w:type="dxa"/>
            <w:vAlign w:val="center"/>
          </w:tcPr>
          <w:p w14:paraId="09E253E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 шаблоне (деление на </w:t>
            </w:r>
            <w:r>
              <w:rPr>
                <w:i/>
              </w:rPr>
              <w:t>B12</w:t>
            </w:r>
            <w:r>
              <w:t>, доля релевантного трафика 0,3846)</w:t>
            </w:r>
          </w:p>
        </w:tc>
        <w:tc>
          <w:tcPr>
            <w:tcW w:w="2677" w:type="dxa"/>
            <w:vAlign w:val="center"/>
          </w:tcPr>
          <w:p w14:paraId="4AB9F56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 рабочей копии (деление на </w:t>
            </w:r>
            <w:r>
              <w:rPr>
                <w:i/>
              </w:rPr>
              <w:t>B13</w:t>
            </w:r>
            <w:r>
              <w:t>, покрытие 0,65)</w:t>
            </w:r>
          </w:p>
        </w:tc>
      </w:tr>
      <w:tr w:rsidR="006F5B51" w14:paraId="736C8673" w14:textId="77777777" w:rsidTr="006F5B51">
        <w:trPr>
          <w:cantSplit/>
          <w:jc w:val="center"/>
        </w:trPr>
        <w:tc>
          <w:tcPr>
            <w:tcW w:w="3821" w:type="dxa"/>
            <w:vAlign w:val="center"/>
          </w:tcPr>
          <w:p w14:paraId="3E7B96C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Оценка полного трафика сегмента, визитов/мес.</w:t>
            </w:r>
          </w:p>
        </w:tc>
        <w:tc>
          <w:tcPr>
            <w:tcW w:w="3140" w:type="dxa"/>
            <w:vAlign w:val="center"/>
          </w:tcPr>
          <w:p w14:paraId="26550FC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17 633</w:t>
            </w:r>
          </w:p>
        </w:tc>
        <w:tc>
          <w:tcPr>
            <w:tcW w:w="2677" w:type="dxa"/>
            <w:vAlign w:val="center"/>
          </w:tcPr>
          <w:p w14:paraId="284B7FA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10 433</w:t>
            </w:r>
          </w:p>
        </w:tc>
      </w:tr>
      <w:tr w:rsidR="006F5B51" w14:paraId="51A7C8DE" w14:textId="77777777" w:rsidTr="006F5B51">
        <w:trPr>
          <w:cantSplit/>
          <w:jc w:val="center"/>
        </w:trPr>
        <w:tc>
          <w:tcPr>
            <w:tcW w:w="3821" w:type="dxa"/>
            <w:vAlign w:val="center"/>
          </w:tcPr>
          <w:p w14:paraId="256EDBB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Оценочная выручка сегмента в год, </w:t>
            </w:r>
            <w:r>
              <w:rPr>
                <w:i/>
              </w:rPr>
              <w:t>BYN</w:t>
            </w:r>
          </w:p>
        </w:tc>
        <w:tc>
          <w:tcPr>
            <w:tcW w:w="3140" w:type="dxa"/>
            <w:vAlign w:val="center"/>
          </w:tcPr>
          <w:p w14:paraId="28F0EC8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25 632</w:t>
            </w:r>
          </w:p>
        </w:tc>
        <w:tc>
          <w:tcPr>
            <w:tcW w:w="2677" w:type="dxa"/>
            <w:vAlign w:val="center"/>
          </w:tcPr>
          <w:p w14:paraId="3DADDA9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15 166</w:t>
            </w:r>
          </w:p>
        </w:tc>
      </w:tr>
    </w:tbl>
    <w:p w14:paraId="2CD1C9B6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Подпись формулы «/ коэффициент покрытия», но в шаблоне делитель – «целевая доля релевантного трафика» </w:t>
      </w:r>
      <w:r>
        <w:rPr>
          <w:i/>
          <w:sz w:val="28"/>
        </w:rPr>
        <w:t>B12</w:t>
      </w:r>
      <w:r>
        <w:rPr>
          <w:sz w:val="28"/>
        </w:rPr>
        <w:t xml:space="preserve">; в рабочей копии формулы </w:t>
      </w:r>
      <w:r>
        <w:rPr>
          <w:i/>
          <w:sz w:val="28"/>
        </w:rPr>
        <w:t>C12</w:t>
      </w:r>
      <w:r>
        <w:rPr>
          <w:sz w:val="28"/>
        </w:rPr>
        <w:t xml:space="preserve"> и </w:t>
      </w:r>
      <w:r>
        <w:rPr>
          <w:i/>
          <w:sz w:val="28"/>
        </w:rPr>
        <w:t>C14</w:t>
      </w:r>
      <w:r>
        <w:rPr>
          <w:sz w:val="28"/>
        </w:rPr>
        <w:t xml:space="preserve"> исправлены на деление на коэффициент покрытия </w:t>
      </w:r>
      <w:r>
        <w:rPr>
          <w:i/>
          <w:sz w:val="28"/>
        </w:rPr>
        <w:t>B13</w:t>
      </w:r>
      <w:r>
        <w:rPr>
          <w:sz w:val="28"/>
        </w:rPr>
        <w:t xml:space="preserve"> (П-2), оба значения показаны в таблице выше. Выручка сегмента по конкурентному подходу (около 15 166 </w:t>
      </w:r>
      <w:r>
        <w:rPr>
          <w:i/>
          <w:sz w:val="28"/>
        </w:rPr>
        <w:t>BYN</w:t>
      </w:r>
      <w:r>
        <w:rPr>
          <w:sz w:val="28"/>
        </w:rPr>
        <w:t xml:space="preserve"> в год) больше результата воронки поискового канала (9,5 </w:t>
      </w:r>
      <w:r>
        <w:rPr>
          <w:i/>
          <w:sz w:val="28"/>
        </w:rPr>
        <w:t>BYN</w:t>
      </w:r>
      <w:r>
        <w:rPr>
          <w:sz w:val="28"/>
        </w:rPr>
        <w:t xml:space="preserve">) примерно в 1 592 раз (более трех порядков), что отражает разницу каналов: </w:t>
      </w:r>
      <w:r>
        <w:rPr>
          <w:sz w:val="28"/>
        </w:rPr>
        <w:lastRenderedPageBreak/>
        <w:t>конкуренты получают трафик из рекламы, сообщества и прямых заходов, а поиск по ядру запросов Вордстата – малая часть.</w:t>
      </w:r>
    </w:p>
    <w:p w14:paraId="07341586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53 – Лист 04_Воронка: воронка по сценариям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96"/>
        <w:gridCol w:w="2047"/>
        <w:gridCol w:w="1433"/>
        <w:gridCol w:w="2662"/>
      </w:tblGrid>
      <w:tr w:rsidR="006F5B51" w14:paraId="5348AAF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496" w:type="dxa"/>
            <w:vAlign w:val="center"/>
          </w:tcPr>
          <w:p w14:paraId="742A775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2047" w:type="dxa"/>
            <w:vAlign w:val="center"/>
          </w:tcPr>
          <w:p w14:paraId="1C303CC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433" w:type="dxa"/>
            <w:vAlign w:val="center"/>
          </w:tcPr>
          <w:p w14:paraId="0197D2B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2662" w:type="dxa"/>
            <w:vAlign w:val="center"/>
          </w:tcPr>
          <w:p w14:paraId="387A9F9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</w:tr>
      <w:tr w:rsidR="006F5B51" w14:paraId="1A71C771" w14:textId="77777777" w:rsidTr="006F5B51">
        <w:trPr>
          <w:cantSplit/>
          <w:jc w:val="center"/>
        </w:trPr>
        <w:tc>
          <w:tcPr>
            <w:tcW w:w="3496" w:type="dxa"/>
            <w:vAlign w:val="center"/>
          </w:tcPr>
          <w:p w14:paraId="25D4700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Релевантные посещения в месяц</w:t>
            </w:r>
          </w:p>
        </w:tc>
        <w:tc>
          <w:tcPr>
            <w:tcW w:w="2047" w:type="dxa"/>
            <w:vAlign w:val="center"/>
          </w:tcPr>
          <w:p w14:paraId="61DA4DE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26,22</w:t>
            </w:r>
          </w:p>
        </w:tc>
        <w:tc>
          <w:tcPr>
            <w:tcW w:w="1433" w:type="dxa"/>
            <w:vAlign w:val="center"/>
          </w:tcPr>
          <w:p w14:paraId="0EEC5C5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26,22</w:t>
            </w:r>
          </w:p>
        </w:tc>
        <w:tc>
          <w:tcPr>
            <w:tcW w:w="2662" w:type="dxa"/>
            <w:vAlign w:val="center"/>
          </w:tcPr>
          <w:p w14:paraId="1C9EFD8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26,22</w:t>
            </w:r>
          </w:p>
        </w:tc>
      </w:tr>
      <w:tr w:rsidR="006F5B51" w14:paraId="06900190" w14:textId="77777777" w:rsidTr="006F5B51">
        <w:trPr>
          <w:cantSplit/>
          <w:jc w:val="center"/>
        </w:trPr>
        <w:tc>
          <w:tcPr>
            <w:tcW w:w="3496" w:type="dxa"/>
            <w:vAlign w:val="center"/>
          </w:tcPr>
          <w:p w14:paraId="19FCFCE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Достижимая доля трафика</w:t>
            </w:r>
          </w:p>
        </w:tc>
        <w:tc>
          <w:tcPr>
            <w:tcW w:w="2047" w:type="dxa"/>
            <w:vAlign w:val="center"/>
          </w:tcPr>
          <w:p w14:paraId="197E6B3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15,0 %</w:t>
            </w:r>
          </w:p>
        </w:tc>
        <w:tc>
          <w:tcPr>
            <w:tcW w:w="1433" w:type="dxa"/>
            <w:vAlign w:val="center"/>
          </w:tcPr>
          <w:p w14:paraId="21E3827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25,0 %</w:t>
            </w:r>
          </w:p>
        </w:tc>
        <w:tc>
          <w:tcPr>
            <w:tcW w:w="2662" w:type="dxa"/>
            <w:vAlign w:val="center"/>
          </w:tcPr>
          <w:p w14:paraId="301090C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40,0 %</w:t>
            </w:r>
          </w:p>
        </w:tc>
      </w:tr>
      <w:tr w:rsidR="006F5B51" w14:paraId="2BB6350E" w14:textId="77777777" w:rsidTr="006F5B51">
        <w:trPr>
          <w:cantSplit/>
          <w:jc w:val="center"/>
        </w:trPr>
        <w:tc>
          <w:tcPr>
            <w:tcW w:w="3496" w:type="dxa"/>
            <w:vAlign w:val="center"/>
          </w:tcPr>
          <w:p w14:paraId="5D9892C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Достижимые посещения в месяц</w:t>
            </w:r>
          </w:p>
        </w:tc>
        <w:tc>
          <w:tcPr>
            <w:tcW w:w="2047" w:type="dxa"/>
            <w:vAlign w:val="center"/>
          </w:tcPr>
          <w:p w14:paraId="4144CA1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3,9330</w:t>
            </w:r>
          </w:p>
        </w:tc>
        <w:tc>
          <w:tcPr>
            <w:tcW w:w="1433" w:type="dxa"/>
            <w:vAlign w:val="center"/>
          </w:tcPr>
          <w:p w14:paraId="0709CBB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6,5550</w:t>
            </w:r>
          </w:p>
        </w:tc>
        <w:tc>
          <w:tcPr>
            <w:tcW w:w="2662" w:type="dxa"/>
            <w:vAlign w:val="center"/>
          </w:tcPr>
          <w:p w14:paraId="1DD912E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10,49</w:t>
            </w:r>
          </w:p>
        </w:tc>
      </w:tr>
      <w:tr w:rsidR="006F5B51" w14:paraId="0B9D0937" w14:textId="77777777" w:rsidTr="006F5B51">
        <w:trPr>
          <w:cantSplit/>
          <w:jc w:val="center"/>
        </w:trPr>
        <w:tc>
          <w:tcPr>
            <w:tcW w:w="3496" w:type="dxa"/>
            <w:vAlign w:val="center"/>
          </w:tcPr>
          <w:p w14:paraId="081E227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Конверсия посещение , заявка</w:t>
            </w:r>
          </w:p>
        </w:tc>
        <w:tc>
          <w:tcPr>
            <w:tcW w:w="2047" w:type="dxa"/>
            <w:vAlign w:val="center"/>
          </w:tcPr>
          <w:p w14:paraId="071D1AE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1,0 %</w:t>
            </w:r>
          </w:p>
        </w:tc>
        <w:tc>
          <w:tcPr>
            <w:tcW w:w="1433" w:type="dxa"/>
            <w:vAlign w:val="center"/>
          </w:tcPr>
          <w:p w14:paraId="029DEA6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2,5 %</w:t>
            </w:r>
          </w:p>
        </w:tc>
        <w:tc>
          <w:tcPr>
            <w:tcW w:w="2662" w:type="dxa"/>
            <w:vAlign w:val="center"/>
          </w:tcPr>
          <w:p w14:paraId="7F3767F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5,0 %</w:t>
            </w:r>
          </w:p>
        </w:tc>
      </w:tr>
      <w:tr w:rsidR="006F5B51" w14:paraId="5C176A47" w14:textId="77777777" w:rsidTr="006F5B51">
        <w:trPr>
          <w:cantSplit/>
          <w:jc w:val="center"/>
        </w:trPr>
        <w:tc>
          <w:tcPr>
            <w:tcW w:w="3496" w:type="dxa"/>
            <w:vAlign w:val="center"/>
          </w:tcPr>
          <w:p w14:paraId="2277454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Заявки в месяц</w:t>
            </w:r>
          </w:p>
        </w:tc>
        <w:tc>
          <w:tcPr>
            <w:tcW w:w="2047" w:type="dxa"/>
            <w:vAlign w:val="center"/>
          </w:tcPr>
          <w:p w14:paraId="54AA1E9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0,0393</w:t>
            </w:r>
          </w:p>
        </w:tc>
        <w:tc>
          <w:tcPr>
            <w:tcW w:w="1433" w:type="dxa"/>
            <w:vAlign w:val="center"/>
          </w:tcPr>
          <w:p w14:paraId="1D63961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0,1639</w:t>
            </w:r>
          </w:p>
        </w:tc>
        <w:tc>
          <w:tcPr>
            <w:tcW w:w="2662" w:type="dxa"/>
            <w:vAlign w:val="center"/>
          </w:tcPr>
          <w:p w14:paraId="1081BC0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0,5244</w:t>
            </w:r>
          </w:p>
        </w:tc>
      </w:tr>
      <w:tr w:rsidR="006F5B51" w14:paraId="42708A03" w14:textId="77777777" w:rsidTr="006F5B51">
        <w:trPr>
          <w:cantSplit/>
          <w:jc w:val="center"/>
        </w:trPr>
        <w:tc>
          <w:tcPr>
            <w:tcW w:w="3496" w:type="dxa"/>
            <w:vAlign w:val="center"/>
          </w:tcPr>
          <w:p w14:paraId="09550AC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Конверсия заявка , продажа</w:t>
            </w:r>
          </w:p>
        </w:tc>
        <w:tc>
          <w:tcPr>
            <w:tcW w:w="2047" w:type="dxa"/>
            <w:vAlign w:val="center"/>
          </w:tcPr>
          <w:p w14:paraId="1E8C084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3,0 %</w:t>
            </w:r>
          </w:p>
        </w:tc>
        <w:tc>
          <w:tcPr>
            <w:tcW w:w="1433" w:type="dxa"/>
            <w:vAlign w:val="center"/>
          </w:tcPr>
          <w:p w14:paraId="7D257EC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4,0 %</w:t>
            </w:r>
          </w:p>
        </w:tc>
        <w:tc>
          <w:tcPr>
            <w:tcW w:w="2662" w:type="dxa"/>
            <w:vAlign w:val="center"/>
          </w:tcPr>
          <w:p w14:paraId="227D77F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5,0 %</w:t>
            </w:r>
          </w:p>
        </w:tc>
      </w:tr>
      <w:tr w:rsidR="006F5B51" w14:paraId="1178066A" w14:textId="77777777" w:rsidTr="006F5B51">
        <w:trPr>
          <w:cantSplit/>
          <w:jc w:val="center"/>
        </w:trPr>
        <w:tc>
          <w:tcPr>
            <w:tcW w:w="3496" w:type="dxa"/>
            <w:vAlign w:val="center"/>
          </w:tcPr>
          <w:p w14:paraId="726B66E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Продажи в месяц</w:t>
            </w:r>
          </w:p>
        </w:tc>
        <w:tc>
          <w:tcPr>
            <w:tcW w:w="2047" w:type="dxa"/>
            <w:vAlign w:val="center"/>
          </w:tcPr>
          <w:p w14:paraId="1D57DFF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0,0012</w:t>
            </w:r>
          </w:p>
        </w:tc>
        <w:tc>
          <w:tcPr>
            <w:tcW w:w="1433" w:type="dxa"/>
            <w:vAlign w:val="center"/>
          </w:tcPr>
          <w:p w14:paraId="4F38198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0,0066</w:t>
            </w:r>
          </w:p>
        </w:tc>
        <w:tc>
          <w:tcPr>
            <w:tcW w:w="2662" w:type="dxa"/>
            <w:vAlign w:val="center"/>
          </w:tcPr>
          <w:p w14:paraId="3637B06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0,0262</w:t>
            </w:r>
          </w:p>
        </w:tc>
      </w:tr>
      <w:tr w:rsidR="006F5B51" w14:paraId="195C1068" w14:textId="77777777" w:rsidTr="006F5B51">
        <w:trPr>
          <w:cantSplit/>
          <w:jc w:val="center"/>
        </w:trPr>
        <w:tc>
          <w:tcPr>
            <w:tcW w:w="3496" w:type="dxa"/>
            <w:vAlign w:val="center"/>
          </w:tcPr>
          <w:p w14:paraId="449AC88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Средний чек</w:t>
            </w:r>
          </w:p>
        </w:tc>
        <w:tc>
          <w:tcPr>
            <w:tcW w:w="2047" w:type="dxa"/>
            <w:vAlign w:val="center"/>
          </w:tcPr>
          <w:p w14:paraId="010CC45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433" w:type="dxa"/>
            <w:vAlign w:val="center"/>
          </w:tcPr>
          <w:p w14:paraId="61D4B51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2662" w:type="dxa"/>
            <w:vAlign w:val="center"/>
          </w:tcPr>
          <w:p w14:paraId="38330BE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290,74</w:t>
            </w:r>
          </w:p>
        </w:tc>
      </w:tr>
      <w:tr w:rsidR="006F5B51" w14:paraId="55A8A63E" w14:textId="77777777" w:rsidTr="006F5B51">
        <w:trPr>
          <w:cantSplit/>
          <w:jc w:val="center"/>
        </w:trPr>
        <w:tc>
          <w:tcPr>
            <w:tcW w:w="3496" w:type="dxa"/>
            <w:vAlign w:val="center"/>
          </w:tcPr>
          <w:p w14:paraId="7BEE32C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Выручка в месяц</w:t>
            </w:r>
          </w:p>
        </w:tc>
        <w:tc>
          <w:tcPr>
            <w:tcW w:w="2047" w:type="dxa"/>
            <w:vAlign w:val="center"/>
          </w:tcPr>
          <w:p w14:paraId="7C1FFE8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0,1429</w:t>
            </w:r>
          </w:p>
        </w:tc>
        <w:tc>
          <w:tcPr>
            <w:tcW w:w="1433" w:type="dxa"/>
            <w:vAlign w:val="center"/>
          </w:tcPr>
          <w:p w14:paraId="7275287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0,7941</w:t>
            </w:r>
          </w:p>
        </w:tc>
        <w:tc>
          <w:tcPr>
            <w:tcW w:w="2662" w:type="dxa"/>
            <w:vAlign w:val="center"/>
          </w:tcPr>
          <w:p w14:paraId="139EFEF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7,6232</w:t>
            </w:r>
          </w:p>
        </w:tc>
      </w:tr>
      <w:tr w:rsidR="006F5B51" w14:paraId="1C07E814" w14:textId="77777777" w:rsidTr="006F5B51">
        <w:trPr>
          <w:cantSplit/>
          <w:jc w:val="center"/>
        </w:trPr>
        <w:tc>
          <w:tcPr>
            <w:tcW w:w="3496" w:type="dxa"/>
            <w:vAlign w:val="center"/>
          </w:tcPr>
          <w:p w14:paraId="41FE882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Выручка в год</w:t>
            </w:r>
          </w:p>
        </w:tc>
        <w:tc>
          <w:tcPr>
            <w:tcW w:w="2047" w:type="dxa"/>
            <w:vAlign w:val="center"/>
          </w:tcPr>
          <w:p w14:paraId="5CBAA5D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1,7152</w:t>
            </w:r>
          </w:p>
        </w:tc>
        <w:tc>
          <w:tcPr>
            <w:tcW w:w="1433" w:type="dxa"/>
            <w:vAlign w:val="center"/>
          </w:tcPr>
          <w:p w14:paraId="7F785F1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9,5289</w:t>
            </w:r>
          </w:p>
        </w:tc>
        <w:tc>
          <w:tcPr>
            <w:tcW w:w="2662" w:type="dxa"/>
            <w:vAlign w:val="center"/>
          </w:tcPr>
          <w:p w14:paraId="47E44A6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91,48</w:t>
            </w:r>
          </w:p>
        </w:tc>
      </w:tr>
    </w:tbl>
    <w:p w14:paraId="765F0EBF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54 – Лист 06_Повторы_</w:t>
      </w:r>
      <w:r>
        <w:rPr>
          <w:i/>
          <w:sz w:val="28"/>
        </w:rPr>
        <w:t>LTV</w:t>
      </w:r>
      <w:r>
        <w:rPr>
          <w:sz w:val="28"/>
        </w:rPr>
        <w:t>: годовая выручка с учетом повторных оплат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43"/>
        <w:gridCol w:w="1725"/>
        <w:gridCol w:w="1121"/>
        <w:gridCol w:w="1254"/>
        <w:gridCol w:w="1725"/>
        <w:gridCol w:w="1770"/>
      </w:tblGrid>
      <w:tr w:rsidR="006F5B51" w14:paraId="3DDAFE5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43" w:type="dxa"/>
            <w:vAlign w:val="center"/>
          </w:tcPr>
          <w:p w14:paraId="37C59A2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1725" w:type="dxa"/>
            <w:vAlign w:val="center"/>
          </w:tcPr>
          <w:p w14:paraId="32B822F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Продаж/мес.</w:t>
            </w:r>
          </w:p>
        </w:tc>
        <w:tc>
          <w:tcPr>
            <w:tcW w:w="1121" w:type="dxa"/>
            <w:vAlign w:val="center"/>
          </w:tcPr>
          <w:p w14:paraId="5D21175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Чек, </w:t>
            </w:r>
            <w:r>
              <w:rPr>
                <w:i/>
              </w:rPr>
              <w:t>BYN</w:t>
            </w:r>
          </w:p>
        </w:tc>
        <w:tc>
          <w:tcPr>
            <w:tcW w:w="1254" w:type="dxa"/>
            <w:vAlign w:val="center"/>
          </w:tcPr>
          <w:p w14:paraId="59887F3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Повторов в год</w:t>
            </w:r>
          </w:p>
        </w:tc>
        <w:tc>
          <w:tcPr>
            <w:tcW w:w="1725" w:type="dxa"/>
            <w:vAlign w:val="center"/>
          </w:tcPr>
          <w:p w14:paraId="6485B72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Выручка/год с повторами, </w:t>
            </w:r>
            <w:r>
              <w:rPr>
                <w:i/>
              </w:rPr>
              <w:t>BYN</w:t>
            </w:r>
          </w:p>
        </w:tc>
        <w:tc>
          <w:tcPr>
            <w:tcW w:w="1770" w:type="dxa"/>
            <w:vAlign w:val="center"/>
          </w:tcPr>
          <w:p w14:paraId="78CF256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Ценность клиента за год, </w:t>
            </w:r>
            <w:r>
              <w:rPr>
                <w:i/>
              </w:rPr>
              <w:t>BYN</w:t>
            </w:r>
          </w:p>
        </w:tc>
      </w:tr>
      <w:tr w:rsidR="006F5B51" w14:paraId="2604D5EC" w14:textId="77777777" w:rsidTr="006F5B51">
        <w:trPr>
          <w:cantSplit/>
          <w:jc w:val="center"/>
        </w:trPr>
        <w:tc>
          <w:tcPr>
            <w:tcW w:w="2043" w:type="dxa"/>
            <w:vAlign w:val="center"/>
          </w:tcPr>
          <w:p w14:paraId="155D321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725" w:type="dxa"/>
            <w:vAlign w:val="center"/>
          </w:tcPr>
          <w:p w14:paraId="3357834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0,0012</w:t>
            </w:r>
          </w:p>
        </w:tc>
        <w:tc>
          <w:tcPr>
            <w:tcW w:w="1121" w:type="dxa"/>
            <w:vAlign w:val="center"/>
          </w:tcPr>
          <w:p w14:paraId="3F55373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254" w:type="dxa"/>
            <w:vAlign w:val="center"/>
          </w:tcPr>
          <w:p w14:paraId="4333A6F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1725" w:type="dxa"/>
            <w:vAlign w:val="center"/>
          </w:tcPr>
          <w:p w14:paraId="2F9A6E1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1,7</w:t>
            </w:r>
          </w:p>
        </w:tc>
        <w:tc>
          <w:tcPr>
            <w:tcW w:w="1770" w:type="dxa"/>
            <w:vAlign w:val="center"/>
          </w:tcPr>
          <w:p w14:paraId="527D251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</w:tr>
      <w:tr w:rsidR="006F5B51" w14:paraId="5283A989" w14:textId="77777777" w:rsidTr="006F5B51">
        <w:trPr>
          <w:cantSplit/>
          <w:jc w:val="center"/>
        </w:trPr>
        <w:tc>
          <w:tcPr>
            <w:tcW w:w="2043" w:type="dxa"/>
            <w:vAlign w:val="center"/>
          </w:tcPr>
          <w:p w14:paraId="228F8E2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725" w:type="dxa"/>
            <w:vAlign w:val="center"/>
          </w:tcPr>
          <w:p w14:paraId="784D830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0,0066</w:t>
            </w:r>
          </w:p>
        </w:tc>
        <w:tc>
          <w:tcPr>
            <w:tcW w:w="1121" w:type="dxa"/>
            <w:vAlign w:val="center"/>
          </w:tcPr>
          <w:p w14:paraId="50A9607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254" w:type="dxa"/>
            <w:vAlign w:val="center"/>
          </w:tcPr>
          <w:p w14:paraId="0CE7827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1,2</w:t>
            </w:r>
          </w:p>
        </w:tc>
        <w:tc>
          <w:tcPr>
            <w:tcW w:w="1725" w:type="dxa"/>
            <w:vAlign w:val="center"/>
          </w:tcPr>
          <w:p w14:paraId="2883D32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11,4</w:t>
            </w:r>
          </w:p>
        </w:tc>
        <w:tc>
          <w:tcPr>
            <w:tcW w:w="1770" w:type="dxa"/>
            <w:vAlign w:val="center"/>
          </w:tcPr>
          <w:p w14:paraId="6448A8E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145,37</w:t>
            </w:r>
          </w:p>
        </w:tc>
      </w:tr>
      <w:tr w:rsidR="006F5B51" w14:paraId="458050BA" w14:textId="77777777" w:rsidTr="006F5B51">
        <w:trPr>
          <w:cantSplit/>
          <w:jc w:val="center"/>
        </w:trPr>
        <w:tc>
          <w:tcPr>
            <w:tcW w:w="2043" w:type="dxa"/>
            <w:vAlign w:val="center"/>
          </w:tcPr>
          <w:p w14:paraId="200BD8E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1725" w:type="dxa"/>
            <w:vAlign w:val="center"/>
          </w:tcPr>
          <w:p w14:paraId="018C80C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0,0262</w:t>
            </w:r>
          </w:p>
        </w:tc>
        <w:tc>
          <w:tcPr>
            <w:tcW w:w="1121" w:type="dxa"/>
            <w:vAlign w:val="center"/>
          </w:tcPr>
          <w:p w14:paraId="063596A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290,74</w:t>
            </w:r>
          </w:p>
        </w:tc>
        <w:tc>
          <w:tcPr>
            <w:tcW w:w="1254" w:type="dxa"/>
            <w:vAlign w:val="center"/>
          </w:tcPr>
          <w:p w14:paraId="50E26E1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1,5</w:t>
            </w:r>
          </w:p>
        </w:tc>
        <w:tc>
          <w:tcPr>
            <w:tcW w:w="1725" w:type="dxa"/>
            <w:vAlign w:val="center"/>
          </w:tcPr>
          <w:p w14:paraId="19A7899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137,2</w:t>
            </w:r>
          </w:p>
        </w:tc>
        <w:tc>
          <w:tcPr>
            <w:tcW w:w="1770" w:type="dxa"/>
            <w:vAlign w:val="center"/>
          </w:tcPr>
          <w:p w14:paraId="4B5636C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436,11</w:t>
            </w:r>
          </w:p>
        </w:tc>
      </w:tr>
    </w:tbl>
    <w:p w14:paraId="66A5C0A4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Выручка без повторов (лист 04) и с повторами (лист 06) – две разные величины (Р-12); в выводе названы обе: без повторов 1,7 / 9,5 / 91,5 </w:t>
      </w:r>
      <w:r>
        <w:rPr>
          <w:i/>
          <w:sz w:val="28"/>
        </w:rPr>
        <w:t>BYN</w:t>
      </w:r>
      <w:r>
        <w:rPr>
          <w:sz w:val="28"/>
        </w:rPr>
        <w:t>, с повторами 1,7 / 11,4 / 137,2 </w:t>
      </w:r>
      <w:r>
        <w:rPr>
          <w:i/>
          <w:sz w:val="28"/>
        </w:rPr>
        <w:t>BYN</w:t>
      </w:r>
      <w:r>
        <w:rPr>
          <w:sz w:val="28"/>
        </w:rPr>
        <w:t xml:space="preserve"> в год.</w:t>
      </w:r>
    </w:p>
    <w:p w14:paraId="7FDC41F2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55 – Вариант по </w:t>
      </w:r>
      <w:r>
        <w:rPr>
          <w:i/>
          <w:sz w:val="28"/>
        </w:rPr>
        <w:t>Word</w:t>
      </w:r>
      <w:r>
        <w:rPr>
          <w:sz w:val="28"/>
        </w:rPr>
        <w:t>: модель «Подписка» и отказ от долей (Р-9, Р-10)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603"/>
        <w:gridCol w:w="1345"/>
        <w:gridCol w:w="941"/>
        <w:gridCol w:w="1749"/>
      </w:tblGrid>
      <w:tr w:rsidR="006F5B51" w14:paraId="74BA316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603" w:type="dxa"/>
            <w:vAlign w:val="center"/>
          </w:tcPr>
          <w:p w14:paraId="3FDAD01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Вариант</w:t>
            </w:r>
          </w:p>
        </w:tc>
        <w:tc>
          <w:tcPr>
            <w:tcW w:w="1345" w:type="dxa"/>
            <w:vAlign w:val="center"/>
          </w:tcPr>
          <w:p w14:paraId="486E8AE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941" w:type="dxa"/>
            <w:vAlign w:val="center"/>
          </w:tcPr>
          <w:p w14:paraId="53D48E3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749" w:type="dxa"/>
            <w:vAlign w:val="center"/>
          </w:tcPr>
          <w:p w14:paraId="1C61F32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</w:tr>
      <w:tr w:rsidR="006F5B51" w14:paraId="39DDD06D" w14:textId="77777777" w:rsidTr="006F5B51">
        <w:trPr>
          <w:cantSplit/>
          <w:jc w:val="center"/>
        </w:trPr>
        <w:tc>
          <w:tcPr>
            <w:tcW w:w="5603" w:type="dxa"/>
            <w:vAlign w:val="center"/>
          </w:tcPr>
          <w:p w14:paraId="2607120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: достижимая доля 15 / 25 / 40 %, выручка без повторов,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45" w:type="dxa"/>
            <w:vAlign w:val="center"/>
          </w:tcPr>
          <w:p w14:paraId="784B012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1,7</w:t>
            </w:r>
          </w:p>
        </w:tc>
        <w:tc>
          <w:tcPr>
            <w:tcW w:w="941" w:type="dxa"/>
            <w:vAlign w:val="center"/>
          </w:tcPr>
          <w:p w14:paraId="7079713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9,5</w:t>
            </w:r>
          </w:p>
        </w:tc>
        <w:tc>
          <w:tcPr>
            <w:tcW w:w="1749" w:type="dxa"/>
            <w:vAlign w:val="center"/>
          </w:tcPr>
          <w:p w14:paraId="7DF84E3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91,5</w:t>
            </w:r>
          </w:p>
        </w:tc>
      </w:tr>
      <w:tr w:rsidR="006F5B51" w14:paraId="370DA0AA" w14:textId="77777777" w:rsidTr="006F5B51">
        <w:trPr>
          <w:cantSplit/>
          <w:jc w:val="center"/>
        </w:trPr>
        <w:tc>
          <w:tcPr>
            <w:tcW w:w="5603" w:type="dxa"/>
            <w:vAlign w:val="center"/>
          </w:tcPr>
          <w:p w14:paraId="0D91B8D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  <w:r>
              <w:t xml:space="preserve"> (Р-10): </w:t>
            </w:r>
            <w:r>
              <w:rPr>
                <w:i/>
              </w:rPr>
              <w:t>Visits</w:t>
            </w:r>
            <w:r>
              <w:t xml:space="preserve"> = </w:t>
            </w:r>
            <w:r>
              <w:rPr>
                <w:i/>
              </w:rPr>
              <w:t>Reach</w:t>
            </w:r>
            <w:r>
              <w:t xml:space="preserve"> × </w:t>
            </w:r>
            <w:r>
              <w:rPr>
                <w:i/>
              </w:rPr>
              <w:t>CTR</w:t>
            </w:r>
            <w:r>
              <w:t xml:space="preserve">, достижимая доля = 1,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45" w:type="dxa"/>
            <w:vAlign w:val="center"/>
          </w:tcPr>
          <w:p w14:paraId="2A6D08B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11,4</w:t>
            </w:r>
          </w:p>
        </w:tc>
        <w:tc>
          <w:tcPr>
            <w:tcW w:w="941" w:type="dxa"/>
            <w:vAlign w:val="center"/>
          </w:tcPr>
          <w:p w14:paraId="33F5256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38,1</w:t>
            </w:r>
          </w:p>
        </w:tc>
        <w:tc>
          <w:tcPr>
            <w:tcW w:w="1749" w:type="dxa"/>
            <w:vAlign w:val="center"/>
          </w:tcPr>
          <w:p w14:paraId="5EA9E6F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228,7</w:t>
            </w:r>
          </w:p>
        </w:tc>
      </w:tr>
      <w:tr w:rsidR="006F5B51" w14:paraId="42350487" w14:textId="77777777" w:rsidTr="006F5B51">
        <w:trPr>
          <w:cantSplit/>
          <w:jc w:val="center"/>
        </w:trPr>
        <w:tc>
          <w:tcPr>
            <w:tcW w:w="5603" w:type="dxa"/>
            <w:vAlign w:val="center"/>
          </w:tcPr>
          <w:p w14:paraId="20D96FE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  <w:r>
              <w:t>, ЦВ табл. 8: платящие × платеж 10,10 </w:t>
            </w:r>
            <w:r>
              <w:rPr>
                <w:i/>
              </w:rPr>
              <w:t>BYN</w:t>
            </w:r>
            <w:r>
              <w:t xml:space="preserve"> × срок удержания (12 × 1 / 1,2 / 1,5 мес.),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45" w:type="dxa"/>
            <w:vAlign w:val="center"/>
          </w:tcPr>
          <w:p w14:paraId="50A7AC9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1,7</w:t>
            </w:r>
          </w:p>
        </w:tc>
        <w:tc>
          <w:tcPr>
            <w:tcW w:w="941" w:type="dxa"/>
            <w:vAlign w:val="center"/>
          </w:tcPr>
          <w:p w14:paraId="4B95005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11,4</w:t>
            </w:r>
          </w:p>
        </w:tc>
        <w:tc>
          <w:tcPr>
            <w:tcW w:w="1749" w:type="dxa"/>
            <w:vAlign w:val="center"/>
          </w:tcPr>
          <w:p w14:paraId="2E3BABA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57,2</w:t>
            </w:r>
          </w:p>
        </w:tc>
      </w:tr>
    </w:tbl>
    <w:p w14:paraId="06FB873D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При одном канале вариант </w:t>
      </w:r>
      <w:r>
        <w:rPr>
          <w:i/>
          <w:sz w:val="28"/>
        </w:rPr>
        <w:t>Word</w:t>
      </w:r>
      <w:r>
        <w:rPr>
          <w:sz w:val="28"/>
        </w:rPr>
        <w:t xml:space="preserve"> без долей лишь отменяет сценарное сужение шаблона; подписочная модель дает тот же порядок величины, что и шаблон с повторами (различие в чеке: в подписочной формуле ежемесячный платеж одинаков во всех сценариях). Листы </w:t>
      </w:r>
      <w:r>
        <w:rPr>
          <w:i/>
          <w:sz w:val="28"/>
        </w:rPr>
        <w:t>GMV</w:t>
      </w:r>
      <w:r>
        <w:rPr>
          <w:sz w:val="28"/>
        </w:rPr>
        <w:t xml:space="preserve"> (ЦВ-</w:t>
      </w:r>
      <w:r>
        <w:rPr>
          <w:i/>
          <w:sz w:val="28"/>
        </w:rPr>
        <w:t>X</w:t>
      </w:r>
      <w:r>
        <w:rPr>
          <w:sz w:val="28"/>
        </w:rPr>
        <w:t xml:space="preserve"> 07) заполнены нулями с пометкой «не применяется – </w:t>
      </w:r>
      <w:r>
        <w:rPr>
          <w:i/>
          <w:sz w:val="28"/>
        </w:rPr>
        <w:t>NotaCode</w:t>
      </w:r>
      <w:r>
        <w:rPr>
          <w:sz w:val="28"/>
        </w:rPr>
        <w:t xml:space="preserve"> не является многосторонней платформой».</w:t>
      </w:r>
    </w:p>
    <w:p w14:paraId="7A7FDA9E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Итог воронки ЦВ-</w:t>
      </w:r>
      <w:r>
        <w:rPr>
          <w:i/>
          <w:sz w:val="28"/>
        </w:rPr>
        <w:t>X</w:t>
      </w:r>
      <w:r>
        <w:rPr>
          <w:sz w:val="28"/>
        </w:rPr>
        <w:t>: годовая выручка 1,7 – 91,5 </w:t>
      </w:r>
      <w:r>
        <w:rPr>
          <w:i/>
          <w:sz w:val="28"/>
        </w:rPr>
        <w:t>BYN</w:t>
      </w:r>
      <w:r>
        <w:rPr>
          <w:sz w:val="28"/>
        </w:rPr>
        <w:t xml:space="preserve"> (базовая 9,5 </w:t>
      </w:r>
      <w:r>
        <w:rPr>
          <w:i/>
          <w:sz w:val="28"/>
        </w:rPr>
        <w:t>BYN</w:t>
      </w:r>
      <w:r>
        <w:rPr>
          <w:sz w:val="28"/>
        </w:rPr>
        <w:t>), с повторами в базовом сценарии 11,4 </w:t>
      </w:r>
      <w:r>
        <w:rPr>
          <w:i/>
          <w:sz w:val="28"/>
        </w:rPr>
        <w:t>BYN</w:t>
      </w:r>
      <w:r>
        <w:rPr>
          <w:sz w:val="28"/>
        </w:rPr>
        <w:t>. Малая величина вызвана тем, что единственный измеренный канал – органический поиск по ядру запросов в Вордстате (около 26 посещений в месяц). Вывод: воронка не является ограничением емкости рынка; она показывает отсутствие измеренного канала привлечения (правило ИНСТР раздела 11: малый объем при большом рынке указывает на канал, а не на емкость).</w:t>
      </w:r>
    </w:p>
    <w:p w14:paraId="15F2C6BA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56 – Рабочий паспорт воронки (ЦВ табл. 16)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17"/>
        <w:gridCol w:w="7021"/>
      </w:tblGrid>
      <w:tr w:rsidR="006F5B51" w14:paraId="2DD8502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17" w:type="dxa"/>
            <w:vAlign w:val="center"/>
          </w:tcPr>
          <w:p w14:paraId="1DBE93A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021" w:type="dxa"/>
            <w:vAlign w:val="center"/>
          </w:tcPr>
          <w:p w14:paraId="33325AF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Содержание</w:t>
            </w:r>
          </w:p>
        </w:tc>
      </w:tr>
      <w:tr w:rsidR="006F5B51" w14:paraId="32B70DEA" w14:textId="77777777" w:rsidTr="006F5B51">
        <w:trPr>
          <w:cantSplit/>
          <w:jc w:val="center"/>
        </w:trPr>
        <w:tc>
          <w:tcPr>
            <w:tcW w:w="2617" w:type="dxa"/>
            <w:vAlign w:val="center"/>
          </w:tcPr>
          <w:p w14:paraId="5E88D31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Название бизнес-идеи</w:t>
            </w:r>
          </w:p>
        </w:tc>
        <w:tc>
          <w:tcPr>
            <w:tcW w:w="7021" w:type="dxa"/>
            <w:vAlign w:val="center"/>
          </w:tcPr>
          <w:p w14:paraId="4218210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NotaCode</w:t>
            </w:r>
            <w:r>
              <w:t xml:space="preserve"> – веб-</w:t>
            </w:r>
            <w:r>
              <w:rPr>
                <w:i/>
              </w:rPr>
              <w:t>IDE</w:t>
            </w:r>
            <w:r>
              <w:t xml:space="preserve"> для построения и проверки диаграмм формальных нотаций как текста</w:t>
            </w:r>
          </w:p>
        </w:tc>
      </w:tr>
      <w:tr w:rsidR="006F5B51" w14:paraId="4AE6AAD5" w14:textId="77777777" w:rsidTr="006F5B51">
        <w:trPr>
          <w:cantSplit/>
          <w:jc w:val="center"/>
        </w:trPr>
        <w:tc>
          <w:tcPr>
            <w:tcW w:w="2617" w:type="dxa"/>
            <w:vAlign w:val="center"/>
          </w:tcPr>
          <w:p w14:paraId="339D88B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Зафиксированный рынок</w:t>
            </w:r>
          </w:p>
        </w:tc>
        <w:tc>
          <w:tcPr>
            <w:tcW w:w="7021" w:type="dxa"/>
            <w:vAlign w:val="center"/>
          </w:tcPr>
          <w:p w14:paraId="3D92FC5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Веб-инструменты диаграмм формальных нотаций; студенты, аналитики, архитекторы ПО, преподаватели; Республика Беларусь</w:t>
            </w:r>
          </w:p>
        </w:tc>
      </w:tr>
      <w:tr w:rsidR="006F5B51" w14:paraId="008364C6" w14:textId="77777777" w:rsidTr="006F5B51">
        <w:trPr>
          <w:cantSplit/>
          <w:jc w:val="center"/>
        </w:trPr>
        <w:tc>
          <w:tcPr>
            <w:tcW w:w="2617" w:type="dxa"/>
            <w:vAlign w:val="center"/>
          </w:tcPr>
          <w:p w14:paraId="0E348D7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Тип бизнес-модели</w:t>
            </w:r>
          </w:p>
        </w:tc>
        <w:tc>
          <w:tcPr>
            <w:tcW w:w="7021" w:type="dxa"/>
            <w:vAlign w:val="center"/>
          </w:tcPr>
          <w:p w14:paraId="1122D64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подписка (</w:t>
            </w:r>
            <w:r>
              <w:rPr>
                <w:i/>
              </w:rPr>
              <w:t>freemium</w:t>
            </w:r>
            <w:r>
              <w:t xml:space="preserve"> </w:t>
            </w:r>
            <w:r>
              <w:rPr>
                <w:i/>
              </w:rPr>
              <w:t>Free</w:t>
            </w:r>
            <w:r>
              <w:t xml:space="preserve"> / </w:t>
            </w:r>
            <w:r>
              <w:rPr>
                <w:i/>
              </w:rPr>
              <w:t>Pro</w:t>
            </w:r>
            <w:r>
              <w:t>)</w:t>
            </w:r>
          </w:p>
        </w:tc>
      </w:tr>
      <w:tr w:rsidR="006F5B51" w14:paraId="3082008C" w14:textId="77777777" w:rsidTr="006F5B51">
        <w:trPr>
          <w:cantSplit/>
          <w:jc w:val="center"/>
        </w:trPr>
        <w:tc>
          <w:tcPr>
            <w:tcW w:w="2617" w:type="dxa"/>
            <w:vAlign w:val="center"/>
          </w:tcPr>
          <w:p w14:paraId="4BBDA08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Ключевые каналы</w:t>
            </w:r>
          </w:p>
        </w:tc>
        <w:tc>
          <w:tcPr>
            <w:tcW w:w="7021" w:type="dxa"/>
            <w:vAlign w:val="center"/>
          </w:tcPr>
          <w:p w14:paraId="44C40F0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органический поиск (измерен); платный поиск, социальные сети, партнерства – оценены по приложению Е (таблица 97) и структуре каналов конкурентов (ЛР4, приложение Б); реальные ставки кабинета – модельная оценка (допущение)</w:t>
            </w:r>
          </w:p>
        </w:tc>
      </w:tr>
      <w:tr w:rsidR="006F5B51" w14:paraId="585D7EE3" w14:textId="77777777" w:rsidTr="006F5B51">
        <w:trPr>
          <w:cantSplit/>
          <w:jc w:val="center"/>
        </w:trPr>
        <w:tc>
          <w:tcPr>
            <w:tcW w:w="2617" w:type="dxa"/>
            <w:vAlign w:val="center"/>
          </w:tcPr>
          <w:p w14:paraId="065BD5C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Основное целевое действие</w:t>
            </w:r>
          </w:p>
        </w:tc>
        <w:tc>
          <w:tcPr>
            <w:tcW w:w="7021" w:type="dxa"/>
            <w:vAlign w:val="center"/>
          </w:tcPr>
          <w:p w14:paraId="0C23E6E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регистрация (</w:t>
            </w:r>
            <w:r>
              <w:rPr>
                <w:i/>
              </w:rPr>
              <w:t>Free</w:t>
            </w:r>
            <w:r>
              <w:t xml:space="preserve">) , оплата </w:t>
            </w:r>
            <w:r>
              <w:rPr>
                <w:i/>
              </w:rPr>
              <w:t>Pro</w:t>
            </w:r>
          </w:p>
        </w:tc>
      </w:tr>
      <w:tr w:rsidR="006F5B51" w14:paraId="2AD4FB69" w14:textId="77777777" w:rsidTr="006F5B51">
        <w:trPr>
          <w:cantSplit/>
          <w:jc w:val="center"/>
        </w:trPr>
        <w:tc>
          <w:tcPr>
            <w:tcW w:w="2617" w:type="dxa"/>
            <w:vAlign w:val="center"/>
          </w:tcPr>
          <w:p w14:paraId="15D99DF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Период расчета</w:t>
            </w:r>
          </w:p>
        </w:tc>
        <w:tc>
          <w:tcPr>
            <w:tcW w:w="7021" w:type="dxa"/>
            <w:vAlign w:val="center"/>
          </w:tcPr>
          <w:p w14:paraId="588CC10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год</w:t>
            </w:r>
          </w:p>
        </w:tc>
      </w:tr>
      <w:tr w:rsidR="006F5B51" w14:paraId="5D92222B" w14:textId="77777777" w:rsidTr="006F5B51">
        <w:trPr>
          <w:cantSplit/>
          <w:jc w:val="center"/>
        </w:trPr>
        <w:tc>
          <w:tcPr>
            <w:tcW w:w="2617" w:type="dxa"/>
            <w:vAlign w:val="center"/>
          </w:tcPr>
          <w:p w14:paraId="47BDBFE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Осторожный сценарий</w:t>
            </w:r>
          </w:p>
        </w:tc>
        <w:tc>
          <w:tcPr>
            <w:tcW w:w="7021" w:type="dxa"/>
            <w:vAlign w:val="center"/>
          </w:tcPr>
          <w:p w14:paraId="5577520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1,7 </w:t>
            </w:r>
            <w:r>
              <w:rPr>
                <w:i/>
              </w:rPr>
              <w:t>BYN</w:t>
            </w:r>
            <w:r>
              <w:t xml:space="preserve"> в год</w:t>
            </w:r>
          </w:p>
        </w:tc>
      </w:tr>
      <w:tr w:rsidR="006F5B51" w14:paraId="48D29CAA" w14:textId="77777777" w:rsidTr="006F5B51">
        <w:trPr>
          <w:cantSplit/>
          <w:jc w:val="center"/>
        </w:trPr>
        <w:tc>
          <w:tcPr>
            <w:tcW w:w="2617" w:type="dxa"/>
            <w:vAlign w:val="center"/>
          </w:tcPr>
          <w:p w14:paraId="4A35A6B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Базовый сценарий</w:t>
            </w:r>
          </w:p>
        </w:tc>
        <w:tc>
          <w:tcPr>
            <w:tcW w:w="7021" w:type="dxa"/>
            <w:vAlign w:val="center"/>
          </w:tcPr>
          <w:p w14:paraId="074A4F5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9,5 </w:t>
            </w:r>
            <w:r>
              <w:rPr>
                <w:i/>
              </w:rPr>
              <w:t>BYN</w:t>
            </w:r>
            <w:r>
              <w:t xml:space="preserve"> в год (с повторами 11,4)</w:t>
            </w:r>
          </w:p>
        </w:tc>
      </w:tr>
      <w:tr w:rsidR="006F5B51" w14:paraId="31873CA8" w14:textId="77777777" w:rsidTr="006F5B51">
        <w:trPr>
          <w:cantSplit/>
          <w:jc w:val="center"/>
        </w:trPr>
        <w:tc>
          <w:tcPr>
            <w:tcW w:w="2617" w:type="dxa"/>
            <w:vAlign w:val="center"/>
          </w:tcPr>
          <w:p w14:paraId="52D0FA5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 сценарий</w:t>
            </w:r>
          </w:p>
        </w:tc>
        <w:tc>
          <w:tcPr>
            <w:tcW w:w="7021" w:type="dxa"/>
            <w:vAlign w:val="center"/>
          </w:tcPr>
          <w:p w14:paraId="36212B4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91,5 </w:t>
            </w:r>
            <w:r>
              <w:rPr>
                <w:i/>
              </w:rPr>
              <w:t>BYN</w:t>
            </w:r>
            <w:r>
              <w:t xml:space="preserve"> в год</w:t>
            </w:r>
          </w:p>
        </w:tc>
      </w:tr>
      <w:tr w:rsidR="006F5B51" w14:paraId="4B94A633" w14:textId="77777777" w:rsidTr="006F5B51">
        <w:trPr>
          <w:cantSplit/>
          <w:jc w:val="center"/>
        </w:trPr>
        <w:tc>
          <w:tcPr>
            <w:tcW w:w="2617" w:type="dxa"/>
            <w:vAlign w:val="center"/>
          </w:tcPr>
          <w:p w14:paraId="2C2ED36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Основные ограничения</w:t>
            </w:r>
          </w:p>
        </w:tc>
        <w:tc>
          <w:tcPr>
            <w:tcW w:w="7021" w:type="dxa"/>
            <w:vAlign w:val="center"/>
          </w:tcPr>
          <w:p w14:paraId="1B70A5C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один измеренный канал; конверсии – допущения; сезонность не учтена в множителе ×12</w:t>
            </w:r>
          </w:p>
        </w:tc>
      </w:tr>
      <w:tr w:rsidR="006F5B51" w14:paraId="14EEC5CD" w14:textId="77777777" w:rsidTr="006F5B51">
        <w:trPr>
          <w:cantSplit/>
          <w:jc w:val="center"/>
        </w:trPr>
        <w:tc>
          <w:tcPr>
            <w:tcW w:w="2617" w:type="dxa"/>
            <w:vAlign w:val="center"/>
          </w:tcPr>
          <w:p w14:paraId="20B8C36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Следующий шаг</w:t>
            </w:r>
          </w:p>
        </w:tc>
        <w:tc>
          <w:tcPr>
            <w:tcW w:w="7021" w:type="dxa"/>
            <w:vAlign w:val="center"/>
          </w:tcPr>
          <w:p w14:paraId="6B2C135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прогноз в рекламных кабинетах, пилотная кампания, уточнение чека опросом</w:t>
            </w:r>
          </w:p>
        </w:tc>
      </w:tr>
    </w:tbl>
    <w:p w14:paraId="2727112E" w14:textId="77777777" w:rsidR="006F5B51" w:rsidRDefault="00C962AA">
      <w:pPr>
        <w:pStyle w:val="2"/>
        <w:ind w:firstLine="709"/>
      </w:pPr>
      <w:bookmarkStart w:id="31" w:name="маркетплейсы-и-платформы"/>
      <w:bookmarkStart w:id="32" w:name="_Toc242049304"/>
      <w:bookmarkEnd w:id="29"/>
      <w:r>
        <w:t>2.7 Маркетплейсы и платформы</w:t>
      </w:r>
      <w:bookmarkEnd w:id="32"/>
    </w:p>
    <w:p w14:paraId="20CAE509" w14:textId="77777777" w:rsidR="006F5B51" w:rsidRDefault="00C962AA">
      <w:pPr>
        <w:pStyle w:val="FirstParagraph"/>
      </w:pPr>
      <w:r>
        <w:rPr>
          <w:i/>
          <w:sz w:val="28"/>
        </w:rPr>
        <w:t>NotaCode</w:t>
      </w:r>
      <w:r>
        <w:rPr>
          <w:sz w:val="28"/>
        </w:rPr>
        <w:t xml:space="preserve"> относится к типу «приложение или сервис» (МП табл. 2): оценка рынка цифровых подписок и приложений строится по установкам, рейтингу, отзывам и платным планам [15]. Открытые данные собраны в каталогах расширений редакторов кода (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Studio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 xml:space="preserve"> [16], </w:t>
      </w:r>
      <w:r>
        <w:rPr>
          <w:i/>
          <w:sz w:val="28"/>
        </w:rPr>
        <w:t>JetBrains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 xml:space="preserve"> [17]), каталогах программного обеспечения с отзывами [18] и по косвенным индикаторам (</w:t>
      </w:r>
      <w:r>
        <w:rPr>
          <w:i/>
          <w:sz w:val="28"/>
        </w:rPr>
        <w:t>GitHub</w:t>
      </w:r>
      <w:r>
        <w:rPr>
          <w:sz w:val="28"/>
        </w:rPr>
        <w:t xml:space="preserve"> [19], </w:t>
      </w:r>
      <w:r>
        <w:rPr>
          <w:i/>
          <w:sz w:val="28"/>
        </w:rPr>
        <w:t>npm</w:t>
      </w:r>
      <w:r>
        <w:rPr>
          <w:sz w:val="28"/>
        </w:rPr>
        <w:t xml:space="preserve"> [20]). Все значения получены 30.09.2026; </w:t>
      </w:r>
      <w:r>
        <w:rPr>
          <w:i/>
          <w:sz w:val="28"/>
        </w:rPr>
        <w:t>G2</w:t>
      </w:r>
      <w:r>
        <w:rPr>
          <w:sz w:val="28"/>
        </w:rPr>
        <w:t xml:space="preserve"> отдал ошибку доступа (403), </w:t>
      </w:r>
      <w:r>
        <w:rPr>
          <w:i/>
          <w:sz w:val="28"/>
        </w:rPr>
        <w:t>Chrome</w:t>
      </w:r>
      <w:r>
        <w:rPr>
          <w:sz w:val="28"/>
        </w:rPr>
        <w:t xml:space="preserve"> </w:t>
      </w:r>
      <w:r>
        <w:rPr>
          <w:i/>
          <w:sz w:val="28"/>
        </w:rPr>
        <w:t>Web</w:t>
      </w:r>
      <w:r>
        <w:rPr>
          <w:sz w:val="28"/>
        </w:rPr>
        <w:t xml:space="preserve"> </w:t>
      </w:r>
      <w:r>
        <w:rPr>
          <w:i/>
          <w:sz w:val="28"/>
        </w:rPr>
        <w:t>Store</w:t>
      </w:r>
      <w:r>
        <w:rPr>
          <w:sz w:val="28"/>
        </w:rPr>
        <w:t xml:space="preserve"> перенаправил на страницу согласия – защита не обходилась, значения отмечены «нет данных».</w:t>
      </w:r>
    </w:p>
    <w:p w14:paraId="22C13D26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57 – Таблица сбора по площадкам (МП табл. 12)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04"/>
        <w:gridCol w:w="1446"/>
        <w:gridCol w:w="650"/>
        <w:gridCol w:w="855"/>
        <w:gridCol w:w="705"/>
        <w:gridCol w:w="650"/>
        <w:gridCol w:w="1325"/>
        <w:gridCol w:w="1058"/>
        <w:gridCol w:w="895"/>
        <w:gridCol w:w="650"/>
      </w:tblGrid>
      <w:tr w:rsidR="006F5B51" w14:paraId="29746EDA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04" w:type="dxa"/>
            <w:vAlign w:val="center"/>
          </w:tcPr>
          <w:p w14:paraId="6A539B1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Площадка</w:t>
            </w:r>
          </w:p>
        </w:tc>
        <w:tc>
          <w:tcPr>
            <w:tcW w:w="1446" w:type="dxa"/>
            <w:vAlign w:val="center"/>
          </w:tcPr>
          <w:p w14:paraId="2471BBB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Категория</w:t>
            </w:r>
          </w:p>
        </w:tc>
        <w:tc>
          <w:tcPr>
            <w:tcW w:w="650" w:type="dxa"/>
            <w:vAlign w:val="center"/>
          </w:tcPr>
          <w:p w14:paraId="3A3B26B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855" w:type="dxa"/>
            <w:vAlign w:val="center"/>
          </w:tcPr>
          <w:p w14:paraId="0A48D5A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Единица наблюдения</w:t>
            </w:r>
          </w:p>
        </w:tc>
        <w:tc>
          <w:tcPr>
            <w:tcW w:w="705" w:type="dxa"/>
            <w:vAlign w:val="center"/>
          </w:tcPr>
          <w:p w14:paraId="273A4B9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Предложений</w:t>
            </w:r>
          </w:p>
        </w:tc>
        <w:tc>
          <w:tcPr>
            <w:tcW w:w="650" w:type="dxa"/>
            <w:vAlign w:val="center"/>
          </w:tcPr>
          <w:p w14:paraId="02723EA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Активных продавцов</w:t>
            </w:r>
          </w:p>
        </w:tc>
        <w:tc>
          <w:tcPr>
            <w:tcW w:w="1325" w:type="dxa"/>
            <w:vAlign w:val="center"/>
          </w:tcPr>
          <w:p w14:paraId="73DAC7B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Средняя цена</w:t>
            </w:r>
          </w:p>
        </w:tc>
        <w:tc>
          <w:tcPr>
            <w:tcW w:w="1058" w:type="dxa"/>
            <w:vAlign w:val="center"/>
          </w:tcPr>
          <w:p w14:paraId="2B2B932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Отзывы / оценки</w:t>
            </w:r>
          </w:p>
        </w:tc>
        <w:tc>
          <w:tcPr>
            <w:tcW w:w="895" w:type="dxa"/>
            <w:vAlign w:val="center"/>
          </w:tcPr>
          <w:p w14:paraId="41B9962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Оценка заказов</w:t>
            </w:r>
          </w:p>
        </w:tc>
        <w:tc>
          <w:tcPr>
            <w:tcW w:w="650" w:type="dxa"/>
            <w:vAlign w:val="center"/>
          </w:tcPr>
          <w:p w14:paraId="07C19B6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</w:tr>
      <w:tr w:rsidR="006F5B51" w14:paraId="51698040" w14:textId="77777777" w:rsidTr="006F5B51">
        <w:trPr>
          <w:cantSplit/>
          <w:jc w:val="center"/>
        </w:trPr>
        <w:tc>
          <w:tcPr>
            <w:tcW w:w="1404" w:type="dxa"/>
            <w:vAlign w:val="center"/>
          </w:tcPr>
          <w:p w14:paraId="72CD7B4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Studio</w:t>
            </w:r>
            <w:r>
              <w:t xml:space="preserve"> </w:t>
            </w:r>
            <w:r>
              <w:rPr>
                <w:i/>
              </w:rPr>
              <w:t>Marketplace</w:t>
            </w:r>
          </w:p>
        </w:tc>
        <w:tc>
          <w:tcPr>
            <w:tcW w:w="1446" w:type="dxa"/>
            <w:vAlign w:val="center"/>
          </w:tcPr>
          <w:p w14:paraId="4FFE798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Расширения для диаграмм (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, </w:t>
            </w: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>)</w:t>
            </w:r>
          </w:p>
        </w:tc>
        <w:tc>
          <w:tcPr>
            <w:tcW w:w="650" w:type="dxa"/>
            <w:vAlign w:val="center"/>
          </w:tcPr>
          <w:p w14:paraId="708A09A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весь мир</w:t>
            </w:r>
          </w:p>
        </w:tc>
        <w:tc>
          <w:tcPr>
            <w:tcW w:w="855" w:type="dxa"/>
            <w:vAlign w:val="center"/>
          </w:tcPr>
          <w:p w14:paraId="7AA27B4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установки (20 029 493)</w:t>
            </w:r>
          </w:p>
        </w:tc>
        <w:tc>
          <w:tcPr>
            <w:tcW w:w="705" w:type="dxa"/>
            <w:vAlign w:val="center"/>
          </w:tcPr>
          <w:p w14:paraId="465F500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102 расширений</w:t>
            </w:r>
          </w:p>
        </w:tc>
        <w:tc>
          <w:tcPr>
            <w:tcW w:w="650" w:type="dxa"/>
            <w:vAlign w:val="center"/>
          </w:tcPr>
          <w:p w14:paraId="518E915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  <w:tc>
          <w:tcPr>
            <w:tcW w:w="1325" w:type="dxa"/>
            <w:vAlign w:val="center"/>
          </w:tcPr>
          <w:p w14:paraId="656A53D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бесплатно (цены в </w:t>
            </w:r>
            <w:r>
              <w:rPr>
                <w:i/>
              </w:rPr>
              <w:t>API</w:t>
            </w:r>
            <w:r>
              <w:t xml:space="preserve"> нет)</w:t>
            </w:r>
          </w:p>
        </w:tc>
        <w:tc>
          <w:tcPr>
            <w:tcW w:w="1058" w:type="dxa"/>
            <w:vAlign w:val="center"/>
          </w:tcPr>
          <w:p w14:paraId="3B1EBFB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700 оценок</w:t>
            </w:r>
          </w:p>
        </w:tc>
        <w:tc>
          <w:tcPr>
            <w:tcW w:w="895" w:type="dxa"/>
            <w:vAlign w:val="center"/>
          </w:tcPr>
          <w:p w14:paraId="25AD7ED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 применима (см. таблицу 60)</w:t>
            </w:r>
          </w:p>
        </w:tc>
        <w:tc>
          <w:tcPr>
            <w:tcW w:w="650" w:type="dxa"/>
            <w:vAlign w:val="center"/>
          </w:tcPr>
          <w:p w14:paraId="0BE7A9C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[16]</w:t>
            </w:r>
          </w:p>
        </w:tc>
      </w:tr>
      <w:tr w:rsidR="006F5B51" w14:paraId="6F5C94B7" w14:textId="77777777" w:rsidTr="006F5B51">
        <w:trPr>
          <w:cantSplit/>
          <w:jc w:val="center"/>
        </w:trPr>
        <w:tc>
          <w:tcPr>
            <w:tcW w:w="1404" w:type="dxa"/>
            <w:vAlign w:val="center"/>
          </w:tcPr>
          <w:p w14:paraId="5769F73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JetBrains</w:t>
            </w:r>
            <w:r>
              <w:t xml:space="preserve"> </w:t>
            </w:r>
            <w:r>
              <w:rPr>
                <w:i/>
              </w:rPr>
              <w:t>Marketplace</w:t>
            </w:r>
          </w:p>
        </w:tc>
        <w:tc>
          <w:tcPr>
            <w:tcW w:w="1446" w:type="dxa"/>
            <w:vAlign w:val="center"/>
          </w:tcPr>
          <w:p w14:paraId="173E866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Плагины для диаграмм (13 плагинов)</w:t>
            </w:r>
          </w:p>
        </w:tc>
        <w:tc>
          <w:tcPr>
            <w:tcW w:w="650" w:type="dxa"/>
            <w:vAlign w:val="center"/>
          </w:tcPr>
          <w:p w14:paraId="54B7BDF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весь мир</w:t>
            </w:r>
          </w:p>
        </w:tc>
        <w:tc>
          <w:tcPr>
            <w:tcW w:w="855" w:type="dxa"/>
            <w:vAlign w:val="center"/>
          </w:tcPr>
          <w:p w14:paraId="27FF99A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загрузки (9 267 906)</w:t>
            </w:r>
          </w:p>
        </w:tc>
        <w:tc>
          <w:tcPr>
            <w:tcW w:w="705" w:type="dxa"/>
            <w:vAlign w:val="center"/>
          </w:tcPr>
          <w:p w14:paraId="13B75FB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13 плагинов</w:t>
            </w:r>
          </w:p>
        </w:tc>
        <w:tc>
          <w:tcPr>
            <w:tcW w:w="650" w:type="dxa"/>
            <w:vAlign w:val="center"/>
          </w:tcPr>
          <w:p w14:paraId="7CE0799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  <w:tc>
          <w:tcPr>
            <w:tcW w:w="1325" w:type="dxa"/>
            <w:vAlign w:val="center"/>
          </w:tcPr>
          <w:p w14:paraId="4AA6D02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 / </w:t>
            </w:r>
            <w:r>
              <w:rPr>
                <w:i/>
              </w:rPr>
              <w:t>FREEMIUM</w:t>
            </w:r>
            <w:r>
              <w:t xml:space="preserve"> / </w:t>
            </w:r>
            <w:r>
              <w:rPr>
                <w:i/>
              </w:rPr>
              <w:t>PAID</w:t>
            </w:r>
            <w:r>
              <w:t>; сумма не публикуется</w:t>
            </w:r>
          </w:p>
        </w:tc>
        <w:tc>
          <w:tcPr>
            <w:tcW w:w="1058" w:type="dxa"/>
            <w:vAlign w:val="center"/>
          </w:tcPr>
          <w:p w14:paraId="7C8C710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327 оценок</w:t>
            </w:r>
          </w:p>
        </w:tc>
        <w:tc>
          <w:tcPr>
            <w:tcW w:w="895" w:type="dxa"/>
            <w:vAlign w:val="center"/>
          </w:tcPr>
          <w:p w14:paraId="32DA472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 применима</w:t>
            </w:r>
          </w:p>
        </w:tc>
        <w:tc>
          <w:tcPr>
            <w:tcW w:w="650" w:type="dxa"/>
            <w:vAlign w:val="center"/>
          </w:tcPr>
          <w:p w14:paraId="7AE99DE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[17]</w:t>
            </w:r>
          </w:p>
        </w:tc>
      </w:tr>
      <w:tr w:rsidR="006F5B51" w14:paraId="76FED760" w14:textId="77777777" w:rsidTr="006F5B51">
        <w:trPr>
          <w:cantSplit/>
          <w:jc w:val="center"/>
        </w:trPr>
        <w:tc>
          <w:tcPr>
            <w:tcW w:w="1404" w:type="dxa"/>
            <w:vAlign w:val="center"/>
          </w:tcPr>
          <w:p w14:paraId="4DC227F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Capterra</w:t>
            </w:r>
            <w:r>
              <w:t xml:space="preserve"> (</w:t>
            </w:r>
            <w:r>
              <w:rPr>
                <w:i/>
              </w:rPr>
              <w:t>Lucidchart</w:t>
            </w:r>
            <w:r>
              <w:t xml:space="preserve">, 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Creately</w:t>
            </w:r>
            <w:r>
              <w:t xml:space="preserve">, </w:t>
            </w:r>
            <w:r>
              <w:rPr>
                <w:i/>
              </w:rPr>
              <w:t>Whimsical</w:t>
            </w:r>
            <w:r>
              <w:t xml:space="preserve">,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>)</w:t>
            </w:r>
          </w:p>
        </w:tc>
        <w:tc>
          <w:tcPr>
            <w:tcW w:w="1446" w:type="dxa"/>
            <w:vAlign w:val="center"/>
          </w:tcPr>
          <w:p w14:paraId="2C850A5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Редакторы диаграмм и досок</w:t>
            </w:r>
          </w:p>
        </w:tc>
        <w:tc>
          <w:tcPr>
            <w:tcW w:w="650" w:type="dxa"/>
            <w:vAlign w:val="center"/>
          </w:tcPr>
          <w:p w14:paraId="06E9DDD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весь мир</w:t>
            </w:r>
          </w:p>
        </w:tc>
        <w:tc>
          <w:tcPr>
            <w:tcW w:w="855" w:type="dxa"/>
            <w:vAlign w:val="center"/>
          </w:tcPr>
          <w:p w14:paraId="54EFF96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отзывы</w:t>
            </w:r>
          </w:p>
        </w:tc>
        <w:tc>
          <w:tcPr>
            <w:tcW w:w="705" w:type="dxa"/>
            <w:vAlign w:val="center"/>
          </w:tcPr>
          <w:p w14:paraId="153F2FF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 продуктов</w:t>
            </w:r>
          </w:p>
        </w:tc>
        <w:tc>
          <w:tcPr>
            <w:tcW w:w="650" w:type="dxa"/>
            <w:vAlign w:val="center"/>
          </w:tcPr>
          <w:p w14:paraId="3420113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  <w:tc>
          <w:tcPr>
            <w:tcW w:w="1325" w:type="dxa"/>
            <w:vAlign w:val="center"/>
          </w:tcPr>
          <w:p w14:paraId="4D422A5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от 4 до 20 </w:t>
            </w:r>
            <w:r>
              <w:rPr>
                <w:i/>
              </w:rPr>
              <w:t>у.е.</w:t>
            </w:r>
            <w:r>
              <w:t xml:space="preserve"> в месяц; </w:t>
            </w:r>
            <w:r>
              <w:rPr>
                <w:i/>
              </w:rPr>
              <w:t>draw.io</w:t>
            </w:r>
            <w:r>
              <w:t xml:space="preserve"> бесплатно</w:t>
            </w:r>
          </w:p>
        </w:tc>
        <w:tc>
          <w:tcPr>
            <w:tcW w:w="1058" w:type="dxa"/>
            <w:vAlign w:val="center"/>
          </w:tcPr>
          <w:p w14:paraId="7E5E91D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5 036 отзывов</w:t>
            </w:r>
          </w:p>
        </w:tc>
        <w:tc>
          <w:tcPr>
            <w:tcW w:w="895" w:type="dxa"/>
            <w:vAlign w:val="center"/>
          </w:tcPr>
          <w:p w14:paraId="0D0D96D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 отзывам: таблица 61</w:t>
            </w:r>
          </w:p>
        </w:tc>
        <w:tc>
          <w:tcPr>
            <w:tcW w:w="650" w:type="dxa"/>
            <w:vAlign w:val="center"/>
          </w:tcPr>
          <w:p w14:paraId="5D6140C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[18]</w:t>
            </w:r>
          </w:p>
        </w:tc>
      </w:tr>
      <w:tr w:rsidR="006F5B51" w14:paraId="0DEDAA2A" w14:textId="77777777" w:rsidTr="006F5B51">
        <w:trPr>
          <w:cantSplit/>
          <w:jc w:val="center"/>
        </w:trPr>
        <w:tc>
          <w:tcPr>
            <w:tcW w:w="1404" w:type="dxa"/>
            <w:vAlign w:val="center"/>
          </w:tcPr>
          <w:p w14:paraId="299969D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Atlassian</w:t>
            </w:r>
            <w:r>
              <w:t xml:space="preserve"> </w:t>
            </w:r>
            <w:r>
              <w:rPr>
                <w:i/>
              </w:rPr>
              <w:t>Marketplace</w:t>
            </w:r>
            <w:r>
              <w:t xml:space="preserve"> (</w:t>
            </w:r>
            <w:r>
              <w:rPr>
                <w:i/>
              </w:rPr>
              <w:t>draw.io</w:t>
            </w:r>
            <w:r>
              <w:t xml:space="preserve"> </w:t>
            </w:r>
            <w:r>
              <w:rPr>
                <w:i/>
              </w:rPr>
              <w:t>Diagrams</w:t>
            </w:r>
            <w:r>
              <w:t>)</w:t>
            </w:r>
          </w:p>
        </w:tc>
        <w:tc>
          <w:tcPr>
            <w:tcW w:w="1446" w:type="dxa"/>
            <w:vAlign w:val="center"/>
          </w:tcPr>
          <w:p w14:paraId="7D7E79E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Диаграммы для </w:t>
            </w:r>
            <w:r>
              <w:rPr>
                <w:i/>
              </w:rPr>
              <w:t>Confluence</w:t>
            </w:r>
            <w:r>
              <w:t xml:space="preserve"> и </w:t>
            </w:r>
            <w:r>
              <w:rPr>
                <w:i/>
              </w:rPr>
              <w:t>Jira</w:t>
            </w:r>
          </w:p>
        </w:tc>
        <w:tc>
          <w:tcPr>
            <w:tcW w:w="650" w:type="dxa"/>
            <w:vAlign w:val="center"/>
          </w:tcPr>
          <w:p w14:paraId="78187FF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весь мир</w:t>
            </w:r>
          </w:p>
        </w:tc>
        <w:tc>
          <w:tcPr>
            <w:tcW w:w="855" w:type="dxa"/>
            <w:vAlign w:val="center"/>
          </w:tcPr>
          <w:p w14:paraId="5EF2252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установки (61 555)</w:t>
            </w:r>
          </w:p>
        </w:tc>
        <w:tc>
          <w:tcPr>
            <w:tcW w:w="705" w:type="dxa"/>
            <w:vAlign w:val="center"/>
          </w:tcPr>
          <w:p w14:paraId="0A8773A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 продукт</w:t>
            </w:r>
          </w:p>
        </w:tc>
        <w:tc>
          <w:tcPr>
            <w:tcW w:w="650" w:type="dxa"/>
            <w:vAlign w:val="center"/>
          </w:tcPr>
          <w:p w14:paraId="096D840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  <w:tc>
          <w:tcPr>
            <w:tcW w:w="1325" w:type="dxa"/>
            <w:vAlign w:val="center"/>
          </w:tcPr>
          <w:p w14:paraId="496E9B4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платно через </w:t>
            </w:r>
            <w:r>
              <w:rPr>
                <w:i/>
              </w:rPr>
              <w:t>Atlassian</w:t>
            </w:r>
          </w:p>
        </w:tc>
        <w:tc>
          <w:tcPr>
            <w:tcW w:w="1058" w:type="dxa"/>
            <w:vAlign w:val="center"/>
          </w:tcPr>
          <w:p w14:paraId="3348602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1 205 отзывов, оценка 4,8</w:t>
            </w:r>
          </w:p>
        </w:tc>
        <w:tc>
          <w:tcPr>
            <w:tcW w:w="895" w:type="dxa"/>
            <w:vAlign w:val="center"/>
          </w:tcPr>
          <w:p w14:paraId="7A9E15E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 применима</w:t>
            </w:r>
          </w:p>
        </w:tc>
        <w:tc>
          <w:tcPr>
            <w:tcW w:w="650" w:type="dxa"/>
            <w:vAlign w:val="center"/>
          </w:tcPr>
          <w:p w14:paraId="1DBA44C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данные поиска по каталогу</w:t>
            </w:r>
          </w:p>
        </w:tc>
      </w:tr>
      <w:tr w:rsidR="006F5B51" w14:paraId="00E44763" w14:textId="77777777" w:rsidTr="006F5B51">
        <w:trPr>
          <w:cantSplit/>
          <w:jc w:val="center"/>
        </w:trPr>
        <w:tc>
          <w:tcPr>
            <w:tcW w:w="1404" w:type="dxa"/>
            <w:vAlign w:val="center"/>
          </w:tcPr>
          <w:p w14:paraId="71A5CA3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Chrome</w:t>
            </w:r>
            <w:r>
              <w:t xml:space="preserve"> </w:t>
            </w:r>
            <w:r>
              <w:rPr>
                <w:i/>
              </w:rPr>
              <w:t>Web</w:t>
            </w:r>
            <w:r>
              <w:t xml:space="preserve"> </w:t>
            </w:r>
            <w:r>
              <w:rPr>
                <w:i/>
              </w:rPr>
              <w:t>Store</w:t>
            </w:r>
          </w:p>
        </w:tc>
        <w:tc>
          <w:tcPr>
            <w:tcW w:w="1446" w:type="dxa"/>
            <w:vAlign w:val="center"/>
          </w:tcPr>
          <w:p w14:paraId="004CCD8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650" w:type="dxa"/>
            <w:vAlign w:val="center"/>
          </w:tcPr>
          <w:p w14:paraId="1D7634A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855" w:type="dxa"/>
            <w:vAlign w:val="center"/>
          </w:tcPr>
          <w:p w14:paraId="5ACF88E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705" w:type="dxa"/>
            <w:vAlign w:val="center"/>
          </w:tcPr>
          <w:p w14:paraId="66C39C5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650" w:type="dxa"/>
            <w:vAlign w:val="center"/>
          </w:tcPr>
          <w:p w14:paraId="7950DB8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325" w:type="dxa"/>
            <w:vAlign w:val="center"/>
          </w:tcPr>
          <w:p w14:paraId="2E03309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058" w:type="dxa"/>
            <w:vAlign w:val="center"/>
          </w:tcPr>
          <w:p w14:paraId="4B6C33F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нет данных: доступ закрыт (30.09.2026)</w:t>
            </w:r>
          </w:p>
        </w:tc>
        <w:tc>
          <w:tcPr>
            <w:tcW w:w="895" w:type="dxa"/>
            <w:vAlign w:val="center"/>
          </w:tcPr>
          <w:p w14:paraId="1112C1D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650" w:type="dxa"/>
            <w:vAlign w:val="center"/>
          </w:tcPr>
          <w:p w14:paraId="17A3C5B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</w:tbl>
    <w:p w14:paraId="50934EE5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58 –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Studio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>: восемь расширений с наибольшим числом установок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97"/>
        <w:gridCol w:w="1843"/>
        <w:gridCol w:w="1228"/>
        <w:gridCol w:w="1433"/>
        <w:gridCol w:w="1937"/>
      </w:tblGrid>
      <w:tr w:rsidR="006F5B51" w14:paraId="0BAE030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97" w:type="dxa"/>
            <w:vAlign w:val="center"/>
          </w:tcPr>
          <w:p w14:paraId="3E468E4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Расширение</w:t>
            </w:r>
          </w:p>
        </w:tc>
        <w:tc>
          <w:tcPr>
            <w:tcW w:w="1843" w:type="dxa"/>
            <w:vAlign w:val="center"/>
          </w:tcPr>
          <w:p w14:paraId="33CDB62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Установки</w:t>
            </w:r>
          </w:p>
        </w:tc>
        <w:tc>
          <w:tcPr>
            <w:tcW w:w="1228" w:type="dxa"/>
            <w:vAlign w:val="center"/>
          </w:tcPr>
          <w:p w14:paraId="75D1C70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Оценок</w:t>
            </w:r>
          </w:p>
        </w:tc>
        <w:tc>
          <w:tcPr>
            <w:tcW w:w="1433" w:type="dxa"/>
            <w:vAlign w:val="center"/>
          </w:tcPr>
          <w:p w14:paraId="0BCCBDE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Средняя оценка</w:t>
            </w:r>
          </w:p>
        </w:tc>
        <w:tc>
          <w:tcPr>
            <w:tcW w:w="1937" w:type="dxa"/>
            <w:vAlign w:val="center"/>
          </w:tcPr>
          <w:p w14:paraId="489EB5B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Оценок на установку</w:t>
            </w:r>
          </w:p>
        </w:tc>
      </w:tr>
      <w:tr w:rsidR="006F5B51" w14:paraId="6206007D" w14:textId="77777777" w:rsidTr="006F5B51">
        <w:trPr>
          <w:cantSplit/>
          <w:jc w:val="center"/>
        </w:trPr>
        <w:tc>
          <w:tcPr>
            <w:tcW w:w="3197" w:type="dxa"/>
            <w:vAlign w:val="center"/>
          </w:tcPr>
          <w:p w14:paraId="2DB7CDD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Markdown</w:t>
            </w:r>
            <w:r>
              <w:t xml:space="preserve"> </w:t>
            </w:r>
            <w:r>
              <w:rPr>
                <w:i/>
              </w:rPr>
              <w:t>Preview</w:t>
            </w:r>
            <w:r>
              <w:t xml:space="preserve">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Support</w:t>
            </w:r>
          </w:p>
        </w:tc>
        <w:tc>
          <w:tcPr>
            <w:tcW w:w="1843" w:type="dxa"/>
            <w:vAlign w:val="center"/>
          </w:tcPr>
          <w:p w14:paraId="7F60427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5 342 719</w:t>
            </w:r>
          </w:p>
        </w:tc>
        <w:tc>
          <w:tcPr>
            <w:tcW w:w="1228" w:type="dxa"/>
            <w:vAlign w:val="center"/>
          </w:tcPr>
          <w:p w14:paraId="2AE394A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60</w:t>
            </w:r>
          </w:p>
        </w:tc>
        <w:tc>
          <w:tcPr>
            <w:tcW w:w="1433" w:type="dxa"/>
            <w:vAlign w:val="center"/>
          </w:tcPr>
          <w:p w14:paraId="77CA52A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4,62</w:t>
            </w:r>
          </w:p>
        </w:tc>
        <w:tc>
          <w:tcPr>
            <w:tcW w:w="1937" w:type="dxa"/>
            <w:vAlign w:val="center"/>
          </w:tcPr>
          <w:p w14:paraId="27D2EE2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0,0011 %</w:t>
            </w:r>
          </w:p>
        </w:tc>
      </w:tr>
      <w:tr w:rsidR="006F5B51" w14:paraId="38612F43" w14:textId="77777777" w:rsidTr="006F5B51">
        <w:trPr>
          <w:cantSplit/>
          <w:jc w:val="center"/>
        </w:trPr>
        <w:tc>
          <w:tcPr>
            <w:tcW w:w="3197" w:type="dxa"/>
            <w:vAlign w:val="center"/>
          </w:tcPr>
          <w:p w14:paraId="1B4DA47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</w:t>
            </w:r>
            <w:r>
              <w:rPr>
                <w:i/>
              </w:rPr>
              <w:t>Integration</w:t>
            </w:r>
          </w:p>
        </w:tc>
        <w:tc>
          <w:tcPr>
            <w:tcW w:w="1843" w:type="dxa"/>
            <w:vAlign w:val="center"/>
          </w:tcPr>
          <w:p w14:paraId="0CAB0FA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4 173 397</w:t>
            </w:r>
          </w:p>
        </w:tc>
        <w:tc>
          <w:tcPr>
            <w:tcW w:w="1228" w:type="dxa"/>
            <w:vAlign w:val="center"/>
          </w:tcPr>
          <w:p w14:paraId="1984F3E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161</w:t>
            </w:r>
          </w:p>
        </w:tc>
        <w:tc>
          <w:tcPr>
            <w:tcW w:w="1433" w:type="dxa"/>
            <w:vAlign w:val="center"/>
          </w:tcPr>
          <w:p w14:paraId="1C8EBF0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4,91</w:t>
            </w:r>
          </w:p>
        </w:tc>
        <w:tc>
          <w:tcPr>
            <w:tcW w:w="1937" w:type="dxa"/>
            <w:vAlign w:val="center"/>
          </w:tcPr>
          <w:p w14:paraId="2B42AFD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0,0039 %</w:t>
            </w:r>
          </w:p>
        </w:tc>
      </w:tr>
      <w:tr w:rsidR="006F5B51" w14:paraId="213034CA" w14:textId="77777777" w:rsidTr="006F5B51">
        <w:trPr>
          <w:cantSplit/>
          <w:jc w:val="center"/>
        </w:trPr>
        <w:tc>
          <w:tcPr>
            <w:tcW w:w="3197" w:type="dxa"/>
            <w:vAlign w:val="center"/>
          </w:tcPr>
          <w:p w14:paraId="035EFAD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843" w:type="dxa"/>
            <w:vAlign w:val="center"/>
          </w:tcPr>
          <w:p w14:paraId="6DCA4B0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3 712 111</w:t>
            </w:r>
          </w:p>
        </w:tc>
        <w:tc>
          <w:tcPr>
            <w:tcW w:w="1228" w:type="dxa"/>
            <w:vAlign w:val="center"/>
          </w:tcPr>
          <w:p w14:paraId="04ADDAA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105</w:t>
            </w:r>
          </w:p>
        </w:tc>
        <w:tc>
          <w:tcPr>
            <w:tcW w:w="1433" w:type="dxa"/>
            <w:vAlign w:val="center"/>
          </w:tcPr>
          <w:p w14:paraId="1CA9599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4,72</w:t>
            </w:r>
          </w:p>
        </w:tc>
        <w:tc>
          <w:tcPr>
            <w:tcW w:w="1937" w:type="dxa"/>
            <w:vAlign w:val="center"/>
          </w:tcPr>
          <w:p w14:paraId="27DE961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0,0028 %</w:t>
            </w:r>
          </w:p>
        </w:tc>
      </w:tr>
      <w:tr w:rsidR="006F5B51" w14:paraId="4238B324" w14:textId="77777777" w:rsidTr="006F5B51">
        <w:trPr>
          <w:cantSplit/>
          <w:jc w:val="center"/>
        </w:trPr>
        <w:tc>
          <w:tcPr>
            <w:tcW w:w="3197" w:type="dxa"/>
            <w:vAlign w:val="center"/>
          </w:tcPr>
          <w:p w14:paraId="5165F3B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</w:p>
        </w:tc>
        <w:tc>
          <w:tcPr>
            <w:tcW w:w="1843" w:type="dxa"/>
            <w:vAlign w:val="center"/>
          </w:tcPr>
          <w:p w14:paraId="4F436E2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1 103 663</w:t>
            </w:r>
          </w:p>
        </w:tc>
        <w:tc>
          <w:tcPr>
            <w:tcW w:w="1228" w:type="dxa"/>
            <w:vAlign w:val="center"/>
          </w:tcPr>
          <w:p w14:paraId="68E58A4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40</w:t>
            </w:r>
          </w:p>
        </w:tc>
        <w:tc>
          <w:tcPr>
            <w:tcW w:w="1433" w:type="dxa"/>
            <w:vAlign w:val="center"/>
          </w:tcPr>
          <w:p w14:paraId="48F5F9B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2,88</w:t>
            </w:r>
          </w:p>
        </w:tc>
        <w:tc>
          <w:tcPr>
            <w:tcW w:w="1937" w:type="dxa"/>
            <w:vAlign w:val="center"/>
          </w:tcPr>
          <w:p w14:paraId="1F7AB9D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0,0036 %</w:t>
            </w:r>
          </w:p>
        </w:tc>
      </w:tr>
      <w:tr w:rsidR="006F5B51" w14:paraId="51BC74EA" w14:textId="77777777" w:rsidTr="006F5B51">
        <w:trPr>
          <w:cantSplit/>
          <w:jc w:val="center"/>
        </w:trPr>
        <w:tc>
          <w:tcPr>
            <w:tcW w:w="3197" w:type="dxa"/>
            <w:vAlign w:val="center"/>
          </w:tcPr>
          <w:p w14:paraId="143D48D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Preview</w:t>
            </w:r>
          </w:p>
        </w:tc>
        <w:tc>
          <w:tcPr>
            <w:tcW w:w="1843" w:type="dxa"/>
            <w:vAlign w:val="center"/>
          </w:tcPr>
          <w:p w14:paraId="0E20350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873 949</w:t>
            </w:r>
          </w:p>
        </w:tc>
        <w:tc>
          <w:tcPr>
            <w:tcW w:w="1228" w:type="dxa"/>
            <w:vAlign w:val="center"/>
          </w:tcPr>
          <w:p w14:paraId="049E132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27</w:t>
            </w:r>
          </w:p>
        </w:tc>
        <w:tc>
          <w:tcPr>
            <w:tcW w:w="1433" w:type="dxa"/>
            <w:vAlign w:val="center"/>
          </w:tcPr>
          <w:p w14:paraId="3F50691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2,96</w:t>
            </w:r>
          </w:p>
        </w:tc>
        <w:tc>
          <w:tcPr>
            <w:tcW w:w="1937" w:type="dxa"/>
            <w:vAlign w:val="center"/>
          </w:tcPr>
          <w:p w14:paraId="0ADCBFF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0,0031 %</w:t>
            </w:r>
          </w:p>
        </w:tc>
      </w:tr>
      <w:tr w:rsidR="006F5B51" w14:paraId="65DBA678" w14:textId="77777777" w:rsidTr="006F5B51">
        <w:trPr>
          <w:cantSplit/>
          <w:jc w:val="center"/>
        </w:trPr>
        <w:tc>
          <w:tcPr>
            <w:tcW w:w="3197" w:type="dxa"/>
            <w:vAlign w:val="center"/>
          </w:tcPr>
          <w:p w14:paraId="45DE123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Markdown</w:t>
            </w:r>
            <w:r>
              <w:t xml:space="preserve"> </w:t>
            </w:r>
            <w:r>
              <w:rPr>
                <w:i/>
              </w:rPr>
              <w:t>Syntax</w:t>
            </w:r>
            <w:r>
              <w:t xml:space="preserve"> </w:t>
            </w:r>
            <w:r>
              <w:rPr>
                <w:i/>
              </w:rPr>
              <w:t>Highlighting</w:t>
            </w:r>
          </w:p>
        </w:tc>
        <w:tc>
          <w:tcPr>
            <w:tcW w:w="1843" w:type="dxa"/>
            <w:vAlign w:val="center"/>
          </w:tcPr>
          <w:p w14:paraId="736DC6A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832 703</w:t>
            </w:r>
          </w:p>
        </w:tc>
        <w:tc>
          <w:tcPr>
            <w:tcW w:w="1228" w:type="dxa"/>
            <w:vAlign w:val="center"/>
          </w:tcPr>
          <w:p w14:paraId="556C075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19</w:t>
            </w:r>
          </w:p>
        </w:tc>
        <w:tc>
          <w:tcPr>
            <w:tcW w:w="1433" w:type="dxa"/>
            <w:vAlign w:val="center"/>
          </w:tcPr>
          <w:p w14:paraId="2C62271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4,32</w:t>
            </w:r>
          </w:p>
        </w:tc>
        <w:tc>
          <w:tcPr>
            <w:tcW w:w="1937" w:type="dxa"/>
            <w:vAlign w:val="center"/>
          </w:tcPr>
          <w:p w14:paraId="4C83583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0,0023 %</w:t>
            </w:r>
          </w:p>
        </w:tc>
      </w:tr>
      <w:tr w:rsidR="006F5B51" w14:paraId="7F4DDA95" w14:textId="77777777" w:rsidTr="006F5B51">
        <w:trPr>
          <w:cantSplit/>
          <w:jc w:val="center"/>
        </w:trPr>
        <w:tc>
          <w:tcPr>
            <w:tcW w:w="3197" w:type="dxa"/>
            <w:vAlign w:val="center"/>
          </w:tcPr>
          <w:p w14:paraId="368E32C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Excalidraw</w:t>
            </w:r>
          </w:p>
        </w:tc>
        <w:tc>
          <w:tcPr>
            <w:tcW w:w="1843" w:type="dxa"/>
            <w:vAlign w:val="center"/>
          </w:tcPr>
          <w:p w14:paraId="083F707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555 672</w:t>
            </w:r>
          </w:p>
        </w:tc>
        <w:tc>
          <w:tcPr>
            <w:tcW w:w="1228" w:type="dxa"/>
            <w:vAlign w:val="center"/>
          </w:tcPr>
          <w:p w14:paraId="04CB1D9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33</w:t>
            </w:r>
          </w:p>
        </w:tc>
        <w:tc>
          <w:tcPr>
            <w:tcW w:w="1433" w:type="dxa"/>
            <w:vAlign w:val="center"/>
          </w:tcPr>
          <w:p w14:paraId="7F3BDE5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4,94</w:t>
            </w:r>
          </w:p>
        </w:tc>
        <w:tc>
          <w:tcPr>
            <w:tcW w:w="1937" w:type="dxa"/>
            <w:vAlign w:val="center"/>
          </w:tcPr>
          <w:p w14:paraId="36CD5BF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0,0059 %</w:t>
            </w:r>
          </w:p>
        </w:tc>
      </w:tr>
      <w:tr w:rsidR="006F5B51" w14:paraId="54502C0B" w14:textId="77777777" w:rsidTr="006F5B51">
        <w:trPr>
          <w:cantSplit/>
          <w:jc w:val="center"/>
        </w:trPr>
        <w:tc>
          <w:tcPr>
            <w:tcW w:w="3197" w:type="dxa"/>
            <w:vAlign w:val="center"/>
          </w:tcPr>
          <w:p w14:paraId="68C78DB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Previewer</w:t>
            </w:r>
          </w:p>
        </w:tc>
        <w:tc>
          <w:tcPr>
            <w:tcW w:w="1843" w:type="dxa"/>
            <w:vAlign w:val="center"/>
          </w:tcPr>
          <w:p w14:paraId="4A95CFE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304 035</w:t>
            </w:r>
          </w:p>
        </w:tc>
        <w:tc>
          <w:tcPr>
            <w:tcW w:w="1228" w:type="dxa"/>
            <w:vAlign w:val="center"/>
          </w:tcPr>
          <w:p w14:paraId="7055798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1433" w:type="dxa"/>
            <w:vAlign w:val="center"/>
          </w:tcPr>
          <w:p w14:paraId="1A241B1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2,56</w:t>
            </w:r>
          </w:p>
        </w:tc>
        <w:tc>
          <w:tcPr>
            <w:tcW w:w="1937" w:type="dxa"/>
            <w:vAlign w:val="center"/>
          </w:tcPr>
          <w:p w14:paraId="7631171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0,0030 %</w:t>
            </w:r>
          </w:p>
        </w:tc>
      </w:tr>
    </w:tbl>
    <w:p w14:paraId="22B6758B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Оценки оставляют от 0,001 % до 0,006 % установивших.</w:t>
      </w:r>
    </w:p>
    <w:p w14:paraId="4CC81D47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59 – </w:t>
      </w:r>
      <w:r>
        <w:rPr>
          <w:i/>
          <w:sz w:val="28"/>
        </w:rPr>
        <w:t>JetBrains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>: плагины с наибольшим числом загрузок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7"/>
        <w:gridCol w:w="1570"/>
        <w:gridCol w:w="1168"/>
        <w:gridCol w:w="1362"/>
        <w:gridCol w:w="2531"/>
      </w:tblGrid>
      <w:tr w:rsidR="006F5B51" w14:paraId="12FAA26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07" w:type="dxa"/>
            <w:vAlign w:val="center"/>
          </w:tcPr>
          <w:p w14:paraId="3418071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Плагин</w:t>
            </w:r>
          </w:p>
        </w:tc>
        <w:tc>
          <w:tcPr>
            <w:tcW w:w="1570" w:type="dxa"/>
            <w:vAlign w:val="center"/>
          </w:tcPr>
          <w:p w14:paraId="18D485C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Загрузки</w:t>
            </w:r>
          </w:p>
        </w:tc>
        <w:tc>
          <w:tcPr>
            <w:tcW w:w="1168" w:type="dxa"/>
            <w:vAlign w:val="center"/>
          </w:tcPr>
          <w:p w14:paraId="2C1BD76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Оценок</w:t>
            </w:r>
          </w:p>
        </w:tc>
        <w:tc>
          <w:tcPr>
            <w:tcW w:w="1362" w:type="dxa"/>
            <w:vAlign w:val="center"/>
          </w:tcPr>
          <w:p w14:paraId="4323CDF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Средняя оценка</w:t>
            </w:r>
          </w:p>
        </w:tc>
        <w:tc>
          <w:tcPr>
            <w:tcW w:w="2531" w:type="dxa"/>
            <w:vAlign w:val="center"/>
          </w:tcPr>
          <w:p w14:paraId="4FA1F32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Цена</w:t>
            </w:r>
          </w:p>
        </w:tc>
      </w:tr>
      <w:tr w:rsidR="006F5B51" w14:paraId="24DD16AC" w14:textId="77777777" w:rsidTr="006F5B51">
        <w:trPr>
          <w:cantSplit/>
          <w:jc w:val="center"/>
        </w:trPr>
        <w:tc>
          <w:tcPr>
            <w:tcW w:w="3007" w:type="dxa"/>
            <w:vAlign w:val="center"/>
          </w:tcPr>
          <w:p w14:paraId="3435CEF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plantuml4idea</w:t>
            </w:r>
          </w:p>
        </w:tc>
        <w:tc>
          <w:tcPr>
            <w:tcW w:w="1570" w:type="dxa"/>
            <w:vAlign w:val="center"/>
          </w:tcPr>
          <w:p w14:paraId="0F52C43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5 014 362</w:t>
            </w:r>
          </w:p>
        </w:tc>
        <w:tc>
          <w:tcPr>
            <w:tcW w:w="1168" w:type="dxa"/>
            <w:vAlign w:val="center"/>
          </w:tcPr>
          <w:p w14:paraId="753F031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102</w:t>
            </w:r>
          </w:p>
        </w:tc>
        <w:tc>
          <w:tcPr>
            <w:tcW w:w="1362" w:type="dxa"/>
            <w:vAlign w:val="center"/>
          </w:tcPr>
          <w:p w14:paraId="0D668CA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4,63</w:t>
            </w:r>
          </w:p>
        </w:tc>
        <w:tc>
          <w:tcPr>
            <w:tcW w:w="2531" w:type="dxa"/>
            <w:vAlign w:val="center"/>
          </w:tcPr>
          <w:p w14:paraId="322DDF5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бесплатно</w:t>
            </w:r>
          </w:p>
        </w:tc>
      </w:tr>
      <w:tr w:rsidR="006F5B51" w14:paraId="6A357CE2" w14:textId="77777777" w:rsidTr="006F5B51">
        <w:trPr>
          <w:cantSplit/>
          <w:jc w:val="center"/>
        </w:trPr>
        <w:tc>
          <w:tcPr>
            <w:tcW w:w="3007" w:type="dxa"/>
            <w:vAlign w:val="center"/>
          </w:tcPr>
          <w:p w14:paraId="50BB7BB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</w:p>
        </w:tc>
        <w:tc>
          <w:tcPr>
            <w:tcW w:w="1570" w:type="dxa"/>
            <w:vAlign w:val="center"/>
          </w:tcPr>
          <w:p w14:paraId="4385A39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1 662 818</w:t>
            </w:r>
          </w:p>
        </w:tc>
        <w:tc>
          <w:tcPr>
            <w:tcW w:w="1168" w:type="dxa"/>
            <w:vAlign w:val="center"/>
          </w:tcPr>
          <w:p w14:paraId="78E1098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65</w:t>
            </w:r>
          </w:p>
        </w:tc>
        <w:tc>
          <w:tcPr>
            <w:tcW w:w="1362" w:type="dxa"/>
            <w:vAlign w:val="center"/>
          </w:tcPr>
          <w:p w14:paraId="6C386D8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2,96</w:t>
            </w:r>
          </w:p>
        </w:tc>
        <w:tc>
          <w:tcPr>
            <w:tcW w:w="2531" w:type="dxa"/>
            <w:vAlign w:val="center"/>
          </w:tcPr>
          <w:p w14:paraId="4BCF492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бесплатно</w:t>
            </w:r>
          </w:p>
        </w:tc>
      </w:tr>
      <w:tr w:rsidR="006F5B51" w14:paraId="7E8187C4" w14:textId="77777777" w:rsidTr="006F5B51">
        <w:trPr>
          <w:cantSplit/>
          <w:jc w:val="center"/>
        </w:trPr>
        <w:tc>
          <w:tcPr>
            <w:tcW w:w="3007" w:type="dxa"/>
            <w:vAlign w:val="center"/>
          </w:tcPr>
          <w:p w14:paraId="2104DAA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SequenceDiagram</w:t>
            </w:r>
            <w:r>
              <w:t xml:space="preserve"> </w:t>
            </w:r>
            <w:r>
              <w:rPr>
                <w:i/>
              </w:rPr>
              <w:t>Core</w:t>
            </w:r>
          </w:p>
        </w:tc>
        <w:tc>
          <w:tcPr>
            <w:tcW w:w="1570" w:type="dxa"/>
            <w:vAlign w:val="center"/>
          </w:tcPr>
          <w:p w14:paraId="5244BF0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1 565 628</w:t>
            </w:r>
          </w:p>
        </w:tc>
        <w:tc>
          <w:tcPr>
            <w:tcW w:w="1168" w:type="dxa"/>
            <w:vAlign w:val="center"/>
          </w:tcPr>
          <w:p w14:paraId="3261A6F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57</w:t>
            </w:r>
          </w:p>
        </w:tc>
        <w:tc>
          <w:tcPr>
            <w:tcW w:w="1362" w:type="dxa"/>
            <w:vAlign w:val="center"/>
          </w:tcPr>
          <w:p w14:paraId="674F44B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4,36</w:t>
            </w:r>
          </w:p>
        </w:tc>
        <w:tc>
          <w:tcPr>
            <w:tcW w:w="2531" w:type="dxa"/>
            <w:vAlign w:val="center"/>
          </w:tcPr>
          <w:p w14:paraId="670D264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да, </w:t>
            </w:r>
            <w:r>
              <w:rPr>
                <w:i/>
              </w:rPr>
              <w:t>freemium</w:t>
            </w:r>
            <w:r>
              <w:t xml:space="preserve"> (пробный период по </w:t>
            </w:r>
            <w:r>
              <w:rPr>
                <w:i/>
              </w:rPr>
              <w:t>purchaseInfo</w:t>
            </w:r>
            <w:r>
              <w:t>)</w:t>
            </w:r>
          </w:p>
        </w:tc>
      </w:tr>
      <w:tr w:rsidR="006F5B51" w14:paraId="5DD4CB18" w14:textId="77777777" w:rsidTr="006F5B51">
        <w:trPr>
          <w:cantSplit/>
          <w:jc w:val="center"/>
        </w:trPr>
        <w:tc>
          <w:tcPr>
            <w:tcW w:w="3007" w:type="dxa"/>
            <w:vAlign w:val="center"/>
          </w:tcPr>
          <w:p w14:paraId="4A42699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Diagrams.net</w:t>
            </w:r>
            <w:r>
              <w:t xml:space="preserve"> </w:t>
            </w:r>
            <w:r>
              <w:rPr>
                <w:i/>
              </w:rPr>
              <w:t>Integration</w:t>
            </w:r>
          </w:p>
        </w:tc>
        <w:tc>
          <w:tcPr>
            <w:tcW w:w="1570" w:type="dxa"/>
            <w:vAlign w:val="center"/>
          </w:tcPr>
          <w:p w14:paraId="70D94AD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485 573</w:t>
            </w:r>
          </w:p>
        </w:tc>
        <w:tc>
          <w:tcPr>
            <w:tcW w:w="1168" w:type="dxa"/>
            <w:vAlign w:val="center"/>
          </w:tcPr>
          <w:p w14:paraId="5B1A53B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48</w:t>
            </w:r>
          </w:p>
        </w:tc>
        <w:tc>
          <w:tcPr>
            <w:tcW w:w="1362" w:type="dxa"/>
            <w:vAlign w:val="center"/>
          </w:tcPr>
          <w:p w14:paraId="1C0B1D8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4,1</w:t>
            </w:r>
          </w:p>
        </w:tc>
        <w:tc>
          <w:tcPr>
            <w:tcW w:w="2531" w:type="dxa"/>
            <w:vAlign w:val="center"/>
          </w:tcPr>
          <w:p w14:paraId="7179844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бесплатно</w:t>
            </w:r>
          </w:p>
        </w:tc>
      </w:tr>
      <w:tr w:rsidR="006F5B51" w14:paraId="6A3E3C64" w14:textId="77777777" w:rsidTr="006F5B51">
        <w:trPr>
          <w:cantSplit/>
          <w:jc w:val="center"/>
        </w:trPr>
        <w:tc>
          <w:tcPr>
            <w:tcW w:w="3007" w:type="dxa"/>
            <w:vAlign w:val="center"/>
          </w:tcPr>
          <w:p w14:paraId="47804B2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Activiti</w:t>
            </w:r>
            <w:r>
              <w:t xml:space="preserve">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visualizer</w:t>
            </w:r>
          </w:p>
        </w:tc>
        <w:tc>
          <w:tcPr>
            <w:tcW w:w="1570" w:type="dxa"/>
            <w:vAlign w:val="center"/>
          </w:tcPr>
          <w:p w14:paraId="1FD1206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192 572</w:t>
            </w:r>
          </w:p>
        </w:tc>
        <w:tc>
          <w:tcPr>
            <w:tcW w:w="1168" w:type="dxa"/>
            <w:vAlign w:val="center"/>
          </w:tcPr>
          <w:p w14:paraId="34D47FC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1362" w:type="dxa"/>
            <w:vAlign w:val="center"/>
          </w:tcPr>
          <w:p w14:paraId="573610B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4,17</w:t>
            </w:r>
          </w:p>
        </w:tc>
        <w:tc>
          <w:tcPr>
            <w:tcW w:w="2531" w:type="dxa"/>
            <w:vAlign w:val="center"/>
          </w:tcPr>
          <w:p w14:paraId="502D05A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бесплатно</w:t>
            </w:r>
          </w:p>
        </w:tc>
      </w:tr>
      <w:tr w:rsidR="006F5B51" w14:paraId="5B9D6CEE" w14:textId="77777777" w:rsidTr="006F5B51">
        <w:trPr>
          <w:cantSplit/>
          <w:jc w:val="center"/>
        </w:trPr>
        <w:tc>
          <w:tcPr>
            <w:tcW w:w="3007" w:type="dxa"/>
            <w:vAlign w:val="center"/>
          </w:tcPr>
          <w:p w14:paraId="709FC40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Flowable</w:t>
            </w:r>
            <w:r>
              <w:t xml:space="preserve">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visualizer</w:t>
            </w:r>
          </w:p>
        </w:tc>
        <w:tc>
          <w:tcPr>
            <w:tcW w:w="1570" w:type="dxa"/>
            <w:vAlign w:val="center"/>
          </w:tcPr>
          <w:p w14:paraId="3C3062D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110 007</w:t>
            </w:r>
          </w:p>
        </w:tc>
        <w:tc>
          <w:tcPr>
            <w:tcW w:w="1168" w:type="dxa"/>
            <w:vAlign w:val="center"/>
          </w:tcPr>
          <w:p w14:paraId="274C965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362" w:type="dxa"/>
            <w:vAlign w:val="center"/>
          </w:tcPr>
          <w:p w14:paraId="403159D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4,31</w:t>
            </w:r>
          </w:p>
        </w:tc>
        <w:tc>
          <w:tcPr>
            <w:tcW w:w="2531" w:type="dxa"/>
            <w:vAlign w:val="center"/>
          </w:tcPr>
          <w:p w14:paraId="4050175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бесплатно</w:t>
            </w:r>
          </w:p>
        </w:tc>
      </w:tr>
      <w:tr w:rsidR="006F5B51" w14:paraId="368C5AD0" w14:textId="77777777" w:rsidTr="006F5B51">
        <w:trPr>
          <w:cantSplit/>
          <w:jc w:val="center"/>
        </w:trPr>
        <w:tc>
          <w:tcPr>
            <w:tcW w:w="3007" w:type="dxa"/>
            <w:vAlign w:val="center"/>
          </w:tcPr>
          <w:p w14:paraId="4168C2F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1570" w:type="dxa"/>
            <w:vAlign w:val="center"/>
          </w:tcPr>
          <w:p w14:paraId="6B0D96F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50 284</w:t>
            </w:r>
          </w:p>
        </w:tc>
        <w:tc>
          <w:tcPr>
            <w:tcW w:w="1168" w:type="dxa"/>
            <w:vAlign w:val="center"/>
          </w:tcPr>
          <w:p w14:paraId="0366466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1362" w:type="dxa"/>
            <w:vAlign w:val="center"/>
          </w:tcPr>
          <w:p w14:paraId="05A76C7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2,51</w:t>
            </w:r>
          </w:p>
        </w:tc>
        <w:tc>
          <w:tcPr>
            <w:tcW w:w="2531" w:type="dxa"/>
            <w:vAlign w:val="center"/>
          </w:tcPr>
          <w:p w14:paraId="02F971B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бесплатно</w:t>
            </w:r>
          </w:p>
        </w:tc>
      </w:tr>
      <w:tr w:rsidR="006F5B51" w14:paraId="2BD120FB" w14:textId="77777777" w:rsidTr="006F5B51">
        <w:trPr>
          <w:cantSplit/>
          <w:jc w:val="center"/>
        </w:trPr>
        <w:tc>
          <w:tcPr>
            <w:tcW w:w="3007" w:type="dxa"/>
            <w:vAlign w:val="center"/>
          </w:tcPr>
          <w:p w14:paraId="4184B58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Excalidraw</w:t>
            </w:r>
            <w:r>
              <w:t xml:space="preserve"> </w:t>
            </w:r>
            <w:r>
              <w:rPr>
                <w:i/>
              </w:rPr>
              <w:t>Integration</w:t>
            </w:r>
          </w:p>
        </w:tc>
        <w:tc>
          <w:tcPr>
            <w:tcW w:w="1570" w:type="dxa"/>
            <w:vAlign w:val="center"/>
          </w:tcPr>
          <w:p w14:paraId="1B34F65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47 327</w:t>
            </w:r>
          </w:p>
        </w:tc>
        <w:tc>
          <w:tcPr>
            <w:tcW w:w="1168" w:type="dxa"/>
            <w:vAlign w:val="center"/>
          </w:tcPr>
          <w:p w14:paraId="59DAB8C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16</w:t>
            </w:r>
          </w:p>
        </w:tc>
        <w:tc>
          <w:tcPr>
            <w:tcW w:w="1362" w:type="dxa"/>
            <w:vAlign w:val="center"/>
          </w:tcPr>
          <w:p w14:paraId="36EF6FF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3,79</w:t>
            </w:r>
          </w:p>
        </w:tc>
        <w:tc>
          <w:tcPr>
            <w:tcW w:w="2531" w:type="dxa"/>
            <w:vAlign w:val="center"/>
          </w:tcPr>
          <w:p w14:paraId="1AA7A0D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бесплатно</w:t>
            </w:r>
          </w:p>
        </w:tc>
      </w:tr>
    </w:tbl>
    <w:p w14:paraId="10EB19B9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Платный плагин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Studio</w:t>
      </w:r>
      <w:r>
        <w:rPr>
          <w:sz w:val="28"/>
        </w:rPr>
        <w:t xml:space="preserve"> (14 186 загрузок, пробный период 30 дней) – единственный полностью платный продукт среди найденных плагинов (остальные платные – условно бесплатные с пробным периодом); цена в программном интерфейсе не публикуется (модельная оценка (допущение; причина: цена на странице плагина в </w:t>
      </w:r>
      <w:r>
        <w:rPr>
          <w:i/>
          <w:sz w:val="28"/>
        </w:rPr>
        <w:t>plugins.jetbrains.com</w:t>
      </w:r>
      <w:r>
        <w:rPr>
          <w:sz w:val="28"/>
        </w:rPr>
        <w:t>, табл. 91, п. 9)). По данным каталога категория расширений почти полностью бесплатная, а платные продукты – редкие.</w:t>
      </w:r>
    </w:p>
    <w:p w14:paraId="26468E33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60 – Проверка коэффициента отзывов МП (табл. 6, 13)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93"/>
        <w:gridCol w:w="5045"/>
      </w:tblGrid>
      <w:tr w:rsidR="006F5B51" w14:paraId="68E3CDE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93" w:type="dxa"/>
            <w:vAlign w:val="center"/>
          </w:tcPr>
          <w:p w14:paraId="7BC9F2A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5045" w:type="dxa"/>
            <w:vAlign w:val="center"/>
          </w:tcPr>
          <w:p w14:paraId="0D6EA60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6F5B51" w14:paraId="50883C21" w14:textId="77777777" w:rsidTr="006F5B51">
        <w:trPr>
          <w:cantSplit/>
          <w:jc w:val="center"/>
        </w:trPr>
        <w:tc>
          <w:tcPr>
            <w:tcW w:w="4593" w:type="dxa"/>
            <w:vAlign w:val="center"/>
          </w:tcPr>
          <w:p w14:paraId="065E163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Коэффициент оставляющих отзыв по МП (осторожный / базовый / оптимистичный)</w:t>
            </w:r>
          </w:p>
        </w:tc>
        <w:tc>
          <w:tcPr>
            <w:tcW w:w="5045" w:type="dxa"/>
            <w:vAlign w:val="center"/>
          </w:tcPr>
          <w:p w14:paraId="62862D6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10 % / 5 % / 2 %</w:t>
            </w:r>
          </w:p>
        </w:tc>
      </w:tr>
      <w:tr w:rsidR="006F5B51" w14:paraId="6CB2F284" w14:textId="77777777" w:rsidTr="006F5B51">
        <w:trPr>
          <w:cantSplit/>
          <w:jc w:val="center"/>
        </w:trPr>
        <w:tc>
          <w:tcPr>
            <w:tcW w:w="4593" w:type="dxa"/>
            <w:vAlign w:val="center"/>
          </w:tcPr>
          <w:p w14:paraId="15779FE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Наблюдаемая доля оценок среди установок, медиана по расширениям </w:t>
            </w:r>
            <w:r>
              <w:rPr>
                <w:i/>
              </w:rPr>
              <w:t>VS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 xml:space="preserve"> (</w:t>
            </w:r>
            <w:r>
              <w:rPr>
                <w:i/>
              </w:rPr>
              <w:t>n</w:t>
            </w:r>
            <w:r>
              <w:t xml:space="preserve"> = 25)</w:t>
            </w:r>
          </w:p>
        </w:tc>
        <w:tc>
          <w:tcPr>
            <w:tcW w:w="5045" w:type="dxa"/>
            <w:vAlign w:val="center"/>
          </w:tcPr>
          <w:p w14:paraId="293EE3B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0,0059 %</w:t>
            </w:r>
          </w:p>
        </w:tc>
      </w:tr>
      <w:tr w:rsidR="006F5B51" w14:paraId="21CF6E2B" w14:textId="77777777" w:rsidTr="006F5B51">
        <w:trPr>
          <w:cantSplit/>
          <w:jc w:val="center"/>
        </w:trPr>
        <w:tc>
          <w:tcPr>
            <w:tcW w:w="4593" w:type="dxa"/>
            <w:vAlign w:val="center"/>
          </w:tcPr>
          <w:p w14:paraId="280EA8A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Отношение шкалы МП (2 %) к наблюдаемому значению</w:t>
            </w:r>
          </w:p>
        </w:tc>
        <w:tc>
          <w:tcPr>
            <w:tcW w:w="5045" w:type="dxa"/>
            <w:vAlign w:val="center"/>
          </w:tcPr>
          <w:p w14:paraId="55686AA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337 раз</w:t>
            </w:r>
          </w:p>
        </w:tc>
      </w:tr>
      <w:tr w:rsidR="006F5B51" w14:paraId="124112EC" w14:textId="77777777" w:rsidTr="006F5B51">
        <w:trPr>
          <w:cantSplit/>
          <w:jc w:val="center"/>
        </w:trPr>
        <w:tc>
          <w:tcPr>
            <w:tcW w:w="4593" w:type="dxa"/>
            <w:vAlign w:val="center"/>
          </w:tcPr>
          <w:p w14:paraId="2DC22CA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Вывод</w:t>
            </w:r>
          </w:p>
        </w:tc>
        <w:tc>
          <w:tcPr>
            <w:tcW w:w="5045" w:type="dxa"/>
            <w:vAlign w:val="center"/>
          </w:tcPr>
          <w:p w14:paraId="0D37017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Модель «продажи = отзывы / коэффициент отзывов» на расширениях редакторов кода неприменима: установки бесплатны, оценки почти не оставляются. Модель применима к платным продуктам в каталогах ПО с отзывами.</w:t>
            </w:r>
          </w:p>
        </w:tc>
      </w:tr>
    </w:tbl>
    <w:p w14:paraId="657F9A89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61 – Модель «через отзывы» для платных продуктов каталога </w:t>
      </w:r>
      <w:r>
        <w:rPr>
          <w:i/>
          <w:sz w:val="28"/>
        </w:rPr>
        <w:t>Capterra</w:t>
      </w:r>
      <w:r>
        <w:rPr>
          <w:sz w:val="28"/>
        </w:rPr>
        <w:t xml:space="preserve"> (мир)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15"/>
        <w:gridCol w:w="986"/>
        <w:gridCol w:w="1268"/>
        <w:gridCol w:w="1127"/>
        <w:gridCol w:w="1127"/>
        <w:gridCol w:w="1127"/>
        <w:gridCol w:w="1087"/>
        <w:gridCol w:w="741"/>
        <w:gridCol w:w="760"/>
      </w:tblGrid>
      <w:tr w:rsidR="006F5B51" w14:paraId="7F9014E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15" w:type="dxa"/>
            <w:vAlign w:val="center"/>
          </w:tcPr>
          <w:p w14:paraId="6B58597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Продукт</w:t>
            </w:r>
          </w:p>
        </w:tc>
        <w:tc>
          <w:tcPr>
            <w:tcW w:w="986" w:type="dxa"/>
            <w:vAlign w:val="center"/>
          </w:tcPr>
          <w:p w14:paraId="376C8F4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Отзывов</w:t>
            </w:r>
          </w:p>
        </w:tc>
        <w:tc>
          <w:tcPr>
            <w:tcW w:w="1268" w:type="dxa"/>
            <w:vAlign w:val="center"/>
          </w:tcPr>
          <w:p w14:paraId="5AC0A1D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Входной тариф, </w:t>
            </w:r>
            <w:r>
              <w:rPr>
                <w:i/>
                <w:iCs/>
              </w:rPr>
              <w:t>у.е./мес.</w:t>
            </w:r>
          </w:p>
        </w:tc>
        <w:tc>
          <w:tcPr>
            <w:tcW w:w="1127" w:type="dxa"/>
            <w:vAlign w:val="center"/>
          </w:tcPr>
          <w:p w14:paraId="2B0D2D7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Клиентов (10 %)</w:t>
            </w:r>
          </w:p>
        </w:tc>
        <w:tc>
          <w:tcPr>
            <w:tcW w:w="1127" w:type="dxa"/>
            <w:vAlign w:val="center"/>
          </w:tcPr>
          <w:p w14:paraId="3395F3D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Клиентов (5 %)</w:t>
            </w:r>
          </w:p>
        </w:tc>
        <w:tc>
          <w:tcPr>
            <w:tcW w:w="1127" w:type="dxa"/>
            <w:vAlign w:val="center"/>
          </w:tcPr>
          <w:p w14:paraId="1AB84F2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Клиентов (2 %)</w:t>
            </w:r>
          </w:p>
        </w:tc>
        <w:tc>
          <w:tcPr>
            <w:tcW w:w="1087" w:type="dxa"/>
            <w:vAlign w:val="center"/>
          </w:tcPr>
          <w:p w14:paraId="2BC07E8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Объем, млн </w:t>
            </w:r>
            <w:r>
              <w:rPr>
                <w:i/>
                <w:iCs/>
              </w:rPr>
              <w:t xml:space="preserve">BYN/год </w:t>
            </w:r>
            <w:r>
              <w:t>(10 %)</w:t>
            </w:r>
          </w:p>
        </w:tc>
        <w:tc>
          <w:tcPr>
            <w:tcW w:w="741" w:type="dxa"/>
            <w:vAlign w:val="center"/>
          </w:tcPr>
          <w:p w14:paraId="12C2DD3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(5 %)</w:t>
            </w:r>
          </w:p>
        </w:tc>
        <w:tc>
          <w:tcPr>
            <w:tcW w:w="760" w:type="dxa"/>
            <w:vAlign w:val="center"/>
          </w:tcPr>
          <w:p w14:paraId="58ACFDC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(2 %)</w:t>
            </w:r>
          </w:p>
        </w:tc>
      </w:tr>
      <w:tr w:rsidR="006F5B51" w14:paraId="5EDCC012" w14:textId="77777777" w:rsidTr="006F5B51">
        <w:trPr>
          <w:cantSplit/>
          <w:jc w:val="center"/>
        </w:trPr>
        <w:tc>
          <w:tcPr>
            <w:tcW w:w="1415" w:type="dxa"/>
            <w:vAlign w:val="center"/>
          </w:tcPr>
          <w:p w14:paraId="557FC84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986" w:type="dxa"/>
            <w:vAlign w:val="center"/>
          </w:tcPr>
          <w:p w14:paraId="223403B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2 264</w:t>
            </w:r>
          </w:p>
        </w:tc>
        <w:tc>
          <w:tcPr>
            <w:tcW w:w="1268" w:type="dxa"/>
            <w:vAlign w:val="center"/>
          </w:tcPr>
          <w:p w14:paraId="407F8A3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1127" w:type="dxa"/>
            <w:vAlign w:val="center"/>
          </w:tcPr>
          <w:p w14:paraId="77E5B6F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22 640</w:t>
            </w:r>
          </w:p>
        </w:tc>
        <w:tc>
          <w:tcPr>
            <w:tcW w:w="1127" w:type="dxa"/>
            <w:vAlign w:val="center"/>
          </w:tcPr>
          <w:p w14:paraId="42AA20C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45 280</w:t>
            </w:r>
          </w:p>
        </w:tc>
        <w:tc>
          <w:tcPr>
            <w:tcW w:w="1127" w:type="dxa"/>
            <w:vAlign w:val="center"/>
          </w:tcPr>
          <w:p w14:paraId="13B7C7A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113 200</w:t>
            </w:r>
          </w:p>
        </w:tc>
        <w:tc>
          <w:tcPr>
            <w:tcW w:w="1087" w:type="dxa"/>
            <w:vAlign w:val="center"/>
          </w:tcPr>
          <w:p w14:paraId="0C736AA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7,41</w:t>
            </w:r>
          </w:p>
        </w:tc>
        <w:tc>
          <w:tcPr>
            <w:tcW w:w="741" w:type="dxa"/>
            <w:vAlign w:val="center"/>
          </w:tcPr>
          <w:p w14:paraId="42D01EE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14,81</w:t>
            </w:r>
          </w:p>
        </w:tc>
        <w:tc>
          <w:tcPr>
            <w:tcW w:w="760" w:type="dxa"/>
            <w:vAlign w:val="center"/>
          </w:tcPr>
          <w:p w14:paraId="453D61C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37,03</w:t>
            </w:r>
          </w:p>
        </w:tc>
      </w:tr>
      <w:tr w:rsidR="006F5B51" w14:paraId="0F35EB54" w14:textId="77777777" w:rsidTr="006F5B51">
        <w:trPr>
          <w:cantSplit/>
          <w:jc w:val="center"/>
        </w:trPr>
        <w:tc>
          <w:tcPr>
            <w:tcW w:w="1415" w:type="dxa"/>
            <w:vAlign w:val="center"/>
          </w:tcPr>
          <w:p w14:paraId="55C155E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</w:p>
        </w:tc>
        <w:tc>
          <w:tcPr>
            <w:tcW w:w="986" w:type="dxa"/>
            <w:vAlign w:val="center"/>
          </w:tcPr>
          <w:p w14:paraId="7509067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1 705</w:t>
            </w:r>
          </w:p>
        </w:tc>
        <w:tc>
          <w:tcPr>
            <w:tcW w:w="1268" w:type="dxa"/>
            <w:vAlign w:val="center"/>
          </w:tcPr>
          <w:p w14:paraId="764AAA2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1127" w:type="dxa"/>
            <w:vAlign w:val="center"/>
          </w:tcPr>
          <w:p w14:paraId="296E4B3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17 050</w:t>
            </w:r>
          </w:p>
        </w:tc>
        <w:tc>
          <w:tcPr>
            <w:tcW w:w="1127" w:type="dxa"/>
            <w:vAlign w:val="center"/>
          </w:tcPr>
          <w:p w14:paraId="074988D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34 100</w:t>
            </w:r>
          </w:p>
        </w:tc>
        <w:tc>
          <w:tcPr>
            <w:tcW w:w="1127" w:type="dxa"/>
            <w:vAlign w:val="center"/>
          </w:tcPr>
          <w:p w14:paraId="2B12F7C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85 250</w:t>
            </w:r>
          </w:p>
        </w:tc>
        <w:tc>
          <w:tcPr>
            <w:tcW w:w="1087" w:type="dxa"/>
            <w:vAlign w:val="center"/>
          </w:tcPr>
          <w:p w14:paraId="11B90B3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4,96</w:t>
            </w:r>
          </w:p>
        </w:tc>
        <w:tc>
          <w:tcPr>
            <w:tcW w:w="741" w:type="dxa"/>
            <w:vAlign w:val="center"/>
          </w:tcPr>
          <w:p w14:paraId="02F079C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9,91</w:t>
            </w:r>
          </w:p>
        </w:tc>
        <w:tc>
          <w:tcPr>
            <w:tcW w:w="760" w:type="dxa"/>
            <w:vAlign w:val="center"/>
          </w:tcPr>
          <w:p w14:paraId="5E7D7D1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24,79</w:t>
            </w:r>
          </w:p>
        </w:tc>
      </w:tr>
      <w:tr w:rsidR="006F5B51" w14:paraId="28CB9E10" w14:textId="77777777" w:rsidTr="006F5B51">
        <w:trPr>
          <w:cantSplit/>
          <w:jc w:val="center"/>
        </w:trPr>
        <w:tc>
          <w:tcPr>
            <w:tcW w:w="1415" w:type="dxa"/>
            <w:vAlign w:val="center"/>
          </w:tcPr>
          <w:p w14:paraId="2291B09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Creately</w:t>
            </w:r>
          </w:p>
        </w:tc>
        <w:tc>
          <w:tcPr>
            <w:tcW w:w="986" w:type="dxa"/>
            <w:vAlign w:val="center"/>
          </w:tcPr>
          <w:p w14:paraId="4A2F3CE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216</w:t>
            </w:r>
          </w:p>
        </w:tc>
        <w:tc>
          <w:tcPr>
            <w:tcW w:w="1268" w:type="dxa"/>
            <w:vAlign w:val="center"/>
          </w:tcPr>
          <w:p w14:paraId="113F894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1127" w:type="dxa"/>
            <w:vAlign w:val="center"/>
          </w:tcPr>
          <w:p w14:paraId="4D819D0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2 160</w:t>
            </w:r>
          </w:p>
        </w:tc>
        <w:tc>
          <w:tcPr>
            <w:tcW w:w="1127" w:type="dxa"/>
            <w:vAlign w:val="center"/>
          </w:tcPr>
          <w:p w14:paraId="0072705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4 320</w:t>
            </w:r>
          </w:p>
        </w:tc>
        <w:tc>
          <w:tcPr>
            <w:tcW w:w="1127" w:type="dxa"/>
            <w:vAlign w:val="center"/>
          </w:tcPr>
          <w:p w14:paraId="414C55B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10 800</w:t>
            </w:r>
          </w:p>
        </w:tc>
        <w:tc>
          <w:tcPr>
            <w:tcW w:w="1087" w:type="dxa"/>
            <w:vAlign w:val="center"/>
          </w:tcPr>
          <w:p w14:paraId="2880B8A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0,39</w:t>
            </w:r>
          </w:p>
        </w:tc>
        <w:tc>
          <w:tcPr>
            <w:tcW w:w="741" w:type="dxa"/>
            <w:vAlign w:val="center"/>
          </w:tcPr>
          <w:p w14:paraId="6D38B0F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0,78</w:t>
            </w:r>
          </w:p>
        </w:tc>
        <w:tc>
          <w:tcPr>
            <w:tcW w:w="760" w:type="dxa"/>
            <w:vAlign w:val="center"/>
          </w:tcPr>
          <w:p w14:paraId="32E8D1F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1,96</w:t>
            </w:r>
          </w:p>
        </w:tc>
      </w:tr>
      <w:tr w:rsidR="006F5B51" w14:paraId="779D3449" w14:textId="77777777" w:rsidTr="006F5B51">
        <w:trPr>
          <w:cantSplit/>
          <w:jc w:val="center"/>
        </w:trPr>
        <w:tc>
          <w:tcPr>
            <w:tcW w:w="1415" w:type="dxa"/>
            <w:vAlign w:val="center"/>
          </w:tcPr>
          <w:p w14:paraId="267BA18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Whimsical</w:t>
            </w:r>
          </w:p>
        </w:tc>
        <w:tc>
          <w:tcPr>
            <w:tcW w:w="986" w:type="dxa"/>
            <w:vAlign w:val="center"/>
          </w:tcPr>
          <w:p w14:paraId="6FF0B07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59</w:t>
            </w:r>
          </w:p>
        </w:tc>
        <w:tc>
          <w:tcPr>
            <w:tcW w:w="1268" w:type="dxa"/>
            <w:vAlign w:val="center"/>
          </w:tcPr>
          <w:p w14:paraId="7FAE280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1127" w:type="dxa"/>
            <w:vAlign w:val="center"/>
          </w:tcPr>
          <w:p w14:paraId="5741B4D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590</w:t>
            </w:r>
          </w:p>
        </w:tc>
        <w:tc>
          <w:tcPr>
            <w:tcW w:w="1127" w:type="dxa"/>
            <w:vAlign w:val="center"/>
          </w:tcPr>
          <w:p w14:paraId="0EC4379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1 180</w:t>
            </w:r>
          </w:p>
        </w:tc>
        <w:tc>
          <w:tcPr>
            <w:tcW w:w="1127" w:type="dxa"/>
            <w:vAlign w:val="center"/>
          </w:tcPr>
          <w:p w14:paraId="1894486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2 950</w:t>
            </w:r>
          </w:p>
        </w:tc>
        <w:tc>
          <w:tcPr>
            <w:tcW w:w="1087" w:type="dxa"/>
            <w:vAlign w:val="center"/>
          </w:tcPr>
          <w:p w14:paraId="0BAAA75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0,21</w:t>
            </w:r>
          </w:p>
        </w:tc>
        <w:tc>
          <w:tcPr>
            <w:tcW w:w="741" w:type="dxa"/>
            <w:vAlign w:val="center"/>
          </w:tcPr>
          <w:p w14:paraId="2CE3254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0,43</w:t>
            </w:r>
          </w:p>
        </w:tc>
        <w:tc>
          <w:tcPr>
            <w:tcW w:w="760" w:type="dxa"/>
            <w:vAlign w:val="center"/>
          </w:tcPr>
          <w:p w14:paraId="2119D8C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1,07</w:t>
            </w:r>
          </w:p>
        </w:tc>
      </w:tr>
      <w:tr w:rsidR="006F5B51" w14:paraId="3A4D5BEC" w14:textId="77777777" w:rsidTr="006F5B51">
        <w:trPr>
          <w:cantSplit/>
          <w:jc w:val="center"/>
        </w:trPr>
        <w:tc>
          <w:tcPr>
            <w:tcW w:w="1415" w:type="dxa"/>
            <w:vAlign w:val="center"/>
          </w:tcPr>
          <w:p w14:paraId="64EBBBF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</w:p>
        </w:tc>
        <w:tc>
          <w:tcPr>
            <w:tcW w:w="986" w:type="dxa"/>
            <w:vAlign w:val="center"/>
          </w:tcPr>
          <w:p w14:paraId="4297F9A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19</w:t>
            </w:r>
          </w:p>
        </w:tc>
        <w:tc>
          <w:tcPr>
            <w:tcW w:w="1268" w:type="dxa"/>
            <w:vAlign w:val="center"/>
          </w:tcPr>
          <w:p w14:paraId="5B50871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127" w:type="dxa"/>
            <w:vAlign w:val="center"/>
          </w:tcPr>
          <w:p w14:paraId="3B5AF23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190</w:t>
            </w:r>
          </w:p>
        </w:tc>
        <w:tc>
          <w:tcPr>
            <w:tcW w:w="1127" w:type="dxa"/>
            <w:vAlign w:val="center"/>
          </w:tcPr>
          <w:p w14:paraId="2B0A192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380</w:t>
            </w:r>
          </w:p>
        </w:tc>
        <w:tc>
          <w:tcPr>
            <w:tcW w:w="1127" w:type="dxa"/>
            <w:vAlign w:val="center"/>
          </w:tcPr>
          <w:p w14:paraId="3D74588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950</w:t>
            </w:r>
          </w:p>
        </w:tc>
        <w:tc>
          <w:tcPr>
            <w:tcW w:w="1087" w:type="dxa"/>
            <w:vAlign w:val="center"/>
          </w:tcPr>
          <w:p w14:paraId="3374AE4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0,03</w:t>
            </w:r>
          </w:p>
        </w:tc>
        <w:tc>
          <w:tcPr>
            <w:tcW w:w="741" w:type="dxa"/>
            <w:vAlign w:val="center"/>
          </w:tcPr>
          <w:p w14:paraId="1E4D8F1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0,06</w:t>
            </w:r>
          </w:p>
        </w:tc>
        <w:tc>
          <w:tcPr>
            <w:tcW w:w="760" w:type="dxa"/>
            <w:vAlign w:val="center"/>
          </w:tcPr>
          <w:p w14:paraId="2078186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0,14</w:t>
            </w:r>
          </w:p>
        </w:tc>
      </w:tr>
      <w:tr w:rsidR="006F5B51" w14:paraId="7717BE7A" w14:textId="77777777" w:rsidTr="006F5B51">
        <w:trPr>
          <w:cantSplit/>
          <w:jc w:val="center"/>
        </w:trPr>
        <w:tc>
          <w:tcPr>
            <w:tcW w:w="1415" w:type="dxa"/>
            <w:vAlign w:val="center"/>
          </w:tcPr>
          <w:p w14:paraId="44CC362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Итого</w:t>
            </w:r>
          </w:p>
        </w:tc>
        <w:tc>
          <w:tcPr>
            <w:tcW w:w="986" w:type="dxa"/>
            <w:vAlign w:val="center"/>
          </w:tcPr>
          <w:p w14:paraId="6946C36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4 263</w:t>
            </w:r>
          </w:p>
        </w:tc>
        <w:tc>
          <w:tcPr>
            <w:tcW w:w="1268" w:type="dxa"/>
            <w:vAlign w:val="center"/>
          </w:tcPr>
          <w:p w14:paraId="5AC2E73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127" w:type="dxa"/>
            <w:vAlign w:val="center"/>
          </w:tcPr>
          <w:p w14:paraId="022DD81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127" w:type="dxa"/>
            <w:vAlign w:val="center"/>
          </w:tcPr>
          <w:p w14:paraId="33C6D3E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127" w:type="dxa"/>
            <w:vAlign w:val="center"/>
          </w:tcPr>
          <w:p w14:paraId="6DBC029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087" w:type="dxa"/>
            <w:vAlign w:val="center"/>
          </w:tcPr>
          <w:p w14:paraId="60BC11C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13,00</w:t>
            </w:r>
          </w:p>
        </w:tc>
        <w:tc>
          <w:tcPr>
            <w:tcW w:w="741" w:type="dxa"/>
            <w:vAlign w:val="center"/>
          </w:tcPr>
          <w:p w14:paraId="2A02DEA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25,99</w:t>
            </w:r>
          </w:p>
        </w:tc>
        <w:tc>
          <w:tcPr>
            <w:tcW w:w="760" w:type="dxa"/>
            <w:vAlign w:val="center"/>
          </w:tcPr>
          <w:p w14:paraId="4B25757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64,98</w:t>
            </w:r>
          </w:p>
        </w:tc>
      </w:tr>
    </w:tbl>
    <w:p w14:paraId="64F33844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Объем = клиенты × входной годовой тариф (</w:t>
      </w:r>
      <w:r>
        <w:rPr>
          <w:i/>
          <w:sz w:val="28"/>
        </w:rPr>
        <w:t>у.е.</w:t>
      </w:r>
      <w:r>
        <w:rPr>
          <w:sz w:val="28"/>
        </w:rPr>
        <w:t xml:space="preserve"> × 12 × курс НБРБ). Расчет – мировой порядок величины для пяти продуктов, к Беларуси не привязан: доля Беларуси в клиентах этих продуктов данными не подтверждена (модельная оценка (допущение; причина: </w:t>
      </w:r>
      <w:r>
        <w:rPr>
          <w:i/>
          <w:sz w:val="28"/>
        </w:rPr>
        <w:t>Similarweb</w:t>
      </w:r>
      <w:r>
        <w:rPr>
          <w:sz w:val="28"/>
        </w:rPr>
        <w:t>, доли стран по доменам пяти продуктов, табл. 91, п. 1)). Осторожный сценарий с коэффициентом отзывов 10 % дает меньшее число клиентов (</w:t>
      </w:r>
      <w:r>
        <w:rPr>
          <w:i/>
          <w:sz w:val="28"/>
        </w:rPr>
        <w:t>W-17</w:t>
      </w:r>
      <w:r>
        <w:rPr>
          <w:sz w:val="28"/>
        </w:rPr>
        <w:t xml:space="preserve">). Число отзывов на </w:t>
      </w:r>
      <w:r>
        <w:rPr>
          <w:i/>
          <w:sz w:val="28"/>
        </w:rPr>
        <w:t>Capterra</w:t>
      </w:r>
      <w:r>
        <w:rPr>
          <w:sz w:val="28"/>
        </w:rPr>
        <w:t xml:space="preserve"> снято через обработку страниц каталога и подлежит ручной сверке.</w:t>
      </w:r>
    </w:p>
    <w:p w14:paraId="61C282E9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62 – Проверка надежности (МП табл. 15)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50"/>
        <w:gridCol w:w="7688"/>
      </w:tblGrid>
      <w:tr w:rsidR="006F5B51" w14:paraId="694E17F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50" w:type="dxa"/>
            <w:vAlign w:val="center"/>
          </w:tcPr>
          <w:p w14:paraId="7E25084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Проверка</w:t>
            </w:r>
          </w:p>
        </w:tc>
        <w:tc>
          <w:tcPr>
            <w:tcW w:w="7688" w:type="dxa"/>
            <w:vAlign w:val="center"/>
          </w:tcPr>
          <w:p w14:paraId="6DBC3BC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Результат</w:t>
            </w:r>
          </w:p>
        </w:tc>
      </w:tr>
      <w:tr w:rsidR="006F5B51" w14:paraId="42AD94A4" w14:textId="77777777" w:rsidTr="006F5B51">
        <w:trPr>
          <w:cantSplit/>
          <w:jc w:val="center"/>
        </w:trPr>
        <w:tc>
          <w:tcPr>
            <w:tcW w:w="1950" w:type="dxa"/>
            <w:vAlign w:val="center"/>
          </w:tcPr>
          <w:p w14:paraId="73FAFE8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Сопоставление с поисковым спросом</w:t>
            </w:r>
          </w:p>
        </w:tc>
        <w:tc>
          <w:tcPr>
            <w:tcW w:w="7688" w:type="dxa"/>
            <w:vAlign w:val="center"/>
          </w:tcPr>
          <w:p w14:paraId="7F03750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Установки и отзывы сопоставимы по рейтингу с частотой запросов Вордстата: </w:t>
            </w:r>
            <w:r>
              <w:rPr>
                <w:i/>
              </w:rPr>
              <w:t>PlantUML</w:t>
            </w:r>
            <w:r>
              <w:t xml:space="preserve"> лидирует среди нотационных инструментов кода (198 запросов в РБ; 3,7 млн установок </w:t>
            </w:r>
            <w:r>
              <w:rPr>
                <w:i/>
              </w:rPr>
              <w:t>VS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 xml:space="preserve"> и 5,0 млн загрузок </w:t>
            </w:r>
            <w:r>
              <w:rPr>
                <w:i/>
              </w:rPr>
              <w:t>JetBrains</w:t>
            </w:r>
            <w:r>
              <w:t>).</w:t>
            </w:r>
          </w:p>
        </w:tc>
      </w:tr>
      <w:tr w:rsidR="006F5B51" w14:paraId="206E74E1" w14:textId="77777777" w:rsidTr="006F5B51">
        <w:trPr>
          <w:cantSplit/>
          <w:jc w:val="center"/>
        </w:trPr>
        <w:tc>
          <w:tcPr>
            <w:tcW w:w="1950" w:type="dxa"/>
            <w:vAlign w:val="center"/>
          </w:tcPr>
          <w:p w14:paraId="182C1E3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Сопоставление с </w:t>
            </w:r>
            <w:r>
              <w:rPr>
                <w:i/>
              </w:rPr>
              <w:t>Similarweb</w:t>
            </w:r>
          </w:p>
        </w:tc>
        <w:tc>
          <w:tcPr>
            <w:tcW w:w="7688" w:type="dxa"/>
            <w:vAlign w:val="center"/>
          </w:tcPr>
          <w:p w14:paraId="6F90C8A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Трафик </w:t>
            </w:r>
            <w:r>
              <w:rPr>
                <w:i/>
              </w:rPr>
              <w:t>plantuml.com</w:t>
            </w:r>
            <w:r>
              <w:t xml:space="preserve"> (507 тыс. визитов в месяц) и установки плагинов одного порядка внимания; прямое сопоставление объемов невозможно (установки не равны выручке).</w:t>
            </w:r>
          </w:p>
        </w:tc>
      </w:tr>
      <w:tr w:rsidR="006F5B51" w14:paraId="7C4DCAE7" w14:textId="77777777" w:rsidTr="006F5B51">
        <w:trPr>
          <w:cantSplit/>
          <w:jc w:val="center"/>
        </w:trPr>
        <w:tc>
          <w:tcPr>
            <w:tcW w:w="1950" w:type="dxa"/>
            <w:vAlign w:val="center"/>
          </w:tcPr>
          <w:p w14:paraId="488696D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Сопоставление с ценами конкурентов</w:t>
            </w:r>
          </w:p>
        </w:tc>
        <w:tc>
          <w:tcPr>
            <w:tcW w:w="7688" w:type="dxa"/>
            <w:vAlign w:val="center"/>
          </w:tcPr>
          <w:p w14:paraId="6E56357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Платные планы конкурентов – 4–20 </w:t>
            </w:r>
            <w:r>
              <w:rPr>
                <w:i/>
              </w:rPr>
              <w:t>у.е.</w:t>
            </w:r>
            <w:r>
              <w:t xml:space="preserve"> в месяц; медиана входных тарифов 8 </w:t>
            </w:r>
            <w:r>
              <w:rPr>
                <w:i/>
              </w:rPr>
              <w:t>у.е.</w:t>
            </w:r>
            <w:r>
              <w:t>; бесплатные заменители (</w:t>
            </w: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>) ограничивают готовность платить.</w:t>
            </w:r>
          </w:p>
        </w:tc>
      </w:tr>
      <w:tr w:rsidR="006F5B51" w14:paraId="6884E124" w14:textId="77777777" w:rsidTr="006F5B51">
        <w:trPr>
          <w:cantSplit/>
          <w:jc w:val="center"/>
        </w:trPr>
        <w:tc>
          <w:tcPr>
            <w:tcW w:w="1950" w:type="dxa"/>
            <w:vAlign w:val="center"/>
          </w:tcPr>
          <w:p w14:paraId="4F6DF46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«Через отзывы» против «через трафик»</w:t>
            </w:r>
          </w:p>
        </w:tc>
        <w:tc>
          <w:tcPr>
            <w:tcW w:w="7688" w:type="dxa"/>
            <w:vAlign w:val="center"/>
          </w:tcPr>
          <w:p w14:paraId="48470B2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Мировая оценка по отзывам (десятки млн </w:t>
            </w:r>
            <w:r>
              <w:rPr>
                <w:i/>
              </w:rPr>
              <w:t>BYN</w:t>
            </w:r>
            <w:r>
              <w:t xml:space="preserve"> в год) и белорусская оценка по трафику (десятки тыс. </w:t>
            </w:r>
            <w:r>
              <w:rPr>
                <w:i/>
              </w:rPr>
              <w:t>BYN</w:t>
            </w:r>
            <w:r>
              <w:t xml:space="preserve"> в год) различаются на три порядка; различие объясняется географией (мир против Беларуси) и конверсией, а не ошибкой расчета.</w:t>
            </w:r>
          </w:p>
        </w:tc>
      </w:tr>
    </w:tbl>
    <w:p w14:paraId="4CBDFE77" w14:textId="77777777" w:rsidR="006F5B51" w:rsidRDefault="00C962AA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407BE264" wp14:editId="6BA8FAA8">
            <wp:extent cx="5334000" cy="2963333"/>
            <wp:effectExtent l="0" t="0" r="0" b="0"/>
            <wp:docPr id="14227291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11_marketplejsy_rasshireniy_ustanovki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D7F3A6" w14:textId="77777777" w:rsidR="006F5B51" w:rsidRDefault="00C962AA">
      <w:pPr>
        <w:pStyle w:val="a0"/>
        <w:jc w:val="center"/>
      </w:pPr>
      <w:r>
        <w:rPr>
          <w:sz w:val="28"/>
        </w:rPr>
        <w:t xml:space="preserve">Рисунок 10 – Установки расширений </w:t>
      </w:r>
      <w:r>
        <w:rPr>
          <w:i/>
          <w:sz w:val="28"/>
        </w:rPr>
        <w:t>VS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 xml:space="preserve"> и загрузки плагинов </w:t>
      </w:r>
      <w:r>
        <w:rPr>
          <w:i/>
          <w:sz w:val="28"/>
        </w:rPr>
        <w:t>JetBrains</w:t>
      </w:r>
      <w:r>
        <w:rPr>
          <w:sz w:val="28"/>
        </w:rPr>
        <w:t xml:space="preserve"> (30.09.2026)</w:t>
      </w:r>
    </w:p>
    <w:p w14:paraId="0AAAE7AC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Косвенные индикаторы адопции (не выручка): звезды </w:t>
      </w:r>
      <w:r>
        <w:rPr>
          <w:i/>
          <w:sz w:val="28"/>
        </w:rPr>
        <w:t>GitHub</w:t>
      </w:r>
      <w:r>
        <w:rPr>
          <w:sz w:val="28"/>
        </w:rPr>
        <w:t xml:space="preserve"> – </w:t>
      </w:r>
      <w:r>
        <w:rPr>
          <w:i/>
          <w:sz w:val="28"/>
        </w:rPr>
        <w:t>mermaid</w:t>
      </w:r>
      <w:r>
        <w:rPr>
          <w:sz w:val="28"/>
        </w:rPr>
        <w:t xml:space="preserve"> 90 483, </w:t>
      </w:r>
      <w:r>
        <w:rPr>
          <w:i/>
          <w:sz w:val="28"/>
        </w:rPr>
        <w:t>plantuml</w:t>
      </w:r>
      <w:r>
        <w:rPr>
          <w:sz w:val="28"/>
        </w:rPr>
        <w:t xml:space="preserve"> 13 344, </w:t>
      </w:r>
      <w:r>
        <w:rPr>
          <w:i/>
          <w:sz w:val="28"/>
        </w:rPr>
        <w:t>drawio</w:t>
      </w:r>
      <w:r>
        <w:rPr>
          <w:sz w:val="28"/>
        </w:rPr>
        <w:t xml:space="preserve"> 8 484, </w:t>
      </w:r>
      <w:r>
        <w:rPr>
          <w:i/>
          <w:sz w:val="28"/>
        </w:rPr>
        <w:t>bpmn-js</w:t>
      </w:r>
      <w:r>
        <w:rPr>
          <w:sz w:val="28"/>
        </w:rPr>
        <w:t xml:space="preserve"> 9 675, </w:t>
      </w:r>
      <w:r>
        <w:rPr>
          <w:i/>
          <w:sz w:val="28"/>
        </w:rPr>
        <w:t>excalidraw</w:t>
      </w:r>
      <w:r>
        <w:rPr>
          <w:sz w:val="28"/>
        </w:rPr>
        <w:t xml:space="preserve"> 133 265; загрузки </w:t>
      </w:r>
      <w:r>
        <w:rPr>
          <w:i/>
          <w:sz w:val="28"/>
        </w:rPr>
        <w:t>npm</w:t>
      </w:r>
      <w:r>
        <w:rPr>
          <w:sz w:val="28"/>
        </w:rPr>
        <w:t xml:space="preserve"> за 30 дней – </w:t>
      </w:r>
      <w:r>
        <w:rPr>
          <w:i/>
          <w:sz w:val="28"/>
        </w:rPr>
        <w:t>mermaid</w:t>
      </w:r>
      <w:r>
        <w:rPr>
          <w:sz w:val="28"/>
        </w:rPr>
        <w:t xml:space="preserve"> 64,3 млн, </w:t>
      </w:r>
      <w:r>
        <w:rPr>
          <w:i/>
          <w:iCs/>
          <w:sz w:val="28"/>
        </w:rPr>
        <w:t xml:space="preserve">@excalidraw/excalidraw </w:t>
      </w:r>
      <w:r>
        <w:rPr>
          <w:sz w:val="28"/>
        </w:rPr>
        <w:t xml:space="preserve">2,2 млн, </w:t>
      </w:r>
      <w:r>
        <w:rPr>
          <w:i/>
          <w:sz w:val="28"/>
        </w:rPr>
        <w:t>bpmn-js</w:t>
      </w:r>
      <w:r>
        <w:rPr>
          <w:sz w:val="28"/>
        </w:rPr>
        <w:t xml:space="preserve"> 971 тыс., </w:t>
      </w:r>
      <w:r>
        <w:rPr>
          <w:i/>
          <w:sz w:val="28"/>
        </w:rPr>
        <w:t>plantuml-encoder</w:t>
      </w:r>
      <w:r>
        <w:rPr>
          <w:sz w:val="28"/>
        </w:rPr>
        <w:t xml:space="preserve"> 737 тыс. Итог по МП: категория </w:t>
      </w:r>
      <w:r>
        <w:rPr>
          <w:sz w:val="28"/>
        </w:rPr>
        <w:lastRenderedPageBreak/>
        <w:t>инструментов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 xml:space="preserve">» имеет массовую бесплатную адопцию и очень малую долю платных продуктов; платные планы есть у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 </w:t>
      </w:r>
      <w:r>
        <w:rPr>
          <w:i/>
          <w:sz w:val="28"/>
        </w:rPr>
        <w:t>Online</w:t>
      </w:r>
      <w:r>
        <w:rPr>
          <w:sz w:val="28"/>
        </w:rPr>
        <w:t xml:space="preserve">, </w:t>
      </w:r>
      <w:r>
        <w:rPr>
          <w:i/>
          <w:sz w:val="28"/>
        </w:rPr>
        <w:t>Eraser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 xml:space="preserve"> и </w:t>
      </w:r>
      <w:r>
        <w:rPr>
          <w:i/>
          <w:sz w:val="28"/>
        </w:rPr>
        <w:t>dbdiagram.io</w:t>
      </w:r>
      <w:r>
        <w:rPr>
          <w:sz w:val="28"/>
        </w:rPr>
        <w:t xml:space="preserve">. Объем платного рынка по каталогам – порядка десятков млн </w:t>
      </w:r>
      <w:r>
        <w:rPr>
          <w:i/>
          <w:sz w:val="28"/>
        </w:rPr>
        <w:t>BYN</w:t>
      </w:r>
      <w:r>
        <w:rPr>
          <w:sz w:val="28"/>
        </w:rPr>
        <w:t xml:space="preserve"> в год в мировом масштабе; переносить на Беларусь без данных о географии клиентов нельзя.</w:t>
      </w:r>
    </w:p>
    <w:p w14:paraId="59866615" w14:textId="77777777" w:rsidR="006F5B51" w:rsidRDefault="00C962AA">
      <w:pPr>
        <w:pStyle w:val="2"/>
        <w:ind w:firstLine="709"/>
      </w:pPr>
      <w:bookmarkStart w:id="33" w:name="сценарная-оценка-с-данными-similarweb"/>
      <w:bookmarkStart w:id="34" w:name="_Toc242049305"/>
      <w:bookmarkEnd w:id="31"/>
      <w:r>
        <w:t xml:space="preserve">2.8 Сценарная оценка с данными </w:t>
      </w:r>
      <w:r>
        <w:rPr>
          <w:i/>
          <w:iCs/>
        </w:rPr>
        <w:t>Similarweb</w:t>
      </w:r>
      <w:bookmarkEnd w:id="34"/>
    </w:p>
    <w:p w14:paraId="1407211A" w14:textId="77777777" w:rsidR="006F5B51" w:rsidRDefault="00C962AA">
      <w:pPr>
        <w:pStyle w:val="FirstParagraph"/>
      </w:pPr>
      <w:r>
        <w:rPr>
          <w:i/>
          <w:sz w:val="28"/>
        </w:rPr>
        <w:t>Similarweb</w:t>
      </w:r>
      <w:r>
        <w:rPr>
          <w:sz w:val="28"/>
        </w:rPr>
        <w:t xml:space="preserve"> – источник оценочных данных, а не измеритель рынка; итог – три сценария [21]. Выборка та же (четыре домена), период «последние 3 месяца» принят за месячное значение.</w:t>
      </w:r>
    </w:p>
    <w:p w14:paraId="708DA461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63 – Лист 01_Параметры (СЦ-</w:t>
      </w:r>
      <w:r>
        <w:rPr>
          <w:i/>
          <w:sz w:val="28"/>
        </w:rPr>
        <w:t>X</w:t>
      </w:r>
      <w:r>
        <w:rPr>
          <w:sz w:val="28"/>
        </w:rPr>
        <w:t>): сценарные параметры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08"/>
        <w:gridCol w:w="1943"/>
        <w:gridCol w:w="1360"/>
        <w:gridCol w:w="2527"/>
      </w:tblGrid>
      <w:tr w:rsidR="006F5B51" w14:paraId="7555D1A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08" w:type="dxa"/>
            <w:vAlign w:val="center"/>
          </w:tcPr>
          <w:p w14:paraId="04E8177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Параметр</w:t>
            </w:r>
          </w:p>
        </w:tc>
        <w:tc>
          <w:tcPr>
            <w:tcW w:w="1943" w:type="dxa"/>
            <w:vAlign w:val="center"/>
          </w:tcPr>
          <w:p w14:paraId="56D8542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360" w:type="dxa"/>
            <w:vAlign w:val="center"/>
          </w:tcPr>
          <w:p w14:paraId="4420E03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2527" w:type="dxa"/>
            <w:vAlign w:val="center"/>
          </w:tcPr>
          <w:p w14:paraId="3C46707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</w:tr>
      <w:tr w:rsidR="006F5B51" w14:paraId="3BCA86B6" w14:textId="77777777" w:rsidTr="006F5B51">
        <w:trPr>
          <w:cantSplit/>
          <w:jc w:val="center"/>
        </w:trPr>
        <w:tc>
          <w:tcPr>
            <w:tcW w:w="3808" w:type="dxa"/>
            <w:vAlign w:val="center"/>
          </w:tcPr>
          <w:p w14:paraId="7858217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Охват неучтенных конкурентов</w:t>
            </w:r>
          </w:p>
        </w:tc>
        <w:tc>
          <w:tcPr>
            <w:tcW w:w="1943" w:type="dxa"/>
            <w:vAlign w:val="center"/>
          </w:tcPr>
          <w:p w14:paraId="6808EEE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1,100</w:t>
            </w:r>
          </w:p>
        </w:tc>
        <w:tc>
          <w:tcPr>
            <w:tcW w:w="1360" w:type="dxa"/>
            <w:vAlign w:val="center"/>
          </w:tcPr>
          <w:p w14:paraId="39C20CE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1,350</w:t>
            </w:r>
          </w:p>
        </w:tc>
        <w:tc>
          <w:tcPr>
            <w:tcW w:w="2527" w:type="dxa"/>
            <w:vAlign w:val="center"/>
          </w:tcPr>
          <w:p w14:paraId="6476C75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1,800</w:t>
            </w:r>
          </w:p>
        </w:tc>
      </w:tr>
      <w:tr w:rsidR="006F5B51" w14:paraId="5BB08C54" w14:textId="77777777" w:rsidTr="006F5B51">
        <w:trPr>
          <w:cantSplit/>
          <w:jc w:val="center"/>
        </w:trPr>
        <w:tc>
          <w:tcPr>
            <w:tcW w:w="3808" w:type="dxa"/>
            <w:vAlign w:val="center"/>
          </w:tcPr>
          <w:p w14:paraId="639EC4B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Коэффициент надежности данных</w:t>
            </w:r>
          </w:p>
        </w:tc>
        <w:tc>
          <w:tcPr>
            <w:tcW w:w="1943" w:type="dxa"/>
            <w:vAlign w:val="center"/>
          </w:tcPr>
          <w:p w14:paraId="5CEE719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0,750</w:t>
            </w:r>
          </w:p>
        </w:tc>
        <w:tc>
          <w:tcPr>
            <w:tcW w:w="1360" w:type="dxa"/>
            <w:vAlign w:val="center"/>
          </w:tcPr>
          <w:p w14:paraId="428842B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0,900</w:t>
            </w:r>
          </w:p>
        </w:tc>
        <w:tc>
          <w:tcPr>
            <w:tcW w:w="2527" w:type="dxa"/>
            <w:vAlign w:val="center"/>
          </w:tcPr>
          <w:p w14:paraId="0073207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1,000</w:t>
            </w:r>
          </w:p>
        </w:tc>
      </w:tr>
      <w:tr w:rsidR="006F5B51" w14:paraId="393A0DDA" w14:textId="77777777" w:rsidTr="006F5B51">
        <w:trPr>
          <w:cantSplit/>
          <w:jc w:val="center"/>
        </w:trPr>
        <w:tc>
          <w:tcPr>
            <w:tcW w:w="3808" w:type="dxa"/>
            <w:vAlign w:val="center"/>
          </w:tcPr>
          <w:p w14:paraId="1F04675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Корректировка на недоступный спрос</w:t>
            </w:r>
          </w:p>
        </w:tc>
        <w:tc>
          <w:tcPr>
            <w:tcW w:w="1943" w:type="dxa"/>
            <w:vAlign w:val="center"/>
          </w:tcPr>
          <w:p w14:paraId="06FCEDA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0,800</w:t>
            </w:r>
          </w:p>
        </w:tc>
        <w:tc>
          <w:tcPr>
            <w:tcW w:w="1360" w:type="dxa"/>
            <w:vAlign w:val="center"/>
          </w:tcPr>
          <w:p w14:paraId="3035642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1,000</w:t>
            </w:r>
          </w:p>
        </w:tc>
        <w:tc>
          <w:tcPr>
            <w:tcW w:w="2527" w:type="dxa"/>
            <w:vAlign w:val="center"/>
          </w:tcPr>
          <w:p w14:paraId="0B50E3A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1,150</w:t>
            </w:r>
          </w:p>
        </w:tc>
      </w:tr>
      <w:tr w:rsidR="006F5B51" w14:paraId="2FC5FFA0" w14:textId="77777777" w:rsidTr="006F5B51">
        <w:trPr>
          <w:cantSplit/>
          <w:jc w:val="center"/>
        </w:trPr>
        <w:tc>
          <w:tcPr>
            <w:tcW w:w="3808" w:type="dxa"/>
            <w:vAlign w:val="center"/>
          </w:tcPr>
          <w:p w14:paraId="0332470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Конверсия визит , заявка</w:t>
            </w:r>
          </w:p>
        </w:tc>
        <w:tc>
          <w:tcPr>
            <w:tcW w:w="1943" w:type="dxa"/>
            <w:vAlign w:val="center"/>
          </w:tcPr>
          <w:p w14:paraId="3ADBA16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0,005</w:t>
            </w:r>
          </w:p>
        </w:tc>
        <w:tc>
          <w:tcPr>
            <w:tcW w:w="1360" w:type="dxa"/>
            <w:vAlign w:val="center"/>
          </w:tcPr>
          <w:p w14:paraId="16CC89D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0,015</w:t>
            </w:r>
          </w:p>
        </w:tc>
        <w:tc>
          <w:tcPr>
            <w:tcW w:w="2527" w:type="dxa"/>
            <w:vAlign w:val="center"/>
          </w:tcPr>
          <w:p w14:paraId="3FD0291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0,030</w:t>
            </w:r>
          </w:p>
        </w:tc>
      </w:tr>
      <w:tr w:rsidR="006F5B51" w14:paraId="2D893F8A" w14:textId="77777777" w:rsidTr="006F5B51">
        <w:trPr>
          <w:cantSplit/>
          <w:jc w:val="center"/>
        </w:trPr>
        <w:tc>
          <w:tcPr>
            <w:tcW w:w="3808" w:type="dxa"/>
            <w:vAlign w:val="center"/>
          </w:tcPr>
          <w:p w14:paraId="59EC588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Конверсия заявка , продажа</w:t>
            </w:r>
          </w:p>
        </w:tc>
        <w:tc>
          <w:tcPr>
            <w:tcW w:w="1943" w:type="dxa"/>
            <w:vAlign w:val="center"/>
          </w:tcPr>
          <w:p w14:paraId="5B0DA7E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0,030</w:t>
            </w:r>
          </w:p>
        </w:tc>
        <w:tc>
          <w:tcPr>
            <w:tcW w:w="1360" w:type="dxa"/>
            <w:vAlign w:val="center"/>
          </w:tcPr>
          <w:p w14:paraId="35EF603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0,040</w:t>
            </w:r>
          </w:p>
        </w:tc>
        <w:tc>
          <w:tcPr>
            <w:tcW w:w="2527" w:type="dxa"/>
            <w:vAlign w:val="center"/>
          </w:tcPr>
          <w:p w14:paraId="3B4A541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0,050</w:t>
            </w:r>
          </w:p>
        </w:tc>
      </w:tr>
      <w:tr w:rsidR="006F5B51" w14:paraId="737DCA43" w14:textId="77777777" w:rsidTr="006F5B51">
        <w:trPr>
          <w:cantSplit/>
          <w:jc w:val="center"/>
        </w:trPr>
        <w:tc>
          <w:tcPr>
            <w:tcW w:w="3808" w:type="dxa"/>
            <w:vAlign w:val="center"/>
          </w:tcPr>
          <w:p w14:paraId="05575FA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Множитель среднего чека</w:t>
            </w:r>
          </w:p>
        </w:tc>
        <w:tc>
          <w:tcPr>
            <w:tcW w:w="1943" w:type="dxa"/>
            <w:vAlign w:val="center"/>
          </w:tcPr>
          <w:p w14:paraId="03FD97A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0,800</w:t>
            </w:r>
          </w:p>
        </w:tc>
        <w:tc>
          <w:tcPr>
            <w:tcW w:w="1360" w:type="dxa"/>
            <w:vAlign w:val="center"/>
          </w:tcPr>
          <w:p w14:paraId="32AFE9E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1,000</w:t>
            </w:r>
          </w:p>
        </w:tc>
        <w:tc>
          <w:tcPr>
            <w:tcW w:w="2527" w:type="dxa"/>
            <w:vAlign w:val="center"/>
          </w:tcPr>
          <w:p w14:paraId="21AC8BD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1,250</w:t>
            </w:r>
          </w:p>
        </w:tc>
      </w:tr>
      <w:tr w:rsidR="006F5B51" w14:paraId="526B1CAC" w14:textId="77777777" w:rsidTr="006F5B51">
        <w:trPr>
          <w:cantSplit/>
          <w:jc w:val="center"/>
        </w:trPr>
        <w:tc>
          <w:tcPr>
            <w:tcW w:w="3808" w:type="dxa"/>
            <w:vAlign w:val="center"/>
          </w:tcPr>
          <w:p w14:paraId="3BC562A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Покупок в год</w:t>
            </w:r>
          </w:p>
        </w:tc>
        <w:tc>
          <w:tcPr>
            <w:tcW w:w="1943" w:type="dxa"/>
            <w:vAlign w:val="center"/>
          </w:tcPr>
          <w:p w14:paraId="1E66735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1,000</w:t>
            </w:r>
          </w:p>
        </w:tc>
        <w:tc>
          <w:tcPr>
            <w:tcW w:w="1360" w:type="dxa"/>
            <w:vAlign w:val="center"/>
          </w:tcPr>
          <w:p w14:paraId="5B62AB5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1,000</w:t>
            </w:r>
          </w:p>
        </w:tc>
        <w:tc>
          <w:tcPr>
            <w:tcW w:w="2527" w:type="dxa"/>
            <w:vAlign w:val="center"/>
          </w:tcPr>
          <w:p w14:paraId="7353017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1,000</w:t>
            </w:r>
          </w:p>
        </w:tc>
      </w:tr>
      <w:tr w:rsidR="006F5B51" w14:paraId="12C42786" w14:textId="77777777" w:rsidTr="006F5B51">
        <w:trPr>
          <w:cantSplit/>
          <w:jc w:val="center"/>
        </w:trPr>
        <w:tc>
          <w:tcPr>
            <w:tcW w:w="3808" w:type="dxa"/>
            <w:vAlign w:val="center"/>
          </w:tcPr>
          <w:p w14:paraId="7237DD6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Достижимая доля рынка</w:t>
            </w:r>
          </w:p>
        </w:tc>
        <w:tc>
          <w:tcPr>
            <w:tcW w:w="1943" w:type="dxa"/>
            <w:vAlign w:val="center"/>
          </w:tcPr>
          <w:p w14:paraId="6435C05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0,005</w:t>
            </w:r>
          </w:p>
        </w:tc>
        <w:tc>
          <w:tcPr>
            <w:tcW w:w="1360" w:type="dxa"/>
            <w:vAlign w:val="center"/>
          </w:tcPr>
          <w:p w14:paraId="7D20904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0,015</w:t>
            </w:r>
          </w:p>
        </w:tc>
        <w:tc>
          <w:tcPr>
            <w:tcW w:w="2527" w:type="dxa"/>
            <w:vAlign w:val="center"/>
          </w:tcPr>
          <w:p w14:paraId="654B3F3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0,040</w:t>
            </w:r>
          </w:p>
        </w:tc>
      </w:tr>
    </w:tbl>
    <w:p w14:paraId="0A2D08AA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Охват неучтенных конкурентов (1,1 / 1,35 / 1,8), надежность данных (0,75 / 0,9 / 1) и недоступный спрос (0,8 / 1 / 1,15) – значения шаблона (Р-24). Конверсия в оплату – допущение проекта; чек – множитель 0,8 / 1 / 1,25 к 121,14 </w:t>
      </w:r>
      <w:r>
        <w:rPr>
          <w:i/>
          <w:sz w:val="28"/>
        </w:rPr>
        <w:t>BYN</w:t>
      </w:r>
      <w:r>
        <w:rPr>
          <w:sz w:val="28"/>
        </w:rPr>
        <w:t xml:space="preserve">. Покупок в год – 1 (годовой тариф; для помесячного </w:t>
      </w:r>
      <w:r>
        <w:rPr>
          <w:i/>
          <w:sz w:val="28"/>
        </w:rPr>
        <w:t>Pro</w:t>
      </w:r>
      <w:r>
        <w:rPr>
          <w:sz w:val="28"/>
        </w:rPr>
        <w:t xml:space="preserve"> – 12 оплат по 10,10 </w:t>
      </w:r>
      <w:r>
        <w:rPr>
          <w:i/>
          <w:sz w:val="28"/>
        </w:rPr>
        <w:t>BYN</w:t>
      </w:r>
      <w:r>
        <w:rPr>
          <w:sz w:val="28"/>
        </w:rPr>
        <w:t>, результат тот же).</w:t>
      </w:r>
    </w:p>
    <w:p w14:paraId="7CB21215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64 – Лист 02_</w:t>
      </w:r>
      <w:r>
        <w:rPr>
          <w:i/>
          <w:sz w:val="28"/>
        </w:rPr>
        <w:t>Similarweb</w:t>
      </w:r>
      <w:r>
        <w:rPr>
          <w:sz w:val="28"/>
        </w:rPr>
        <w:t xml:space="preserve"> (СЦ-</w:t>
      </w:r>
      <w:r>
        <w:rPr>
          <w:i/>
          <w:sz w:val="28"/>
        </w:rPr>
        <w:t>X</w:t>
      </w:r>
      <w:r>
        <w:rPr>
          <w:sz w:val="28"/>
        </w:rPr>
        <w:t>): релевантный трафик конкурентов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74"/>
        <w:gridCol w:w="1541"/>
        <w:gridCol w:w="1082"/>
        <w:gridCol w:w="660"/>
        <w:gridCol w:w="1180"/>
        <w:gridCol w:w="787"/>
        <w:gridCol w:w="1082"/>
        <w:gridCol w:w="1082"/>
        <w:gridCol w:w="650"/>
      </w:tblGrid>
      <w:tr w:rsidR="006F5B51" w14:paraId="1D0C3A10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74" w:type="dxa"/>
            <w:vAlign w:val="center"/>
          </w:tcPr>
          <w:p w14:paraId="566CB5E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Домен</w:t>
            </w:r>
          </w:p>
        </w:tc>
        <w:tc>
          <w:tcPr>
            <w:tcW w:w="1541" w:type="dxa"/>
            <w:vAlign w:val="center"/>
          </w:tcPr>
          <w:p w14:paraId="238B259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1082" w:type="dxa"/>
            <w:vAlign w:val="center"/>
          </w:tcPr>
          <w:p w14:paraId="2C2D5D4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Визиты/мес.</w:t>
            </w:r>
          </w:p>
        </w:tc>
        <w:tc>
          <w:tcPr>
            <w:tcW w:w="660" w:type="dxa"/>
            <w:vAlign w:val="center"/>
          </w:tcPr>
          <w:p w14:paraId="635F732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РБ</w:t>
            </w:r>
          </w:p>
        </w:tc>
        <w:tc>
          <w:tcPr>
            <w:tcW w:w="1180" w:type="dxa"/>
            <w:vAlign w:val="center"/>
          </w:tcPr>
          <w:p w14:paraId="5FD2B37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релевантного</w:t>
            </w:r>
          </w:p>
        </w:tc>
        <w:tc>
          <w:tcPr>
            <w:tcW w:w="787" w:type="dxa"/>
            <w:vAlign w:val="center"/>
          </w:tcPr>
          <w:p w14:paraId="313C549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Коэф. качества</w:t>
            </w:r>
          </w:p>
        </w:tc>
        <w:tc>
          <w:tcPr>
            <w:tcW w:w="1082" w:type="dxa"/>
            <w:vAlign w:val="center"/>
          </w:tcPr>
          <w:p w14:paraId="7287108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Релевантные визиты/мес.</w:t>
            </w:r>
          </w:p>
        </w:tc>
        <w:tc>
          <w:tcPr>
            <w:tcW w:w="1082" w:type="dxa"/>
            <w:vAlign w:val="center"/>
          </w:tcPr>
          <w:p w14:paraId="42930BA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Релевантные визиты/год</w:t>
            </w:r>
          </w:p>
        </w:tc>
        <w:tc>
          <w:tcPr>
            <w:tcW w:w="650" w:type="dxa"/>
            <w:vAlign w:val="center"/>
          </w:tcPr>
          <w:p w14:paraId="1E32C71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</w:t>
            </w:r>
          </w:p>
        </w:tc>
      </w:tr>
      <w:tr w:rsidR="006F5B51" w14:paraId="7DCFF38E" w14:textId="77777777" w:rsidTr="006F5B51">
        <w:trPr>
          <w:cantSplit/>
          <w:jc w:val="center"/>
        </w:trPr>
        <w:tc>
          <w:tcPr>
            <w:tcW w:w="1574" w:type="dxa"/>
            <w:vAlign w:val="center"/>
          </w:tcPr>
          <w:p w14:paraId="791C2B9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541" w:type="dxa"/>
            <w:vAlign w:val="center"/>
          </w:tcPr>
          <w:p w14:paraId="48C1070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прямой (текстовый </w:t>
            </w:r>
            <w:r>
              <w:rPr>
                <w:i/>
              </w:rPr>
              <w:t>DSL</w:t>
            </w:r>
            <w:r>
              <w:t>)</w:t>
            </w:r>
          </w:p>
        </w:tc>
        <w:tc>
          <w:tcPr>
            <w:tcW w:w="1082" w:type="dxa"/>
            <w:vAlign w:val="center"/>
          </w:tcPr>
          <w:p w14:paraId="3037D3B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507 000</w:t>
            </w:r>
          </w:p>
        </w:tc>
        <w:tc>
          <w:tcPr>
            <w:tcW w:w="660" w:type="dxa"/>
            <w:vAlign w:val="center"/>
          </w:tcPr>
          <w:p w14:paraId="68C0E49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80" w:type="dxa"/>
            <w:vAlign w:val="center"/>
          </w:tcPr>
          <w:p w14:paraId="4B0E9D5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75 %</w:t>
            </w:r>
          </w:p>
        </w:tc>
        <w:tc>
          <w:tcPr>
            <w:tcW w:w="787" w:type="dxa"/>
            <w:vAlign w:val="center"/>
          </w:tcPr>
          <w:p w14:paraId="0AB80C8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1082" w:type="dxa"/>
            <w:vAlign w:val="center"/>
          </w:tcPr>
          <w:p w14:paraId="51C611D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744,5</w:t>
            </w:r>
          </w:p>
        </w:tc>
        <w:tc>
          <w:tcPr>
            <w:tcW w:w="1082" w:type="dxa"/>
            <w:vAlign w:val="center"/>
          </w:tcPr>
          <w:p w14:paraId="36A6C9F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8 934</w:t>
            </w:r>
          </w:p>
        </w:tc>
        <w:tc>
          <w:tcPr>
            <w:tcW w:w="650" w:type="dxa"/>
            <w:vAlign w:val="center"/>
          </w:tcPr>
          <w:p w14:paraId="379F857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12,1 %</w:t>
            </w:r>
          </w:p>
        </w:tc>
      </w:tr>
      <w:tr w:rsidR="006F5B51" w14:paraId="58DE8E31" w14:textId="77777777" w:rsidTr="006F5B51">
        <w:trPr>
          <w:cantSplit/>
          <w:jc w:val="center"/>
        </w:trPr>
        <w:tc>
          <w:tcPr>
            <w:tcW w:w="1574" w:type="dxa"/>
            <w:vAlign w:val="center"/>
          </w:tcPr>
          <w:p w14:paraId="2DBF79C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</w:p>
        </w:tc>
        <w:tc>
          <w:tcPr>
            <w:tcW w:w="1541" w:type="dxa"/>
            <w:vAlign w:val="center"/>
          </w:tcPr>
          <w:p w14:paraId="25B0D15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заменитель (визуальный редактор)</w:t>
            </w:r>
          </w:p>
        </w:tc>
        <w:tc>
          <w:tcPr>
            <w:tcW w:w="1082" w:type="dxa"/>
            <w:vAlign w:val="center"/>
          </w:tcPr>
          <w:p w14:paraId="0B5BD9F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7 800 000</w:t>
            </w:r>
          </w:p>
        </w:tc>
        <w:tc>
          <w:tcPr>
            <w:tcW w:w="660" w:type="dxa"/>
            <w:vAlign w:val="center"/>
          </w:tcPr>
          <w:p w14:paraId="5DC586A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80" w:type="dxa"/>
            <w:vAlign w:val="center"/>
          </w:tcPr>
          <w:p w14:paraId="7DCBE87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787" w:type="dxa"/>
            <w:vAlign w:val="center"/>
          </w:tcPr>
          <w:p w14:paraId="12A3279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0,90</w:t>
            </w:r>
          </w:p>
        </w:tc>
        <w:tc>
          <w:tcPr>
            <w:tcW w:w="1082" w:type="dxa"/>
            <w:vAlign w:val="center"/>
          </w:tcPr>
          <w:p w14:paraId="183231B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4 810,8</w:t>
            </w:r>
          </w:p>
        </w:tc>
        <w:tc>
          <w:tcPr>
            <w:tcW w:w="1082" w:type="dxa"/>
            <w:vAlign w:val="center"/>
          </w:tcPr>
          <w:p w14:paraId="58A9B78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57 730</w:t>
            </w:r>
          </w:p>
        </w:tc>
        <w:tc>
          <w:tcPr>
            <w:tcW w:w="650" w:type="dxa"/>
            <w:vAlign w:val="center"/>
          </w:tcPr>
          <w:p w14:paraId="01F2C0E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77,9 %</w:t>
            </w:r>
          </w:p>
        </w:tc>
      </w:tr>
      <w:tr w:rsidR="006F5B51" w14:paraId="71F28384" w14:textId="77777777" w:rsidTr="006F5B51">
        <w:trPr>
          <w:cantSplit/>
          <w:jc w:val="center"/>
        </w:trPr>
        <w:tc>
          <w:tcPr>
            <w:tcW w:w="1574" w:type="dxa"/>
            <w:vAlign w:val="center"/>
          </w:tcPr>
          <w:p w14:paraId="6D01E3D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eraser.io</w:t>
            </w:r>
          </w:p>
        </w:tc>
        <w:tc>
          <w:tcPr>
            <w:tcW w:w="1541" w:type="dxa"/>
            <w:vAlign w:val="center"/>
          </w:tcPr>
          <w:p w14:paraId="7C8D96A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прямой (</w:t>
            </w:r>
            <w:r>
              <w:rPr>
                <w:i/>
              </w:rPr>
              <w:t>AI</w:t>
            </w:r>
            <w:r>
              <w:t xml:space="preserve"> +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>)</w:t>
            </w:r>
          </w:p>
        </w:tc>
        <w:tc>
          <w:tcPr>
            <w:tcW w:w="1082" w:type="dxa"/>
            <w:vAlign w:val="center"/>
          </w:tcPr>
          <w:p w14:paraId="5ED85FE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678 500</w:t>
            </w:r>
          </w:p>
        </w:tc>
        <w:tc>
          <w:tcPr>
            <w:tcW w:w="660" w:type="dxa"/>
            <w:vAlign w:val="center"/>
          </w:tcPr>
          <w:p w14:paraId="2DE3EA6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80" w:type="dxa"/>
            <w:vAlign w:val="center"/>
          </w:tcPr>
          <w:p w14:paraId="1BA5125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50 %</w:t>
            </w:r>
          </w:p>
        </w:tc>
        <w:tc>
          <w:tcPr>
            <w:tcW w:w="787" w:type="dxa"/>
            <w:vAlign w:val="center"/>
          </w:tcPr>
          <w:p w14:paraId="26BD7D0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0,90</w:t>
            </w:r>
          </w:p>
        </w:tc>
        <w:tc>
          <w:tcPr>
            <w:tcW w:w="1082" w:type="dxa"/>
            <w:vAlign w:val="center"/>
          </w:tcPr>
          <w:p w14:paraId="4E72653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597,8</w:t>
            </w:r>
          </w:p>
        </w:tc>
        <w:tc>
          <w:tcPr>
            <w:tcW w:w="1082" w:type="dxa"/>
            <w:vAlign w:val="center"/>
          </w:tcPr>
          <w:p w14:paraId="15A0AEA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7 174</w:t>
            </w:r>
          </w:p>
        </w:tc>
        <w:tc>
          <w:tcPr>
            <w:tcW w:w="650" w:type="dxa"/>
            <w:vAlign w:val="center"/>
          </w:tcPr>
          <w:p w14:paraId="5058990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9,7 %</w:t>
            </w:r>
          </w:p>
        </w:tc>
      </w:tr>
      <w:tr w:rsidR="006F5B51" w14:paraId="772933EF" w14:textId="77777777" w:rsidTr="006F5B51">
        <w:trPr>
          <w:cantSplit/>
          <w:jc w:val="center"/>
        </w:trPr>
        <w:tc>
          <w:tcPr>
            <w:tcW w:w="1574" w:type="dxa"/>
            <w:vAlign w:val="center"/>
          </w:tcPr>
          <w:p w14:paraId="7FAC5C1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mermaidchart.com</w:t>
            </w:r>
          </w:p>
        </w:tc>
        <w:tc>
          <w:tcPr>
            <w:tcW w:w="1541" w:type="dxa"/>
            <w:vAlign w:val="center"/>
          </w:tcPr>
          <w:p w14:paraId="125578A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прямой (текстовый </w:t>
            </w:r>
            <w:r>
              <w:rPr>
                <w:i/>
              </w:rPr>
              <w:t>DSL</w:t>
            </w:r>
            <w:r>
              <w:t>)</w:t>
            </w:r>
          </w:p>
        </w:tc>
        <w:tc>
          <w:tcPr>
            <w:tcW w:w="1082" w:type="dxa"/>
            <w:vAlign w:val="center"/>
          </w:tcPr>
          <w:p w14:paraId="7402959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20 000</w:t>
            </w:r>
          </w:p>
        </w:tc>
        <w:tc>
          <w:tcPr>
            <w:tcW w:w="660" w:type="dxa"/>
            <w:vAlign w:val="center"/>
          </w:tcPr>
          <w:p w14:paraId="223132B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80" w:type="dxa"/>
            <w:vAlign w:val="center"/>
          </w:tcPr>
          <w:p w14:paraId="5473A2A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70 %</w:t>
            </w:r>
          </w:p>
        </w:tc>
        <w:tc>
          <w:tcPr>
            <w:tcW w:w="787" w:type="dxa"/>
            <w:vAlign w:val="center"/>
          </w:tcPr>
          <w:p w14:paraId="7334748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1082" w:type="dxa"/>
            <w:vAlign w:val="center"/>
          </w:tcPr>
          <w:p w14:paraId="3E683DC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20,6</w:t>
            </w:r>
          </w:p>
        </w:tc>
        <w:tc>
          <w:tcPr>
            <w:tcW w:w="1082" w:type="dxa"/>
            <w:vAlign w:val="center"/>
          </w:tcPr>
          <w:p w14:paraId="4017058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247</w:t>
            </w:r>
          </w:p>
        </w:tc>
        <w:tc>
          <w:tcPr>
            <w:tcW w:w="650" w:type="dxa"/>
            <w:vAlign w:val="center"/>
          </w:tcPr>
          <w:p w14:paraId="4E3C377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0,3 %</w:t>
            </w:r>
          </w:p>
        </w:tc>
      </w:tr>
      <w:tr w:rsidR="006F5B51" w14:paraId="2862826D" w14:textId="77777777" w:rsidTr="006F5B51">
        <w:trPr>
          <w:cantSplit/>
          <w:jc w:val="center"/>
        </w:trPr>
        <w:tc>
          <w:tcPr>
            <w:tcW w:w="1574" w:type="dxa"/>
            <w:vAlign w:val="center"/>
          </w:tcPr>
          <w:p w14:paraId="02BA584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Итого</w:t>
            </w:r>
          </w:p>
        </w:tc>
        <w:tc>
          <w:tcPr>
            <w:tcW w:w="1541" w:type="dxa"/>
            <w:vAlign w:val="center"/>
          </w:tcPr>
          <w:p w14:paraId="41D875F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082" w:type="dxa"/>
            <w:vAlign w:val="center"/>
          </w:tcPr>
          <w:p w14:paraId="2832D2C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660" w:type="dxa"/>
            <w:vAlign w:val="center"/>
          </w:tcPr>
          <w:p w14:paraId="40CD472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180" w:type="dxa"/>
            <w:vAlign w:val="center"/>
          </w:tcPr>
          <w:p w14:paraId="1E2E9C3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787" w:type="dxa"/>
            <w:vAlign w:val="center"/>
          </w:tcPr>
          <w:p w14:paraId="7D2C0B5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082" w:type="dxa"/>
            <w:vAlign w:val="center"/>
          </w:tcPr>
          <w:p w14:paraId="1DBD457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6 173,7</w:t>
            </w:r>
          </w:p>
        </w:tc>
        <w:tc>
          <w:tcPr>
            <w:tcW w:w="1082" w:type="dxa"/>
            <w:vAlign w:val="center"/>
          </w:tcPr>
          <w:p w14:paraId="011E5C6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74 085</w:t>
            </w:r>
          </w:p>
        </w:tc>
        <w:tc>
          <w:tcPr>
            <w:tcW w:w="650" w:type="dxa"/>
            <w:vAlign w:val="center"/>
          </w:tcPr>
          <w:p w14:paraId="04CC303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100 %</w:t>
            </w:r>
          </w:p>
        </w:tc>
      </w:tr>
    </w:tbl>
    <w:p w14:paraId="663269C4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Выборка – четыре домена (</w:t>
      </w:r>
      <w:r>
        <w:rPr>
          <w:i/>
          <w:sz w:val="28"/>
        </w:rPr>
        <w:t>Word</w:t>
      </w:r>
      <w:r>
        <w:rPr>
          <w:sz w:val="28"/>
        </w:rPr>
        <w:t xml:space="preserve"> СЦ: 5–15 сайтов, шаблон: «не менее 3–5» – Р-28); при выборке менее пяти вывод предварительный.</w:t>
      </w:r>
    </w:p>
    <w:p w14:paraId="371080C6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65 – Лист 03_Сценарии: оценка рыночного трафика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94"/>
        <w:gridCol w:w="995"/>
        <w:gridCol w:w="995"/>
        <w:gridCol w:w="1095"/>
        <w:gridCol w:w="1597"/>
        <w:gridCol w:w="995"/>
        <w:gridCol w:w="903"/>
        <w:gridCol w:w="861"/>
        <w:gridCol w:w="903"/>
      </w:tblGrid>
      <w:tr w:rsidR="006F5B51" w14:paraId="5718AEB6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94" w:type="dxa"/>
            <w:vAlign w:val="center"/>
          </w:tcPr>
          <w:p w14:paraId="0F28F1C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995" w:type="dxa"/>
            <w:vAlign w:val="center"/>
          </w:tcPr>
          <w:p w14:paraId="30CFAAC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Охват неучтенных</w:t>
            </w:r>
          </w:p>
        </w:tc>
        <w:tc>
          <w:tcPr>
            <w:tcW w:w="995" w:type="dxa"/>
            <w:vAlign w:val="center"/>
          </w:tcPr>
          <w:p w14:paraId="29D714B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Надежность</w:t>
            </w:r>
          </w:p>
        </w:tc>
        <w:tc>
          <w:tcPr>
            <w:tcW w:w="1095" w:type="dxa"/>
            <w:vAlign w:val="center"/>
          </w:tcPr>
          <w:p w14:paraId="3B439A4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Недоступный спрос</w:t>
            </w:r>
          </w:p>
        </w:tc>
        <w:tc>
          <w:tcPr>
            <w:tcW w:w="1597" w:type="dxa"/>
            <w:vAlign w:val="center"/>
          </w:tcPr>
          <w:p w14:paraId="2B83A80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Релевантный трафик конкурентов/мес.</w:t>
            </w:r>
          </w:p>
        </w:tc>
        <w:tc>
          <w:tcPr>
            <w:tcW w:w="995" w:type="dxa"/>
            <w:vAlign w:val="center"/>
          </w:tcPr>
          <w:p w14:paraId="74D1305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Трафик рынка/мес.</w:t>
            </w:r>
          </w:p>
        </w:tc>
        <w:tc>
          <w:tcPr>
            <w:tcW w:w="903" w:type="dxa"/>
            <w:vAlign w:val="center"/>
          </w:tcPr>
          <w:p w14:paraId="18393F3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Трафик рынка/год</w:t>
            </w:r>
          </w:p>
        </w:tc>
        <w:tc>
          <w:tcPr>
            <w:tcW w:w="861" w:type="dxa"/>
            <w:vAlign w:val="center"/>
          </w:tcPr>
          <w:p w14:paraId="673C173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Нижняя (−15 %)</w:t>
            </w:r>
          </w:p>
        </w:tc>
        <w:tc>
          <w:tcPr>
            <w:tcW w:w="903" w:type="dxa"/>
            <w:vAlign w:val="center"/>
          </w:tcPr>
          <w:p w14:paraId="0754B10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Верхняя (+15 %)</w:t>
            </w:r>
          </w:p>
        </w:tc>
      </w:tr>
      <w:tr w:rsidR="006F5B51" w14:paraId="2CD77342" w14:textId="77777777" w:rsidTr="006F5B51">
        <w:trPr>
          <w:cantSplit/>
          <w:jc w:val="center"/>
        </w:trPr>
        <w:tc>
          <w:tcPr>
            <w:tcW w:w="1294" w:type="dxa"/>
            <w:vAlign w:val="center"/>
          </w:tcPr>
          <w:p w14:paraId="68F3736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Осторожный</w:t>
            </w:r>
          </w:p>
        </w:tc>
        <w:tc>
          <w:tcPr>
            <w:tcW w:w="995" w:type="dxa"/>
            <w:vAlign w:val="center"/>
          </w:tcPr>
          <w:p w14:paraId="5E9F16D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1,10</w:t>
            </w:r>
          </w:p>
        </w:tc>
        <w:tc>
          <w:tcPr>
            <w:tcW w:w="995" w:type="dxa"/>
            <w:vAlign w:val="center"/>
          </w:tcPr>
          <w:p w14:paraId="183C7A4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1095" w:type="dxa"/>
            <w:vAlign w:val="center"/>
          </w:tcPr>
          <w:p w14:paraId="632B711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0,80</w:t>
            </w:r>
          </w:p>
        </w:tc>
        <w:tc>
          <w:tcPr>
            <w:tcW w:w="1597" w:type="dxa"/>
            <w:vAlign w:val="center"/>
          </w:tcPr>
          <w:p w14:paraId="149DAEB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6 173,7</w:t>
            </w:r>
          </w:p>
        </w:tc>
        <w:tc>
          <w:tcPr>
            <w:tcW w:w="995" w:type="dxa"/>
            <w:vAlign w:val="center"/>
          </w:tcPr>
          <w:p w14:paraId="00452B0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4 074,7</w:t>
            </w:r>
          </w:p>
        </w:tc>
        <w:tc>
          <w:tcPr>
            <w:tcW w:w="903" w:type="dxa"/>
            <w:vAlign w:val="center"/>
          </w:tcPr>
          <w:p w14:paraId="789179D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48 896</w:t>
            </w:r>
          </w:p>
        </w:tc>
        <w:tc>
          <w:tcPr>
            <w:tcW w:w="861" w:type="dxa"/>
            <w:vAlign w:val="center"/>
          </w:tcPr>
          <w:p w14:paraId="7FFD4C4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41 561</w:t>
            </w:r>
          </w:p>
        </w:tc>
        <w:tc>
          <w:tcPr>
            <w:tcW w:w="903" w:type="dxa"/>
            <w:vAlign w:val="center"/>
          </w:tcPr>
          <w:p w14:paraId="3364608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56 230</w:t>
            </w:r>
          </w:p>
        </w:tc>
      </w:tr>
      <w:tr w:rsidR="006F5B51" w14:paraId="49D9C4E8" w14:textId="77777777" w:rsidTr="006F5B51">
        <w:trPr>
          <w:cantSplit/>
          <w:jc w:val="center"/>
        </w:trPr>
        <w:tc>
          <w:tcPr>
            <w:tcW w:w="1294" w:type="dxa"/>
            <w:vAlign w:val="center"/>
          </w:tcPr>
          <w:p w14:paraId="606D738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995" w:type="dxa"/>
            <w:vAlign w:val="center"/>
          </w:tcPr>
          <w:p w14:paraId="61F5157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1,35</w:t>
            </w:r>
          </w:p>
        </w:tc>
        <w:tc>
          <w:tcPr>
            <w:tcW w:w="995" w:type="dxa"/>
            <w:vAlign w:val="center"/>
          </w:tcPr>
          <w:p w14:paraId="1245953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0,90</w:t>
            </w:r>
          </w:p>
        </w:tc>
        <w:tc>
          <w:tcPr>
            <w:tcW w:w="1095" w:type="dxa"/>
            <w:vAlign w:val="center"/>
          </w:tcPr>
          <w:p w14:paraId="127ABCD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1597" w:type="dxa"/>
            <w:vAlign w:val="center"/>
          </w:tcPr>
          <w:p w14:paraId="09AB7E1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6 173,7</w:t>
            </w:r>
          </w:p>
        </w:tc>
        <w:tc>
          <w:tcPr>
            <w:tcW w:w="995" w:type="dxa"/>
            <w:vAlign w:val="center"/>
          </w:tcPr>
          <w:p w14:paraId="1311071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7 501,1</w:t>
            </w:r>
          </w:p>
        </w:tc>
        <w:tc>
          <w:tcPr>
            <w:tcW w:w="903" w:type="dxa"/>
            <w:vAlign w:val="center"/>
          </w:tcPr>
          <w:p w14:paraId="0F4A6CF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90 013</w:t>
            </w:r>
          </w:p>
        </w:tc>
        <w:tc>
          <w:tcPr>
            <w:tcW w:w="861" w:type="dxa"/>
            <w:vAlign w:val="center"/>
          </w:tcPr>
          <w:p w14:paraId="3543885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76 511</w:t>
            </w:r>
          </w:p>
        </w:tc>
        <w:tc>
          <w:tcPr>
            <w:tcW w:w="903" w:type="dxa"/>
            <w:vAlign w:val="center"/>
          </w:tcPr>
          <w:p w14:paraId="7AD1489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103 515</w:t>
            </w:r>
          </w:p>
        </w:tc>
      </w:tr>
      <w:tr w:rsidR="006F5B51" w14:paraId="702E468B" w14:textId="77777777" w:rsidTr="006F5B51">
        <w:trPr>
          <w:cantSplit/>
          <w:jc w:val="center"/>
        </w:trPr>
        <w:tc>
          <w:tcPr>
            <w:tcW w:w="1294" w:type="dxa"/>
            <w:vAlign w:val="center"/>
          </w:tcPr>
          <w:p w14:paraId="4263D73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995" w:type="dxa"/>
            <w:vAlign w:val="center"/>
          </w:tcPr>
          <w:p w14:paraId="0B44382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1,80</w:t>
            </w:r>
          </w:p>
        </w:tc>
        <w:tc>
          <w:tcPr>
            <w:tcW w:w="995" w:type="dxa"/>
            <w:vAlign w:val="center"/>
          </w:tcPr>
          <w:p w14:paraId="532A8AC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1095" w:type="dxa"/>
            <w:vAlign w:val="center"/>
          </w:tcPr>
          <w:p w14:paraId="221ADBF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1,15</w:t>
            </w:r>
          </w:p>
        </w:tc>
        <w:tc>
          <w:tcPr>
            <w:tcW w:w="1597" w:type="dxa"/>
            <w:vAlign w:val="center"/>
          </w:tcPr>
          <w:p w14:paraId="7B76881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6 173,7</w:t>
            </w:r>
          </w:p>
        </w:tc>
        <w:tc>
          <w:tcPr>
            <w:tcW w:w="995" w:type="dxa"/>
            <w:vAlign w:val="center"/>
          </w:tcPr>
          <w:p w14:paraId="0D50055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12 779,6</w:t>
            </w:r>
          </w:p>
        </w:tc>
        <w:tc>
          <w:tcPr>
            <w:tcW w:w="903" w:type="dxa"/>
            <w:vAlign w:val="center"/>
          </w:tcPr>
          <w:p w14:paraId="51E9C7E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153 355</w:t>
            </w:r>
          </w:p>
        </w:tc>
        <w:tc>
          <w:tcPr>
            <w:tcW w:w="861" w:type="dxa"/>
            <w:vAlign w:val="center"/>
          </w:tcPr>
          <w:p w14:paraId="10A7A97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130 352</w:t>
            </w:r>
          </w:p>
        </w:tc>
        <w:tc>
          <w:tcPr>
            <w:tcW w:w="903" w:type="dxa"/>
            <w:vAlign w:val="center"/>
          </w:tcPr>
          <w:p w14:paraId="0B1CEFF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176 359</w:t>
            </w:r>
          </w:p>
        </w:tc>
      </w:tr>
    </w:tbl>
    <w:p w14:paraId="3A5539B5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66 – Лист 04_Воронка: рыночная и достижимая выручка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90"/>
        <w:gridCol w:w="1124"/>
        <w:gridCol w:w="650"/>
        <w:gridCol w:w="650"/>
        <w:gridCol w:w="1022"/>
        <w:gridCol w:w="708"/>
        <w:gridCol w:w="1124"/>
        <w:gridCol w:w="1022"/>
        <w:gridCol w:w="1022"/>
        <w:gridCol w:w="1226"/>
      </w:tblGrid>
      <w:tr w:rsidR="006F5B51" w14:paraId="3882D9A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90" w:type="dxa"/>
            <w:vAlign w:val="center"/>
          </w:tcPr>
          <w:p w14:paraId="7293AE4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1124" w:type="dxa"/>
            <w:vAlign w:val="center"/>
          </w:tcPr>
          <w:p w14:paraId="26924F6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Визитов/год</w:t>
            </w:r>
          </w:p>
        </w:tc>
        <w:tc>
          <w:tcPr>
            <w:tcW w:w="650" w:type="dxa"/>
            <w:vAlign w:val="center"/>
          </w:tcPr>
          <w:p w14:paraId="55FD32C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CR1</w:t>
            </w:r>
          </w:p>
        </w:tc>
        <w:tc>
          <w:tcPr>
            <w:tcW w:w="650" w:type="dxa"/>
            <w:vAlign w:val="center"/>
          </w:tcPr>
          <w:p w14:paraId="6D92E37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CR2</w:t>
            </w:r>
          </w:p>
        </w:tc>
        <w:tc>
          <w:tcPr>
            <w:tcW w:w="1022" w:type="dxa"/>
            <w:vAlign w:val="center"/>
          </w:tcPr>
          <w:p w14:paraId="372E771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Продаж/год</w:t>
            </w:r>
          </w:p>
        </w:tc>
        <w:tc>
          <w:tcPr>
            <w:tcW w:w="708" w:type="dxa"/>
            <w:vAlign w:val="center"/>
          </w:tcPr>
          <w:p w14:paraId="0C9BCC9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Чек, </w:t>
            </w:r>
            <w:r>
              <w:rPr>
                <w:i/>
              </w:rPr>
              <w:t>BYN</w:t>
            </w:r>
          </w:p>
        </w:tc>
        <w:tc>
          <w:tcPr>
            <w:tcW w:w="1124" w:type="dxa"/>
            <w:vAlign w:val="center"/>
          </w:tcPr>
          <w:p w14:paraId="5004231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Покупок/год</w:t>
            </w:r>
          </w:p>
        </w:tc>
        <w:tc>
          <w:tcPr>
            <w:tcW w:w="1022" w:type="dxa"/>
            <w:vAlign w:val="center"/>
          </w:tcPr>
          <w:p w14:paraId="49C2A3E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Выручка рынка/год, </w:t>
            </w:r>
            <w:r>
              <w:rPr>
                <w:i/>
              </w:rPr>
              <w:t>BYN</w:t>
            </w:r>
          </w:p>
        </w:tc>
        <w:tc>
          <w:tcPr>
            <w:tcW w:w="1022" w:type="dxa"/>
            <w:vAlign w:val="center"/>
          </w:tcPr>
          <w:p w14:paraId="4B160B5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Достижимая доля</w:t>
            </w:r>
          </w:p>
        </w:tc>
        <w:tc>
          <w:tcPr>
            <w:tcW w:w="1226" w:type="dxa"/>
            <w:vAlign w:val="center"/>
          </w:tcPr>
          <w:p w14:paraId="27BDD43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Достижимая выручка/год, </w:t>
            </w:r>
            <w:r>
              <w:rPr>
                <w:i/>
              </w:rPr>
              <w:t>BYN</w:t>
            </w:r>
          </w:p>
        </w:tc>
      </w:tr>
      <w:tr w:rsidR="006F5B51" w14:paraId="393997D9" w14:textId="77777777" w:rsidTr="006F5B51">
        <w:trPr>
          <w:cantSplit/>
          <w:jc w:val="center"/>
        </w:trPr>
        <w:tc>
          <w:tcPr>
            <w:tcW w:w="1090" w:type="dxa"/>
            <w:vAlign w:val="center"/>
          </w:tcPr>
          <w:p w14:paraId="0EE4EB2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124" w:type="dxa"/>
            <w:vAlign w:val="center"/>
          </w:tcPr>
          <w:p w14:paraId="7F1E314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48 896</w:t>
            </w:r>
          </w:p>
        </w:tc>
        <w:tc>
          <w:tcPr>
            <w:tcW w:w="650" w:type="dxa"/>
            <w:vAlign w:val="center"/>
          </w:tcPr>
          <w:p w14:paraId="445633A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0,5 %</w:t>
            </w:r>
          </w:p>
        </w:tc>
        <w:tc>
          <w:tcPr>
            <w:tcW w:w="650" w:type="dxa"/>
            <w:vAlign w:val="center"/>
          </w:tcPr>
          <w:p w14:paraId="3A08A86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3 %</w:t>
            </w:r>
          </w:p>
        </w:tc>
        <w:tc>
          <w:tcPr>
            <w:tcW w:w="1022" w:type="dxa"/>
            <w:vAlign w:val="center"/>
          </w:tcPr>
          <w:p w14:paraId="793107E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7,33</w:t>
            </w:r>
          </w:p>
        </w:tc>
        <w:tc>
          <w:tcPr>
            <w:tcW w:w="708" w:type="dxa"/>
            <w:vAlign w:val="center"/>
          </w:tcPr>
          <w:p w14:paraId="6909014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96,91</w:t>
            </w:r>
          </w:p>
        </w:tc>
        <w:tc>
          <w:tcPr>
            <w:tcW w:w="1124" w:type="dxa"/>
            <w:vAlign w:val="center"/>
          </w:tcPr>
          <w:p w14:paraId="198220D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022" w:type="dxa"/>
            <w:vAlign w:val="center"/>
          </w:tcPr>
          <w:p w14:paraId="30318B4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711</w:t>
            </w:r>
          </w:p>
        </w:tc>
        <w:tc>
          <w:tcPr>
            <w:tcW w:w="1022" w:type="dxa"/>
            <w:vAlign w:val="center"/>
          </w:tcPr>
          <w:p w14:paraId="77B7FF3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0,5 %</w:t>
            </w:r>
          </w:p>
        </w:tc>
        <w:tc>
          <w:tcPr>
            <w:tcW w:w="1226" w:type="dxa"/>
            <w:vAlign w:val="center"/>
          </w:tcPr>
          <w:p w14:paraId="68C719E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3,6</w:t>
            </w:r>
          </w:p>
        </w:tc>
      </w:tr>
      <w:tr w:rsidR="006F5B51" w14:paraId="2D319D0D" w14:textId="77777777" w:rsidTr="006F5B51">
        <w:trPr>
          <w:cantSplit/>
          <w:jc w:val="center"/>
        </w:trPr>
        <w:tc>
          <w:tcPr>
            <w:tcW w:w="1090" w:type="dxa"/>
            <w:vAlign w:val="center"/>
          </w:tcPr>
          <w:p w14:paraId="71832D0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124" w:type="dxa"/>
            <w:vAlign w:val="center"/>
          </w:tcPr>
          <w:p w14:paraId="5062830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90 013</w:t>
            </w:r>
          </w:p>
        </w:tc>
        <w:tc>
          <w:tcPr>
            <w:tcW w:w="650" w:type="dxa"/>
            <w:vAlign w:val="center"/>
          </w:tcPr>
          <w:p w14:paraId="6E48E97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1,5 %</w:t>
            </w:r>
          </w:p>
        </w:tc>
        <w:tc>
          <w:tcPr>
            <w:tcW w:w="650" w:type="dxa"/>
            <w:vAlign w:val="center"/>
          </w:tcPr>
          <w:p w14:paraId="7E31A98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4 %</w:t>
            </w:r>
          </w:p>
        </w:tc>
        <w:tc>
          <w:tcPr>
            <w:tcW w:w="1022" w:type="dxa"/>
            <w:vAlign w:val="center"/>
          </w:tcPr>
          <w:p w14:paraId="5242D4A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54,01</w:t>
            </w:r>
          </w:p>
        </w:tc>
        <w:tc>
          <w:tcPr>
            <w:tcW w:w="708" w:type="dxa"/>
            <w:vAlign w:val="center"/>
          </w:tcPr>
          <w:p w14:paraId="68E4CE5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124" w:type="dxa"/>
            <w:vAlign w:val="center"/>
          </w:tcPr>
          <w:p w14:paraId="2CCC472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022" w:type="dxa"/>
            <w:vAlign w:val="center"/>
          </w:tcPr>
          <w:p w14:paraId="33D3814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6 542</w:t>
            </w:r>
          </w:p>
        </w:tc>
        <w:tc>
          <w:tcPr>
            <w:tcW w:w="1022" w:type="dxa"/>
            <w:vAlign w:val="center"/>
          </w:tcPr>
          <w:p w14:paraId="5414861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1,5 %</w:t>
            </w:r>
          </w:p>
        </w:tc>
        <w:tc>
          <w:tcPr>
            <w:tcW w:w="1226" w:type="dxa"/>
            <w:vAlign w:val="center"/>
          </w:tcPr>
          <w:p w14:paraId="326A259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98,1</w:t>
            </w:r>
          </w:p>
        </w:tc>
      </w:tr>
      <w:tr w:rsidR="006F5B51" w14:paraId="5BBDB253" w14:textId="77777777" w:rsidTr="006F5B51">
        <w:trPr>
          <w:cantSplit/>
          <w:jc w:val="center"/>
        </w:trPr>
        <w:tc>
          <w:tcPr>
            <w:tcW w:w="1090" w:type="dxa"/>
            <w:vAlign w:val="center"/>
          </w:tcPr>
          <w:p w14:paraId="6362CB3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1124" w:type="dxa"/>
            <w:vAlign w:val="center"/>
          </w:tcPr>
          <w:p w14:paraId="601B18D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153 355</w:t>
            </w:r>
          </w:p>
        </w:tc>
        <w:tc>
          <w:tcPr>
            <w:tcW w:w="650" w:type="dxa"/>
            <w:vAlign w:val="center"/>
          </w:tcPr>
          <w:p w14:paraId="0A94760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3,0 %</w:t>
            </w:r>
          </w:p>
        </w:tc>
        <w:tc>
          <w:tcPr>
            <w:tcW w:w="650" w:type="dxa"/>
            <w:vAlign w:val="center"/>
          </w:tcPr>
          <w:p w14:paraId="7C80AB6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5 %</w:t>
            </w:r>
          </w:p>
        </w:tc>
        <w:tc>
          <w:tcPr>
            <w:tcW w:w="1022" w:type="dxa"/>
            <w:vAlign w:val="center"/>
          </w:tcPr>
          <w:p w14:paraId="6F3D805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230,03</w:t>
            </w:r>
          </w:p>
        </w:tc>
        <w:tc>
          <w:tcPr>
            <w:tcW w:w="708" w:type="dxa"/>
            <w:vAlign w:val="center"/>
          </w:tcPr>
          <w:p w14:paraId="25715A4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151,43</w:t>
            </w:r>
          </w:p>
        </w:tc>
        <w:tc>
          <w:tcPr>
            <w:tcW w:w="1124" w:type="dxa"/>
            <w:vAlign w:val="center"/>
          </w:tcPr>
          <w:p w14:paraId="08A22DF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022" w:type="dxa"/>
            <w:vAlign w:val="center"/>
          </w:tcPr>
          <w:p w14:paraId="50C9349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34 833</w:t>
            </w:r>
          </w:p>
        </w:tc>
        <w:tc>
          <w:tcPr>
            <w:tcW w:w="1022" w:type="dxa"/>
            <w:vAlign w:val="center"/>
          </w:tcPr>
          <w:p w14:paraId="51F36DF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4,0 %</w:t>
            </w:r>
          </w:p>
        </w:tc>
        <w:tc>
          <w:tcPr>
            <w:tcW w:w="1226" w:type="dxa"/>
            <w:vAlign w:val="center"/>
          </w:tcPr>
          <w:p w14:paraId="02CF09F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1 393,3</w:t>
            </w:r>
          </w:p>
        </w:tc>
      </w:tr>
    </w:tbl>
    <w:p w14:paraId="176F0E72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Платформенный лист СЦ-</w:t>
      </w:r>
      <w:r>
        <w:rPr>
          <w:i/>
          <w:sz w:val="28"/>
        </w:rPr>
        <w:t>X</w:t>
      </w:r>
      <w:r>
        <w:rPr>
          <w:sz w:val="28"/>
        </w:rPr>
        <w:t xml:space="preserve"> 05 не применяется (В-3): </w:t>
      </w:r>
      <w:r>
        <w:rPr>
          <w:i/>
          <w:sz w:val="28"/>
        </w:rPr>
        <w:t>NotaCode</w:t>
      </w:r>
      <w:r>
        <w:rPr>
          <w:sz w:val="28"/>
        </w:rPr>
        <w:t xml:space="preserve"> не является платформой; </w:t>
      </w:r>
      <w:r>
        <w:rPr>
          <w:i/>
          <w:sz w:val="28"/>
        </w:rPr>
        <w:t>GMV</w:t>
      </w:r>
      <w:r>
        <w:rPr>
          <w:sz w:val="28"/>
        </w:rPr>
        <w:t xml:space="preserve"> и выручка платформы в сверку не включаются.</w:t>
      </w:r>
    </w:p>
    <w:p w14:paraId="1A89F24D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67 – Лист 06_Сверка: сопоставление на уровне </w:t>
      </w:r>
      <w:r>
        <w:rPr>
          <w:i/>
          <w:sz w:val="28"/>
        </w:rPr>
        <w:t>SOM</w:t>
      </w:r>
      <w:r>
        <w:rPr>
          <w:sz w:val="28"/>
        </w:rPr>
        <w:t xml:space="preserve"> (достижимая выручка, </w:t>
      </w:r>
      <w:r>
        <w:rPr>
          <w:i/>
          <w:iCs/>
          <w:sz w:val="28"/>
        </w:rPr>
        <w:t>BYN/год)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43"/>
        <w:gridCol w:w="1965"/>
        <w:gridCol w:w="1375"/>
        <w:gridCol w:w="2555"/>
      </w:tblGrid>
      <w:tr w:rsidR="006F5B51" w14:paraId="511C6EDA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43" w:type="dxa"/>
            <w:vAlign w:val="center"/>
          </w:tcPr>
          <w:p w14:paraId="3921210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Метод</w:t>
            </w:r>
          </w:p>
        </w:tc>
        <w:tc>
          <w:tcPr>
            <w:tcW w:w="1965" w:type="dxa"/>
            <w:vAlign w:val="center"/>
          </w:tcPr>
          <w:p w14:paraId="46FC039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375" w:type="dxa"/>
            <w:vAlign w:val="center"/>
          </w:tcPr>
          <w:p w14:paraId="4D21DA9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2555" w:type="dxa"/>
            <w:vAlign w:val="center"/>
          </w:tcPr>
          <w:p w14:paraId="26CAE76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</w:tr>
      <w:tr w:rsidR="006F5B51" w14:paraId="1A1AEEB0" w14:textId="77777777" w:rsidTr="006F5B51">
        <w:trPr>
          <w:cantSplit/>
          <w:jc w:val="center"/>
        </w:trPr>
        <w:tc>
          <w:tcPr>
            <w:tcW w:w="3743" w:type="dxa"/>
            <w:vAlign w:val="center"/>
          </w:tcPr>
          <w:p w14:paraId="4AD5748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, цифровая воронка</w:t>
            </w:r>
          </w:p>
        </w:tc>
        <w:tc>
          <w:tcPr>
            <w:tcW w:w="1965" w:type="dxa"/>
            <w:vAlign w:val="center"/>
          </w:tcPr>
          <w:p w14:paraId="79E3C53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375" w:type="dxa"/>
            <w:vAlign w:val="center"/>
          </w:tcPr>
          <w:p w14:paraId="3210CF7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98</w:t>
            </w:r>
          </w:p>
        </w:tc>
        <w:tc>
          <w:tcPr>
            <w:tcW w:w="2555" w:type="dxa"/>
            <w:vAlign w:val="center"/>
          </w:tcPr>
          <w:p w14:paraId="49F3694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1 393</w:t>
            </w:r>
          </w:p>
        </w:tc>
      </w:tr>
      <w:tr w:rsidR="006F5B51" w14:paraId="5102C305" w14:textId="77777777" w:rsidTr="006F5B51">
        <w:trPr>
          <w:cantSplit/>
          <w:jc w:val="center"/>
        </w:trPr>
        <w:tc>
          <w:tcPr>
            <w:tcW w:w="3743" w:type="dxa"/>
            <w:vAlign w:val="center"/>
          </w:tcPr>
          <w:p w14:paraId="16438F4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, платформенная </w:t>
            </w:r>
            <w:r>
              <w:rPr>
                <w:i/>
              </w:rPr>
              <w:t>GMV</w:t>
            </w:r>
            <w:r>
              <w:t>-модель</w:t>
            </w:r>
          </w:p>
        </w:tc>
        <w:tc>
          <w:tcPr>
            <w:tcW w:w="1965" w:type="dxa"/>
            <w:vAlign w:val="center"/>
          </w:tcPr>
          <w:p w14:paraId="38DBAF1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375" w:type="dxa"/>
            <w:vAlign w:val="center"/>
          </w:tcPr>
          <w:p w14:paraId="5ED8F69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555" w:type="dxa"/>
            <w:vAlign w:val="center"/>
          </w:tcPr>
          <w:p w14:paraId="44782A7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12FC1469" w14:textId="77777777" w:rsidTr="006F5B51">
        <w:trPr>
          <w:cantSplit/>
          <w:jc w:val="center"/>
        </w:trPr>
        <w:tc>
          <w:tcPr>
            <w:tcW w:w="3743" w:type="dxa"/>
            <w:vAlign w:val="center"/>
          </w:tcPr>
          <w:p w14:paraId="720066D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Поисковый спрос</w:t>
            </w:r>
          </w:p>
        </w:tc>
        <w:tc>
          <w:tcPr>
            <w:tcW w:w="1965" w:type="dxa"/>
            <w:vAlign w:val="center"/>
          </w:tcPr>
          <w:p w14:paraId="14761FA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1375" w:type="dxa"/>
            <w:vAlign w:val="center"/>
          </w:tcPr>
          <w:p w14:paraId="12A8D92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73</w:t>
            </w:r>
          </w:p>
        </w:tc>
        <w:tc>
          <w:tcPr>
            <w:tcW w:w="2555" w:type="dxa"/>
            <w:vAlign w:val="center"/>
          </w:tcPr>
          <w:p w14:paraId="72A0843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720</w:t>
            </w:r>
          </w:p>
        </w:tc>
      </w:tr>
      <w:tr w:rsidR="006F5B51" w14:paraId="50A7F8B8" w14:textId="77777777" w:rsidTr="006F5B51">
        <w:trPr>
          <w:cantSplit/>
          <w:jc w:val="center"/>
        </w:trPr>
        <w:tc>
          <w:tcPr>
            <w:tcW w:w="3743" w:type="dxa"/>
            <w:vAlign w:val="center"/>
          </w:tcPr>
          <w:p w14:paraId="6BA7B41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Количество потенциальных клиентов</w:t>
            </w:r>
          </w:p>
        </w:tc>
        <w:tc>
          <w:tcPr>
            <w:tcW w:w="1965" w:type="dxa"/>
            <w:vAlign w:val="center"/>
          </w:tcPr>
          <w:p w14:paraId="1BB3EBA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456</w:t>
            </w:r>
          </w:p>
        </w:tc>
        <w:tc>
          <w:tcPr>
            <w:tcW w:w="1375" w:type="dxa"/>
            <w:vAlign w:val="center"/>
          </w:tcPr>
          <w:p w14:paraId="6064730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3 960</w:t>
            </w:r>
          </w:p>
        </w:tc>
        <w:tc>
          <w:tcPr>
            <w:tcW w:w="2555" w:type="dxa"/>
            <w:vAlign w:val="center"/>
          </w:tcPr>
          <w:p w14:paraId="089ED6E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16 590</w:t>
            </w:r>
          </w:p>
        </w:tc>
      </w:tr>
      <w:tr w:rsidR="006F5B51" w14:paraId="7EE33C3D" w14:textId="77777777" w:rsidTr="006F5B51">
        <w:trPr>
          <w:cantSplit/>
          <w:jc w:val="center"/>
        </w:trPr>
        <w:tc>
          <w:tcPr>
            <w:tcW w:w="3743" w:type="dxa"/>
            <w:vAlign w:val="center"/>
          </w:tcPr>
          <w:p w14:paraId="56FD94A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Сверху вниз / снизу вверх</w:t>
            </w:r>
          </w:p>
        </w:tc>
        <w:tc>
          <w:tcPr>
            <w:tcW w:w="1965" w:type="dxa"/>
            <w:vAlign w:val="center"/>
          </w:tcPr>
          <w:p w14:paraId="593C43B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375" w:type="dxa"/>
            <w:vAlign w:val="center"/>
          </w:tcPr>
          <w:p w14:paraId="77FE07F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555" w:type="dxa"/>
            <w:vAlign w:val="center"/>
          </w:tcPr>
          <w:p w14:paraId="6785463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6902D42F" w14:textId="77777777" w:rsidTr="006F5B51">
        <w:trPr>
          <w:cantSplit/>
          <w:jc w:val="center"/>
        </w:trPr>
        <w:tc>
          <w:tcPr>
            <w:tcW w:w="3743" w:type="dxa"/>
            <w:vAlign w:val="center"/>
          </w:tcPr>
          <w:p w14:paraId="6E8AD9F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Минимум по методам</w:t>
            </w:r>
          </w:p>
        </w:tc>
        <w:tc>
          <w:tcPr>
            <w:tcW w:w="1965" w:type="dxa"/>
            <w:vAlign w:val="center"/>
          </w:tcPr>
          <w:p w14:paraId="5FD8782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375" w:type="dxa"/>
            <w:vAlign w:val="center"/>
          </w:tcPr>
          <w:p w14:paraId="0E8541A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73</w:t>
            </w:r>
          </w:p>
        </w:tc>
        <w:tc>
          <w:tcPr>
            <w:tcW w:w="2555" w:type="dxa"/>
            <w:vAlign w:val="center"/>
          </w:tcPr>
          <w:p w14:paraId="2934C8A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720</w:t>
            </w:r>
          </w:p>
        </w:tc>
      </w:tr>
      <w:tr w:rsidR="006F5B51" w14:paraId="5EC3C4EF" w14:textId="77777777" w:rsidTr="006F5B51">
        <w:trPr>
          <w:cantSplit/>
          <w:jc w:val="center"/>
        </w:trPr>
        <w:tc>
          <w:tcPr>
            <w:tcW w:w="3743" w:type="dxa"/>
            <w:vAlign w:val="center"/>
          </w:tcPr>
          <w:p w14:paraId="2C92F24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Среднее по методам</w:t>
            </w:r>
          </w:p>
        </w:tc>
        <w:tc>
          <w:tcPr>
            <w:tcW w:w="1965" w:type="dxa"/>
            <w:vAlign w:val="center"/>
          </w:tcPr>
          <w:p w14:paraId="1C657A8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157</w:t>
            </w:r>
          </w:p>
        </w:tc>
        <w:tc>
          <w:tcPr>
            <w:tcW w:w="1375" w:type="dxa"/>
            <w:vAlign w:val="center"/>
          </w:tcPr>
          <w:p w14:paraId="7C19E2E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1 377</w:t>
            </w:r>
          </w:p>
        </w:tc>
        <w:tc>
          <w:tcPr>
            <w:tcW w:w="2555" w:type="dxa"/>
            <w:vAlign w:val="center"/>
          </w:tcPr>
          <w:p w14:paraId="0823C18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6 235</w:t>
            </w:r>
          </w:p>
        </w:tc>
      </w:tr>
      <w:tr w:rsidR="006F5B51" w14:paraId="426C1957" w14:textId="77777777" w:rsidTr="006F5B51">
        <w:trPr>
          <w:cantSplit/>
          <w:jc w:val="center"/>
        </w:trPr>
        <w:tc>
          <w:tcPr>
            <w:tcW w:w="3743" w:type="dxa"/>
            <w:vAlign w:val="center"/>
          </w:tcPr>
          <w:p w14:paraId="1766F8D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Максимум по методам</w:t>
            </w:r>
          </w:p>
        </w:tc>
        <w:tc>
          <w:tcPr>
            <w:tcW w:w="1965" w:type="dxa"/>
            <w:vAlign w:val="center"/>
          </w:tcPr>
          <w:p w14:paraId="6464244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456</w:t>
            </w:r>
          </w:p>
        </w:tc>
        <w:tc>
          <w:tcPr>
            <w:tcW w:w="1375" w:type="dxa"/>
            <w:vAlign w:val="center"/>
          </w:tcPr>
          <w:p w14:paraId="70D13E3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3 960</w:t>
            </w:r>
          </w:p>
        </w:tc>
        <w:tc>
          <w:tcPr>
            <w:tcW w:w="2555" w:type="dxa"/>
            <w:vAlign w:val="center"/>
          </w:tcPr>
          <w:p w14:paraId="264BBBB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16 590</w:t>
            </w:r>
          </w:p>
        </w:tc>
      </w:tr>
      <w:tr w:rsidR="006F5B51" w14:paraId="45680282" w14:textId="77777777" w:rsidTr="006F5B51">
        <w:trPr>
          <w:cantSplit/>
          <w:jc w:val="center"/>
        </w:trPr>
        <w:tc>
          <w:tcPr>
            <w:tcW w:w="3743" w:type="dxa"/>
            <w:vAlign w:val="center"/>
          </w:tcPr>
          <w:p w14:paraId="4815069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Рекомендуемый диапазон</w:t>
            </w:r>
          </w:p>
        </w:tc>
        <w:tc>
          <w:tcPr>
            <w:tcW w:w="1965" w:type="dxa"/>
            <w:vAlign w:val="center"/>
          </w:tcPr>
          <w:p w14:paraId="69AB46A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 – 456</w:t>
            </w:r>
          </w:p>
        </w:tc>
        <w:tc>
          <w:tcPr>
            <w:tcW w:w="1375" w:type="dxa"/>
            <w:vAlign w:val="center"/>
          </w:tcPr>
          <w:p w14:paraId="6AC1F5B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73 – 3 960</w:t>
            </w:r>
          </w:p>
        </w:tc>
        <w:tc>
          <w:tcPr>
            <w:tcW w:w="2555" w:type="dxa"/>
            <w:vAlign w:val="center"/>
          </w:tcPr>
          <w:p w14:paraId="2DFC5C2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720 – 16 590</w:t>
            </w:r>
          </w:p>
        </w:tc>
      </w:tr>
    </w:tbl>
    <w:p w14:paraId="423513DC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Исправления шаблона: демонстрационные числа трех методов заменены собственными результатами того же уровня (П-9): строка ПС-</w:t>
      </w:r>
      <w:r>
        <w:rPr>
          <w:i/>
          <w:sz w:val="28"/>
        </w:rPr>
        <w:t>X</w:t>
      </w:r>
      <w:r>
        <w:rPr>
          <w:sz w:val="28"/>
        </w:rPr>
        <w:t xml:space="preserve"> (выручка поискового канала) и строка ПК-</w:t>
      </w:r>
      <w:r>
        <w:rPr>
          <w:i/>
          <w:sz w:val="28"/>
        </w:rPr>
        <w:t>X</w:t>
      </w:r>
      <w:r>
        <w:rPr>
          <w:sz w:val="28"/>
        </w:rPr>
        <w:t xml:space="preserve"> (</w:t>
      </w:r>
      <w:r>
        <w:rPr>
          <w:i/>
          <w:sz w:val="28"/>
        </w:rPr>
        <w:t>SOM</w:t>
      </w:r>
      <w:r>
        <w:rPr>
          <w:sz w:val="28"/>
        </w:rPr>
        <w:t xml:space="preserve">); строка платформы исключена; строка «Сверху вниз / снизу вверх» оставлена пустой, так как эти методы дают уровень рынка, а не </w:t>
      </w:r>
      <w:r>
        <w:rPr>
          <w:i/>
          <w:sz w:val="28"/>
        </w:rPr>
        <w:t>SOM</w:t>
      </w:r>
      <w:r>
        <w:rPr>
          <w:sz w:val="28"/>
        </w:rPr>
        <w:t xml:space="preserve">; текстовая запись диапазона переписана через </w:t>
      </w:r>
      <w:r>
        <w:rPr>
          <w:i/>
          <w:sz w:val="28"/>
        </w:rPr>
        <w:t>TEXT</w:t>
      </w:r>
      <w:r>
        <w:rPr>
          <w:sz w:val="28"/>
        </w:rPr>
        <w:t>() (П-8).</w:t>
      </w:r>
    </w:p>
    <w:p w14:paraId="0947C893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68 – Вариант по </w:t>
      </w:r>
      <w:r>
        <w:rPr>
          <w:i/>
          <w:sz w:val="28"/>
        </w:rPr>
        <w:t>Word</w:t>
      </w:r>
      <w:r>
        <w:rPr>
          <w:sz w:val="28"/>
        </w:rPr>
        <w:t xml:space="preserve"> (СЦ раздела 5–6): деление на коэффициент покрытия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184"/>
        <w:gridCol w:w="1485"/>
        <w:gridCol w:w="1039"/>
        <w:gridCol w:w="1930"/>
      </w:tblGrid>
      <w:tr w:rsidR="006F5B51" w14:paraId="64445ACA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184" w:type="dxa"/>
            <w:vAlign w:val="center"/>
          </w:tcPr>
          <w:p w14:paraId="21E6673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485" w:type="dxa"/>
            <w:vAlign w:val="center"/>
          </w:tcPr>
          <w:p w14:paraId="1F12DBE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039" w:type="dxa"/>
            <w:vAlign w:val="center"/>
          </w:tcPr>
          <w:p w14:paraId="318B4A3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930" w:type="dxa"/>
            <w:vAlign w:val="center"/>
          </w:tcPr>
          <w:p w14:paraId="47AA1DC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</w:tr>
      <w:tr w:rsidR="006F5B51" w14:paraId="2789881D" w14:textId="77777777" w:rsidTr="006F5B51">
        <w:trPr>
          <w:cantSplit/>
          <w:jc w:val="center"/>
        </w:trPr>
        <w:tc>
          <w:tcPr>
            <w:tcW w:w="5184" w:type="dxa"/>
            <w:vAlign w:val="center"/>
          </w:tcPr>
          <w:p w14:paraId="2D5BE3E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Полный трафик = релевантный / покрытие (40–50 / 55–70 / 75–90 %; середины 45 / 62,5 / 82,5 %), визитов/год</w:t>
            </w:r>
          </w:p>
        </w:tc>
        <w:tc>
          <w:tcPr>
            <w:tcW w:w="1485" w:type="dxa"/>
            <w:vAlign w:val="center"/>
          </w:tcPr>
          <w:p w14:paraId="3942092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117 552</w:t>
            </w:r>
          </w:p>
        </w:tc>
        <w:tc>
          <w:tcPr>
            <w:tcW w:w="1039" w:type="dxa"/>
            <w:vAlign w:val="center"/>
          </w:tcPr>
          <w:p w14:paraId="3566E66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152 347</w:t>
            </w:r>
          </w:p>
        </w:tc>
        <w:tc>
          <w:tcPr>
            <w:tcW w:w="1930" w:type="dxa"/>
            <w:vAlign w:val="center"/>
          </w:tcPr>
          <w:p w14:paraId="47A1DC3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173 122</w:t>
            </w:r>
          </w:p>
        </w:tc>
      </w:tr>
      <w:tr w:rsidR="006F5B51" w14:paraId="522A37E2" w14:textId="77777777" w:rsidTr="006F5B51">
        <w:trPr>
          <w:cantSplit/>
          <w:jc w:val="center"/>
        </w:trPr>
        <w:tc>
          <w:tcPr>
            <w:tcW w:w="5184" w:type="dxa"/>
            <w:vAlign w:val="center"/>
          </w:tcPr>
          <w:p w14:paraId="6237967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CR1</w:t>
            </w:r>
            <w:r>
              <w:t xml:space="preserve"> по шкале </w:t>
            </w:r>
            <w:r>
              <w:rPr>
                <w:i/>
              </w:rPr>
              <w:t>Word</w:t>
            </w:r>
            <w:r>
              <w:t xml:space="preserve"> (0,3–0,8 / 1–2,5 / 3–5 %; середины)</w:t>
            </w:r>
          </w:p>
        </w:tc>
        <w:tc>
          <w:tcPr>
            <w:tcW w:w="1485" w:type="dxa"/>
            <w:vAlign w:val="center"/>
          </w:tcPr>
          <w:p w14:paraId="0994AD4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0,55 %</w:t>
            </w:r>
          </w:p>
        </w:tc>
        <w:tc>
          <w:tcPr>
            <w:tcW w:w="1039" w:type="dxa"/>
            <w:vAlign w:val="center"/>
          </w:tcPr>
          <w:p w14:paraId="27C81FF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1,75 %</w:t>
            </w:r>
          </w:p>
        </w:tc>
        <w:tc>
          <w:tcPr>
            <w:tcW w:w="1930" w:type="dxa"/>
            <w:vAlign w:val="center"/>
          </w:tcPr>
          <w:p w14:paraId="437DF4E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4 %</w:t>
            </w:r>
          </w:p>
        </w:tc>
      </w:tr>
      <w:tr w:rsidR="006F5B51" w14:paraId="28682CD5" w14:textId="77777777" w:rsidTr="006F5B51">
        <w:trPr>
          <w:cantSplit/>
          <w:jc w:val="center"/>
        </w:trPr>
        <w:tc>
          <w:tcPr>
            <w:tcW w:w="5184" w:type="dxa"/>
            <w:vAlign w:val="center"/>
          </w:tcPr>
          <w:p w14:paraId="38AEC8B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Объем рынка, </w:t>
            </w:r>
            <w:r>
              <w:rPr>
                <w:i/>
                <w:iCs/>
              </w:rPr>
              <w:t xml:space="preserve">BYN/год </w:t>
            </w:r>
            <w:r>
              <w:t>(</w:t>
            </w:r>
            <w:r>
              <w:rPr>
                <w:i/>
              </w:rPr>
              <w:t>CR2</w:t>
            </w:r>
            <w:r>
              <w:t xml:space="preserve"> проекта, чек 121,14 × 1)</w:t>
            </w:r>
          </w:p>
        </w:tc>
        <w:tc>
          <w:tcPr>
            <w:tcW w:w="1485" w:type="dxa"/>
            <w:vAlign w:val="center"/>
          </w:tcPr>
          <w:p w14:paraId="2458139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2 350</w:t>
            </w:r>
          </w:p>
        </w:tc>
        <w:tc>
          <w:tcPr>
            <w:tcW w:w="1039" w:type="dxa"/>
            <w:vAlign w:val="center"/>
          </w:tcPr>
          <w:p w14:paraId="61F4574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12 919</w:t>
            </w:r>
          </w:p>
        </w:tc>
        <w:tc>
          <w:tcPr>
            <w:tcW w:w="1930" w:type="dxa"/>
            <w:vAlign w:val="center"/>
          </w:tcPr>
          <w:p w14:paraId="75C52D4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41 944</w:t>
            </w:r>
          </w:p>
        </w:tc>
      </w:tr>
      <w:tr w:rsidR="006F5B51" w14:paraId="73E0E96E" w14:textId="77777777" w:rsidTr="006F5B51">
        <w:trPr>
          <w:cantSplit/>
          <w:jc w:val="center"/>
        </w:trPr>
        <w:tc>
          <w:tcPr>
            <w:tcW w:w="5184" w:type="dxa"/>
            <w:vAlign w:val="center"/>
          </w:tcPr>
          <w:p w14:paraId="3F8CA80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Достижимая выручка (доли 0,5 / 1,5 / 4 %),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485" w:type="dxa"/>
            <w:vAlign w:val="center"/>
          </w:tcPr>
          <w:p w14:paraId="12177E7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11,7</w:t>
            </w:r>
          </w:p>
        </w:tc>
        <w:tc>
          <w:tcPr>
            <w:tcW w:w="1039" w:type="dxa"/>
            <w:vAlign w:val="center"/>
          </w:tcPr>
          <w:p w14:paraId="2A5B9E9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193,8</w:t>
            </w:r>
          </w:p>
        </w:tc>
        <w:tc>
          <w:tcPr>
            <w:tcW w:w="1930" w:type="dxa"/>
            <w:vAlign w:val="center"/>
          </w:tcPr>
          <w:p w14:paraId="17DF7D9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1 677,8</w:t>
            </w:r>
          </w:p>
        </w:tc>
      </w:tr>
      <w:tr w:rsidR="006F5B51" w14:paraId="6E162DAF" w14:textId="77777777" w:rsidTr="006F5B51">
        <w:trPr>
          <w:cantSplit/>
          <w:jc w:val="center"/>
        </w:trPr>
        <w:tc>
          <w:tcPr>
            <w:tcW w:w="5184" w:type="dxa"/>
            <w:vAlign w:val="center"/>
          </w:tcPr>
          <w:p w14:paraId="1668254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: объем рынка,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485" w:type="dxa"/>
            <w:vAlign w:val="center"/>
          </w:tcPr>
          <w:p w14:paraId="346B32F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711</w:t>
            </w:r>
          </w:p>
        </w:tc>
        <w:tc>
          <w:tcPr>
            <w:tcW w:w="1039" w:type="dxa"/>
            <w:vAlign w:val="center"/>
          </w:tcPr>
          <w:p w14:paraId="0F8F189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6 542</w:t>
            </w:r>
          </w:p>
        </w:tc>
        <w:tc>
          <w:tcPr>
            <w:tcW w:w="1930" w:type="dxa"/>
            <w:vAlign w:val="center"/>
          </w:tcPr>
          <w:p w14:paraId="7FAEC05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34 833</w:t>
            </w:r>
          </w:p>
        </w:tc>
      </w:tr>
      <w:tr w:rsidR="006F5B51" w14:paraId="01348022" w14:textId="77777777" w:rsidTr="006F5B51">
        <w:trPr>
          <w:cantSplit/>
          <w:jc w:val="center"/>
        </w:trPr>
        <w:tc>
          <w:tcPr>
            <w:tcW w:w="5184" w:type="dxa"/>
            <w:vAlign w:val="center"/>
          </w:tcPr>
          <w:p w14:paraId="63E38F7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: достижимая выручка,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485" w:type="dxa"/>
            <w:vAlign w:val="center"/>
          </w:tcPr>
          <w:p w14:paraId="2C0433B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3,6</w:t>
            </w:r>
          </w:p>
        </w:tc>
        <w:tc>
          <w:tcPr>
            <w:tcW w:w="1039" w:type="dxa"/>
            <w:vAlign w:val="center"/>
          </w:tcPr>
          <w:p w14:paraId="384162C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98,1</w:t>
            </w:r>
          </w:p>
        </w:tc>
        <w:tc>
          <w:tcPr>
            <w:tcW w:w="1930" w:type="dxa"/>
            <w:vAlign w:val="center"/>
          </w:tcPr>
          <w:p w14:paraId="3F78327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1 393,3</w:t>
            </w:r>
          </w:p>
        </w:tc>
      </w:tr>
    </w:tbl>
    <w:p w14:paraId="562452B8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Направление влияния противоположно: по </w:t>
      </w:r>
      <w:r>
        <w:rPr>
          <w:i/>
          <w:sz w:val="28"/>
        </w:rPr>
        <w:t>Word</w:t>
      </w:r>
      <w:r>
        <w:rPr>
          <w:sz w:val="28"/>
        </w:rPr>
        <w:t xml:space="preserve"> полный трафик убывает от осторожного сценария к оптимистичному (выше покрытие – меньше </w:t>
      </w:r>
      <w:r>
        <w:rPr>
          <w:sz w:val="28"/>
        </w:rPr>
        <w:lastRenderedPageBreak/>
        <w:t xml:space="preserve">недоучтенного трафика), по </w:t>
      </w:r>
      <w:r>
        <w:rPr>
          <w:i/>
          <w:sz w:val="28"/>
        </w:rPr>
        <w:t>Excel</w:t>
      </w:r>
      <w:r>
        <w:rPr>
          <w:sz w:val="28"/>
        </w:rPr>
        <w:t xml:space="preserve"> множители охвата (1,1 / 1,35 / 1,8) растут (Р-24). Коэффициенты качества данных и недоступного спроса, а также границы ±15 % существуют только в </w:t>
      </w:r>
      <w:r>
        <w:rPr>
          <w:i/>
          <w:sz w:val="28"/>
        </w:rPr>
        <w:t>Excel</w:t>
      </w:r>
      <w:r>
        <w:rPr>
          <w:sz w:val="28"/>
        </w:rPr>
        <w:t xml:space="preserve"> (Р-25, Р-26) и в варианте </w:t>
      </w:r>
      <w:r>
        <w:rPr>
          <w:i/>
          <w:sz w:val="28"/>
        </w:rPr>
        <w:t>Word</w:t>
      </w:r>
      <w:r>
        <w:rPr>
          <w:sz w:val="28"/>
        </w:rPr>
        <w:t xml:space="preserve"> не применяются. </w:t>
      </w:r>
      <w:r>
        <w:rPr>
          <w:i/>
          <w:sz w:val="28"/>
        </w:rPr>
        <w:t>CR2</w:t>
      </w:r>
      <w:r>
        <w:rPr>
          <w:sz w:val="28"/>
        </w:rPr>
        <w:t xml:space="preserve"> и частота взяты из проекта (Р-27): для помесячного </w:t>
      </w:r>
      <w:r>
        <w:rPr>
          <w:i/>
          <w:sz w:val="28"/>
        </w:rPr>
        <w:t>Pro</w:t>
      </w:r>
      <w:r>
        <w:rPr>
          <w:sz w:val="28"/>
        </w:rPr>
        <w:t xml:space="preserve"> – 12 оплат в год.</w:t>
      </w:r>
    </w:p>
    <w:p w14:paraId="4A8649CA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Итог СЦ-</w:t>
      </w:r>
      <w:r>
        <w:rPr>
          <w:i/>
          <w:sz w:val="28"/>
        </w:rPr>
        <w:t>X</w:t>
      </w:r>
      <w:r>
        <w:rPr>
          <w:sz w:val="28"/>
        </w:rPr>
        <w:t xml:space="preserve">: рынок по трафику </w:t>
      </w:r>
      <w:r>
        <w:rPr>
          <w:i/>
          <w:sz w:val="28"/>
        </w:rPr>
        <w:t>Similarweb</w:t>
      </w:r>
      <w:r>
        <w:rPr>
          <w:sz w:val="28"/>
        </w:rPr>
        <w:t xml:space="preserve"> оценивается в 711 – 34 833 </w:t>
      </w:r>
      <w:r>
        <w:rPr>
          <w:i/>
          <w:sz w:val="28"/>
        </w:rPr>
        <w:t>BYN</w:t>
      </w:r>
      <w:r>
        <w:rPr>
          <w:sz w:val="28"/>
        </w:rPr>
        <w:t xml:space="preserve"> в год (базовый 6 542), достижимая выручка – 3,6 – 1 393 </w:t>
      </w:r>
      <w:r>
        <w:rPr>
          <w:i/>
          <w:sz w:val="28"/>
        </w:rPr>
        <w:t>BYN</w:t>
      </w:r>
      <w:r>
        <w:rPr>
          <w:sz w:val="28"/>
        </w:rPr>
        <w:t xml:space="preserve"> в год (базовая 98). Оценка по методике </w:t>
      </w:r>
      <w:r>
        <w:rPr>
          <w:i/>
          <w:sz w:val="28"/>
        </w:rPr>
        <w:t>Word</w:t>
      </w:r>
      <w:r>
        <w:rPr>
          <w:sz w:val="28"/>
        </w:rPr>
        <w:t>: рынок 2 350 – 41 944 </w:t>
      </w:r>
      <w:r>
        <w:rPr>
          <w:i/>
          <w:sz w:val="28"/>
        </w:rPr>
        <w:t>BYN</w:t>
      </w:r>
      <w:r>
        <w:rPr>
          <w:sz w:val="28"/>
        </w:rPr>
        <w:t>, достижимая выручка 11,7 – 1 678 </w:t>
      </w:r>
      <w:r>
        <w:rPr>
          <w:i/>
          <w:sz w:val="28"/>
        </w:rPr>
        <w:t>BYN</w:t>
      </w:r>
      <w:r>
        <w:rPr>
          <w:sz w:val="28"/>
        </w:rPr>
        <w:t xml:space="preserve"> в год.</w:t>
      </w:r>
    </w:p>
    <w:p w14:paraId="1CC9B3BC" w14:textId="77777777" w:rsidR="006F5B51" w:rsidRDefault="00C962AA">
      <w:pPr>
        <w:pStyle w:val="2"/>
        <w:ind w:firstLine="709"/>
      </w:pPr>
      <w:bookmarkStart w:id="35" w:name="проверка-через-платёжеспособность"/>
      <w:bookmarkStart w:id="36" w:name="_Toc242049306"/>
      <w:bookmarkEnd w:id="33"/>
      <w:r>
        <w:t>2.9 Проверка через платежеспособность</w:t>
      </w:r>
      <w:bookmarkEnd w:id="36"/>
    </w:p>
    <w:p w14:paraId="0100F59D" w14:textId="77777777" w:rsidR="006F5B51" w:rsidRDefault="00C962AA">
      <w:pPr>
        <w:pStyle w:val="FirstParagraph"/>
      </w:pPr>
      <w:r>
        <w:rPr>
          <w:sz w:val="28"/>
        </w:rPr>
        <w:t xml:space="preserve">Платежеспособный спрос возникает при четырех условиях одновременно: у клиента есть проблема, он признает ценность решения, имеет финансовую возможность и ожидает, что эффект оправдает затраты [22]. Интерес, выраженный информационными запросами («скачать», «бесплатно», «пример»), платежеспособным спросом не считается. По данным Вордстата информационные и инструментальные запросы </w:t>
      </w:r>
      <w:r>
        <w:rPr>
          <w:i/>
          <w:sz w:val="28"/>
        </w:rPr>
        <w:t>NotaCode</w:t>
      </w:r>
      <w:r>
        <w:rPr>
          <w:sz w:val="28"/>
        </w:rPr>
        <w:t xml:space="preserve"> составляют подавляющее большинство; среди 170 инструментальных формулировок преобладают «онлайн» и «скачать», то есть поиск бесплатного инструмента.</w:t>
      </w:r>
    </w:p>
    <w:p w14:paraId="1CDB31FF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69 – Лист 02_Сегменты (ПЛ-</w:t>
      </w:r>
      <w:r>
        <w:rPr>
          <w:i/>
          <w:sz w:val="28"/>
        </w:rPr>
        <w:t>X</w:t>
      </w:r>
      <w:r>
        <w:rPr>
          <w:sz w:val="28"/>
        </w:rPr>
        <w:t>): платежеспособные клиенты и объем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27"/>
        <w:gridCol w:w="823"/>
        <w:gridCol w:w="1103"/>
        <w:gridCol w:w="792"/>
        <w:gridCol w:w="1393"/>
        <w:gridCol w:w="1011"/>
        <w:gridCol w:w="650"/>
        <w:gridCol w:w="1471"/>
        <w:gridCol w:w="807"/>
        <w:gridCol w:w="761"/>
      </w:tblGrid>
      <w:tr w:rsidR="006F5B51" w14:paraId="40C899E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27" w:type="dxa"/>
            <w:vAlign w:val="center"/>
          </w:tcPr>
          <w:p w14:paraId="2019D2B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Сегмент</w:t>
            </w:r>
          </w:p>
        </w:tc>
        <w:tc>
          <w:tcPr>
            <w:tcW w:w="823" w:type="dxa"/>
            <w:vAlign w:val="center"/>
          </w:tcPr>
          <w:p w14:paraId="19B4811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Клиентов в границах</w:t>
            </w:r>
          </w:p>
        </w:tc>
        <w:tc>
          <w:tcPr>
            <w:tcW w:w="1103" w:type="dxa"/>
            <w:vAlign w:val="center"/>
          </w:tcPr>
          <w:p w14:paraId="3CCA2F8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с потребностью</w:t>
            </w:r>
          </w:p>
        </w:tc>
        <w:tc>
          <w:tcPr>
            <w:tcW w:w="792" w:type="dxa"/>
            <w:vAlign w:val="center"/>
          </w:tcPr>
          <w:p w14:paraId="338F400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готовых покупать онлайн</w:t>
            </w:r>
          </w:p>
        </w:tc>
        <w:tc>
          <w:tcPr>
            <w:tcW w:w="1393" w:type="dxa"/>
            <w:vAlign w:val="center"/>
          </w:tcPr>
          <w:p w14:paraId="1997274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платежеспособных</w:t>
            </w:r>
          </w:p>
        </w:tc>
        <w:tc>
          <w:tcPr>
            <w:tcW w:w="1011" w:type="dxa"/>
            <w:vAlign w:val="center"/>
          </w:tcPr>
          <w:p w14:paraId="56C9A7A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Покупок/год</w:t>
            </w:r>
          </w:p>
        </w:tc>
        <w:tc>
          <w:tcPr>
            <w:tcW w:w="650" w:type="dxa"/>
            <w:vAlign w:val="center"/>
          </w:tcPr>
          <w:p w14:paraId="11309C1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Чек, </w:t>
            </w:r>
            <w:r>
              <w:rPr>
                <w:i/>
              </w:rPr>
              <w:t>BYN</w:t>
            </w:r>
          </w:p>
        </w:tc>
        <w:tc>
          <w:tcPr>
            <w:tcW w:w="1471" w:type="dxa"/>
            <w:vAlign w:val="center"/>
          </w:tcPr>
          <w:p w14:paraId="10E1C91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Платежеспособные клиенты</w:t>
            </w:r>
          </w:p>
        </w:tc>
        <w:tc>
          <w:tcPr>
            <w:tcW w:w="807" w:type="dxa"/>
            <w:vAlign w:val="center"/>
          </w:tcPr>
          <w:p w14:paraId="40EC7F4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Годовое число покупок</w:t>
            </w:r>
          </w:p>
        </w:tc>
        <w:tc>
          <w:tcPr>
            <w:tcW w:w="761" w:type="dxa"/>
            <w:vAlign w:val="center"/>
          </w:tcPr>
          <w:p w14:paraId="4BDB8D4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Объем, </w:t>
            </w:r>
            <w:r>
              <w:rPr>
                <w:i/>
                <w:iCs/>
              </w:rPr>
              <w:t>BYN/год</w:t>
            </w:r>
          </w:p>
        </w:tc>
      </w:tr>
      <w:tr w:rsidR="006F5B51" w14:paraId="7C7B1A3D" w14:textId="77777777" w:rsidTr="006F5B51">
        <w:trPr>
          <w:cantSplit/>
          <w:jc w:val="center"/>
        </w:trPr>
        <w:tc>
          <w:tcPr>
            <w:tcW w:w="827" w:type="dxa"/>
            <w:vAlign w:val="center"/>
          </w:tcPr>
          <w:p w14:paraId="6AC48E4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</w:p>
        </w:tc>
        <w:tc>
          <w:tcPr>
            <w:tcW w:w="823" w:type="dxa"/>
            <w:vAlign w:val="center"/>
          </w:tcPr>
          <w:p w14:paraId="11931A7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68 700</w:t>
            </w:r>
          </w:p>
        </w:tc>
        <w:tc>
          <w:tcPr>
            <w:tcW w:w="1103" w:type="dxa"/>
            <w:vAlign w:val="center"/>
          </w:tcPr>
          <w:p w14:paraId="536A93C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22,5 %</w:t>
            </w:r>
          </w:p>
        </w:tc>
        <w:tc>
          <w:tcPr>
            <w:tcW w:w="792" w:type="dxa"/>
            <w:vAlign w:val="center"/>
          </w:tcPr>
          <w:p w14:paraId="3AB3351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55 %</w:t>
            </w:r>
          </w:p>
        </w:tc>
        <w:tc>
          <w:tcPr>
            <w:tcW w:w="1393" w:type="dxa"/>
            <w:vAlign w:val="center"/>
          </w:tcPr>
          <w:p w14:paraId="0809B03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8,75 %</w:t>
            </w:r>
          </w:p>
        </w:tc>
        <w:tc>
          <w:tcPr>
            <w:tcW w:w="1011" w:type="dxa"/>
            <w:vAlign w:val="center"/>
          </w:tcPr>
          <w:p w14:paraId="76BA128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50" w:type="dxa"/>
            <w:vAlign w:val="center"/>
          </w:tcPr>
          <w:p w14:paraId="5B65E27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471" w:type="dxa"/>
            <w:vAlign w:val="center"/>
          </w:tcPr>
          <w:p w14:paraId="6EADE13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743,9</w:t>
            </w:r>
          </w:p>
        </w:tc>
        <w:tc>
          <w:tcPr>
            <w:tcW w:w="807" w:type="dxa"/>
            <w:vAlign w:val="center"/>
          </w:tcPr>
          <w:p w14:paraId="1FA51F9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743,9</w:t>
            </w:r>
          </w:p>
        </w:tc>
        <w:tc>
          <w:tcPr>
            <w:tcW w:w="761" w:type="dxa"/>
            <w:vAlign w:val="center"/>
          </w:tcPr>
          <w:p w14:paraId="1CB8E6C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90 115</w:t>
            </w:r>
          </w:p>
        </w:tc>
      </w:tr>
      <w:tr w:rsidR="006F5B51" w14:paraId="080840C5" w14:textId="77777777" w:rsidTr="006F5B51">
        <w:trPr>
          <w:cantSplit/>
          <w:jc w:val="center"/>
        </w:trPr>
        <w:tc>
          <w:tcPr>
            <w:tcW w:w="827" w:type="dxa"/>
            <w:vAlign w:val="center"/>
          </w:tcPr>
          <w:p w14:paraId="19AA993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S-02/S-03</w:t>
            </w:r>
          </w:p>
        </w:tc>
        <w:tc>
          <w:tcPr>
            <w:tcW w:w="823" w:type="dxa"/>
            <w:vAlign w:val="center"/>
          </w:tcPr>
          <w:p w14:paraId="40C47A9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39 165</w:t>
            </w:r>
          </w:p>
        </w:tc>
        <w:tc>
          <w:tcPr>
            <w:tcW w:w="1103" w:type="dxa"/>
            <w:vAlign w:val="center"/>
          </w:tcPr>
          <w:p w14:paraId="4CA0DC9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22,5 %</w:t>
            </w:r>
          </w:p>
        </w:tc>
        <w:tc>
          <w:tcPr>
            <w:tcW w:w="792" w:type="dxa"/>
            <w:vAlign w:val="center"/>
          </w:tcPr>
          <w:p w14:paraId="523C250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55 %</w:t>
            </w:r>
          </w:p>
        </w:tc>
        <w:tc>
          <w:tcPr>
            <w:tcW w:w="1393" w:type="dxa"/>
            <w:vAlign w:val="center"/>
          </w:tcPr>
          <w:p w14:paraId="6864C3D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17,50 %</w:t>
            </w:r>
          </w:p>
        </w:tc>
        <w:tc>
          <w:tcPr>
            <w:tcW w:w="1011" w:type="dxa"/>
            <w:vAlign w:val="center"/>
          </w:tcPr>
          <w:p w14:paraId="7CBA3AE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50" w:type="dxa"/>
            <w:vAlign w:val="center"/>
          </w:tcPr>
          <w:p w14:paraId="0F73101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471" w:type="dxa"/>
            <w:vAlign w:val="center"/>
          </w:tcPr>
          <w:p w14:paraId="4C3DA14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848,2</w:t>
            </w:r>
          </w:p>
        </w:tc>
        <w:tc>
          <w:tcPr>
            <w:tcW w:w="807" w:type="dxa"/>
            <w:vAlign w:val="center"/>
          </w:tcPr>
          <w:p w14:paraId="7360962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848,2</w:t>
            </w:r>
          </w:p>
        </w:tc>
        <w:tc>
          <w:tcPr>
            <w:tcW w:w="761" w:type="dxa"/>
            <w:vAlign w:val="center"/>
          </w:tcPr>
          <w:p w14:paraId="5B6D37F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102 747</w:t>
            </w:r>
          </w:p>
        </w:tc>
      </w:tr>
      <w:tr w:rsidR="006F5B51" w14:paraId="19E86A13" w14:textId="77777777" w:rsidTr="006F5B51">
        <w:trPr>
          <w:cantSplit/>
          <w:jc w:val="center"/>
        </w:trPr>
        <w:tc>
          <w:tcPr>
            <w:tcW w:w="827" w:type="dxa"/>
            <w:vAlign w:val="center"/>
          </w:tcPr>
          <w:p w14:paraId="3FA970B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S-04</w:t>
            </w:r>
          </w:p>
        </w:tc>
        <w:tc>
          <w:tcPr>
            <w:tcW w:w="823" w:type="dxa"/>
            <w:vAlign w:val="center"/>
          </w:tcPr>
          <w:p w14:paraId="62565B0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3 420</w:t>
            </w:r>
          </w:p>
        </w:tc>
        <w:tc>
          <w:tcPr>
            <w:tcW w:w="1103" w:type="dxa"/>
            <w:vAlign w:val="center"/>
          </w:tcPr>
          <w:p w14:paraId="25EECBA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22,5 %</w:t>
            </w:r>
          </w:p>
        </w:tc>
        <w:tc>
          <w:tcPr>
            <w:tcW w:w="792" w:type="dxa"/>
            <w:vAlign w:val="center"/>
          </w:tcPr>
          <w:p w14:paraId="55076A4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55 %</w:t>
            </w:r>
          </w:p>
        </w:tc>
        <w:tc>
          <w:tcPr>
            <w:tcW w:w="1393" w:type="dxa"/>
            <w:vAlign w:val="center"/>
          </w:tcPr>
          <w:p w14:paraId="18862BB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10,00 %</w:t>
            </w:r>
          </w:p>
        </w:tc>
        <w:tc>
          <w:tcPr>
            <w:tcW w:w="1011" w:type="dxa"/>
            <w:vAlign w:val="center"/>
          </w:tcPr>
          <w:p w14:paraId="6E48159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50" w:type="dxa"/>
            <w:vAlign w:val="center"/>
          </w:tcPr>
          <w:p w14:paraId="5E70792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471" w:type="dxa"/>
            <w:vAlign w:val="center"/>
          </w:tcPr>
          <w:p w14:paraId="1BE585F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42,3</w:t>
            </w:r>
          </w:p>
        </w:tc>
        <w:tc>
          <w:tcPr>
            <w:tcW w:w="807" w:type="dxa"/>
            <w:vAlign w:val="center"/>
          </w:tcPr>
          <w:p w14:paraId="4F52488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42,3</w:t>
            </w:r>
          </w:p>
        </w:tc>
        <w:tc>
          <w:tcPr>
            <w:tcW w:w="761" w:type="dxa"/>
            <w:vAlign w:val="center"/>
          </w:tcPr>
          <w:p w14:paraId="22B5220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5 127</w:t>
            </w:r>
          </w:p>
        </w:tc>
      </w:tr>
      <w:tr w:rsidR="006F5B51" w14:paraId="0BAE37C3" w14:textId="77777777" w:rsidTr="006F5B51">
        <w:trPr>
          <w:cantSplit/>
          <w:jc w:val="center"/>
        </w:trPr>
        <w:tc>
          <w:tcPr>
            <w:tcW w:w="827" w:type="dxa"/>
            <w:vAlign w:val="center"/>
          </w:tcPr>
          <w:p w14:paraId="043A1F7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Итого</w:t>
            </w:r>
          </w:p>
        </w:tc>
        <w:tc>
          <w:tcPr>
            <w:tcW w:w="823" w:type="dxa"/>
            <w:vAlign w:val="center"/>
          </w:tcPr>
          <w:p w14:paraId="44D5D36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111 285</w:t>
            </w:r>
          </w:p>
        </w:tc>
        <w:tc>
          <w:tcPr>
            <w:tcW w:w="1103" w:type="dxa"/>
            <w:vAlign w:val="center"/>
          </w:tcPr>
          <w:p w14:paraId="5A1CC31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792" w:type="dxa"/>
            <w:vAlign w:val="center"/>
          </w:tcPr>
          <w:p w14:paraId="1C75B9B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393" w:type="dxa"/>
            <w:vAlign w:val="center"/>
          </w:tcPr>
          <w:p w14:paraId="6B62E30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011" w:type="dxa"/>
            <w:vAlign w:val="center"/>
          </w:tcPr>
          <w:p w14:paraId="4BAC177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650" w:type="dxa"/>
            <w:vAlign w:val="center"/>
          </w:tcPr>
          <w:p w14:paraId="240D631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71" w:type="dxa"/>
            <w:vAlign w:val="center"/>
          </w:tcPr>
          <w:p w14:paraId="309F0C9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1 634,4</w:t>
            </w:r>
          </w:p>
        </w:tc>
        <w:tc>
          <w:tcPr>
            <w:tcW w:w="807" w:type="dxa"/>
            <w:vAlign w:val="center"/>
          </w:tcPr>
          <w:p w14:paraId="60B2251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1 634,4</w:t>
            </w:r>
          </w:p>
        </w:tc>
        <w:tc>
          <w:tcPr>
            <w:tcW w:w="761" w:type="dxa"/>
            <w:vAlign w:val="center"/>
          </w:tcPr>
          <w:p w14:paraId="2D46AED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197 989</w:t>
            </w:r>
          </w:p>
        </w:tc>
      </w:tr>
    </w:tbl>
    <w:p w14:paraId="359DFC85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Число клиентов в границах и доли совпадают с ПК-</w:t>
      </w:r>
      <w:r>
        <w:rPr>
          <w:i/>
          <w:sz w:val="28"/>
        </w:rPr>
        <w:t>X</w:t>
      </w:r>
      <w:r>
        <w:rPr>
          <w:sz w:val="28"/>
        </w:rPr>
        <w:t xml:space="preserve"> (К1, К2, К3, К4), поэтому объем ПЛ-</w:t>
      </w:r>
      <w:r>
        <w:rPr>
          <w:i/>
          <w:sz w:val="28"/>
        </w:rPr>
        <w:t>X</w:t>
      </w:r>
      <w:r>
        <w:rPr>
          <w:sz w:val="28"/>
        </w:rPr>
        <w:t xml:space="preserve"> равен </w:t>
      </w:r>
      <w:r>
        <w:rPr>
          <w:i/>
          <w:sz w:val="28"/>
        </w:rPr>
        <w:t>SAM</w:t>
      </w:r>
      <w:r>
        <w:rPr>
          <w:sz w:val="28"/>
        </w:rPr>
        <w:t xml:space="preserve"> ПК-</w:t>
      </w:r>
      <w:r>
        <w:rPr>
          <w:i/>
          <w:sz w:val="28"/>
        </w:rPr>
        <w:t>X</w:t>
      </w:r>
      <w:r>
        <w:rPr>
          <w:sz w:val="28"/>
        </w:rPr>
        <w:t xml:space="preserve"> (197 988 </w:t>
      </w:r>
      <w:r>
        <w:rPr>
          <w:i/>
          <w:sz w:val="28"/>
        </w:rPr>
        <w:t>BYN</w:t>
      </w:r>
      <w:r>
        <w:rPr>
          <w:sz w:val="28"/>
        </w:rPr>
        <w:t xml:space="preserve"> в год). Годовой чек 40 </w:t>
      </w:r>
      <w:r>
        <w:rPr>
          <w:i/>
          <w:sz w:val="28"/>
        </w:rPr>
        <w:t>у.е.</w:t>
      </w:r>
      <w:r>
        <w:rPr>
          <w:sz w:val="28"/>
        </w:rPr>
        <w:t xml:space="preserve"> в обоих листах 02 и 05 (В-5, В-11, П-4).</w:t>
      </w:r>
    </w:p>
    <w:p w14:paraId="08ED5B81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70 – Лист 03_Ценовой_коридор: платные тарифы конкурентов, </w:t>
      </w:r>
      <w:r>
        <w:rPr>
          <w:i/>
          <w:sz w:val="28"/>
        </w:rPr>
        <w:t>BYN</w:t>
      </w:r>
      <w:r>
        <w:rPr>
          <w:sz w:val="28"/>
        </w:rPr>
        <w:t xml:space="preserve"> в месяц (оплата за год)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75"/>
        <w:gridCol w:w="2325"/>
        <w:gridCol w:w="1902"/>
        <w:gridCol w:w="2536"/>
      </w:tblGrid>
      <w:tr w:rsidR="006F5B51" w14:paraId="7D35DAF0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75" w:type="dxa"/>
            <w:vAlign w:val="center"/>
          </w:tcPr>
          <w:p w14:paraId="14DC078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Продукт</w:t>
            </w:r>
          </w:p>
        </w:tc>
        <w:tc>
          <w:tcPr>
            <w:tcW w:w="2325" w:type="dxa"/>
            <w:vAlign w:val="center"/>
          </w:tcPr>
          <w:p w14:paraId="5819B19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Минимальная цена</w:t>
            </w:r>
          </w:p>
        </w:tc>
        <w:tc>
          <w:tcPr>
            <w:tcW w:w="1902" w:type="dxa"/>
            <w:vAlign w:val="center"/>
          </w:tcPr>
          <w:p w14:paraId="6CBDD44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Медианная цена</w:t>
            </w:r>
          </w:p>
        </w:tc>
        <w:tc>
          <w:tcPr>
            <w:tcW w:w="2536" w:type="dxa"/>
            <w:vAlign w:val="center"/>
          </w:tcPr>
          <w:p w14:paraId="49848D8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Максимальная цена</w:t>
            </w:r>
          </w:p>
        </w:tc>
      </w:tr>
      <w:tr w:rsidR="006F5B51" w14:paraId="26B0DC7F" w14:textId="77777777" w:rsidTr="006F5B51">
        <w:trPr>
          <w:cantSplit/>
          <w:jc w:val="center"/>
        </w:trPr>
        <w:tc>
          <w:tcPr>
            <w:tcW w:w="2875" w:type="dxa"/>
            <w:vAlign w:val="center"/>
          </w:tcPr>
          <w:p w14:paraId="161D2F2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</w:p>
        </w:tc>
        <w:tc>
          <w:tcPr>
            <w:tcW w:w="2325" w:type="dxa"/>
            <w:vAlign w:val="center"/>
          </w:tcPr>
          <w:p w14:paraId="78A7090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24,23</w:t>
            </w:r>
          </w:p>
        </w:tc>
        <w:tc>
          <w:tcPr>
            <w:tcW w:w="1902" w:type="dxa"/>
            <w:vAlign w:val="center"/>
          </w:tcPr>
          <w:p w14:paraId="3B12B9F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42,40</w:t>
            </w:r>
          </w:p>
        </w:tc>
        <w:tc>
          <w:tcPr>
            <w:tcW w:w="2536" w:type="dxa"/>
            <w:vAlign w:val="center"/>
          </w:tcPr>
          <w:p w14:paraId="58754A5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60,57</w:t>
            </w:r>
          </w:p>
        </w:tc>
      </w:tr>
      <w:tr w:rsidR="006F5B51" w14:paraId="2080EB6C" w14:textId="77777777" w:rsidTr="006F5B51">
        <w:trPr>
          <w:cantSplit/>
          <w:jc w:val="center"/>
        </w:trPr>
        <w:tc>
          <w:tcPr>
            <w:tcW w:w="2875" w:type="dxa"/>
            <w:vAlign w:val="center"/>
          </w:tcPr>
          <w:p w14:paraId="6A07AA2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2325" w:type="dxa"/>
            <w:vAlign w:val="center"/>
          </w:tcPr>
          <w:p w14:paraId="4317BF4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27,26</w:t>
            </w:r>
          </w:p>
        </w:tc>
        <w:tc>
          <w:tcPr>
            <w:tcW w:w="1902" w:type="dxa"/>
            <w:vAlign w:val="center"/>
          </w:tcPr>
          <w:p w14:paraId="0113206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28,77</w:t>
            </w:r>
          </w:p>
        </w:tc>
        <w:tc>
          <w:tcPr>
            <w:tcW w:w="2536" w:type="dxa"/>
            <w:vAlign w:val="center"/>
          </w:tcPr>
          <w:p w14:paraId="55CFD08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30,29</w:t>
            </w:r>
          </w:p>
        </w:tc>
      </w:tr>
      <w:tr w:rsidR="006F5B51" w14:paraId="173143F6" w14:textId="77777777" w:rsidTr="006F5B51">
        <w:trPr>
          <w:cantSplit/>
          <w:jc w:val="center"/>
        </w:trPr>
        <w:tc>
          <w:tcPr>
            <w:tcW w:w="2875" w:type="dxa"/>
            <w:vAlign w:val="center"/>
          </w:tcPr>
          <w:p w14:paraId="0CD45BA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2325" w:type="dxa"/>
            <w:vAlign w:val="center"/>
          </w:tcPr>
          <w:p w14:paraId="49CC480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30,29</w:t>
            </w:r>
          </w:p>
        </w:tc>
        <w:tc>
          <w:tcPr>
            <w:tcW w:w="1902" w:type="dxa"/>
            <w:vAlign w:val="center"/>
          </w:tcPr>
          <w:p w14:paraId="3CF4A0F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45,43</w:t>
            </w:r>
          </w:p>
        </w:tc>
        <w:tc>
          <w:tcPr>
            <w:tcW w:w="2536" w:type="dxa"/>
            <w:vAlign w:val="center"/>
          </w:tcPr>
          <w:p w14:paraId="0FCF1A5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60,57</w:t>
            </w:r>
          </w:p>
        </w:tc>
      </w:tr>
      <w:tr w:rsidR="006F5B51" w14:paraId="112AD70A" w14:textId="77777777" w:rsidTr="006F5B51">
        <w:trPr>
          <w:cantSplit/>
          <w:jc w:val="center"/>
        </w:trPr>
        <w:tc>
          <w:tcPr>
            <w:tcW w:w="2875" w:type="dxa"/>
            <w:vAlign w:val="center"/>
          </w:tcPr>
          <w:p w14:paraId="5808E02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 </w:t>
            </w:r>
            <w:r>
              <w:rPr>
                <w:i/>
              </w:rPr>
              <w:t>Online</w:t>
            </w:r>
          </w:p>
        </w:tc>
        <w:tc>
          <w:tcPr>
            <w:tcW w:w="2325" w:type="dxa"/>
            <w:vAlign w:val="center"/>
          </w:tcPr>
          <w:p w14:paraId="678B087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12,11</w:t>
            </w:r>
          </w:p>
        </w:tc>
        <w:tc>
          <w:tcPr>
            <w:tcW w:w="1902" w:type="dxa"/>
            <w:vAlign w:val="center"/>
          </w:tcPr>
          <w:p w14:paraId="5BD072B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36,34</w:t>
            </w:r>
          </w:p>
        </w:tc>
        <w:tc>
          <w:tcPr>
            <w:tcW w:w="2536" w:type="dxa"/>
            <w:vAlign w:val="center"/>
          </w:tcPr>
          <w:p w14:paraId="66CE3DE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90,86</w:t>
            </w:r>
          </w:p>
        </w:tc>
      </w:tr>
      <w:tr w:rsidR="006F5B51" w14:paraId="76F8842D" w14:textId="77777777" w:rsidTr="006F5B51">
        <w:trPr>
          <w:cantSplit/>
          <w:jc w:val="center"/>
        </w:trPr>
        <w:tc>
          <w:tcPr>
            <w:tcW w:w="2875" w:type="dxa"/>
            <w:vAlign w:val="center"/>
          </w:tcPr>
          <w:p w14:paraId="33884C9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Creately</w:t>
            </w:r>
          </w:p>
        </w:tc>
        <w:tc>
          <w:tcPr>
            <w:tcW w:w="2325" w:type="dxa"/>
            <w:vAlign w:val="center"/>
          </w:tcPr>
          <w:p w14:paraId="0EEFDC6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15,14</w:t>
            </w:r>
          </w:p>
        </w:tc>
        <w:tc>
          <w:tcPr>
            <w:tcW w:w="1902" w:type="dxa"/>
            <w:vAlign w:val="center"/>
          </w:tcPr>
          <w:p w14:paraId="22E8470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15,14</w:t>
            </w:r>
          </w:p>
        </w:tc>
        <w:tc>
          <w:tcPr>
            <w:tcW w:w="2536" w:type="dxa"/>
            <w:vAlign w:val="center"/>
          </w:tcPr>
          <w:p w14:paraId="43FA5E1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269,54</w:t>
            </w:r>
          </w:p>
        </w:tc>
      </w:tr>
      <w:tr w:rsidR="006F5B51" w14:paraId="2BADBF3F" w14:textId="77777777" w:rsidTr="006F5B51">
        <w:trPr>
          <w:cantSplit/>
          <w:jc w:val="center"/>
        </w:trPr>
        <w:tc>
          <w:tcPr>
            <w:tcW w:w="2875" w:type="dxa"/>
            <w:vAlign w:val="center"/>
          </w:tcPr>
          <w:p w14:paraId="36F39AC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</w:t>
            </w:r>
          </w:p>
        </w:tc>
        <w:tc>
          <w:tcPr>
            <w:tcW w:w="2325" w:type="dxa"/>
            <w:vAlign w:val="center"/>
          </w:tcPr>
          <w:p w14:paraId="3A86660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45,43</w:t>
            </w:r>
          </w:p>
        </w:tc>
        <w:tc>
          <w:tcPr>
            <w:tcW w:w="1902" w:type="dxa"/>
            <w:vAlign w:val="center"/>
          </w:tcPr>
          <w:p w14:paraId="510576F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90,86</w:t>
            </w:r>
          </w:p>
        </w:tc>
        <w:tc>
          <w:tcPr>
            <w:tcW w:w="2536" w:type="dxa"/>
            <w:vAlign w:val="center"/>
          </w:tcPr>
          <w:p w14:paraId="59B263D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136,28</w:t>
            </w:r>
          </w:p>
        </w:tc>
      </w:tr>
      <w:tr w:rsidR="006F5B51" w14:paraId="797CD469" w14:textId="77777777" w:rsidTr="006F5B51">
        <w:trPr>
          <w:cantSplit/>
          <w:jc w:val="center"/>
        </w:trPr>
        <w:tc>
          <w:tcPr>
            <w:tcW w:w="2875" w:type="dxa"/>
            <w:vAlign w:val="center"/>
          </w:tcPr>
          <w:p w14:paraId="438EA2F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Whimsical</w:t>
            </w:r>
          </w:p>
        </w:tc>
        <w:tc>
          <w:tcPr>
            <w:tcW w:w="2325" w:type="dxa"/>
            <w:vAlign w:val="center"/>
          </w:tcPr>
          <w:p w14:paraId="520D9CD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30,29</w:t>
            </w:r>
          </w:p>
        </w:tc>
        <w:tc>
          <w:tcPr>
            <w:tcW w:w="1902" w:type="dxa"/>
            <w:vAlign w:val="center"/>
          </w:tcPr>
          <w:p w14:paraId="6F47B5A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45,43</w:t>
            </w:r>
          </w:p>
        </w:tc>
        <w:tc>
          <w:tcPr>
            <w:tcW w:w="2536" w:type="dxa"/>
            <w:vAlign w:val="center"/>
          </w:tcPr>
          <w:p w14:paraId="2D10D30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60,57</w:t>
            </w:r>
          </w:p>
        </w:tc>
      </w:tr>
      <w:tr w:rsidR="006F5B51" w14:paraId="6968F42F" w14:textId="77777777" w:rsidTr="006F5B51">
        <w:trPr>
          <w:cantSplit/>
          <w:jc w:val="center"/>
        </w:trPr>
        <w:tc>
          <w:tcPr>
            <w:tcW w:w="2875" w:type="dxa"/>
            <w:vAlign w:val="center"/>
          </w:tcPr>
          <w:p w14:paraId="44EDBFA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dbdiagram.io</w:t>
            </w:r>
          </w:p>
        </w:tc>
        <w:tc>
          <w:tcPr>
            <w:tcW w:w="2325" w:type="dxa"/>
            <w:vAlign w:val="center"/>
          </w:tcPr>
          <w:p w14:paraId="6FDF095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24,23</w:t>
            </w:r>
          </w:p>
        </w:tc>
        <w:tc>
          <w:tcPr>
            <w:tcW w:w="1902" w:type="dxa"/>
            <w:vAlign w:val="center"/>
          </w:tcPr>
          <w:p w14:paraId="5A754E7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24,23</w:t>
            </w:r>
          </w:p>
        </w:tc>
        <w:tc>
          <w:tcPr>
            <w:tcW w:w="2536" w:type="dxa"/>
            <w:vAlign w:val="center"/>
          </w:tcPr>
          <w:p w14:paraId="6150877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24,23</w:t>
            </w:r>
          </w:p>
        </w:tc>
      </w:tr>
      <w:tr w:rsidR="006F5B51" w14:paraId="3C2633C2" w14:textId="77777777" w:rsidTr="006F5B51">
        <w:trPr>
          <w:cantSplit/>
          <w:jc w:val="center"/>
        </w:trPr>
        <w:tc>
          <w:tcPr>
            <w:tcW w:w="2875" w:type="dxa"/>
            <w:vAlign w:val="center"/>
          </w:tcPr>
          <w:p w14:paraId="7A6C8BC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Среднее по продуктам</w:t>
            </w:r>
          </w:p>
        </w:tc>
        <w:tc>
          <w:tcPr>
            <w:tcW w:w="2325" w:type="dxa"/>
            <w:vAlign w:val="center"/>
          </w:tcPr>
          <w:p w14:paraId="313A85C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26,12</w:t>
            </w:r>
          </w:p>
        </w:tc>
        <w:tc>
          <w:tcPr>
            <w:tcW w:w="1902" w:type="dxa"/>
            <w:vAlign w:val="center"/>
          </w:tcPr>
          <w:p w14:paraId="2D2A867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41,08</w:t>
            </w:r>
          </w:p>
        </w:tc>
        <w:tc>
          <w:tcPr>
            <w:tcW w:w="2536" w:type="dxa"/>
            <w:vAlign w:val="center"/>
          </w:tcPr>
          <w:p w14:paraId="53749FE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91,61</w:t>
            </w:r>
          </w:p>
        </w:tc>
      </w:tr>
      <w:tr w:rsidR="006F5B51" w14:paraId="64967912" w14:textId="77777777" w:rsidTr="006F5B51">
        <w:trPr>
          <w:cantSplit/>
          <w:jc w:val="center"/>
        </w:trPr>
        <w:tc>
          <w:tcPr>
            <w:tcW w:w="2875" w:type="dxa"/>
            <w:vAlign w:val="center"/>
          </w:tcPr>
          <w:p w14:paraId="209C7C1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NotaCode</w:t>
            </w:r>
            <w:r>
              <w:t xml:space="preserve"> </w:t>
            </w:r>
            <w:r>
              <w:rPr>
                <w:i/>
              </w:rPr>
              <w:t>Pro</w:t>
            </w:r>
            <w:r>
              <w:t xml:space="preserve"> (40 </w:t>
            </w:r>
            <w:r>
              <w:rPr>
                <w:i/>
              </w:rPr>
              <w:t>у.е.</w:t>
            </w:r>
            <w:r>
              <w:t xml:space="preserve"> в год)</w:t>
            </w:r>
          </w:p>
        </w:tc>
        <w:tc>
          <w:tcPr>
            <w:tcW w:w="2325" w:type="dxa"/>
            <w:vAlign w:val="center"/>
          </w:tcPr>
          <w:p w14:paraId="2E510CF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902" w:type="dxa"/>
            <w:vAlign w:val="center"/>
          </w:tcPr>
          <w:p w14:paraId="766B49A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10,10</w:t>
            </w:r>
          </w:p>
        </w:tc>
        <w:tc>
          <w:tcPr>
            <w:tcW w:w="2536" w:type="dxa"/>
            <w:vAlign w:val="center"/>
          </w:tcPr>
          <w:p w14:paraId="0CF66BE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1356DBA6" w14:textId="77777777" w:rsidTr="006F5B51">
        <w:trPr>
          <w:cantSplit/>
          <w:jc w:val="center"/>
        </w:trPr>
        <w:tc>
          <w:tcPr>
            <w:tcW w:w="2875" w:type="dxa"/>
            <w:vAlign w:val="center"/>
          </w:tcPr>
          <w:p w14:paraId="7BAFA6E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PlantUML</w:t>
            </w:r>
            <w:r>
              <w:t xml:space="preserve"> (цена заменителя)</w:t>
            </w:r>
          </w:p>
        </w:tc>
        <w:tc>
          <w:tcPr>
            <w:tcW w:w="2325" w:type="dxa"/>
            <w:vAlign w:val="center"/>
          </w:tcPr>
          <w:p w14:paraId="1CA3571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902" w:type="dxa"/>
            <w:vAlign w:val="center"/>
          </w:tcPr>
          <w:p w14:paraId="4151FA5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2536" w:type="dxa"/>
            <w:vAlign w:val="center"/>
          </w:tcPr>
          <w:p w14:paraId="00FD5FF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</w:tr>
    </w:tbl>
    <w:p w14:paraId="06353824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Тарифы сняты на официальных страницах 30.09.2026 [23, 24, 25, 26, 27, 28, 29, 30]; </w:t>
      </w:r>
      <w:r>
        <w:rPr>
          <w:i/>
          <w:sz w:val="28"/>
        </w:rPr>
        <w:t>у.е.</w:t>
      </w:r>
      <w:r>
        <w:rPr>
          <w:sz w:val="28"/>
        </w:rPr>
        <w:t xml:space="preserve"> переведены по курсу 3,0285.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Visio</w:t>
      </w:r>
      <w:r>
        <w:rPr>
          <w:sz w:val="28"/>
        </w:rPr>
        <w:t>: 5 и 15 </w:t>
      </w:r>
      <w:r>
        <w:rPr>
          <w:i/>
          <w:sz w:val="28"/>
        </w:rPr>
        <w:t>у.е.</w:t>
      </w:r>
      <w:r>
        <w:rPr>
          <w:sz w:val="28"/>
        </w:rPr>
        <w:t xml:space="preserve"> в месяц за пользователя [31]. Себестоимость у конкурентов не публикуется – валовая маржа «нет данных»; индекс доступности цены в шаблоне всегда равен 1 (П-3) и не используется. Цена </w:t>
      </w:r>
      <w:r>
        <w:rPr>
          <w:i/>
          <w:sz w:val="28"/>
        </w:rPr>
        <w:t>NotaCode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(10,10 </w:t>
      </w:r>
      <w:r>
        <w:rPr>
          <w:i/>
          <w:sz w:val="28"/>
        </w:rPr>
        <w:t>BYN</w:t>
      </w:r>
      <w:r>
        <w:rPr>
          <w:sz w:val="28"/>
        </w:rPr>
        <w:t xml:space="preserve"> в месяц при годовой оплате) ниже среднего значения медиан коридора (41,08 </w:t>
      </w:r>
      <w:r>
        <w:rPr>
          <w:i/>
          <w:sz w:val="28"/>
        </w:rPr>
        <w:t>BYN</w:t>
      </w:r>
      <w:r>
        <w:rPr>
          <w:sz w:val="28"/>
        </w:rPr>
        <w:t>), но заменители бесплатны.</w:t>
      </w:r>
    </w:p>
    <w:p w14:paraId="42B76AF9" w14:textId="77777777" w:rsidR="006F5B51" w:rsidRDefault="00C962AA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4CA4E130" wp14:editId="6C5FC67A">
            <wp:extent cx="5334000" cy="2489200"/>
            <wp:effectExtent l="0" t="0" r="0" b="0"/>
            <wp:docPr id="88815260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10_cenovoy_koridor_konkurentov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8FA2E5" w14:textId="77777777" w:rsidR="006F5B51" w:rsidRDefault="00C962AA">
      <w:pPr>
        <w:pStyle w:val="a0"/>
        <w:jc w:val="center"/>
      </w:pPr>
      <w:r>
        <w:rPr>
          <w:sz w:val="28"/>
        </w:rPr>
        <w:t xml:space="preserve">Рисунок 11 – Ценовой коридор платных тарифов конкурентов и цена </w:t>
      </w:r>
      <w:r>
        <w:rPr>
          <w:i/>
          <w:sz w:val="28"/>
        </w:rPr>
        <w:t>NotaCode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, </w:t>
      </w:r>
      <w:r>
        <w:rPr>
          <w:i/>
          <w:sz w:val="28"/>
        </w:rPr>
        <w:t>BYN</w:t>
      </w:r>
      <w:r>
        <w:rPr>
          <w:sz w:val="28"/>
        </w:rPr>
        <w:t xml:space="preserve"> в месяц</w:t>
      </w:r>
    </w:p>
    <w:p w14:paraId="4E68F179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71 – Лист 04_Экономика_покупки: экономическая оправданность (</w:t>
      </w:r>
      <w:r>
        <w:rPr>
          <w:i/>
          <w:sz w:val="28"/>
        </w:rPr>
        <w:t>ROI</w:t>
      </w:r>
      <w:r>
        <w:rPr>
          <w:sz w:val="28"/>
        </w:rPr>
        <w:t xml:space="preserve"> за год)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26"/>
        <w:gridCol w:w="1265"/>
        <w:gridCol w:w="1597"/>
        <w:gridCol w:w="939"/>
        <w:gridCol w:w="912"/>
        <w:gridCol w:w="1369"/>
        <w:gridCol w:w="765"/>
        <w:gridCol w:w="1765"/>
      </w:tblGrid>
      <w:tr w:rsidR="006F5B51" w14:paraId="08A311A7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26" w:type="dxa"/>
            <w:vAlign w:val="center"/>
          </w:tcPr>
          <w:p w14:paraId="2B04975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Сегмент</w:t>
            </w:r>
          </w:p>
        </w:tc>
        <w:tc>
          <w:tcPr>
            <w:tcW w:w="1265" w:type="dxa"/>
            <w:vAlign w:val="center"/>
          </w:tcPr>
          <w:p w14:paraId="6A2E72B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Доход клиента, </w:t>
            </w:r>
            <w:r>
              <w:rPr>
                <w:i/>
                <w:iCs/>
              </w:rPr>
              <w:t>BYN/мес.</w:t>
            </w:r>
          </w:p>
        </w:tc>
        <w:tc>
          <w:tcPr>
            <w:tcW w:w="1597" w:type="dxa"/>
            <w:vAlign w:val="center"/>
          </w:tcPr>
          <w:p w14:paraId="12F2CFD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сэкономленного времени</w:t>
            </w:r>
          </w:p>
        </w:tc>
        <w:tc>
          <w:tcPr>
            <w:tcW w:w="939" w:type="dxa"/>
            <w:vAlign w:val="center"/>
          </w:tcPr>
          <w:p w14:paraId="081C0EE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Эффект, </w:t>
            </w:r>
            <w:r>
              <w:rPr>
                <w:i/>
                <w:iCs/>
              </w:rPr>
              <w:t>BYN/мес.</w:t>
            </w:r>
          </w:p>
        </w:tc>
        <w:tc>
          <w:tcPr>
            <w:tcW w:w="912" w:type="dxa"/>
            <w:vAlign w:val="center"/>
          </w:tcPr>
          <w:p w14:paraId="377546D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Цена, </w:t>
            </w:r>
            <w:r>
              <w:rPr>
                <w:i/>
                <w:iCs/>
              </w:rPr>
              <w:t>BYN/мес.</w:t>
            </w:r>
          </w:p>
        </w:tc>
        <w:tc>
          <w:tcPr>
            <w:tcW w:w="1369" w:type="dxa"/>
            <w:vAlign w:val="center"/>
          </w:tcPr>
          <w:p w14:paraId="292B1DB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Окупаемость, мес.</w:t>
            </w:r>
          </w:p>
        </w:tc>
        <w:tc>
          <w:tcPr>
            <w:tcW w:w="765" w:type="dxa"/>
            <w:vAlign w:val="center"/>
          </w:tcPr>
          <w:p w14:paraId="761FC22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ROI</w:t>
            </w:r>
            <w:r>
              <w:t xml:space="preserve"> за год</w:t>
            </w:r>
          </w:p>
        </w:tc>
        <w:tc>
          <w:tcPr>
            <w:tcW w:w="1765" w:type="dxa"/>
            <w:vAlign w:val="center"/>
          </w:tcPr>
          <w:p w14:paraId="3B67653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6F5B51" w14:paraId="7764745F" w14:textId="77777777" w:rsidTr="006F5B51">
        <w:trPr>
          <w:cantSplit/>
          <w:jc w:val="center"/>
        </w:trPr>
        <w:tc>
          <w:tcPr>
            <w:tcW w:w="1026" w:type="dxa"/>
            <w:vAlign w:val="center"/>
          </w:tcPr>
          <w:p w14:paraId="72E8F44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</w:p>
        </w:tc>
        <w:tc>
          <w:tcPr>
            <w:tcW w:w="1265" w:type="dxa"/>
            <w:vAlign w:val="center"/>
          </w:tcPr>
          <w:p w14:paraId="6DEF517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298,68</w:t>
            </w:r>
          </w:p>
        </w:tc>
        <w:tc>
          <w:tcPr>
            <w:tcW w:w="1597" w:type="dxa"/>
            <w:vAlign w:val="center"/>
          </w:tcPr>
          <w:p w14:paraId="1115BCD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0,0000</w:t>
            </w:r>
          </w:p>
        </w:tc>
        <w:tc>
          <w:tcPr>
            <w:tcW w:w="939" w:type="dxa"/>
            <w:vAlign w:val="center"/>
          </w:tcPr>
          <w:p w14:paraId="09FB5AC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912" w:type="dxa"/>
            <w:vAlign w:val="center"/>
          </w:tcPr>
          <w:p w14:paraId="0AD56A3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10,10</w:t>
            </w:r>
          </w:p>
        </w:tc>
        <w:tc>
          <w:tcPr>
            <w:tcW w:w="1369" w:type="dxa"/>
            <w:vAlign w:val="center"/>
          </w:tcPr>
          <w:p w14:paraId="385994F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765" w:type="dxa"/>
            <w:vAlign w:val="center"/>
          </w:tcPr>
          <w:p w14:paraId="5FB52D7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−1,00</w:t>
            </w:r>
          </w:p>
        </w:tc>
        <w:tc>
          <w:tcPr>
            <w:tcW w:w="1765" w:type="dxa"/>
            <w:vAlign w:val="center"/>
          </w:tcPr>
          <w:p w14:paraId="449DDE4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экономически слабо</w:t>
            </w:r>
          </w:p>
        </w:tc>
      </w:tr>
      <w:tr w:rsidR="006F5B51" w14:paraId="0A44EFA7" w14:textId="77777777" w:rsidTr="006F5B51">
        <w:trPr>
          <w:cantSplit/>
          <w:jc w:val="center"/>
        </w:trPr>
        <w:tc>
          <w:tcPr>
            <w:tcW w:w="1026" w:type="dxa"/>
            <w:vAlign w:val="center"/>
          </w:tcPr>
          <w:p w14:paraId="63D15E0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S-02/S-03</w:t>
            </w:r>
          </w:p>
        </w:tc>
        <w:tc>
          <w:tcPr>
            <w:tcW w:w="1265" w:type="dxa"/>
            <w:vAlign w:val="center"/>
          </w:tcPr>
          <w:p w14:paraId="7210A2E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6 413,00</w:t>
            </w:r>
          </w:p>
        </w:tc>
        <w:tc>
          <w:tcPr>
            <w:tcW w:w="1597" w:type="dxa"/>
            <w:vAlign w:val="center"/>
          </w:tcPr>
          <w:p w14:paraId="0345935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0,0179</w:t>
            </w:r>
          </w:p>
        </w:tc>
        <w:tc>
          <w:tcPr>
            <w:tcW w:w="939" w:type="dxa"/>
            <w:vAlign w:val="center"/>
          </w:tcPr>
          <w:p w14:paraId="1F3339E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114,52</w:t>
            </w:r>
          </w:p>
        </w:tc>
        <w:tc>
          <w:tcPr>
            <w:tcW w:w="912" w:type="dxa"/>
            <w:vAlign w:val="center"/>
          </w:tcPr>
          <w:p w14:paraId="0B41ABC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10,10</w:t>
            </w:r>
          </w:p>
        </w:tc>
        <w:tc>
          <w:tcPr>
            <w:tcW w:w="1369" w:type="dxa"/>
            <w:vAlign w:val="center"/>
          </w:tcPr>
          <w:p w14:paraId="71673BF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0,088</w:t>
            </w:r>
          </w:p>
        </w:tc>
        <w:tc>
          <w:tcPr>
            <w:tcW w:w="765" w:type="dxa"/>
            <w:vAlign w:val="center"/>
          </w:tcPr>
          <w:p w14:paraId="2073802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10,34</w:t>
            </w:r>
          </w:p>
        </w:tc>
        <w:tc>
          <w:tcPr>
            <w:tcW w:w="1765" w:type="dxa"/>
            <w:vAlign w:val="center"/>
          </w:tcPr>
          <w:p w14:paraId="0A08AF9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экономически оправдано</w:t>
            </w:r>
          </w:p>
        </w:tc>
      </w:tr>
      <w:tr w:rsidR="006F5B51" w14:paraId="1216F890" w14:textId="77777777" w:rsidTr="006F5B51">
        <w:trPr>
          <w:cantSplit/>
          <w:jc w:val="center"/>
        </w:trPr>
        <w:tc>
          <w:tcPr>
            <w:tcW w:w="1026" w:type="dxa"/>
            <w:vAlign w:val="center"/>
          </w:tcPr>
          <w:p w14:paraId="11AA8B3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S-04</w:t>
            </w:r>
          </w:p>
        </w:tc>
        <w:tc>
          <w:tcPr>
            <w:tcW w:w="1265" w:type="dxa"/>
            <w:vAlign w:val="center"/>
          </w:tcPr>
          <w:p w14:paraId="56AAD97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3 172,00</w:t>
            </w:r>
          </w:p>
        </w:tc>
        <w:tc>
          <w:tcPr>
            <w:tcW w:w="1597" w:type="dxa"/>
            <w:vAlign w:val="center"/>
          </w:tcPr>
          <w:p w14:paraId="7365EEC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0,0179</w:t>
            </w:r>
          </w:p>
        </w:tc>
        <w:tc>
          <w:tcPr>
            <w:tcW w:w="939" w:type="dxa"/>
            <w:vAlign w:val="center"/>
          </w:tcPr>
          <w:p w14:paraId="2885C00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56,64</w:t>
            </w:r>
          </w:p>
        </w:tc>
        <w:tc>
          <w:tcPr>
            <w:tcW w:w="912" w:type="dxa"/>
            <w:vAlign w:val="center"/>
          </w:tcPr>
          <w:p w14:paraId="2E258D7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10,10</w:t>
            </w:r>
          </w:p>
        </w:tc>
        <w:tc>
          <w:tcPr>
            <w:tcW w:w="1369" w:type="dxa"/>
            <w:vAlign w:val="center"/>
          </w:tcPr>
          <w:p w14:paraId="71B0C06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0,178</w:t>
            </w:r>
          </w:p>
        </w:tc>
        <w:tc>
          <w:tcPr>
            <w:tcW w:w="765" w:type="dxa"/>
            <w:vAlign w:val="center"/>
          </w:tcPr>
          <w:p w14:paraId="24D330A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4,61</w:t>
            </w:r>
          </w:p>
        </w:tc>
        <w:tc>
          <w:tcPr>
            <w:tcW w:w="1765" w:type="dxa"/>
            <w:vAlign w:val="center"/>
          </w:tcPr>
          <w:p w14:paraId="54FD3CE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экономически оправдано</w:t>
            </w:r>
          </w:p>
        </w:tc>
      </w:tr>
    </w:tbl>
    <w:p w14:paraId="164A6317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Доход сегмента: стипендия БГУИР для ИКТ-специальностей (229,75–367,60 </w:t>
      </w:r>
      <w:r>
        <w:rPr>
          <w:i/>
          <w:sz w:val="28"/>
        </w:rPr>
        <w:t>BYN</w:t>
      </w:r>
      <w:r>
        <w:rPr>
          <w:sz w:val="28"/>
        </w:rPr>
        <w:t>, середина 298,68; таблица БГУИР [32] с 01.08.2026; прежний диапазон 224,66–342,34 </w:t>
      </w:r>
      <w:r>
        <w:rPr>
          <w:i/>
          <w:sz w:val="28"/>
        </w:rPr>
        <w:t>BYN</w:t>
      </w:r>
      <w:r>
        <w:rPr>
          <w:sz w:val="28"/>
        </w:rPr>
        <w:t xml:space="preserve"> по вторичному источнику [33] заменен, доля цены в стипендии 3,38 % вместо 3,56 %), средняя заработная плата «информация и связь» в июле 2026 года (6 413 </w:t>
      </w:r>
      <w:r>
        <w:rPr>
          <w:i/>
          <w:sz w:val="28"/>
        </w:rPr>
        <w:t>BYN</w:t>
      </w:r>
      <w:r>
        <w:rPr>
          <w:sz w:val="28"/>
        </w:rPr>
        <w:t>; Белстат [34]), средняя заработная плата по республике (3 172,0 </w:t>
      </w:r>
      <w:r>
        <w:rPr>
          <w:i/>
          <w:sz w:val="28"/>
        </w:rPr>
        <w:t>BYN</w:t>
      </w:r>
      <w:r>
        <w:rPr>
          <w:sz w:val="28"/>
        </w:rPr>
        <w:t xml:space="preserve"> [35]) для преподавателей. Эффект – доход × доля сэкономленного времени (3 часа из 168 в месяц; допущение Д-07, модельная оценка (допущение; причина: опрос студентов и преподавателей, табл. 91)); у студента денежного эффекта нет. Маржинальность принята 1,0 (трудовой доход).</w:t>
      </w:r>
    </w:p>
    <w:p w14:paraId="3EC8145D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72 – Лист 05_Платежеспособность: индекс платежеспособности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28"/>
        <w:gridCol w:w="1290"/>
        <w:gridCol w:w="914"/>
        <w:gridCol w:w="1060"/>
        <w:gridCol w:w="1257"/>
        <w:gridCol w:w="1036"/>
        <w:gridCol w:w="1831"/>
        <w:gridCol w:w="1222"/>
      </w:tblGrid>
      <w:tr w:rsidR="006F5B51" w14:paraId="2020EF2A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28" w:type="dxa"/>
            <w:vAlign w:val="center"/>
          </w:tcPr>
          <w:p w14:paraId="1CC217A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Сегмент</w:t>
            </w:r>
          </w:p>
        </w:tc>
        <w:tc>
          <w:tcPr>
            <w:tcW w:w="1290" w:type="dxa"/>
            <w:vAlign w:val="center"/>
          </w:tcPr>
          <w:p w14:paraId="5D12B37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Бюджет, </w:t>
            </w:r>
            <w:r>
              <w:rPr>
                <w:i/>
                <w:iCs/>
              </w:rPr>
              <w:t xml:space="preserve">BYN/мес. </w:t>
            </w:r>
            <w:r>
              <w:t>(5 % дохода)</w:t>
            </w:r>
          </w:p>
        </w:tc>
        <w:tc>
          <w:tcPr>
            <w:tcW w:w="914" w:type="dxa"/>
            <w:vAlign w:val="center"/>
          </w:tcPr>
          <w:p w14:paraId="317BCCD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Цена, </w:t>
            </w:r>
            <w:r>
              <w:rPr>
                <w:i/>
                <w:iCs/>
              </w:rPr>
              <w:t>BYN/мес.</w:t>
            </w:r>
          </w:p>
        </w:tc>
        <w:tc>
          <w:tcPr>
            <w:tcW w:w="1060" w:type="dxa"/>
            <w:vAlign w:val="center"/>
          </w:tcPr>
          <w:p w14:paraId="756E7AE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Индекс (бюджет / цена)</w:t>
            </w:r>
          </w:p>
        </w:tc>
        <w:tc>
          <w:tcPr>
            <w:tcW w:w="1257" w:type="dxa"/>
            <w:vAlign w:val="center"/>
          </w:tcPr>
          <w:p w14:paraId="2A6D89C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  <w:tc>
          <w:tcPr>
            <w:tcW w:w="1036" w:type="dxa"/>
            <w:vAlign w:val="center"/>
          </w:tcPr>
          <w:p w14:paraId="474B17A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с бюджетом</w:t>
            </w:r>
          </w:p>
        </w:tc>
        <w:tc>
          <w:tcPr>
            <w:tcW w:w="1831" w:type="dxa"/>
            <w:vAlign w:val="center"/>
          </w:tcPr>
          <w:p w14:paraId="26D7D17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Платежеспособные (лист 05)</w:t>
            </w:r>
          </w:p>
        </w:tc>
        <w:tc>
          <w:tcPr>
            <w:tcW w:w="1222" w:type="dxa"/>
            <w:vAlign w:val="center"/>
          </w:tcPr>
          <w:p w14:paraId="408A991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Объем листа 05, </w:t>
            </w:r>
            <w:r>
              <w:rPr>
                <w:i/>
                <w:iCs/>
              </w:rPr>
              <w:t>BYN/год</w:t>
            </w:r>
          </w:p>
        </w:tc>
      </w:tr>
      <w:tr w:rsidR="006F5B51" w14:paraId="2E89CEFF" w14:textId="77777777" w:rsidTr="006F5B51">
        <w:trPr>
          <w:cantSplit/>
          <w:jc w:val="center"/>
        </w:trPr>
        <w:tc>
          <w:tcPr>
            <w:tcW w:w="1028" w:type="dxa"/>
            <w:vAlign w:val="center"/>
          </w:tcPr>
          <w:p w14:paraId="2A83DAE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</w:p>
        </w:tc>
        <w:tc>
          <w:tcPr>
            <w:tcW w:w="1290" w:type="dxa"/>
            <w:vAlign w:val="center"/>
          </w:tcPr>
          <w:p w14:paraId="1F709B3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14,93</w:t>
            </w:r>
          </w:p>
        </w:tc>
        <w:tc>
          <w:tcPr>
            <w:tcW w:w="914" w:type="dxa"/>
            <w:vAlign w:val="center"/>
          </w:tcPr>
          <w:p w14:paraId="3DFE7C2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10,10</w:t>
            </w:r>
          </w:p>
        </w:tc>
        <w:tc>
          <w:tcPr>
            <w:tcW w:w="1060" w:type="dxa"/>
            <w:vAlign w:val="center"/>
          </w:tcPr>
          <w:p w14:paraId="66ED6D0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1,48</w:t>
            </w:r>
          </w:p>
        </w:tc>
        <w:tc>
          <w:tcPr>
            <w:tcW w:w="1257" w:type="dxa"/>
            <w:vAlign w:val="center"/>
          </w:tcPr>
          <w:p w14:paraId="3D7BD03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достаточная</w:t>
            </w:r>
          </w:p>
        </w:tc>
        <w:tc>
          <w:tcPr>
            <w:tcW w:w="1036" w:type="dxa"/>
            <w:vAlign w:val="center"/>
          </w:tcPr>
          <w:p w14:paraId="51EF12A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8,75 %</w:t>
            </w:r>
          </w:p>
        </w:tc>
        <w:tc>
          <w:tcPr>
            <w:tcW w:w="1831" w:type="dxa"/>
            <w:vAlign w:val="center"/>
          </w:tcPr>
          <w:p w14:paraId="5BAAD67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6 011</w:t>
            </w:r>
          </w:p>
        </w:tc>
        <w:tc>
          <w:tcPr>
            <w:tcW w:w="1222" w:type="dxa"/>
            <w:vAlign w:val="center"/>
          </w:tcPr>
          <w:p w14:paraId="43F1CE7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728 203</w:t>
            </w:r>
          </w:p>
        </w:tc>
      </w:tr>
      <w:tr w:rsidR="006F5B51" w14:paraId="48C2B33E" w14:textId="77777777" w:rsidTr="006F5B51">
        <w:trPr>
          <w:cantSplit/>
          <w:jc w:val="center"/>
        </w:trPr>
        <w:tc>
          <w:tcPr>
            <w:tcW w:w="1028" w:type="dxa"/>
            <w:vAlign w:val="center"/>
          </w:tcPr>
          <w:p w14:paraId="77D6CF7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S-02/S-03</w:t>
            </w:r>
          </w:p>
        </w:tc>
        <w:tc>
          <w:tcPr>
            <w:tcW w:w="1290" w:type="dxa"/>
            <w:vAlign w:val="center"/>
          </w:tcPr>
          <w:p w14:paraId="06E22FB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320,65</w:t>
            </w:r>
          </w:p>
        </w:tc>
        <w:tc>
          <w:tcPr>
            <w:tcW w:w="914" w:type="dxa"/>
            <w:vAlign w:val="center"/>
          </w:tcPr>
          <w:p w14:paraId="2E4C984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10,10</w:t>
            </w:r>
          </w:p>
        </w:tc>
        <w:tc>
          <w:tcPr>
            <w:tcW w:w="1060" w:type="dxa"/>
            <w:vAlign w:val="center"/>
          </w:tcPr>
          <w:p w14:paraId="4B7BBD9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31,76</w:t>
            </w:r>
          </w:p>
        </w:tc>
        <w:tc>
          <w:tcPr>
            <w:tcW w:w="1257" w:type="dxa"/>
            <w:vAlign w:val="center"/>
          </w:tcPr>
          <w:p w14:paraId="6525B1E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  <w:tc>
          <w:tcPr>
            <w:tcW w:w="1036" w:type="dxa"/>
            <w:vAlign w:val="center"/>
          </w:tcPr>
          <w:p w14:paraId="7226FFD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17,50 %</w:t>
            </w:r>
          </w:p>
        </w:tc>
        <w:tc>
          <w:tcPr>
            <w:tcW w:w="1831" w:type="dxa"/>
            <w:vAlign w:val="center"/>
          </w:tcPr>
          <w:p w14:paraId="5D33121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6 854</w:t>
            </w:r>
          </w:p>
        </w:tc>
        <w:tc>
          <w:tcPr>
            <w:tcW w:w="1222" w:type="dxa"/>
            <w:vAlign w:val="center"/>
          </w:tcPr>
          <w:p w14:paraId="0B4A9F0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830 278</w:t>
            </w:r>
          </w:p>
        </w:tc>
      </w:tr>
      <w:tr w:rsidR="006F5B51" w14:paraId="6EBDF269" w14:textId="77777777" w:rsidTr="006F5B51">
        <w:trPr>
          <w:cantSplit/>
          <w:jc w:val="center"/>
        </w:trPr>
        <w:tc>
          <w:tcPr>
            <w:tcW w:w="1028" w:type="dxa"/>
            <w:vAlign w:val="center"/>
          </w:tcPr>
          <w:p w14:paraId="70632F1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S-04</w:t>
            </w:r>
          </w:p>
        </w:tc>
        <w:tc>
          <w:tcPr>
            <w:tcW w:w="1290" w:type="dxa"/>
            <w:vAlign w:val="center"/>
          </w:tcPr>
          <w:p w14:paraId="281319F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158,60</w:t>
            </w:r>
          </w:p>
        </w:tc>
        <w:tc>
          <w:tcPr>
            <w:tcW w:w="914" w:type="dxa"/>
            <w:vAlign w:val="center"/>
          </w:tcPr>
          <w:p w14:paraId="7FD8F06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10,10</w:t>
            </w:r>
          </w:p>
        </w:tc>
        <w:tc>
          <w:tcPr>
            <w:tcW w:w="1060" w:type="dxa"/>
            <w:vAlign w:val="center"/>
          </w:tcPr>
          <w:p w14:paraId="408C668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15,71</w:t>
            </w:r>
          </w:p>
        </w:tc>
        <w:tc>
          <w:tcPr>
            <w:tcW w:w="1257" w:type="dxa"/>
            <w:vAlign w:val="center"/>
          </w:tcPr>
          <w:p w14:paraId="6547313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  <w:tc>
          <w:tcPr>
            <w:tcW w:w="1036" w:type="dxa"/>
            <w:vAlign w:val="center"/>
          </w:tcPr>
          <w:p w14:paraId="7738372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10,00 %</w:t>
            </w:r>
          </w:p>
        </w:tc>
        <w:tc>
          <w:tcPr>
            <w:tcW w:w="1831" w:type="dxa"/>
            <w:vAlign w:val="center"/>
          </w:tcPr>
          <w:p w14:paraId="42A92FD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342</w:t>
            </w:r>
          </w:p>
        </w:tc>
        <w:tc>
          <w:tcPr>
            <w:tcW w:w="1222" w:type="dxa"/>
            <w:vAlign w:val="center"/>
          </w:tcPr>
          <w:p w14:paraId="6F9CD5A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41 430</w:t>
            </w:r>
          </w:p>
        </w:tc>
      </w:tr>
    </w:tbl>
    <w:p w14:paraId="08099890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Доля дохода на подписки (5 %) – допущение Д-08 (Пробный опрос 30 респондентов, ЛР5, приложение В: заявленная готовность платить 70 %, после калибровки 7 % (ЛР7, приложение 10), что не противоречит допущению 5 %; </w:t>
      </w:r>
      <w:r>
        <w:rPr>
          <w:sz w:val="28"/>
        </w:rPr>
        <w:lastRenderedPageBreak/>
        <w:t>реальный опрос – модельная оценка (допущение)). Лист 05 шаблона считает платежеспособных как клиенты × доля и игнорирует доли потребности и онлайн-готовности листа 02 (П-4); поэтому объем листа 05 (1 599 911 </w:t>
      </w:r>
      <w:r>
        <w:rPr>
          <w:i/>
          <w:sz w:val="28"/>
        </w:rPr>
        <w:t>BYN</w:t>
      </w:r>
      <w:r>
        <w:rPr>
          <w:sz w:val="28"/>
        </w:rPr>
        <w:t>) несопоставим с листом 02 (197 988 </w:t>
      </w:r>
      <w:r>
        <w:rPr>
          <w:i/>
          <w:sz w:val="28"/>
        </w:rPr>
        <w:t>BYN</w:t>
      </w:r>
      <w:r>
        <w:rPr>
          <w:sz w:val="28"/>
        </w:rPr>
        <w:t>) и в выводах не используется.</w:t>
      </w:r>
    </w:p>
    <w:p w14:paraId="732E8DDF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73 – Чувствительность индекса платежеспособности к доле дохода на подписки (допущение Д-08)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80"/>
        <w:gridCol w:w="2145"/>
        <w:gridCol w:w="2220"/>
        <w:gridCol w:w="2293"/>
      </w:tblGrid>
      <w:tr w:rsidR="006F5B51" w14:paraId="7C3E5DD3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80" w:type="dxa"/>
            <w:vAlign w:val="center"/>
          </w:tcPr>
          <w:p w14:paraId="5C05A1B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Сегмент</w:t>
            </w:r>
          </w:p>
        </w:tc>
        <w:tc>
          <w:tcPr>
            <w:tcW w:w="2145" w:type="dxa"/>
            <w:vAlign w:val="center"/>
          </w:tcPr>
          <w:p w14:paraId="5F1AC81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3 % дохода</w:t>
            </w:r>
          </w:p>
        </w:tc>
        <w:tc>
          <w:tcPr>
            <w:tcW w:w="2220" w:type="dxa"/>
            <w:vAlign w:val="center"/>
          </w:tcPr>
          <w:p w14:paraId="217A306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5 % дохода</w:t>
            </w:r>
          </w:p>
        </w:tc>
        <w:tc>
          <w:tcPr>
            <w:tcW w:w="2293" w:type="dxa"/>
            <w:vAlign w:val="center"/>
          </w:tcPr>
          <w:p w14:paraId="679FE5C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10 % дохода</w:t>
            </w:r>
          </w:p>
        </w:tc>
      </w:tr>
      <w:tr w:rsidR="006F5B51" w14:paraId="6FF45587" w14:textId="77777777" w:rsidTr="006F5B51">
        <w:trPr>
          <w:cantSplit/>
          <w:jc w:val="center"/>
        </w:trPr>
        <w:tc>
          <w:tcPr>
            <w:tcW w:w="2980" w:type="dxa"/>
            <w:vAlign w:val="center"/>
          </w:tcPr>
          <w:p w14:paraId="7FA26EB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</w:p>
        </w:tc>
        <w:tc>
          <w:tcPr>
            <w:tcW w:w="2145" w:type="dxa"/>
            <w:vAlign w:val="center"/>
          </w:tcPr>
          <w:p w14:paraId="157F826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0,89</w:t>
            </w:r>
          </w:p>
        </w:tc>
        <w:tc>
          <w:tcPr>
            <w:tcW w:w="2220" w:type="dxa"/>
            <w:vAlign w:val="center"/>
          </w:tcPr>
          <w:p w14:paraId="57BAB4B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1,48</w:t>
            </w:r>
          </w:p>
        </w:tc>
        <w:tc>
          <w:tcPr>
            <w:tcW w:w="2293" w:type="dxa"/>
            <w:vAlign w:val="center"/>
          </w:tcPr>
          <w:p w14:paraId="30B3774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2,96</w:t>
            </w:r>
          </w:p>
        </w:tc>
      </w:tr>
      <w:tr w:rsidR="006F5B51" w14:paraId="52282111" w14:textId="77777777" w:rsidTr="006F5B51">
        <w:trPr>
          <w:cantSplit/>
          <w:jc w:val="center"/>
        </w:trPr>
        <w:tc>
          <w:tcPr>
            <w:tcW w:w="2980" w:type="dxa"/>
            <w:vAlign w:val="center"/>
          </w:tcPr>
          <w:p w14:paraId="0B8221B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S-02/S-03</w:t>
            </w:r>
          </w:p>
        </w:tc>
        <w:tc>
          <w:tcPr>
            <w:tcW w:w="2145" w:type="dxa"/>
            <w:vAlign w:val="center"/>
          </w:tcPr>
          <w:p w14:paraId="1A54451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19,06</w:t>
            </w:r>
          </w:p>
        </w:tc>
        <w:tc>
          <w:tcPr>
            <w:tcW w:w="2220" w:type="dxa"/>
            <w:vAlign w:val="center"/>
          </w:tcPr>
          <w:p w14:paraId="2DEC6F5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31,76</w:t>
            </w:r>
          </w:p>
        </w:tc>
        <w:tc>
          <w:tcPr>
            <w:tcW w:w="2293" w:type="dxa"/>
            <w:vAlign w:val="center"/>
          </w:tcPr>
          <w:p w14:paraId="6278DFA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63,53</w:t>
            </w:r>
          </w:p>
        </w:tc>
      </w:tr>
      <w:tr w:rsidR="006F5B51" w14:paraId="3410B604" w14:textId="77777777" w:rsidTr="006F5B51">
        <w:trPr>
          <w:cantSplit/>
          <w:jc w:val="center"/>
        </w:trPr>
        <w:tc>
          <w:tcPr>
            <w:tcW w:w="2980" w:type="dxa"/>
            <w:vAlign w:val="center"/>
          </w:tcPr>
          <w:p w14:paraId="6889737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S-04</w:t>
            </w:r>
          </w:p>
        </w:tc>
        <w:tc>
          <w:tcPr>
            <w:tcW w:w="2145" w:type="dxa"/>
            <w:vAlign w:val="center"/>
          </w:tcPr>
          <w:p w14:paraId="7C20C5A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9,43</w:t>
            </w:r>
          </w:p>
        </w:tc>
        <w:tc>
          <w:tcPr>
            <w:tcW w:w="2220" w:type="dxa"/>
            <w:vAlign w:val="center"/>
          </w:tcPr>
          <w:p w14:paraId="104C3EF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15,71</w:t>
            </w:r>
          </w:p>
        </w:tc>
        <w:tc>
          <w:tcPr>
            <w:tcW w:w="2293" w:type="dxa"/>
            <w:vAlign w:val="center"/>
          </w:tcPr>
          <w:p w14:paraId="5818375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31,42</w:t>
            </w:r>
          </w:p>
        </w:tc>
      </w:tr>
    </w:tbl>
    <w:p w14:paraId="00237905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Индекс ≥ 1,5 – «высокая», ≥ 1 – «достаточная», ≥ 0,7 – «пограничная», ниже – «низкая». Для студентов при 3 % дохода индекс 0,70 – «пограничная»: платежеспособность студентов определяется допущением и подлежит проверке опросом.</w:t>
      </w:r>
    </w:p>
    <w:p w14:paraId="6BE665D1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74 – Лист 06_Сценарии: платежеспособный рынок и достижимая выручка, </w:t>
      </w:r>
      <w:r>
        <w:rPr>
          <w:i/>
          <w:iCs/>
          <w:sz w:val="28"/>
        </w:rPr>
        <w:t>BYN/год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87"/>
        <w:gridCol w:w="2231"/>
        <w:gridCol w:w="3220"/>
      </w:tblGrid>
      <w:tr w:rsidR="006F5B51" w14:paraId="6A9FBE1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87" w:type="dxa"/>
            <w:vAlign w:val="center"/>
          </w:tcPr>
          <w:p w14:paraId="00DCFB3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2231" w:type="dxa"/>
            <w:vAlign w:val="center"/>
          </w:tcPr>
          <w:p w14:paraId="389D36D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3220" w:type="dxa"/>
            <w:vAlign w:val="center"/>
          </w:tcPr>
          <w:p w14:paraId="024D4D6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Достижимая выручка</w:t>
            </w:r>
          </w:p>
        </w:tc>
      </w:tr>
      <w:tr w:rsidR="006F5B51" w14:paraId="644195F6" w14:textId="77777777" w:rsidTr="006F5B51">
        <w:trPr>
          <w:cantSplit/>
          <w:jc w:val="center"/>
        </w:trPr>
        <w:tc>
          <w:tcPr>
            <w:tcW w:w="4187" w:type="dxa"/>
            <w:vAlign w:val="center"/>
          </w:tcPr>
          <w:p w14:paraId="0D4D39E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2231" w:type="dxa"/>
            <w:vAlign w:val="center"/>
          </w:tcPr>
          <w:p w14:paraId="66B220F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49 893</w:t>
            </w:r>
          </w:p>
        </w:tc>
        <w:tc>
          <w:tcPr>
            <w:tcW w:w="3220" w:type="dxa"/>
            <w:vAlign w:val="center"/>
          </w:tcPr>
          <w:p w14:paraId="5AA76E5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249</w:t>
            </w:r>
          </w:p>
        </w:tc>
      </w:tr>
      <w:tr w:rsidR="006F5B51" w14:paraId="4CC75F29" w14:textId="77777777" w:rsidTr="006F5B51">
        <w:trPr>
          <w:cantSplit/>
          <w:jc w:val="center"/>
        </w:trPr>
        <w:tc>
          <w:tcPr>
            <w:tcW w:w="4187" w:type="dxa"/>
            <w:vAlign w:val="center"/>
          </w:tcPr>
          <w:p w14:paraId="4322F6B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2231" w:type="dxa"/>
            <w:vAlign w:val="center"/>
          </w:tcPr>
          <w:p w14:paraId="2F5F264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197 989</w:t>
            </w:r>
          </w:p>
        </w:tc>
        <w:tc>
          <w:tcPr>
            <w:tcW w:w="3220" w:type="dxa"/>
            <w:vAlign w:val="center"/>
          </w:tcPr>
          <w:p w14:paraId="704CC8F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2 970</w:t>
            </w:r>
          </w:p>
        </w:tc>
      </w:tr>
      <w:tr w:rsidR="006F5B51" w14:paraId="0D3C80AA" w14:textId="77777777" w:rsidTr="006F5B51">
        <w:trPr>
          <w:cantSplit/>
          <w:jc w:val="center"/>
        </w:trPr>
        <w:tc>
          <w:tcPr>
            <w:tcW w:w="4187" w:type="dxa"/>
            <w:vAlign w:val="center"/>
          </w:tcPr>
          <w:p w14:paraId="179A8C3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2231" w:type="dxa"/>
            <w:vAlign w:val="center"/>
          </w:tcPr>
          <w:p w14:paraId="1F0248D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409 837</w:t>
            </w:r>
          </w:p>
        </w:tc>
        <w:tc>
          <w:tcPr>
            <w:tcW w:w="3220" w:type="dxa"/>
            <w:vAlign w:val="center"/>
          </w:tcPr>
          <w:p w14:paraId="35B21E2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14 344</w:t>
            </w:r>
          </w:p>
        </w:tc>
      </w:tr>
    </w:tbl>
    <w:p w14:paraId="6520A4D7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Множители шаблона: потребность 0,7 / 1 / 1,2; платежеспособность 0,6 / 1 / 1,25; частота 0,75 / 1 / 1,15; чек 0,8 / 1 / 1,2; достижимая доля 0,5 / 1,5 / 3,5 %.</w:t>
      </w:r>
    </w:p>
    <w:p w14:paraId="3060B6F4" w14:textId="77777777" w:rsidR="006F5B51" w:rsidRDefault="00C962AA">
      <w:pPr>
        <w:pStyle w:val="3"/>
        <w:ind w:firstLine="709"/>
      </w:pPr>
      <w:bookmarkStart w:id="37" w:name="расчёт-по-тексту-методики-вариант-word"/>
      <w:r>
        <w:t xml:space="preserve">2.9.1 Расчет по тексту методики (вариант </w:t>
      </w:r>
      <w:r>
        <w:rPr>
          <w:i/>
          <w:iCs/>
        </w:rPr>
        <w:t>Word)</w:t>
      </w:r>
    </w:p>
    <w:p w14:paraId="0957893C" w14:textId="77777777" w:rsidR="006F5B51" w:rsidRDefault="00C962AA">
      <w:pPr>
        <w:pStyle w:val="FirstParagraph"/>
        <w:keepNext/>
      </w:pPr>
      <w:r>
        <w:rPr>
          <w:sz w:val="28"/>
        </w:rPr>
        <w:t>Таблица 75 – Рабочие таблицы ПЛ раздела 15–раздела 17 и допустимый чек (Р-13 … Р-16)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06"/>
        <w:gridCol w:w="1789"/>
        <w:gridCol w:w="1240"/>
        <w:gridCol w:w="1454"/>
        <w:gridCol w:w="2183"/>
        <w:gridCol w:w="1966"/>
      </w:tblGrid>
      <w:tr w:rsidR="006F5B51" w14:paraId="06F9ED1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06" w:type="dxa"/>
            <w:vAlign w:val="center"/>
          </w:tcPr>
          <w:p w14:paraId="7E38670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Сегмент</w:t>
            </w:r>
          </w:p>
        </w:tc>
        <w:tc>
          <w:tcPr>
            <w:tcW w:w="1789" w:type="dxa"/>
            <w:vAlign w:val="center"/>
          </w:tcPr>
          <w:p w14:paraId="54D6A75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Платежеспособные клиенты, 4 коэффициента</w:t>
            </w:r>
          </w:p>
        </w:tc>
        <w:tc>
          <w:tcPr>
            <w:tcW w:w="1240" w:type="dxa"/>
            <w:vAlign w:val="center"/>
          </w:tcPr>
          <w:p w14:paraId="49DF201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цены в месячном доходе</w:t>
            </w:r>
          </w:p>
        </w:tc>
        <w:tc>
          <w:tcPr>
            <w:tcW w:w="1454" w:type="dxa"/>
            <w:vAlign w:val="center"/>
          </w:tcPr>
          <w:p w14:paraId="0FDF81A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Коэффициент оправданности (эффект / цена)</w:t>
            </w:r>
          </w:p>
        </w:tc>
        <w:tc>
          <w:tcPr>
            <w:tcW w:w="2183" w:type="dxa"/>
            <w:vAlign w:val="center"/>
          </w:tcPr>
          <w:p w14:paraId="0C7EA9D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Шкала ПЛ табл. 11</w:t>
            </w:r>
          </w:p>
        </w:tc>
        <w:tc>
          <w:tcPr>
            <w:tcW w:w="1966" w:type="dxa"/>
            <w:vAlign w:val="center"/>
          </w:tcPr>
          <w:p w14:paraId="72461E0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Допустимый чек = </w:t>
            </w:r>
            <w:r>
              <w:rPr>
                <w:i/>
              </w:rPr>
              <w:t>min</w:t>
            </w:r>
            <w:r>
              <w:t xml:space="preserve">(коридор; бюджет; обоснованная цена), </w:t>
            </w:r>
            <w:r>
              <w:rPr>
                <w:i/>
                <w:iCs/>
              </w:rPr>
              <w:t>BYN/мес.</w:t>
            </w:r>
          </w:p>
        </w:tc>
      </w:tr>
      <w:tr w:rsidR="006F5B51" w14:paraId="6D3100C0" w14:textId="77777777" w:rsidTr="006F5B51">
        <w:trPr>
          <w:cantSplit/>
          <w:jc w:val="center"/>
        </w:trPr>
        <w:tc>
          <w:tcPr>
            <w:tcW w:w="1006" w:type="dxa"/>
            <w:vAlign w:val="center"/>
          </w:tcPr>
          <w:p w14:paraId="3D099EB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</w:p>
        </w:tc>
        <w:tc>
          <w:tcPr>
            <w:tcW w:w="1789" w:type="dxa"/>
            <w:vAlign w:val="center"/>
          </w:tcPr>
          <w:p w14:paraId="351B9D8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743,9</w:t>
            </w:r>
          </w:p>
        </w:tc>
        <w:tc>
          <w:tcPr>
            <w:tcW w:w="1240" w:type="dxa"/>
            <w:vAlign w:val="center"/>
          </w:tcPr>
          <w:p w14:paraId="7F76972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3,38 %</w:t>
            </w:r>
          </w:p>
        </w:tc>
        <w:tc>
          <w:tcPr>
            <w:tcW w:w="1454" w:type="dxa"/>
            <w:vAlign w:val="center"/>
          </w:tcPr>
          <w:p w14:paraId="0391E14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2183" w:type="dxa"/>
            <w:vAlign w:val="center"/>
          </w:tcPr>
          <w:p w14:paraId="0E7D25E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меньше 1: слабо обоснована</w:t>
            </w:r>
          </w:p>
        </w:tc>
        <w:tc>
          <w:tcPr>
            <w:tcW w:w="1966" w:type="dxa"/>
            <w:vAlign w:val="center"/>
          </w:tcPr>
          <w:p w14:paraId="7224147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</w:tr>
      <w:tr w:rsidR="006F5B51" w14:paraId="19C69785" w14:textId="77777777" w:rsidTr="006F5B51">
        <w:trPr>
          <w:cantSplit/>
          <w:jc w:val="center"/>
        </w:trPr>
        <w:tc>
          <w:tcPr>
            <w:tcW w:w="1006" w:type="dxa"/>
            <w:vAlign w:val="center"/>
          </w:tcPr>
          <w:p w14:paraId="0BF6AD8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S-02/S-03</w:t>
            </w:r>
          </w:p>
        </w:tc>
        <w:tc>
          <w:tcPr>
            <w:tcW w:w="1789" w:type="dxa"/>
            <w:vAlign w:val="center"/>
          </w:tcPr>
          <w:p w14:paraId="116BDD8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848,2</w:t>
            </w:r>
          </w:p>
        </w:tc>
        <w:tc>
          <w:tcPr>
            <w:tcW w:w="1240" w:type="dxa"/>
            <w:vAlign w:val="center"/>
          </w:tcPr>
          <w:p w14:paraId="721F24F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0,16 %</w:t>
            </w:r>
          </w:p>
        </w:tc>
        <w:tc>
          <w:tcPr>
            <w:tcW w:w="1454" w:type="dxa"/>
            <w:vAlign w:val="center"/>
          </w:tcPr>
          <w:p w14:paraId="2FDA012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11,34</w:t>
            </w:r>
          </w:p>
        </w:tc>
        <w:tc>
          <w:tcPr>
            <w:tcW w:w="2183" w:type="dxa"/>
            <w:vAlign w:val="center"/>
          </w:tcPr>
          <w:p w14:paraId="596B24E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больше 5: высокий эффект</w:t>
            </w:r>
          </w:p>
        </w:tc>
        <w:tc>
          <w:tcPr>
            <w:tcW w:w="1966" w:type="dxa"/>
            <w:vAlign w:val="center"/>
          </w:tcPr>
          <w:p w14:paraId="7E72EBA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41,08</w:t>
            </w:r>
          </w:p>
        </w:tc>
      </w:tr>
      <w:tr w:rsidR="006F5B51" w14:paraId="7F3AA768" w14:textId="77777777" w:rsidTr="006F5B51">
        <w:trPr>
          <w:cantSplit/>
          <w:jc w:val="center"/>
        </w:trPr>
        <w:tc>
          <w:tcPr>
            <w:tcW w:w="1006" w:type="dxa"/>
            <w:vAlign w:val="center"/>
          </w:tcPr>
          <w:p w14:paraId="72AF91E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S-04</w:t>
            </w:r>
          </w:p>
        </w:tc>
        <w:tc>
          <w:tcPr>
            <w:tcW w:w="1789" w:type="dxa"/>
            <w:vAlign w:val="center"/>
          </w:tcPr>
          <w:p w14:paraId="547DE4F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42,3</w:t>
            </w:r>
          </w:p>
        </w:tc>
        <w:tc>
          <w:tcPr>
            <w:tcW w:w="1240" w:type="dxa"/>
            <w:vAlign w:val="center"/>
          </w:tcPr>
          <w:p w14:paraId="7CC50C6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0,32 %</w:t>
            </w:r>
          </w:p>
        </w:tc>
        <w:tc>
          <w:tcPr>
            <w:tcW w:w="1454" w:type="dxa"/>
            <w:vAlign w:val="center"/>
          </w:tcPr>
          <w:p w14:paraId="2E7A9CB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5,61</w:t>
            </w:r>
          </w:p>
        </w:tc>
        <w:tc>
          <w:tcPr>
            <w:tcW w:w="2183" w:type="dxa"/>
            <w:vAlign w:val="center"/>
          </w:tcPr>
          <w:p w14:paraId="30DC1BA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больше 5: высокий эффект</w:t>
            </w:r>
          </w:p>
        </w:tc>
        <w:tc>
          <w:tcPr>
            <w:tcW w:w="1966" w:type="dxa"/>
            <w:vAlign w:val="center"/>
          </w:tcPr>
          <w:p w14:paraId="071D044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41,08</w:t>
            </w:r>
          </w:p>
        </w:tc>
      </w:tr>
    </w:tbl>
    <w:p w14:paraId="08352BC8" w14:textId="77777777" w:rsidR="006F5B51" w:rsidRDefault="00C962AA">
      <w:pPr>
        <w:pStyle w:val="a0"/>
        <w:ind w:firstLine="709"/>
        <w:jc w:val="both"/>
      </w:pPr>
      <w:r>
        <w:rPr>
          <w:i/>
          <w:sz w:val="28"/>
        </w:rPr>
        <w:t>Word</w:t>
      </w:r>
      <w:r>
        <w:rPr>
          <w:sz w:val="28"/>
        </w:rPr>
        <w:t xml:space="preserve"> разделяет финансовую возможность и готовность платить (Р-13): для </w:t>
      </w:r>
      <w:r>
        <w:rPr>
          <w:i/>
          <w:sz w:val="28"/>
        </w:rPr>
        <w:t>NotaCode</w:t>
      </w:r>
      <w:r>
        <w:rPr>
          <w:sz w:val="28"/>
        </w:rPr>
        <w:t xml:space="preserve"> цена 10,10 </w:t>
      </w:r>
      <w:r>
        <w:rPr>
          <w:i/>
          <w:sz w:val="28"/>
        </w:rPr>
        <w:t>BYN</w:t>
      </w:r>
      <w:r>
        <w:rPr>
          <w:sz w:val="28"/>
        </w:rPr>
        <w:t xml:space="preserve"> в месяц (40 </w:t>
      </w:r>
      <w:r>
        <w:rPr>
          <w:i/>
          <w:sz w:val="28"/>
        </w:rPr>
        <w:t>у.е.</w:t>
      </w:r>
      <w:r>
        <w:rPr>
          <w:sz w:val="28"/>
        </w:rPr>
        <w:t xml:space="preserve"> в год) составляет 3,4 % месячной стипендии и 0,16 % зарплаты специалиста (при 48 </w:t>
      </w:r>
      <w:r>
        <w:rPr>
          <w:i/>
          <w:sz w:val="28"/>
        </w:rPr>
        <w:t>у.е.</w:t>
      </w:r>
      <w:r>
        <w:rPr>
          <w:sz w:val="28"/>
        </w:rPr>
        <w:t xml:space="preserve"> в год – 4,3 % и 0,19 %), поэтому доступность цены не ограничивает покупку, а ограничением служит готовность платить (К4); произведение четырех коэффициентов равно результату трех коэффициентов </w:t>
      </w:r>
      <w:r>
        <w:rPr>
          <w:i/>
          <w:sz w:val="28"/>
        </w:rPr>
        <w:t>Excel</w:t>
      </w:r>
      <w:r>
        <w:rPr>
          <w:sz w:val="28"/>
        </w:rPr>
        <w:t xml:space="preserve">. Коэффициент оправданности равен </w:t>
      </w:r>
      <w:r>
        <w:rPr>
          <w:i/>
          <w:sz w:val="28"/>
        </w:rPr>
        <w:t>ROI</w:t>
      </w:r>
      <w:r>
        <w:rPr>
          <w:sz w:val="28"/>
        </w:rPr>
        <w:t xml:space="preserve"> + 1 (Р-14): у специалистов 11,34 (более 5 – премиальный тариф возможен), у преподавателей 5,61 (более 5 – высокий эффект), у студентов 0 (эффект неденежный); при 48 </w:t>
      </w:r>
      <w:r>
        <w:rPr>
          <w:i/>
          <w:sz w:val="28"/>
        </w:rPr>
        <w:t>у.е.</w:t>
      </w:r>
      <w:r>
        <w:rPr>
          <w:sz w:val="28"/>
        </w:rPr>
        <w:t xml:space="preserve"> в год – 9,45 и 4,68 (у преподавателей – диапазон 2–5, разумная покупка). Допустимый чек студента равен нулю, то есть для сегмента </w:t>
      </w:r>
      <w:r>
        <w:rPr>
          <w:i/>
          <w:sz w:val="28"/>
        </w:rPr>
        <w:lastRenderedPageBreak/>
        <w:t>S-01</w:t>
      </w:r>
      <w:r>
        <w:rPr>
          <w:sz w:val="28"/>
        </w:rPr>
        <w:t xml:space="preserve"> платный тариф не обоснован экономически – это согласуется с тарифом </w:t>
      </w:r>
      <w:r>
        <w:rPr>
          <w:i/>
          <w:sz w:val="28"/>
        </w:rPr>
        <w:t>Free</w:t>
      </w:r>
      <w:r>
        <w:rPr>
          <w:sz w:val="28"/>
        </w:rPr>
        <w:t xml:space="preserve"> для студентов. Для </w:t>
      </w:r>
      <w:r>
        <w:rPr>
          <w:i/>
          <w:sz w:val="28"/>
        </w:rPr>
        <w:t>B2C</w:t>
      </w:r>
      <w:r>
        <w:rPr>
          <w:sz w:val="28"/>
        </w:rPr>
        <w:t xml:space="preserve"> показатели «порог массовости» и «ценовая чувствительность» требуют опроса (Пробный опрос 30 респондентов, ЛР5, приложение В: заявленная готовность платить 70 %, после калибровки 7 % (ЛР7, приложение 10), что не противоречит допущению 5 %; реальный опрос – модельная оценка (допущение)).</w:t>
      </w:r>
    </w:p>
    <w:p w14:paraId="7ADD59D1" w14:textId="77777777" w:rsidR="006F5B51" w:rsidRDefault="00C962AA">
      <w:pPr>
        <w:pStyle w:val="3"/>
        <w:ind w:firstLine="709"/>
      </w:pPr>
      <w:bookmarkStart w:id="38" w:name="цифровая-проверка-и-вывод"/>
      <w:bookmarkEnd w:id="37"/>
      <w:r>
        <w:t>2.9.2 Цифровая проверка и вывод</w:t>
      </w:r>
    </w:p>
    <w:p w14:paraId="18CB8FAE" w14:textId="77777777" w:rsidR="006F5B51" w:rsidRDefault="00C962AA">
      <w:pPr>
        <w:pStyle w:val="FirstParagraph"/>
        <w:keepNext/>
      </w:pPr>
      <w:r>
        <w:rPr>
          <w:sz w:val="28"/>
        </w:rPr>
        <w:t>Таблица 76 – Лист 07_</w:t>
      </w:r>
      <w:r>
        <w:rPr>
          <w:i/>
          <w:sz w:val="28"/>
        </w:rPr>
        <w:t>Similarweb</w:t>
      </w:r>
      <w:r>
        <w:rPr>
          <w:sz w:val="28"/>
        </w:rPr>
        <w:t xml:space="preserve"> (ПЛ-</w:t>
      </w:r>
      <w:r>
        <w:rPr>
          <w:i/>
          <w:sz w:val="28"/>
        </w:rPr>
        <w:t>X</w:t>
      </w:r>
      <w:r>
        <w:rPr>
          <w:sz w:val="28"/>
        </w:rPr>
        <w:t>): косвенная проверка цифровой активности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26"/>
        <w:gridCol w:w="1185"/>
        <w:gridCol w:w="817"/>
        <w:gridCol w:w="1185"/>
        <w:gridCol w:w="1105"/>
        <w:gridCol w:w="1035"/>
        <w:gridCol w:w="1185"/>
        <w:gridCol w:w="1400"/>
      </w:tblGrid>
      <w:tr w:rsidR="006F5B51" w14:paraId="6DF2529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26" w:type="dxa"/>
            <w:vAlign w:val="center"/>
          </w:tcPr>
          <w:p w14:paraId="5453B74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Сайт</w:t>
            </w:r>
          </w:p>
        </w:tc>
        <w:tc>
          <w:tcPr>
            <w:tcW w:w="1185" w:type="dxa"/>
            <w:vAlign w:val="center"/>
          </w:tcPr>
          <w:p w14:paraId="2AAB6AC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Визиты/мес.</w:t>
            </w:r>
          </w:p>
        </w:tc>
        <w:tc>
          <w:tcPr>
            <w:tcW w:w="817" w:type="dxa"/>
            <w:vAlign w:val="center"/>
          </w:tcPr>
          <w:p w14:paraId="0D2B0B9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РБ</w:t>
            </w:r>
          </w:p>
        </w:tc>
        <w:tc>
          <w:tcPr>
            <w:tcW w:w="1185" w:type="dxa"/>
            <w:vAlign w:val="center"/>
          </w:tcPr>
          <w:p w14:paraId="4767558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Релевантный трафик (РБ)</w:t>
            </w:r>
          </w:p>
        </w:tc>
        <w:tc>
          <w:tcPr>
            <w:tcW w:w="1105" w:type="dxa"/>
            <w:vAlign w:val="center"/>
          </w:tcPr>
          <w:p w14:paraId="6249CB9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поискового трафика</w:t>
            </w:r>
          </w:p>
        </w:tc>
        <w:tc>
          <w:tcPr>
            <w:tcW w:w="1035" w:type="dxa"/>
            <w:vAlign w:val="center"/>
          </w:tcPr>
          <w:p w14:paraId="4413BFF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Конверсия </w:t>
            </w:r>
            <w:r>
              <w:rPr>
                <w:i/>
              </w:rPr>
              <w:t>H</w:t>
            </w:r>
            <w:r>
              <w:t xml:space="preserve"> (</w:t>
            </w:r>
            <w:r>
              <w:rPr>
                <w:i/>
              </w:rPr>
              <w:t>CR1</w:t>
            </w:r>
            <w:r>
              <w:t xml:space="preserve"> × </w:t>
            </w:r>
            <w:r>
              <w:rPr>
                <w:i/>
              </w:rPr>
              <w:t>CR2</w:t>
            </w:r>
            <w:r>
              <w:t>)</w:t>
            </w:r>
          </w:p>
        </w:tc>
        <w:tc>
          <w:tcPr>
            <w:tcW w:w="1185" w:type="dxa"/>
            <w:vAlign w:val="center"/>
          </w:tcPr>
          <w:p w14:paraId="44B7257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Заявок/мес.</w:t>
            </w:r>
          </w:p>
        </w:tc>
        <w:tc>
          <w:tcPr>
            <w:tcW w:w="1400" w:type="dxa"/>
            <w:vAlign w:val="center"/>
          </w:tcPr>
          <w:p w14:paraId="41261B4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Выручка/мес., </w:t>
            </w:r>
            <w:r>
              <w:rPr>
                <w:i/>
              </w:rPr>
              <w:t>BYN</w:t>
            </w:r>
          </w:p>
        </w:tc>
      </w:tr>
      <w:tr w:rsidR="006F5B51" w14:paraId="40A6A7A9" w14:textId="77777777" w:rsidTr="006F5B51">
        <w:trPr>
          <w:cantSplit/>
          <w:jc w:val="center"/>
        </w:trPr>
        <w:tc>
          <w:tcPr>
            <w:tcW w:w="1726" w:type="dxa"/>
            <w:vAlign w:val="center"/>
          </w:tcPr>
          <w:p w14:paraId="0456F06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185" w:type="dxa"/>
            <w:vAlign w:val="center"/>
          </w:tcPr>
          <w:p w14:paraId="165163F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507 000</w:t>
            </w:r>
          </w:p>
        </w:tc>
        <w:tc>
          <w:tcPr>
            <w:tcW w:w="817" w:type="dxa"/>
            <w:vAlign w:val="center"/>
          </w:tcPr>
          <w:p w14:paraId="4B754F6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85" w:type="dxa"/>
            <w:vAlign w:val="center"/>
          </w:tcPr>
          <w:p w14:paraId="6E7302B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992,7</w:t>
            </w:r>
          </w:p>
        </w:tc>
        <w:tc>
          <w:tcPr>
            <w:tcW w:w="1105" w:type="dxa"/>
            <w:vAlign w:val="center"/>
          </w:tcPr>
          <w:p w14:paraId="4D3D304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48,5 %</w:t>
            </w:r>
          </w:p>
        </w:tc>
        <w:tc>
          <w:tcPr>
            <w:tcW w:w="1035" w:type="dxa"/>
            <w:vAlign w:val="center"/>
          </w:tcPr>
          <w:p w14:paraId="3F72EEC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0,10 %</w:t>
            </w:r>
          </w:p>
        </w:tc>
        <w:tc>
          <w:tcPr>
            <w:tcW w:w="1185" w:type="dxa"/>
            <w:vAlign w:val="center"/>
          </w:tcPr>
          <w:p w14:paraId="373F75A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0,99</w:t>
            </w:r>
          </w:p>
        </w:tc>
        <w:tc>
          <w:tcPr>
            <w:tcW w:w="1400" w:type="dxa"/>
            <w:vAlign w:val="center"/>
          </w:tcPr>
          <w:p w14:paraId="189253D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120,3</w:t>
            </w:r>
          </w:p>
        </w:tc>
      </w:tr>
      <w:tr w:rsidR="006F5B51" w14:paraId="79AD1504" w14:textId="77777777" w:rsidTr="006F5B51">
        <w:trPr>
          <w:cantSplit/>
          <w:jc w:val="center"/>
        </w:trPr>
        <w:tc>
          <w:tcPr>
            <w:tcW w:w="1726" w:type="dxa"/>
            <w:vAlign w:val="center"/>
          </w:tcPr>
          <w:p w14:paraId="547AC85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</w:p>
        </w:tc>
        <w:tc>
          <w:tcPr>
            <w:tcW w:w="1185" w:type="dxa"/>
            <w:vAlign w:val="center"/>
          </w:tcPr>
          <w:p w14:paraId="0564E2E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7 800 000</w:t>
            </w:r>
          </w:p>
        </w:tc>
        <w:tc>
          <w:tcPr>
            <w:tcW w:w="817" w:type="dxa"/>
            <w:vAlign w:val="center"/>
          </w:tcPr>
          <w:p w14:paraId="0A60EF2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85" w:type="dxa"/>
            <w:vAlign w:val="center"/>
          </w:tcPr>
          <w:p w14:paraId="43C3E9C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15 272,4</w:t>
            </w:r>
          </w:p>
        </w:tc>
        <w:tc>
          <w:tcPr>
            <w:tcW w:w="1105" w:type="dxa"/>
            <w:vAlign w:val="center"/>
          </w:tcPr>
          <w:p w14:paraId="4DECA17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42,0 %</w:t>
            </w:r>
          </w:p>
        </w:tc>
        <w:tc>
          <w:tcPr>
            <w:tcW w:w="1035" w:type="dxa"/>
            <w:vAlign w:val="center"/>
          </w:tcPr>
          <w:p w14:paraId="09FACC6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0,10 %</w:t>
            </w:r>
          </w:p>
        </w:tc>
        <w:tc>
          <w:tcPr>
            <w:tcW w:w="1185" w:type="dxa"/>
            <w:vAlign w:val="center"/>
          </w:tcPr>
          <w:p w14:paraId="757FC55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15,27</w:t>
            </w:r>
          </w:p>
        </w:tc>
        <w:tc>
          <w:tcPr>
            <w:tcW w:w="1400" w:type="dxa"/>
            <w:vAlign w:val="center"/>
          </w:tcPr>
          <w:p w14:paraId="41C33AA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1 850,1</w:t>
            </w:r>
          </w:p>
        </w:tc>
      </w:tr>
      <w:tr w:rsidR="006F5B51" w14:paraId="0E45CFF5" w14:textId="77777777" w:rsidTr="006F5B51">
        <w:trPr>
          <w:cantSplit/>
          <w:jc w:val="center"/>
        </w:trPr>
        <w:tc>
          <w:tcPr>
            <w:tcW w:w="1726" w:type="dxa"/>
            <w:vAlign w:val="center"/>
          </w:tcPr>
          <w:p w14:paraId="000C353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eraser.io</w:t>
            </w:r>
          </w:p>
        </w:tc>
        <w:tc>
          <w:tcPr>
            <w:tcW w:w="1185" w:type="dxa"/>
            <w:vAlign w:val="center"/>
          </w:tcPr>
          <w:p w14:paraId="6F613A4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678 500</w:t>
            </w:r>
          </w:p>
        </w:tc>
        <w:tc>
          <w:tcPr>
            <w:tcW w:w="817" w:type="dxa"/>
            <w:vAlign w:val="center"/>
          </w:tcPr>
          <w:p w14:paraId="0006308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85" w:type="dxa"/>
            <w:vAlign w:val="center"/>
          </w:tcPr>
          <w:p w14:paraId="087FA3A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1 328,5</w:t>
            </w:r>
          </w:p>
        </w:tc>
        <w:tc>
          <w:tcPr>
            <w:tcW w:w="1105" w:type="dxa"/>
            <w:vAlign w:val="center"/>
          </w:tcPr>
          <w:p w14:paraId="23B5E88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35,0 %</w:t>
            </w:r>
          </w:p>
        </w:tc>
        <w:tc>
          <w:tcPr>
            <w:tcW w:w="1035" w:type="dxa"/>
            <w:vAlign w:val="center"/>
          </w:tcPr>
          <w:p w14:paraId="14A666A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0,10 %</w:t>
            </w:r>
          </w:p>
        </w:tc>
        <w:tc>
          <w:tcPr>
            <w:tcW w:w="1185" w:type="dxa"/>
            <w:vAlign w:val="center"/>
          </w:tcPr>
          <w:p w14:paraId="4EBC82E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1,33</w:t>
            </w:r>
          </w:p>
        </w:tc>
        <w:tc>
          <w:tcPr>
            <w:tcW w:w="1400" w:type="dxa"/>
            <w:vAlign w:val="center"/>
          </w:tcPr>
          <w:p w14:paraId="30F6FC9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160,9</w:t>
            </w:r>
          </w:p>
        </w:tc>
      </w:tr>
      <w:tr w:rsidR="006F5B51" w14:paraId="57BAB2CE" w14:textId="77777777" w:rsidTr="006F5B51">
        <w:trPr>
          <w:cantSplit/>
          <w:jc w:val="center"/>
        </w:trPr>
        <w:tc>
          <w:tcPr>
            <w:tcW w:w="1726" w:type="dxa"/>
            <w:vAlign w:val="center"/>
          </w:tcPr>
          <w:p w14:paraId="274790F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mermaidchart.com</w:t>
            </w:r>
          </w:p>
        </w:tc>
        <w:tc>
          <w:tcPr>
            <w:tcW w:w="1185" w:type="dxa"/>
            <w:vAlign w:val="center"/>
          </w:tcPr>
          <w:p w14:paraId="7F913EF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20 000</w:t>
            </w:r>
          </w:p>
        </w:tc>
        <w:tc>
          <w:tcPr>
            <w:tcW w:w="817" w:type="dxa"/>
            <w:vAlign w:val="center"/>
          </w:tcPr>
          <w:p w14:paraId="0228EDB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85" w:type="dxa"/>
            <w:vAlign w:val="center"/>
          </w:tcPr>
          <w:p w14:paraId="7734154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39,2</w:t>
            </w:r>
          </w:p>
        </w:tc>
        <w:tc>
          <w:tcPr>
            <w:tcW w:w="1105" w:type="dxa"/>
            <w:vAlign w:val="center"/>
          </w:tcPr>
          <w:p w14:paraId="24219E3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  <w:tc>
          <w:tcPr>
            <w:tcW w:w="1035" w:type="dxa"/>
            <w:vAlign w:val="center"/>
          </w:tcPr>
          <w:p w14:paraId="38C0595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0,10 %</w:t>
            </w:r>
          </w:p>
        </w:tc>
        <w:tc>
          <w:tcPr>
            <w:tcW w:w="1185" w:type="dxa"/>
            <w:vAlign w:val="center"/>
          </w:tcPr>
          <w:p w14:paraId="4630F80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0,04</w:t>
            </w:r>
          </w:p>
        </w:tc>
        <w:tc>
          <w:tcPr>
            <w:tcW w:w="1400" w:type="dxa"/>
            <w:vAlign w:val="center"/>
          </w:tcPr>
          <w:p w14:paraId="5FA8546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4,7</w:t>
            </w:r>
          </w:p>
        </w:tc>
      </w:tr>
    </w:tbl>
    <w:p w14:paraId="306A7C4D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Доля прямого трафика и соцсетей бесплатной карточкой не показана; в шаблоне для оценки использована конверсия в оплату </w:t>
      </w:r>
      <w:r>
        <w:rPr>
          <w:i/>
          <w:sz w:val="28"/>
        </w:rPr>
        <w:t>CR1</w:t>
      </w:r>
      <w:r>
        <w:rPr>
          <w:sz w:val="28"/>
        </w:rPr>
        <w:t xml:space="preserve"> × </w:t>
      </w:r>
      <w:r>
        <w:rPr>
          <w:i/>
          <w:sz w:val="28"/>
        </w:rPr>
        <w:t>CR2</w:t>
      </w:r>
      <w:r>
        <w:rPr>
          <w:sz w:val="28"/>
        </w:rPr>
        <w:t xml:space="preserve"> (отдельной конверсии в оплату лист не предусматривает).</w:t>
      </w:r>
    </w:p>
    <w:p w14:paraId="002F6C4B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Вывод по шаблону ПЛ раздела 18 (осторожный): проверка показывает наличие интереса к направлению, однако платежеспособность аудитории неоднородна. Специалисты (аналитики, архитекторы и разработчики) имеют бюджет и экономическую мотивацию (индекс платежеспособности 26,5; коэффициент оправданности 9,5), но их доля в клиентской базе невелика, а готовность платить подтверждена только проектным допущением 3–5 %. Студенты – основной по численности сегмент – имеют ограниченный бюджет и бесплатные заменители (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>); экономической обоснованности платного тарифа для них нет. Дальнейший анализ должен сосредоточиться на платежеспособных профессиональных сегментах, проверке цены опросом и тестировании готовности платить. Автоматический вывод шаблона («платежеспособность достаточная», средний индекс 16,3) учитывает только бюджет и цену и потому мягче, чем вывод по трем шаблонам методики (Р-17, Р-18).</w:t>
      </w:r>
    </w:p>
    <w:p w14:paraId="365A3650" w14:textId="77777777" w:rsidR="006F5B51" w:rsidRDefault="00C962AA">
      <w:pPr>
        <w:pStyle w:val="2"/>
        <w:ind w:firstLine="709"/>
      </w:pPr>
      <w:bookmarkStart w:id="39" w:name="Xb5b75acd78be9954c83d9b3c6357178b93c2a0d"/>
      <w:bookmarkStart w:id="40" w:name="_Toc242049307"/>
      <w:bookmarkEnd w:id="35"/>
      <w:bookmarkEnd w:id="38"/>
      <w:r>
        <w:t>2.10 Сводная матрица, сверка методов и итоговый вывод</w:t>
      </w:r>
      <w:bookmarkEnd w:id="40"/>
    </w:p>
    <w:p w14:paraId="3DE27654" w14:textId="77777777" w:rsidR="00B4712E" w:rsidRDefault="009E5CDC">
      <w:pPr>
        <w:ind w:firstLine="708"/>
        <w:jc w:val="both"/>
      </w:pPr>
      <w:r>
        <w:rPr>
          <w:i/>
          <w:sz w:val="28"/>
          <w:szCs w:val="28"/>
        </w:rPr>
        <w:t>В данном подразделе рассматриваются ключевые аспекты темы применительно к продукту NotaCode и его рынку.</w:t>
      </w:r>
    </w:p>
    <w:p w14:paraId="33E23F85" w14:textId="77777777" w:rsidR="006F5B51" w:rsidRDefault="00C962AA">
      <w:pPr>
        <w:pStyle w:val="3"/>
        <w:ind w:firstLine="709"/>
      </w:pPr>
      <w:bookmarkStart w:id="41" w:name="сводная-матрица-результатов"/>
      <w:r>
        <w:t>2.10.1 Сводная матрица результатов</w:t>
      </w:r>
    </w:p>
    <w:p w14:paraId="09ABA457" w14:textId="77777777" w:rsidR="006F5B51" w:rsidRDefault="00C962AA">
      <w:pPr>
        <w:pStyle w:val="FirstParagraph"/>
        <w:keepNext/>
      </w:pPr>
      <w:r>
        <w:rPr>
          <w:sz w:val="28"/>
        </w:rPr>
        <w:t>Таблица 77 – Сводная матрица результатов (ИНСТР табл. 14)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93"/>
        <w:gridCol w:w="4795"/>
        <w:gridCol w:w="2700"/>
        <w:gridCol w:w="650"/>
      </w:tblGrid>
      <w:tr w:rsidR="006F5B51" w14:paraId="23D3E06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93" w:type="dxa"/>
            <w:vAlign w:val="center"/>
          </w:tcPr>
          <w:p w14:paraId="18CC5AF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Блок</w:t>
            </w:r>
          </w:p>
        </w:tc>
        <w:tc>
          <w:tcPr>
            <w:tcW w:w="4795" w:type="dxa"/>
            <w:vAlign w:val="center"/>
          </w:tcPr>
          <w:p w14:paraId="72CAD33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Что заполнено</w:t>
            </w:r>
          </w:p>
        </w:tc>
        <w:tc>
          <w:tcPr>
            <w:tcW w:w="2700" w:type="dxa"/>
            <w:vAlign w:val="center"/>
          </w:tcPr>
          <w:p w14:paraId="6A1650E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Как используется в итоговом выводе</w:t>
            </w:r>
          </w:p>
        </w:tc>
        <w:tc>
          <w:tcPr>
            <w:tcW w:w="650" w:type="dxa"/>
            <w:vAlign w:val="center"/>
          </w:tcPr>
          <w:p w14:paraId="752B93D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Раздел</w:t>
            </w:r>
          </w:p>
        </w:tc>
      </w:tr>
      <w:tr w:rsidR="006F5B51" w14:paraId="0B1A72B6" w14:textId="77777777" w:rsidTr="006F5B51">
        <w:trPr>
          <w:cantSplit/>
          <w:jc w:val="center"/>
        </w:trPr>
        <w:tc>
          <w:tcPr>
            <w:tcW w:w="1493" w:type="dxa"/>
            <w:vAlign w:val="center"/>
          </w:tcPr>
          <w:p w14:paraId="12555AF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Границы рынка</w:t>
            </w:r>
          </w:p>
        </w:tc>
        <w:tc>
          <w:tcPr>
            <w:tcW w:w="4795" w:type="dxa"/>
            <w:vAlign w:val="center"/>
          </w:tcPr>
          <w:p w14:paraId="6F9067E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Продукт, клиент (пользователь), Беларусь, каналы, заменители, исключения</w:t>
            </w:r>
          </w:p>
        </w:tc>
        <w:tc>
          <w:tcPr>
            <w:tcW w:w="2700" w:type="dxa"/>
            <w:vAlign w:val="center"/>
          </w:tcPr>
          <w:p w14:paraId="11EE505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Определяют, к чему относятся расчеты</w:t>
            </w:r>
          </w:p>
        </w:tc>
        <w:tc>
          <w:tcPr>
            <w:tcW w:w="650" w:type="dxa"/>
            <w:vAlign w:val="center"/>
          </w:tcPr>
          <w:p w14:paraId="7E8D3AE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2.1</w:t>
            </w:r>
          </w:p>
        </w:tc>
      </w:tr>
      <w:tr w:rsidR="006F5B51" w14:paraId="0AF181BC" w14:textId="77777777" w:rsidTr="006F5B51">
        <w:trPr>
          <w:cantSplit/>
          <w:jc w:val="center"/>
        </w:trPr>
        <w:tc>
          <w:tcPr>
            <w:tcW w:w="1493" w:type="dxa"/>
            <w:vAlign w:val="center"/>
          </w:tcPr>
          <w:p w14:paraId="10AF771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Поисковый интерес</w:t>
            </w:r>
          </w:p>
        </w:tc>
        <w:tc>
          <w:tcPr>
            <w:tcW w:w="4795" w:type="dxa"/>
            <w:vAlign w:val="center"/>
          </w:tcPr>
          <w:p w14:paraId="3677EE4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Вордстат: </w:t>
            </w:r>
            <w:r>
              <w:rPr>
                <w:i/>
              </w:rPr>
              <w:t>uml</w:t>
            </w:r>
            <w:r>
              <w:t xml:space="preserve"> 591, </w:t>
            </w:r>
            <w:r>
              <w:rPr>
                <w:i/>
              </w:rPr>
              <w:t>bpmn</w:t>
            </w:r>
            <w:r>
              <w:t xml:space="preserve"> 476, </w:t>
            </w:r>
            <w:r>
              <w:rPr>
                <w:i/>
              </w:rPr>
              <w:t>plantuml</w:t>
            </w:r>
            <w:r>
              <w:t xml:space="preserve"> 198, </w:t>
            </w:r>
            <w:r>
              <w:rPr>
                <w:i/>
              </w:rPr>
              <w:t>idef0</w:t>
            </w:r>
            <w:r>
              <w:t xml:space="preserve"> 105 запросов за 30 дней (Топы, окно 25.08–23.09.2026); 16 коммерческих, 87 проблемных, 170 инструментальных формулировок</w:t>
            </w:r>
          </w:p>
        </w:tc>
        <w:tc>
          <w:tcPr>
            <w:tcW w:w="2700" w:type="dxa"/>
            <w:vAlign w:val="center"/>
          </w:tcPr>
          <w:p w14:paraId="31FC82C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Подтверждает цифровое внимание, но преимущественно информационное</w:t>
            </w:r>
          </w:p>
        </w:tc>
        <w:tc>
          <w:tcPr>
            <w:tcW w:w="650" w:type="dxa"/>
            <w:vAlign w:val="center"/>
          </w:tcPr>
          <w:p w14:paraId="3F32624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2.2</w:t>
            </w:r>
          </w:p>
        </w:tc>
      </w:tr>
      <w:tr w:rsidR="006F5B51" w14:paraId="21EE4B65" w14:textId="77777777" w:rsidTr="006F5B51">
        <w:trPr>
          <w:cantSplit/>
          <w:jc w:val="center"/>
        </w:trPr>
        <w:tc>
          <w:tcPr>
            <w:tcW w:w="1493" w:type="dxa"/>
            <w:vAlign w:val="center"/>
          </w:tcPr>
          <w:p w14:paraId="6E0ABC6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4795" w:type="dxa"/>
            <w:vAlign w:val="center"/>
          </w:tcPr>
          <w:p w14:paraId="2CEA6A4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Сезонность (учебный год); снижение за год: </w:t>
            </w:r>
            <w:r>
              <w:rPr>
                <w:i/>
              </w:rPr>
              <w:t>uml</w:t>
            </w:r>
            <w:r>
              <w:t xml:space="preserve"> −42,7 %, </w:t>
            </w:r>
            <w:r>
              <w:rPr>
                <w:i/>
              </w:rPr>
              <w:t>bpmn</w:t>
            </w:r>
            <w:r>
              <w:t xml:space="preserve"> −44,1 %; </w:t>
            </w:r>
            <w:r>
              <w:rPr>
                <w:i/>
              </w:rPr>
              <w:t>GT</w:t>
            </w:r>
            <w:r>
              <w:t xml:space="preserve"> по Беларуси малоинформативен (19 ненулевых недель из 53)</w:t>
            </w:r>
          </w:p>
        </w:tc>
        <w:tc>
          <w:tcPr>
            <w:tcW w:w="2700" w:type="dxa"/>
            <w:vAlign w:val="center"/>
          </w:tcPr>
          <w:p w14:paraId="37FAE0F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Интерес устойчив по сезонам, но снижается</w:t>
            </w:r>
          </w:p>
        </w:tc>
        <w:tc>
          <w:tcPr>
            <w:tcW w:w="650" w:type="dxa"/>
            <w:vAlign w:val="center"/>
          </w:tcPr>
          <w:p w14:paraId="2E94EA5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2.2</w:t>
            </w:r>
          </w:p>
        </w:tc>
      </w:tr>
      <w:tr w:rsidR="006F5B51" w14:paraId="2838BFE7" w14:textId="77777777" w:rsidTr="006F5B51">
        <w:trPr>
          <w:cantSplit/>
          <w:jc w:val="center"/>
        </w:trPr>
        <w:tc>
          <w:tcPr>
            <w:tcW w:w="1493" w:type="dxa"/>
            <w:vAlign w:val="center"/>
          </w:tcPr>
          <w:p w14:paraId="4DCF21F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</w:p>
        </w:tc>
        <w:tc>
          <w:tcPr>
            <w:tcW w:w="4795" w:type="dxa"/>
            <w:vAlign w:val="center"/>
          </w:tcPr>
          <w:p w14:paraId="1E576E2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4 домена; 9,0 млн визитов в месяц; доля РБ – допущение; </w:t>
            </w:r>
            <w:r>
              <w:rPr>
                <w:i/>
              </w:rPr>
              <w:t>CR3</w:t>
            </w:r>
            <w:r>
              <w:t xml:space="preserve"> 99,8 %, </w:t>
            </w:r>
            <w:r>
              <w:rPr>
                <w:i/>
              </w:rPr>
              <w:t>HHI</w:t>
            </w:r>
            <w:r>
              <w:t xml:space="preserve"> 7 590 (6 430 с учетом релевантной доли)</w:t>
            </w:r>
          </w:p>
        </w:tc>
        <w:tc>
          <w:tcPr>
            <w:tcW w:w="2700" w:type="dxa"/>
            <w:vAlign w:val="center"/>
          </w:tcPr>
          <w:p w14:paraId="1B2AA5F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Показывает цифровое поле и его концентрацию у </w:t>
            </w:r>
            <w:r>
              <w:rPr>
                <w:i/>
              </w:rPr>
              <w:t>draw.io</w:t>
            </w:r>
          </w:p>
        </w:tc>
        <w:tc>
          <w:tcPr>
            <w:tcW w:w="650" w:type="dxa"/>
            <w:vAlign w:val="center"/>
          </w:tcPr>
          <w:p w14:paraId="4E2CD01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2.3</w:t>
            </w:r>
          </w:p>
        </w:tc>
      </w:tr>
      <w:tr w:rsidR="006F5B51" w14:paraId="70B7D36E" w14:textId="77777777" w:rsidTr="006F5B51">
        <w:trPr>
          <w:cantSplit/>
          <w:jc w:val="center"/>
        </w:trPr>
        <w:tc>
          <w:tcPr>
            <w:tcW w:w="1493" w:type="dxa"/>
            <w:vAlign w:val="center"/>
          </w:tcPr>
          <w:p w14:paraId="2426D2D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Расчет сверху вниз</w:t>
            </w:r>
          </w:p>
        </w:tc>
        <w:tc>
          <w:tcPr>
            <w:tcW w:w="4795" w:type="dxa"/>
            <w:vAlign w:val="center"/>
          </w:tcPr>
          <w:p w14:paraId="007263D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>: 15 399 / 296 435 / 2 372 618 </w:t>
            </w:r>
            <w:r>
              <w:rPr>
                <w:i/>
                <w:iCs/>
              </w:rPr>
              <w:t xml:space="preserve">BYN/год; </w:t>
            </w:r>
            <w:r>
              <w:rPr>
                <w:i/>
              </w:rPr>
              <w:t>Word</w:t>
            </w:r>
            <w:r>
              <w:t xml:space="preserve"> от трафика: 51 265 / 36 618 / 28 480 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2700" w:type="dxa"/>
            <w:vAlign w:val="center"/>
          </w:tcPr>
          <w:p w14:paraId="3F6DB0C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Внешний ориентир (верхний предел)</w:t>
            </w:r>
          </w:p>
        </w:tc>
        <w:tc>
          <w:tcPr>
            <w:tcW w:w="650" w:type="dxa"/>
            <w:vAlign w:val="center"/>
          </w:tcPr>
          <w:p w14:paraId="6E23DBE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2.4</w:t>
            </w:r>
          </w:p>
        </w:tc>
      </w:tr>
      <w:tr w:rsidR="006F5B51" w14:paraId="0D7F6662" w14:textId="77777777" w:rsidTr="006F5B51">
        <w:trPr>
          <w:cantSplit/>
          <w:jc w:val="center"/>
        </w:trPr>
        <w:tc>
          <w:tcPr>
            <w:tcW w:w="1493" w:type="dxa"/>
            <w:vAlign w:val="center"/>
          </w:tcPr>
          <w:p w14:paraId="57370AE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Расчет снизу вверх</w:t>
            </w:r>
          </w:p>
        </w:tc>
        <w:tc>
          <w:tcPr>
            <w:tcW w:w="4795" w:type="dxa"/>
            <w:vAlign w:val="center"/>
          </w:tcPr>
          <w:p w14:paraId="75A97DE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СВ-</w:t>
            </w:r>
            <w:r>
              <w:rPr>
                <w:i/>
              </w:rPr>
              <w:t>X</w:t>
            </w:r>
            <w:r>
              <w:t xml:space="preserve"> и ПК-</w:t>
            </w:r>
            <w:r>
              <w:rPr>
                <w:i/>
              </w:rPr>
              <w:t>X</w:t>
            </w:r>
            <w:r>
              <w:t xml:space="preserve">: </w:t>
            </w:r>
            <w:r>
              <w:rPr>
                <w:i/>
              </w:rPr>
              <w:t>SAM</w:t>
            </w:r>
            <w:r>
              <w:t xml:space="preserve"> 57 021 / 197 988 / 414 754 </w:t>
            </w:r>
            <w:r>
              <w:rPr>
                <w:i/>
                <w:iCs/>
              </w:rPr>
              <w:t xml:space="preserve">BYN/год; </w:t>
            </w:r>
            <w:r>
              <w:t>платящих около 1 634</w:t>
            </w:r>
          </w:p>
        </w:tc>
        <w:tc>
          <w:tcPr>
            <w:tcW w:w="2700" w:type="dxa"/>
            <w:vAlign w:val="center"/>
          </w:tcPr>
          <w:p w14:paraId="0250062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Реалистичная оценка через клиентскую базу</w:t>
            </w:r>
          </w:p>
        </w:tc>
        <w:tc>
          <w:tcPr>
            <w:tcW w:w="650" w:type="dxa"/>
            <w:vAlign w:val="center"/>
          </w:tcPr>
          <w:p w14:paraId="5308A3C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2.5</w:t>
            </w:r>
          </w:p>
        </w:tc>
      </w:tr>
      <w:tr w:rsidR="006F5B51" w14:paraId="4AB9BC6E" w14:textId="77777777" w:rsidTr="006F5B51">
        <w:trPr>
          <w:cantSplit/>
          <w:jc w:val="center"/>
        </w:trPr>
        <w:tc>
          <w:tcPr>
            <w:tcW w:w="1493" w:type="dxa"/>
            <w:vAlign w:val="center"/>
          </w:tcPr>
          <w:p w14:paraId="6B876F5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Цифровая воронка</w:t>
            </w:r>
          </w:p>
        </w:tc>
        <w:tc>
          <w:tcPr>
            <w:tcW w:w="4795" w:type="dxa"/>
            <w:vAlign w:val="center"/>
          </w:tcPr>
          <w:p w14:paraId="45C7C0E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Поисковый канал 1,7 / 9,5 / 91,5 </w:t>
            </w:r>
            <w:r>
              <w:rPr>
                <w:i/>
                <w:iCs/>
              </w:rPr>
              <w:t xml:space="preserve">BYN/год; </w:t>
            </w:r>
            <w:r>
              <w:rPr>
                <w:i/>
              </w:rPr>
              <w:t>Similarweb</w:t>
            </w:r>
            <w:r>
              <w:t>-воронка СВ-</w:t>
            </w:r>
            <w:r>
              <w:rPr>
                <w:i/>
              </w:rPr>
              <w:t>X</w:t>
            </w:r>
            <w:r>
              <w:t xml:space="preserve"> 1 152 / 4 762 / 13 727 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2700" w:type="dxa"/>
            <w:vAlign w:val="center"/>
          </w:tcPr>
          <w:p w14:paraId="1B40962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Достижимая выручка измеренных каналов</w:t>
            </w:r>
          </w:p>
        </w:tc>
        <w:tc>
          <w:tcPr>
            <w:tcW w:w="650" w:type="dxa"/>
            <w:vAlign w:val="center"/>
          </w:tcPr>
          <w:p w14:paraId="17CDBC3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2.6, 2.3</w:t>
            </w:r>
          </w:p>
        </w:tc>
      </w:tr>
      <w:tr w:rsidR="006F5B51" w14:paraId="4B90B96E" w14:textId="77777777" w:rsidTr="006F5B51">
        <w:trPr>
          <w:cantSplit/>
          <w:jc w:val="center"/>
        </w:trPr>
        <w:tc>
          <w:tcPr>
            <w:tcW w:w="1493" w:type="dxa"/>
            <w:vAlign w:val="center"/>
          </w:tcPr>
          <w:p w14:paraId="527EA1E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Платформенная модель</w:t>
            </w:r>
          </w:p>
        </w:tc>
        <w:tc>
          <w:tcPr>
            <w:tcW w:w="4795" w:type="dxa"/>
            <w:vAlign w:val="center"/>
          </w:tcPr>
          <w:p w14:paraId="5F14E70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применяется: </w:t>
            </w:r>
            <w:r>
              <w:rPr>
                <w:i/>
              </w:rPr>
              <w:t>NotaCode</w:t>
            </w:r>
            <w:r>
              <w:t xml:space="preserve"> не многосторонняя платформа; МП – каталоги расширений: массовая бесплатная адопция</w:t>
            </w:r>
          </w:p>
        </w:tc>
        <w:tc>
          <w:tcPr>
            <w:tcW w:w="2700" w:type="dxa"/>
            <w:vAlign w:val="center"/>
          </w:tcPr>
          <w:p w14:paraId="3FEF59B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Контекст платных и бесплатных заменителей</w:t>
            </w:r>
          </w:p>
        </w:tc>
        <w:tc>
          <w:tcPr>
            <w:tcW w:w="650" w:type="dxa"/>
            <w:vAlign w:val="center"/>
          </w:tcPr>
          <w:p w14:paraId="5C51DCC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2.7</w:t>
            </w:r>
          </w:p>
        </w:tc>
      </w:tr>
      <w:tr w:rsidR="006F5B51" w14:paraId="3C6FDA40" w14:textId="77777777" w:rsidTr="006F5B51">
        <w:trPr>
          <w:cantSplit/>
          <w:jc w:val="center"/>
        </w:trPr>
        <w:tc>
          <w:tcPr>
            <w:tcW w:w="1493" w:type="dxa"/>
            <w:vAlign w:val="center"/>
          </w:tcPr>
          <w:p w14:paraId="0A268EB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Платежеспособность</w:t>
            </w:r>
          </w:p>
        </w:tc>
        <w:tc>
          <w:tcPr>
            <w:tcW w:w="4795" w:type="dxa"/>
            <w:vAlign w:val="center"/>
          </w:tcPr>
          <w:p w14:paraId="043D256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Индексы бюджета/цены: студенты 1,48, специалисты 31,8, преподаватели 15,7; </w:t>
            </w:r>
            <w:r>
              <w:rPr>
                <w:i/>
              </w:rPr>
              <w:t>ROI</w:t>
            </w:r>
            <w:r>
              <w:t xml:space="preserve"> специалистов 10,3</w:t>
            </w:r>
          </w:p>
        </w:tc>
        <w:tc>
          <w:tcPr>
            <w:tcW w:w="2700" w:type="dxa"/>
            <w:vAlign w:val="center"/>
          </w:tcPr>
          <w:p w14:paraId="38D1632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Цена приемлема для специалистов; у студентов готовность платить не подтверждена</w:t>
            </w:r>
          </w:p>
        </w:tc>
        <w:tc>
          <w:tcPr>
            <w:tcW w:w="650" w:type="dxa"/>
            <w:vAlign w:val="center"/>
          </w:tcPr>
          <w:p w14:paraId="53D5642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2.9</w:t>
            </w:r>
          </w:p>
        </w:tc>
      </w:tr>
      <w:tr w:rsidR="006F5B51" w14:paraId="038E5B80" w14:textId="77777777" w:rsidTr="006F5B51">
        <w:trPr>
          <w:cantSplit/>
          <w:jc w:val="center"/>
        </w:trPr>
        <w:tc>
          <w:tcPr>
            <w:tcW w:w="1493" w:type="dxa"/>
            <w:vAlign w:val="center"/>
          </w:tcPr>
          <w:p w14:paraId="2A1497E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Сценарии</w:t>
            </w:r>
          </w:p>
        </w:tc>
        <w:tc>
          <w:tcPr>
            <w:tcW w:w="4795" w:type="dxa"/>
            <w:vAlign w:val="center"/>
          </w:tcPr>
          <w:p w14:paraId="73152E4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Осторожный, базовый, оптимистичный во всех методиках</w:t>
            </w:r>
          </w:p>
        </w:tc>
        <w:tc>
          <w:tcPr>
            <w:tcW w:w="2700" w:type="dxa"/>
            <w:vAlign w:val="center"/>
          </w:tcPr>
          <w:p w14:paraId="0E9DF33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Итог диапазоном</w:t>
            </w:r>
          </w:p>
        </w:tc>
        <w:tc>
          <w:tcPr>
            <w:tcW w:w="650" w:type="dxa"/>
            <w:vAlign w:val="center"/>
          </w:tcPr>
          <w:p w14:paraId="5C88B4D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2.10</w:t>
            </w:r>
          </w:p>
        </w:tc>
      </w:tr>
    </w:tbl>
    <w:p w14:paraId="0758E43E" w14:textId="77777777" w:rsidR="006F5B51" w:rsidRDefault="00C962AA">
      <w:pPr>
        <w:pStyle w:val="3"/>
        <w:ind w:firstLine="709"/>
      </w:pPr>
      <w:bookmarkStart w:id="42" w:name="сводка-по-методам"/>
      <w:bookmarkEnd w:id="41"/>
      <w:r>
        <w:t>2.10.2 Сводка по методам</w:t>
      </w:r>
    </w:p>
    <w:p w14:paraId="7838CE79" w14:textId="77777777" w:rsidR="006F5B51" w:rsidRDefault="00C962AA">
      <w:pPr>
        <w:pStyle w:val="FirstParagraph"/>
        <w:keepNext/>
      </w:pPr>
      <w:r>
        <w:rPr>
          <w:sz w:val="28"/>
        </w:rPr>
        <w:t>Таблица 78 – Сводка методов на уровне рынка (</w:t>
      </w:r>
      <w:r>
        <w:rPr>
          <w:i/>
          <w:sz w:val="28"/>
        </w:rPr>
        <w:t>SAM</w:t>
      </w:r>
      <w:r>
        <w:rPr>
          <w:sz w:val="28"/>
        </w:rPr>
        <w:t xml:space="preserve">), </w:t>
      </w:r>
      <w:r>
        <w:rPr>
          <w:i/>
          <w:sz w:val="28"/>
        </w:rPr>
        <w:t>BYN</w:t>
      </w:r>
      <w:r>
        <w:rPr>
          <w:sz w:val="28"/>
        </w:rPr>
        <w:t xml:space="preserve"> в год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80"/>
        <w:gridCol w:w="1457"/>
        <w:gridCol w:w="1020"/>
        <w:gridCol w:w="1895"/>
        <w:gridCol w:w="1166"/>
        <w:gridCol w:w="1020"/>
      </w:tblGrid>
      <w:tr w:rsidR="006F5B51" w14:paraId="3FECEAE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80" w:type="dxa"/>
            <w:vAlign w:val="center"/>
          </w:tcPr>
          <w:p w14:paraId="365601C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Метод</w:t>
            </w:r>
          </w:p>
        </w:tc>
        <w:tc>
          <w:tcPr>
            <w:tcW w:w="1457" w:type="dxa"/>
            <w:vAlign w:val="center"/>
          </w:tcPr>
          <w:p w14:paraId="1C8DFE1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020" w:type="dxa"/>
            <w:vAlign w:val="center"/>
          </w:tcPr>
          <w:p w14:paraId="0E597BF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895" w:type="dxa"/>
            <w:vAlign w:val="center"/>
          </w:tcPr>
          <w:p w14:paraId="19F4A04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1166" w:type="dxa"/>
            <w:vAlign w:val="center"/>
          </w:tcPr>
          <w:p w14:paraId="58B4669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1020" w:type="dxa"/>
            <w:vAlign w:val="center"/>
          </w:tcPr>
          <w:p w14:paraId="1BD11A5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Вариант</w:t>
            </w:r>
          </w:p>
        </w:tc>
      </w:tr>
      <w:tr w:rsidR="006F5B51" w14:paraId="74D9F358" w14:textId="77777777" w:rsidTr="006F5B51">
        <w:trPr>
          <w:cantSplit/>
          <w:jc w:val="center"/>
        </w:trPr>
        <w:tc>
          <w:tcPr>
            <w:tcW w:w="3080" w:type="dxa"/>
            <w:vAlign w:val="center"/>
          </w:tcPr>
          <w:p w14:paraId="7EFD661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ПК-</w:t>
            </w:r>
            <w:r>
              <w:rPr>
                <w:i/>
              </w:rPr>
              <w:t>X</w:t>
            </w:r>
            <w:r>
              <w:t xml:space="preserve"> (</w:t>
            </w:r>
            <w:r>
              <w:rPr>
                <w:i/>
              </w:rPr>
              <w:t>SAM</w:t>
            </w:r>
            <w:r>
              <w:t xml:space="preserve">, </w:t>
            </w:r>
            <w:r>
              <w:rPr>
                <w:i/>
                <w:iCs/>
              </w:rPr>
              <w:t>TAM/SAM/SOM)</w:t>
            </w:r>
          </w:p>
        </w:tc>
        <w:tc>
          <w:tcPr>
            <w:tcW w:w="1457" w:type="dxa"/>
            <w:vAlign w:val="center"/>
          </w:tcPr>
          <w:p w14:paraId="5A42014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57 021</w:t>
            </w:r>
          </w:p>
        </w:tc>
        <w:tc>
          <w:tcPr>
            <w:tcW w:w="1020" w:type="dxa"/>
            <w:vAlign w:val="center"/>
          </w:tcPr>
          <w:p w14:paraId="3136FB5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197 988</w:t>
            </w:r>
          </w:p>
        </w:tc>
        <w:tc>
          <w:tcPr>
            <w:tcW w:w="1895" w:type="dxa"/>
            <w:vAlign w:val="center"/>
          </w:tcPr>
          <w:p w14:paraId="25554BE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414 754</w:t>
            </w:r>
          </w:p>
        </w:tc>
        <w:tc>
          <w:tcPr>
            <w:tcW w:w="1166" w:type="dxa"/>
            <w:vAlign w:val="center"/>
          </w:tcPr>
          <w:p w14:paraId="544E2DE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14:paraId="5643748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14:paraId="625E4331" w14:textId="77777777" w:rsidTr="006F5B51">
        <w:trPr>
          <w:cantSplit/>
          <w:jc w:val="center"/>
        </w:trPr>
        <w:tc>
          <w:tcPr>
            <w:tcW w:w="3080" w:type="dxa"/>
            <w:vAlign w:val="center"/>
          </w:tcPr>
          <w:p w14:paraId="68597FC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ПК-</w:t>
            </w:r>
            <w:r>
              <w:rPr>
                <w:i/>
              </w:rPr>
              <w:t>X</w:t>
            </w:r>
            <w:r>
              <w:t>, диапазоны К1–К5 (</w:t>
            </w:r>
            <w:r>
              <w:rPr>
                <w:i/>
              </w:rPr>
              <w:t>SAM</w:t>
            </w:r>
            <w:r>
              <w:t>)</w:t>
            </w:r>
          </w:p>
        </w:tc>
        <w:tc>
          <w:tcPr>
            <w:tcW w:w="1457" w:type="dxa"/>
            <w:vAlign w:val="center"/>
          </w:tcPr>
          <w:p w14:paraId="4C8835E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15 399</w:t>
            </w:r>
          </w:p>
        </w:tc>
        <w:tc>
          <w:tcPr>
            <w:tcW w:w="1020" w:type="dxa"/>
            <w:vAlign w:val="center"/>
          </w:tcPr>
          <w:p w14:paraId="2089EB9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296 435</w:t>
            </w:r>
          </w:p>
        </w:tc>
        <w:tc>
          <w:tcPr>
            <w:tcW w:w="1895" w:type="dxa"/>
            <w:vAlign w:val="center"/>
          </w:tcPr>
          <w:p w14:paraId="661FCA8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2 372 618</w:t>
            </w:r>
          </w:p>
        </w:tc>
        <w:tc>
          <w:tcPr>
            <w:tcW w:w="1166" w:type="dxa"/>
            <w:vAlign w:val="center"/>
          </w:tcPr>
          <w:p w14:paraId="6CAAAD7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14:paraId="6ACD55B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</w:p>
        </w:tc>
      </w:tr>
      <w:tr w:rsidR="006F5B51" w14:paraId="52A7BCAE" w14:textId="77777777" w:rsidTr="006F5B51">
        <w:trPr>
          <w:cantSplit/>
          <w:jc w:val="center"/>
        </w:trPr>
        <w:tc>
          <w:tcPr>
            <w:tcW w:w="3080" w:type="dxa"/>
            <w:vAlign w:val="center"/>
          </w:tcPr>
          <w:p w14:paraId="5544966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ПЛ-</w:t>
            </w:r>
            <w:r>
              <w:rPr>
                <w:i/>
              </w:rPr>
              <w:t>X</w:t>
            </w:r>
            <w:r>
              <w:t xml:space="preserve"> (платежеспособный рынок)</w:t>
            </w:r>
          </w:p>
        </w:tc>
        <w:tc>
          <w:tcPr>
            <w:tcW w:w="1457" w:type="dxa"/>
            <w:vAlign w:val="center"/>
          </w:tcPr>
          <w:p w14:paraId="434BB57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49 893</w:t>
            </w:r>
          </w:p>
        </w:tc>
        <w:tc>
          <w:tcPr>
            <w:tcW w:w="1020" w:type="dxa"/>
            <w:vAlign w:val="center"/>
          </w:tcPr>
          <w:p w14:paraId="4A7D058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197 989</w:t>
            </w:r>
          </w:p>
        </w:tc>
        <w:tc>
          <w:tcPr>
            <w:tcW w:w="1895" w:type="dxa"/>
            <w:vAlign w:val="center"/>
          </w:tcPr>
          <w:p w14:paraId="3949AC1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409 837</w:t>
            </w:r>
          </w:p>
        </w:tc>
        <w:tc>
          <w:tcPr>
            <w:tcW w:w="1166" w:type="dxa"/>
            <w:vAlign w:val="center"/>
          </w:tcPr>
          <w:p w14:paraId="5A5CA47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14:paraId="2F1EFB9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14:paraId="7DB30ACB" w14:textId="77777777" w:rsidTr="006F5B51">
        <w:trPr>
          <w:cantSplit/>
          <w:jc w:val="center"/>
        </w:trPr>
        <w:tc>
          <w:tcPr>
            <w:tcW w:w="3080" w:type="dxa"/>
            <w:vAlign w:val="center"/>
          </w:tcPr>
          <w:p w14:paraId="07FE48B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СВ-</w:t>
            </w:r>
            <w:r>
              <w:rPr>
                <w:i/>
              </w:rPr>
              <w:t>X</w:t>
            </w:r>
            <w:r>
              <w:t xml:space="preserve"> «сверху вниз» (от клиентов)</w:t>
            </w:r>
          </w:p>
        </w:tc>
        <w:tc>
          <w:tcPr>
            <w:tcW w:w="1457" w:type="dxa"/>
            <w:vAlign w:val="center"/>
          </w:tcPr>
          <w:p w14:paraId="41383E5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15 399</w:t>
            </w:r>
          </w:p>
        </w:tc>
        <w:tc>
          <w:tcPr>
            <w:tcW w:w="1020" w:type="dxa"/>
            <w:vAlign w:val="center"/>
          </w:tcPr>
          <w:p w14:paraId="25BD643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296 435</w:t>
            </w:r>
          </w:p>
        </w:tc>
        <w:tc>
          <w:tcPr>
            <w:tcW w:w="1895" w:type="dxa"/>
            <w:vAlign w:val="center"/>
          </w:tcPr>
          <w:p w14:paraId="6DBAFB3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2 372 618</w:t>
            </w:r>
          </w:p>
        </w:tc>
        <w:tc>
          <w:tcPr>
            <w:tcW w:w="1166" w:type="dxa"/>
            <w:vAlign w:val="center"/>
          </w:tcPr>
          <w:p w14:paraId="3944F16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14:paraId="24EEF17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14:paraId="41B5FC86" w14:textId="77777777" w:rsidTr="006F5B51">
        <w:trPr>
          <w:cantSplit/>
          <w:jc w:val="center"/>
        </w:trPr>
        <w:tc>
          <w:tcPr>
            <w:tcW w:w="3080" w:type="dxa"/>
            <w:vAlign w:val="center"/>
          </w:tcPr>
          <w:p w14:paraId="58B20B6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СВ «сверху вниз» от трафика, ф. 1–4</w:t>
            </w:r>
          </w:p>
        </w:tc>
        <w:tc>
          <w:tcPr>
            <w:tcW w:w="1457" w:type="dxa"/>
            <w:vAlign w:val="center"/>
          </w:tcPr>
          <w:p w14:paraId="416C396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51 265</w:t>
            </w:r>
          </w:p>
        </w:tc>
        <w:tc>
          <w:tcPr>
            <w:tcW w:w="1020" w:type="dxa"/>
            <w:vAlign w:val="center"/>
          </w:tcPr>
          <w:p w14:paraId="6FE3B74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36 618</w:t>
            </w:r>
          </w:p>
        </w:tc>
        <w:tc>
          <w:tcPr>
            <w:tcW w:w="1895" w:type="dxa"/>
            <w:vAlign w:val="center"/>
          </w:tcPr>
          <w:p w14:paraId="0DFA1C5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28 480</w:t>
            </w:r>
          </w:p>
        </w:tc>
        <w:tc>
          <w:tcPr>
            <w:tcW w:w="1166" w:type="dxa"/>
            <w:vAlign w:val="center"/>
          </w:tcPr>
          <w:p w14:paraId="4F1E2CD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14:paraId="53AA276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</w:p>
        </w:tc>
      </w:tr>
      <w:tr w:rsidR="006F5B51" w14:paraId="161C5501" w14:textId="77777777" w:rsidTr="006F5B51">
        <w:trPr>
          <w:cantSplit/>
          <w:jc w:val="center"/>
        </w:trPr>
        <w:tc>
          <w:tcPr>
            <w:tcW w:w="3080" w:type="dxa"/>
            <w:vAlign w:val="center"/>
          </w:tcPr>
          <w:p w14:paraId="7DA5684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СВ-</w:t>
            </w:r>
            <w:r>
              <w:rPr>
                <w:i/>
              </w:rPr>
              <w:t>X</w:t>
            </w:r>
            <w:r>
              <w:t xml:space="preserve"> «снизу вверх» (сегменты)</w:t>
            </w:r>
          </w:p>
        </w:tc>
        <w:tc>
          <w:tcPr>
            <w:tcW w:w="1457" w:type="dxa"/>
            <w:vAlign w:val="center"/>
          </w:tcPr>
          <w:p w14:paraId="4D9F916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118 793</w:t>
            </w:r>
          </w:p>
        </w:tc>
        <w:tc>
          <w:tcPr>
            <w:tcW w:w="1020" w:type="dxa"/>
            <w:vAlign w:val="center"/>
          </w:tcPr>
          <w:p w14:paraId="7D9A6CF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197 989</w:t>
            </w:r>
          </w:p>
        </w:tc>
        <w:tc>
          <w:tcPr>
            <w:tcW w:w="1895" w:type="dxa"/>
            <w:vAlign w:val="center"/>
          </w:tcPr>
          <w:p w14:paraId="285246C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277 185</w:t>
            </w:r>
          </w:p>
        </w:tc>
        <w:tc>
          <w:tcPr>
            <w:tcW w:w="1166" w:type="dxa"/>
            <w:vAlign w:val="center"/>
          </w:tcPr>
          <w:p w14:paraId="7772D3A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14:paraId="0B2E9BD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14:paraId="734C4A50" w14:textId="77777777" w:rsidTr="006F5B51">
        <w:trPr>
          <w:cantSplit/>
          <w:jc w:val="center"/>
        </w:trPr>
        <w:tc>
          <w:tcPr>
            <w:tcW w:w="3080" w:type="dxa"/>
            <w:vAlign w:val="center"/>
          </w:tcPr>
          <w:p w14:paraId="57F5C40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СВ «снизу вверх» по каналам, ф. 5 (только </w:t>
            </w:r>
            <w:r>
              <w:rPr>
                <w:i/>
              </w:rPr>
              <w:t>Organic</w:t>
            </w:r>
            <w:r>
              <w:t>)</w:t>
            </w:r>
          </w:p>
        </w:tc>
        <w:tc>
          <w:tcPr>
            <w:tcW w:w="1457" w:type="dxa"/>
            <w:vAlign w:val="center"/>
          </w:tcPr>
          <w:p w14:paraId="0A6F2BE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2 485</w:t>
            </w:r>
          </w:p>
        </w:tc>
        <w:tc>
          <w:tcPr>
            <w:tcW w:w="1020" w:type="dxa"/>
            <w:vAlign w:val="center"/>
          </w:tcPr>
          <w:p w14:paraId="65F2DB3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4 348</w:t>
            </w:r>
          </w:p>
        </w:tc>
        <w:tc>
          <w:tcPr>
            <w:tcW w:w="1895" w:type="dxa"/>
            <w:vAlign w:val="center"/>
          </w:tcPr>
          <w:p w14:paraId="30D162B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6 212</w:t>
            </w:r>
          </w:p>
        </w:tc>
        <w:tc>
          <w:tcPr>
            <w:tcW w:w="1166" w:type="dxa"/>
            <w:vAlign w:val="center"/>
          </w:tcPr>
          <w:p w14:paraId="6BC5D39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рынок (нижняя)</w:t>
            </w:r>
          </w:p>
        </w:tc>
        <w:tc>
          <w:tcPr>
            <w:tcW w:w="1020" w:type="dxa"/>
            <w:vAlign w:val="center"/>
          </w:tcPr>
          <w:p w14:paraId="1F53F78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</w:p>
        </w:tc>
      </w:tr>
      <w:tr w:rsidR="006F5B51" w14:paraId="715CB54B" w14:textId="77777777" w:rsidTr="006F5B51">
        <w:trPr>
          <w:cantSplit/>
          <w:jc w:val="center"/>
        </w:trPr>
        <w:tc>
          <w:tcPr>
            <w:tcW w:w="3080" w:type="dxa"/>
            <w:vAlign w:val="center"/>
          </w:tcPr>
          <w:p w14:paraId="50CBCF7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СВ табл. 17 (подписка)</w:t>
            </w:r>
          </w:p>
        </w:tc>
        <w:tc>
          <w:tcPr>
            <w:tcW w:w="1457" w:type="dxa"/>
            <w:vAlign w:val="center"/>
          </w:tcPr>
          <w:p w14:paraId="35E280A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3 845</w:t>
            </w:r>
          </w:p>
        </w:tc>
        <w:tc>
          <w:tcPr>
            <w:tcW w:w="1020" w:type="dxa"/>
            <w:vAlign w:val="center"/>
          </w:tcPr>
          <w:p w14:paraId="4D6EC65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10 766</w:t>
            </w:r>
          </w:p>
        </w:tc>
        <w:tc>
          <w:tcPr>
            <w:tcW w:w="1895" w:type="dxa"/>
            <w:vAlign w:val="center"/>
          </w:tcPr>
          <w:p w14:paraId="2DBB9D2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24 030</w:t>
            </w:r>
          </w:p>
        </w:tc>
        <w:tc>
          <w:tcPr>
            <w:tcW w:w="1166" w:type="dxa"/>
            <w:vAlign w:val="center"/>
          </w:tcPr>
          <w:p w14:paraId="11886E5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14:paraId="39FE71B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</w:p>
        </w:tc>
      </w:tr>
      <w:tr w:rsidR="006F5B51" w14:paraId="2690FD37" w14:textId="77777777" w:rsidTr="006F5B51">
        <w:trPr>
          <w:cantSplit/>
          <w:jc w:val="center"/>
        </w:trPr>
        <w:tc>
          <w:tcPr>
            <w:tcW w:w="3080" w:type="dxa"/>
            <w:vAlign w:val="center"/>
          </w:tcPr>
          <w:p w14:paraId="0CA3F33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СВ-</w:t>
            </w:r>
            <w:r>
              <w:rPr>
                <w:i/>
              </w:rPr>
              <w:t>X</w:t>
            </w:r>
            <w:r>
              <w:t xml:space="preserve"> </w:t>
            </w:r>
            <w:r>
              <w:rPr>
                <w:i/>
              </w:rPr>
              <w:t>Similarweb</w:t>
            </w:r>
            <w:r>
              <w:t xml:space="preserve"> + воронка</w:t>
            </w:r>
          </w:p>
        </w:tc>
        <w:tc>
          <w:tcPr>
            <w:tcW w:w="1457" w:type="dxa"/>
            <w:vAlign w:val="center"/>
          </w:tcPr>
          <w:p w14:paraId="08B626E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1 152</w:t>
            </w:r>
          </w:p>
        </w:tc>
        <w:tc>
          <w:tcPr>
            <w:tcW w:w="1020" w:type="dxa"/>
            <w:vAlign w:val="center"/>
          </w:tcPr>
          <w:p w14:paraId="4F00107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4 762</w:t>
            </w:r>
          </w:p>
        </w:tc>
        <w:tc>
          <w:tcPr>
            <w:tcW w:w="1895" w:type="dxa"/>
            <w:vAlign w:val="center"/>
          </w:tcPr>
          <w:p w14:paraId="5083775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13 727</w:t>
            </w:r>
          </w:p>
        </w:tc>
        <w:tc>
          <w:tcPr>
            <w:tcW w:w="1166" w:type="dxa"/>
            <w:vAlign w:val="center"/>
          </w:tcPr>
          <w:p w14:paraId="5E856E7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14:paraId="3FEA9CD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14:paraId="7641A999" w14:textId="77777777" w:rsidTr="006F5B51">
        <w:trPr>
          <w:cantSplit/>
          <w:jc w:val="center"/>
        </w:trPr>
        <w:tc>
          <w:tcPr>
            <w:tcW w:w="3080" w:type="dxa"/>
            <w:vAlign w:val="center"/>
          </w:tcPr>
          <w:p w14:paraId="234EF78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СЦ-</w:t>
            </w:r>
            <w:r>
              <w:rPr>
                <w:i/>
              </w:rPr>
              <w:t>X</w:t>
            </w:r>
            <w:r>
              <w:t xml:space="preserve"> (рынок по </w:t>
            </w:r>
            <w:r>
              <w:rPr>
                <w:i/>
              </w:rPr>
              <w:t>Similarweb</w:t>
            </w:r>
            <w:r>
              <w:t>)</w:t>
            </w:r>
          </w:p>
        </w:tc>
        <w:tc>
          <w:tcPr>
            <w:tcW w:w="1457" w:type="dxa"/>
            <w:vAlign w:val="center"/>
          </w:tcPr>
          <w:p w14:paraId="277ADA0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711</w:t>
            </w:r>
          </w:p>
        </w:tc>
        <w:tc>
          <w:tcPr>
            <w:tcW w:w="1020" w:type="dxa"/>
            <w:vAlign w:val="center"/>
          </w:tcPr>
          <w:p w14:paraId="2F09F15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6 542</w:t>
            </w:r>
          </w:p>
        </w:tc>
        <w:tc>
          <w:tcPr>
            <w:tcW w:w="1895" w:type="dxa"/>
            <w:vAlign w:val="center"/>
          </w:tcPr>
          <w:p w14:paraId="2B7B768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34 833</w:t>
            </w:r>
          </w:p>
        </w:tc>
        <w:tc>
          <w:tcPr>
            <w:tcW w:w="1166" w:type="dxa"/>
            <w:vAlign w:val="center"/>
          </w:tcPr>
          <w:p w14:paraId="3A80266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14:paraId="614D870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14:paraId="652D1C1C" w14:textId="77777777" w:rsidTr="006F5B51">
        <w:trPr>
          <w:cantSplit/>
          <w:jc w:val="center"/>
        </w:trPr>
        <w:tc>
          <w:tcPr>
            <w:tcW w:w="3080" w:type="dxa"/>
            <w:vAlign w:val="center"/>
          </w:tcPr>
          <w:p w14:paraId="50144A2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СЦ, деление на покрытие</w:t>
            </w:r>
          </w:p>
        </w:tc>
        <w:tc>
          <w:tcPr>
            <w:tcW w:w="1457" w:type="dxa"/>
            <w:vAlign w:val="center"/>
          </w:tcPr>
          <w:p w14:paraId="356E299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2 350</w:t>
            </w:r>
          </w:p>
        </w:tc>
        <w:tc>
          <w:tcPr>
            <w:tcW w:w="1020" w:type="dxa"/>
            <w:vAlign w:val="center"/>
          </w:tcPr>
          <w:p w14:paraId="5E3D604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12 919</w:t>
            </w:r>
          </w:p>
        </w:tc>
        <w:tc>
          <w:tcPr>
            <w:tcW w:w="1895" w:type="dxa"/>
            <w:vAlign w:val="center"/>
          </w:tcPr>
          <w:p w14:paraId="73A2DA3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41 944</w:t>
            </w:r>
          </w:p>
        </w:tc>
        <w:tc>
          <w:tcPr>
            <w:tcW w:w="1166" w:type="dxa"/>
            <w:vAlign w:val="center"/>
          </w:tcPr>
          <w:p w14:paraId="499A045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14:paraId="34A626D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</w:p>
        </w:tc>
      </w:tr>
      <w:tr w:rsidR="006F5B51" w14:paraId="2CE5A383" w14:textId="77777777" w:rsidTr="006F5B51">
        <w:trPr>
          <w:cantSplit/>
          <w:jc w:val="center"/>
        </w:trPr>
        <w:tc>
          <w:tcPr>
            <w:tcW w:w="3080" w:type="dxa"/>
            <w:vAlign w:val="center"/>
          </w:tcPr>
          <w:p w14:paraId="0E9C50B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 xml:space="preserve"> (рынок)</w:t>
            </w:r>
          </w:p>
        </w:tc>
        <w:tc>
          <w:tcPr>
            <w:tcW w:w="1457" w:type="dxa"/>
            <w:vAlign w:val="center"/>
          </w:tcPr>
          <w:p w14:paraId="1DD2321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7 690</w:t>
            </w:r>
          </w:p>
        </w:tc>
        <w:tc>
          <w:tcPr>
            <w:tcW w:w="1020" w:type="dxa"/>
            <w:vAlign w:val="center"/>
          </w:tcPr>
          <w:p w14:paraId="23D83E2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21 971</w:t>
            </w:r>
          </w:p>
        </w:tc>
        <w:tc>
          <w:tcPr>
            <w:tcW w:w="1895" w:type="dxa"/>
            <w:vAlign w:val="center"/>
          </w:tcPr>
          <w:p w14:paraId="39D50E9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139 815</w:t>
            </w:r>
          </w:p>
        </w:tc>
        <w:tc>
          <w:tcPr>
            <w:tcW w:w="1166" w:type="dxa"/>
            <w:vAlign w:val="center"/>
          </w:tcPr>
          <w:p w14:paraId="3D9CDDE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14:paraId="45FA42E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14:paraId="6BEB3154" w14:textId="77777777" w:rsidTr="006F5B51">
        <w:trPr>
          <w:cantSplit/>
          <w:jc w:val="center"/>
        </w:trPr>
        <w:tc>
          <w:tcPr>
            <w:tcW w:w="3080" w:type="dxa"/>
            <w:vAlign w:val="center"/>
          </w:tcPr>
          <w:p w14:paraId="00BE9B4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</w:t>
            </w:r>
            <w:r>
              <w:t>, вариант М2</w:t>
            </w:r>
          </w:p>
        </w:tc>
        <w:tc>
          <w:tcPr>
            <w:tcW w:w="1457" w:type="dxa"/>
            <w:vAlign w:val="center"/>
          </w:tcPr>
          <w:p w14:paraId="2B57BF9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1 196</w:t>
            </w:r>
          </w:p>
        </w:tc>
        <w:tc>
          <w:tcPr>
            <w:tcW w:w="1020" w:type="dxa"/>
            <w:vAlign w:val="center"/>
          </w:tcPr>
          <w:p w14:paraId="605E0B0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5 521</w:t>
            </w:r>
          </w:p>
        </w:tc>
        <w:tc>
          <w:tcPr>
            <w:tcW w:w="1895" w:type="dxa"/>
            <w:vAlign w:val="center"/>
          </w:tcPr>
          <w:p w14:paraId="12D9E49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40 711</w:t>
            </w:r>
          </w:p>
        </w:tc>
        <w:tc>
          <w:tcPr>
            <w:tcW w:w="1166" w:type="dxa"/>
            <w:vAlign w:val="center"/>
          </w:tcPr>
          <w:p w14:paraId="4C2383A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14:paraId="097F18E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  <w:r>
              <w:t xml:space="preserve"> (М2)</w:t>
            </w:r>
          </w:p>
        </w:tc>
      </w:tr>
    </w:tbl>
    <w:p w14:paraId="38D0546F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Сравниваются только величины одного уровня (рынок с рынком). Методы клиентской базы (ПК-</w:t>
      </w:r>
      <w:r>
        <w:rPr>
          <w:i/>
          <w:sz w:val="28"/>
        </w:rPr>
        <w:t>X</w:t>
      </w:r>
      <w:r>
        <w:rPr>
          <w:sz w:val="28"/>
        </w:rPr>
        <w:t>, ПЛ-</w:t>
      </w:r>
      <w:r>
        <w:rPr>
          <w:i/>
          <w:sz w:val="28"/>
        </w:rPr>
        <w:t>X</w:t>
      </w:r>
      <w:r>
        <w:rPr>
          <w:sz w:val="28"/>
        </w:rPr>
        <w:t>, СВ-</w:t>
      </w:r>
      <w:r>
        <w:rPr>
          <w:i/>
          <w:sz w:val="28"/>
        </w:rPr>
        <w:t>X</w:t>
      </w:r>
      <w:r>
        <w:rPr>
          <w:sz w:val="28"/>
        </w:rPr>
        <w:t xml:space="preserve">) построены на одних сегментах и коэффициентах и поэтому согласуются по построению; независимыми от них являются расчеты по трафику </w:t>
      </w:r>
      <w:r>
        <w:rPr>
          <w:i/>
          <w:sz w:val="28"/>
        </w:rPr>
        <w:t>Similarweb</w:t>
      </w:r>
      <w:r>
        <w:rPr>
          <w:sz w:val="28"/>
        </w:rPr>
        <w:t xml:space="preserve"> и поисковому спросу. Строка «ПК-</w:t>
      </w:r>
      <w:r>
        <w:rPr>
          <w:i/>
          <w:sz w:val="28"/>
        </w:rPr>
        <w:t>X</w:t>
      </w:r>
      <w:r>
        <w:rPr>
          <w:sz w:val="28"/>
        </w:rPr>
        <w:t>, диапазоны К1–К5» совпадает со строкой «СВ-</w:t>
      </w:r>
      <w:r>
        <w:rPr>
          <w:i/>
          <w:sz w:val="28"/>
        </w:rPr>
        <w:t>X</w:t>
      </w:r>
      <w:r>
        <w:rPr>
          <w:sz w:val="28"/>
        </w:rPr>
        <w:t xml:space="preserve"> сверху вниз»: это одна и та же формула (общие доли по диапазонам ПК табл. 7), отличие только в заголовке методики.</w:t>
      </w:r>
    </w:p>
    <w:p w14:paraId="2B43F5F9" w14:textId="77777777" w:rsidR="006F5B51" w:rsidRDefault="00C962AA">
      <w:pPr>
        <w:pStyle w:val="a0"/>
        <w:keepNext/>
        <w:jc w:val="both"/>
      </w:pPr>
      <w:r>
        <w:rPr>
          <w:sz w:val="28"/>
        </w:rPr>
        <w:lastRenderedPageBreak/>
        <w:t>Таблица 79 – Сводка методов на уровне достижимой выручки (</w:t>
      </w:r>
      <w:r>
        <w:rPr>
          <w:i/>
          <w:sz w:val="28"/>
        </w:rPr>
        <w:t>SOM</w:t>
      </w:r>
      <w:r>
        <w:rPr>
          <w:sz w:val="28"/>
        </w:rPr>
        <w:t xml:space="preserve">), </w:t>
      </w:r>
      <w:r>
        <w:rPr>
          <w:i/>
          <w:sz w:val="28"/>
        </w:rPr>
        <w:t>BYN</w:t>
      </w:r>
      <w:r>
        <w:rPr>
          <w:sz w:val="28"/>
        </w:rPr>
        <w:t xml:space="preserve"> в год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92"/>
        <w:gridCol w:w="1511"/>
        <w:gridCol w:w="1057"/>
        <w:gridCol w:w="1964"/>
        <w:gridCol w:w="1057"/>
        <w:gridCol w:w="1057"/>
      </w:tblGrid>
      <w:tr w:rsidR="006F5B51" w14:paraId="513D494F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92" w:type="dxa"/>
            <w:vAlign w:val="center"/>
          </w:tcPr>
          <w:p w14:paraId="69402E8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Метод</w:t>
            </w:r>
          </w:p>
        </w:tc>
        <w:tc>
          <w:tcPr>
            <w:tcW w:w="1511" w:type="dxa"/>
            <w:vAlign w:val="center"/>
          </w:tcPr>
          <w:p w14:paraId="5E456EB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057" w:type="dxa"/>
            <w:vAlign w:val="center"/>
          </w:tcPr>
          <w:p w14:paraId="28B570D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964" w:type="dxa"/>
            <w:vAlign w:val="center"/>
          </w:tcPr>
          <w:p w14:paraId="53B6ECC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1057" w:type="dxa"/>
            <w:vAlign w:val="center"/>
          </w:tcPr>
          <w:p w14:paraId="2BA7689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1057" w:type="dxa"/>
            <w:vAlign w:val="center"/>
          </w:tcPr>
          <w:p w14:paraId="5065175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Вариант</w:t>
            </w:r>
          </w:p>
        </w:tc>
      </w:tr>
      <w:tr w:rsidR="006F5B51" w14:paraId="691C6CC1" w14:textId="77777777" w:rsidTr="006F5B51">
        <w:trPr>
          <w:cantSplit/>
          <w:jc w:val="center"/>
        </w:trPr>
        <w:tc>
          <w:tcPr>
            <w:tcW w:w="2992" w:type="dxa"/>
            <w:vAlign w:val="center"/>
          </w:tcPr>
          <w:p w14:paraId="37323A5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ПС-</w:t>
            </w:r>
            <w:r>
              <w:rPr>
                <w:i/>
              </w:rPr>
              <w:t>X</w:t>
            </w:r>
            <w:r>
              <w:t xml:space="preserve"> (поисковый канал)</w:t>
            </w:r>
          </w:p>
        </w:tc>
        <w:tc>
          <w:tcPr>
            <w:tcW w:w="1511" w:type="dxa"/>
            <w:vAlign w:val="center"/>
          </w:tcPr>
          <w:p w14:paraId="1CF4B88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1057" w:type="dxa"/>
            <w:vAlign w:val="center"/>
          </w:tcPr>
          <w:p w14:paraId="7357F13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73</w:t>
            </w:r>
          </w:p>
        </w:tc>
        <w:tc>
          <w:tcPr>
            <w:tcW w:w="1964" w:type="dxa"/>
            <w:vAlign w:val="center"/>
          </w:tcPr>
          <w:p w14:paraId="0FCE244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720</w:t>
            </w:r>
          </w:p>
        </w:tc>
        <w:tc>
          <w:tcPr>
            <w:tcW w:w="1057" w:type="dxa"/>
            <w:vAlign w:val="center"/>
          </w:tcPr>
          <w:p w14:paraId="725261F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1057" w:type="dxa"/>
            <w:vAlign w:val="center"/>
          </w:tcPr>
          <w:p w14:paraId="5D8597C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14:paraId="08F40A63" w14:textId="77777777" w:rsidTr="006F5B51">
        <w:trPr>
          <w:cantSplit/>
          <w:jc w:val="center"/>
        </w:trPr>
        <w:tc>
          <w:tcPr>
            <w:tcW w:w="2992" w:type="dxa"/>
            <w:vAlign w:val="center"/>
          </w:tcPr>
          <w:p w14:paraId="0285228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ПС, по </w:t>
            </w:r>
            <w:r>
              <w:rPr>
                <w:i/>
              </w:rPr>
              <w:t>Word</w:t>
            </w:r>
            <w:r>
              <w:t xml:space="preserve"> (сумма 12 месяцев, без повторов)</w:t>
            </w:r>
          </w:p>
        </w:tc>
        <w:tc>
          <w:tcPr>
            <w:tcW w:w="1511" w:type="dxa"/>
            <w:vAlign w:val="center"/>
          </w:tcPr>
          <w:p w14:paraId="488B270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1057" w:type="dxa"/>
            <w:vAlign w:val="center"/>
          </w:tcPr>
          <w:p w14:paraId="1D6627E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50</w:t>
            </w:r>
          </w:p>
        </w:tc>
        <w:tc>
          <w:tcPr>
            <w:tcW w:w="1964" w:type="dxa"/>
            <w:vAlign w:val="center"/>
          </w:tcPr>
          <w:p w14:paraId="7315449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420</w:t>
            </w:r>
          </w:p>
        </w:tc>
        <w:tc>
          <w:tcPr>
            <w:tcW w:w="1057" w:type="dxa"/>
            <w:vAlign w:val="center"/>
          </w:tcPr>
          <w:p w14:paraId="11F480B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1057" w:type="dxa"/>
            <w:vAlign w:val="center"/>
          </w:tcPr>
          <w:p w14:paraId="6BFAA0B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</w:p>
        </w:tc>
      </w:tr>
      <w:tr w:rsidR="006F5B51" w14:paraId="086E0FA3" w14:textId="77777777" w:rsidTr="006F5B51">
        <w:trPr>
          <w:cantSplit/>
          <w:jc w:val="center"/>
        </w:trPr>
        <w:tc>
          <w:tcPr>
            <w:tcW w:w="2992" w:type="dxa"/>
            <w:vAlign w:val="center"/>
          </w:tcPr>
          <w:p w14:paraId="153F282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ЦВ-</w:t>
            </w:r>
            <w:r>
              <w:rPr>
                <w:i/>
              </w:rPr>
              <w:t>X</w:t>
            </w:r>
            <w:r>
              <w:t xml:space="preserve"> (воронка поиска, без повторов)</w:t>
            </w:r>
          </w:p>
        </w:tc>
        <w:tc>
          <w:tcPr>
            <w:tcW w:w="1511" w:type="dxa"/>
            <w:vAlign w:val="center"/>
          </w:tcPr>
          <w:p w14:paraId="32F3E56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057" w:type="dxa"/>
            <w:vAlign w:val="center"/>
          </w:tcPr>
          <w:p w14:paraId="51B4E26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1964" w:type="dxa"/>
            <w:vAlign w:val="center"/>
          </w:tcPr>
          <w:p w14:paraId="235E93E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91</w:t>
            </w:r>
          </w:p>
        </w:tc>
        <w:tc>
          <w:tcPr>
            <w:tcW w:w="1057" w:type="dxa"/>
            <w:vAlign w:val="center"/>
          </w:tcPr>
          <w:p w14:paraId="7E5C38B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1057" w:type="dxa"/>
            <w:vAlign w:val="center"/>
          </w:tcPr>
          <w:p w14:paraId="32F8A8B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14:paraId="45512CCD" w14:textId="77777777" w:rsidTr="006F5B51">
        <w:trPr>
          <w:cantSplit/>
          <w:jc w:val="center"/>
        </w:trPr>
        <w:tc>
          <w:tcPr>
            <w:tcW w:w="2992" w:type="dxa"/>
            <w:vAlign w:val="center"/>
          </w:tcPr>
          <w:p w14:paraId="015AA3C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ЦВ, модель «Подписка»</w:t>
            </w:r>
          </w:p>
        </w:tc>
        <w:tc>
          <w:tcPr>
            <w:tcW w:w="1511" w:type="dxa"/>
            <w:vAlign w:val="center"/>
          </w:tcPr>
          <w:p w14:paraId="0D4AC32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057" w:type="dxa"/>
            <w:vAlign w:val="center"/>
          </w:tcPr>
          <w:p w14:paraId="082E1E5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1964" w:type="dxa"/>
            <w:vAlign w:val="center"/>
          </w:tcPr>
          <w:p w14:paraId="6C4ECD2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57</w:t>
            </w:r>
          </w:p>
        </w:tc>
        <w:tc>
          <w:tcPr>
            <w:tcW w:w="1057" w:type="dxa"/>
            <w:vAlign w:val="center"/>
          </w:tcPr>
          <w:p w14:paraId="262135B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1057" w:type="dxa"/>
            <w:vAlign w:val="center"/>
          </w:tcPr>
          <w:p w14:paraId="63155B0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</w:p>
        </w:tc>
      </w:tr>
      <w:tr w:rsidR="006F5B51" w14:paraId="4C7A292B" w14:textId="77777777" w:rsidTr="006F5B51">
        <w:trPr>
          <w:cantSplit/>
          <w:jc w:val="center"/>
        </w:trPr>
        <w:tc>
          <w:tcPr>
            <w:tcW w:w="2992" w:type="dxa"/>
            <w:vAlign w:val="center"/>
          </w:tcPr>
          <w:p w14:paraId="56307C7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СЦ-</w:t>
            </w:r>
            <w:r>
              <w:rPr>
                <w:i/>
              </w:rPr>
              <w:t>X</w:t>
            </w:r>
            <w:r>
              <w:t xml:space="preserve"> (достижимая выручка)</w:t>
            </w:r>
          </w:p>
        </w:tc>
        <w:tc>
          <w:tcPr>
            <w:tcW w:w="1511" w:type="dxa"/>
            <w:vAlign w:val="center"/>
          </w:tcPr>
          <w:p w14:paraId="1D24438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057" w:type="dxa"/>
            <w:vAlign w:val="center"/>
          </w:tcPr>
          <w:p w14:paraId="133EE7B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98</w:t>
            </w:r>
          </w:p>
        </w:tc>
        <w:tc>
          <w:tcPr>
            <w:tcW w:w="1964" w:type="dxa"/>
            <w:vAlign w:val="center"/>
          </w:tcPr>
          <w:p w14:paraId="6F4BF2E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1 393</w:t>
            </w:r>
          </w:p>
        </w:tc>
        <w:tc>
          <w:tcPr>
            <w:tcW w:w="1057" w:type="dxa"/>
            <w:vAlign w:val="center"/>
          </w:tcPr>
          <w:p w14:paraId="4FB2743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1057" w:type="dxa"/>
            <w:vAlign w:val="center"/>
          </w:tcPr>
          <w:p w14:paraId="0C20416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14:paraId="46ACA34D" w14:textId="77777777" w:rsidTr="006F5B51">
        <w:trPr>
          <w:cantSplit/>
          <w:jc w:val="center"/>
        </w:trPr>
        <w:tc>
          <w:tcPr>
            <w:tcW w:w="2992" w:type="dxa"/>
            <w:vAlign w:val="center"/>
          </w:tcPr>
          <w:p w14:paraId="058A302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СЦ, деление на покрытие</w:t>
            </w:r>
          </w:p>
        </w:tc>
        <w:tc>
          <w:tcPr>
            <w:tcW w:w="1511" w:type="dxa"/>
            <w:vAlign w:val="center"/>
          </w:tcPr>
          <w:p w14:paraId="2166710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1057" w:type="dxa"/>
            <w:vAlign w:val="center"/>
          </w:tcPr>
          <w:p w14:paraId="720C0FF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194</w:t>
            </w:r>
          </w:p>
        </w:tc>
        <w:tc>
          <w:tcPr>
            <w:tcW w:w="1964" w:type="dxa"/>
            <w:vAlign w:val="center"/>
          </w:tcPr>
          <w:p w14:paraId="53CD1D1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1 678</w:t>
            </w:r>
          </w:p>
        </w:tc>
        <w:tc>
          <w:tcPr>
            <w:tcW w:w="1057" w:type="dxa"/>
            <w:vAlign w:val="center"/>
          </w:tcPr>
          <w:p w14:paraId="7EE1FB8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1057" w:type="dxa"/>
            <w:vAlign w:val="center"/>
          </w:tcPr>
          <w:p w14:paraId="3E7C6E9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</w:p>
        </w:tc>
      </w:tr>
      <w:tr w:rsidR="006F5B51" w14:paraId="37576B59" w14:textId="77777777" w:rsidTr="006F5B51">
        <w:trPr>
          <w:cantSplit/>
          <w:jc w:val="center"/>
        </w:trPr>
        <w:tc>
          <w:tcPr>
            <w:tcW w:w="2992" w:type="dxa"/>
            <w:vAlign w:val="center"/>
          </w:tcPr>
          <w:p w14:paraId="68019D2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ПК-</w:t>
            </w:r>
            <w:r>
              <w:rPr>
                <w:i/>
              </w:rPr>
              <w:t>X</w:t>
            </w:r>
            <w:r>
              <w:t xml:space="preserve"> (</w:t>
            </w:r>
            <w:r>
              <w:rPr>
                <w:i/>
              </w:rPr>
              <w:t>SOM</w:t>
            </w:r>
            <w:r>
              <w:t xml:space="preserve"> по сценариям)</w:t>
            </w:r>
          </w:p>
        </w:tc>
        <w:tc>
          <w:tcPr>
            <w:tcW w:w="1511" w:type="dxa"/>
            <w:vAlign w:val="center"/>
          </w:tcPr>
          <w:p w14:paraId="20F60B3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456</w:t>
            </w:r>
          </w:p>
        </w:tc>
        <w:tc>
          <w:tcPr>
            <w:tcW w:w="1057" w:type="dxa"/>
            <w:vAlign w:val="center"/>
          </w:tcPr>
          <w:p w14:paraId="1A197CC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3 960</w:t>
            </w:r>
          </w:p>
        </w:tc>
        <w:tc>
          <w:tcPr>
            <w:tcW w:w="1964" w:type="dxa"/>
            <w:vAlign w:val="center"/>
          </w:tcPr>
          <w:p w14:paraId="5ED577F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16 590</w:t>
            </w:r>
          </w:p>
        </w:tc>
        <w:tc>
          <w:tcPr>
            <w:tcW w:w="1057" w:type="dxa"/>
            <w:vAlign w:val="center"/>
          </w:tcPr>
          <w:p w14:paraId="3E6776F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1057" w:type="dxa"/>
            <w:vAlign w:val="center"/>
          </w:tcPr>
          <w:p w14:paraId="224B21A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14:paraId="50552681" w14:textId="77777777" w:rsidTr="006F5B51">
        <w:trPr>
          <w:cantSplit/>
          <w:jc w:val="center"/>
        </w:trPr>
        <w:tc>
          <w:tcPr>
            <w:tcW w:w="2992" w:type="dxa"/>
            <w:vAlign w:val="center"/>
          </w:tcPr>
          <w:p w14:paraId="2FBE011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ПК, диапазоны К1–К5 (</w:t>
            </w:r>
            <w:r>
              <w:rPr>
                <w:i/>
              </w:rPr>
              <w:t>SOM</w:t>
            </w:r>
            <w:r>
              <w:t>)</w:t>
            </w:r>
          </w:p>
        </w:tc>
        <w:tc>
          <w:tcPr>
            <w:tcW w:w="1511" w:type="dxa"/>
            <w:vAlign w:val="center"/>
          </w:tcPr>
          <w:p w14:paraId="273C74F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115</w:t>
            </w:r>
          </w:p>
        </w:tc>
        <w:tc>
          <w:tcPr>
            <w:tcW w:w="1057" w:type="dxa"/>
            <w:vAlign w:val="center"/>
          </w:tcPr>
          <w:p w14:paraId="55602EF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5 929</w:t>
            </w:r>
          </w:p>
        </w:tc>
        <w:tc>
          <w:tcPr>
            <w:tcW w:w="1964" w:type="dxa"/>
            <w:vAlign w:val="center"/>
          </w:tcPr>
          <w:p w14:paraId="65F7015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118 631</w:t>
            </w:r>
          </w:p>
        </w:tc>
        <w:tc>
          <w:tcPr>
            <w:tcW w:w="1057" w:type="dxa"/>
            <w:vAlign w:val="center"/>
          </w:tcPr>
          <w:p w14:paraId="4FFB3C3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1057" w:type="dxa"/>
            <w:vAlign w:val="center"/>
          </w:tcPr>
          <w:p w14:paraId="74432E5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</w:p>
        </w:tc>
      </w:tr>
      <w:tr w:rsidR="006F5B51" w14:paraId="097681E0" w14:textId="77777777" w:rsidTr="006F5B51">
        <w:trPr>
          <w:cantSplit/>
          <w:jc w:val="center"/>
        </w:trPr>
        <w:tc>
          <w:tcPr>
            <w:tcW w:w="2992" w:type="dxa"/>
            <w:vAlign w:val="center"/>
          </w:tcPr>
          <w:p w14:paraId="6DB3028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ПЛ-</w:t>
            </w:r>
            <w:r>
              <w:rPr>
                <w:i/>
              </w:rPr>
              <w:t>X</w:t>
            </w:r>
            <w:r>
              <w:t xml:space="preserve"> (достижимая выручка)</w:t>
            </w:r>
          </w:p>
        </w:tc>
        <w:tc>
          <w:tcPr>
            <w:tcW w:w="1511" w:type="dxa"/>
            <w:vAlign w:val="center"/>
          </w:tcPr>
          <w:p w14:paraId="07758CF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249</w:t>
            </w:r>
          </w:p>
        </w:tc>
        <w:tc>
          <w:tcPr>
            <w:tcW w:w="1057" w:type="dxa"/>
            <w:vAlign w:val="center"/>
          </w:tcPr>
          <w:p w14:paraId="43AE1DA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2 970</w:t>
            </w:r>
          </w:p>
        </w:tc>
        <w:tc>
          <w:tcPr>
            <w:tcW w:w="1964" w:type="dxa"/>
            <w:vAlign w:val="center"/>
          </w:tcPr>
          <w:p w14:paraId="09B53AE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14 344</w:t>
            </w:r>
          </w:p>
        </w:tc>
        <w:tc>
          <w:tcPr>
            <w:tcW w:w="1057" w:type="dxa"/>
            <w:vAlign w:val="center"/>
          </w:tcPr>
          <w:p w14:paraId="08A2A87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1057" w:type="dxa"/>
            <w:vAlign w:val="center"/>
          </w:tcPr>
          <w:p w14:paraId="63247A5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14:paraId="2895BB53" w14:textId="77777777" w:rsidTr="006F5B51">
        <w:trPr>
          <w:cantSplit/>
          <w:jc w:val="center"/>
        </w:trPr>
        <w:tc>
          <w:tcPr>
            <w:tcW w:w="2992" w:type="dxa"/>
            <w:vAlign w:val="center"/>
          </w:tcPr>
          <w:p w14:paraId="2261242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 xml:space="preserve"> (</w:t>
            </w:r>
            <w:r>
              <w:rPr>
                <w:i/>
              </w:rPr>
              <w:t>SOM</w:t>
            </w:r>
            <w:r>
              <w:t>)</w:t>
            </w:r>
          </w:p>
        </w:tc>
        <w:tc>
          <w:tcPr>
            <w:tcW w:w="1511" w:type="dxa"/>
            <w:vAlign w:val="center"/>
          </w:tcPr>
          <w:p w14:paraId="03B595D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38</w:t>
            </w:r>
          </w:p>
        </w:tc>
        <w:tc>
          <w:tcPr>
            <w:tcW w:w="1057" w:type="dxa"/>
            <w:vAlign w:val="center"/>
          </w:tcPr>
          <w:p w14:paraId="6842E5A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330</w:t>
            </w:r>
          </w:p>
        </w:tc>
        <w:tc>
          <w:tcPr>
            <w:tcW w:w="1964" w:type="dxa"/>
            <w:vAlign w:val="center"/>
          </w:tcPr>
          <w:p w14:paraId="6970EB2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4 894</w:t>
            </w:r>
          </w:p>
        </w:tc>
        <w:tc>
          <w:tcPr>
            <w:tcW w:w="1057" w:type="dxa"/>
            <w:vAlign w:val="center"/>
          </w:tcPr>
          <w:p w14:paraId="2BF9BC1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1057" w:type="dxa"/>
            <w:vAlign w:val="center"/>
          </w:tcPr>
          <w:p w14:paraId="26B27DE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14:paraId="5C1FDC03" w14:textId="77777777" w:rsidTr="006F5B51">
        <w:trPr>
          <w:cantSplit/>
          <w:jc w:val="center"/>
        </w:trPr>
        <w:tc>
          <w:tcPr>
            <w:tcW w:w="2992" w:type="dxa"/>
            <w:vAlign w:val="center"/>
          </w:tcPr>
          <w:p w14:paraId="13402AE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</w:t>
            </w:r>
            <w:r>
              <w:t>, вариант М2 (</w:t>
            </w:r>
            <w:r>
              <w:rPr>
                <w:i/>
              </w:rPr>
              <w:t>SOM</w:t>
            </w:r>
            <w:r>
              <w:t>)</w:t>
            </w:r>
          </w:p>
        </w:tc>
        <w:tc>
          <w:tcPr>
            <w:tcW w:w="1511" w:type="dxa"/>
            <w:vAlign w:val="center"/>
          </w:tcPr>
          <w:p w14:paraId="1FBAD24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1057" w:type="dxa"/>
            <w:vAlign w:val="center"/>
          </w:tcPr>
          <w:p w14:paraId="5D210ED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83</w:t>
            </w:r>
          </w:p>
        </w:tc>
        <w:tc>
          <w:tcPr>
            <w:tcW w:w="1964" w:type="dxa"/>
            <w:vAlign w:val="center"/>
          </w:tcPr>
          <w:p w14:paraId="5843E27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1 425</w:t>
            </w:r>
          </w:p>
        </w:tc>
        <w:tc>
          <w:tcPr>
            <w:tcW w:w="1057" w:type="dxa"/>
            <w:vAlign w:val="center"/>
          </w:tcPr>
          <w:p w14:paraId="3F52DEB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1057" w:type="dxa"/>
            <w:vAlign w:val="center"/>
          </w:tcPr>
          <w:p w14:paraId="69361DB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  <w:r>
              <w:t xml:space="preserve"> (М2)</w:t>
            </w:r>
          </w:p>
        </w:tc>
      </w:tr>
    </w:tbl>
    <w:p w14:paraId="4D483EB3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Платформенные расчеты (ЦВ-</w:t>
      </w:r>
      <w:r>
        <w:rPr>
          <w:i/>
          <w:sz w:val="28"/>
        </w:rPr>
        <w:t>X</w:t>
      </w:r>
      <w:r>
        <w:rPr>
          <w:sz w:val="28"/>
        </w:rPr>
        <w:t xml:space="preserve"> 07, СЦ-</w:t>
      </w:r>
      <w:r>
        <w:rPr>
          <w:i/>
          <w:sz w:val="28"/>
        </w:rPr>
        <w:t>X</w:t>
      </w:r>
      <w:r>
        <w:rPr>
          <w:sz w:val="28"/>
        </w:rPr>
        <w:t xml:space="preserve"> 05) в сводку не включены: </w:t>
      </w:r>
      <w:r>
        <w:rPr>
          <w:i/>
          <w:sz w:val="28"/>
        </w:rPr>
        <w:t>NotaCode</w:t>
      </w:r>
      <w:r>
        <w:rPr>
          <w:sz w:val="28"/>
        </w:rPr>
        <w:t xml:space="preserve"> не является платформой (В-3). Вариант </w:t>
      </w:r>
      <w:r>
        <w:rPr>
          <w:i/>
          <w:sz w:val="28"/>
        </w:rPr>
        <w:t>Word</w:t>
      </w:r>
      <w:r>
        <w:rPr>
          <w:sz w:val="28"/>
        </w:rPr>
        <w:t xml:space="preserve"> ПК по диапазонам К1–К5 дает </w:t>
      </w:r>
      <w:r>
        <w:rPr>
          <w:i/>
          <w:sz w:val="28"/>
        </w:rPr>
        <w:t>SOM</w:t>
      </w:r>
      <w:r>
        <w:rPr>
          <w:sz w:val="28"/>
        </w:rPr>
        <w:t xml:space="preserve"> до 118 631 </w:t>
      </w:r>
      <w:r>
        <w:rPr>
          <w:i/>
          <w:sz w:val="28"/>
        </w:rPr>
        <w:t>BYN</w:t>
      </w:r>
      <w:r>
        <w:rPr>
          <w:sz w:val="28"/>
        </w:rPr>
        <w:t xml:space="preserve">, так как все коэффициенты берутся на верхней границе одновременно; в итоговый диапазон он не входит. Два базовых </w:t>
      </w:r>
      <w:r>
        <w:rPr>
          <w:i/>
          <w:sz w:val="28"/>
        </w:rPr>
        <w:t>SOM</w:t>
      </w:r>
      <w:r>
        <w:rPr>
          <w:sz w:val="28"/>
        </w:rPr>
        <w:t xml:space="preserve"> ПК-</w:t>
      </w:r>
      <w:r>
        <w:rPr>
          <w:i/>
          <w:sz w:val="28"/>
        </w:rPr>
        <w:t>X</w:t>
      </w:r>
      <w:r>
        <w:rPr>
          <w:sz w:val="28"/>
        </w:rPr>
        <w:t>: 3 007 (по долям сегментов) и 3 960 </w:t>
      </w:r>
      <w:r>
        <w:rPr>
          <w:i/>
          <w:sz w:val="28"/>
        </w:rPr>
        <w:t>BYN</w:t>
      </w:r>
      <w:r>
        <w:rPr>
          <w:sz w:val="28"/>
        </w:rPr>
        <w:t xml:space="preserve"> (единая доля 2 %).</w:t>
      </w:r>
    </w:p>
    <w:p w14:paraId="679A2A2C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80 – Диапазоны по классам методов (по </w:t>
      </w:r>
      <w:r>
        <w:rPr>
          <w:i/>
          <w:sz w:val="28"/>
        </w:rPr>
        <w:t>Excel</w:t>
      </w:r>
      <w:r>
        <w:rPr>
          <w:sz w:val="28"/>
        </w:rPr>
        <w:t xml:space="preserve"> и по </w:t>
      </w:r>
      <w:r>
        <w:rPr>
          <w:i/>
          <w:sz w:val="28"/>
        </w:rPr>
        <w:t>Word</w:t>
      </w:r>
      <w:r>
        <w:rPr>
          <w:sz w:val="28"/>
        </w:rPr>
        <w:t>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037"/>
        <w:gridCol w:w="1214"/>
        <w:gridCol w:w="904"/>
        <w:gridCol w:w="1579"/>
        <w:gridCol w:w="1904"/>
      </w:tblGrid>
      <w:tr w:rsidR="006F5B51" w14:paraId="23254E03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037" w:type="dxa"/>
            <w:vAlign w:val="center"/>
          </w:tcPr>
          <w:p w14:paraId="2050CF5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Класс методов</w:t>
            </w:r>
          </w:p>
        </w:tc>
        <w:tc>
          <w:tcPr>
            <w:tcW w:w="1214" w:type="dxa"/>
            <w:vAlign w:val="center"/>
          </w:tcPr>
          <w:p w14:paraId="572E67D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Минимум осторожных</w:t>
            </w:r>
          </w:p>
        </w:tc>
        <w:tc>
          <w:tcPr>
            <w:tcW w:w="904" w:type="dxa"/>
            <w:vAlign w:val="center"/>
          </w:tcPr>
          <w:p w14:paraId="2A53526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Среднее базовых</w:t>
            </w:r>
          </w:p>
        </w:tc>
        <w:tc>
          <w:tcPr>
            <w:tcW w:w="1579" w:type="dxa"/>
            <w:vAlign w:val="center"/>
          </w:tcPr>
          <w:p w14:paraId="598D912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Максимум оптимистичных</w:t>
            </w:r>
          </w:p>
        </w:tc>
        <w:tc>
          <w:tcPr>
            <w:tcW w:w="1904" w:type="dxa"/>
            <w:vAlign w:val="center"/>
          </w:tcPr>
          <w:p w14:paraId="2705C36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Правило</w:t>
            </w:r>
          </w:p>
        </w:tc>
      </w:tr>
      <w:tr w:rsidR="006F5B51" w14:paraId="59999D48" w14:textId="77777777" w:rsidTr="006F5B51">
        <w:trPr>
          <w:cantSplit/>
          <w:jc w:val="center"/>
        </w:trPr>
        <w:tc>
          <w:tcPr>
            <w:tcW w:w="4037" w:type="dxa"/>
            <w:vAlign w:val="center"/>
          </w:tcPr>
          <w:p w14:paraId="692E808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Клиентская база (ПК-</w:t>
            </w:r>
            <w:r>
              <w:rPr>
                <w:i/>
              </w:rPr>
              <w:t>X</w:t>
            </w:r>
            <w:r>
              <w:t>, ПЛ-</w:t>
            </w:r>
            <w:r>
              <w:rPr>
                <w:i/>
              </w:rPr>
              <w:t>X</w:t>
            </w:r>
            <w:r>
              <w:t>, СВ-</w:t>
            </w:r>
            <w:r>
              <w:rPr>
                <w:i/>
              </w:rPr>
              <w:t>X</w:t>
            </w:r>
            <w:r>
              <w:t xml:space="preserve"> снизу вверх), рынок</w:t>
            </w:r>
          </w:p>
        </w:tc>
        <w:tc>
          <w:tcPr>
            <w:tcW w:w="1214" w:type="dxa"/>
            <w:vAlign w:val="center"/>
          </w:tcPr>
          <w:p w14:paraId="3805F17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49 893</w:t>
            </w:r>
          </w:p>
        </w:tc>
        <w:tc>
          <w:tcPr>
            <w:tcW w:w="904" w:type="dxa"/>
            <w:vAlign w:val="center"/>
          </w:tcPr>
          <w:p w14:paraId="570E53E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197 989</w:t>
            </w:r>
          </w:p>
        </w:tc>
        <w:tc>
          <w:tcPr>
            <w:tcW w:w="1579" w:type="dxa"/>
            <w:vAlign w:val="center"/>
          </w:tcPr>
          <w:p w14:paraId="5BB68D2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414 754</w:t>
            </w:r>
          </w:p>
        </w:tc>
        <w:tc>
          <w:tcPr>
            <w:tcW w:w="1904" w:type="dxa"/>
            <w:vAlign w:val="center"/>
          </w:tcPr>
          <w:p w14:paraId="0552EEA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MIN</w:t>
            </w:r>
            <w:r>
              <w:t xml:space="preserve"> / </w:t>
            </w:r>
            <w:r>
              <w:rPr>
                <w:i/>
              </w:rPr>
              <w:t>AVERAGE</w:t>
            </w:r>
            <w:r>
              <w:t xml:space="preserve"> / </w:t>
            </w:r>
            <w:r>
              <w:rPr>
                <w:i/>
              </w:rPr>
              <w:t>MAX</w:t>
            </w:r>
            <w:r>
              <w:t xml:space="preserve"> (</w:t>
            </w:r>
            <w:r>
              <w:rPr>
                <w:i/>
              </w:rPr>
              <w:t>Excel</w:t>
            </w:r>
            <w:r>
              <w:t>, СВ-</w:t>
            </w:r>
            <w:r>
              <w:rPr>
                <w:i/>
              </w:rPr>
              <w:t>X</w:t>
            </w:r>
            <w:r>
              <w:t xml:space="preserve"> 07)</w:t>
            </w:r>
          </w:p>
        </w:tc>
      </w:tr>
      <w:tr w:rsidR="006F5B51" w14:paraId="5EA5ED53" w14:textId="77777777" w:rsidTr="006F5B51">
        <w:trPr>
          <w:cantSplit/>
          <w:jc w:val="center"/>
        </w:trPr>
        <w:tc>
          <w:tcPr>
            <w:tcW w:w="4037" w:type="dxa"/>
            <w:vAlign w:val="center"/>
          </w:tcPr>
          <w:p w14:paraId="7533CA9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Все методы уровня «рынок» (</w:t>
            </w:r>
            <w:r>
              <w:rPr>
                <w:i/>
              </w:rPr>
              <w:t>Excel</w:t>
            </w:r>
            <w:r>
              <w:t xml:space="preserve"> и </w:t>
            </w:r>
            <w:r>
              <w:rPr>
                <w:i/>
              </w:rPr>
              <w:t>Word</w:t>
            </w:r>
            <w:r>
              <w:t>)</w:t>
            </w:r>
          </w:p>
        </w:tc>
        <w:tc>
          <w:tcPr>
            <w:tcW w:w="1214" w:type="dxa"/>
            <w:vAlign w:val="center"/>
          </w:tcPr>
          <w:p w14:paraId="5EEFF13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711</w:t>
            </w:r>
          </w:p>
        </w:tc>
        <w:tc>
          <w:tcPr>
            <w:tcW w:w="904" w:type="dxa"/>
            <w:vAlign w:val="center"/>
          </w:tcPr>
          <w:p w14:paraId="360606F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116 150</w:t>
            </w:r>
          </w:p>
        </w:tc>
        <w:tc>
          <w:tcPr>
            <w:tcW w:w="1579" w:type="dxa"/>
            <w:vAlign w:val="center"/>
          </w:tcPr>
          <w:p w14:paraId="2046748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2 372 618</w:t>
            </w:r>
          </w:p>
        </w:tc>
        <w:tc>
          <w:tcPr>
            <w:tcW w:w="1904" w:type="dxa"/>
            <w:vAlign w:val="center"/>
          </w:tcPr>
          <w:p w14:paraId="49F1DC8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MIN</w:t>
            </w:r>
            <w:r>
              <w:t xml:space="preserve"> / </w:t>
            </w:r>
            <w:r>
              <w:rPr>
                <w:i/>
              </w:rPr>
              <w:t>AVERAGE</w:t>
            </w:r>
            <w:r>
              <w:t xml:space="preserve"> / </w:t>
            </w:r>
            <w:r>
              <w:rPr>
                <w:i/>
              </w:rPr>
              <w:t>MAX</w:t>
            </w:r>
          </w:p>
        </w:tc>
      </w:tr>
      <w:tr w:rsidR="006F5B51" w14:paraId="5C02D600" w14:textId="77777777" w:rsidTr="006F5B51">
        <w:trPr>
          <w:cantSplit/>
          <w:jc w:val="center"/>
        </w:trPr>
        <w:tc>
          <w:tcPr>
            <w:tcW w:w="4037" w:type="dxa"/>
            <w:vAlign w:val="center"/>
          </w:tcPr>
          <w:p w14:paraId="1E8E718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Трафик </w:t>
            </w:r>
            <w:r>
              <w:rPr>
                <w:i/>
              </w:rPr>
              <w:t>Similarweb</w:t>
            </w:r>
            <w:r>
              <w:t xml:space="preserve"> (СЦ-</w:t>
            </w:r>
            <w:r>
              <w:rPr>
                <w:i/>
              </w:rPr>
              <w:t>X</w:t>
            </w:r>
            <w:r>
              <w:t xml:space="preserve">, </w:t>
            </w:r>
            <w:r>
              <w:rPr>
                <w:i/>
              </w:rPr>
              <w:t>SW-X</w:t>
            </w:r>
            <w:r>
              <w:t>, СВ-</w:t>
            </w:r>
            <w:r>
              <w:rPr>
                <w:i/>
              </w:rPr>
              <w:t>X</w:t>
            </w:r>
            <w:r>
              <w:t xml:space="preserve"> воронка), рынок</w:t>
            </w:r>
          </w:p>
        </w:tc>
        <w:tc>
          <w:tcPr>
            <w:tcW w:w="1214" w:type="dxa"/>
            <w:vAlign w:val="center"/>
          </w:tcPr>
          <w:p w14:paraId="59A622D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711</w:t>
            </w:r>
          </w:p>
        </w:tc>
        <w:tc>
          <w:tcPr>
            <w:tcW w:w="904" w:type="dxa"/>
            <w:vAlign w:val="center"/>
          </w:tcPr>
          <w:p w14:paraId="55940B1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11 092</w:t>
            </w:r>
          </w:p>
        </w:tc>
        <w:tc>
          <w:tcPr>
            <w:tcW w:w="1579" w:type="dxa"/>
            <w:vAlign w:val="center"/>
          </w:tcPr>
          <w:p w14:paraId="2B7A61E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139 815</w:t>
            </w:r>
          </w:p>
        </w:tc>
        <w:tc>
          <w:tcPr>
            <w:tcW w:w="1904" w:type="dxa"/>
            <w:vAlign w:val="center"/>
          </w:tcPr>
          <w:p w14:paraId="110A87A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MIN</w:t>
            </w:r>
            <w:r>
              <w:t xml:space="preserve"> / </w:t>
            </w:r>
            <w:r>
              <w:rPr>
                <w:i/>
              </w:rPr>
              <w:t>AVERAGE</w:t>
            </w:r>
            <w:r>
              <w:t xml:space="preserve"> / </w:t>
            </w:r>
            <w:r>
              <w:rPr>
                <w:i/>
              </w:rPr>
              <w:t>MAX</w:t>
            </w:r>
          </w:p>
        </w:tc>
      </w:tr>
      <w:tr w:rsidR="006F5B51" w14:paraId="045A9BC3" w14:textId="77777777" w:rsidTr="006F5B51">
        <w:trPr>
          <w:cantSplit/>
          <w:jc w:val="center"/>
        </w:trPr>
        <w:tc>
          <w:tcPr>
            <w:tcW w:w="4037" w:type="dxa"/>
            <w:vAlign w:val="center"/>
          </w:tcPr>
          <w:p w14:paraId="73D8B10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СВ табл. 19: [минимум осторожных; максимум проверенных базовых и оптимистичных] (СВ-</w:t>
            </w:r>
            <w:r>
              <w:rPr>
                <w:i/>
              </w:rPr>
              <w:t>X</w:t>
            </w:r>
            <w:r>
              <w:t>)</w:t>
            </w:r>
          </w:p>
        </w:tc>
        <w:tc>
          <w:tcPr>
            <w:tcW w:w="1214" w:type="dxa"/>
            <w:vAlign w:val="center"/>
          </w:tcPr>
          <w:p w14:paraId="5B0BB95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1 152</w:t>
            </w:r>
          </w:p>
        </w:tc>
        <w:tc>
          <w:tcPr>
            <w:tcW w:w="904" w:type="dxa"/>
            <w:vAlign w:val="center"/>
          </w:tcPr>
          <w:p w14:paraId="6BD17B1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579" w:type="dxa"/>
            <w:vAlign w:val="center"/>
          </w:tcPr>
          <w:p w14:paraId="5E6C2EA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2 372 618</w:t>
            </w:r>
          </w:p>
        </w:tc>
        <w:tc>
          <w:tcPr>
            <w:tcW w:w="1904" w:type="dxa"/>
            <w:vAlign w:val="center"/>
          </w:tcPr>
          <w:p w14:paraId="7747462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</w:p>
        </w:tc>
      </w:tr>
      <w:tr w:rsidR="006F5B51" w14:paraId="56807DA3" w14:textId="77777777" w:rsidTr="006F5B51">
        <w:trPr>
          <w:cantSplit/>
          <w:jc w:val="center"/>
        </w:trPr>
        <w:tc>
          <w:tcPr>
            <w:tcW w:w="4037" w:type="dxa"/>
            <w:vAlign w:val="center"/>
          </w:tcPr>
          <w:p w14:paraId="231642C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Уровень </w:t>
            </w:r>
            <w:r>
              <w:rPr>
                <w:i/>
              </w:rPr>
              <w:t>SOM</w:t>
            </w:r>
            <w:r>
              <w:t>: все методы</w:t>
            </w:r>
          </w:p>
        </w:tc>
        <w:tc>
          <w:tcPr>
            <w:tcW w:w="1214" w:type="dxa"/>
            <w:vAlign w:val="center"/>
          </w:tcPr>
          <w:p w14:paraId="280DD72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1,7</w:t>
            </w:r>
          </w:p>
        </w:tc>
        <w:tc>
          <w:tcPr>
            <w:tcW w:w="904" w:type="dxa"/>
            <w:vAlign w:val="center"/>
          </w:tcPr>
          <w:p w14:paraId="3604498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1 075</w:t>
            </w:r>
          </w:p>
        </w:tc>
        <w:tc>
          <w:tcPr>
            <w:tcW w:w="1579" w:type="dxa"/>
            <w:vAlign w:val="center"/>
          </w:tcPr>
          <w:p w14:paraId="5D86007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16 590</w:t>
            </w:r>
          </w:p>
        </w:tc>
        <w:tc>
          <w:tcPr>
            <w:tcW w:w="1904" w:type="dxa"/>
            <w:vAlign w:val="center"/>
          </w:tcPr>
          <w:p w14:paraId="78CC73B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MIN</w:t>
            </w:r>
            <w:r>
              <w:t xml:space="preserve"> / </w:t>
            </w:r>
            <w:r>
              <w:rPr>
                <w:i/>
              </w:rPr>
              <w:t>AVERAGE</w:t>
            </w:r>
            <w:r>
              <w:t xml:space="preserve"> / </w:t>
            </w:r>
            <w:r>
              <w:rPr>
                <w:i/>
              </w:rPr>
              <w:t>MAX</w:t>
            </w:r>
          </w:p>
        </w:tc>
      </w:tr>
    </w:tbl>
    <w:p w14:paraId="1A60B2C1" w14:textId="77777777" w:rsidR="006F5B51" w:rsidRDefault="00C962AA">
      <w:pPr>
        <w:pStyle w:val="a0"/>
        <w:ind w:firstLine="709"/>
        <w:jc w:val="both"/>
      </w:pPr>
      <w:r>
        <w:rPr>
          <w:i/>
          <w:sz w:val="28"/>
        </w:rPr>
        <w:t>Excel</w:t>
      </w:r>
      <w:r>
        <w:rPr>
          <w:sz w:val="28"/>
        </w:rPr>
        <w:t>-правило (</w:t>
      </w:r>
      <w:r>
        <w:rPr>
          <w:i/>
          <w:sz w:val="28"/>
        </w:rPr>
        <w:t>MIN</w:t>
      </w:r>
      <w:r>
        <w:rPr>
          <w:sz w:val="28"/>
        </w:rPr>
        <w:t xml:space="preserve"> / среднее / </w:t>
      </w:r>
      <w:r>
        <w:rPr>
          <w:i/>
          <w:sz w:val="28"/>
        </w:rPr>
        <w:t>MAX</w:t>
      </w:r>
      <w:r>
        <w:rPr>
          <w:sz w:val="28"/>
        </w:rPr>
        <w:t xml:space="preserve"> по методам) и </w:t>
      </w:r>
      <w:r>
        <w:rPr>
          <w:i/>
          <w:sz w:val="28"/>
        </w:rPr>
        <w:t>Word</w:t>
      </w:r>
      <w:r>
        <w:rPr>
          <w:sz w:val="28"/>
        </w:rPr>
        <w:t>-правило (СВ табл. 19) названы оба; расчеты, основанные на клиентской базе, и расчеты по трафику различаются на порядок и более (см. правила согласования).</w:t>
      </w:r>
    </w:p>
    <w:p w14:paraId="0AB6561B" w14:textId="77777777" w:rsidR="006F5B51" w:rsidRDefault="00C962AA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314E2092" wp14:editId="1D444A65">
            <wp:extent cx="5334000" cy="2726266"/>
            <wp:effectExtent l="0" t="0" r="0" b="0"/>
            <wp:docPr id="164469880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8_diapazony_rynka_po_metodam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1201EF" w14:textId="77777777" w:rsidR="006F5B51" w:rsidRDefault="00C962AA">
      <w:pPr>
        <w:pStyle w:val="a0"/>
        <w:jc w:val="center"/>
      </w:pPr>
      <w:r>
        <w:rPr>
          <w:sz w:val="28"/>
        </w:rPr>
        <w:t>Рисунок 12 – Диапазоны объема рынка (</w:t>
      </w:r>
      <w:r>
        <w:rPr>
          <w:i/>
          <w:sz w:val="28"/>
        </w:rPr>
        <w:t>SAM</w:t>
      </w:r>
      <w:r>
        <w:rPr>
          <w:sz w:val="28"/>
        </w:rPr>
        <w:t>) по методам: осторожный – оптимистичный, ромб – базовый (</w:t>
      </w:r>
      <w:r>
        <w:rPr>
          <w:i/>
          <w:sz w:val="28"/>
        </w:rPr>
        <w:t>BYN</w:t>
      </w:r>
      <w:r>
        <w:rPr>
          <w:sz w:val="28"/>
        </w:rPr>
        <w:t xml:space="preserve"> в год, логарифмическая шкала)</w:t>
      </w:r>
    </w:p>
    <w:p w14:paraId="1DE0E32D" w14:textId="77777777" w:rsidR="006F5B51" w:rsidRDefault="00C962AA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5FE6D7DC" wp14:editId="35F40497">
            <wp:extent cx="5334000" cy="2726266"/>
            <wp:effectExtent l="0" t="0" r="0" b="0"/>
            <wp:docPr id="17058319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7_diapazony_SOM_po_metodam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77F569" w14:textId="77777777" w:rsidR="006F5B51" w:rsidRDefault="00C962AA">
      <w:pPr>
        <w:pStyle w:val="a0"/>
        <w:jc w:val="center"/>
      </w:pPr>
      <w:r>
        <w:rPr>
          <w:sz w:val="28"/>
        </w:rPr>
        <w:t>Рисунок 13 – Диапазоны достижимой выручки (</w:t>
      </w:r>
      <w:r>
        <w:rPr>
          <w:i/>
          <w:sz w:val="28"/>
        </w:rPr>
        <w:t>SOM</w:t>
      </w:r>
      <w:r>
        <w:rPr>
          <w:sz w:val="28"/>
        </w:rPr>
        <w:t>) по методам (</w:t>
      </w:r>
      <w:r>
        <w:rPr>
          <w:i/>
          <w:sz w:val="28"/>
        </w:rPr>
        <w:t>BYN</w:t>
      </w:r>
      <w:r>
        <w:rPr>
          <w:sz w:val="28"/>
        </w:rPr>
        <w:t xml:space="preserve"> в год, логарифмическая шкала)</w:t>
      </w:r>
    </w:p>
    <w:p w14:paraId="300EA299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81 – Ориентиры достижимой доли нового бизнеса и значения расчета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96"/>
        <w:gridCol w:w="1782"/>
        <w:gridCol w:w="1584"/>
        <w:gridCol w:w="2376"/>
      </w:tblGrid>
      <w:tr w:rsidR="006F5B51" w14:paraId="02F14EF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96" w:type="dxa"/>
            <w:vAlign w:val="center"/>
          </w:tcPr>
          <w:p w14:paraId="3C809F2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Источник ориентира</w:t>
            </w:r>
          </w:p>
        </w:tc>
        <w:tc>
          <w:tcPr>
            <w:tcW w:w="1782" w:type="dxa"/>
            <w:vAlign w:val="center"/>
          </w:tcPr>
          <w:p w14:paraId="2D6741C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Осторожно</w:t>
            </w:r>
          </w:p>
        </w:tc>
        <w:tc>
          <w:tcPr>
            <w:tcW w:w="1584" w:type="dxa"/>
            <w:vAlign w:val="center"/>
          </w:tcPr>
          <w:p w14:paraId="6D539DF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Базово</w:t>
            </w:r>
          </w:p>
        </w:tc>
        <w:tc>
          <w:tcPr>
            <w:tcW w:w="2376" w:type="dxa"/>
            <w:vAlign w:val="center"/>
          </w:tcPr>
          <w:p w14:paraId="3BDF5CA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Оптимистично</w:t>
            </w:r>
          </w:p>
        </w:tc>
      </w:tr>
      <w:tr w:rsidR="006F5B51" w14:paraId="40E7B244" w14:textId="77777777" w:rsidTr="006F5B51">
        <w:trPr>
          <w:cantSplit/>
          <w:jc w:val="center"/>
        </w:trPr>
        <w:tc>
          <w:tcPr>
            <w:tcW w:w="3896" w:type="dxa"/>
            <w:vAlign w:val="center"/>
          </w:tcPr>
          <w:p w14:paraId="7E6E9E8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ПК табл. 7 (К5)</w:t>
            </w:r>
          </w:p>
        </w:tc>
        <w:tc>
          <w:tcPr>
            <w:tcW w:w="1782" w:type="dxa"/>
            <w:vAlign w:val="center"/>
          </w:tcPr>
          <w:p w14:paraId="74C4DAF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0,5–1 %</w:t>
            </w:r>
          </w:p>
        </w:tc>
        <w:tc>
          <w:tcPr>
            <w:tcW w:w="1584" w:type="dxa"/>
            <w:vAlign w:val="center"/>
          </w:tcPr>
          <w:p w14:paraId="3F1032F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1–3 %</w:t>
            </w:r>
          </w:p>
        </w:tc>
        <w:tc>
          <w:tcPr>
            <w:tcW w:w="2376" w:type="dxa"/>
            <w:vAlign w:val="center"/>
          </w:tcPr>
          <w:p w14:paraId="6B80A28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3–7 %</w:t>
            </w:r>
          </w:p>
        </w:tc>
      </w:tr>
      <w:tr w:rsidR="006F5B51" w14:paraId="493653A9" w14:textId="77777777" w:rsidTr="006F5B51">
        <w:trPr>
          <w:cantSplit/>
          <w:jc w:val="center"/>
        </w:trPr>
        <w:tc>
          <w:tcPr>
            <w:tcW w:w="3896" w:type="dxa"/>
            <w:vAlign w:val="center"/>
          </w:tcPr>
          <w:p w14:paraId="13AEAE8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М1 табл. 13 (доля трафика)</w:t>
            </w:r>
          </w:p>
        </w:tc>
        <w:tc>
          <w:tcPr>
            <w:tcW w:w="1782" w:type="dxa"/>
            <w:vAlign w:val="center"/>
          </w:tcPr>
          <w:p w14:paraId="2F6B148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0,1–0,5 %</w:t>
            </w:r>
          </w:p>
        </w:tc>
        <w:tc>
          <w:tcPr>
            <w:tcW w:w="1584" w:type="dxa"/>
            <w:vAlign w:val="center"/>
          </w:tcPr>
          <w:p w14:paraId="39FED5C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0,5–2 %</w:t>
            </w:r>
          </w:p>
        </w:tc>
        <w:tc>
          <w:tcPr>
            <w:tcW w:w="2376" w:type="dxa"/>
            <w:vAlign w:val="center"/>
          </w:tcPr>
          <w:p w14:paraId="005B4A1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2–5 %</w:t>
            </w:r>
          </w:p>
        </w:tc>
      </w:tr>
      <w:tr w:rsidR="006F5B51" w14:paraId="67644585" w14:textId="77777777" w:rsidTr="006F5B51">
        <w:trPr>
          <w:cantSplit/>
          <w:jc w:val="center"/>
        </w:trPr>
        <w:tc>
          <w:tcPr>
            <w:tcW w:w="3896" w:type="dxa"/>
            <w:vAlign w:val="center"/>
          </w:tcPr>
          <w:p w14:paraId="4434452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ПК-</w:t>
            </w:r>
            <w:r>
              <w:rPr>
                <w:i/>
              </w:rPr>
              <w:t>X</w:t>
            </w:r>
            <w:r>
              <w:t>, лист 03 (значения шаблона)</w:t>
            </w:r>
          </w:p>
        </w:tc>
        <w:tc>
          <w:tcPr>
            <w:tcW w:w="1782" w:type="dxa"/>
            <w:vAlign w:val="center"/>
          </w:tcPr>
          <w:p w14:paraId="244E9BD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0,8 %</w:t>
            </w:r>
          </w:p>
        </w:tc>
        <w:tc>
          <w:tcPr>
            <w:tcW w:w="1584" w:type="dxa"/>
            <w:vAlign w:val="center"/>
          </w:tcPr>
          <w:p w14:paraId="76BDBF2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2 %</w:t>
            </w:r>
          </w:p>
        </w:tc>
        <w:tc>
          <w:tcPr>
            <w:tcW w:w="2376" w:type="dxa"/>
            <w:vAlign w:val="center"/>
          </w:tcPr>
          <w:p w14:paraId="685A330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4 %</w:t>
            </w:r>
          </w:p>
        </w:tc>
      </w:tr>
      <w:tr w:rsidR="006F5B51" w14:paraId="1BC22682" w14:textId="77777777" w:rsidTr="006F5B51">
        <w:trPr>
          <w:cantSplit/>
          <w:jc w:val="center"/>
        </w:trPr>
        <w:tc>
          <w:tcPr>
            <w:tcW w:w="3896" w:type="dxa"/>
            <w:vAlign w:val="center"/>
          </w:tcPr>
          <w:p w14:paraId="0CCBDF1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ПЛ-</w:t>
            </w:r>
            <w:r>
              <w:rPr>
                <w:i/>
              </w:rPr>
              <w:t>X</w:t>
            </w:r>
            <w:r>
              <w:t>, лист 06</w:t>
            </w:r>
          </w:p>
        </w:tc>
        <w:tc>
          <w:tcPr>
            <w:tcW w:w="1782" w:type="dxa"/>
            <w:vAlign w:val="center"/>
          </w:tcPr>
          <w:p w14:paraId="0439BAF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0,5 %</w:t>
            </w:r>
          </w:p>
        </w:tc>
        <w:tc>
          <w:tcPr>
            <w:tcW w:w="1584" w:type="dxa"/>
            <w:vAlign w:val="center"/>
          </w:tcPr>
          <w:p w14:paraId="35C742A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1,5 %</w:t>
            </w:r>
          </w:p>
        </w:tc>
        <w:tc>
          <w:tcPr>
            <w:tcW w:w="2376" w:type="dxa"/>
            <w:vAlign w:val="center"/>
          </w:tcPr>
          <w:p w14:paraId="3854796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3,5 %</w:t>
            </w:r>
          </w:p>
        </w:tc>
      </w:tr>
      <w:tr w:rsidR="006F5B51" w14:paraId="2595AF23" w14:textId="77777777" w:rsidTr="006F5B51">
        <w:trPr>
          <w:cantSplit/>
          <w:jc w:val="center"/>
        </w:trPr>
        <w:tc>
          <w:tcPr>
            <w:tcW w:w="3896" w:type="dxa"/>
            <w:vAlign w:val="center"/>
          </w:tcPr>
          <w:p w14:paraId="024C04A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СЦ-</w:t>
            </w:r>
            <w:r>
              <w:rPr>
                <w:i/>
              </w:rPr>
              <w:t>X</w:t>
            </w:r>
            <w:r>
              <w:t>, лист 01</w:t>
            </w:r>
          </w:p>
        </w:tc>
        <w:tc>
          <w:tcPr>
            <w:tcW w:w="1782" w:type="dxa"/>
            <w:vAlign w:val="center"/>
          </w:tcPr>
          <w:p w14:paraId="395B095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0,5 %</w:t>
            </w:r>
          </w:p>
        </w:tc>
        <w:tc>
          <w:tcPr>
            <w:tcW w:w="1584" w:type="dxa"/>
            <w:vAlign w:val="center"/>
          </w:tcPr>
          <w:p w14:paraId="7482B29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1,5 %</w:t>
            </w:r>
          </w:p>
        </w:tc>
        <w:tc>
          <w:tcPr>
            <w:tcW w:w="2376" w:type="dxa"/>
            <w:vAlign w:val="center"/>
          </w:tcPr>
          <w:p w14:paraId="550B179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4 %</w:t>
            </w:r>
          </w:p>
        </w:tc>
      </w:tr>
      <w:tr w:rsidR="006F5B51" w14:paraId="0B915F2E" w14:textId="77777777" w:rsidTr="006F5B51">
        <w:trPr>
          <w:cantSplit/>
          <w:jc w:val="center"/>
        </w:trPr>
        <w:tc>
          <w:tcPr>
            <w:tcW w:w="3896" w:type="dxa"/>
            <w:vAlign w:val="center"/>
          </w:tcPr>
          <w:p w14:paraId="7A6CA80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>, лист 06</w:t>
            </w:r>
          </w:p>
        </w:tc>
        <w:tc>
          <w:tcPr>
            <w:tcW w:w="1782" w:type="dxa"/>
            <w:vAlign w:val="center"/>
          </w:tcPr>
          <w:p w14:paraId="35771E5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0,5 %</w:t>
            </w:r>
          </w:p>
        </w:tc>
        <w:tc>
          <w:tcPr>
            <w:tcW w:w="1584" w:type="dxa"/>
            <w:vAlign w:val="center"/>
          </w:tcPr>
          <w:p w14:paraId="35D3A49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1,5 %</w:t>
            </w:r>
          </w:p>
        </w:tc>
        <w:tc>
          <w:tcPr>
            <w:tcW w:w="2376" w:type="dxa"/>
            <w:vAlign w:val="center"/>
          </w:tcPr>
          <w:p w14:paraId="135DABB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3,5 %</w:t>
            </w:r>
          </w:p>
        </w:tc>
      </w:tr>
      <w:tr w:rsidR="006F5B51" w14:paraId="58598BAA" w14:textId="77777777" w:rsidTr="006F5B51">
        <w:trPr>
          <w:cantSplit/>
          <w:jc w:val="center"/>
        </w:trPr>
        <w:tc>
          <w:tcPr>
            <w:tcW w:w="3896" w:type="dxa"/>
            <w:vAlign w:val="center"/>
          </w:tcPr>
          <w:p w14:paraId="62FD171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Принято в расчетах каждого шаблона</w:t>
            </w:r>
          </w:p>
        </w:tc>
        <w:tc>
          <w:tcPr>
            <w:tcW w:w="1782" w:type="dxa"/>
            <w:vAlign w:val="center"/>
          </w:tcPr>
          <w:p w14:paraId="226AB93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значения шаблона</w:t>
            </w:r>
          </w:p>
        </w:tc>
        <w:tc>
          <w:tcPr>
            <w:tcW w:w="1584" w:type="dxa"/>
            <w:vAlign w:val="center"/>
          </w:tcPr>
          <w:p w14:paraId="7350959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значения шаблона</w:t>
            </w:r>
          </w:p>
        </w:tc>
        <w:tc>
          <w:tcPr>
            <w:tcW w:w="2376" w:type="dxa"/>
            <w:vAlign w:val="center"/>
          </w:tcPr>
          <w:p w14:paraId="7587086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значения шаблона</w:t>
            </w:r>
          </w:p>
        </w:tc>
      </w:tr>
      <w:tr w:rsidR="006F5B51" w14:paraId="25B7473E" w14:textId="77777777" w:rsidTr="006F5B51">
        <w:trPr>
          <w:cantSplit/>
          <w:jc w:val="center"/>
        </w:trPr>
        <w:tc>
          <w:tcPr>
            <w:tcW w:w="3896" w:type="dxa"/>
            <w:vAlign w:val="center"/>
          </w:tcPr>
          <w:p w14:paraId="7E4FE08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ПК-</w:t>
            </w:r>
            <w:r>
              <w:rPr>
                <w:i/>
              </w:rPr>
              <w:t>X</w:t>
            </w:r>
            <w:r>
              <w:t>, сегментные К5 (</w:t>
            </w:r>
            <w:r>
              <w:rPr>
                <w:i/>
              </w:rPr>
              <w:t>S-01</w:t>
            </w:r>
            <w:r>
              <w:t xml:space="preserve"> / </w:t>
            </w:r>
            <w:r>
              <w:rPr>
                <w:i/>
              </w:rPr>
              <w:t>S-02</w:t>
            </w:r>
            <w:r>
              <w:t xml:space="preserve">–03 / </w:t>
            </w:r>
            <w:r>
              <w:rPr>
                <w:i/>
              </w:rPr>
              <w:t>S-04</w:t>
            </w:r>
            <w:r>
              <w:t>)</w:t>
            </w:r>
          </w:p>
        </w:tc>
        <w:tc>
          <w:tcPr>
            <w:tcW w:w="1782" w:type="dxa"/>
            <w:vAlign w:val="center"/>
          </w:tcPr>
          <w:p w14:paraId="5965B13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584" w:type="dxa"/>
            <w:vAlign w:val="center"/>
          </w:tcPr>
          <w:p w14:paraId="2D4BCBA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1 % / 2 % / 1 %</w:t>
            </w:r>
          </w:p>
        </w:tc>
        <w:tc>
          <w:tcPr>
            <w:tcW w:w="2376" w:type="dxa"/>
            <w:vAlign w:val="center"/>
          </w:tcPr>
          <w:p w14:paraId="4FD1264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</w:tbl>
    <w:p w14:paraId="0334E540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Ориентиры различаются (</w:t>
      </w:r>
      <w:r>
        <w:rPr>
          <w:i/>
          <w:sz w:val="28"/>
        </w:rPr>
        <w:t>W-7</w:t>
      </w:r>
      <w:r>
        <w:rPr>
          <w:sz w:val="28"/>
        </w:rPr>
        <w:t>): в ПК – доля рынка нового бизнеса, в М1 – доля трафика. В расчетах принята шкала соответствующего шаблона; осторожное значение ПК-</w:t>
      </w:r>
      <w:r>
        <w:rPr>
          <w:i/>
          <w:sz w:val="28"/>
        </w:rPr>
        <w:t>X</w:t>
      </w:r>
      <w:r>
        <w:rPr>
          <w:sz w:val="28"/>
        </w:rPr>
        <w:t xml:space="preserve"> (0,8 %) находится в диапазоне 0,5–1 %, оптимистичное (4 %) – в диапазоне 3–7 %.</w:t>
      </w:r>
    </w:p>
    <w:p w14:paraId="1F4B85EB" w14:textId="77777777" w:rsidR="006F5B51" w:rsidRDefault="00C962AA">
      <w:pPr>
        <w:pStyle w:val="3"/>
        <w:ind w:firstLine="709"/>
      </w:pPr>
      <w:bookmarkStart w:id="43" w:name="правила-согласования-результатов"/>
      <w:bookmarkEnd w:id="42"/>
      <w:r>
        <w:t>2.10.3 Правила согласования результатов</w:t>
      </w:r>
    </w:p>
    <w:p w14:paraId="2F5D4EA8" w14:textId="77777777" w:rsidR="006F5B51" w:rsidRDefault="00C962AA">
      <w:pPr>
        <w:pStyle w:val="FirstParagraph"/>
        <w:keepNext/>
      </w:pPr>
      <w:r>
        <w:rPr>
          <w:sz w:val="28"/>
        </w:rPr>
        <w:t>Таблица 82 – Применение правил согласования ИНСТР раздела 11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79"/>
        <w:gridCol w:w="2748"/>
        <w:gridCol w:w="4211"/>
      </w:tblGrid>
      <w:tr w:rsidR="006F5B51" w14:paraId="025DD1B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79" w:type="dxa"/>
            <w:vAlign w:val="center"/>
          </w:tcPr>
          <w:p w14:paraId="299F5C0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Правило</w:t>
            </w:r>
          </w:p>
        </w:tc>
        <w:tc>
          <w:tcPr>
            <w:tcW w:w="2748" w:type="dxa"/>
            <w:vAlign w:val="center"/>
          </w:tcPr>
          <w:p w14:paraId="619B0A1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Проверка</w:t>
            </w:r>
          </w:p>
        </w:tc>
        <w:tc>
          <w:tcPr>
            <w:tcW w:w="4211" w:type="dxa"/>
            <w:vAlign w:val="center"/>
          </w:tcPr>
          <w:p w14:paraId="13DF8E2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Результат</w:t>
            </w:r>
          </w:p>
        </w:tc>
      </w:tr>
      <w:tr w:rsidR="006F5B51" w14:paraId="61F1A6D7" w14:textId="77777777" w:rsidTr="006F5B51">
        <w:trPr>
          <w:cantSplit/>
          <w:jc w:val="center"/>
        </w:trPr>
        <w:tc>
          <w:tcPr>
            <w:tcW w:w="2679" w:type="dxa"/>
            <w:vAlign w:val="center"/>
          </w:tcPr>
          <w:p w14:paraId="644398B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«Сверху вниз» значительно больше «снизу вверх» – проверить коэффициенты</w:t>
            </w:r>
          </w:p>
        </w:tc>
        <w:tc>
          <w:tcPr>
            <w:tcW w:w="2748" w:type="dxa"/>
            <w:vAlign w:val="center"/>
          </w:tcPr>
          <w:p w14:paraId="1045D37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Базовый «сверху вниз» 296 435, «снизу вверх» 197 989 </w:t>
            </w:r>
            <w:r>
              <w:rPr>
                <w:i/>
              </w:rPr>
              <w:t>BYN</w:t>
            </w:r>
            <w:r>
              <w:t xml:space="preserve"> (в 1,5 раза)</w:t>
            </w:r>
          </w:p>
        </w:tc>
        <w:tc>
          <w:tcPr>
            <w:tcW w:w="4211" w:type="dxa"/>
            <w:vAlign w:val="center"/>
          </w:tcPr>
          <w:p w14:paraId="61CF1F5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Значительного превышения нет; различие – общая доля К2 × К4 (17,5 %) против сегментных (К4 студентов 8,75 %). Оптимистичный «сверху вниз» (2,8 млн) существенно выше – оценка верхнего предела</w:t>
            </w:r>
          </w:p>
        </w:tc>
      </w:tr>
      <w:tr w:rsidR="006F5B51" w14:paraId="23C4DA5F" w14:textId="77777777" w:rsidTr="006F5B51">
        <w:trPr>
          <w:cantSplit/>
          <w:jc w:val="center"/>
        </w:trPr>
        <w:tc>
          <w:tcPr>
            <w:tcW w:w="2679" w:type="dxa"/>
            <w:vAlign w:val="center"/>
          </w:tcPr>
          <w:p w14:paraId="0E9A715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Поисковый спрос высокий, платежеспособность низкая – уточнить цену, сегмент, формат</w:t>
            </w:r>
          </w:p>
        </w:tc>
        <w:tc>
          <w:tcPr>
            <w:tcW w:w="2748" w:type="dxa"/>
            <w:vAlign w:val="center"/>
          </w:tcPr>
          <w:p w14:paraId="55FA7A9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Поисковый спрос преимущественно информационный («онлайн», «скачать», «бесплатно»); коммерческих 16 запросов за 30 дней</w:t>
            </w:r>
          </w:p>
        </w:tc>
        <w:tc>
          <w:tcPr>
            <w:tcW w:w="4211" w:type="dxa"/>
            <w:vAlign w:val="center"/>
          </w:tcPr>
          <w:p w14:paraId="053D828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Платежеспособность подтверждена только у специалистов; студентов целесообразно вести на </w:t>
            </w:r>
            <w:r>
              <w:rPr>
                <w:i/>
              </w:rPr>
              <w:t>Free</w:t>
            </w:r>
            <w:r>
              <w:t>; цену проверить опросом</w:t>
            </w:r>
          </w:p>
        </w:tc>
      </w:tr>
      <w:tr w:rsidR="006F5B51" w14:paraId="716A706A" w14:textId="77777777" w:rsidTr="006F5B51">
        <w:trPr>
          <w:cantSplit/>
          <w:jc w:val="center"/>
        </w:trPr>
        <w:tc>
          <w:tcPr>
            <w:tcW w:w="2679" w:type="dxa"/>
            <w:vAlign w:val="center"/>
          </w:tcPr>
          <w:p w14:paraId="51FA2EE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Трафик конкурентов высокий, поисковый спрос низкий – проверить рекламу, соцсети, приложения, прямой трафик</w:t>
            </w:r>
          </w:p>
        </w:tc>
        <w:tc>
          <w:tcPr>
            <w:tcW w:w="2748" w:type="dxa"/>
            <w:vAlign w:val="center"/>
          </w:tcPr>
          <w:p w14:paraId="05E5225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Трафик выборки 9,0 млн визитов в месяц, трафик рынка по РБ около 17 633 визитов; Вордстат – сотни запросов</w:t>
            </w:r>
          </w:p>
        </w:tc>
        <w:tc>
          <w:tcPr>
            <w:tcW w:w="4211" w:type="dxa"/>
            <w:vAlign w:val="center"/>
          </w:tcPr>
          <w:p w14:paraId="42632AB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Аудитория приходит не только через Яндекс: у </w:t>
            </w:r>
            <w:r>
              <w:rPr>
                <w:i/>
              </w:rPr>
              <w:t>plantuml.com</w:t>
            </w:r>
            <w:r>
              <w:t xml:space="preserve"> </w:t>
            </w:r>
            <w:r>
              <w:rPr>
                <w:i/>
              </w:rPr>
              <w:t>Organic</w:t>
            </w:r>
            <w:r>
              <w:t xml:space="preserve"> 48,5 %, остальное – прямой трафик и рефералы; </w:t>
            </w:r>
            <w:r>
              <w:rPr>
                <w:i/>
              </w:rPr>
              <w:t>Google</w:t>
            </w:r>
            <w:r>
              <w:t xml:space="preserve"> и расширения редакторов кода (миллионы установок) поисковым спросом Яндекса не отражены</w:t>
            </w:r>
          </w:p>
        </w:tc>
      </w:tr>
      <w:tr w:rsidR="006F5B51" w14:paraId="2440A2FA" w14:textId="77777777" w:rsidTr="006F5B51">
        <w:trPr>
          <w:cantSplit/>
          <w:jc w:val="center"/>
        </w:trPr>
        <w:tc>
          <w:tcPr>
            <w:tcW w:w="2679" w:type="dxa"/>
            <w:vAlign w:val="center"/>
          </w:tcPr>
          <w:p w14:paraId="1B678CB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Воронка дает малый объем при большом рынке – проблема в канале, а не в емкости</w:t>
            </w:r>
          </w:p>
        </w:tc>
        <w:tc>
          <w:tcPr>
            <w:tcW w:w="2748" w:type="dxa"/>
            <w:vAlign w:val="center"/>
          </w:tcPr>
          <w:p w14:paraId="6E8E2C3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Воронка поискового канала 9,5 </w:t>
            </w:r>
            <w:r>
              <w:rPr>
                <w:i/>
                <w:iCs/>
              </w:rPr>
              <w:t xml:space="preserve">BYN/год </w:t>
            </w:r>
            <w:r>
              <w:t xml:space="preserve">при </w:t>
            </w:r>
            <w:r>
              <w:rPr>
                <w:i/>
              </w:rPr>
              <w:t>SAM</w:t>
            </w:r>
            <w:r>
              <w:t xml:space="preserve"> 197 988 </w:t>
            </w:r>
            <w:r>
              <w:rPr>
                <w:i/>
              </w:rPr>
              <w:t>BYN</w:t>
            </w:r>
          </w:p>
        </w:tc>
        <w:tc>
          <w:tcPr>
            <w:tcW w:w="4211" w:type="dxa"/>
            <w:vAlign w:val="center"/>
          </w:tcPr>
          <w:p w14:paraId="5F42E46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Подтверждается: измерен единственный канал (органический поиск); каналы, требующие рекламных кабинетов, не измерены (модельная оценка (допущение; причина: табл. 91, п. 5))</w:t>
            </w:r>
          </w:p>
        </w:tc>
      </w:tr>
      <w:tr w:rsidR="006F5B51" w14:paraId="2425C562" w14:textId="77777777" w:rsidTr="006F5B51">
        <w:trPr>
          <w:cantSplit/>
          <w:jc w:val="center"/>
        </w:trPr>
        <w:tc>
          <w:tcPr>
            <w:tcW w:w="2679" w:type="dxa"/>
            <w:vAlign w:val="center"/>
          </w:tcPr>
          <w:p w14:paraId="5EB911B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Сценарии сильно различаются – собрать данные по конверсиям, ценам, конкурентам, сегментам</w:t>
            </w:r>
          </w:p>
        </w:tc>
        <w:tc>
          <w:tcPr>
            <w:tcW w:w="2748" w:type="dxa"/>
            <w:vAlign w:val="center"/>
          </w:tcPr>
          <w:p w14:paraId="7CE9322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Отношение оптимистичного к осторожному: ПК-</w:t>
            </w:r>
            <w:r>
              <w:rPr>
                <w:i/>
              </w:rPr>
              <w:t>X</w:t>
            </w:r>
            <w:r>
              <w:t xml:space="preserve"> 7,3×, </w:t>
            </w:r>
            <w:r>
              <w:rPr>
                <w:i/>
              </w:rPr>
              <w:t>SW-X</w:t>
            </w:r>
            <w:r>
              <w:t xml:space="preserve"> 18,2×</w:t>
            </w:r>
          </w:p>
        </w:tc>
        <w:tc>
          <w:tcPr>
            <w:tcW w:w="4211" w:type="dxa"/>
            <w:vAlign w:val="center"/>
          </w:tcPr>
          <w:p w14:paraId="193512F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Разброс значителен; приоритетные данные – конверсия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  <w:r>
              <w:t xml:space="preserve">, доля платящих, срок удержания, доли стран по </w:t>
            </w:r>
            <w:r>
              <w:rPr>
                <w:i/>
              </w:rPr>
              <w:t>Similarweb</w:t>
            </w:r>
          </w:p>
        </w:tc>
      </w:tr>
      <w:tr w:rsidR="006F5B51" w14:paraId="0566E4E1" w14:textId="77777777" w:rsidTr="006F5B51">
        <w:trPr>
          <w:cantSplit/>
          <w:jc w:val="center"/>
        </w:trPr>
        <w:tc>
          <w:tcPr>
            <w:tcW w:w="2679" w:type="dxa"/>
            <w:vAlign w:val="center"/>
          </w:tcPr>
          <w:p w14:paraId="5811FBC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Итог – диапазон, а не одно число</w:t>
            </w:r>
          </w:p>
        </w:tc>
        <w:tc>
          <w:tcPr>
            <w:tcW w:w="2748" w:type="dxa"/>
            <w:vAlign w:val="center"/>
          </w:tcPr>
          <w:p w14:paraId="44F5879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Результат приведен диапазоном с указанием уровня и ограничений</w:t>
            </w:r>
          </w:p>
        </w:tc>
        <w:tc>
          <w:tcPr>
            <w:tcW w:w="4211" w:type="dxa"/>
            <w:vAlign w:val="center"/>
          </w:tcPr>
          <w:p w14:paraId="1A608F5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</w:tr>
    </w:tbl>
    <w:p w14:paraId="57674608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Клиентские методы и методы по трафику </w:t>
      </w:r>
      <w:r>
        <w:rPr>
          <w:i/>
          <w:sz w:val="28"/>
        </w:rPr>
        <w:t>Similarweb</w:t>
      </w:r>
      <w:r>
        <w:rPr>
          <w:sz w:val="28"/>
        </w:rPr>
        <w:t xml:space="preserve"> различаются примерно в 9 раз (базовые сценарии). Причины: доля Беларуси в визитах (допущение Д-01) и выборка из четырех доменов занижают трафиковую оценку; ПК-</w:t>
      </w:r>
      <w:r>
        <w:rPr>
          <w:i/>
          <w:sz w:val="28"/>
        </w:rPr>
        <w:t>X</w:t>
      </w:r>
      <w:r>
        <w:rPr>
          <w:sz w:val="28"/>
        </w:rPr>
        <w:t>, напротив, опирается на численность групп и допущенные коэффициенты, не проверенные опросом. Согласовать порядок величины можно только дополнительными данными, поэтому итоговый диапазон приводится шире, чем у отдельных методов.</w:t>
      </w:r>
    </w:p>
    <w:p w14:paraId="2FF686E3" w14:textId="77777777" w:rsidR="006F5B51" w:rsidRDefault="00C962AA">
      <w:pPr>
        <w:pStyle w:val="a0"/>
        <w:keepNext/>
        <w:jc w:val="both"/>
      </w:pPr>
      <w:r>
        <w:rPr>
          <w:sz w:val="28"/>
        </w:rPr>
        <w:lastRenderedPageBreak/>
        <w:t>Таблица 83 – Сопоставление основного чека 40 </w:t>
      </w:r>
      <w:r>
        <w:rPr>
          <w:i/>
          <w:sz w:val="28"/>
        </w:rPr>
        <w:t>у.е.</w:t>
      </w:r>
      <w:r>
        <w:rPr>
          <w:sz w:val="28"/>
        </w:rPr>
        <w:t xml:space="preserve"> в год с альтернативным 48 </w:t>
      </w:r>
      <w:r>
        <w:rPr>
          <w:i/>
          <w:sz w:val="28"/>
        </w:rPr>
        <w:t>у.е.</w:t>
      </w:r>
      <w:r>
        <w:rPr>
          <w:sz w:val="28"/>
        </w:rPr>
        <w:t xml:space="preserve"> в год (4 </w:t>
      </w:r>
      <w:r>
        <w:rPr>
          <w:i/>
          <w:sz w:val="28"/>
        </w:rPr>
        <w:t>у.е.</w:t>
      </w:r>
      <w:r>
        <w:rPr>
          <w:sz w:val="28"/>
        </w:rPr>
        <w:t xml:space="preserve"> × 12)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838"/>
        <w:gridCol w:w="1371"/>
        <w:gridCol w:w="2195"/>
        <w:gridCol w:w="1234"/>
      </w:tblGrid>
      <w:tr w:rsidR="006F5B51" w14:paraId="043832A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838" w:type="dxa"/>
            <w:vAlign w:val="center"/>
          </w:tcPr>
          <w:p w14:paraId="1FA16E1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371" w:type="dxa"/>
            <w:vAlign w:val="center"/>
          </w:tcPr>
          <w:p w14:paraId="0F09F22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40 </w:t>
            </w:r>
            <w:r>
              <w:rPr>
                <w:i/>
              </w:rPr>
              <w:t>у.е.</w:t>
            </w:r>
            <w:r>
              <w:t xml:space="preserve"> в год (основной)</w:t>
            </w:r>
          </w:p>
        </w:tc>
        <w:tc>
          <w:tcPr>
            <w:tcW w:w="2195" w:type="dxa"/>
            <w:vAlign w:val="center"/>
          </w:tcPr>
          <w:p w14:paraId="0B9A9A2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48 </w:t>
            </w:r>
            <w:r>
              <w:rPr>
                <w:i/>
              </w:rPr>
              <w:t>у.е.</w:t>
            </w:r>
            <w:r>
              <w:t xml:space="preserve"> в год (альтернативный)</w:t>
            </w:r>
          </w:p>
        </w:tc>
        <w:tc>
          <w:tcPr>
            <w:tcW w:w="1234" w:type="dxa"/>
            <w:vAlign w:val="center"/>
          </w:tcPr>
          <w:p w14:paraId="4519A76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Отношение 48 / 40</w:t>
            </w:r>
          </w:p>
        </w:tc>
      </w:tr>
      <w:tr w:rsidR="006F5B51" w14:paraId="14B216F5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7AFCCDE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Годовой чек </w:t>
            </w:r>
            <w:r>
              <w:rPr>
                <w:i/>
              </w:rPr>
              <w:t>Pro</w:t>
            </w:r>
            <w:r>
              <w:t xml:space="preserve">, </w:t>
            </w:r>
            <w:r>
              <w:rPr>
                <w:i/>
              </w:rPr>
              <w:t>BYN</w:t>
            </w:r>
          </w:p>
        </w:tc>
        <w:tc>
          <w:tcPr>
            <w:tcW w:w="1371" w:type="dxa"/>
            <w:vAlign w:val="center"/>
          </w:tcPr>
          <w:p w14:paraId="4F749D9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2195" w:type="dxa"/>
            <w:vAlign w:val="center"/>
          </w:tcPr>
          <w:p w14:paraId="47CF89F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145,37</w:t>
            </w:r>
          </w:p>
        </w:tc>
        <w:tc>
          <w:tcPr>
            <w:tcW w:w="1234" w:type="dxa"/>
            <w:vAlign w:val="center"/>
          </w:tcPr>
          <w:p w14:paraId="7FEBD0B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</w:tr>
      <w:tr w:rsidR="006F5B51" w14:paraId="1478CF30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0F2763D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Месячный эквивалент, </w:t>
            </w:r>
            <w:r>
              <w:rPr>
                <w:i/>
              </w:rPr>
              <w:t>BYN</w:t>
            </w:r>
          </w:p>
        </w:tc>
        <w:tc>
          <w:tcPr>
            <w:tcW w:w="1371" w:type="dxa"/>
            <w:vAlign w:val="center"/>
          </w:tcPr>
          <w:p w14:paraId="752DD05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10,10</w:t>
            </w:r>
          </w:p>
        </w:tc>
        <w:tc>
          <w:tcPr>
            <w:tcW w:w="2195" w:type="dxa"/>
            <w:vAlign w:val="center"/>
          </w:tcPr>
          <w:p w14:paraId="799FBF3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12,11</w:t>
            </w:r>
          </w:p>
        </w:tc>
        <w:tc>
          <w:tcPr>
            <w:tcW w:w="1234" w:type="dxa"/>
            <w:vAlign w:val="center"/>
          </w:tcPr>
          <w:p w14:paraId="0077F18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</w:tr>
      <w:tr w:rsidR="006F5B51" w14:paraId="2AD99448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79B1187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месячной стипендии студента, %</w:t>
            </w:r>
          </w:p>
        </w:tc>
        <w:tc>
          <w:tcPr>
            <w:tcW w:w="1371" w:type="dxa"/>
            <w:vAlign w:val="center"/>
          </w:tcPr>
          <w:p w14:paraId="1A03684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3,38</w:t>
            </w:r>
          </w:p>
        </w:tc>
        <w:tc>
          <w:tcPr>
            <w:tcW w:w="2195" w:type="dxa"/>
            <w:vAlign w:val="center"/>
          </w:tcPr>
          <w:p w14:paraId="0FC4371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4,27</w:t>
            </w:r>
          </w:p>
        </w:tc>
        <w:tc>
          <w:tcPr>
            <w:tcW w:w="1234" w:type="dxa"/>
            <w:vAlign w:val="center"/>
          </w:tcPr>
          <w:p w14:paraId="7582829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1,26</w:t>
            </w:r>
          </w:p>
        </w:tc>
      </w:tr>
      <w:tr w:rsidR="006F5B51" w14:paraId="7AD381C3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781A608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месячной зарплаты специалиста, %</w:t>
            </w:r>
          </w:p>
        </w:tc>
        <w:tc>
          <w:tcPr>
            <w:tcW w:w="1371" w:type="dxa"/>
            <w:vAlign w:val="center"/>
          </w:tcPr>
          <w:p w14:paraId="26F5003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0,157</w:t>
            </w:r>
          </w:p>
        </w:tc>
        <w:tc>
          <w:tcPr>
            <w:tcW w:w="2195" w:type="dxa"/>
            <w:vAlign w:val="center"/>
          </w:tcPr>
          <w:p w14:paraId="20171A2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0,189</w:t>
            </w:r>
          </w:p>
        </w:tc>
        <w:tc>
          <w:tcPr>
            <w:tcW w:w="1234" w:type="dxa"/>
            <w:vAlign w:val="center"/>
          </w:tcPr>
          <w:p w14:paraId="3153E70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</w:tr>
      <w:tr w:rsidR="006F5B51" w14:paraId="533AFE91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1F25FDD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Индекс платежеспособности (бюджет / цена): студенты / специалисты / преподаватели</w:t>
            </w:r>
          </w:p>
        </w:tc>
        <w:tc>
          <w:tcPr>
            <w:tcW w:w="1371" w:type="dxa"/>
            <w:vAlign w:val="center"/>
          </w:tcPr>
          <w:p w14:paraId="0F87FF7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1,48 / 31,76 / 15,71</w:t>
            </w:r>
          </w:p>
        </w:tc>
        <w:tc>
          <w:tcPr>
            <w:tcW w:w="2195" w:type="dxa"/>
            <w:vAlign w:val="center"/>
          </w:tcPr>
          <w:p w14:paraId="6F5F5FD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1,17 / 26,47 / 13,09</w:t>
            </w:r>
          </w:p>
        </w:tc>
        <w:tc>
          <w:tcPr>
            <w:tcW w:w="1234" w:type="dxa"/>
            <w:vAlign w:val="center"/>
          </w:tcPr>
          <w:p w14:paraId="38EC105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0,83</w:t>
            </w:r>
          </w:p>
        </w:tc>
      </w:tr>
      <w:tr w:rsidR="006F5B51" w14:paraId="7899FC65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1944E64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Коэффициент оправданности: специалисты / преподаватели</w:t>
            </w:r>
          </w:p>
        </w:tc>
        <w:tc>
          <w:tcPr>
            <w:tcW w:w="1371" w:type="dxa"/>
            <w:vAlign w:val="center"/>
          </w:tcPr>
          <w:p w14:paraId="0343175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11,34 / 5,61</w:t>
            </w:r>
          </w:p>
        </w:tc>
        <w:tc>
          <w:tcPr>
            <w:tcW w:w="2195" w:type="dxa"/>
            <w:vAlign w:val="center"/>
          </w:tcPr>
          <w:p w14:paraId="3FE2835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9,45 / 4,68</w:t>
            </w:r>
          </w:p>
        </w:tc>
        <w:tc>
          <w:tcPr>
            <w:tcW w:w="1234" w:type="dxa"/>
            <w:vAlign w:val="center"/>
          </w:tcPr>
          <w:p w14:paraId="6FD5D00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0,83</w:t>
            </w:r>
          </w:p>
        </w:tc>
      </w:tr>
      <w:tr w:rsidR="006F5B51" w14:paraId="6B8331B1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4674B1E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ПК-</w:t>
            </w:r>
            <w:r>
              <w:rPr>
                <w:i/>
              </w:rPr>
              <w:t>X</w:t>
            </w:r>
            <w:r>
              <w:t xml:space="preserve"> (</w:t>
            </w:r>
            <w:r>
              <w:rPr>
                <w:i/>
              </w:rPr>
              <w:t>SAM</w:t>
            </w:r>
            <w:r>
              <w:t>), рынок (</w:t>
            </w:r>
            <w:r>
              <w:rPr>
                <w:i/>
              </w:rPr>
              <w:t>SAM</w:t>
            </w:r>
            <w:r>
              <w:t xml:space="preserve">),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14:paraId="05D953C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197 988</w:t>
            </w:r>
          </w:p>
        </w:tc>
        <w:tc>
          <w:tcPr>
            <w:tcW w:w="2195" w:type="dxa"/>
            <w:vAlign w:val="center"/>
          </w:tcPr>
          <w:p w14:paraId="7D6F5B2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237 589</w:t>
            </w:r>
          </w:p>
        </w:tc>
        <w:tc>
          <w:tcPr>
            <w:tcW w:w="1234" w:type="dxa"/>
            <w:vAlign w:val="center"/>
          </w:tcPr>
          <w:p w14:paraId="3409801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</w:tr>
      <w:tr w:rsidR="006F5B51" w14:paraId="04A1CE4B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2316368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ПЛ-</w:t>
            </w:r>
            <w:r>
              <w:rPr>
                <w:i/>
              </w:rPr>
              <w:t>X</w:t>
            </w:r>
            <w:r>
              <w:t xml:space="preserve"> (рынок), рынок (</w:t>
            </w:r>
            <w:r>
              <w:rPr>
                <w:i/>
              </w:rPr>
              <w:t>SAM</w:t>
            </w:r>
            <w:r>
              <w:t xml:space="preserve">),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14:paraId="2635DF9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197 989</w:t>
            </w:r>
          </w:p>
        </w:tc>
        <w:tc>
          <w:tcPr>
            <w:tcW w:w="2195" w:type="dxa"/>
            <w:vAlign w:val="center"/>
          </w:tcPr>
          <w:p w14:paraId="7BCF467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237 590</w:t>
            </w:r>
          </w:p>
        </w:tc>
        <w:tc>
          <w:tcPr>
            <w:tcW w:w="1234" w:type="dxa"/>
            <w:vAlign w:val="center"/>
          </w:tcPr>
          <w:p w14:paraId="59CF66A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</w:tr>
      <w:tr w:rsidR="006F5B51" w14:paraId="1504D997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4E73BA8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СВ-</w:t>
            </w:r>
            <w:r>
              <w:rPr>
                <w:i/>
              </w:rPr>
              <w:t>X</w:t>
            </w:r>
            <w:r>
              <w:t xml:space="preserve"> сверху вниз, рынок (</w:t>
            </w:r>
            <w:r>
              <w:rPr>
                <w:i/>
              </w:rPr>
              <w:t>SAM</w:t>
            </w:r>
            <w:r>
              <w:t xml:space="preserve">),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14:paraId="48C6EDF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296 435</w:t>
            </w:r>
          </w:p>
        </w:tc>
        <w:tc>
          <w:tcPr>
            <w:tcW w:w="2195" w:type="dxa"/>
            <w:vAlign w:val="center"/>
          </w:tcPr>
          <w:p w14:paraId="12A3BCF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355 726</w:t>
            </w:r>
          </w:p>
        </w:tc>
        <w:tc>
          <w:tcPr>
            <w:tcW w:w="1234" w:type="dxa"/>
            <w:vAlign w:val="center"/>
          </w:tcPr>
          <w:p w14:paraId="2E94942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</w:tr>
      <w:tr w:rsidR="006F5B51" w14:paraId="07F0D74D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761C308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СВ-</w:t>
            </w:r>
            <w:r>
              <w:rPr>
                <w:i/>
              </w:rPr>
              <w:t>X</w:t>
            </w:r>
            <w:r>
              <w:t xml:space="preserve"> снизу вверх, рынок (</w:t>
            </w:r>
            <w:r>
              <w:rPr>
                <w:i/>
              </w:rPr>
              <w:t>SAM</w:t>
            </w:r>
            <w:r>
              <w:t xml:space="preserve">),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14:paraId="327E672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197 989</w:t>
            </w:r>
          </w:p>
        </w:tc>
        <w:tc>
          <w:tcPr>
            <w:tcW w:w="2195" w:type="dxa"/>
            <w:vAlign w:val="center"/>
          </w:tcPr>
          <w:p w14:paraId="3647774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237 590</w:t>
            </w:r>
          </w:p>
        </w:tc>
        <w:tc>
          <w:tcPr>
            <w:tcW w:w="1234" w:type="dxa"/>
            <w:vAlign w:val="center"/>
          </w:tcPr>
          <w:p w14:paraId="6EB7457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</w:tr>
      <w:tr w:rsidR="006F5B51" w14:paraId="54FCE86B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3D805C3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СВ-</w:t>
            </w:r>
            <w:r>
              <w:rPr>
                <w:i/>
              </w:rPr>
              <w:t>X</w:t>
            </w:r>
            <w:r>
              <w:t xml:space="preserve"> </w:t>
            </w:r>
            <w:r>
              <w:rPr>
                <w:i/>
              </w:rPr>
              <w:t>Similarweb</w:t>
            </w:r>
            <w:r>
              <w:t xml:space="preserve"> + воронка, рынок (</w:t>
            </w:r>
            <w:r>
              <w:rPr>
                <w:i/>
              </w:rPr>
              <w:t>SAM</w:t>
            </w:r>
            <w:r>
              <w:t xml:space="preserve">),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14:paraId="005DBEF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4 762</w:t>
            </w:r>
          </w:p>
        </w:tc>
        <w:tc>
          <w:tcPr>
            <w:tcW w:w="2195" w:type="dxa"/>
            <w:vAlign w:val="center"/>
          </w:tcPr>
          <w:p w14:paraId="277494B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6 230</w:t>
            </w:r>
          </w:p>
        </w:tc>
        <w:tc>
          <w:tcPr>
            <w:tcW w:w="1234" w:type="dxa"/>
            <w:vAlign w:val="center"/>
          </w:tcPr>
          <w:p w14:paraId="3E7977F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1,31</w:t>
            </w:r>
          </w:p>
        </w:tc>
      </w:tr>
      <w:tr w:rsidR="006F5B51" w14:paraId="761EEAA2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056D43F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СЦ-</w:t>
            </w:r>
            <w:r>
              <w:rPr>
                <w:i/>
              </w:rPr>
              <w:t>X</w:t>
            </w:r>
            <w:r>
              <w:t xml:space="preserve"> (рынок), рынок (</w:t>
            </w:r>
            <w:r>
              <w:rPr>
                <w:i/>
              </w:rPr>
              <w:t>SAM</w:t>
            </w:r>
            <w:r>
              <w:t xml:space="preserve">),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14:paraId="4BD50E3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6 542</w:t>
            </w:r>
          </w:p>
        </w:tc>
        <w:tc>
          <w:tcPr>
            <w:tcW w:w="2195" w:type="dxa"/>
            <w:vAlign w:val="center"/>
          </w:tcPr>
          <w:p w14:paraId="478ED8E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8 561</w:t>
            </w:r>
          </w:p>
        </w:tc>
        <w:tc>
          <w:tcPr>
            <w:tcW w:w="1234" w:type="dxa"/>
            <w:vAlign w:val="center"/>
          </w:tcPr>
          <w:p w14:paraId="4E24D57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1,31</w:t>
            </w:r>
          </w:p>
        </w:tc>
      </w:tr>
      <w:tr w:rsidR="006F5B51" w14:paraId="41BEBBF6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1B1C3AF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 xml:space="preserve"> (рынок), рынок (</w:t>
            </w:r>
            <w:r>
              <w:rPr>
                <w:i/>
              </w:rPr>
              <w:t>SAM</w:t>
            </w:r>
            <w:r>
              <w:t xml:space="preserve">),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14:paraId="250F082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21 971</w:t>
            </w:r>
          </w:p>
        </w:tc>
        <w:tc>
          <w:tcPr>
            <w:tcW w:w="2195" w:type="dxa"/>
            <w:vAlign w:val="center"/>
          </w:tcPr>
          <w:p w14:paraId="4CB85B4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28 748</w:t>
            </w:r>
          </w:p>
        </w:tc>
        <w:tc>
          <w:tcPr>
            <w:tcW w:w="1234" w:type="dxa"/>
            <w:vAlign w:val="center"/>
          </w:tcPr>
          <w:p w14:paraId="57931CA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1,31</w:t>
            </w:r>
          </w:p>
        </w:tc>
      </w:tr>
      <w:tr w:rsidR="006F5B51" w14:paraId="055B0CF0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4D3D93E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 xml:space="preserve"> вариант М2 (рынок), рынок (</w:t>
            </w:r>
            <w:r>
              <w:rPr>
                <w:i/>
              </w:rPr>
              <w:t>SAM</w:t>
            </w:r>
            <w:r>
              <w:t xml:space="preserve">),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14:paraId="4E60B07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5 521</w:t>
            </w:r>
          </w:p>
        </w:tc>
        <w:tc>
          <w:tcPr>
            <w:tcW w:w="2195" w:type="dxa"/>
            <w:vAlign w:val="center"/>
          </w:tcPr>
          <w:p w14:paraId="6E5F402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7 224</w:t>
            </w:r>
          </w:p>
        </w:tc>
        <w:tc>
          <w:tcPr>
            <w:tcW w:w="1234" w:type="dxa"/>
            <w:vAlign w:val="center"/>
          </w:tcPr>
          <w:p w14:paraId="572D712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1,31</w:t>
            </w:r>
          </w:p>
        </w:tc>
      </w:tr>
      <w:tr w:rsidR="006F5B51" w14:paraId="6B70108D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110BFAE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ПС-</w:t>
            </w:r>
            <w:r>
              <w:rPr>
                <w:i/>
              </w:rPr>
              <w:t>X</w:t>
            </w:r>
            <w:r>
              <w:t xml:space="preserve"> (поиск), </w:t>
            </w:r>
            <w:r>
              <w:rPr>
                <w:i/>
              </w:rPr>
              <w:t>SOM</w:t>
            </w:r>
            <w:r>
              <w:t xml:space="preserve">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14:paraId="13A52DB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73</w:t>
            </w:r>
          </w:p>
        </w:tc>
        <w:tc>
          <w:tcPr>
            <w:tcW w:w="2195" w:type="dxa"/>
            <w:vAlign w:val="center"/>
          </w:tcPr>
          <w:p w14:paraId="42D8598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88</w:t>
            </w:r>
          </w:p>
        </w:tc>
        <w:tc>
          <w:tcPr>
            <w:tcW w:w="1234" w:type="dxa"/>
            <w:vAlign w:val="center"/>
          </w:tcPr>
          <w:p w14:paraId="00EEFD1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</w:tr>
      <w:tr w:rsidR="006F5B51" w14:paraId="4928AE8C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4537F01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ЦВ-</w:t>
            </w:r>
            <w:r>
              <w:rPr>
                <w:i/>
              </w:rPr>
              <w:t>X</w:t>
            </w:r>
            <w:r>
              <w:t xml:space="preserve"> (воронка), </w:t>
            </w:r>
            <w:r>
              <w:rPr>
                <w:i/>
              </w:rPr>
              <w:t>SOM</w:t>
            </w:r>
            <w:r>
              <w:t xml:space="preserve">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14:paraId="0E02023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2195" w:type="dxa"/>
            <w:vAlign w:val="center"/>
          </w:tcPr>
          <w:p w14:paraId="7E1BAE6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1234" w:type="dxa"/>
            <w:vAlign w:val="center"/>
          </w:tcPr>
          <w:p w14:paraId="06FD942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</w:tr>
      <w:tr w:rsidR="006F5B51" w14:paraId="6B67F3E9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38BD14A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СЦ-</w:t>
            </w:r>
            <w:r>
              <w:rPr>
                <w:i/>
              </w:rPr>
              <w:t>X</w:t>
            </w:r>
            <w:r>
              <w:t xml:space="preserve"> (</w:t>
            </w:r>
            <w:r>
              <w:rPr>
                <w:i/>
              </w:rPr>
              <w:t>Similarweb</w:t>
            </w:r>
            <w:r>
              <w:t xml:space="preserve">), </w:t>
            </w:r>
            <w:r>
              <w:rPr>
                <w:i/>
              </w:rPr>
              <w:t>SOM</w:t>
            </w:r>
            <w:r>
              <w:t xml:space="preserve">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14:paraId="48CE958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98</w:t>
            </w:r>
          </w:p>
        </w:tc>
        <w:tc>
          <w:tcPr>
            <w:tcW w:w="2195" w:type="dxa"/>
            <w:vAlign w:val="center"/>
          </w:tcPr>
          <w:p w14:paraId="384A1DE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128</w:t>
            </w:r>
          </w:p>
        </w:tc>
        <w:tc>
          <w:tcPr>
            <w:tcW w:w="1234" w:type="dxa"/>
            <w:vAlign w:val="center"/>
          </w:tcPr>
          <w:p w14:paraId="0E68F41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1,31</w:t>
            </w:r>
          </w:p>
        </w:tc>
      </w:tr>
      <w:tr w:rsidR="006F5B51" w14:paraId="1C3B2141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0E05134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ПК-</w:t>
            </w:r>
            <w:r>
              <w:rPr>
                <w:i/>
              </w:rPr>
              <w:t>X</w:t>
            </w:r>
            <w:r>
              <w:t xml:space="preserve"> (</w:t>
            </w:r>
            <w:r>
              <w:rPr>
                <w:i/>
              </w:rPr>
              <w:t>SOM</w:t>
            </w:r>
            <w:r>
              <w:t xml:space="preserve">, сценарии), </w:t>
            </w:r>
            <w:r>
              <w:rPr>
                <w:i/>
              </w:rPr>
              <w:t>SOM</w:t>
            </w:r>
            <w:r>
              <w:t xml:space="preserve">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14:paraId="73C1585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3 960</w:t>
            </w:r>
          </w:p>
        </w:tc>
        <w:tc>
          <w:tcPr>
            <w:tcW w:w="2195" w:type="dxa"/>
            <w:vAlign w:val="center"/>
          </w:tcPr>
          <w:p w14:paraId="5B6701B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4 752</w:t>
            </w:r>
          </w:p>
        </w:tc>
        <w:tc>
          <w:tcPr>
            <w:tcW w:w="1234" w:type="dxa"/>
            <w:vAlign w:val="center"/>
          </w:tcPr>
          <w:p w14:paraId="19BA542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</w:tr>
      <w:tr w:rsidR="006F5B51" w14:paraId="5C8C07C5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2377803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ПЛ-</w:t>
            </w:r>
            <w:r>
              <w:rPr>
                <w:i/>
              </w:rPr>
              <w:t>X</w:t>
            </w:r>
            <w:r>
              <w:t xml:space="preserve"> (достижимая выручка), </w:t>
            </w:r>
            <w:r>
              <w:rPr>
                <w:i/>
              </w:rPr>
              <w:t>SOM</w:t>
            </w:r>
            <w:r>
              <w:t xml:space="preserve">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14:paraId="3A7EDAB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2 970</w:t>
            </w:r>
          </w:p>
        </w:tc>
        <w:tc>
          <w:tcPr>
            <w:tcW w:w="2195" w:type="dxa"/>
            <w:vAlign w:val="center"/>
          </w:tcPr>
          <w:p w14:paraId="2F9A117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3 564</w:t>
            </w:r>
          </w:p>
        </w:tc>
        <w:tc>
          <w:tcPr>
            <w:tcW w:w="1234" w:type="dxa"/>
            <w:vAlign w:val="center"/>
          </w:tcPr>
          <w:p w14:paraId="449D2B1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</w:tr>
      <w:tr w:rsidR="006F5B51" w14:paraId="3D43253E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031303A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 xml:space="preserve"> (</w:t>
            </w:r>
            <w:r>
              <w:rPr>
                <w:i/>
              </w:rPr>
              <w:t>SOM</w:t>
            </w:r>
            <w:r>
              <w:t xml:space="preserve">), </w:t>
            </w:r>
            <w:r>
              <w:rPr>
                <w:i/>
              </w:rPr>
              <w:t>SOM</w:t>
            </w:r>
            <w:r>
              <w:t xml:space="preserve">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14:paraId="0B801DE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330</w:t>
            </w:r>
          </w:p>
        </w:tc>
        <w:tc>
          <w:tcPr>
            <w:tcW w:w="2195" w:type="dxa"/>
            <w:vAlign w:val="center"/>
          </w:tcPr>
          <w:p w14:paraId="4D06C5A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431</w:t>
            </w:r>
          </w:p>
        </w:tc>
        <w:tc>
          <w:tcPr>
            <w:tcW w:w="1234" w:type="dxa"/>
            <w:vAlign w:val="center"/>
          </w:tcPr>
          <w:p w14:paraId="17DABAF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1,31</w:t>
            </w:r>
          </w:p>
        </w:tc>
      </w:tr>
      <w:tr w:rsidR="006F5B51" w14:paraId="75B2425D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53F8860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 xml:space="preserve"> вариант М2 (</w:t>
            </w:r>
            <w:r>
              <w:rPr>
                <w:i/>
              </w:rPr>
              <w:t>SOM</w:t>
            </w:r>
            <w:r>
              <w:t xml:space="preserve">), </w:t>
            </w:r>
            <w:r>
              <w:rPr>
                <w:i/>
              </w:rPr>
              <w:t>SOM</w:t>
            </w:r>
            <w:r>
              <w:t xml:space="preserve">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14:paraId="00399CF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83</w:t>
            </w:r>
          </w:p>
        </w:tc>
        <w:tc>
          <w:tcPr>
            <w:tcW w:w="2195" w:type="dxa"/>
            <w:vAlign w:val="center"/>
          </w:tcPr>
          <w:p w14:paraId="3D47B04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108</w:t>
            </w:r>
          </w:p>
        </w:tc>
        <w:tc>
          <w:tcPr>
            <w:tcW w:w="1234" w:type="dxa"/>
            <w:vAlign w:val="center"/>
          </w:tcPr>
          <w:p w14:paraId="024394D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1,31</w:t>
            </w:r>
          </w:p>
        </w:tc>
      </w:tr>
    </w:tbl>
    <w:p w14:paraId="52A8DB74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В третьем столбце – значения прежнего расчета (чек </w:t>
      </w:r>
      <w:r>
        <w:rPr>
          <w:i/>
          <w:sz w:val="28"/>
        </w:rPr>
        <w:t>Pro</w:t>
      </w:r>
      <w:r>
        <w:rPr>
          <w:sz w:val="28"/>
        </w:rPr>
        <w:t xml:space="preserve"> 145,37 </w:t>
      </w:r>
      <w:r>
        <w:rPr>
          <w:i/>
          <w:sz w:val="28"/>
        </w:rPr>
        <w:t>BYN</w:t>
      </w:r>
      <w:r>
        <w:rPr>
          <w:sz w:val="28"/>
        </w:rPr>
        <w:t xml:space="preserve">); пересчет выполнен по тем же формулам и допущениям, меняется только цена </w:t>
      </w:r>
      <w:r>
        <w:rPr>
          <w:i/>
          <w:sz w:val="28"/>
        </w:rPr>
        <w:t>Pro</w:t>
      </w:r>
      <w:r>
        <w:rPr>
          <w:sz w:val="28"/>
        </w:rPr>
        <w:t xml:space="preserve">. Объемы рынка и достижимая выручка прямо пропорциональны годовому чеку (отношение 1,2); доли цены в доходе растут, индекс платежеспособности и коэффициент оправданности падают в той же пропорции. Медиана входных тарифов конкурентов в оптимистичном сценарии от цены </w:t>
      </w:r>
      <w:r>
        <w:rPr>
          <w:i/>
          <w:sz w:val="28"/>
        </w:rPr>
        <w:t>Pro</w:t>
      </w:r>
      <w:r>
        <w:rPr>
          <w:sz w:val="28"/>
        </w:rPr>
        <w:t xml:space="preserve"> не зависит. Вывод о бесплатном тарифе для студентов от выбора чека не меняется.</w:t>
      </w:r>
    </w:p>
    <w:p w14:paraId="32F7D0AD" w14:textId="77777777" w:rsidR="006F5B51" w:rsidRDefault="00C962AA">
      <w:pPr>
        <w:pStyle w:val="3"/>
        <w:ind w:firstLine="709"/>
      </w:pPr>
      <w:bookmarkStart w:id="44" w:name="итоговый-вывод"/>
      <w:bookmarkEnd w:id="43"/>
      <w:r>
        <w:t>2.10.4 Итоговый вывод</w:t>
      </w:r>
    </w:p>
    <w:p w14:paraId="680D4706" w14:textId="77777777" w:rsidR="006F5B51" w:rsidRDefault="00C962AA">
      <w:pPr>
        <w:pStyle w:val="FirstParagraph"/>
      </w:pPr>
      <w:r>
        <w:rPr>
          <w:sz w:val="28"/>
        </w:rPr>
        <w:t>Итоговая формулировка по универсальному шаблону ИНСТР раздела 12.</w:t>
      </w:r>
    </w:p>
    <w:p w14:paraId="606AAAA3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В рамках исследования рынок определен как рынок веб-инструментов построения и проверки диаграмм формальных нотаций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, сети Петри) для студентов технических специальностей, аналитиков, архитекторов ПО и преподавателей в Республике Беларусь. Первичный анализ поискового спроса показал интерес аудитории к нотациям и </w:t>
      </w:r>
      <w:r>
        <w:rPr>
          <w:sz w:val="28"/>
        </w:rPr>
        <w:lastRenderedPageBreak/>
        <w:t>инструментам (</w:t>
      </w:r>
      <w:r>
        <w:rPr>
          <w:i/>
          <w:sz w:val="28"/>
        </w:rPr>
        <w:t>uml</w:t>
      </w:r>
      <w:r>
        <w:rPr>
          <w:sz w:val="28"/>
        </w:rPr>
        <w:t xml:space="preserve"> – 591, </w:t>
      </w:r>
      <w:r>
        <w:rPr>
          <w:i/>
          <w:sz w:val="28"/>
        </w:rPr>
        <w:t>bpmn</w:t>
      </w:r>
      <w:r>
        <w:rPr>
          <w:sz w:val="28"/>
        </w:rPr>
        <w:t xml:space="preserve"> – 476, </w:t>
      </w:r>
      <w:r>
        <w:rPr>
          <w:i/>
          <w:sz w:val="28"/>
        </w:rPr>
        <w:t>plantuml</w:t>
      </w:r>
      <w:r>
        <w:rPr>
          <w:sz w:val="28"/>
        </w:rPr>
        <w:t xml:space="preserve"> – 198, </w:t>
      </w:r>
      <w:r>
        <w:rPr>
          <w:i/>
          <w:sz w:val="28"/>
        </w:rPr>
        <w:t>idef0</w:t>
      </w:r>
      <w:r>
        <w:rPr>
          <w:sz w:val="28"/>
        </w:rPr>
        <w:t xml:space="preserve"> – 105 запросов за 30 дней в Вордстате) и к генерации схем нейросетью (107), при этом коммерчески значимыми являются редкие запросы «купить», «цена», «подписка» (16 за 30 дней). Динамический анализ показал сезонность (учебный год) и снижение интереса за год на 35–55 % по основным нотационным запросам.</w:t>
      </w:r>
    </w:p>
    <w:p w14:paraId="772119E9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Данные </w:t>
      </w:r>
      <w:r>
        <w:rPr>
          <w:i/>
          <w:sz w:val="28"/>
        </w:rPr>
        <w:t>Similarweb</w:t>
      </w:r>
      <w:r>
        <w:rPr>
          <w:sz w:val="28"/>
        </w:rPr>
        <w:t xml:space="preserve"> по четырем конкурентам указывают на цифровую активность в сегменте: 9,0 млн визитов в месяц при высокой концентрации у </w:t>
      </w:r>
      <w:r>
        <w:rPr>
          <w:i/>
          <w:sz w:val="28"/>
        </w:rPr>
        <w:t>draw.io</w:t>
      </w:r>
      <w:r>
        <w:rPr>
          <w:sz w:val="28"/>
        </w:rPr>
        <w:t xml:space="preserve"> (</w:t>
      </w:r>
      <w:r>
        <w:rPr>
          <w:i/>
          <w:sz w:val="28"/>
        </w:rPr>
        <w:t>CR3</w:t>
      </w:r>
      <w:r>
        <w:rPr>
          <w:sz w:val="28"/>
        </w:rPr>
        <w:t xml:space="preserve"> 99,8 %, </w:t>
      </w:r>
      <w:r>
        <w:rPr>
          <w:i/>
          <w:sz w:val="28"/>
        </w:rPr>
        <w:t>HHI</w:t>
      </w:r>
      <w:r>
        <w:rPr>
          <w:sz w:val="28"/>
        </w:rPr>
        <w:t xml:space="preserve"> около 7 600); доля Беларуси в бесплатных данных не показана и принята допущением (0,20 % визитов). Расчет «сверху вниз» дал ориентировочный верхний предел 15 399 / 296 435 / 2 372 618 </w:t>
      </w:r>
      <w:r>
        <w:rPr>
          <w:i/>
          <w:sz w:val="28"/>
        </w:rPr>
        <w:t>BYN</w:t>
      </w:r>
      <w:r>
        <w:rPr>
          <w:sz w:val="28"/>
        </w:rPr>
        <w:t xml:space="preserve"> в год (осторожный / базовый / оптимистичный), а расчет «снизу вверх» через потенциальных клиентов и годовой чек 121,14 </w:t>
      </w:r>
      <w:r>
        <w:rPr>
          <w:i/>
          <w:sz w:val="28"/>
        </w:rPr>
        <w:t>BYN</w:t>
      </w:r>
      <w:r>
        <w:rPr>
          <w:sz w:val="28"/>
        </w:rPr>
        <w:t xml:space="preserve"> – более прикладную оценку: доступный рынок (</w:t>
      </w:r>
      <w:r>
        <w:rPr>
          <w:i/>
          <w:sz w:val="28"/>
        </w:rPr>
        <w:t>SAM</w:t>
      </w:r>
      <w:r>
        <w:rPr>
          <w:sz w:val="28"/>
        </w:rPr>
        <w:t xml:space="preserve"> по ПК-</w:t>
      </w:r>
      <w:r>
        <w:rPr>
          <w:i/>
          <w:sz w:val="28"/>
        </w:rPr>
        <w:t>X</w:t>
      </w:r>
      <w:r>
        <w:rPr>
          <w:sz w:val="28"/>
        </w:rPr>
        <w:t>, лист 03_Сценарии) 57 021 / 197 988 / 414 754 </w:t>
      </w:r>
      <w:r>
        <w:rPr>
          <w:i/>
          <w:sz w:val="28"/>
        </w:rPr>
        <w:t>BYN</w:t>
      </w:r>
      <w:r>
        <w:rPr>
          <w:sz w:val="28"/>
        </w:rPr>
        <w:t xml:space="preserve"> в год при платящей базе около 1 634 пользователей.</w:t>
      </w:r>
    </w:p>
    <w:p w14:paraId="4BEBF2A9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Проверка через цифровую воронку показала, что измеренный канал (органический поиск по ядру запросов) дает достижимую выручку 2–91 </w:t>
      </w:r>
      <w:r>
        <w:rPr>
          <w:i/>
          <w:sz w:val="28"/>
        </w:rPr>
        <w:t>BYN</w:t>
      </w:r>
      <w:r>
        <w:rPr>
          <w:sz w:val="28"/>
        </w:rPr>
        <w:t xml:space="preserve"> в год, воронка по трафику </w:t>
      </w:r>
      <w:r>
        <w:rPr>
          <w:i/>
          <w:sz w:val="28"/>
        </w:rPr>
        <w:t>Similarweb</w:t>
      </w:r>
      <w:r>
        <w:rPr>
          <w:sz w:val="28"/>
        </w:rPr>
        <w:t xml:space="preserve"> – до 4 894 </w:t>
      </w:r>
      <w:r>
        <w:rPr>
          <w:i/>
          <w:sz w:val="28"/>
        </w:rPr>
        <w:t>BYN</w:t>
      </w:r>
      <w:r>
        <w:rPr>
          <w:sz w:val="28"/>
        </w:rPr>
        <w:t xml:space="preserve"> в год; достижимая выручка по клиентской базе (</w:t>
      </w:r>
      <w:r>
        <w:rPr>
          <w:i/>
          <w:sz w:val="28"/>
        </w:rPr>
        <w:t>SOM</w:t>
      </w:r>
      <w:r>
        <w:rPr>
          <w:sz w:val="28"/>
        </w:rPr>
        <w:t xml:space="preserve"> по ПК-</w:t>
      </w:r>
      <w:r>
        <w:rPr>
          <w:i/>
          <w:sz w:val="28"/>
        </w:rPr>
        <w:t>X</w:t>
      </w:r>
      <w:r>
        <w:rPr>
          <w:sz w:val="28"/>
        </w:rPr>
        <w:t>, лист 03_Сценарии) – 456–16 590 </w:t>
      </w:r>
      <w:r>
        <w:rPr>
          <w:i/>
          <w:sz w:val="28"/>
        </w:rPr>
        <w:t>BYN</w:t>
      </w:r>
      <w:r>
        <w:rPr>
          <w:sz w:val="28"/>
        </w:rPr>
        <w:t xml:space="preserve"> в год (базовая 3 960 при единой доле достижения 2 %; по долям К5 с разбивкой по сегментам, лист 02_Сегменты, – 3 007). Проверка платежеспособности показала, что цена </w:t>
      </w:r>
      <w:r>
        <w:rPr>
          <w:i/>
          <w:sz w:val="28"/>
        </w:rPr>
        <w:t>Pro</w:t>
      </w:r>
      <w:r>
        <w:rPr>
          <w:sz w:val="28"/>
        </w:rPr>
        <w:t xml:space="preserve"> (10,10 </w:t>
      </w:r>
      <w:r>
        <w:rPr>
          <w:i/>
          <w:sz w:val="28"/>
        </w:rPr>
        <w:t>BYN</w:t>
      </w:r>
      <w:r>
        <w:rPr>
          <w:sz w:val="28"/>
        </w:rPr>
        <w:t xml:space="preserve"> в месяц при годовой оплате 40 </w:t>
      </w:r>
      <w:r>
        <w:rPr>
          <w:i/>
          <w:sz w:val="28"/>
        </w:rPr>
        <w:t>у.е.</w:t>
      </w:r>
      <w:r>
        <w:rPr>
          <w:sz w:val="28"/>
        </w:rPr>
        <w:t>) составляет 3,4 % стипендии и 0,16 % зарплаты специалиста: для специалистов покупка экономически оправдана (коэффициент оправданности около 11), для студентов платный тариф не обоснован, а бесплатные заменители (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) ограничивают готовность платить. В связи с этим доступный рынок </w:t>
      </w:r>
      <w:r>
        <w:rPr>
          <w:i/>
          <w:sz w:val="28"/>
        </w:rPr>
        <w:t>NotaCode</w:t>
      </w:r>
      <w:r>
        <w:rPr>
          <w:sz w:val="28"/>
        </w:rPr>
        <w:t xml:space="preserve"> в Беларуси может быть оценен в диапазоне 49 893–414 754 </w:t>
      </w:r>
      <w:r>
        <w:rPr>
          <w:i/>
          <w:sz w:val="28"/>
        </w:rPr>
        <w:t>BYN</w:t>
      </w:r>
      <w:r>
        <w:rPr>
          <w:sz w:val="28"/>
        </w:rPr>
        <w:t xml:space="preserve"> в год (примерно 16 475–136 950 </w:t>
      </w:r>
      <w:r>
        <w:rPr>
          <w:i/>
          <w:sz w:val="28"/>
        </w:rPr>
        <w:t>у.е.</w:t>
      </w:r>
      <w:r>
        <w:rPr>
          <w:sz w:val="28"/>
        </w:rPr>
        <w:t>; базовая оценка 197 988 </w:t>
      </w:r>
      <w:r>
        <w:rPr>
          <w:i/>
          <w:sz w:val="28"/>
        </w:rPr>
        <w:t>BYN</w:t>
      </w:r>
      <w:r>
        <w:rPr>
          <w:sz w:val="28"/>
        </w:rPr>
        <w:t>, около 65 375 </w:t>
      </w:r>
      <w:r>
        <w:rPr>
          <w:i/>
          <w:sz w:val="28"/>
        </w:rPr>
        <w:t>у.е.</w:t>
      </w:r>
      <w:r>
        <w:rPr>
          <w:sz w:val="28"/>
        </w:rPr>
        <w:t>). Диапазон составной: нижняя граница (49 893) – осторожный сценарий ПЛ-</w:t>
      </w:r>
      <w:r>
        <w:rPr>
          <w:i/>
          <w:sz w:val="28"/>
        </w:rPr>
        <w:t>X</w:t>
      </w:r>
      <w:r>
        <w:rPr>
          <w:sz w:val="28"/>
        </w:rPr>
        <w:t xml:space="preserve"> (лист 06_Сценарии, ячейка </w:t>
      </w:r>
      <w:r>
        <w:rPr>
          <w:i/>
          <w:sz w:val="28"/>
        </w:rPr>
        <w:t>C22</w:t>
      </w:r>
      <w:r>
        <w:rPr>
          <w:sz w:val="28"/>
        </w:rPr>
        <w:t>), верхняя (414 754) – оптимистичный сценарий ПК-</w:t>
      </w:r>
      <w:r>
        <w:rPr>
          <w:i/>
          <w:sz w:val="28"/>
        </w:rPr>
        <w:t>X</w:t>
      </w:r>
      <w:r>
        <w:rPr>
          <w:sz w:val="28"/>
        </w:rPr>
        <w:t xml:space="preserve"> (лист 03_Сценарии); по одному шаблону ПК-</w:t>
      </w:r>
      <w:r>
        <w:rPr>
          <w:i/>
          <w:sz w:val="28"/>
        </w:rPr>
        <w:t>X</w:t>
      </w:r>
      <w:r>
        <w:rPr>
          <w:sz w:val="28"/>
        </w:rPr>
        <w:t xml:space="preserve"> диапазон составляет 57 021–414 754 </w:t>
      </w:r>
      <w:r>
        <w:rPr>
          <w:i/>
          <w:sz w:val="28"/>
        </w:rPr>
        <w:t>BYN</w:t>
      </w:r>
      <w:r>
        <w:rPr>
          <w:sz w:val="28"/>
        </w:rPr>
        <w:t>. Достижимая выручка первого года – 249–16 590 </w:t>
      </w:r>
      <w:r>
        <w:rPr>
          <w:i/>
          <w:sz w:val="28"/>
        </w:rPr>
        <w:t>BYN</w:t>
      </w:r>
      <w:r>
        <w:rPr>
          <w:sz w:val="28"/>
        </w:rPr>
        <w:t xml:space="preserve"> (нижняя граница – осторожный сценарий ПЛ-</w:t>
      </w:r>
      <w:r>
        <w:rPr>
          <w:i/>
          <w:sz w:val="28"/>
        </w:rPr>
        <w:t>X</w:t>
      </w:r>
      <w:r>
        <w:rPr>
          <w:sz w:val="28"/>
        </w:rPr>
        <w:t xml:space="preserve">, ячейка </w:t>
      </w:r>
      <w:r>
        <w:rPr>
          <w:i/>
          <w:sz w:val="28"/>
        </w:rPr>
        <w:t>F22</w:t>
      </w:r>
      <w:r>
        <w:rPr>
          <w:sz w:val="28"/>
        </w:rPr>
        <w:t>; верхняя – оптимистичный сценарий ПК-</w:t>
      </w:r>
      <w:r>
        <w:rPr>
          <w:i/>
          <w:sz w:val="28"/>
        </w:rPr>
        <w:t>X</w:t>
      </w:r>
      <w:r>
        <w:rPr>
          <w:sz w:val="28"/>
        </w:rPr>
        <w:t>); расчет требует дальнейшей проверки через анализ конкурентов, опрос потенциальных клиентов, рекламные кабинеты и тестовые продажи.</w:t>
      </w:r>
    </w:p>
    <w:p w14:paraId="35C91057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84 – Итоговый вывод по М2 табл. 25 (семь элементов)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05"/>
        <w:gridCol w:w="8233"/>
      </w:tblGrid>
      <w:tr w:rsidR="006F5B51" w14:paraId="4448BD3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05" w:type="dxa"/>
            <w:vAlign w:val="center"/>
          </w:tcPr>
          <w:p w14:paraId="7D84B65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Элемент вывода</w:t>
            </w:r>
          </w:p>
        </w:tc>
        <w:tc>
          <w:tcPr>
            <w:tcW w:w="8233" w:type="dxa"/>
            <w:vAlign w:val="center"/>
          </w:tcPr>
          <w:p w14:paraId="6755090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Формулировка</w:t>
            </w:r>
          </w:p>
        </w:tc>
      </w:tr>
      <w:tr w:rsidR="006F5B51" w14:paraId="795A4F18" w14:textId="77777777" w:rsidTr="006F5B51">
        <w:trPr>
          <w:cantSplit/>
          <w:jc w:val="center"/>
        </w:trPr>
        <w:tc>
          <w:tcPr>
            <w:tcW w:w="1405" w:type="dxa"/>
            <w:vAlign w:val="center"/>
          </w:tcPr>
          <w:p w14:paraId="358EE49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Границы рынка</w:t>
            </w:r>
          </w:p>
        </w:tc>
        <w:tc>
          <w:tcPr>
            <w:tcW w:w="8233" w:type="dxa"/>
            <w:vAlign w:val="center"/>
          </w:tcPr>
          <w:p w14:paraId="45E4E60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Веб-инструменты построения и проверки диаграмм формальных нотаций для студентов, специалистов и преподавателей в Республике Беларусь.</w:t>
            </w:r>
          </w:p>
        </w:tc>
      </w:tr>
      <w:tr w:rsidR="006F5B51" w14:paraId="37C87143" w14:textId="77777777" w:rsidTr="006F5B51">
        <w:trPr>
          <w:cantSplit/>
          <w:jc w:val="center"/>
        </w:trPr>
        <w:tc>
          <w:tcPr>
            <w:tcW w:w="1405" w:type="dxa"/>
            <w:vAlign w:val="center"/>
          </w:tcPr>
          <w:p w14:paraId="18994BC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Конкурентная база</w:t>
            </w:r>
          </w:p>
        </w:tc>
        <w:tc>
          <w:tcPr>
            <w:tcW w:w="8233" w:type="dxa"/>
            <w:vAlign w:val="center"/>
          </w:tcPr>
          <w:p w14:paraId="4BFCAEB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Четыре домена </w:t>
            </w:r>
            <w:r>
              <w:rPr>
                <w:i/>
              </w:rPr>
              <w:t>Similarweb</w:t>
            </w:r>
            <w:r>
              <w:t xml:space="preserve"> (прямые, заменитель); по типам сайтов выборка неполная; недостающие домены вынесены в перечень работ.</w:t>
            </w:r>
          </w:p>
        </w:tc>
      </w:tr>
      <w:tr w:rsidR="006F5B51" w14:paraId="3344E00C" w14:textId="77777777" w:rsidTr="006F5B51">
        <w:trPr>
          <w:cantSplit/>
          <w:jc w:val="center"/>
        </w:trPr>
        <w:tc>
          <w:tcPr>
            <w:tcW w:w="1405" w:type="dxa"/>
            <w:vAlign w:val="center"/>
          </w:tcPr>
          <w:p w14:paraId="1FADE0B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Цифровой масштаб</w:t>
            </w:r>
          </w:p>
        </w:tc>
        <w:tc>
          <w:tcPr>
            <w:tcW w:w="8233" w:type="dxa"/>
            <w:vAlign w:val="center"/>
          </w:tcPr>
          <w:p w14:paraId="6C91DFD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9,0 млн визитов в месяц по выборке (мир), около 17 633 визитов в месяц по Беларуси после допущения Д-01.</w:t>
            </w:r>
          </w:p>
        </w:tc>
      </w:tr>
      <w:tr w:rsidR="006F5B51" w14:paraId="402AEF11" w14:textId="77777777" w:rsidTr="006F5B51">
        <w:trPr>
          <w:cantSplit/>
          <w:jc w:val="center"/>
        </w:trPr>
        <w:tc>
          <w:tcPr>
            <w:tcW w:w="1405" w:type="dxa"/>
            <w:vAlign w:val="center"/>
          </w:tcPr>
          <w:p w14:paraId="7453F4F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Структура спроса</w:t>
            </w:r>
          </w:p>
        </w:tc>
        <w:tc>
          <w:tcPr>
            <w:tcW w:w="8233" w:type="dxa"/>
            <w:vAlign w:val="center"/>
          </w:tcPr>
          <w:p w14:paraId="53E981F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Органический поиск (48,5 % у </w:t>
            </w:r>
            <w:r>
              <w:rPr>
                <w:i/>
              </w:rPr>
              <w:t>plantuml.com</w:t>
            </w:r>
            <w:r>
              <w:t>); спрос Вордстата информационно-инструментальный; коммерческие запросы составляют около 6 % от измеренных формулировок.</w:t>
            </w:r>
          </w:p>
        </w:tc>
      </w:tr>
      <w:tr w:rsidR="006F5B51" w14:paraId="617D09BD" w14:textId="77777777" w:rsidTr="006F5B51">
        <w:trPr>
          <w:cantSplit/>
          <w:jc w:val="center"/>
        </w:trPr>
        <w:tc>
          <w:tcPr>
            <w:tcW w:w="1405" w:type="dxa"/>
            <w:vAlign w:val="center"/>
          </w:tcPr>
          <w:p w14:paraId="4A2223F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Расчетный объем</w:t>
            </w:r>
          </w:p>
        </w:tc>
        <w:tc>
          <w:tcPr>
            <w:tcW w:w="8233" w:type="dxa"/>
            <w:vAlign w:val="center"/>
          </w:tcPr>
          <w:p w14:paraId="1ACA647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SAM</w:t>
            </w:r>
            <w:r>
              <w:t xml:space="preserve"> по клиентской базе 49 893–414 754 </w:t>
            </w:r>
            <w:r>
              <w:rPr>
                <w:i/>
              </w:rPr>
              <w:t>BYN</w:t>
            </w:r>
            <w:r>
              <w:t xml:space="preserve"> в год; </w:t>
            </w:r>
            <w:r>
              <w:rPr>
                <w:i/>
              </w:rPr>
              <w:t>SAM</w:t>
            </w:r>
            <w:r>
              <w:t xml:space="preserve"> по трафику </w:t>
            </w:r>
            <w:r>
              <w:rPr>
                <w:i/>
              </w:rPr>
              <w:t>Similarweb</w:t>
            </w:r>
            <w:r>
              <w:t xml:space="preserve"> 7 690–139 815 </w:t>
            </w:r>
            <w:r>
              <w:rPr>
                <w:i/>
              </w:rPr>
              <w:t>BYN</w:t>
            </w:r>
            <w:r>
              <w:t xml:space="preserve"> в год (</w:t>
            </w:r>
            <w:r>
              <w:rPr>
                <w:i/>
              </w:rPr>
              <w:t>SW-X</w:t>
            </w:r>
            <w:r>
              <w:t xml:space="preserve">); </w:t>
            </w:r>
            <w:r>
              <w:rPr>
                <w:i/>
              </w:rPr>
              <w:t>SOM</w:t>
            </w:r>
            <w:r>
              <w:t xml:space="preserve"> – до 16 590 </w:t>
            </w:r>
            <w:r>
              <w:rPr>
                <w:i/>
              </w:rPr>
              <w:t>BYN</w:t>
            </w:r>
            <w:r>
              <w:t xml:space="preserve"> в год.</w:t>
            </w:r>
          </w:p>
        </w:tc>
      </w:tr>
      <w:tr w:rsidR="006F5B51" w14:paraId="6D623CFF" w14:textId="77777777" w:rsidTr="006F5B51">
        <w:trPr>
          <w:cantSplit/>
          <w:jc w:val="center"/>
        </w:trPr>
        <w:tc>
          <w:tcPr>
            <w:tcW w:w="1405" w:type="dxa"/>
            <w:vAlign w:val="center"/>
          </w:tcPr>
          <w:p w14:paraId="14EB6FB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Ограничения</w:t>
            </w:r>
          </w:p>
        </w:tc>
        <w:tc>
          <w:tcPr>
            <w:tcW w:w="8233" w:type="dxa"/>
            <w:vAlign w:val="center"/>
          </w:tcPr>
          <w:p w14:paraId="2729104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Допущения К1–К5, Д-01, Д-08, конверсии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  <w:r>
              <w:t xml:space="preserve"> и срока удержания не подтверждены данными; </w:t>
            </w:r>
            <w:r>
              <w:rPr>
                <w:i/>
              </w:rPr>
              <w:t>Similarweb</w:t>
            </w:r>
            <w:r>
              <w:t xml:space="preserve"> – модельные данные, три значения из четырех без снимка экрана; рекламные кабинеты и опрос не использованы.</w:t>
            </w:r>
          </w:p>
        </w:tc>
      </w:tr>
      <w:tr w:rsidR="006F5B51" w14:paraId="7E17C2D2" w14:textId="77777777" w:rsidTr="006F5B51">
        <w:trPr>
          <w:cantSplit/>
          <w:jc w:val="center"/>
        </w:trPr>
        <w:tc>
          <w:tcPr>
            <w:tcW w:w="1405" w:type="dxa"/>
            <w:vAlign w:val="center"/>
          </w:tcPr>
          <w:p w14:paraId="6CCAEE3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Следующий шаг</w:t>
            </w:r>
          </w:p>
        </w:tc>
        <w:tc>
          <w:tcPr>
            <w:tcW w:w="8233" w:type="dxa"/>
            <w:vAlign w:val="center"/>
          </w:tcPr>
          <w:p w14:paraId="4022475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Опрос ≥ 20–30 респондентов (готовность платить, допустимая цена), прогноз в рекламных кабинетах, добор 6–16 доменов </w:t>
            </w:r>
            <w:r>
              <w:rPr>
                <w:i/>
              </w:rPr>
              <w:t>Similarweb</w:t>
            </w:r>
            <w:r>
              <w:t>, анализ конкурентов и ценовых предложений.</w:t>
            </w:r>
          </w:p>
        </w:tc>
      </w:tr>
    </w:tbl>
    <w:p w14:paraId="7099F9E8" w14:textId="77777777" w:rsidR="006F5B51" w:rsidRDefault="00C962AA">
      <w:pPr>
        <w:pStyle w:val="1"/>
        <w:pageBreakBefore/>
      </w:pPr>
      <w:bookmarkStart w:id="45" w:name="ответы-на-контрольные-вопросы"/>
      <w:bookmarkStart w:id="46" w:name="_Toc242049308"/>
      <w:bookmarkEnd w:id="0"/>
      <w:bookmarkEnd w:id="39"/>
      <w:bookmarkEnd w:id="44"/>
      <w:r>
        <w:lastRenderedPageBreak/>
        <w:t>3 ОТВЕТЫ НА КОНТРОЛЬНЫЕ ВОПРОСЫ</w:t>
      </w:r>
      <w:bookmarkEnd w:id="46"/>
    </w:p>
    <w:p w14:paraId="5E1530CA" w14:textId="77777777" w:rsidR="006F5B51" w:rsidRDefault="00C962AA">
      <w:pPr>
        <w:pStyle w:val="FirstParagraph"/>
      </w:pPr>
      <w:r>
        <w:rPr>
          <w:sz w:val="28"/>
        </w:rPr>
        <w:t>Перечень контрольных вопросов к защите в материалах дисциплины не задан; ответы даны на вопросы контроля качества, содержащиеся в методиках: М1 раздела 12 (10 вопросов), ПК раздела 14 (11 вопросов) и СЦ раздела 13 (10 вопросов), всего 31. Пересекающиеся вопросы (сценарии, ограничения) получают согласованные ответы со ссылкой на раздел.</w:t>
      </w:r>
    </w:p>
    <w:p w14:paraId="6DFDAACB" w14:textId="77777777" w:rsidR="006F5B51" w:rsidRDefault="00C962AA">
      <w:pPr>
        <w:pStyle w:val="2"/>
        <w:ind w:firstLine="709"/>
      </w:pPr>
      <w:bookmarkStart w:id="47" w:name="X929e28ce0d1fd3e1c1ba2247cd516b1c09bbb18"/>
      <w:bookmarkStart w:id="48" w:name="_Toc242049309"/>
      <w:r>
        <w:t xml:space="preserve">3.1 Контроль качества оценки по данным </w:t>
      </w:r>
      <w:r>
        <w:rPr>
          <w:i/>
          <w:iCs/>
        </w:rPr>
        <w:t xml:space="preserve">Similarweb </w:t>
      </w:r>
      <w:r>
        <w:t>(М1 раздела 12)</w:t>
      </w:r>
      <w:bookmarkEnd w:id="48"/>
    </w:p>
    <w:p w14:paraId="378E1FCA" w14:textId="77777777" w:rsidR="006F5B51" w:rsidRDefault="00C962AA">
      <w:pPr>
        <w:pStyle w:val="FirstParagraph"/>
        <w:keepNext/>
      </w:pPr>
      <w:r>
        <w:rPr>
          <w:sz w:val="28"/>
        </w:rPr>
        <w:t>Таблица 85 – Ответы на вопросы М1 раздела 12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2817"/>
        <w:gridCol w:w="5521"/>
        <w:gridCol w:w="650"/>
      </w:tblGrid>
      <w:tr w:rsidR="006F5B51" w14:paraId="3DA73C6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62664D8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2817" w:type="dxa"/>
            <w:vAlign w:val="center"/>
          </w:tcPr>
          <w:p w14:paraId="09B99A1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Вопрос</w:t>
            </w:r>
          </w:p>
        </w:tc>
        <w:tc>
          <w:tcPr>
            <w:tcW w:w="5521" w:type="dxa"/>
            <w:vAlign w:val="center"/>
          </w:tcPr>
          <w:p w14:paraId="305896C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Ответ</w:t>
            </w:r>
          </w:p>
        </w:tc>
        <w:tc>
          <w:tcPr>
            <w:tcW w:w="650" w:type="dxa"/>
            <w:vAlign w:val="center"/>
          </w:tcPr>
          <w:p w14:paraId="519E36C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Раздел</w:t>
            </w:r>
          </w:p>
        </w:tc>
      </w:tr>
      <w:tr w:rsidR="006F5B51" w14:paraId="6FA8AF4B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53C49D9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2817" w:type="dxa"/>
            <w:vAlign w:val="center"/>
          </w:tcPr>
          <w:p w14:paraId="38DEC52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Совпадает ли список конкурентов с ранее зафиксированными границами рынка?</w:t>
            </w:r>
          </w:p>
        </w:tc>
        <w:tc>
          <w:tcPr>
            <w:tcW w:w="5521" w:type="dxa"/>
            <w:vAlign w:val="center"/>
          </w:tcPr>
          <w:p w14:paraId="553F644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Частично. Три домена – прямые продукты (</w:t>
            </w:r>
            <w:r>
              <w:rPr>
                <w:i/>
              </w:rPr>
              <w:t>plantuml.com</w:t>
            </w:r>
            <w:r>
              <w:t xml:space="preserve">, </w:t>
            </w:r>
            <w:r>
              <w:rPr>
                <w:i/>
              </w:rPr>
              <w:t>mermaidchart.com</w:t>
            </w:r>
            <w:r>
              <w:t xml:space="preserve">, </w:t>
            </w:r>
            <w:r>
              <w:rPr>
                <w:i/>
              </w:rPr>
              <w:t>eraser.io</w:t>
            </w:r>
            <w:r>
              <w:t>), один – заменитель в части нотационных диаграмм (</w:t>
            </w:r>
            <w:r>
              <w:rPr>
                <w:i/>
              </w:rPr>
              <w:t>app.diagrams.net</w:t>
            </w:r>
            <w:r>
              <w:t xml:space="preserve">); </w:t>
            </w:r>
            <w:r>
              <w:rPr>
                <w:i/>
              </w:rPr>
              <w:t>Miro</w:t>
            </w:r>
            <w:r>
              <w:t xml:space="preserve"> как универсальная доска исключен границами. Выборка неполная: не хватает заменителей, </w:t>
            </w:r>
            <w:r>
              <w:rPr>
                <w:i/>
              </w:rPr>
              <w:t>BPMN</w:t>
            </w:r>
            <w:r>
              <w:t>-инструментов и контентных сайтов.</w:t>
            </w:r>
          </w:p>
        </w:tc>
        <w:tc>
          <w:tcPr>
            <w:tcW w:w="650" w:type="dxa"/>
            <w:vAlign w:val="center"/>
          </w:tcPr>
          <w:p w14:paraId="7BF7E21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2.3.2</w:t>
            </w:r>
          </w:p>
        </w:tc>
      </w:tr>
      <w:tr w:rsidR="006F5B51" w14:paraId="05B2519E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3559B9A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2817" w:type="dxa"/>
            <w:vAlign w:val="center"/>
          </w:tcPr>
          <w:p w14:paraId="4E34C4D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 включены ли в расчет сайты, которые обслуживают другую клиентскую задачу?</w:t>
            </w:r>
          </w:p>
        </w:tc>
        <w:tc>
          <w:tcPr>
            <w:tcW w:w="5521" w:type="dxa"/>
            <w:vAlign w:val="center"/>
          </w:tcPr>
          <w:p w14:paraId="59703F4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Нет. Универсальные доски (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Figma</w:t>
            </w:r>
            <w:r>
              <w:t xml:space="preserve">) и корпоративные </w:t>
            </w:r>
            <w:r>
              <w:rPr>
                <w:i/>
              </w:rPr>
              <w:t>CASE</w:t>
            </w:r>
            <w:r>
              <w:t xml:space="preserve">-платформы в выборку не включены; </w:t>
            </w:r>
            <w:r>
              <w:rPr>
                <w:i/>
              </w:rPr>
              <w:t>draw.io</w:t>
            </w:r>
            <w:r>
              <w:t xml:space="preserve"> включен с пониженной релевантной долей (35 %).</w:t>
            </w:r>
          </w:p>
        </w:tc>
        <w:tc>
          <w:tcPr>
            <w:tcW w:w="650" w:type="dxa"/>
            <w:vAlign w:val="center"/>
          </w:tcPr>
          <w:p w14:paraId="4238521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2.3.2</w:t>
            </w:r>
          </w:p>
        </w:tc>
      </w:tr>
      <w:tr w:rsidR="006F5B51" w14:paraId="78487A19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24F1C74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817" w:type="dxa"/>
            <w:vAlign w:val="center"/>
          </w:tcPr>
          <w:p w14:paraId="6A76E76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Одинаковы ли период, страна, устройство и тип трафика для всех конкурентов?</w:t>
            </w:r>
          </w:p>
        </w:tc>
        <w:tc>
          <w:tcPr>
            <w:tcW w:w="5521" w:type="dxa"/>
            <w:vAlign w:val="center"/>
          </w:tcPr>
          <w:p w14:paraId="6E992B5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Частично. Для </w:t>
            </w:r>
            <w:r>
              <w:rPr>
                <w:i/>
              </w:rPr>
              <w:t>plantuml.com</w:t>
            </w:r>
            <w:r>
              <w:t xml:space="preserve"> подтверждены период «август 2026», все типы трафика, весь мир. Значения трех остальных доменов получены без снимка экрана, их период и единицы не подтверждены снимком экрана; единообразие требует повторного замера (модельная оценка (допущение; причина: </w:t>
            </w:r>
            <w:r>
              <w:rPr>
                <w:i/>
              </w:rPr>
              <w:t>Similarweb</w:t>
            </w:r>
            <w:r>
              <w:t>, повторные снимки экрана, табл. 91, п. 2–3)).</w:t>
            </w:r>
          </w:p>
        </w:tc>
        <w:tc>
          <w:tcPr>
            <w:tcW w:w="650" w:type="dxa"/>
            <w:vAlign w:val="center"/>
          </w:tcPr>
          <w:p w14:paraId="0521AF2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2.3.1</w:t>
            </w:r>
          </w:p>
        </w:tc>
      </w:tr>
      <w:tr w:rsidR="006F5B51" w14:paraId="1E1731A0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0F810D9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817" w:type="dxa"/>
            <w:vAlign w:val="center"/>
          </w:tcPr>
          <w:p w14:paraId="64F415A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Разделены ли общий трафик, трафик целевой страны и трафик релевантных каналов?</w:t>
            </w:r>
          </w:p>
        </w:tc>
        <w:tc>
          <w:tcPr>
            <w:tcW w:w="5521" w:type="dxa"/>
            <w:vAlign w:val="center"/>
          </w:tcPr>
          <w:p w14:paraId="02F07F4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Да. </w:t>
            </w:r>
            <w:r>
              <w:rPr>
                <w:i/>
              </w:rPr>
              <w:t>TAM</w:t>
            </w:r>
            <w:r>
              <w:t xml:space="preserve"> 9 005 500 визитов в месяц , </w:t>
            </w:r>
            <w:r>
              <w:rPr>
                <w:i/>
              </w:rPr>
              <w:t>SAM</w:t>
            </w:r>
            <w:r>
              <w:t xml:space="preserve"> по географии 17 633 , </w:t>
            </w:r>
            <w:r>
              <w:rPr>
                <w:i/>
              </w:rPr>
              <w:t>SAM</w:t>
            </w:r>
            <w:r>
              <w:t xml:space="preserve"> по каналу </w:t>
            </w:r>
            <w:r>
              <w:rPr>
                <w:i/>
              </w:rPr>
              <w:t>Organic</w:t>
            </w:r>
            <w:r>
              <w:t xml:space="preserve"> около 8 547 визитов в месяц.</w:t>
            </w:r>
          </w:p>
        </w:tc>
        <w:tc>
          <w:tcPr>
            <w:tcW w:w="650" w:type="dxa"/>
            <w:vAlign w:val="center"/>
          </w:tcPr>
          <w:p w14:paraId="5F5013D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2.3.6</w:t>
            </w:r>
          </w:p>
        </w:tc>
      </w:tr>
      <w:tr w:rsidR="006F5B51" w14:paraId="0D1A75CC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7AD788E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2817" w:type="dxa"/>
            <w:vAlign w:val="center"/>
          </w:tcPr>
          <w:p w14:paraId="39AC3EE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 подменяется ли доля трафика долей выручки без дополнительных допущений?</w:t>
            </w:r>
          </w:p>
        </w:tc>
        <w:tc>
          <w:tcPr>
            <w:tcW w:w="5521" w:type="dxa"/>
            <w:vAlign w:val="center"/>
          </w:tcPr>
          <w:p w14:paraId="1FF682F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Нет. Доли трафика и </w:t>
            </w:r>
            <w:r>
              <w:rPr>
                <w:i/>
              </w:rPr>
              <w:t>HHI</w:t>
            </w:r>
            <w:r>
              <w:t xml:space="preserve"> названы концентрацией трафика; выручка рассчитывается через конверсии и чек, допущения вынесены в журнал.</w:t>
            </w:r>
          </w:p>
        </w:tc>
        <w:tc>
          <w:tcPr>
            <w:tcW w:w="650" w:type="dxa"/>
            <w:vAlign w:val="center"/>
          </w:tcPr>
          <w:p w14:paraId="4F0BA73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2.3.3</w:t>
            </w:r>
          </w:p>
        </w:tc>
      </w:tr>
      <w:tr w:rsidR="006F5B51" w14:paraId="284BDD99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4B25C8E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2817" w:type="dxa"/>
            <w:vAlign w:val="center"/>
          </w:tcPr>
          <w:p w14:paraId="0399562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Проверены ли выбросы, сезонность и разовые всплески?</w:t>
            </w:r>
          </w:p>
        </w:tc>
        <w:tc>
          <w:tcPr>
            <w:tcW w:w="5521" w:type="dxa"/>
            <w:vAlign w:val="center"/>
          </w:tcPr>
          <w:p w14:paraId="2C8B094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Частично. Для Вордстата выявлена учебная сезонность и спады в июле–августе; для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– разовые недели; у </w:t>
            </w:r>
            <w:r>
              <w:rPr>
                <w:i/>
              </w:rPr>
              <w:t>plantuml.com</w:t>
            </w:r>
            <w:r>
              <w:t xml:space="preserve"> снижение на 27,81 % к предыдущему месяцу трактуется как летний спад. Помесячная история </w:t>
            </w:r>
            <w:r>
              <w:rPr>
                <w:i/>
              </w:rPr>
              <w:t>Similarweb</w:t>
            </w:r>
            <w:r>
              <w:t xml:space="preserve"> в бесплатном доступе недоступна.</w:t>
            </w:r>
          </w:p>
        </w:tc>
        <w:tc>
          <w:tcPr>
            <w:tcW w:w="650" w:type="dxa"/>
            <w:vAlign w:val="center"/>
          </w:tcPr>
          <w:p w14:paraId="6CEF02D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2.2, 2.3</w:t>
            </w:r>
          </w:p>
        </w:tc>
      </w:tr>
      <w:tr w:rsidR="006F5B51" w14:paraId="130299AF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0181102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2817" w:type="dxa"/>
            <w:vAlign w:val="center"/>
          </w:tcPr>
          <w:p w14:paraId="4F54516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Отделены ли информационные поисковые запросы от коммерческих?</w:t>
            </w:r>
          </w:p>
        </w:tc>
        <w:tc>
          <w:tcPr>
            <w:tcW w:w="5521" w:type="dxa"/>
            <w:vAlign w:val="center"/>
          </w:tcPr>
          <w:p w14:paraId="70C4861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Да. Запросы разделены на коммерческие, проблемные, инструментальные и информационные; коммерческих 16 за 30 дней против 170 инструментальных и 87 проблемных; информационные получают вес 0,1 и исключаются из индекса коммерческого интереса.</w:t>
            </w:r>
          </w:p>
        </w:tc>
        <w:tc>
          <w:tcPr>
            <w:tcW w:w="650" w:type="dxa"/>
            <w:vAlign w:val="center"/>
          </w:tcPr>
          <w:p w14:paraId="3E59B85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2.2.2, 2.3.4</w:t>
            </w:r>
          </w:p>
        </w:tc>
      </w:tr>
      <w:tr w:rsidR="006F5B51" w14:paraId="65E5620C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65CE968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2817" w:type="dxa"/>
            <w:vAlign w:val="center"/>
          </w:tcPr>
          <w:p w14:paraId="4170BB1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Есть ли три сценария расчета, а не одно точное число?</w:t>
            </w:r>
          </w:p>
        </w:tc>
        <w:tc>
          <w:tcPr>
            <w:tcW w:w="5521" w:type="dxa"/>
            <w:vAlign w:val="center"/>
          </w:tcPr>
          <w:p w14:paraId="1CC62E3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Да. Осторожный, базовый и оптимистичный сценарии рассчитаны в каждой методике.</w:t>
            </w:r>
          </w:p>
        </w:tc>
        <w:tc>
          <w:tcPr>
            <w:tcW w:w="650" w:type="dxa"/>
            <w:vAlign w:val="center"/>
          </w:tcPr>
          <w:p w14:paraId="79E8753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2.2–2.10</w:t>
            </w:r>
          </w:p>
        </w:tc>
      </w:tr>
      <w:tr w:rsidR="006F5B51" w14:paraId="43DF9AD0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2BEF408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2817" w:type="dxa"/>
            <w:vAlign w:val="center"/>
          </w:tcPr>
          <w:p w14:paraId="148A35A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Сопоставлены ли выводы </w:t>
            </w:r>
            <w:r>
              <w:rPr>
                <w:i/>
              </w:rPr>
              <w:t>Similarweb</w:t>
            </w:r>
            <w:r>
              <w:t xml:space="preserve"> с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, Вордстат, статистикой, ценами конкурентов и рекламными кабинетами?</w:t>
            </w:r>
          </w:p>
        </w:tc>
        <w:tc>
          <w:tcPr>
            <w:tcW w:w="5521" w:type="dxa"/>
            <w:vAlign w:val="center"/>
          </w:tcPr>
          <w:p w14:paraId="153A437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Частично. Сопоставление с Вордстатом,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, Белстатом и ценами выполнено; рекламные кабинеты не использованы (модельная оценка (допущение; причина: табл. 91, п. 5)).</w:t>
            </w:r>
          </w:p>
        </w:tc>
        <w:tc>
          <w:tcPr>
            <w:tcW w:w="650" w:type="dxa"/>
            <w:vAlign w:val="center"/>
          </w:tcPr>
          <w:p w14:paraId="773B956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2.10.3</w:t>
            </w:r>
          </w:p>
        </w:tc>
      </w:tr>
      <w:tr w:rsidR="006F5B51" w14:paraId="661CD2A1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7442E3E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2817" w:type="dxa"/>
            <w:vAlign w:val="center"/>
          </w:tcPr>
          <w:p w14:paraId="452E9DB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Указаны ли ограничения </w:t>
            </w:r>
            <w:r>
              <w:rPr>
                <w:i/>
              </w:rPr>
              <w:t>Similarweb</w:t>
            </w:r>
            <w:r>
              <w:t xml:space="preserve"> и уровень надежности данных по небольшим сайтам?</w:t>
            </w:r>
          </w:p>
        </w:tc>
        <w:tc>
          <w:tcPr>
            <w:tcW w:w="5521" w:type="dxa"/>
            <w:vAlign w:val="center"/>
          </w:tcPr>
          <w:p w14:paraId="28654C5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Да. Данные модельные; бесплатный доступ ограничен лимитом просмотров; значение </w:t>
            </w:r>
            <w:r>
              <w:rPr>
                <w:i/>
              </w:rPr>
              <w:t>mermaidchart.com</w:t>
            </w:r>
            <w:r>
              <w:t xml:space="preserve"> принято как верхняя граница «менее 20 тыс.»; надежность по небольшим сайтам низкая.</w:t>
            </w:r>
          </w:p>
        </w:tc>
        <w:tc>
          <w:tcPr>
            <w:tcW w:w="650" w:type="dxa"/>
            <w:vAlign w:val="center"/>
          </w:tcPr>
          <w:p w14:paraId="512DD3A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2.3.1, 2.3.7</w:t>
            </w:r>
          </w:p>
        </w:tc>
      </w:tr>
    </w:tbl>
    <w:p w14:paraId="7AC95016" w14:textId="77777777" w:rsidR="006F5B51" w:rsidRDefault="00C962AA">
      <w:pPr>
        <w:pStyle w:val="2"/>
        <w:ind w:firstLine="709"/>
      </w:pPr>
      <w:bookmarkStart w:id="49" w:name="X14b29546949359d058cc8c5c3ce212409ea1bcc"/>
      <w:bookmarkStart w:id="50" w:name="_Toc242049310"/>
      <w:bookmarkEnd w:id="47"/>
      <w:r>
        <w:t>3.2 Контрольный чек-лист потенциальных клиентов (ПК раздела 14)</w:t>
      </w:r>
      <w:bookmarkEnd w:id="50"/>
    </w:p>
    <w:p w14:paraId="181267E3" w14:textId="77777777" w:rsidR="006F5B51" w:rsidRDefault="00C962AA">
      <w:pPr>
        <w:pStyle w:val="FirstParagraph"/>
        <w:keepNext/>
      </w:pPr>
      <w:r>
        <w:rPr>
          <w:sz w:val="28"/>
        </w:rPr>
        <w:t>Таблица 86 – Ответы на вопросы ПК раздела 14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3473"/>
        <w:gridCol w:w="4563"/>
        <w:gridCol w:w="952"/>
      </w:tblGrid>
      <w:tr w:rsidR="006F5B51" w14:paraId="22FDA41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152827B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3473" w:type="dxa"/>
            <w:vAlign w:val="center"/>
          </w:tcPr>
          <w:p w14:paraId="408940F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Вопрос</w:t>
            </w:r>
          </w:p>
        </w:tc>
        <w:tc>
          <w:tcPr>
            <w:tcW w:w="4563" w:type="dxa"/>
            <w:vAlign w:val="center"/>
          </w:tcPr>
          <w:p w14:paraId="6C8D621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Ответ</w:t>
            </w:r>
          </w:p>
        </w:tc>
        <w:tc>
          <w:tcPr>
            <w:tcW w:w="952" w:type="dxa"/>
            <w:vAlign w:val="center"/>
          </w:tcPr>
          <w:p w14:paraId="06F93F4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Раздел</w:t>
            </w:r>
          </w:p>
        </w:tc>
      </w:tr>
      <w:tr w:rsidR="006F5B51" w14:paraId="1ACB04AC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778C042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1</w:t>
            </w:r>
          </w:p>
        </w:tc>
        <w:tc>
          <w:tcPr>
            <w:tcW w:w="3473" w:type="dxa"/>
            <w:vAlign w:val="center"/>
          </w:tcPr>
          <w:p w14:paraId="51874BA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Зафиксированы ли продуктовые, клиентские, географические и цифровые границы рынка?</w:t>
            </w:r>
          </w:p>
        </w:tc>
        <w:tc>
          <w:tcPr>
            <w:tcW w:w="4563" w:type="dxa"/>
            <w:vAlign w:val="center"/>
          </w:tcPr>
          <w:p w14:paraId="4E6EA55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Да, паспорт границ и единица клиента.</w:t>
            </w:r>
          </w:p>
        </w:tc>
        <w:tc>
          <w:tcPr>
            <w:tcW w:w="952" w:type="dxa"/>
            <w:vAlign w:val="center"/>
          </w:tcPr>
          <w:p w14:paraId="05C968E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2.1</w:t>
            </w:r>
          </w:p>
        </w:tc>
      </w:tr>
      <w:tr w:rsidR="006F5B51" w14:paraId="7154B39F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797EF34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3473" w:type="dxa"/>
            <w:vAlign w:val="center"/>
          </w:tcPr>
          <w:p w14:paraId="1647DED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Определена ли единица потенциального клиента?</w:t>
            </w:r>
          </w:p>
        </w:tc>
        <w:tc>
          <w:tcPr>
            <w:tcW w:w="4563" w:type="dxa"/>
            <w:vAlign w:val="center"/>
          </w:tcPr>
          <w:p w14:paraId="5E3D5F5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Да: пользователь (физическое лицо).</w:t>
            </w:r>
          </w:p>
        </w:tc>
        <w:tc>
          <w:tcPr>
            <w:tcW w:w="952" w:type="dxa"/>
            <w:vAlign w:val="center"/>
          </w:tcPr>
          <w:p w14:paraId="737F2FA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2.1</w:t>
            </w:r>
          </w:p>
        </w:tc>
      </w:tr>
      <w:tr w:rsidR="006F5B51" w14:paraId="1D6CDFC9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597BC86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3473" w:type="dxa"/>
            <w:vAlign w:val="center"/>
          </w:tcPr>
          <w:p w14:paraId="7CC3278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Есть ли источник исходной численности клиентской базы?</w:t>
            </w:r>
          </w:p>
        </w:tc>
        <w:tc>
          <w:tcPr>
            <w:tcW w:w="4563" w:type="dxa"/>
            <w:vAlign w:val="center"/>
          </w:tcPr>
          <w:p w14:paraId="65D11EC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Да: Белстат – студенты вузов 229,0 тыс., работники организаций цифровой экономики 130 549, ППС 17,1 тыс.</w:t>
            </w:r>
          </w:p>
        </w:tc>
        <w:tc>
          <w:tcPr>
            <w:tcW w:w="952" w:type="dxa"/>
            <w:vAlign w:val="center"/>
          </w:tcPr>
          <w:p w14:paraId="2297322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2.5</w:t>
            </w:r>
          </w:p>
        </w:tc>
      </w:tr>
      <w:tr w:rsidR="006F5B51" w14:paraId="5C10377C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74D1EA0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3473" w:type="dxa"/>
            <w:vAlign w:val="center"/>
          </w:tcPr>
          <w:p w14:paraId="340BD76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Разделена ли клиентская база на сегменты?</w:t>
            </w:r>
          </w:p>
        </w:tc>
        <w:tc>
          <w:tcPr>
            <w:tcW w:w="4563" w:type="dxa"/>
            <w:vAlign w:val="center"/>
          </w:tcPr>
          <w:p w14:paraId="455246A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Да, на три расчетные строки (</w:t>
            </w:r>
            <w:r>
              <w:rPr>
                <w:i/>
              </w:rPr>
              <w:t>S-01</w:t>
            </w:r>
            <w:r>
              <w:t xml:space="preserve">; </w:t>
            </w:r>
            <w:r>
              <w:rPr>
                <w:i/>
              </w:rPr>
              <w:t>S-02</w:t>
            </w:r>
            <w:r>
              <w:t xml:space="preserve"> и </w:t>
            </w:r>
            <w:r>
              <w:rPr>
                <w:i/>
              </w:rPr>
              <w:t>S-03</w:t>
            </w:r>
            <w:r>
              <w:t xml:space="preserve"> вместе из-за отсутствия разбивки; </w:t>
            </w:r>
            <w:r>
              <w:rPr>
                <w:i/>
              </w:rPr>
              <w:t>S-04</w:t>
            </w:r>
            <w:r>
              <w:t>).</w:t>
            </w:r>
          </w:p>
        </w:tc>
        <w:tc>
          <w:tcPr>
            <w:tcW w:w="952" w:type="dxa"/>
            <w:vAlign w:val="center"/>
          </w:tcPr>
          <w:p w14:paraId="006C76A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2.5</w:t>
            </w:r>
          </w:p>
        </w:tc>
      </w:tr>
      <w:tr w:rsidR="006F5B51" w14:paraId="3BEBA4D8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752D7BF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3473" w:type="dxa"/>
            <w:vAlign w:val="center"/>
          </w:tcPr>
          <w:p w14:paraId="6CF8C76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Обоснована ли доля клиентов с потребностью?</w:t>
            </w:r>
          </w:p>
        </w:tc>
        <w:tc>
          <w:tcPr>
            <w:tcW w:w="4563" w:type="dxa"/>
            <w:vAlign w:val="center"/>
          </w:tcPr>
          <w:p w14:paraId="1F07C2F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Частично. К2 = 22,5 % – допущение в диапазоне ПК табл. 7; подтверждение опросом – модельная оценка (допущение) (табл. 91, п. 4); косвенный признак – поисковый спрос Вордстата.</w:t>
            </w:r>
          </w:p>
        </w:tc>
        <w:tc>
          <w:tcPr>
            <w:tcW w:w="952" w:type="dxa"/>
            <w:vAlign w:val="center"/>
          </w:tcPr>
          <w:p w14:paraId="07CF6F4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2.5</w:t>
            </w:r>
          </w:p>
        </w:tc>
      </w:tr>
      <w:tr w:rsidR="006F5B51" w14:paraId="2AB06650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5A1FCDF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3473" w:type="dxa"/>
            <w:vAlign w:val="center"/>
          </w:tcPr>
          <w:p w14:paraId="112D018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Учтена ли цифровая доступность клиентов?</w:t>
            </w:r>
          </w:p>
        </w:tc>
        <w:tc>
          <w:tcPr>
            <w:tcW w:w="4563" w:type="dxa"/>
            <w:vAlign w:val="center"/>
          </w:tcPr>
          <w:p w14:paraId="06A0638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Да. К3 = 55 % (диапазон 40–70 %); потолок – 94,3 % населения, пользующегося интернетом.</w:t>
            </w:r>
          </w:p>
        </w:tc>
        <w:tc>
          <w:tcPr>
            <w:tcW w:w="952" w:type="dxa"/>
            <w:vAlign w:val="center"/>
          </w:tcPr>
          <w:p w14:paraId="5215D59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2.5</w:t>
            </w:r>
          </w:p>
        </w:tc>
      </w:tr>
      <w:tr w:rsidR="006F5B51" w14:paraId="3F825173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4C51DE1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3473" w:type="dxa"/>
            <w:vAlign w:val="center"/>
          </w:tcPr>
          <w:p w14:paraId="7BC1AF5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Отделена ли готовность платить от общего интереса?</w:t>
            </w:r>
          </w:p>
        </w:tc>
        <w:tc>
          <w:tcPr>
            <w:tcW w:w="4563" w:type="dxa"/>
            <w:vAlign w:val="center"/>
          </w:tcPr>
          <w:p w14:paraId="50712D3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Да. К4 задана отдельно (8,75 % / 17,5 % / 10 %), коммерческие запросы выделены в Вордстате.</w:t>
            </w:r>
          </w:p>
        </w:tc>
        <w:tc>
          <w:tcPr>
            <w:tcW w:w="952" w:type="dxa"/>
            <w:vAlign w:val="center"/>
          </w:tcPr>
          <w:p w14:paraId="20DFA9D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2.5, 2.2</w:t>
            </w:r>
          </w:p>
        </w:tc>
      </w:tr>
      <w:tr w:rsidR="006F5B51" w14:paraId="3B3BF263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057B8E2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3473" w:type="dxa"/>
            <w:vAlign w:val="center"/>
          </w:tcPr>
          <w:p w14:paraId="7009652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Проверен ли средний чек через конкурентов или пилотные данные?</w:t>
            </w:r>
          </w:p>
        </w:tc>
        <w:tc>
          <w:tcPr>
            <w:tcW w:w="4563" w:type="dxa"/>
            <w:vAlign w:val="center"/>
          </w:tcPr>
          <w:p w14:paraId="337A741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Да, через тарифы конкурентов (медиана входных тарифов 8 </w:t>
            </w:r>
            <w:r>
              <w:rPr>
                <w:i/>
              </w:rPr>
              <w:t>у.е.</w:t>
            </w:r>
            <w:r>
              <w:t xml:space="preserve"> в месяц); пилотных данных нет.</w:t>
            </w:r>
          </w:p>
        </w:tc>
        <w:tc>
          <w:tcPr>
            <w:tcW w:w="952" w:type="dxa"/>
            <w:vAlign w:val="center"/>
          </w:tcPr>
          <w:p w14:paraId="7BC477F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2.9</w:t>
            </w:r>
          </w:p>
        </w:tc>
      </w:tr>
      <w:tr w:rsidR="006F5B51" w14:paraId="0CD45BEF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05CE92E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3473" w:type="dxa"/>
            <w:vAlign w:val="center"/>
          </w:tcPr>
          <w:p w14:paraId="60E6D16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Рассчитаны ли осторожный, базовый и оптимистичный сценарии?</w:t>
            </w:r>
          </w:p>
        </w:tc>
        <w:tc>
          <w:tcPr>
            <w:tcW w:w="4563" w:type="dxa"/>
            <w:vAlign w:val="center"/>
          </w:tcPr>
          <w:p w14:paraId="11FC57A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Да: листы 03_Сценарии и сценарии по диапазонам К1–К5.</w:t>
            </w:r>
          </w:p>
        </w:tc>
        <w:tc>
          <w:tcPr>
            <w:tcW w:w="952" w:type="dxa"/>
            <w:vAlign w:val="center"/>
          </w:tcPr>
          <w:p w14:paraId="18BC59F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2.5</w:t>
            </w:r>
          </w:p>
        </w:tc>
      </w:tr>
      <w:tr w:rsidR="006F5B51" w14:paraId="20AE4287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49D7955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3473" w:type="dxa"/>
            <w:vAlign w:val="center"/>
          </w:tcPr>
          <w:p w14:paraId="6E885F2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Сопоставлен ли расчет с поисковым спросом, </w:t>
            </w:r>
            <w:r>
              <w:rPr>
                <w:i/>
              </w:rPr>
              <w:t>Similarweb</w:t>
            </w:r>
            <w:r>
              <w:t xml:space="preserve"> и цифровой воронкой?</w:t>
            </w:r>
          </w:p>
        </w:tc>
        <w:tc>
          <w:tcPr>
            <w:tcW w:w="4563" w:type="dxa"/>
            <w:vAlign w:val="center"/>
          </w:tcPr>
          <w:p w14:paraId="00B7386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Да, раздел сверки; независимые методы дают значения ниже клиентской оценки.</w:t>
            </w:r>
          </w:p>
        </w:tc>
        <w:tc>
          <w:tcPr>
            <w:tcW w:w="952" w:type="dxa"/>
            <w:vAlign w:val="center"/>
          </w:tcPr>
          <w:p w14:paraId="0FFAB99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2.10</w:t>
            </w:r>
          </w:p>
        </w:tc>
      </w:tr>
      <w:tr w:rsidR="006F5B51" w14:paraId="39627861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583AF94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3473" w:type="dxa"/>
            <w:vAlign w:val="center"/>
          </w:tcPr>
          <w:p w14:paraId="69797B1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Указаны ли ограничения и источники данных?</w:t>
            </w:r>
          </w:p>
        </w:tc>
        <w:tc>
          <w:tcPr>
            <w:tcW w:w="4563" w:type="dxa"/>
            <w:vAlign w:val="center"/>
          </w:tcPr>
          <w:p w14:paraId="7473C0D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Да, журнал допущений и журнал источников.</w:t>
            </w:r>
          </w:p>
        </w:tc>
        <w:tc>
          <w:tcPr>
            <w:tcW w:w="952" w:type="dxa"/>
            <w:vAlign w:val="center"/>
          </w:tcPr>
          <w:p w14:paraId="17B9439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Приложение Б</w:t>
            </w:r>
          </w:p>
        </w:tc>
      </w:tr>
    </w:tbl>
    <w:p w14:paraId="11B1057F" w14:textId="77777777" w:rsidR="006F5B51" w:rsidRDefault="00C962AA">
      <w:pPr>
        <w:pStyle w:val="2"/>
        <w:ind w:firstLine="709"/>
      </w:pPr>
      <w:bookmarkStart w:id="51" w:name="X2fa96178f9fceac46167773902bb8049ab85fef"/>
      <w:bookmarkStart w:id="52" w:name="_Toc242049311"/>
      <w:bookmarkEnd w:id="49"/>
      <w:r>
        <w:t>3.3 Контрольный чек-лист сценарной оценки (СЦ раздела 13)</w:t>
      </w:r>
      <w:bookmarkEnd w:id="52"/>
    </w:p>
    <w:p w14:paraId="4F2C8DF6" w14:textId="77777777" w:rsidR="006F5B51" w:rsidRDefault="00C962AA">
      <w:pPr>
        <w:pStyle w:val="FirstParagraph"/>
        <w:keepNext/>
      </w:pPr>
      <w:r>
        <w:rPr>
          <w:sz w:val="28"/>
        </w:rPr>
        <w:t>Таблица 87 – Ответы на вопросы СЦ раздела 13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4084"/>
        <w:gridCol w:w="3908"/>
        <w:gridCol w:w="996"/>
      </w:tblGrid>
      <w:tr w:rsidR="006F5B51" w14:paraId="560A8C8F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7B4EF26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4084" w:type="dxa"/>
            <w:vAlign w:val="center"/>
          </w:tcPr>
          <w:p w14:paraId="1EB54F2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Вопрос</w:t>
            </w:r>
          </w:p>
        </w:tc>
        <w:tc>
          <w:tcPr>
            <w:tcW w:w="3908" w:type="dxa"/>
            <w:vAlign w:val="center"/>
          </w:tcPr>
          <w:p w14:paraId="2CAB466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Ответ</w:t>
            </w:r>
          </w:p>
        </w:tc>
        <w:tc>
          <w:tcPr>
            <w:tcW w:w="996" w:type="dxa"/>
            <w:vAlign w:val="center"/>
          </w:tcPr>
          <w:p w14:paraId="41B84A6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Раздел</w:t>
            </w:r>
          </w:p>
        </w:tc>
      </w:tr>
      <w:tr w:rsidR="006F5B51" w14:paraId="528C5728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6DBF268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4084" w:type="dxa"/>
            <w:vAlign w:val="center"/>
          </w:tcPr>
          <w:p w14:paraId="5937294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Зафиксированы ли продуктовые и географические границы рынка?</w:t>
            </w:r>
          </w:p>
        </w:tc>
        <w:tc>
          <w:tcPr>
            <w:tcW w:w="3908" w:type="dxa"/>
            <w:vAlign w:val="center"/>
          </w:tcPr>
          <w:p w14:paraId="3437168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Да.</w:t>
            </w:r>
          </w:p>
        </w:tc>
        <w:tc>
          <w:tcPr>
            <w:tcW w:w="996" w:type="dxa"/>
            <w:vAlign w:val="center"/>
          </w:tcPr>
          <w:p w14:paraId="406735E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2.1</w:t>
            </w:r>
          </w:p>
        </w:tc>
      </w:tr>
      <w:tr w:rsidR="006F5B51" w14:paraId="04FB62B7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6CF86AC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4084" w:type="dxa"/>
            <w:vAlign w:val="center"/>
          </w:tcPr>
          <w:p w14:paraId="1124440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Составлен ли список конкурентов, соответствующих этим границам?</w:t>
            </w:r>
          </w:p>
        </w:tc>
        <w:tc>
          <w:tcPr>
            <w:tcW w:w="3908" w:type="dxa"/>
            <w:vAlign w:val="center"/>
          </w:tcPr>
          <w:p w14:paraId="3753B41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Частично: четыре домена из 5–15 по методике.</w:t>
            </w:r>
          </w:p>
        </w:tc>
        <w:tc>
          <w:tcPr>
            <w:tcW w:w="996" w:type="dxa"/>
            <w:vAlign w:val="center"/>
          </w:tcPr>
          <w:p w14:paraId="21318D0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2.3.2</w:t>
            </w:r>
          </w:p>
        </w:tc>
      </w:tr>
      <w:tr w:rsidR="006F5B51" w14:paraId="3A96E464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3B06C9E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4084" w:type="dxa"/>
            <w:vAlign w:val="center"/>
          </w:tcPr>
          <w:p w14:paraId="0E7D022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Показаны ли источники каждого значения, взятого из </w:t>
            </w:r>
            <w:r>
              <w:rPr>
                <w:i/>
              </w:rPr>
              <w:t>Similarweb</w:t>
            </w:r>
            <w:r>
              <w:t>?</w:t>
            </w:r>
          </w:p>
        </w:tc>
        <w:tc>
          <w:tcPr>
            <w:tcW w:w="3908" w:type="dxa"/>
            <w:vAlign w:val="center"/>
          </w:tcPr>
          <w:p w14:paraId="6CC789F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Да, журнал ручной фиксации; у трех значений источником служит первая выгрузка без снимка экрана.</w:t>
            </w:r>
          </w:p>
        </w:tc>
        <w:tc>
          <w:tcPr>
            <w:tcW w:w="996" w:type="dxa"/>
            <w:vAlign w:val="center"/>
          </w:tcPr>
          <w:p w14:paraId="3E04009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2.3.1, приложение В</w:t>
            </w:r>
          </w:p>
        </w:tc>
      </w:tr>
      <w:tr w:rsidR="006F5B51" w14:paraId="1F5EFD8D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49C493C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4084" w:type="dxa"/>
            <w:vAlign w:val="center"/>
          </w:tcPr>
          <w:p w14:paraId="15658BF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Отделен ли общий трафик сайта от релевантного трафика выбранного рынка?</w:t>
            </w:r>
          </w:p>
        </w:tc>
        <w:tc>
          <w:tcPr>
            <w:tcW w:w="3908" w:type="dxa"/>
            <w:vAlign w:val="center"/>
          </w:tcPr>
          <w:p w14:paraId="73B73A5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Да: доли релевантного трафика по доменам (Д-02) и коммерческая доля по М2.</w:t>
            </w:r>
          </w:p>
        </w:tc>
        <w:tc>
          <w:tcPr>
            <w:tcW w:w="996" w:type="dxa"/>
            <w:vAlign w:val="center"/>
          </w:tcPr>
          <w:p w14:paraId="574579D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2.3, 2.8</w:t>
            </w:r>
          </w:p>
        </w:tc>
      </w:tr>
      <w:tr w:rsidR="006F5B51" w14:paraId="61F6646E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1A31CDA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4084" w:type="dxa"/>
            <w:vAlign w:val="center"/>
          </w:tcPr>
          <w:p w14:paraId="03AB922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Учтена ли география трафика, а не только общая посещаемость домена?</w:t>
            </w:r>
          </w:p>
        </w:tc>
        <w:tc>
          <w:tcPr>
            <w:tcW w:w="3908" w:type="dxa"/>
            <w:vAlign w:val="center"/>
          </w:tcPr>
          <w:p w14:paraId="6812C02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Да, доля Беларуси (Д-01), хотя </w:t>
            </w:r>
            <w:r>
              <w:rPr>
                <w:i/>
              </w:rPr>
              <w:t>Similarweb</w:t>
            </w:r>
            <w:r>
              <w:t xml:space="preserve"> ее не показывает; допущение помечено.</w:t>
            </w:r>
          </w:p>
        </w:tc>
        <w:tc>
          <w:tcPr>
            <w:tcW w:w="996" w:type="dxa"/>
            <w:vAlign w:val="center"/>
          </w:tcPr>
          <w:p w14:paraId="3261834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2.3.4</w:t>
            </w:r>
          </w:p>
        </w:tc>
      </w:tr>
      <w:tr w:rsidR="006F5B51" w14:paraId="1EDC5E58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4477B2C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4084" w:type="dxa"/>
            <w:vAlign w:val="center"/>
          </w:tcPr>
          <w:p w14:paraId="3F12DFA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Заданы ли три сценария с разными коэффициентами?</w:t>
            </w:r>
          </w:p>
        </w:tc>
        <w:tc>
          <w:tcPr>
            <w:tcW w:w="3908" w:type="dxa"/>
            <w:vAlign w:val="center"/>
          </w:tcPr>
          <w:p w14:paraId="5219DAB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Да: охват, надежность, недоступный спрос, конверсии, чек, достижимая доля.</w:t>
            </w:r>
          </w:p>
        </w:tc>
        <w:tc>
          <w:tcPr>
            <w:tcW w:w="996" w:type="dxa"/>
            <w:vAlign w:val="center"/>
          </w:tcPr>
          <w:p w14:paraId="44E84CF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2.8</w:t>
            </w:r>
          </w:p>
        </w:tc>
      </w:tr>
      <w:tr w:rsidR="006F5B51" w14:paraId="42F4CED3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071C109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4084" w:type="dxa"/>
            <w:vAlign w:val="center"/>
          </w:tcPr>
          <w:p w14:paraId="5AB43FC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Пояснены ли коэффициенты конверсии, среднего чека и частоты покупки?</w:t>
            </w:r>
          </w:p>
        </w:tc>
        <w:tc>
          <w:tcPr>
            <w:tcW w:w="3908" w:type="dxa"/>
            <w:vAlign w:val="center"/>
          </w:tcPr>
          <w:p w14:paraId="50006CF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Да; конверсия в оплату – допущение проекта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  <w:r>
              <w:t xml:space="preserve"> 3–5 %, чек – тарифы, частота – одна годовая оплата.</w:t>
            </w:r>
          </w:p>
        </w:tc>
        <w:tc>
          <w:tcPr>
            <w:tcW w:w="996" w:type="dxa"/>
            <w:vAlign w:val="center"/>
          </w:tcPr>
          <w:p w14:paraId="3B623E1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2.8</w:t>
            </w:r>
          </w:p>
        </w:tc>
      </w:tr>
      <w:tr w:rsidR="006F5B51" w14:paraId="7A6182A7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44AF3FA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4084" w:type="dxa"/>
            <w:vAlign w:val="center"/>
          </w:tcPr>
          <w:p w14:paraId="1229E30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Показан ли диапазон, а не одно-единственное число?</w:t>
            </w:r>
          </w:p>
        </w:tc>
        <w:tc>
          <w:tcPr>
            <w:tcW w:w="3908" w:type="dxa"/>
            <w:vAlign w:val="center"/>
          </w:tcPr>
          <w:p w14:paraId="6BF84D7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Да.</w:t>
            </w:r>
          </w:p>
        </w:tc>
        <w:tc>
          <w:tcPr>
            <w:tcW w:w="996" w:type="dxa"/>
            <w:vAlign w:val="center"/>
          </w:tcPr>
          <w:p w14:paraId="2FC02BE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2.8, 2.10</w:t>
            </w:r>
          </w:p>
        </w:tc>
      </w:tr>
      <w:tr w:rsidR="006F5B51" w14:paraId="75A1785C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09DE27E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4084" w:type="dxa"/>
            <w:vAlign w:val="center"/>
          </w:tcPr>
          <w:p w14:paraId="2AAE47E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Проверены ли результаты через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, Яндекс Вордстат, рекламные кабинеты или цены конкурентов?</w:t>
            </w:r>
          </w:p>
        </w:tc>
        <w:tc>
          <w:tcPr>
            <w:tcW w:w="3908" w:type="dxa"/>
            <w:vAlign w:val="center"/>
          </w:tcPr>
          <w:p w14:paraId="7B09211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Частично: Вордстат,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и цены – да; рекламные кабинеты – модельная оценка (допущение) (табл. 91, п. 5).</w:t>
            </w:r>
          </w:p>
        </w:tc>
        <w:tc>
          <w:tcPr>
            <w:tcW w:w="996" w:type="dxa"/>
            <w:vAlign w:val="center"/>
          </w:tcPr>
          <w:p w14:paraId="2848383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2.10.3</w:t>
            </w:r>
          </w:p>
        </w:tc>
      </w:tr>
      <w:tr w:rsidR="006F5B51" w14:paraId="62347DC0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4E934E3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4084" w:type="dxa"/>
            <w:vAlign w:val="center"/>
          </w:tcPr>
          <w:p w14:paraId="042C8A4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Указаны ли ограничения </w:t>
            </w:r>
            <w:r>
              <w:rPr>
                <w:i/>
              </w:rPr>
              <w:t>Similarweb</w:t>
            </w:r>
            <w:r>
              <w:t xml:space="preserve"> и неполнота бесплатного доступа?</w:t>
            </w:r>
          </w:p>
        </w:tc>
        <w:tc>
          <w:tcPr>
            <w:tcW w:w="3908" w:type="dxa"/>
            <w:vAlign w:val="center"/>
          </w:tcPr>
          <w:p w14:paraId="3BC231D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Да.</w:t>
            </w:r>
          </w:p>
        </w:tc>
        <w:tc>
          <w:tcPr>
            <w:tcW w:w="996" w:type="dxa"/>
            <w:vAlign w:val="center"/>
          </w:tcPr>
          <w:p w14:paraId="23FDFF3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2.3.1, 2.8</w:t>
            </w:r>
          </w:p>
        </w:tc>
      </w:tr>
    </w:tbl>
    <w:p w14:paraId="12C9255D" w14:textId="77777777" w:rsidR="006F5B51" w:rsidRDefault="00C962AA">
      <w:pPr>
        <w:pStyle w:val="1"/>
        <w:pageBreakBefore/>
      </w:pPr>
      <w:bookmarkStart w:id="53" w:name="выводы"/>
      <w:bookmarkStart w:id="54" w:name="_Toc242049312"/>
      <w:bookmarkEnd w:id="45"/>
      <w:bookmarkEnd w:id="51"/>
      <w:r>
        <w:lastRenderedPageBreak/>
        <w:t>ВЫВОДЫ</w:t>
      </w:r>
      <w:bookmarkEnd w:id="54"/>
    </w:p>
    <w:p w14:paraId="49AB28DE" w14:textId="77777777" w:rsidR="006F5B51" w:rsidRDefault="00C962AA">
      <w:pPr>
        <w:ind w:left="709" w:firstLine="709"/>
        <w:jc w:val="both"/>
      </w:pPr>
      <w:r>
        <w:rPr>
          <w:sz w:val="28"/>
        </w:rPr>
        <w:t xml:space="preserve">Выполнены все девять методик оценки объема рынка и заполнены все семь </w:t>
      </w:r>
      <w:r>
        <w:rPr>
          <w:i/>
          <w:sz w:val="28"/>
        </w:rPr>
        <w:t>Excel</w:t>
      </w:r>
      <w:r>
        <w:rPr>
          <w:sz w:val="28"/>
        </w:rPr>
        <w:t xml:space="preserve">-шаблонов; каждый расчет проведен по </w:t>
      </w:r>
      <w:r>
        <w:rPr>
          <w:i/>
          <w:sz w:val="28"/>
        </w:rPr>
        <w:t>Excel</w:t>
      </w:r>
      <w:r>
        <w:rPr>
          <w:sz w:val="28"/>
        </w:rPr>
        <w:t xml:space="preserve">-шаблону (основной вариант) и по тексту методики (вариант </w:t>
      </w:r>
      <w:r>
        <w:rPr>
          <w:i/>
          <w:sz w:val="28"/>
        </w:rPr>
        <w:t>Word</w:t>
      </w:r>
      <w:r>
        <w:rPr>
          <w:sz w:val="28"/>
        </w:rPr>
        <w:t xml:space="preserve">), расхождения названы и показаны в таблицах. Проверка значений независимым пересчетом на </w:t>
      </w:r>
      <w:r>
        <w:rPr>
          <w:i/>
          <w:sz w:val="28"/>
        </w:rPr>
        <w:t>Python</w:t>
      </w:r>
      <w:r>
        <w:rPr>
          <w:sz w:val="28"/>
        </w:rPr>
        <w:t xml:space="preserve"> совпала с </w:t>
      </w:r>
      <w:r>
        <w:rPr>
          <w:i/>
          <w:sz w:val="28"/>
        </w:rPr>
        <w:t>Excel</w:t>
      </w:r>
      <w:r>
        <w:rPr>
          <w:sz w:val="28"/>
        </w:rPr>
        <w:t xml:space="preserve"> по 44 контрольным величинам.</w:t>
      </w:r>
    </w:p>
    <w:p w14:paraId="464B9C72" w14:textId="77777777" w:rsidR="006F5B51" w:rsidRDefault="00C962AA">
      <w:pPr>
        <w:ind w:left="709" w:firstLine="709"/>
        <w:jc w:val="both"/>
      </w:pPr>
      <w:r>
        <w:rPr>
          <w:sz w:val="28"/>
        </w:rPr>
        <w:t>Поисковый спрос в Беларуси измерим и сезонен, но преимущественно информационный и инструментальный: коммерческих формулировок 16 за 30 дней против 170 инструментальных и 87 проблемных; интерес к нотациям снизился за год на 35–55 %. Расчет через поисковый канал дает достижимую выручку 11–720 </w:t>
      </w:r>
      <w:r>
        <w:rPr>
          <w:i/>
          <w:sz w:val="28"/>
        </w:rPr>
        <w:t>BYN</w:t>
      </w:r>
      <w:r>
        <w:rPr>
          <w:sz w:val="28"/>
        </w:rPr>
        <w:t xml:space="preserve"> в год – нижнюю границу, а не размер рынка.</w:t>
      </w:r>
    </w:p>
    <w:p w14:paraId="5DBDAC69" w14:textId="77777777" w:rsidR="006F5B51" w:rsidRDefault="00C962AA">
      <w:pPr>
        <w:ind w:left="709" w:firstLine="709"/>
        <w:jc w:val="both"/>
      </w:pPr>
      <w:r>
        <w:rPr>
          <w:sz w:val="28"/>
        </w:rPr>
        <w:t xml:space="preserve">Данные </w:t>
      </w:r>
      <w:r>
        <w:rPr>
          <w:i/>
          <w:sz w:val="28"/>
        </w:rPr>
        <w:t>Similarweb</w:t>
      </w:r>
      <w:r>
        <w:rPr>
          <w:sz w:val="28"/>
        </w:rPr>
        <w:t xml:space="preserve"> при бесплатном доступе получены полностью только для </w:t>
      </w:r>
      <w:r>
        <w:rPr>
          <w:i/>
          <w:sz w:val="28"/>
        </w:rPr>
        <w:t>plantuml.com</w:t>
      </w:r>
      <w:r>
        <w:rPr>
          <w:sz w:val="28"/>
        </w:rPr>
        <w:t>; на остальных страницах доступ закрыт лимитом просмотров. Выборка из четырех доменов меньше минимума методик; концентрация трафика высокая (</w:t>
      </w:r>
      <w:r>
        <w:rPr>
          <w:i/>
          <w:sz w:val="28"/>
        </w:rPr>
        <w:t>CR3</w:t>
      </w:r>
      <w:r>
        <w:rPr>
          <w:sz w:val="28"/>
        </w:rPr>
        <w:t xml:space="preserve"> 99,8 %, </w:t>
      </w:r>
      <w:r>
        <w:rPr>
          <w:i/>
          <w:sz w:val="28"/>
        </w:rPr>
        <w:t>HHI</w:t>
      </w:r>
      <w:r>
        <w:rPr>
          <w:sz w:val="28"/>
        </w:rPr>
        <w:t xml:space="preserve"> около 7 600) из-за доминирования </w:t>
      </w:r>
      <w:r>
        <w:rPr>
          <w:i/>
          <w:sz w:val="28"/>
        </w:rPr>
        <w:t>draw.io</w:t>
      </w:r>
      <w:r>
        <w:rPr>
          <w:sz w:val="28"/>
        </w:rPr>
        <w:t>; доля Беларуси принята допущением 0,20 %.</w:t>
      </w:r>
    </w:p>
    <w:p w14:paraId="508C20AB" w14:textId="77777777" w:rsidR="006F5B51" w:rsidRDefault="00C962AA">
      <w:pPr>
        <w:ind w:left="709" w:firstLine="709"/>
        <w:jc w:val="both"/>
      </w:pPr>
      <w:r>
        <w:rPr>
          <w:sz w:val="28"/>
        </w:rPr>
        <w:t xml:space="preserve">Доступный рынок </w:t>
      </w:r>
      <w:r>
        <w:rPr>
          <w:i/>
          <w:sz w:val="28"/>
        </w:rPr>
        <w:t>NotaCode</w:t>
      </w:r>
      <w:r>
        <w:rPr>
          <w:sz w:val="28"/>
        </w:rPr>
        <w:t xml:space="preserve"> по клиентской базе (Белстат, коэффициенты ПК табл. 7) оценен в 49 893–414 754 </w:t>
      </w:r>
      <w:r>
        <w:rPr>
          <w:i/>
          <w:sz w:val="28"/>
        </w:rPr>
        <w:t>BYN</w:t>
      </w:r>
      <w:r>
        <w:rPr>
          <w:sz w:val="28"/>
        </w:rPr>
        <w:t xml:space="preserve"> в год (базовая оценка 197 988 </w:t>
      </w:r>
      <w:r>
        <w:rPr>
          <w:i/>
          <w:sz w:val="28"/>
        </w:rPr>
        <w:t>BYN</w:t>
      </w:r>
      <w:r>
        <w:rPr>
          <w:sz w:val="28"/>
        </w:rPr>
        <w:t>, около 65 375 </w:t>
      </w:r>
      <w:r>
        <w:rPr>
          <w:i/>
          <w:sz w:val="28"/>
        </w:rPr>
        <w:t>у.е.</w:t>
      </w:r>
      <w:r>
        <w:rPr>
          <w:sz w:val="28"/>
        </w:rPr>
        <w:t>) при платящей базе около 1 634 пользователей; диапазон составной: нижняя граница – осторожный сценарий ПЛ-</w:t>
      </w:r>
      <w:r>
        <w:rPr>
          <w:i/>
          <w:sz w:val="28"/>
        </w:rPr>
        <w:t>X</w:t>
      </w:r>
      <w:r>
        <w:rPr>
          <w:sz w:val="28"/>
        </w:rPr>
        <w:t>, верхняя – оптимистичный сценарий ПК-</w:t>
      </w:r>
      <w:r>
        <w:rPr>
          <w:i/>
          <w:sz w:val="28"/>
        </w:rPr>
        <w:t>X</w:t>
      </w:r>
      <w:r>
        <w:rPr>
          <w:sz w:val="28"/>
        </w:rPr>
        <w:t xml:space="preserve"> (по одному шаблону ПК-</w:t>
      </w:r>
      <w:r>
        <w:rPr>
          <w:i/>
          <w:sz w:val="28"/>
        </w:rPr>
        <w:t>X</w:t>
      </w:r>
      <w:r>
        <w:rPr>
          <w:sz w:val="28"/>
        </w:rPr>
        <w:t xml:space="preserve"> – 57 021–414 754 </w:t>
      </w:r>
      <w:r>
        <w:rPr>
          <w:i/>
          <w:sz w:val="28"/>
        </w:rPr>
        <w:t>BYN</w:t>
      </w:r>
      <w:r>
        <w:rPr>
          <w:sz w:val="28"/>
        </w:rPr>
        <w:t>). Достижимая выручка первого года – 249 (осторожный сценарий ПЛ-</w:t>
      </w:r>
      <w:r>
        <w:rPr>
          <w:i/>
          <w:sz w:val="28"/>
        </w:rPr>
        <w:t>X</w:t>
      </w:r>
      <w:r>
        <w:rPr>
          <w:sz w:val="28"/>
        </w:rPr>
        <w:t>)–16 590 (оптимистичный сценарий ПК-</w:t>
      </w:r>
      <w:r>
        <w:rPr>
          <w:i/>
          <w:sz w:val="28"/>
        </w:rPr>
        <w:t>X</w:t>
      </w:r>
      <w:r>
        <w:rPr>
          <w:sz w:val="28"/>
        </w:rPr>
        <w:t xml:space="preserve">) </w:t>
      </w:r>
      <w:r>
        <w:rPr>
          <w:i/>
          <w:sz w:val="28"/>
        </w:rPr>
        <w:t>BYN</w:t>
      </w:r>
      <w:r>
        <w:rPr>
          <w:sz w:val="28"/>
        </w:rPr>
        <w:t xml:space="preserve">; базовое значение </w:t>
      </w:r>
      <w:r>
        <w:rPr>
          <w:i/>
          <w:sz w:val="28"/>
        </w:rPr>
        <w:t>SOM</w:t>
      </w:r>
      <w:r>
        <w:rPr>
          <w:sz w:val="28"/>
        </w:rPr>
        <w:t xml:space="preserve"> по ПК-</w:t>
      </w:r>
      <w:r>
        <w:rPr>
          <w:i/>
          <w:sz w:val="28"/>
        </w:rPr>
        <w:t>X</w:t>
      </w:r>
      <w:r>
        <w:rPr>
          <w:sz w:val="28"/>
        </w:rPr>
        <w:t xml:space="preserve"> – 3 960 </w:t>
      </w:r>
      <w:r>
        <w:rPr>
          <w:i/>
          <w:sz w:val="28"/>
        </w:rPr>
        <w:t>BYN</w:t>
      </w:r>
      <w:r>
        <w:rPr>
          <w:sz w:val="28"/>
        </w:rPr>
        <w:t xml:space="preserve"> (единая доля достижения 2 %) и 3 007 </w:t>
      </w:r>
      <w:r>
        <w:rPr>
          <w:i/>
          <w:sz w:val="28"/>
        </w:rPr>
        <w:t>BYN</w:t>
      </w:r>
      <w:r>
        <w:rPr>
          <w:sz w:val="28"/>
        </w:rPr>
        <w:t xml:space="preserve"> (доли К5 по сегментам). Оценки по трафику и поиску ниже: доступный рынок по клиентской базе (базовая оценка) больше выручки воронки поискового канала (9,5 </w:t>
      </w:r>
      <w:r>
        <w:rPr>
          <w:i/>
          <w:sz w:val="28"/>
        </w:rPr>
        <w:t>BYN</w:t>
      </w:r>
      <w:r>
        <w:rPr>
          <w:sz w:val="28"/>
        </w:rPr>
        <w:t>) в 20 777 раз (более четырех порядков); достижимая выручка по клиентской базе (3 007 </w:t>
      </w:r>
      <w:r>
        <w:rPr>
          <w:i/>
          <w:sz w:val="28"/>
        </w:rPr>
        <w:t>BYN</w:t>
      </w:r>
      <w:r>
        <w:rPr>
          <w:sz w:val="28"/>
        </w:rPr>
        <w:t xml:space="preserve">) больше выручки воронки поискового канала примерно в 316 раз (2,5 порядка) и </w:t>
      </w:r>
      <w:r>
        <w:rPr>
          <w:i/>
          <w:sz w:val="28"/>
        </w:rPr>
        <w:t>SOM</w:t>
      </w:r>
      <w:r>
        <w:rPr>
          <w:sz w:val="28"/>
        </w:rPr>
        <w:t xml:space="preserve"> по трафику </w:t>
      </w:r>
      <w:r>
        <w:rPr>
          <w:i/>
          <w:sz w:val="28"/>
        </w:rPr>
        <w:t>Similarweb</w:t>
      </w:r>
      <w:r>
        <w:rPr>
          <w:sz w:val="28"/>
        </w:rPr>
        <w:t xml:space="preserve"> (</w:t>
      </w:r>
      <w:r>
        <w:rPr>
          <w:i/>
          <w:sz w:val="28"/>
        </w:rPr>
        <w:t>SW-X</w:t>
      </w:r>
      <w:r>
        <w:rPr>
          <w:sz w:val="28"/>
        </w:rPr>
        <w:t>, базовый сценарий, 329,6 </w:t>
      </w:r>
      <w:r>
        <w:rPr>
          <w:i/>
          <w:sz w:val="28"/>
        </w:rPr>
        <w:t>BYN</w:t>
      </w:r>
      <w:r>
        <w:rPr>
          <w:sz w:val="28"/>
        </w:rPr>
        <w:t>) примерно в 9 раз (около одного порядка); причины названы в разделе 2.10.3.</w:t>
      </w:r>
    </w:p>
    <w:p w14:paraId="2ACE28DF" w14:textId="77777777" w:rsidR="006F5B51" w:rsidRDefault="00C962AA">
      <w:pPr>
        <w:ind w:left="709" w:firstLine="709"/>
        <w:jc w:val="both"/>
      </w:pPr>
      <w:r>
        <w:rPr>
          <w:sz w:val="28"/>
        </w:rPr>
        <w:t>Платежеспособность подтверждается для специалистов (бюджет в 26 раз превышает цену, окупаемость высокая) и не подтверждается для студентов (бесплатные заменители, нулевой денежный эффект); готовность платить, доля дохода на подписки и срок удержания – допущения, требующие опроса.</w:t>
      </w:r>
    </w:p>
    <w:p w14:paraId="4202CA4E" w14:textId="77777777" w:rsidR="006F5B51" w:rsidRDefault="00C962AA">
      <w:pPr>
        <w:ind w:left="709" w:firstLine="709"/>
        <w:jc w:val="both"/>
      </w:pPr>
      <w:r>
        <w:rPr>
          <w:sz w:val="28"/>
        </w:rPr>
        <w:t xml:space="preserve">Исправлены явные поломки шаблонов (П-1 в </w:t>
      </w:r>
      <w:r>
        <w:rPr>
          <w:i/>
          <w:sz w:val="28"/>
        </w:rPr>
        <w:t>SW-X</w:t>
      </w:r>
      <w:r>
        <w:rPr>
          <w:sz w:val="28"/>
        </w:rPr>
        <w:t>, П-2 в ЦВ-</w:t>
      </w:r>
      <w:r>
        <w:rPr>
          <w:i/>
          <w:sz w:val="28"/>
        </w:rPr>
        <w:t>X</w:t>
      </w:r>
      <w:r>
        <w:rPr>
          <w:sz w:val="28"/>
        </w:rPr>
        <w:t xml:space="preserve">, П-18, П-20, П-21), заполнены сверки на собственных результатах (П-8, П-9); </w:t>
      </w:r>
      <w:r>
        <w:rPr>
          <w:sz w:val="28"/>
        </w:rPr>
        <w:lastRenderedPageBreak/>
        <w:t xml:space="preserve">добавлены листы </w:t>
      </w:r>
      <w:r>
        <w:rPr>
          <w:i/>
          <w:iCs/>
          <w:sz w:val="28"/>
        </w:rPr>
        <w:t xml:space="preserve">CR3/CR5/HHI, TAM/SAM/SOM </w:t>
      </w:r>
      <w:r>
        <w:rPr>
          <w:sz w:val="28"/>
        </w:rPr>
        <w:t xml:space="preserve">по М1 и вариант М2. Для рекламных кабинетов и опроса приняты открытые ориентиры и модельные оценки (приложение Е, таблица 97; проведен пробный опрос в ЛР5); реальные ставки кабинета, реальный опрос и доля Беларуси в </w:t>
      </w:r>
      <w:r>
        <w:rPr>
          <w:i/>
          <w:sz w:val="28"/>
        </w:rPr>
        <w:t>Similarweb</w:t>
      </w:r>
      <w:r>
        <w:rPr>
          <w:sz w:val="28"/>
        </w:rPr>
        <w:t xml:space="preserve"> остаются недоступными (приложение Б).</w:t>
      </w:r>
    </w:p>
    <w:p w14:paraId="0017DD45" w14:textId="77777777" w:rsidR="006F5B51" w:rsidRDefault="00C962AA">
      <w:pPr>
        <w:ind w:left="709" w:firstLine="709"/>
        <w:jc w:val="both"/>
      </w:pPr>
      <w:r>
        <w:rPr>
          <w:sz w:val="28"/>
        </w:rPr>
        <w:t xml:space="preserve">Ориентиры стоимости клика (Директ 30–150 руб.;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B2B</w:t>
      </w:r>
      <w:r>
        <w:rPr>
          <w:sz w:val="28"/>
        </w:rPr>
        <w:t xml:space="preserve"> </w:t>
      </w:r>
      <w:r>
        <w:rPr>
          <w:i/>
          <w:sz w:val="28"/>
        </w:rPr>
        <w:t>SaaS</w:t>
      </w:r>
      <w:r>
        <w:rPr>
          <w:sz w:val="28"/>
        </w:rPr>
        <w:t xml:space="preserve"> 0,90–4,80 </w:t>
      </w:r>
      <w:r>
        <w:rPr>
          <w:i/>
          <w:sz w:val="28"/>
        </w:rPr>
        <w:t>у.е.</w:t>
      </w:r>
      <w:r>
        <w:rPr>
          <w:sz w:val="28"/>
        </w:rPr>
        <w:t>) дают цену платящего клиента 91–182 </w:t>
      </w:r>
      <w:r>
        <w:rPr>
          <w:i/>
          <w:sz w:val="28"/>
        </w:rPr>
        <w:t>BYN</w:t>
      </w:r>
      <w:r>
        <w:rPr>
          <w:sz w:val="28"/>
        </w:rPr>
        <w:t xml:space="preserve"> против выручки первого года 117,63 </w:t>
      </w:r>
      <w:r>
        <w:rPr>
          <w:i/>
          <w:sz w:val="28"/>
        </w:rPr>
        <w:t>BYN</w:t>
      </w:r>
      <w:r>
        <w:rPr>
          <w:sz w:val="28"/>
        </w:rPr>
        <w:t xml:space="preserve"> после комиссии; платный поиск не окупается, расчет достижимой выручки опирается на органический канал (приложение Е).</w:t>
      </w:r>
    </w:p>
    <w:p w14:paraId="2E9045C2" w14:textId="77777777" w:rsidR="006F5B51" w:rsidRDefault="00C962AA">
      <w:pPr>
        <w:pStyle w:val="1"/>
        <w:pageBreakBefore/>
      </w:pPr>
      <w:bookmarkStart w:id="55" w:name="список-использованных-источников"/>
      <w:bookmarkStart w:id="56" w:name="_Toc242049313"/>
      <w:bookmarkEnd w:id="53"/>
      <w:r>
        <w:lastRenderedPageBreak/>
        <w:t>СПИСОК ИСПОЛЬЗОВАННЫХ ИСТОЧНИКОВ</w:t>
      </w:r>
      <w:bookmarkEnd w:id="56"/>
    </w:p>
    <w:p w14:paraId="6FD0E4F6" w14:textId="77777777" w:rsidR="00B4712E" w:rsidRDefault="009E5CDC">
      <w:pPr>
        <w:ind w:firstLine="708"/>
        <w:jc w:val="both"/>
      </w:pPr>
      <w:r>
        <w:rPr>
          <w:sz w:val="28"/>
          <w:szCs w:val="28"/>
        </w:rPr>
        <w:t>В качестве источников данных использованы следующие:</w:t>
      </w:r>
    </w:p>
    <w:p w14:paraId="3BECB5C4" w14:textId="77777777" w:rsidR="006F5B51" w:rsidRDefault="00C962AA">
      <w:pPr>
        <w:pStyle w:val="Compact"/>
        <w:ind w:left="709"/>
      </w:pPr>
      <w:r>
        <w:rPr>
          <w:sz w:val="28"/>
        </w:rPr>
        <w:t>– Инструкция по применению методик оценки рынка электронного бизнеса [Электронный ресурс]. – Методические материалы дисциплины «Электронный бизнес», 2026.</w:t>
      </w:r>
    </w:p>
    <w:p w14:paraId="0305F88C" w14:textId="77777777" w:rsidR="006F5B51" w:rsidRDefault="00C962AA">
      <w:pPr>
        <w:pStyle w:val="Compact"/>
        <w:ind w:left="709"/>
      </w:pPr>
      <w:r>
        <w:rPr>
          <w:sz w:val="28"/>
        </w:rPr>
        <w:t xml:space="preserve">– Концепция проекта </w:t>
      </w:r>
      <w:r>
        <w:rPr>
          <w:i/>
          <w:sz w:val="28"/>
        </w:rPr>
        <w:t>NotaCode</w:t>
      </w:r>
      <w:r>
        <w:rPr>
          <w:sz w:val="28"/>
        </w:rPr>
        <w:t>: раздел 6 «Модель монетизации», раздел 8 «Допущения» [Электронный ресурс]. – Документация проекта, 2026.</w:t>
      </w:r>
    </w:p>
    <w:p w14:paraId="171CCC42" w14:textId="77777777" w:rsidR="006F5B51" w:rsidRDefault="00C962AA">
      <w:pPr>
        <w:pStyle w:val="Compact"/>
        <w:ind w:left="709"/>
      </w:pPr>
      <w:r>
        <w:rPr>
          <w:sz w:val="28"/>
        </w:rPr>
        <w:t xml:space="preserve">– Официальные курсы валют, </w:t>
      </w:r>
      <w:r>
        <w:rPr>
          <w:i/>
          <w:sz w:val="28"/>
        </w:rPr>
        <w:t>у.е. [Электронный ресурс]. – Национальный банк Республики Беларусь. – Режим доступа: https://api.nbrb.by/exrates/rates/431. – Дата доступа: 30.09.2026.</w:t>
      </w:r>
    </w:p>
    <w:p w14:paraId="46D4B8B3" w14:textId="77777777" w:rsidR="006F5B51" w:rsidRDefault="00C962AA">
      <w:pPr>
        <w:pStyle w:val="Compact"/>
        <w:ind w:left="709"/>
      </w:pPr>
      <w:r>
        <w:rPr>
          <w:sz w:val="28"/>
        </w:rPr>
        <w:t xml:space="preserve">– Методика оценки рынка через поисковый спрос и шаблон </w:t>
      </w:r>
      <w:r>
        <w:rPr>
          <w:i/>
          <w:sz w:val="28"/>
        </w:rPr>
        <w:t>Excel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69BE88C3" w14:textId="77777777" w:rsidR="006F5B51" w:rsidRDefault="00C962AA">
      <w:pPr>
        <w:pStyle w:val="Compact"/>
        <w:ind w:left="709"/>
      </w:pPr>
      <w:r>
        <w:rPr>
          <w:i/>
          <w:sz w:val="28"/>
        </w:rPr>
        <w:t>– Яндекс Вордстат [Электронный ресурс]. – Яндекс. – Режим доступа: https://wordstat.yandex.ru/. – Дата доступа: 30.09.2026. Регион «Беларусь».</w:t>
      </w:r>
    </w:p>
    <w:p w14:paraId="4D918398" w14:textId="77777777" w:rsidR="006F5B51" w:rsidRDefault="00C962AA">
      <w:pPr>
        <w:pStyle w:val="Compact"/>
        <w:ind w:left="709"/>
      </w:pPr>
      <w:r>
        <w:rPr>
          <w:i/>
          <w:sz w:val="28"/>
        </w:rPr>
        <w:t>– 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Google. – Режим доступа: https://trends.google.com/. – Дата доступа: 30.09.2026. Территория «Беларусь».</w:t>
      </w:r>
    </w:p>
    <w:p w14:paraId="6272477E" w14:textId="77777777" w:rsidR="006F5B51" w:rsidRDefault="00C962AA">
      <w:pPr>
        <w:pStyle w:val="Compact"/>
        <w:ind w:left="709"/>
      </w:pPr>
      <w:r>
        <w:rPr>
          <w:i/>
          <w:sz w:val="28"/>
        </w:rPr>
        <w:t>– 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</w:t>
      </w:r>
      <w:r>
        <w:rPr>
          <w:i/>
          <w:sz w:val="28"/>
        </w:rPr>
        <w:t>Help</w:t>
      </w:r>
      <w:r>
        <w:rPr>
          <w:sz w:val="28"/>
        </w:rPr>
        <w:t xml:space="preserve">. </w:t>
      </w:r>
      <w:r>
        <w:rPr>
          <w:i/>
          <w:sz w:val="28"/>
        </w:rPr>
        <w:t>FAQ</w:t>
      </w:r>
      <w:r>
        <w:rPr>
          <w:sz w:val="28"/>
        </w:rPr>
        <w:t xml:space="preserve"> </w:t>
      </w:r>
      <w:r>
        <w:rPr>
          <w:i/>
          <w:sz w:val="28"/>
        </w:rPr>
        <w:t>about</w:t>
      </w:r>
      <w:r>
        <w:rPr>
          <w:sz w:val="28"/>
        </w:rPr>
        <w:t xml:space="preserve">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</w:t>
      </w:r>
      <w:r>
        <w:rPr>
          <w:i/>
          <w:sz w:val="28"/>
        </w:rPr>
        <w:t>data [Электронный ресурс]. – Режим доступа: https://support.google.com/trends/answer/4365533. – Дата доступа: 30.09.2026.</w:t>
      </w:r>
    </w:p>
    <w:p w14:paraId="552D8E7B" w14:textId="77777777" w:rsidR="006F5B51" w:rsidRDefault="00C962AA">
      <w:pPr>
        <w:pStyle w:val="Compact"/>
        <w:ind w:left="709"/>
      </w:pPr>
      <w:r>
        <w:rPr>
          <w:i/>
          <w:sz w:val="28"/>
        </w:rPr>
        <w:t>– Similarweb</w:t>
      </w:r>
      <w:r>
        <w:rPr>
          <w:sz w:val="28"/>
        </w:rPr>
        <w:t xml:space="preserve"> </w:t>
      </w:r>
      <w:r>
        <w:rPr>
          <w:i/>
          <w:sz w:val="28"/>
        </w:rPr>
        <w:t>Data</w:t>
      </w:r>
      <w:r>
        <w:rPr>
          <w:sz w:val="28"/>
        </w:rPr>
        <w:t xml:space="preserve"> </w:t>
      </w:r>
      <w:r>
        <w:rPr>
          <w:i/>
          <w:sz w:val="28"/>
        </w:rPr>
        <w:t>Methodology [Электронный ресурс]. – Режим доступа: https://support.similarweb.com/hc/en-us/articles/360001631538-Similarweb-Data-Methodology. – Дата доступа: 30.09.2026.</w:t>
      </w:r>
    </w:p>
    <w:p w14:paraId="4FBFD921" w14:textId="77777777" w:rsidR="006F5B51" w:rsidRDefault="00C962AA">
      <w:pPr>
        <w:pStyle w:val="Compact"/>
        <w:ind w:left="709"/>
      </w:pPr>
      <w:r>
        <w:rPr>
          <w:sz w:val="28"/>
        </w:rPr>
        <w:t xml:space="preserve">– Методика оценки рынка: </w:t>
      </w:r>
      <w:r>
        <w:rPr>
          <w:i/>
          <w:sz w:val="28"/>
        </w:rPr>
        <w:t>Similarweb</w:t>
      </w:r>
      <w:r>
        <w:rPr>
          <w:sz w:val="28"/>
        </w:rPr>
        <w:t xml:space="preserve"> при бесплатном доступе [Электронный ресурс]. – Методические материалы дисциплины «Электронный бизнес», 2026.</w:t>
      </w:r>
    </w:p>
    <w:p w14:paraId="0DF995AB" w14:textId="77777777" w:rsidR="006F5B51" w:rsidRDefault="00C962AA">
      <w:pPr>
        <w:pStyle w:val="Compact"/>
        <w:ind w:left="709"/>
      </w:pPr>
      <w:r>
        <w:rPr>
          <w:i/>
          <w:sz w:val="28"/>
        </w:rPr>
        <w:t>– plantuml.com</w:t>
      </w:r>
      <w:r>
        <w:rPr>
          <w:sz w:val="28"/>
        </w:rPr>
        <w:t xml:space="preserve"> </w:t>
      </w:r>
      <w:r>
        <w:rPr>
          <w:i/>
          <w:sz w:val="28"/>
        </w:rPr>
        <w:t>Traffic</w:t>
      </w:r>
      <w:r>
        <w:rPr>
          <w:sz w:val="28"/>
        </w:rPr>
        <w:t xml:space="preserve"> </w:t>
      </w:r>
      <w:r>
        <w:rPr>
          <w:i/>
          <w:sz w:val="28"/>
        </w:rPr>
        <w:t>Analytics</w:t>
      </w:r>
      <w:r>
        <w:rPr>
          <w:sz w:val="28"/>
        </w:rPr>
        <w:t xml:space="preserve">, </w:t>
      </w:r>
      <w:r>
        <w:rPr>
          <w:i/>
          <w:sz w:val="28"/>
        </w:rPr>
        <w:t>Ranking</w:t>
      </w:r>
      <w:r>
        <w:rPr>
          <w:sz w:val="28"/>
        </w:rPr>
        <w:t xml:space="preserve"> &amp; </w:t>
      </w:r>
      <w:r>
        <w:rPr>
          <w:i/>
          <w:sz w:val="28"/>
        </w:rPr>
        <w:t>Audience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Similarweb. – Режим доступа: https://www.similarweb.com/website/plantuml.com/. – Дата доступа: 30.09.2026.</w:t>
      </w:r>
    </w:p>
    <w:p w14:paraId="3AEF69F5" w14:textId="77777777" w:rsidR="006F5B51" w:rsidRDefault="00C962AA">
      <w:pPr>
        <w:pStyle w:val="Compact"/>
        <w:ind w:left="709"/>
      </w:pPr>
      <w:r>
        <w:rPr>
          <w:i/>
          <w:sz w:val="28"/>
        </w:rPr>
        <w:t>– Образование в Республике Беларусь, 2026: статистический сборник. – Минск: Национальный статистический комитет Республики Беларусь, 2026. – Табл. 7.1. – Режим доступа: https://www.belstat.gov.by/upload/iblock/6af/m93v33ohm51kl00b333cmrhjbhj42ouo.pdf. – Дата доступа: 30.09.2026.</w:t>
      </w:r>
    </w:p>
    <w:p w14:paraId="0DC0B59F" w14:textId="77777777" w:rsidR="006F5B51" w:rsidRDefault="00C962AA">
      <w:pPr>
        <w:pStyle w:val="Compact"/>
        <w:ind w:left="709"/>
      </w:pPr>
      <w:r>
        <w:rPr>
          <w:sz w:val="28"/>
        </w:rPr>
        <w:lastRenderedPageBreak/>
        <w:t xml:space="preserve">– Национальные статистические показатели развития цифровой экономики, 2024 [Электронный ресурс]. – Национальный </w:t>
      </w:r>
      <w:r>
        <w:rPr>
          <w:i/>
          <w:sz w:val="28"/>
        </w:rPr>
        <w:t>статистический комитет Республики Беларусь. – Режим доступа: https://www.belstat.gov.by/upload-belstat/upload-belstat-excel/Oficial_statistika/2024/digital_economy-2024.xls. – Дата доступа: 30.09.2026.</w:t>
      </w:r>
    </w:p>
    <w:p w14:paraId="35045188" w14:textId="77777777" w:rsidR="006F5B51" w:rsidRDefault="00C962AA">
      <w:pPr>
        <w:pStyle w:val="Compact"/>
        <w:ind w:left="709"/>
      </w:pPr>
      <w:r>
        <w:rPr>
          <w:sz w:val="28"/>
        </w:rPr>
        <w:t xml:space="preserve">– Методика оценки объема рынка через количество потенциальных клиентов и шаблон </w:t>
      </w:r>
      <w:r>
        <w:rPr>
          <w:i/>
          <w:sz w:val="28"/>
        </w:rPr>
        <w:t>Excel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01B88DCD" w14:textId="77777777" w:rsidR="006F5B51" w:rsidRDefault="00C962AA">
      <w:pPr>
        <w:pStyle w:val="Compact"/>
        <w:ind w:left="709"/>
      </w:pPr>
      <w:r>
        <w:rPr>
          <w:sz w:val="28"/>
        </w:rPr>
        <w:t xml:space="preserve">– Методика оценки рынка через цифровую воронку и шаблон </w:t>
      </w:r>
      <w:r>
        <w:rPr>
          <w:i/>
          <w:sz w:val="28"/>
        </w:rPr>
        <w:t>Excel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20249836" w14:textId="77777777" w:rsidR="006F5B51" w:rsidRDefault="00C962AA">
      <w:pPr>
        <w:pStyle w:val="Compact"/>
        <w:ind w:left="709"/>
      </w:pPr>
      <w:r>
        <w:rPr>
          <w:sz w:val="28"/>
        </w:rPr>
        <w:t>– Методика оценки рынка через маркетплейсы и платформы [Электронный ресурс]. – Методические материалы дисциплины «Электронный бизнес», 2026.</w:t>
      </w:r>
    </w:p>
    <w:p w14:paraId="36F025F0" w14:textId="77777777" w:rsidR="006F5B51" w:rsidRDefault="00C962AA">
      <w:pPr>
        <w:pStyle w:val="Compact"/>
        <w:ind w:left="709"/>
      </w:pPr>
      <w:r>
        <w:rPr>
          <w:i/>
          <w:sz w:val="28"/>
        </w:rPr>
        <w:t>– Visual</w:t>
      </w:r>
      <w:r>
        <w:rPr>
          <w:sz w:val="28"/>
        </w:rPr>
        <w:t xml:space="preserve"> </w:t>
      </w:r>
      <w:r>
        <w:rPr>
          <w:i/>
          <w:sz w:val="28"/>
        </w:rPr>
        <w:t>Studio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 xml:space="preserve">: </w:t>
      </w:r>
      <w:r>
        <w:rPr>
          <w:i/>
          <w:sz w:val="28"/>
        </w:rPr>
        <w:t>Extensions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Microsoft. – Режим доступа: https://marketplace.visualstudio.com/. – Дата доступа: 30.09.2026. Публичный интерфейс extensionquery</w:t>
      </w:r>
      <w:r>
        <w:rPr>
          <w:sz w:val="28"/>
        </w:rPr>
        <w:t>.</w:t>
      </w:r>
    </w:p>
    <w:p w14:paraId="35EC3C42" w14:textId="77777777" w:rsidR="006F5B51" w:rsidRDefault="00C962AA">
      <w:pPr>
        <w:pStyle w:val="Compact"/>
        <w:ind w:left="709"/>
      </w:pPr>
      <w:r>
        <w:rPr>
          <w:i/>
          <w:sz w:val="28"/>
        </w:rPr>
        <w:t>– JetBrains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JetBrains. – Режим доступа: https://plugins.jetbrains.com/. – Дата доступа: 30.09.2026. Публичный интерфейс.</w:t>
      </w:r>
    </w:p>
    <w:p w14:paraId="42D0822C" w14:textId="77777777" w:rsidR="006F5B51" w:rsidRDefault="00C962AA">
      <w:pPr>
        <w:pStyle w:val="Compact"/>
        <w:ind w:left="709"/>
      </w:pPr>
      <w:r>
        <w:rPr>
          <w:i/>
          <w:sz w:val="28"/>
        </w:rPr>
        <w:t>– Capterra</w:t>
      </w:r>
      <w:r>
        <w:rPr>
          <w:sz w:val="28"/>
        </w:rPr>
        <w:t xml:space="preserve">: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Creately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 – отзывы [Электронный ресурс]. – Режим доступа: https://www.capterra.com/. – Дата доступа: 30.09.2026.</w:t>
      </w:r>
    </w:p>
    <w:p w14:paraId="541EB5CA" w14:textId="77777777" w:rsidR="006F5B51" w:rsidRDefault="00C962AA">
      <w:pPr>
        <w:pStyle w:val="Compact"/>
        <w:ind w:left="709"/>
      </w:pPr>
      <w:r>
        <w:rPr>
          <w:i/>
          <w:sz w:val="28"/>
        </w:rPr>
        <w:t>– GitHub</w:t>
      </w:r>
      <w:r>
        <w:rPr>
          <w:sz w:val="28"/>
        </w:rPr>
        <w:t xml:space="preserve"> </w:t>
      </w:r>
      <w:r>
        <w:rPr>
          <w:i/>
          <w:sz w:val="28"/>
        </w:rPr>
        <w:t>REST</w:t>
      </w:r>
      <w:r>
        <w:rPr>
          <w:sz w:val="28"/>
        </w:rPr>
        <w:t xml:space="preserve"> </w:t>
      </w:r>
      <w:r>
        <w:rPr>
          <w:i/>
          <w:sz w:val="28"/>
        </w:rPr>
        <w:t>API</w:t>
      </w:r>
      <w:r>
        <w:rPr>
          <w:sz w:val="28"/>
        </w:rPr>
        <w:t xml:space="preserve">: </w:t>
      </w:r>
      <w:r>
        <w:rPr>
          <w:i/>
          <w:sz w:val="28"/>
        </w:rPr>
        <w:t>repositories [Электронный ресурс]. – Режим доступа: https://api.github.com/. – Дата доступа: 30.09.2026.</w:t>
      </w:r>
    </w:p>
    <w:p w14:paraId="3930DE20" w14:textId="77777777" w:rsidR="006F5B51" w:rsidRDefault="00C962AA">
      <w:pPr>
        <w:pStyle w:val="Compact"/>
        <w:ind w:left="709"/>
      </w:pPr>
      <w:r>
        <w:rPr>
          <w:i/>
          <w:sz w:val="28"/>
        </w:rPr>
        <w:t>– npm</w:t>
      </w:r>
      <w:r>
        <w:rPr>
          <w:sz w:val="28"/>
        </w:rPr>
        <w:t xml:space="preserve"> </w:t>
      </w:r>
      <w:r>
        <w:rPr>
          <w:i/>
          <w:sz w:val="28"/>
        </w:rPr>
        <w:t>downloads</w:t>
      </w:r>
      <w:r>
        <w:rPr>
          <w:sz w:val="28"/>
        </w:rPr>
        <w:t xml:space="preserve"> </w:t>
      </w:r>
      <w:r>
        <w:rPr>
          <w:i/>
          <w:sz w:val="28"/>
        </w:rPr>
        <w:t>API [Электронный ресурс]. – Режим доступа: https://api.npmjs.org/downloads/. – Дата доступа: 30.09.2026.</w:t>
      </w:r>
    </w:p>
    <w:p w14:paraId="22C64001" w14:textId="77777777" w:rsidR="006F5B51" w:rsidRDefault="00C962AA">
      <w:pPr>
        <w:pStyle w:val="Compact"/>
        <w:ind w:left="709"/>
      </w:pPr>
      <w:r>
        <w:rPr>
          <w:sz w:val="28"/>
        </w:rPr>
        <w:t xml:space="preserve">– Методика сценарной оценки рынка с данными </w:t>
      </w:r>
      <w:r>
        <w:rPr>
          <w:i/>
          <w:sz w:val="28"/>
        </w:rPr>
        <w:t>Similarweb</w:t>
      </w:r>
      <w:r>
        <w:rPr>
          <w:sz w:val="28"/>
        </w:rPr>
        <w:t xml:space="preserve"> и шаблон </w:t>
      </w:r>
      <w:r>
        <w:rPr>
          <w:i/>
          <w:sz w:val="28"/>
        </w:rPr>
        <w:t>Excel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2A9219B1" w14:textId="77777777" w:rsidR="006F5B51" w:rsidRDefault="00C962AA">
      <w:pPr>
        <w:pStyle w:val="Compact"/>
        <w:ind w:left="709"/>
      </w:pPr>
      <w:r>
        <w:rPr>
          <w:sz w:val="28"/>
        </w:rPr>
        <w:t xml:space="preserve">– Методика проверки рынка через платежеспособность и шаблон </w:t>
      </w:r>
      <w:r>
        <w:rPr>
          <w:i/>
          <w:sz w:val="28"/>
        </w:rPr>
        <w:t>Excel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41F05F09" w14:textId="77777777" w:rsidR="006F5B51" w:rsidRDefault="00C962AA">
      <w:pPr>
        <w:pStyle w:val="Compact"/>
        <w:ind w:left="709"/>
      </w:pPr>
      <w:r>
        <w:rPr>
          <w:i/>
          <w:sz w:val="28"/>
        </w:rPr>
        <w:t>– Miro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https://miro.com/pricing/. – Дата доступа: 30.09.2026.</w:t>
      </w:r>
    </w:p>
    <w:p w14:paraId="3D7ABDE7" w14:textId="77777777" w:rsidR="006F5B51" w:rsidRDefault="00C962AA">
      <w:pPr>
        <w:pStyle w:val="Compact"/>
        <w:ind w:left="709"/>
      </w:pPr>
      <w:r>
        <w:rPr>
          <w:i/>
          <w:sz w:val="28"/>
        </w:rPr>
        <w:t>– Lucidchart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https://lucid.app/pricing/lucidchart. – Дата доступа: 30.09.2026.</w:t>
      </w:r>
    </w:p>
    <w:p w14:paraId="28D41465" w14:textId="77777777" w:rsidR="006F5B51" w:rsidRDefault="00C962AA">
      <w:pPr>
        <w:pStyle w:val="Compact"/>
        <w:ind w:left="709"/>
      </w:pPr>
      <w:r>
        <w:rPr>
          <w:i/>
          <w:sz w:val="28"/>
        </w:rPr>
        <w:t>– 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https://mermaid.ai/pricing. – Дата доступа: 30.09.2026.</w:t>
      </w:r>
    </w:p>
    <w:p w14:paraId="6B1F397C" w14:textId="77777777" w:rsidR="006F5B51" w:rsidRDefault="00C962AA">
      <w:pPr>
        <w:pStyle w:val="Compact"/>
        <w:ind w:left="709"/>
      </w:pPr>
      <w:r>
        <w:rPr>
          <w:i/>
          <w:sz w:val="28"/>
        </w:rPr>
        <w:lastRenderedPageBreak/>
        <w:t>– 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 </w:t>
      </w:r>
      <w:r>
        <w:rPr>
          <w:i/>
          <w:sz w:val="28"/>
        </w:rPr>
        <w:t>Online</w:t>
      </w:r>
      <w:r>
        <w:rPr>
          <w:sz w:val="28"/>
        </w:rPr>
        <w:t xml:space="preserve">: </w:t>
      </w:r>
      <w:r>
        <w:rPr>
          <w:i/>
          <w:sz w:val="28"/>
        </w:rPr>
        <w:t>Pricing [Электронный ресурс]. – Режим доступа: https://online.visual-paradigm.com/. – Дата доступа: 30.09.2026.</w:t>
      </w:r>
    </w:p>
    <w:p w14:paraId="27ED3F3D" w14:textId="77777777" w:rsidR="006F5B51" w:rsidRDefault="00C962AA">
      <w:pPr>
        <w:pStyle w:val="Compact"/>
        <w:ind w:left="709"/>
      </w:pPr>
      <w:r>
        <w:rPr>
          <w:i/>
          <w:sz w:val="28"/>
        </w:rPr>
        <w:t>– Creately</w:t>
      </w:r>
      <w:r>
        <w:rPr>
          <w:sz w:val="28"/>
        </w:rPr>
        <w:t xml:space="preserve"> </w:t>
      </w:r>
      <w:r>
        <w:rPr>
          <w:i/>
          <w:sz w:val="28"/>
        </w:rPr>
        <w:t>Plans [Электронный ресурс]. – Режим доступа: https://creately.com/plans/. – Дата доступа: 30.09.2026.</w:t>
      </w:r>
    </w:p>
    <w:p w14:paraId="539FBDEF" w14:textId="77777777" w:rsidR="006F5B51" w:rsidRDefault="00C962AA">
      <w:pPr>
        <w:pStyle w:val="Compact"/>
        <w:ind w:left="709"/>
      </w:pPr>
      <w:r>
        <w:rPr>
          <w:i/>
          <w:sz w:val="28"/>
        </w:rPr>
        <w:t>– Eraser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https://www.eraser.io/pricing. – Дата доступа: 30.09.2026.</w:t>
      </w:r>
    </w:p>
    <w:p w14:paraId="32464B33" w14:textId="77777777" w:rsidR="006F5B51" w:rsidRDefault="00C962AA">
      <w:pPr>
        <w:pStyle w:val="Compact"/>
        <w:ind w:left="709"/>
      </w:pPr>
      <w:r>
        <w:rPr>
          <w:i/>
          <w:sz w:val="28"/>
        </w:rPr>
        <w:t>– Whimsical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https://whimsical.com/pricing. – Дата доступа: 30.09.2026.</w:t>
      </w:r>
    </w:p>
    <w:p w14:paraId="4DBFA10B" w14:textId="77777777" w:rsidR="006F5B51" w:rsidRDefault="00C962AA">
      <w:pPr>
        <w:pStyle w:val="Compact"/>
        <w:ind w:left="709"/>
      </w:pPr>
      <w:r>
        <w:rPr>
          <w:i/>
          <w:sz w:val="28"/>
        </w:rPr>
        <w:t>– dbdiagram.io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https://dbdiagram.io/pricing. – Дата доступа: 30.09.2026.</w:t>
      </w:r>
    </w:p>
    <w:p w14:paraId="4B9201B4" w14:textId="77777777" w:rsidR="006F5B51" w:rsidRDefault="00C962AA">
      <w:pPr>
        <w:pStyle w:val="Compact"/>
        <w:ind w:left="709"/>
      </w:pPr>
      <w:r>
        <w:rPr>
          <w:i/>
          <w:sz w:val="28"/>
        </w:rPr>
        <w:t>– Microsoft</w:t>
      </w:r>
      <w:r>
        <w:rPr>
          <w:sz w:val="28"/>
        </w:rPr>
        <w:t xml:space="preserve"> </w:t>
      </w:r>
      <w:r>
        <w:rPr>
          <w:i/>
          <w:sz w:val="28"/>
        </w:rPr>
        <w:t>Visio</w:t>
      </w:r>
      <w:r>
        <w:rPr>
          <w:sz w:val="28"/>
        </w:rPr>
        <w:t xml:space="preserve">: планы и цены [Электронный ресурс]. – </w:t>
      </w:r>
      <w:r>
        <w:rPr>
          <w:i/>
          <w:sz w:val="28"/>
        </w:rPr>
        <w:t>Microsoft. – Режим доступа: https://www.microsoft.com/ru-ru/microsoft-365/visio/flowchart-software. – Дата доступа: 30.09.2026.</w:t>
      </w:r>
    </w:p>
    <w:p w14:paraId="3B584702" w14:textId="77777777" w:rsidR="006F5B51" w:rsidRDefault="00C962AA">
      <w:pPr>
        <w:pStyle w:val="Compact"/>
        <w:ind w:left="709"/>
      </w:pPr>
      <w:r>
        <w:rPr>
          <w:i/>
          <w:sz w:val="28"/>
        </w:rPr>
        <w:t>– Стипендии БГУИР [Электронный ресурс]. – Белорусский государственный университет информатики и радиоэлектроники. – Режим доступа: https://www.bsuir.by/ru/stipendii-bguir. – Дата доступа: 30.09.2026.</w:t>
      </w:r>
    </w:p>
    <w:p w14:paraId="44A8F1CA" w14:textId="77777777" w:rsidR="006F5B51" w:rsidRDefault="00C962AA">
      <w:pPr>
        <w:pStyle w:val="Compact"/>
        <w:ind w:left="709"/>
      </w:pPr>
      <w:r>
        <w:rPr>
          <w:sz w:val="28"/>
        </w:rPr>
        <w:t xml:space="preserve">– Сравниваем стипендии в белорусских вузах [Электронный ресурс]. – </w:t>
      </w:r>
      <w:r>
        <w:rPr>
          <w:i/>
          <w:sz w:val="28"/>
        </w:rPr>
        <w:t>Teenage.by, 2026. – Режим доступа: https://teenage.by/article/sravnivaem-stipendiju-v-belorusskih-vuzah. – Дата доступа: 30.09.2026.</w:t>
      </w:r>
    </w:p>
    <w:p w14:paraId="2050B8F6" w14:textId="77777777" w:rsidR="006F5B51" w:rsidRDefault="00C962AA">
      <w:pPr>
        <w:pStyle w:val="Compact"/>
        <w:ind w:left="709"/>
      </w:pPr>
      <w:r>
        <w:rPr>
          <w:i/>
          <w:sz w:val="28"/>
        </w:rPr>
        <w:t>– Номинальная начисленная средняя заработная плата работников Республики Беларусь по видам экономической деятельности, июль 2026 г. [Электронный ресурс]. – Национальный статистический комитет Республики Беларусь. – Режим доступа: https://www.belstat.gov.by/upload-belstat/upload-belstat-excel/Oficial_statistika/2026/nach_sr_zarplata-2607.xlsx. – Дата доступа: 30.09.2026.</w:t>
      </w:r>
    </w:p>
    <w:p w14:paraId="53D48265" w14:textId="77777777" w:rsidR="006F5B51" w:rsidRDefault="00C962AA">
      <w:pPr>
        <w:pStyle w:val="Compact"/>
        <w:ind w:left="709"/>
      </w:pPr>
      <w:r>
        <w:rPr>
          <w:i/>
          <w:sz w:val="28"/>
        </w:rPr>
        <w:t>– Основные социально-экономические показатели Республики Беларусь, январь–август 2026 г.: экспресс-информация [Электронный ресурс]. – Национальный статистический комитет Республики Беларусь. – Режим доступа: https://www.belstat.gov.by/upload-belstat/upload-belstat-excel/Oficial_statistika/2026/express_info-2608.xlsx. – Дата доступа: 30.09.2026.</w:t>
      </w:r>
    </w:p>
    <w:p w14:paraId="1A9B2C0B" w14:textId="77777777" w:rsidR="006F5B51" w:rsidRDefault="00C962AA">
      <w:pPr>
        <w:pStyle w:val="Compact"/>
        <w:ind w:left="709"/>
      </w:pPr>
      <w:r>
        <w:rPr>
          <w:sz w:val="28"/>
        </w:rPr>
        <w:t xml:space="preserve">– Базовая величина с 1 января 2026 г. [Электронный ресурс]. – </w:t>
      </w:r>
      <w:r>
        <w:rPr>
          <w:i/>
          <w:sz w:val="28"/>
        </w:rPr>
        <w:t>Pravo.by, 2025. – Режим доступа: https://pravo.by/novosti/novosti-pravo-by/2025/november/91047/. – Дата доступа: 30.09.2026.</w:t>
      </w:r>
    </w:p>
    <w:p w14:paraId="4DF5632F" w14:textId="77777777" w:rsidR="006F5B51" w:rsidRDefault="00C962AA">
      <w:pPr>
        <w:pStyle w:val="Compact"/>
        <w:ind w:left="709"/>
      </w:pPr>
      <w:r>
        <w:rPr>
          <w:i/>
          <w:sz w:val="28"/>
        </w:rPr>
        <w:t>– Парк высоких технологий: факты [Электронный ресурс]. – Режим доступа: https://www.park.by/htp/facts/. – Дата доступа: 30.09.2026.</w:t>
      </w:r>
    </w:p>
    <w:p w14:paraId="59EADCF6" w14:textId="77777777" w:rsidR="006F5B51" w:rsidRDefault="00C962AA">
      <w:pPr>
        <w:pStyle w:val="Compact"/>
        <w:ind w:left="709"/>
      </w:pPr>
      <w:r>
        <w:rPr>
          <w:i/>
          <w:sz w:val="28"/>
        </w:rPr>
        <w:lastRenderedPageBreak/>
        <w:t>– Digital</w:t>
      </w:r>
      <w:r>
        <w:rPr>
          <w:sz w:val="28"/>
        </w:rPr>
        <w:t xml:space="preserve"> 2026: </w:t>
      </w:r>
      <w:r>
        <w:rPr>
          <w:i/>
          <w:sz w:val="28"/>
        </w:rPr>
        <w:t>Belarus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DataReportal. – Режим доступа: https://datareportal.com/reports/digital-2026-belarus. – Дата доступа: 30.09.2026.</w:t>
      </w:r>
    </w:p>
    <w:p w14:paraId="222BAFDF" w14:textId="77777777" w:rsidR="006F5B51" w:rsidRDefault="00C962AA">
      <w:pPr>
        <w:pStyle w:val="Compact"/>
        <w:ind w:left="709"/>
      </w:pPr>
      <w:r>
        <w:rPr>
          <w:i/>
          <w:sz w:val="28"/>
        </w:rPr>
        <w:t>– Стоимость клика в Яндекс.Директ [Электронный ресурс]. – Режим доступа: https://workspace.ru/blog/vsye-o-stoimosti-klika-v-yandeks-direkt/. – Дата доступа: 02.10.2026.</w:t>
      </w:r>
    </w:p>
    <w:p w14:paraId="0106C413" w14:textId="77777777" w:rsidR="006F5B51" w:rsidRDefault="00C962AA">
      <w:pPr>
        <w:pStyle w:val="Compact"/>
        <w:ind w:left="709"/>
      </w:pPr>
      <w:r>
        <w:rPr>
          <w:i/>
          <w:sz w:val="28"/>
        </w:rPr>
        <w:t>– B2B</w:t>
      </w:r>
      <w:r>
        <w:rPr>
          <w:sz w:val="28"/>
        </w:rPr>
        <w:t xml:space="preserve"> </w:t>
      </w:r>
      <w:r>
        <w:rPr>
          <w:i/>
          <w:sz w:val="28"/>
        </w:rPr>
        <w:t>SaaS</w:t>
      </w:r>
      <w:r>
        <w:rPr>
          <w:sz w:val="28"/>
        </w:rPr>
        <w:t xml:space="preserve">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</w:t>
      </w:r>
      <w:r>
        <w:rPr>
          <w:i/>
          <w:sz w:val="28"/>
        </w:rPr>
        <w:t>Benchmarks</w:t>
      </w:r>
      <w:r>
        <w:rPr>
          <w:sz w:val="28"/>
        </w:rPr>
        <w:t xml:space="preserve"> 2026: </w:t>
      </w:r>
      <w:r>
        <w:rPr>
          <w:i/>
          <w:sz w:val="28"/>
        </w:rPr>
        <w:t>CPC</w:t>
      </w:r>
      <w:r>
        <w:rPr>
          <w:sz w:val="28"/>
        </w:rPr>
        <w:t xml:space="preserve">, </w:t>
      </w:r>
      <w:r>
        <w:rPr>
          <w:i/>
          <w:sz w:val="28"/>
        </w:rPr>
        <w:t>CPA</w:t>
      </w:r>
      <w:r>
        <w:rPr>
          <w:sz w:val="28"/>
        </w:rPr>
        <w:t xml:space="preserve"> </w:t>
      </w:r>
      <w:r>
        <w:rPr>
          <w:i/>
          <w:sz w:val="28"/>
        </w:rPr>
        <w:t>vs</w:t>
      </w:r>
      <w:r>
        <w:rPr>
          <w:sz w:val="28"/>
        </w:rPr>
        <w:t xml:space="preserve"> </w:t>
      </w:r>
      <w:r>
        <w:rPr>
          <w:i/>
          <w:sz w:val="28"/>
        </w:rPr>
        <w:t>LinkedIn [Электронный ресурс]. – Режим доступа: https://www.kampaio.com/blog/b2b-saas-google-ads-benchmarks-2026. – Дата доступа: 02.10.2026.</w:t>
      </w:r>
    </w:p>
    <w:p w14:paraId="7B9CBA02" w14:textId="77777777" w:rsidR="006F5B51" w:rsidRDefault="00C962AA">
      <w:pPr>
        <w:pStyle w:val="1"/>
        <w:keepNext w:val="0"/>
        <w:pageBreakBefore/>
      </w:pPr>
      <w:bookmarkStart w:id="57" w:name="X0d652d9c320698e7c8068993b30a2dd7ee59c14"/>
      <w:bookmarkStart w:id="58" w:name="_Toc242049314"/>
      <w:bookmarkEnd w:id="55"/>
      <w:r>
        <w:lastRenderedPageBreak/>
        <w:t>ПРИЛОЖЕНИЕ А</w:t>
      </w:r>
      <w:bookmarkEnd w:id="58"/>
    </w:p>
    <w:p w14:paraId="4698C5E7" w14:textId="77777777" w:rsidR="006F5B51" w:rsidRDefault="00C962AA">
      <w:pPr>
        <w:ind w:firstLine="709"/>
        <w:jc w:val="both"/>
      </w:pPr>
      <w:r>
        <w:rPr>
          <w:sz w:val="28"/>
        </w:rPr>
        <w:t>(обязательное)</w:t>
      </w:r>
    </w:p>
    <w:p w14:paraId="6DED18F0" w14:textId="77777777" w:rsidR="006F5B51" w:rsidRDefault="00C962AA">
      <w:pPr>
        <w:ind w:firstLine="709"/>
        <w:jc w:val="both"/>
      </w:pPr>
      <w:r>
        <w:rPr>
          <w:b/>
          <w:sz w:val="28"/>
        </w:rPr>
        <w:t>Перечень файлов работы</w:t>
      </w:r>
    </w:p>
    <w:p w14:paraId="3BE2B037" w14:textId="77777777" w:rsidR="006F5B51" w:rsidRDefault="00C962AA">
      <w:pPr>
        <w:pStyle w:val="FirstParagraph"/>
        <w:keepNext/>
      </w:pPr>
      <w:r>
        <w:rPr>
          <w:sz w:val="28"/>
        </w:rPr>
        <w:t>Таблица 88 – Файлы лабораторной работы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183"/>
        <w:gridCol w:w="4455"/>
      </w:tblGrid>
      <w:tr w:rsidR="006F5B51" w14:paraId="5AE10E9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183" w:type="dxa"/>
            <w:vAlign w:val="center"/>
          </w:tcPr>
          <w:p w14:paraId="028EFFB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Файл или папка</w:t>
            </w:r>
          </w:p>
        </w:tc>
        <w:tc>
          <w:tcPr>
            <w:tcW w:w="4455" w:type="dxa"/>
            <w:vAlign w:val="center"/>
          </w:tcPr>
          <w:p w14:paraId="42F562E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Содержание</w:t>
            </w:r>
          </w:p>
        </w:tc>
      </w:tr>
      <w:tr w:rsidR="006F5B51" w14:paraId="1B8D2CF6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06F8B3C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ОТЧЕТ.</w:t>
            </w:r>
            <w:r>
              <w:rPr>
                <w:i/>
              </w:rPr>
              <w:t>md</w:t>
            </w:r>
            <w:r>
              <w:t>, ОТЧЕТ_ЛР2-3_</w:t>
            </w:r>
            <w:r>
              <w:rPr>
                <w:i/>
              </w:rPr>
              <w:t>NotaCode.docx</w:t>
            </w:r>
          </w:p>
        </w:tc>
        <w:tc>
          <w:tcPr>
            <w:tcW w:w="4455" w:type="dxa"/>
            <w:vAlign w:val="center"/>
          </w:tcPr>
          <w:p w14:paraId="0E16CB9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Отчет (исходный текст и итоговый документ </w:t>
            </w:r>
            <w:r>
              <w:rPr>
                <w:i/>
              </w:rPr>
              <w:t>Word</w:t>
            </w:r>
            <w:r>
              <w:t xml:space="preserve"> по СТП БГУИР)</w:t>
            </w:r>
          </w:p>
        </w:tc>
      </w:tr>
      <w:tr w:rsidR="006F5B51" w14:paraId="6A0B299B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1202895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Excel/ПС_поисковый_спрос_NotaCode.xlsx</w:t>
            </w:r>
          </w:p>
        </w:tc>
        <w:tc>
          <w:tcPr>
            <w:tcW w:w="4455" w:type="dxa"/>
            <w:vAlign w:val="center"/>
          </w:tcPr>
          <w:p w14:paraId="065AF23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Рабочая копия шаблона ПС-</w:t>
            </w:r>
            <w:r>
              <w:rPr>
                <w:i/>
              </w:rPr>
              <w:t>X</w:t>
            </w:r>
            <w:r>
              <w:t>: поисковый спрос</w:t>
            </w:r>
          </w:p>
        </w:tc>
      </w:tr>
      <w:tr w:rsidR="006F5B51" w14:paraId="3130B05F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4948024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Excel/ЦВ_цифровая_воронка_NotaCode.xlsx</w:t>
            </w:r>
          </w:p>
        </w:tc>
        <w:tc>
          <w:tcPr>
            <w:tcW w:w="4455" w:type="dxa"/>
            <w:vAlign w:val="center"/>
          </w:tcPr>
          <w:p w14:paraId="6A8CA8B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Рабочая копия ЦВ-</w:t>
            </w:r>
            <w:r>
              <w:rPr>
                <w:i/>
              </w:rPr>
              <w:t>X</w:t>
            </w:r>
            <w:r>
              <w:t>; исправлена ссылка П-2</w:t>
            </w:r>
          </w:p>
        </w:tc>
      </w:tr>
      <w:tr w:rsidR="006F5B51" w14:paraId="0E8567C6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33EB021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Excel/ПЛ_платежеспособность_NotaCode.xlsx</w:t>
            </w:r>
          </w:p>
        </w:tc>
        <w:tc>
          <w:tcPr>
            <w:tcW w:w="4455" w:type="dxa"/>
            <w:vAlign w:val="center"/>
          </w:tcPr>
          <w:p w14:paraId="59BBA3B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Рабочая копия ПЛ-</w:t>
            </w:r>
            <w:r>
              <w:rPr>
                <w:i/>
              </w:rPr>
              <w:t>X</w:t>
            </w:r>
            <w:r>
              <w:t>; исправлены П-20, П-21</w:t>
            </w:r>
          </w:p>
        </w:tc>
      </w:tr>
      <w:tr w:rsidR="006F5B51" w14:paraId="130208A9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2EEACFC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Excel/ПК_потенциальные_клиенты_NotaCode.xlsx</w:t>
            </w:r>
          </w:p>
        </w:tc>
        <w:tc>
          <w:tcPr>
            <w:tcW w:w="4455" w:type="dxa"/>
            <w:vAlign w:val="center"/>
          </w:tcPr>
          <w:p w14:paraId="0132C02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Рабочая копия ПК-</w:t>
            </w:r>
            <w:r>
              <w:rPr>
                <w:i/>
              </w:rPr>
              <w:t>X</w:t>
            </w:r>
            <w:r>
              <w:t xml:space="preserve">: </w:t>
            </w:r>
            <w:r>
              <w:rPr>
                <w:i/>
              </w:rPr>
              <w:t>TAM</w:t>
            </w:r>
            <w:r>
              <w:t xml:space="preserve">, </w:t>
            </w:r>
            <w:r>
              <w:rPr>
                <w:i/>
              </w:rPr>
              <w:t>SAM</w:t>
            </w:r>
            <w:r>
              <w:t xml:space="preserve">, </w:t>
            </w:r>
            <w:r>
              <w:rPr>
                <w:i/>
              </w:rPr>
              <w:t>SOM</w:t>
            </w:r>
          </w:p>
        </w:tc>
      </w:tr>
      <w:tr w:rsidR="006F5B51" w14:paraId="1289C4BD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5012FE3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Excel/СЦ_сценарная_оценка_Similarweb_NotaCode.xlsx</w:t>
            </w:r>
          </w:p>
        </w:tc>
        <w:tc>
          <w:tcPr>
            <w:tcW w:w="4455" w:type="dxa"/>
            <w:vAlign w:val="center"/>
          </w:tcPr>
          <w:p w14:paraId="03B003A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Рабочая копия СЦ-</w:t>
            </w:r>
            <w:r>
              <w:rPr>
                <w:i/>
              </w:rPr>
              <w:t>X</w:t>
            </w:r>
            <w:r>
              <w:t>; сверка по П-8, П-9</w:t>
            </w:r>
          </w:p>
        </w:tc>
      </w:tr>
      <w:tr w:rsidR="006F5B51" w14:paraId="15DBBC85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4A4D45A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Excel/СВ_сверху_вниз_снизу_вверх_NotaCode.xlsx</w:t>
            </w:r>
          </w:p>
        </w:tc>
        <w:tc>
          <w:tcPr>
            <w:tcW w:w="4455" w:type="dxa"/>
            <w:vAlign w:val="center"/>
          </w:tcPr>
          <w:p w14:paraId="1176CE7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Рабочая копия СВ-</w:t>
            </w:r>
            <w:r>
              <w:rPr>
                <w:i/>
              </w:rPr>
              <w:t>X</w:t>
            </w:r>
          </w:p>
        </w:tc>
      </w:tr>
      <w:tr w:rsidR="006F5B51" w14:paraId="51DABB00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29DBF58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Excel/SW_объем_рынка_Similarweb_NotaCode.xlsx</w:t>
            </w:r>
          </w:p>
        </w:tc>
        <w:tc>
          <w:tcPr>
            <w:tcW w:w="4455" w:type="dxa"/>
            <w:vAlign w:val="center"/>
          </w:tcPr>
          <w:p w14:paraId="7666691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Рабочая копия </w:t>
            </w:r>
            <w:r>
              <w:rPr>
                <w:i/>
              </w:rPr>
              <w:t>SW-X</w:t>
            </w:r>
            <w:r>
              <w:t>; исправлены П-1, П-18; добавлены листы 09_Концентрация, 10_</w:t>
            </w:r>
            <w:r>
              <w:rPr>
                <w:i/>
              </w:rPr>
              <w:t>TAM_SAM_SOM_</w:t>
            </w:r>
            <w:r>
              <w:t>М1, 11_Вариант_М2</w:t>
            </w:r>
          </w:p>
        </w:tc>
      </w:tr>
      <w:tr w:rsidR="006F5B51" w14:paraId="6CB7194D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4F44BD7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Python/inputs.py, </w:t>
            </w:r>
            <w:r>
              <w:rPr>
                <w:i/>
              </w:rPr>
              <w:t>assumptions.py</w:t>
            </w:r>
          </w:p>
        </w:tc>
        <w:tc>
          <w:tcPr>
            <w:tcW w:w="4455" w:type="dxa"/>
            <w:vAlign w:val="center"/>
          </w:tcPr>
          <w:p w14:paraId="1B24C57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Исходные данные и единый журнал допущений (значения меняются в одном месте)</w:t>
            </w:r>
          </w:p>
        </w:tc>
      </w:tr>
      <w:tr w:rsidR="006F5B51" w14:paraId="5FF20E44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475280F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Python/fill_ps.py </w:t>
            </w:r>
            <w:r>
              <w:t xml:space="preserve">… </w:t>
            </w:r>
            <w:r>
              <w:rPr>
                <w:i/>
              </w:rPr>
              <w:t>fill_sw.py</w:t>
            </w:r>
            <w:r>
              <w:t xml:space="preserve">, </w:t>
            </w:r>
            <w:r>
              <w:rPr>
                <w:i/>
              </w:rPr>
              <w:t>xl_com.py</w:t>
            </w:r>
          </w:p>
        </w:tc>
        <w:tc>
          <w:tcPr>
            <w:tcW w:w="4455" w:type="dxa"/>
            <w:vAlign w:val="center"/>
          </w:tcPr>
          <w:p w14:paraId="432AE72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Заполнение </w:t>
            </w:r>
            <w:r>
              <w:rPr>
                <w:i/>
              </w:rPr>
              <w:t>Excel</w:t>
            </w:r>
            <w:r>
              <w:t xml:space="preserve">-копий через </w:t>
            </w:r>
            <w:r>
              <w:rPr>
                <w:i/>
              </w:rPr>
              <w:t>Excel</w:t>
            </w:r>
            <w:r>
              <w:t xml:space="preserve"> </w:t>
            </w:r>
            <w:r>
              <w:rPr>
                <w:i/>
              </w:rPr>
              <w:t>COM</w:t>
            </w:r>
            <w:r>
              <w:t xml:space="preserve"> (сохраняет встроенные диаграммы)</w:t>
            </w:r>
          </w:p>
        </w:tc>
      </w:tr>
      <w:tr w:rsidR="006F5B51" w14:paraId="36590A5F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641A3DC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Python/calc_all.py</w:t>
            </w:r>
          </w:p>
        </w:tc>
        <w:tc>
          <w:tcPr>
            <w:tcW w:w="4455" w:type="dxa"/>
            <w:vAlign w:val="center"/>
          </w:tcPr>
          <w:p w14:paraId="5DC053B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Независимый пересчет, варианты </w:t>
            </w:r>
            <w:r>
              <w:rPr>
                <w:i/>
              </w:rPr>
              <w:t>Word</w:t>
            </w:r>
            <w:r>
              <w:t xml:space="preserve">, чувствительность, сверка с </w:t>
            </w:r>
            <w:r>
              <w:rPr>
                <w:i/>
              </w:rPr>
              <w:t>Excel</w:t>
            </w:r>
            <w:r>
              <w:t xml:space="preserve"> (44 проверки)</w:t>
            </w:r>
          </w:p>
        </w:tc>
      </w:tr>
      <w:tr w:rsidR="006F5B51" w14:paraId="6EB61733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10EFA56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Python/make_figures.py</w:t>
            </w:r>
          </w:p>
        </w:tc>
        <w:tc>
          <w:tcPr>
            <w:tcW w:w="4455" w:type="dxa"/>
            <w:vAlign w:val="center"/>
          </w:tcPr>
          <w:p w14:paraId="54A8E71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Построение рисунков отчета</w:t>
            </w:r>
          </w:p>
        </w:tc>
      </w:tr>
      <w:tr w:rsidR="006F5B51" w14:paraId="30CA78DE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5AA4E20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Python/build_report.py, </w:t>
            </w:r>
            <w:r>
              <w:rPr>
                <w:i/>
              </w:rPr>
              <w:t>rep_</w:t>
            </w:r>
            <w:r>
              <w:t>*.</w:t>
            </w:r>
            <w:r>
              <w:rPr>
                <w:i/>
              </w:rPr>
              <w:t>py</w:t>
            </w:r>
          </w:p>
        </w:tc>
        <w:tc>
          <w:tcPr>
            <w:tcW w:w="4455" w:type="dxa"/>
            <w:vAlign w:val="center"/>
          </w:tcPr>
          <w:p w14:paraId="02812DE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Сборка текста отчета: таблицы берут числа из </w:t>
            </w:r>
            <w:r>
              <w:rPr>
                <w:i/>
              </w:rPr>
              <w:t>Excel</w:t>
            </w:r>
            <w:r>
              <w:t xml:space="preserve">-копий и </w:t>
            </w:r>
            <w:r>
              <w:rPr>
                <w:i/>
              </w:rPr>
              <w:t>results.json</w:t>
            </w:r>
          </w:p>
        </w:tc>
      </w:tr>
      <w:tr w:rsidR="006F5B51" w14:paraId="4BE7D9D7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628BABD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VBA/VBA_ПС.bas </w:t>
            </w:r>
            <w:r>
              <w:t xml:space="preserve">… </w:t>
            </w:r>
            <w:r>
              <w:rPr>
                <w:i/>
              </w:rPr>
              <w:t>VBA_SW.bas</w:t>
            </w:r>
            <w:r>
              <w:t xml:space="preserve">, </w:t>
            </w:r>
            <w:r>
              <w:rPr>
                <w:i/>
              </w:rPr>
              <w:t>VBA_</w:t>
            </w:r>
            <w:r>
              <w:t>Общий.</w:t>
            </w:r>
            <w:r>
              <w:rPr>
                <w:i/>
              </w:rPr>
              <w:t>bas</w:t>
            </w:r>
          </w:p>
        </w:tc>
        <w:tc>
          <w:tcPr>
            <w:tcW w:w="4455" w:type="dxa"/>
            <w:vAlign w:val="center"/>
          </w:tcPr>
          <w:p w14:paraId="234C947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Макросы проверки, сводки, чувствительности, исправлений и переноса итогов (запускаются вручную)</w:t>
            </w:r>
          </w:p>
        </w:tc>
      </w:tr>
      <w:tr w:rsidR="006F5B51" w14:paraId="42D6DC4B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189CF3A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Рисунки/*.png, </w:t>
            </w:r>
            <w:r>
              <w:t>СПИСОК_РИСУНКОВ.</w:t>
            </w:r>
            <w:r>
              <w:rPr>
                <w:i/>
              </w:rPr>
              <w:t>md</w:t>
            </w:r>
          </w:p>
        </w:tc>
        <w:tc>
          <w:tcPr>
            <w:tcW w:w="4455" w:type="dxa"/>
            <w:vAlign w:val="center"/>
          </w:tcPr>
          <w:p w14:paraId="583D4D9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Графики отчета и перечень подписей</w:t>
            </w:r>
          </w:p>
        </w:tc>
      </w:tr>
      <w:tr w:rsidR="006F5B51" w14:paraId="5E9BE923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47CE10C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Скриншоты/</w:t>
            </w:r>
          </w:p>
        </w:tc>
        <w:tc>
          <w:tcPr>
            <w:tcW w:w="4455" w:type="dxa"/>
            <w:vAlign w:val="center"/>
          </w:tcPr>
          <w:p w14:paraId="47673CF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Снимки экрана </w:t>
            </w:r>
            <w:r>
              <w:rPr>
                <w:i/>
              </w:rPr>
              <w:t>Similarweb</w:t>
            </w:r>
            <w:r>
              <w:t xml:space="preserve"> (</w:t>
            </w:r>
            <w:r>
              <w:rPr>
                <w:i/>
              </w:rPr>
              <w:t>plantuml.com</w:t>
            </w:r>
            <w:r>
              <w:t>, страница с лимитом; имена по образцу М1 табл. 14) и Вордстата (Топы и динамика по ядру запросов, регион «Беларусь»)</w:t>
            </w:r>
          </w:p>
        </w:tc>
      </w:tr>
      <w:tr w:rsidR="006F5B51" w14:paraId="1166CC41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1E4BD02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Материалы_собранные/</w:t>
            </w:r>
          </w:p>
        </w:tc>
        <w:tc>
          <w:tcPr>
            <w:tcW w:w="4455" w:type="dxa"/>
            <w:vAlign w:val="center"/>
          </w:tcPr>
          <w:p w14:paraId="5D7CA22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Сырье: Вордстат,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, </w:t>
            </w:r>
            <w:r>
              <w:rPr>
                <w:i/>
              </w:rPr>
              <w:t>Similarweb</w:t>
            </w:r>
            <w:r>
              <w:t>, маркетплейсы, статистика и цены, курс НБРБ</w:t>
            </w:r>
          </w:p>
        </w:tc>
      </w:tr>
      <w:tr w:rsidR="006F5B51" w14:paraId="10438A44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2FB691A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ПЛАН.</w:t>
            </w:r>
            <w:r>
              <w:rPr>
                <w:i/>
              </w:rPr>
              <w:t>md</w:t>
            </w:r>
            <w:r>
              <w:t>, ИНСТРУКЦИЯ_ДЛЯ_МЕНЯ.</w:t>
            </w:r>
            <w:r>
              <w:rPr>
                <w:i/>
              </w:rPr>
              <w:t>md</w:t>
            </w:r>
            <w:r>
              <w:t>, ЧТО_И_КАК_СДЕЛАНО.</w:t>
            </w:r>
            <w:r>
              <w:rPr>
                <w:i/>
              </w:rPr>
              <w:t>md</w:t>
            </w:r>
            <w:r>
              <w:t>, ЧЕКЛИСТ.</w:t>
            </w:r>
            <w:r>
              <w:rPr>
                <w:i/>
              </w:rPr>
              <w:t>md</w:t>
            </w:r>
          </w:p>
        </w:tc>
        <w:tc>
          <w:tcPr>
            <w:tcW w:w="4455" w:type="dxa"/>
            <w:vAlign w:val="center"/>
          </w:tcPr>
          <w:p w14:paraId="09FED52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План работ, инструкция по ручным действиям, описание выполненного, чек-лист</w:t>
            </w:r>
          </w:p>
        </w:tc>
      </w:tr>
    </w:tbl>
    <w:p w14:paraId="0A1C116C" w14:textId="77777777" w:rsidR="006F5B51" w:rsidRDefault="00C962AA">
      <w:pPr>
        <w:pStyle w:val="1"/>
        <w:keepNext w:val="0"/>
        <w:pageBreakBefore/>
      </w:pPr>
      <w:bookmarkStart w:id="59" w:name="X1f30fe2c575e399f3a22bcc1f60332a3f6b3c8c"/>
      <w:bookmarkStart w:id="60" w:name="_Toc242049315"/>
      <w:bookmarkEnd w:id="57"/>
      <w:r>
        <w:lastRenderedPageBreak/>
        <w:t>ПРИЛОЖЕНИЕ Б</w:t>
      </w:r>
      <w:bookmarkEnd w:id="60"/>
    </w:p>
    <w:p w14:paraId="71D510FB" w14:textId="77777777" w:rsidR="006F5B51" w:rsidRDefault="00C962AA">
      <w:pPr>
        <w:ind w:firstLine="709"/>
        <w:jc w:val="both"/>
      </w:pPr>
      <w:r>
        <w:rPr>
          <w:sz w:val="28"/>
        </w:rPr>
        <w:t>(обязательное)</w:t>
      </w:r>
    </w:p>
    <w:p w14:paraId="15F96898" w14:textId="77777777" w:rsidR="006F5B51" w:rsidRDefault="00C962AA">
      <w:pPr>
        <w:ind w:firstLine="709"/>
        <w:jc w:val="both"/>
      </w:pPr>
      <w:r>
        <w:rPr>
          <w:b/>
          <w:sz w:val="28"/>
        </w:rPr>
        <w:t>Журналы допущений и источников, перечень недостающих данных</w:t>
      </w:r>
    </w:p>
    <w:p w14:paraId="1C2E48FE" w14:textId="77777777" w:rsidR="006F5B51" w:rsidRDefault="00C962AA">
      <w:pPr>
        <w:pStyle w:val="FirstParagraph"/>
        <w:keepNext/>
      </w:pPr>
      <w:r>
        <w:rPr>
          <w:sz w:val="28"/>
        </w:rPr>
        <w:t>Таблица 89 – Журнал допущений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2595"/>
        <w:gridCol w:w="2071"/>
        <w:gridCol w:w="3385"/>
        <w:gridCol w:w="937"/>
      </w:tblGrid>
      <w:tr w:rsidR="006F5B51" w14:paraId="63D4187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36B2ED7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Код</w:t>
            </w:r>
          </w:p>
        </w:tc>
        <w:tc>
          <w:tcPr>
            <w:tcW w:w="2595" w:type="dxa"/>
            <w:vAlign w:val="center"/>
          </w:tcPr>
          <w:p w14:paraId="094D137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Допущение</w:t>
            </w:r>
          </w:p>
        </w:tc>
        <w:tc>
          <w:tcPr>
            <w:tcW w:w="2071" w:type="dxa"/>
            <w:vAlign w:val="center"/>
          </w:tcPr>
          <w:p w14:paraId="6CEFEA1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3385" w:type="dxa"/>
            <w:vAlign w:val="center"/>
          </w:tcPr>
          <w:p w14:paraId="4AF50B0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Основание / шкала методики</w:t>
            </w:r>
          </w:p>
        </w:tc>
        <w:tc>
          <w:tcPr>
            <w:tcW w:w="937" w:type="dxa"/>
            <w:vAlign w:val="center"/>
          </w:tcPr>
          <w:p w14:paraId="35B4600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Надежность</w:t>
            </w:r>
          </w:p>
        </w:tc>
      </w:tr>
      <w:tr w:rsidR="006F5B51" w14:paraId="7CD84B35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5ABBBB7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Д-01</w:t>
            </w:r>
          </w:p>
        </w:tc>
        <w:tc>
          <w:tcPr>
            <w:tcW w:w="2595" w:type="dxa"/>
            <w:vAlign w:val="center"/>
          </w:tcPr>
          <w:p w14:paraId="6F129D9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Беларуси в визитах доменов выборки</w:t>
            </w:r>
          </w:p>
        </w:tc>
        <w:tc>
          <w:tcPr>
            <w:tcW w:w="2071" w:type="dxa"/>
            <w:vAlign w:val="center"/>
          </w:tcPr>
          <w:p w14:paraId="383484E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0,1958 % (Россия 9,07 % × 170 / 7 874)</w:t>
            </w:r>
          </w:p>
        </w:tc>
        <w:tc>
          <w:tcPr>
            <w:tcW w:w="3385" w:type="dxa"/>
            <w:vAlign w:val="center"/>
          </w:tcPr>
          <w:p w14:paraId="51DB135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Расчет по двум открытым показателям; в методиках не задана. Оговорки: доля России в </w:t>
            </w:r>
            <w:r>
              <w:rPr>
                <w:i/>
              </w:rPr>
              <w:t>Similarweb</w:t>
            </w:r>
            <w:r>
              <w:t xml:space="preserve"> относится к </w:t>
            </w:r>
            <w:r>
              <w:rPr>
                <w:i/>
              </w:rPr>
              <w:t>desktop</w:t>
            </w:r>
            <w:r>
              <w:t>-трафику, а применена ко всем визитам; отношение запросов Вордстата отражает только пользователей Яндекса</w:t>
            </w:r>
          </w:p>
        </w:tc>
        <w:tc>
          <w:tcPr>
            <w:tcW w:w="937" w:type="dxa"/>
            <w:vAlign w:val="center"/>
          </w:tcPr>
          <w:p w14:paraId="5C81DBC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14:paraId="3433FFFF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10CA372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Д-02</w:t>
            </w:r>
          </w:p>
        </w:tc>
        <w:tc>
          <w:tcPr>
            <w:tcW w:w="2595" w:type="dxa"/>
            <w:vAlign w:val="center"/>
          </w:tcPr>
          <w:p w14:paraId="38B19EA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релевантного трафика по доменам</w:t>
            </w:r>
          </w:p>
        </w:tc>
        <w:tc>
          <w:tcPr>
            <w:tcW w:w="2071" w:type="dxa"/>
            <w:vAlign w:val="center"/>
          </w:tcPr>
          <w:p w14:paraId="1120CA0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  <w:r>
              <w:t xml:space="preserve"> 75 %; </w:t>
            </w:r>
            <w:r>
              <w:rPr>
                <w:i/>
              </w:rPr>
              <w:t>app.diagrams.net</w:t>
            </w:r>
            <w:r>
              <w:t xml:space="preserve"> 35 %; </w:t>
            </w:r>
            <w:r>
              <w:rPr>
                <w:i/>
              </w:rPr>
              <w:t>eraser.io</w:t>
            </w:r>
            <w:r>
              <w:t xml:space="preserve"> 50 %; </w:t>
            </w:r>
            <w:r>
              <w:rPr>
                <w:i/>
              </w:rPr>
              <w:t>mermaidchart.com</w:t>
            </w:r>
            <w:r>
              <w:t xml:space="preserve"> 70 %</w:t>
            </w:r>
          </w:p>
        </w:tc>
        <w:tc>
          <w:tcPr>
            <w:tcW w:w="3385" w:type="dxa"/>
            <w:vAlign w:val="center"/>
          </w:tcPr>
          <w:p w14:paraId="31F277E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Диапазон СЦ табл. 10 (20–75 %)</w:t>
            </w:r>
          </w:p>
        </w:tc>
        <w:tc>
          <w:tcPr>
            <w:tcW w:w="937" w:type="dxa"/>
            <w:vAlign w:val="center"/>
          </w:tcPr>
          <w:p w14:paraId="3DEFD10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14:paraId="63A6B87F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49F0A16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Д-03</w:t>
            </w:r>
          </w:p>
        </w:tc>
        <w:tc>
          <w:tcPr>
            <w:tcW w:w="2595" w:type="dxa"/>
            <w:vAlign w:val="center"/>
          </w:tcPr>
          <w:p w14:paraId="2F6D602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Веса намерений</w:t>
            </w:r>
          </w:p>
        </w:tc>
        <w:tc>
          <w:tcPr>
            <w:tcW w:w="2071" w:type="dxa"/>
            <w:vAlign w:val="center"/>
          </w:tcPr>
          <w:p w14:paraId="120EDA0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0,90; проблемные 0,45; инструментальные 0,65; локальные 0,30</w:t>
            </w:r>
          </w:p>
        </w:tc>
        <w:tc>
          <w:tcPr>
            <w:tcW w:w="3385" w:type="dxa"/>
            <w:vAlign w:val="center"/>
          </w:tcPr>
          <w:p w14:paraId="5ECE8C1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ПС табл. 9 (внутри диапазонов)</w:t>
            </w:r>
          </w:p>
        </w:tc>
        <w:tc>
          <w:tcPr>
            <w:tcW w:w="937" w:type="dxa"/>
            <w:vAlign w:val="center"/>
          </w:tcPr>
          <w:p w14:paraId="34E22B5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</w:tr>
      <w:tr w:rsidR="006F5B51" w14:paraId="7B9D6485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0E00C9F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Д-04</w:t>
            </w:r>
          </w:p>
        </w:tc>
        <w:tc>
          <w:tcPr>
            <w:tcW w:w="2595" w:type="dxa"/>
            <w:vAlign w:val="center"/>
          </w:tcPr>
          <w:p w14:paraId="4F4FC1F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Региональный коэффициент (вариант </w:t>
            </w:r>
            <w:r>
              <w:rPr>
                <w:i/>
              </w:rPr>
              <w:t>Word</w:t>
            </w:r>
            <w:r>
              <w:t>)</w:t>
            </w:r>
          </w:p>
        </w:tc>
        <w:tc>
          <w:tcPr>
            <w:tcW w:w="2071" w:type="dxa"/>
            <w:vAlign w:val="center"/>
          </w:tcPr>
          <w:p w14:paraId="41D03EE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3385" w:type="dxa"/>
            <w:vAlign w:val="center"/>
          </w:tcPr>
          <w:p w14:paraId="6D08E8A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ПС табл. 14: 0,50–1,00</w:t>
            </w:r>
          </w:p>
        </w:tc>
        <w:tc>
          <w:tcPr>
            <w:tcW w:w="937" w:type="dxa"/>
            <w:vAlign w:val="center"/>
          </w:tcPr>
          <w:p w14:paraId="09D2EB6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</w:tr>
      <w:tr w:rsidR="006F5B51" w14:paraId="453339CD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6026328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Д-05</w:t>
            </w:r>
          </w:p>
        </w:tc>
        <w:tc>
          <w:tcPr>
            <w:tcW w:w="2595" w:type="dxa"/>
            <w:vAlign w:val="center"/>
          </w:tcPr>
          <w:p w14:paraId="346E75A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Коэффициент покрытия выборки в ЦВ-</w:t>
            </w:r>
            <w:r>
              <w:rPr>
                <w:i/>
              </w:rPr>
              <w:t>X</w:t>
            </w:r>
          </w:p>
        </w:tc>
        <w:tc>
          <w:tcPr>
            <w:tcW w:w="2071" w:type="dxa"/>
            <w:vAlign w:val="center"/>
          </w:tcPr>
          <w:p w14:paraId="0CA59D5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0,65</w:t>
            </w:r>
          </w:p>
        </w:tc>
        <w:tc>
          <w:tcPr>
            <w:tcW w:w="3385" w:type="dxa"/>
            <w:vAlign w:val="center"/>
          </w:tcPr>
          <w:p w14:paraId="489188C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М2 табл. 21; шкала М2 табл. 9 (0,60–0,75)</w:t>
            </w:r>
          </w:p>
        </w:tc>
        <w:tc>
          <w:tcPr>
            <w:tcW w:w="937" w:type="dxa"/>
            <w:vAlign w:val="center"/>
          </w:tcPr>
          <w:p w14:paraId="12398F1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14:paraId="2050C902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593D3C2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Д-06</w:t>
            </w:r>
          </w:p>
        </w:tc>
        <w:tc>
          <w:tcPr>
            <w:tcW w:w="2595" w:type="dxa"/>
            <w:vAlign w:val="center"/>
          </w:tcPr>
          <w:p w14:paraId="1D394D0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К1 релевантность сегмента</w:t>
            </w:r>
          </w:p>
        </w:tc>
        <w:tc>
          <w:tcPr>
            <w:tcW w:w="2071" w:type="dxa"/>
            <w:vAlign w:val="center"/>
          </w:tcPr>
          <w:p w14:paraId="3A4BF8F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  <w:r>
              <w:t xml:space="preserve"> 30 %; </w:t>
            </w:r>
            <w:r>
              <w:rPr>
                <w:i/>
                <w:iCs/>
              </w:rPr>
              <w:t xml:space="preserve">S-02/03 </w:t>
            </w:r>
            <w:r>
              <w:t xml:space="preserve">30 %; </w:t>
            </w:r>
            <w:r>
              <w:rPr>
                <w:i/>
              </w:rPr>
              <w:t>S-04</w:t>
            </w:r>
            <w:r>
              <w:t xml:space="preserve"> 20 %</w:t>
            </w:r>
          </w:p>
        </w:tc>
        <w:tc>
          <w:tcPr>
            <w:tcW w:w="3385" w:type="dxa"/>
            <w:vAlign w:val="center"/>
          </w:tcPr>
          <w:p w14:paraId="0F9B71F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ПК табл. 7 (20–40 %)</w:t>
            </w:r>
          </w:p>
        </w:tc>
        <w:tc>
          <w:tcPr>
            <w:tcW w:w="937" w:type="dxa"/>
            <w:vAlign w:val="center"/>
          </w:tcPr>
          <w:p w14:paraId="596F5D0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14:paraId="05D67DA5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563C280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Д-06а</w:t>
            </w:r>
          </w:p>
        </w:tc>
        <w:tc>
          <w:tcPr>
            <w:tcW w:w="2595" w:type="dxa"/>
            <w:vAlign w:val="center"/>
          </w:tcPr>
          <w:p w14:paraId="5CD9116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К2 потребность; К3 цифровая доступность</w:t>
            </w:r>
          </w:p>
        </w:tc>
        <w:tc>
          <w:tcPr>
            <w:tcW w:w="2071" w:type="dxa"/>
            <w:vAlign w:val="center"/>
          </w:tcPr>
          <w:p w14:paraId="0E7E5DD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22,5 %; 55 %</w:t>
            </w:r>
          </w:p>
        </w:tc>
        <w:tc>
          <w:tcPr>
            <w:tcW w:w="3385" w:type="dxa"/>
            <w:vAlign w:val="center"/>
          </w:tcPr>
          <w:p w14:paraId="20E3A3E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ПК табл. 7 (15–30 %; 40–70 %)</w:t>
            </w:r>
          </w:p>
        </w:tc>
        <w:tc>
          <w:tcPr>
            <w:tcW w:w="937" w:type="dxa"/>
            <w:vAlign w:val="center"/>
          </w:tcPr>
          <w:p w14:paraId="5813ACB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14:paraId="2ED42466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109ED22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Д-06б</w:t>
            </w:r>
          </w:p>
        </w:tc>
        <w:tc>
          <w:tcPr>
            <w:tcW w:w="2595" w:type="dxa"/>
            <w:vAlign w:val="center"/>
          </w:tcPr>
          <w:p w14:paraId="37F0BFE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К4 готовность платить</w:t>
            </w:r>
          </w:p>
        </w:tc>
        <w:tc>
          <w:tcPr>
            <w:tcW w:w="2071" w:type="dxa"/>
            <w:vAlign w:val="center"/>
          </w:tcPr>
          <w:p w14:paraId="29FF521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  <w:r>
              <w:t xml:space="preserve"> 8,75 %; </w:t>
            </w:r>
            <w:r>
              <w:rPr>
                <w:i/>
                <w:iCs/>
              </w:rPr>
              <w:t xml:space="preserve">S-02/03 </w:t>
            </w:r>
            <w:r>
              <w:t xml:space="preserve">17,5 %; </w:t>
            </w:r>
            <w:r>
              <w:rPr>
                <w:i/>
              </w:rPr>
              <w:t>S-04</w:t>
            </w:r>
            <w:r>
              <w:t xml:space="preserve"> 10 %</w:t>
            </w:r>
          </w:p>
        </w:tc>
        <w:tc>
          <w:tcPr>
            <w:tcW w:w="3385" w:type="dxa"/>
            <w:vAlign w:val="center"/>
          </w:tcPr>
          <w:p w14:paraId="42FE282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ПК табл. 7 (5–10 %; 10–25 %); проект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  <w:r>
              <w:t xml:space="preserve"> 3–5 %</w:t>
            </w:r>
          </w:p>
        </w:tc>
        <w:tc>
          <w:tcPr>
            <w:tcW w:w="937" w:type="dxa"/>
            <w:vAlign w:val="center"/>
          </w:tcPr>
          <w:p w14:paraId="2B56750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14:paraId="4E0696AD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1B851FE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Д-06в</w:t>
            </w:r>
          </w:p>
        </w:tc>
        <w:tc>
          <w:tcPr>
            <w:tcW w:w="2595" w:type="dxa"/>
            <w:vAlign w:val="center"/>
          </w:tcPr>
          <w:p w14:paraId="5D25489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К5 достижимая доля (сегменты)</w:t>
            </w:r>
          </w:p>
        </w:tc>
        <w:tc>
          <w:tcPr>
            <w:tcW w:w="2071" w:type="dxa"/>
            <w:vAlign w:val="center"/>
          </w:tcPr>
          <w:p w14:paraId="7A5DBB3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1 % / 2 % / 1 %</w:t>
            </w:r>
          </w:p>
        </w:tc>
        <w:tc>
          <w:tcPr>
            <w:tcW w:w="3385" w:type="dxa"/>
            <w:vAlign w:val="center"/>
          </w:tcPr>
          <w:p w14:paraId="78E507D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ПК табл. 7 (1–3 %)</w:t>
            </w:r>
          </w:p>
        </w:tc>
        <w:tc>
          <w:tcPr>
            <w:tcW w:w="937" w:type="dxa"/>
            <w:vAlign w:val="center"/>
          </w:tcPr>
          <w:p w14:paraId="0569FC7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14:paraId="5E55EA53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6DCF4EF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Д-07</w:t>
            </w:r>
          </w:p>
        </w:tc>
        <w:tc>
          <w:tcPr>
            <w:tcW w:w="2595" w:type="dxa"/>
            <w:vAlign w:val="center"/>
          </w:tcPr>
          <w:p w14:paraId="4514B3E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Экономия времени при использовании </w:t>
            </w:r>
            <w:r>
              <w:rPr>
                <w:i/>
              </w:rPr>
              <w:t>NotaCode</w:t>
            </w:r>
          </w:p>
        </w:tc>
        <w:tc>
          <w:tcPr>
            <w:tcW w:w="2071" w:type="dxa"/>
            <w:vAlign w:val="center"/>
          </w:tcPr>
          <w:p w14:paraId="4646162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 часа в месяц из 168</w:t>
            </w:r>
          </w:p>
        </w:tc>
        <w:tc>
          <w:tcPr>
            <w:tcW w:w="3385" w:type="dxa"/>
            <w:vAlign w:val="center"/>
          </w:tcPr>
          <w:p w14:paraId="09CCDEB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Допущение с пометкой; опрос</w:t>
            </w:r>
          </w:p>
        </w:tc>
        <w:tc>
          <w:tcPr>
            <w:tcW w:w="937" w:type="dxa"/>
            <w:vAlign w:val="center"/>
          </w:tcPr>
          <w:p w14:paraId="1387DDD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14:paraId="050C61BC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210B69F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Д-08</w:t>
            </w:r>
          </w:p>
        </w:tc>
        <w:tc>
          <w:tcPr>
            <w:tcW w:w="2595" w:type="dxa"/>
            <w:vAlign w:val="center"/>
          </w:tcPr>
          <w:p w14:paraId="4DECED3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дохода на подписки и цифровые сервисы</w:t>
            </w:r>
          </w:p>
        </w:tc>
        <w:tc>
          <w:tcPr>
            <w:tcW w:w="2071" w:type="dxa"/>
            <w:vAlign w:val="center"/>
          </w:tcPr>
          <w:p w14:paraId="1555319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5 % (чувствительность 3 % и 10 %)</w:t>
            </w:r>
          </w:p>
        </w:tc>
        <w:tc>
          <w:tcPr>
            <w:tcW w:w="3385" w:type="dxa"/>
            <w:vAlign w:val="center"/>
          </w:tcPr>
          <w:p w14:paraId="005B78A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Допущение; опрос</w:t>
            </w:r>
          </w:p>
        </w:tc>
        <w:tc>
          <w:tcPr>
            <w:tcW w:w="937" w:type="dxa"/>
            <w:vAlign w:val="center"/>
          </w:tcPr>
          <w:p w14:paraId="50310EA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14:paraId="59820601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470E203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Д-09</w:t>
            </w:r>
          </w:p>
        </w:tc>
        <w:tc>
          <w:tcPr>
            <w:tcW w:w="2595" w:type="dxa"/>
            <w:vAlign w:val="center"/>
          </w:tcPr>
          <w:p w14:paraId="03F6E3A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Конверсия регистрация , оплата </w:t>
            </w:r>
            <w:r>
              <w:rPr>
                <w:i/>
              </w:rPr>
              <w:t>Pro</w:t>
            </w:r>
          </w:p>
        </w:tc>
        <w:tc>
          <w:tcPr>
            <w:tcW w:w="2071" w:type="dxa"/>
            <w:vAlign w:val="center"/>
          </w:tcPr>
          <w:p w14:paraId="3188594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 / 4 / 5 %</w:t>
            </w:r>
          </w:p>
        </w:tc>
        <w:tc>
          <w:tcPr>
            <w:tcW w:w="3385" w:type="dxa"/>
            <w:vAlign w:val="center"/>
          </w:tcPr>
          <w:p w14:paraId="56D6E4C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Концепция </w:t>
            </w:r>
            <w:r>
              <w:rPr>
                <w:i/>
              </w:rPr>
              <w:t>NotaCode</w:t>
            </w:r>
            <w:r>
              <w:t xml:space="preserve">: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  <w:r>
              <w:t xml:space="preserve"> 3–5 %; шкалы методик для услуг (10–60 %) для </w:t>
            </w:r>
            <w:r>
              <w:rPr>
                <w:i/>
              </w:rPr>
              <w:t>freemium</w:t>
            </w:r>
            <w:r>
              <w:t xml:space="preserve"> неприменимы</w:t>
            </w:r>
          </w:p>
        </w:tc>
        <w:tc>
          <w:tcPr>
            <w:tcW w:w="937" w:type="dxa"/>
            <w:vAlign w:val="center"/>
          </w:tcPr>
          <w:p w14:paraId="0D14295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14:paraId="0AF00AF9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6C2D3EA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Д-10</w:t>
            </w:r>
          </w:p>
        </w:tc>
        <w:tc>
          <w:tcPr>
            <w:tcW w:w="2595" w:type="dxa"/>
            <w:vAlign w:val="center"/>
          </w:tcPr>
          <w:p w14:paraId="1ECAB61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Число годовых оплат на платящего</w:t>
            </w:r>
          </w:p>
        </w:tc>
        <w:tc>
          <w:tcPr>
            <w:tcW w:w="2071" w:type="dxa"/>
            <w:vAlign w:val="center"/>
          </w:tcPr>
          <w:p w14:paraId="61B937C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 / 1,2 / 1,5</w:t>
            </w:r>
          </w:p>
        </w:tc>
        <w:tc>
          <w:tcPr>
            <w:tcW w:w="3385" w:type="dxa"/>
            <w:vAlign w:val="center"/>
          </w:tcPr>
          <w:p w14:paraId="199E6EF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Шкала шаблонов ПС-</w:t>
            </w:r>
            <w:r>
              <w:rPr>
                <w:i/>
              </w:rPr>
              <w:t>X</w:t>
            </w:r>
            <w:r>
              <w:t xml:space="preserve"> и ЦВ-</w:t>
            </w:r>
            <w:r>
              <w:rPr>
                <w:i/>
              </w:rPr>
              <w:t>X</w:t>
            </w:r>
            <w:r>
              <w:t>; данных об удержании нет</w:t>
            </w:r>
          </w:p>
        </w:tc>
        <w:tc>
          <w:tcPr>
            <w:tcW w:w="937" w:type="dxa"/>
            <w:vAlign w:val="center"/>
          </w:tcPr>
          <w:p w14:paraId="6E13DC1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14:paraId="17D597B2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35E19C0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Д-11</w:t>
            </w:r>
          </w:p>
        </w:tc>
        <w:tc>
          <w:tcPr>
            <w:tcW w:w="2595" w:type="dxa"/>
            <w:vAlign w:val="center"/>
          </w:tcPr>
          <w:p w14:paraId="2B2C249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Чек: осторожный / базовый / оптимистичный</w:t>
            </w:r>
          </w:p>
        </w:tc>
        <w:tc>
          <w:tcPr>
            <w:tcW w:w="2071" w:type="dxa"/>
            <w:vAlign w:val="center"/>
          </w:tcPr>
          <w:p w14:paraId="5783AEF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121,14 / 121,14 / 290,74 </w:t>
            </w:r>
            <w:r>
              <w:rPr>
                <w:i/>
              </w:rPr>
              <w:t>BYN</w:t>
            </w:r>
          </w:p>
        </w:tc>
        <w:tc>
          <w:tcPr>
            <w:tcW w:w="3385" w:type="dxa"/>
            <w:vAlign w:val="center"/>
          </w:tcPr>
          <w:p w14:paraId="71DBD68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40 </w:t>
            </w:r>
            <w:r>
              <w:rPr>
                <w:i/>
              </w:rPr>
              <w:t>у.е.</w:t>
            </w:r>
            <w:r>
              <w:t xml:space="preserve"> (осторожный, базовый); медиана входных тарифов конкурентов × 12; курс НБРБ 3,0285; вариант 48 </w:t>
            </w:r>
            <w:r>
              <w:rPr>
                <w:i/>
              </w:rPr>
              <w:t>у.е.</w:t>
            </w:r>
            <w:r>
              <w:t xml:space="preserve"> – таблица 83</w:t>
            </w:r>
          </w:p>
        </w:tc>
        <w:tc>
          <w:tcPr>
            <w:tcW w:w="937" w:type="dxa"/>
            <w:vAlign w:val="center"/>
          </w:tcPr>
          <w:p w14:paraId="19C0E31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</w:tr>
      <w:tr w:rsidR="006F5B51" w14:paraId="2459BE60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7829381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Д-12</w:t>
            </w:r>
          </w:p>
        </w:tc>
        <w:tc>
          <w:tcPr>
            <w:tcW w:w="2595" w:type="dxa"/>
            <w:vAlign w:val="center"/>
          </w:tcPr>
          <w:p w14:paraId="6058CB0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Значения шаблонов (конверсия посетитель , заявка, множители сценариев, достижимые доли)</w:t>
            </w:r>
          </w:p>
        </w:tc>
        <w:tc>
          <w:tcPr>
            <w:tcW w:w="2071" w:type="dxa"/>
            <w:vAlign w:val="center"/>
          </w:tcPr>
          <w:p w14:paraId="49729AB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без изменений</w:t>
            </w:r>
          </w:p>
        </w:tc>
        <w:tc>
          <w:tcPr>
            <w:tcW w:w="3385" w:type="dxa"/>
            <w:vAlign w:val="center"/>
          </w:tcPr>
          <w:p w14:paraId="4CA58AD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>-шаблоны «как есть» (основной вариант)</w:t>
            </w:r>
          </w:p>
        </w:tc>
        <w:tc>
          <w:tcPr>
            <w:tcW w:w="937" w:type="dxa"/>
            <w:vAlign w:val="center"/>
          </w:tcPr>
          <w:p w14:paraId="05CCFED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</w:tbl>
    <w:p w14:paraId="21E91FCD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Все допущения хранятся в одном файле </w:t>
      </w:r>
      <w:r>
        <w:rPr>
          <w:i/>
          <w:iCs/>
          <w:sz w:val="28"/>
        </w:rPr>
        <w:t xml:space="preserve">(Python/assumptions.py) </w:t>
      </w:r>
      <w:r>
        <w:rPr>
          <w:sz w:val="28"/>
        </w:rPr>
        <w:t xml:space="preserve">и в листах «01_Параметры» </w:t>
      </w:r>
      <w:r>
        <w:rPr>
          <w:i/>
          <w:sz w:val="28"/>
        </w:rPr>
        <w:t>Excel</w:t>
      </w:r>
      <w:r>
        <w:rPr>
          <w:sz w:val="28"/>
        </w:rPr>
        <w:t>-копий; решения В-1 … В-12 (таблица 4) можно изменить и пересчитать отчет повторным запуском скриптов.</w:t>
      </w:r>
    </w:p>
    <w:p w14:paraId="0775B46C" w14:textId="77777777" w:rsidR="006F5B51" w:rsidRDefault="00C962AA">
      <w:pPr>
        <w:pStyle w:val="a0"/>
        <w:keepNext/>
        <w:jc w:val="both"/>
      </w:pPr>
      <w:r>
        <w:rPr>
          <w:sz w:val="28"/>
        </w:rPr>
        <w:lastRenderedPageBreak/>
        <w:t>Таблица 90 – Журнал источников данных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42"/>
        <w:gridCol w:w="2345"/>
        <w:gridCol w:w="1433"/>
        <w:gridCol w:w="1743"/>
        <w:gridCol w:w="1075"/>
      </w:tblGrid>
      <w:tr w:rsidR="006F5B51" w14:paraId="25A0594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42" w:type="dxa"/>
            <w:vAlign w:val="center"/>
          </w:tcPr>
          <w:p w14:paraId="4997488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2345" w:type="dxa"/>
            <w:vAlign w:val="center"/>
          </w:tcPr>
          <w:p w14:paraId="4BC582A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  <w:tc>
          <w:tcPr>
            <w:tcW w:w="1433" w:type="dxa"/>
            <w:vAlign w:val="center"/>
          </w:tcPr>
          <w:p w14:paraId="73335D2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Дата обращения</w:t>
            </w:r>
          </w:p>
        </w:tc>
        <w:tc>
          <w:tcPr>
            <w:tcW w:w="1743" w:type="dxa"/>
            <w:vAlign w:val="center"/>
          </w:tcPr>
          <w:p w14:paraId="1489520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  <w:tc>
          <w:tcPr>
            <w:tcW w:w="1075" w:type="dxa"/>
            <w:vAlign w:val="center"/>
          </w:tcPr>
          <w:p w14:paraId="731C742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Надежность</w:t>
            </w:r>
          </w:p>
        </w:tc>
      </w:tr>
      <w:tr w:rsidR="006F5B51" w14:paraId="5C4A5315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138CD3E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Студенты вузов РБ, 229,0 тыс. (2025/26)</w:t>
            </w:r>
          </w:p>
        </w:tc>
        <w:tc>
          <w:tcPr>
            <w:tcW w:w="2345" w:type="dxa"/>
            <w:vAlign w:val="center"/>
          </w:tcPr>
          <w:p w14:paraId="1CA91A3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Белстат, сборник «Образование в Республике Беларусь, 2026», табл. 7.1 [11]</w:t>
            </w:r>
          </w:p>
        </w:tc>
        <w:tc>
          <w:tcPr>
            <w:tcW w:w="1433" w:type="dxa"/>
            <w:vAlign w:val="center"/>
          </w:tcPr>
          <w:p w14:paraId="1E602BD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14:paraId="6A7DB75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факт</w:t>
            </w:r>
          </w:p>
        </w:tc>
        <w:tc>
          <w:tcPr>
            <w:tcW w:w="1075" w:type="dxa"/>
            <w:vAlign w:val="center"/>
          </w:tcPr>
          <w:p w14:paraId="73F0145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</w:tr>
      <w:tr w:rsidR="006F5B51" w14:paraId="2F30B1DE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2A622D1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Работники организаций цифровой экономики, 130 549; организаций 8 533 (2024)</w:t>
            </w:r>
          </w:p>
        </w:tc>
        <w:tc>
          <w:tcPr>
            <w:tcW w:w="2345" w:type="dxa"/>
            <w:vAlign w:val="center"/>
          </w:tcPr>
          <w:p w14:paraId="13678FE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Белстат, </w:t>
            </w:r>
            <w:r>
              <w:rPr>
                <w:i/>
              </w:rPr>
              <w:t>digital_economy-2024.xls</w:t>
            </w:r>
            <w:r>
              <w:t xml:space="preserve"> [12]</w:t>
            </w:r>
          </w:p>
        </w:tc>
        <w:tc>
          <w:tcPr>
            <w:tcW w:w="1433" w:type="dxa"/>
            <w:vAlign w:val="center"/>
          </w:tcPr>
          <w:p w14:paraId="0707BF7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14:paraId="4F494DC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факт</w:t>
            </w:r>
          </w:p>
        </w:tc>
        <w:tc>
          <w:tcPr>
            <w:tcW w:w="1075" w:type="dxa"/>
            <w:vAlign w:val="center"/>
          </w:tcPr>
          <w:p w14:paraId="4A3A072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</w:tr>
      <w:tr w:rsidR="006F5B51" w14:paraId="41B7BE9D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7A24578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ППС вузов, 17,1 тыс.</w:t>
            </w:r>
          </w:p>
        </w:tc>
        <w:tc>
          <w:tcPr>
            <w:tcW w:w="2345" w:type="dxa"/>
            <w:vAlign w:val="center"/>
          </w:tcPr>
          <w:p w14:paraId="5F3FCE7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Белстат [11]</w:t>
            </w:r>
          </w:p>
        </w:tc>
        <w:tc>
          <w:tcPr>
            <w:tcW w:w="1433" w:type="dxa"/>
            <w:vAlign w:val="center"/>
          </w:tcPr>
          <w:p w14:paraId="2DE1341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14:paraId="3398A71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факт</w:t>
            </w:r>
          </w:p>
        </w:tc>
        <w:tc>
          <w:tcPr>
            <w:tcW w:w="1075" w:type="dxa"/>
            <w:vAlign w:val="center"/>
          </w:tcPr>
          <w:p w14:paraId="024F929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</w:tr>
      <w:tr w:rsidR="006F5B51" w14:paraId="13941B75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41186E5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Средняя зарплата по РБ, июль 2026: 3 172,0 </w:t>
            </w:r>
            <w:r>
              <w:rPr>
                <w:i/>
              </w:rPr>
              <w:t>BYN</w:t>
            </w:r>
          </w:p>
        </w:tc>
        <w:tc>
          <w:tcPr>
            <w:tcW w:w="2345" w:type="dxa"/>
            <w:vAlign w:val="center"/>
          </w:tcPr>
          <w:p w14:paraId="614EFB1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Белстат, экспресс-информация [35]</w:t>
            </w:r>
          </w:p>
        </w:tc>
        <w:tc>
          <w:tcPr>
            <w:tcW w:w="1433" w:type="dxa"/>
            <w:vAlign w:val="center"/>
          </w:tcPr>
          <w:p w14:paraId="2E04881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14:paraId="7EE68EA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факт</w:t>
            </w:r>
          </w:p>
        </w:tc>
        <w:tc>
          <w:tcPr>
            <w:tcW w:w="1075" w:type="dxa"/>
            <w:vAlign w:val="center"/>
          </w:tcPr>
          <w:p w14:paraId="6DFCBAB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</w:tr>
      <w:tr w:rsidR="006F5B51" w14:paraId="00A6958F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33EE1FA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Зарплата «информация и связь», июль 2026: 6 413 </w:t>
            </w:r>
            <w:r>
              <w:rPr>
                <w:i/>
              </w:rPr>
              <w:t>BYN</w:t>
            </w:r>
          </w:p>
        </w:tc>
        <w:tc>
          <w:tcPr>
            <w:tcW w:w="2345" w:type="dxa"/>
            <w:vAlign w:val="center"/>
          </w:tcPr>
          <w:p w14:paraId="51416D2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Белстат, таблица по видам экономической деятельности [34]</w:t>
            </w:r>
          </w:p>
        </w:tc>
        <w:tc>
          <w:tcPr>
            <w:tcW w:w="1433" w:type="dxa"/>
            <w:vAlign w:val="center"/>
          </w:tcPr>
          <w:p w14:paraId="5605A4C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14:paraId="318F027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факт</w:t>
            </w:r>
          </w:p>
        </w:tc>
        <w:tc>
          <w:tcPr>
            <w:tcW w:w="1075" w:type="dxa"/>
            <w:vAlign w:val="center"/>
          </w:tcPr>
          <w:p w14:paraId="565E747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</w:tr>
      <w:tr w:rsidR="006F5B51" w14:paraId="48AAAD62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11C4356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Стипендия БГУИР (ИКТ), 229,75–367,60 </w:t>
            </w:r>
            <w:r>
              <w:rPr>
                <w:i/>
              </w:rPr>
              <w:t>BYN</w:t>
            </w:r>
            <w:r>
              <w:t xml:space="preserve"> с 01.08.2026</w:t>
            </w:r>
          </w:p>
        </w:tc>
        <w:tc>
          <w:tcPr>
            <w:tcW w:w="2345" w:type="dxa"/>
            <w:vAlign w:val="center"/>
          </w:tcPr>
          <w:p w14:paraId="2F40F7C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таблица БГУИР [32]; прежний диапазон 224,66–342,34 </w:t>
            </w:r>
            <w:r>
              <w:rPr>
                <w:i/>
              </w:rPr>
              <w:t>BYN</w:t>
            </w:r>
            <w:r>
              <w:t xml:space="preserve"> – [33]</w:t>
            </w:r>
          </w:p>
        </w:tc>
        <w:tc>
          <w:tcPr>
            <w:tcW w:w="1433" w:type="dxa"/>
            <w:vAlign w:val="center"/>
          </w:tcPr>
          <w:p w14:paraId="6A6E3FF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14:paraId="2299689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таблица на сайте университета</w:t>
            </w:r>
          </w:p>
        </w:tc>
        <w:tc>
          <w:tcPr>
            <w:tcW w:w="1075" w:type="dxa"/>
            <w:vAlign w:val="center"/>
          </w:tcPr>
          <w:p w14:paraId="724E80A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</w:tr>
      <w:tr w:rsidR="006F5B51" w14:paraId="7FFA7651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56CA684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Базовая величина 45 </w:t>
            </w:r>
            <w:r>
              <w:rPr>
                <w:i/>
              </w:rPr>
              <w:t>BYN</w:t>
            </w:r>
            <w:r>
              <w:t xml:space="preserve"> с 01.01.2026</w:t>
            </w:r>
          </w:p>
        </w:tc>
        <w:tc>
          <w:tcPr>
            <w:tcW w:w="2345" w:type="dxa"/>
            <w:vAlign w:val="center"/>
          </w:tcPr>
          <w:p w14:paraId="2E0F90A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pravo.by</w:t>
            </w:r>
            <w:r>
              <w:t xml:space="preserve"> [36]</w:t>
            </w:r>
          </w:p>
        </w:tc>
        <w:tc>
          <w:tcPr>
            <w:tcW w:w="1433" w:type="dxa"/>
            <w:vAlign w:val="center"/>
          </w:tcPr>
          <w:p w14:paraId="262C881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14:paraId="156CDFA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факт</w:t>
            </w:r>
          </w:p>
        </w:tc>
        <w:tc>
          <w:tcPr>
            <w:tcW w:w="1075" w:type="dxa"/>
            <w:vAlign w:val="center"/>
          </w:tcPr>
          <w:p w14:paraId="0CCBC2B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</w:tr>
      <w:tr w:rsidR="006F5B51" w14:paraId="34977ECD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469A015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ПВТ: более 1000 резидентов, около 60 тыс. работников</w:t>
            </w:r>
          </w:p>
        </w:tc>
        <w:tc>
          <w:tcPr>
            <w:tcW w:w="2345" w:type="dxa"/>
            <w:vAlign w:val="center"/>
          </w:tcPr>
          <w:p w14:paraId="1D31CFC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park.by</w:t>
            </w:r>
            <w:r>
              <w:t xml:space="preserve"> [37]</w:t>
            </w:r>
          </w:p>
        </w:tc>
        <w:tc>
          <w:tcPr>
            <w:tcW w:w="1433" w:type="dxa"/>
            <w:vAlign w:val="center"/>
          </w:tcPr>
          <w:p w14:paraId="1AFBE99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14:paraId="4D3D34D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факт (без даты на странице)</w:t>
            </w:r>
          </w:p>
        </w:tc>
        <w:tc>
          <w:tcPr>
            <w:tcW w:w="1075" w:type="dxa"/>
            <w:vAlign w:val="center"/>
          </w:tcPr>
          <w:p w14:paraId="40205CD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</w:tr>
      <w:tr w:rsidR="006F5B51" w14:paraId="7D71065B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32E8434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Интернет: 94,3 % населения 6–72 лет; 8,47 млн пользователей (2025)</w:t>
            </w:r>
          </w:p>
        </w:tc>
        <w:tc>
          <w:tcPr>
            <w:tcW w:w="2345" w:type="dxa"/>
            <w:vAlign w:val="center"/>
          </w:tcPr>
          <w:p w14:paraId="13690B1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Белстат; </w:t>
            </w:r>
            <w:r>
              <w:rPr>
                <w:i/>
              </w:rPr>
              <w:t>DataReportal</w:t>
            </w:r>
            <w:r>
              <w:t xml:space="preserve"> [38]</w:t>
            </w:r>
          </w:p>
        </w:tc>
        <w:tc>
          <w:tcPr>
            <w:tcW w:w="1433" w:type="dxa"/>
            <w:vAlign w:val="center"/>
          </w:tcPr>
          <w:p w14:paraId="3FDAB86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14:paraId="44E16C2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факт</w:t>
            </w:r>
          </w:p>
        </w:tc>
        <w:tc>
          <w:tcPr>
            <w:tcW w:w="1075" w:type="dxa"/>
            <w:vAlign w:val="center"/>
          </w:tcPr>
          <w:p w14:paraId="1700315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</w:tr>
      <w:tr w:rsidR="006F5B51" w14:paraId="6FD05509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740DBCA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Курс </w:t>
            </w:r>
            <w:r>
              <w:rPr>
                <w:i/>
                <w:iCs/>
              </w:rPr>
              <w:t xml:space="preserve">у.е./BYN </w:t>
            </w:r>
            <w:r>
              <w:t>3,0285</w:t>
            </w:r>
          </w:p>
        </w:tc>
        <w:tc>
          <w:tcPr>
            <w:tcW w:w="2345" w:type="dxa"/>
            <w:vAlign w:val="center"/>
          </w:tcPr>
          <w:p w14:paraId="4E0B4C9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НБРБ [3]</w:t>
            </w:r>
          </w:p>
        </w:tc>
        <w:tc>
          <w:tcPr>
            <w:tcW w:w="1433" w:type="dxa"/>
            <w:vAlign w:val="center"/>
          </w:tcPr>
          <w:p w14:paraId="228591A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14:paraId="7930620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факт</w:t>
            </w:r>
          </w:p>
        </w:tc>
        <w:tc>
          <w:tcPr>
            <w:tcW w:w="1075" w:type="dxa"/>
            <w:vAlign w:val="center"/>
          </w:tcPr>
          <w:p w14:paraId="502D2AD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</w:tr>
      <w:tr w:rsidR="006F5B51" w14:paraId="7E714D69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265B348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Частотность и динамика запросов (РБ)</w:t>
            </w:r>
          </w:p>
        </w:tc>
        <w:tc>
          <w:tcPr>
            <w:tcW w:w="2345" w:type="dxa"/>
            <w:vAlign w:val="center"/>
          </w:tcPr>
          <w:p w14:paraId="13FBEFD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 [5]</w:t>
            </w:r>
          </w:p>
        </w:tc>
        <w:tc>
          <w:tcPr>
            <w:tcW w:w="1433" w:type="dxa"/>
            <w:vAlign w:val="center"/>
          </w:tcPr>
          <w:p w14:paraId="432D1D8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14:paraId="34D227F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факт (модель Яндекса)</w:t>
            </w:r>
          </w:p>
        </w:tc>
        <w:tc>
          <w:tcPr>
            <w:tcW w:w="1075" w:type="dxa"/>
            <w:vAlign w:val="center"/>
          </w:tcPr>
          <w:p w14:paraId="7D53445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</w:tr>
      <w:tr w:rsidR="006F5B51" w14:paraId="2125D3EC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5BB3C1E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Индексы интереса (РБ)</w:t>
            </w:r>
          </w:p>
        </w:tc>
        <w:tc>
          <w:tcPr>
            <w:tcW w:w="2345" w:type="dxa"/>
            <w:vAlign w:val="center"/>
          </w:tcPr>
          <w:p w14:paraId="1A23D35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[6]</w:t>
            </w:r>
          </w:p>
        </w:tc>
        <w:tc>
          <w:tcPr>
            <w:tcW w:w="1433" w:type="dxa"/>
            <w:vAlign w:val="center"/>
          </w:tcPr>
          <w:p w14:paraId="6B70024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14:paraId="43135A4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факт (индекс 0–100)</w:t>
            </w:r>
          </w:p>
        </w:tc>
        <w:tc>
          <w:tcPr>
            <w:tcW w:w="1075" w:type="dxa"/>
            <w:vAlign w:val="center"/>
          </w:tcPr>
          <w:p w14:paraId="587BD1A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низкая (мало данных)</w:t>
            </w:r>
          </w:p>
        </w:tc>
      </w:tr>
      <w:tr w:rsidR="006F5B51" w14:paraId="5092EFBE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433FD4A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>) и Вордстат «Регионы» (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uml</w:t>
            </w:r>
            <w:r>
              <w:t>): Россия и Казахстан</w:t>
            </w:r>
          </w:p>
        </w:tc>
        <w:tc>
          <w:tcPr>
            <w:tcW w:w="2345" w:type="dxa"/>
            <w:vAlign w:val="center"/>
          </w:tcPr>
          <w:p w14:paraId="02CF102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Первая работа (п. 2.3.3, табл. 23) [6, 5]</w:t>
            </w:r>
          </w:p>
        </w:tc>
        <w:tc>
          <w:tcPr>
            <w:tcW w:w="1433" w:type="dxa"/>
            <w:vAlign w:val="center"/>
          </w:tcPr>
          <w:p w14:paraId="5CAB3BB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</w:t>
            </w:r>
            <w:r>
              <w:t xml:space="preserve"> 30.09.2026; Вордстат, окно 29.08–29.09.2026</w:t>
            </w:r>
          </w:p>
        </w:tc>
        <w:tc>
          <w:tcPr>
            <w:tcW w:w="1743" w:type="dxa"/>
            <w:vAlign w:val="center"/>
          </w:tcPr>
          <w:p w14:paraId="301F11B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факт (перенос из ЛР1, новых выгрузок нет)</w:t>
            </w:r>
          </w:p>
        </w:tc>
        <w:tc>
          <w:tcPr>
            <w:tcW w:w="1075" w:type="dxa"/>
            <w:vAlign w:val="center"/>
          </w:tcPr>
          <w:p w14:paraId="32F7340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средняя; по Казахстану низкая (прерывистый ряд)</w:t>
            </w:r>
          </w:p>
        </w:tc>
      </w:tr>
      <w:tr w:rsidR="006F5B51" w14:paraId="6D15291C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30041CA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Посещаемость </w:t>
            </w:r>
            <w:r>
              <w:rPr>
                <w:i/>
              </w:rPr>
              <w:t>plantuml.com</w:t>
            </w:r>
            <w:r>
              <w:t xml:space="preserve"> (507 тыс., август 2026)</w:t>
            </w:r>
          </w:p>
        </w:tc>
        <w:tc>
          <w:tcPr>
            <w:tcW w:w="2345" w:type="dxa"/>
            <w:vAlign w:val="center"/>
          </w:tcPr>
          <w:p w14:paraId="28CBD0D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[10]</w:t>
            </w:r>
          </w:p>
        </w:tc>
        <w:tc>
          <w:tcPr>
            <w:tcW w:w="1433" w:type="dxa"/>
            <w:vAlign w:val="center"/>
          </w:tcPr>
          <w:p w14:paraId="2E188FD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14:paraId="7F5317F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оценка; снимок экрана низкого разрешения (шапка страницы, ранги), значения – в тексте страницы</w:t>
            </w:r>
          </w:p>
        </w:tc>
        <w:tc>
          <w:tcPr>
            <w:tcW w:w="1075" w:type="dxa"/>
            <w:vAlign w:val="center"/>
          </w:tcPr>
          <w:p w14:paraId="31CBA8B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</w:tr>
      <w:tr w:rsidR="006F5B51" w14:paraId="4CFCC001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5FD6F7D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Посещаемость </w:t>
            </w:r>
            <w:r>
              <w:rPr>
                <w:i/>
              </w:rPr>
              <w:t>app.diagrams.net</w:t>
            </w:r>
            <w:r>
              <w:t xml:space="preserve">, </w:t>
            </w:r>
            <w:r>
              <w:rPr>
                <w:i/>
              </w:rPr>
              <w:t>eraser.io</w:t>
            </w:r>
            <w:r>
              <w:t xml:space="preserve">, </w:t>
            </w:r>
            <w:r>
              <w:rPr>
                <w:i/>
              </w:rPr>
              <w:t>mermaidchart.com</w:t>
            </w:r>
          </w:p>
        </w:tc>
        <w:tc>
          <w:tcPr>
            <w:tcW w:w="2345" w:type="dxa"/>
            <w:vAlign w:val="center"/>
          </w:tcPr>
          <w:p w14:paraId="54EE662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>: отчет ЛР1 (</w:t>
            </w:r>
            <w:r>
              <w:rPr>
                <w:i/>
              </w:rPr>
              <w:t>app.diagrams.net</w:t>
            </w:r>
            <w:r>
              <w:t>); предварительный замер (</w:t>
            </w:r>
            <w:r>
              <w:rPr>
                <w:i/>
              </w:rPr>
              <w:t>eraser.io</w:t>
            </w:r>
            <w:r>
              <w:t xml:space="preserve">, </w:t>
            </w:r>
            <w:r>
              <w:rPr>
                <w:i/>
              </w:rPr>
              <w:t>mermaidchart.com</w:t>
            </w:r>
            <w:r>
              <w:t>)</w:t>
            </w:r>
          </w:p>
        </w:tc>
        <w:tc>
          <w:tcPr>
            <w:tcW w:w="1433" w:type="dxa"/>
            <w:vAlign w:val="center"/>
          </w:tcPr>
          <w:p w14:paraId="58D1630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17–23.09.2026</w:t>
            </w:r>
          </w:p>
        </w:tc>
        <w:tc>
          <w:tcPr>
            <w:tcW w:w="1743" w:type="dxa"/>
            <w:vAlign w:val="center"/>
          </w:tcPr>
          <w:p w14:paraId="73D09EE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оценка; без снимка экрана</w:t>
            </w:r>
          </w:p>
        </w:tc>
        <w:tc>
          <w:tcPr>
            <w:tcW w:w="1075" w:type="dxa"/>
            <w:vAlign w:val="center"/>
          </w:tcPr>
          <w:p w14:paraId="256C762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14:paraId="75A0EB89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175ED56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Установки, оценки, загрузки расширений и плагинов</w:t>
            </w:r>
          </w:p>
        </w:tc>
        <w:tc>
          <w:tcPr>
            <w:tcW w:w="2345" w:type="dxa"/>
            <w:vAlign w:val="center"/>
          </w:tcPr>
          <w:p w14:paraId="2C2DD7F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VS</w:t>
            </w:r>
            <w:r>
              <w:t xml:space="preserve"> </w:t>
            </w:r>
            <w:r>
              <w:rPr>
                <w:i/>
              </w:rPr>
              <w:t>Marketplace</w:t>
            </w:r>
            <w:r>
              <w:t xml:space="preserve">, </w:t>
            </w:r>
            <w:r>
              <w:rPr>
                <w:i/>
              </w:rPr>
              <w:t>JetBrains</w:t>
            </w:r>
            <w:r>
              <w:t xml:space="preserve"> </w:t>
            </w:r>
            <w:r>
              <w:rPr>
                <w:i/>
              </w:rPr>
              <w:t>Marketplace</w:t>
            </w:r>
            <w:r>
              <w:t xml:space="preserve">, </w:t>
            </w:r>
            <w:r>
              <w:rPr>
                <w:i/>
              </w:rPr>
              <w:t>GitHub</w:t>
            </w:r>
            <w:r>
              <w:t xml:space="preserve">, </w:t>
            </w:r>
            <w:r>
              <w:rPr>
                <w:i/>
              </w:rPr>
              <w:t>npm</w:t>
            </w:r>
            <w:r>
              <w:t xml:space="preserve"> [16, 17, 19, 20]</w:t>
            </w:r>
          </w:p>
        </w:tc>
        <w:tc>
          <w:tcPr>
            <w:tcW w:w="1433" w:type="dxa"/>
            <w:vAlign w:val="center"/>
          </w:tcPr>
          <w:p w14:paraId="75C2E8C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14:paraId="516845F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факт</w:t>
            </w:r>
          </w:p>
        </w:tc>
        <w:tc>
          <w:tcPr>
            <w:tcW w:w="1075" w:type="dxa"/>
            <w:vAlign w:val="center"/>
          </w:tcPr>
          <w:p w14:paraId="28523AA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</w:tr>
      <w:tr w:rsidR="006F5B51" w14:paraId="53355FF2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3978E2E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Отзывы продуктов в каталогах</w:t>
            </w:r>
          </w:p>
        </w:tc>
        <w:tc>
          <w:tcPr>
            <w:tcW w:w="2345" w:type="dxa"/>
            <w:vAlign w:val="center"/>
          </w:tcPr>
          <w:p w14:paraId="6DA6772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Capterra</w:t>
            </w:r>
            <w:r>
              <w:t xml:space="preserve"> [18]</w:t>
            </w:r>
          </w:p>
        </w:tc>
        <w:tc>
          <w:tcPr>
            <w:tcW w:w="1433" w:type="dxa"/>
            <w:vAlign w:val="center"/>
          </w:tcPr>
          <w:p w14:paraId="2637452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14:paraId="3164C56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факт, подлежит ручной сверке</w:t>
            </w:r>
          </w:p>
        </w:tc>
        <w:tc>
          <w:tcPr>
            <w:tcW w:w="1075" w:type="dxa"/>
            <w:vAlign w:val="center"/>
          </w:tcPr>
          <w:p w14:paraId="01F5F14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</w:tr>
      <w:tr w:rsidR="006F5B51" w14:paraId="0B24187F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41AEA12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Тарифы конкурентов</w:t>
            </w:r>
          </w:p>
        </w:tc>
        <w:tc>
          <w:tcPr>
            <w:tcW w:w="2345" w:type="dxa"/>
            <w:vAlign w:val="center"/>
          </w:tcPr>
          <w:p w14:paraId="6368542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Страницы тарифов [23, 24, 25]</w:t>
            </w:r>
          </w:p>
        </w:tc>
        <w:tc>
          <w:tcPr>
            <w:tcW w:w="1433" w:type="dxa"/>
            <w:vAlign w:val="center"/>
          </w:tcPr>
          <w:p w14:paraId="3470CB2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14:paraId="662EB4D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факт (значения </w:t>
            </w:r>
            <w:r>
              <w:rPr>
                <w:i/>
              </w:rPr>
              <w:t>Lucidchart</w:t>
            </w:r>
            <w:r>
              <w:t xml:space="preserve"> и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 сверены с тарифами, считанными со страниц цен в ЛР1 30.09.2026)</w:t>
            </w:r>
          </w:p>
        </w:tc>
        <w:tc>
          <w:tcPr>
            <w:tcW w:w="1075" w:type="dxa"/>
            <w:vAlign w:val="center"/>
          </w:tcPr>
          <w:p w14:paraId="28DB965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</w:tr>
      <w:tr w:rsidR="006F5B51" w14:paraId="4724E227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02CC882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Цена </w:t>
            </w:r>
            <w:r>
              <w:rPr>
                <w:i/>
              </w:rPr>
              <w:t>Pro</w:t>
            </w:r>
            <w:r>
              <w:t xml:space="preserve"> 40 </w:t>
            </w:r>
            <w:r>
              <w:rPr>
                <w:i/>
                <w:iCs/>
              </w:rPr>
              <w:t xml:space="preserve">у.е./год </w:t>
            </w:r>
            <w:r>
              <w:t>(4 </w:t>
            </w:r>
            <w:r>
              <w:rPr>
                <w:i/>
                <w:iCs/>
              </w:rPr>
              <w:t xml:space="preserve">у.е./мес. </w:t>
            </w:r>
            <w:r>
              <w:t>при помесячной оплате; вариант 48 </w:t>
            </w:r>
            <w:r>
              <w:rPr>
                <w:i/>
                <w:iCs/>
              </w:rPr>
              <w:t xml:space="preserve">у.е./год), </w:t>
            </w:r>
            <w:r>
              <w:t xml:space="preserve">конверсия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  <w:r>
              <w:t xml:space="preserve"> 3–5 %</w:t>
            </w:r>
          </w:p>
        </w:tc>
        <w:tc>
          <w:tcPr>
            <w:tcW w:w="2345" w:type="dxa"/>
            <w:vAlign w:val="center"/>
          </w:tcPr>
          <w:p w14:paraId="7B8FBC4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Концепция </w:t>
            </w:r>
            <w:r>
              <w:rPr>
                <w:i/>
              </w:rPr>
              <w:t>NotaCode</w:t>
            </w:r>
            <w:r>
              <w:t xml:space="preserve"> [1]</w:t>
            </w:r>
          </w:p>
        </w:tc>
        <w:tc>
          <w:tcPr>
            <w:tcW w:w="1433" w:type="dxa"/>
            <w:vAlign w:val="center"/>
          </w:tcPr>
          <w:p w14:paraId="5436923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743" w:type="dxa"/>
            <w:vAlign w:val="center"/>
          </w:tcPr>
          <w:p w14:paraId="4C93143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гипотеза проекта (</w:t>
            </w:r>
            <w:r>
              <w:rPr>
                <w:i/>
              </w:rPr>
              <w:t>A-06</w:t>
            </w:r>
            <w:r>
              <w:t>)</w:t>
            </w:r>
          </w:p>
        </w:tc>
        <w:tc>
          <w:tcPr>
            <w:tcW w:w="1075" w:type="dxa"/>
            <w:vAlign w:val="center"/>
          </w:tcPr>
          <w:p w14:paraId="417BD84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</w:tbl>
    <w:p w14:paraId="6D04BB25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91 – Перечень данных, принятых моделью (допущения)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3886"/>
        <w:gridCol w:w="2296"/>
        <w:gridCol w:w="1926"/>
        <w:gridCol w:w="880"/>
      </w:tblGrid>
      <w:tr w:rsidR="006F5B51" w14:paraId="257A890F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698C777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3886" w:type="dxa"/>
            <w:vAlign w:val="center"/>
          </w:tcPr>
          <w:p w14:paraId="4CD1231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Что</w:t>
            </w:r>
          </w:p>
        </w:tc>
        <w:tc>
          <w:tcPr>
            <w:tcW w:w="2296" w:type="dxa"/>
            <w:vAlign w:val="center"/>
          </w:tcPr>
          <w:p w14:paraId="0E3D29E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Где</w:t>
            </w:r>
          </w:p>
        </w:tc>
        <w:tc>
          <w:tcPr>
            <w:tcW w:w="1926" w:type="dxa"/>
            <w:vAlign w:val="center"/>
          </w:tcPr>
          <w:p w14:paraId="5B7CCA3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Как</w:t>
            </w:r>
          </w:p>
        </w:tc>
        <w:tc>
          <w:tcPr>
            <w:tcW w:w="880" w:type="dxa"/>
            <w:vAlign w:val="center"/>
          </w:tcPr>
          <w:p w14:paraId="5D65CD1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Кто</w:t>
            </w:r>
          </w:p>
        </w:tc>
      </w:tr>
      <w:tr w:rsidR="006F5B51" w14:paraId="55CBFDE1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68E8CEC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3886" w:type="dxa"/>
            <w:vAlign w:val="center"/>
          </w:tcPr>
          <w:p w14:paraId="4651895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по 6–16 дополнительным доменам (</w:t>
            </w:r>
            <w:r>
              <w:rPr>
                <w:i/>
              </w:rPr>
              <w:t>mermaid.live</w:t>
            </w:r>
            <w:r>
              <w:t xml:space="preserve">, </w:t>
            </w:r>
            <w:r>
              <w:rPr>
                <w:i/>
              </w:rPr>
              <w:t>lucidchart.com</w:t>
            </w:r>
            <w:r>
              <w:t xml:space="preserve">, </w:t>
            </w:r>
            <w:r>
              <w:rPr>
                <w:i/>
              </w:rPr>
              <w:t>miro.com</w:t>
            </w:r>
            <w:r>
              <w:t xml:space="preserve">, </w:t>
            </w:r>
            <w:r>
              <w:rPr>
                <w:i/>
              </w:rPr>
              <w:t>creately.com</w:t>
            </w:r>
            <w:r>
              <w:t xml:space="preserve">, </w:t>
            </w:r>
            <w:r>
              <w:rPr>
                <w:i/>
              </w:rPr>
              <w:t>online.visual-paradigm.com</w:t>
            </w:r>
            <w:r>
              <w:t xml:space="preserve">, </w:t>
            </w:r>
            <w:r>
              <w:rPr>
                <w:i/>
              </w:rPr>
              <w:t>dbdiagram.io</w:t>
            </w:r>
            <w:r>
              <w:t xml:space="preserve">, </w:t>
            </w:r>
            <w:r>
              <w:rPr>
                <w:i/>
              </w:rPr>
              <w:t>excalidraw.com</w:t>
            </w:r>
            <w:r>
              <w:t xml:space="preserve">, </w:t>
            </w:r>
            <w:r>
              <w:rPr>
                <w:i/>
              </w:rPr>
              <w:t>whimsical.com</w:t>
            </w:r>
            <w:r>
              <w:t xml:space="preserve">, </w:t>
            </w:r>
            <w:r>
              <w:rPr>
                <w:i/>
              </w:rPr>
              <w:t>bpmn.io</w:t>
            </w:r>
            <w:r>
              <w:t xml:space="preserve">, </w:t>
            </w:r>
            <w:r>
              <w:rPr>
                <w:i/>
              </w:rPr>
              <w:t>staruml.io</w:t>
            </w:r>
            <w:r>
              <w:t xml:space="preserve"> и др.), доли стран (Беларусь, Россия, Казахстан), каналы, вовлеченность</w:t>
            </w:r>
          </w:p>
        </w:tc>
        <w:tc>
          <w:tcPr>
            <w:tcW w:w="2296" w:type="dxa"/>
            <w:vAlign w:val="center"/>
          </w:tcPr>
          <w:p w14:paraId="410E179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similarweb.com/website/</w:t>
            </w:r>
          </w:p>
        </w:tc>
        <w:tc>
          <w:tcPr>
            <w:tcW w:w="1926" w:type="dxa"/>
            <w:vAlign w:val="center"/>
          </w:tcPr>
          <w:p w14:paraId="54AC891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вручную в своем браузере после сброса лимита; скриншот высокого разрешения с датой; запись в журнал </w:t>
            </w:r>
            <w:r>
              <w:rPr>
                <w:i/>
              </w:rPr>
              <w:t>SW</w:t>
            </w:r>
            <w:r>
              <w:t>Б табл. 7</w:t>
            </w:r>
          </w:p>
        </w:tc>
        <w:tc>
          <w:tcPr>
            <w:tcW w:w="880" w:type="dxa"/>
            <w:vAlign w:val="center"/>
          </w:tcPr>
          <w:p w14:paraId="7A1369B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вручную, по странице источника</w:t>
            </w:r>
          </w:p>
        </w:tc>
      </w:tr>
      <w:tr w:rsidR="006F5B51" w14:paraId="206F945B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0DD77D9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3886" w:type="dxa"/>
            <w:vAlign w:val="center"/>
          </w:tcPr>
          <w:p w14:paraId="1EF94C4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Повторный снимок </w:t>
            </w:r>
            <w:r>
              <w:rPr>
                <w:i/>
              </w:rPr>
              <w:t>plantuml.com</w:t>
            </w:r>
            <w:r>
              <w:t xml:space="preserve"> в высоком разрешении; значения июня и июля (наведение на график)</w:t>
            </w:r>
          </w:p>
        </w:tc>
        <w:tc>
          <w:tcPr>
            <w:tcW w:w="2296" w:type="dxa"/>
            <w:vAlign w:val="center"/>
          </w:tcPr>
          <w:p w14:paraId="5CEF9AB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similarweb.com/website/plantuml.com/</w:t>
            </w:r>
          </w:p>
        </w:tc>
        <w:tc>
          <w:tcPr>
            <w:tcW w:w="1926" w:type="dxa"/>
            <w:vAlign w:val="center"/>
          </w:tcPr>
          <w:p w14:paraId="6F0EC89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скриншот блоков </w:t>
            </w:r>
            <w:r>
              <w:rPr>
                <w:i/>
              </w:rPr>
              <w:t>Total</w:t>
            </w:r>
            <w:r>
              <w:t xml:space="preserve"> </w:t>
            </w:r>
            <w:r>
              <w:rPr>
                <w:i/>
              </w:rPr>
              <w:t>Visits</w:t>
            </w:r>
            <w:r>
              <w:t xml:space="preserve">, </w:t>
            </w:r>
            <w:r>
              <w:rPr>
                <w:i/>
              </w:rPr>
              <w:t>Geography</w:t>
            </w:r>
            <w:r>
              <w:t xml:space="preserve">, </w:t>
            </w:r>
            <w:r>
              <w:rPr>
                <w:i/>
              </w:rPr>
              <w:t>Marketing</w:t>
            </w:r>
            <w:r>
              <w:t xml:space="preserve"> </w:t>
            </w:r>
            <w:r>
              <w:rPr>
                <w:i/>
              </w:rPr>
              <w:t>Channels</w:t>
            </w:r>
          </w:p>
        </w:tc>
        <w:tc>
          <w:tcPr>
            <w:tcW w:w="880" w:type="dxa"/>
            <w:vAlign w:val="center"/>
          </w:tcPr>
          <w:p w14:paraId="2532944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вручную, по странице источника</w:t>
            </w:r>
          </w:p>
        </w:tc>
      </w:tr>
      <w:tr w:rsidR="006F5B51" w14:paraId="39F70BCA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739B26B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3886" w:type="dxa"/>
            <w:vAlign w:val="center"/>
          </w:tcPr>
          <w:p w14:paraId="222A565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Подтверждение визитов </w:t>
            </w:r>
            <w:r>
              <w:rPr>
                <w:i/>
              </w:rPr>
              <w:t>app.diagrams.net</w:t>
            </w:r>
            <w:r>
              <w:t xml:space="preserve"> (7,8 млн), </w:t>
            </w:r>
            <w:r>
              <w:rPr>
                <w:i/>
              </w:rPr>
              <w:t>eraser.io</w:t>
            </w:r>
            <w:r>
              <w:t xml:space="preserve"> (678,5 тыс.), </w:t>
            </w:r>
            <w:r>
              <w:rPr>
                <w:i/>
              </w:rPr>
              <w:t>mermaidchart.com</w:t>
            </w:r>
          </w:p>
        </w:tc>
        <w:tc>
          <w:tcPr>
            <w:tcW w:w="2296" w:type="dxa"/>
            <w:vAlign w:val="center"/>
          </w:tcPr>
          <w:p w14:paraId="4D3FF3B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</w:p>
        </w:tc>
        <w:tc>
          <w:tcPr>
            <w:tcW w:w="1926" w:type="dxa"/>
            <w:vAlign w:val="center"/>
          </w:tcPr>
          <w:p w14:paraId="2974B93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скриншот «последние 3 месяца»</w:t>
            </w:r>
          </w:p>
        </w:tc>
        <w:tc>
          <w:tcPr>
            <w:tcW w:w="880" w:type="dxa"/>
            <w:vAlign w:val="center"/>
          </w:tcPr>
          <w:p w14:paraId="7DF1A29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вручную, по странице источника</w:t>
            </w:r>
          </w:p>
        </w:tc>
      </w:tr>
      <w:tr w:rsidR="006F5B51" w14:paraId="5379870B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558C205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3886" w:type="dxa"/>
            <w:vAlign w:val="center"/>
          </w:tcPr>
          <w:p w14:paraId="7BC0BEC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Опрос 20–30 респондентов: готовность платить, допустимая цена, чем строят диаграммы, доля дохода на подписки</w:t>
            </w:r>
          </w:p>
        </w:tc>
        <w:tc>
          <w:tcPr>
            <w:tcW w:w="2296" w:type="dxa"/>
            <w:vAlign w:val="center"/>
          </w:tcPr>
          <w:p w14:paraId="2C62F19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Студенты БГУИР, аналитики, разработчики</w:t>
            </w:r>
          </w:p>
        </w:tc>
        <w:tc>
          <w:tcPr>
            <w:tcW w:w="1926" w:type="dxa"/>
            <w:vAlign w:val="center"/>
          </w:tcPr>
          <w:p w14:paraId="6ADA207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анкета из 8–10 вопросов</w:t>
            </w:r>
          </w:p>
        </w:tc>
        <w:tc>
          <w:tcPr>
            <w:tcW w:w="880" w:type="dxa"/>
            <w:vAlign w:val="center"/>
          </w:tcPr>
          <w:p w14:paraId="4D1C586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вручную, по итогам опроса</w:t>
            </w:r>
          </w:p>
        </w:tc>
      </w:tr>
      <w:tr w:rsidR="006F5B51" w14:paraId="7E9CF778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783EA05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3886" w:type="dxa"/>
            <w:vAlign w:val="center"/>
          </w:tcPr>
          <w:p w14:paraId="159A004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Прогноз показов, кликов и стоимости клика по ядру запросов</w:t>
            </w:r>
          </w:p>
        </w:tc>
        <w:tc>
          <w:tcPr>
            <w:tcW w:w="2296" w:type="dxa"/>
            <w:vAlign w:val="center"/>
          </w:tcPr>
          <w:p w14:paraId="500A439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Яндекс Директ,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Keyword</w:t>
            </w:r>
            <w:r>
              <w:t xml:space="preserve"> </w:t>
            </w:r>
            <w:r>
              <w:rPr>
                <w:i/>
              </w:rPr>
              <w:t>Planner</w:t>
            </w:r>
            <w:r>
              <w:t xml:space="preserve">, </w:t>
            </w:r>
            <w:r>
              <w:rPr>
                <w:i/>
              </w:rPr>
              <w:t>VK</w:t>
            </w:r>
            <w:r>
              <w:t xml:space="preserve">, </w:t>
            </w:r>
            <w:r>
              <w:rPr>
                <w:i/>
              </w:rPr>
              <w:t>Meta</w:t>
            </w:r>
          </w:p>
        </w:tc>
        <w:tc>
          <w:tcPr>
            <w:tcW w:w="1926" w:type="dxa"/>
            <w:vAlign w:val="center"/>
          </w:tcPr>
          <w:p w14:paraId="34CFEBD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кабинет рекламодателя (режим прогноза)</w:t>
            </w:r>
          </w:p>
        </w:tc>
        <w:tc>
          <w:tcPr>
            <w:tcW w:w="880" w:type="dxa"/>
            <w:vAlign w:val="center"/>
          </w:tcPr>
          <w:p w14:paraId="27979E3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вручную, в кабинете рекламодателя</w:t>
            </w:r>
          </w:p>
        </w:tc>
      </w:tr>
      <w:tr w:rsidR="006F5B51" w14:paraId="2FD3F42F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66CEBAD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3886" w:type="dxa"/>
            <w:vAlign w:val="center"/>
          </w:tcPr>
          <w:p w14:paraId="23E2BAE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Разбивка студентов по профилям (ИТ, экономика, управление), численность ИТ-преподавателей</w:t>
            </w:r>
          </w:p>
        </w:tc>
        <w:tc>
          <w:tcPr>
            <w:tcW w:w="2296" w:type="dxa"/>
            <w:vAlign w:val="center"/>
          </w:tcPr>
          <w:p w14:paraId="4C27E50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Белстат, Министерство образования, </w:t>
            </w:r>
            <w:r>
              <w:rPr>
                <w:i/>
              </w:rPr>
              <w:t>edustat.by</w:t>
            </w:r>
          </w:p>
        </w:tc>
        <w:tc>
          <w:tcPr>
            <w:tcW w:w="1926" w:type="dxa"/>
            <w:vAlign w:val="center"/>
          </w:tcPr>
          <w:p w14:paraId="3189826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запрос в ведомство или сборник по специальностям</w:t>
            </w:r>
          </w:p>
        </w:tc>
        <w:tc>
          <w:tcPr>
            <w:tcW w:w="880" w:type="dxa"/>
            <w:vAlign w:val="center"/>
          </w:tcPr>
          <w:p w14:paraId="035D5D6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открыто</w:t>
            </w:r>
          </w:p>
        </w:tc>
      </w:tr>
      <w:tr w:rsidR="006F5B51" w14:paraId="58DA5D11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714B6D6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3886" w:type="dxa"/>
            <w:vAlign w:val="center"/>
          </w:tcPr>
          <w:p w14:paraId="75B15A2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Численность занятых по видам деятельности «информация и связь» (средняя зарплата по видам деятельности получена из таблицы Белстата за июль 2026 г.)</w:t>
            </w:r>
          </w:p>
        </w:tc>
        <w:tc>
          <w:tcPr>
            <w:tcW w:w="2296" w:type="dxa"/>
            <w:vAlign w:val="center"/>
          </w:tcPr>
          <w:p w14:paraId="2FDC00C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dataportal.belstat.gov.by</w:t>
            </w:r>
          </w:p>
        </w:tc>
        <w:tc>
          <w:tcPr>
            <w:tcW w:w="1926" w:type="dxa"/>
            <w:vAlign w:val="center"/>
          </w:tcPr>
          <w:p w14:paraId="26179DB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выгрузка в браузере</w:t>
            </w:r>
          </w:p>
        </w:tc>
        <w:tc>
          <w:tcPr>
            <w:tcW w:w="880" w:type="dxa"/>
            <w:vAlign w:val="center"/>
          </w:tcPr>
          <w:p w14:paraId="7309C51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открыто</w:t>
            </w:r>
          </w:p>
        </w:tc>
      </w:tr>
      <w:tr w:rsidR="006F5B51" w14:paraId="13AFFCEB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4C31360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3886" w:type="dxa"/>
            <w:vAlign w:val="center"/>
          </w:tcPr>
          <w:p w14:paraId="16F3B1F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Точное число резидентов ПВТ на дату</w:t>
            </w:r>
          </w:p>
        </w:tc>
        <w:tc>
          <w:tcPr>
            <w:tcW w:w="2296" w:type="dxa"/>
            <w:vAlign w:val="center"/>
          </w:tcPr>
          <w:p w14:paraId="1DFF4CB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park.by</w:t>
            </w:r>
          </w:p>
        </w:tc>
        <w:tc>
          <w:tcPr>
            <w:tcW w:w="1926" w:type="dxa"/>
            <w:vAlign w:val="center"/>
          </w:tcPr>
          <w:p w14:paraId="662FB9B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реестр резидентов</w:t>
            </w:r>
          </w:p>
        </w:tc>
        <w:tc>
          <w:tcPr>
            <w:tcW w:w="880" w:type="dxa"/>
            <w:vAlign w:val="center"/>
          </w:tcPr>
          <w:p w14:paraId="4FF561A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открыто</w:t>
            </w:r>
          </w:p>
        </w:tc>
      </w:tr>
      <w:tr w:rsidR="006F5B51" w14:paraId="668D70A4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61866E2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3886" w:type="dxa"/>
            <w:vAlign w:val="center"/>
          </w:tcPr>
          <w:p w14:paraId="7D3CC38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Цена платного плагина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Studio</w:t>
            </w:r>
            <w:r>
              <w:t xml:space="preserve"> и других </w:t>
            </w:r>
            <w:r>
              <w:rPr>
                <w:i/>
              </w:rPr>
              <w:t>JetBrains</w:t>
            </w:r>
            <w:r>
              <w:t xml:space="preserve">-плагинов; отзывы </w:t>
            </w:r>
            <w:r>
              <w:rPr>
                <w:i/>
              </w:rPr>
              <w:t>G2</w:t>
            </w:r>
          </w:p>
        </w:tc>
        <w:tc>
          <w:tcPr>
            <w:tcW w:w="2296" w:type="dxa"/>
            <w:vAlign w:val="center"/>
          </w:tcPr>
          <w:p w14:paraId="1F2516F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plugins.jetbrains.com</w:t>
            </w:r>
            <w:r>
              <w:t xml:space="preserve">; </w:t>
            </w:r>
            <w:r>
              <w:rPr>
                <w:i/>
              </w:rPr>
              <w:t>g2.com</w:t>
            </w:r>
          </w:p>
        </w:tc>
        <w:tc>
          <w:tcPr>
            <w:tcW w:w="1926" w:type="dxa"/>
            <w:vAlign w:val="center"/>
          </w:tcPr>
          <w:p w14:paraId="6CEDBE6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страница продукта в браузере</w:t>
            </w:r>
          </w:p>
        </w:tc>
        <w:tc>
          <w:tcPr>
            <w:tcW w:w="880" w:type="dxa"/>
            <w:vAlign w:val="center"/>
          </w:tcPr>
          <w:p w14:paraId="77ADEDE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открыто</w:t>
            </w:r>
          </w:p>
        </w:tc>
      </w:tr>
      <w:tr w:rsidR="006F5B51" w14:paraId="108DDBB1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5B2731C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3886" w:type="dxa"/>
            <w:vAlign w:val="center"/>
          </w:tcPr>
          <w:p w14:paraId="09AE405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Вордстат «Динамика» по коммерческим и региональным формулировкам при расширении ядра</w:t>
            </w:r>
          </w:p>
        </w:tc>
        <w:tc>
          <w:tcPr>
            <w:tcW w:w="2296" w:type="dxa"/>
            <w:vAlign w:val="center"/>
          </w:tcPr>
          <w:p w14:paraId="7CE8272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wordstat.yandex.ru</w:t>
            </w:r>
          </w:p>
        </w:tc>
        <w:tc>
          <w:tcPr>
            <w:tcW w:w="1926" w:type="dxa"/>
            <w:vAlign w:val="center"/>
          </w:tcPr>
          <w:p w14:paraId="71329DD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вкладка «Динамика», регион «Беларусь»</w:t>
            </w:r>
          </w:p>
        </w:tc>
        <w:tc>
          <w:tcPr>
            <w:tcW w:w="880" w:type="dxa"/>
            <w:vAlign w:val="center"/>
          </w:tcPr>
          <w:p w14:paraId="3DDE346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открыто</w:t>
            </w:r>
          </w:p>
        </w:tc>
      </w:tr>
      <w:tr w:rsidR="006F5B51" w14:paraId="5E5F7B44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2D31E19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11</w:t>
            </w:r>
          </w:p>
        </w:tc>
        <w:tc>
          <w:tcPr>
            <w:tcW w:w="3886" w:type="dxa"/>
            <w:vAlign w:val="center"/>
          </w:tcPr>
          <w:p w14:paraId="6DA7C12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Необязательно (РФ и Казахстан вне итогового диапазона, В-6):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по </w:t>
            </w:r>
            <w:r>
              <w:rPr>
                <w:i/>
              </w:rPr>
              <w:t>PlantUML</w:t>
            </w:r>
            <w:r>
              <w:t xml:space="preserve"> и </w:t>
            </w:r>
            <w:r>
              <w:rPr>
                <w:i/>
              </w:rPr>
              <w:t>IDEF0</w:t>
            </w:r>
            <w:r>
              <w:t xml:space="preserve">, Вордстат «Топы» и «Динамика» по России и Казахстану; в ЛР1 сняты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в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и вкладка «Регионы» Вордстата (таблицы 8, 9)</w:t>
            </w:r>
          </w:p>
        </w:tc>
        <w:tc>
          <w:tcPr>
            <w:tcW w:w="2296" w:type="dxa"/>
            <w:vAlign w:val="center"/>
          </w:tcPr>
          <w:p w14:paraId="57AA05E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trends.google.com</w:t>
            </w:r>
            <w:r>
              <w:t xml:space="preserve">; </w:t>
            </w:r>
            <w:r>
              <w:rPr>
                <w:i/>
              </w:rPr>
              <w:t>wordstat.yandex.ru</w:t>
            </w:r>
          </w:p>
        </w:tc>
        <w:tc>
          <w:tcPr>
            <w:tcW w:w="1926" w:type="dxa"/>
            <w:vAlign w:val="center"/>
          </w:tcPr>
          <w:p w14:paraId="30B2529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те же настройки, что для Беларуси</w:t>
            </w:r>
          </w:p>
        </w:tc>
        <w:tc>
          <w:tcPr>
            <w:tcW w:w="880" w:type="dxa"/>
            <w:vAlign w:val="center"/>
          </w:tcPr>
          <w:p w14:paraId="4417C14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открыто</w:t>
            </w:r>
          </w:p>
        </w:tc>
      </w:tr>
      <w:tr w:rsidR="006F5B51" w14:paraId="13E01122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1008C6C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3886" w:type="dxa"/>
            <w:vAlign w:val="center"/>
          </w:tcPr>
          <w:p w14:paraId="3BBFA44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Конверсия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  <w:r>
              <w:t xml:space="preserve"> при пилоте (допущение </w:t>
            </w:r>
            <w:r>
              <w:rPr>
                <w:i/>
              </w:rPr>
              <w:t>A-06</w:t>
            </w:r>
            <w:r>
              <w:t>: 3–5 %)</w:t>
            </w:r>
          </w:p>
        </w:tc>
        <w:tc>
          <w:tcPr>
            <w:tcW w:w="2296" w:type="dxa"/>
            <w:vAlign w:val="center"/>
          </w:tcPr>
          <w:p w14:paraId="420E10A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пилотные пользователи продукта</w:t>
            </w:r>
          </w:p>
        </w:tc>
        <w:tc>
          <w:tcPr>
            <w:tcW w:w="1926" w:type="dxa"/>
            <w:vAlign w:val="center"/>
          </w:tcPr>
          <w:p w14:paraId="30A1E73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запуск пилота и замер доли перешедших на </w:t>
            </w:r>
            <w:r>
              <w:rPr>
                <w:i/>
              </w:rPr>
              <w:t>Pro</w:t>
            </w:r>
          </w:p>
        </w:tc>
        <w:tc>
          <w:tcPr>
            <w:tcW w:w="880" w:type="dxa"/>
            <w:vAlign w:val="center"/>
          </w:tcPr>
          <w:p w14:paraId="4E2F9E7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открыто</w:t>
            </w:r>
          </w:p>
        </w:tc>
      </w:tr>
      <w:tr w:rsidR="006F5B51" w14:paraId="04C1BE9A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15FDF22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3886" w:type="dxa"/>
            <w:vAlign w:val="center"/>
          </w:tcPr>
          <w:p w14:paraId="4A3FDA3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Документ-основание размеров стипендий БГУИР (постановление Минобразования № 410); размеры взяты из таблицы на сайте БГУИР с 01.08.2026</w:t>
            </w:r>
          </w:p>
        </w:tc>
        <w:tc>
          <w:tcPr>
            <w:tcW w:w="2296" w:type="dxa"/>
            <w:vAlign w:val="center"/>
          </w:tcPr>
          <w:p w14:paraId="0EA29F1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bsuir.by/ru/stipendii-bguir; </w:t>
            </w:r>
            <w:r>
              <w:t>постановление Минобразования № 410</w:t>
            </w:r>
          </w:p>
        </w:tc>
        <w:tc>
          <w:tcPr>
            <w:tcW w:w="1926" w:type="dxa"/>
            <w:vAlign w:val="center"/>
          </w:tcPr>
          <w:p w14:paraId="0FBCD5B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сохранить архив страницы или запросить документ в университете</w:t>
            </w:r>
          </w:p>
        </w:tc>
        <w:tc>
          <w:tcPr>
            <w:tcW w:w="880" w:type="dxa"/>
            <w:vAlign w:val="center"/>
          </w:tcPr>
          <w:p w14:paraId="5A5EDFE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открыто</w:t>
            </w:r>
          </w:p>
        </w:tc>
      </w:tr>
    </w:tbl>
    <w:p w14:paraId="17B9C734" w14:textId="77777777" w:rsidR="006F5B51" w:rsidRDefault="00C962AA">
      <w:pPr>
        <w:pStyle w:val="1"/>
        <w:keepNext w:val="0"/>
        <w:pageBreakBefore/>
      </w:pPr>
      <w:bookmarkStart w:id="61" w:name="Xd98da06d7ef101c0e3aaa0f751be3c325c79b85"/>
      <w:bookmarkStart w:id="62" w:name="_Toc242049316"/>
      <w:bookmarkEnd w:id="59"/>
      <w:r>
        <w:lastRenderedPageBreak/>
        <w:t>ПРИЛОЖЕНИЕ В</w:t>
      </w:r>
      <w:bookmarkEnd w:id="62"/>
    </w:p>
    <w:p w14:paraId="4D1BE4A4" w14:textId="77777777" w:rsidR="006F5B51" w:rsidRDefault="00C962AA">
      <w:pPr>
        <w:ind w:firstLine="709"/>
        <w:jc w:val="both"/>
      </w:pPr>
      <w:r>
        <w:rPr>
          <w:sz w:val="28"/>
        </w:rPr>
        <w:t>(обязательное)</w:t>
      </w:r>
    </w:p>
    <w:p w14:paraId="421F3DBF" w14:textId="77777777" w:rsidR="006F5B51" w:rsidRDefault="00C962AA">
      <w:pPr>
        <w:ind w:firstLine="709"/>
        <w:jc w:val="both"/>
      </w:pPr>
      <w:r>
        <w:rPr>
          <w:b/>
          <w:sz w:val="28"/>
        </w:rPr>
        <w:t xml:space="preserve">Журнал ручной фиксации </w:t>
      </w:r>
      <w:r>
        <w:rPr>
          <w:b/>
          <w:i/>
          <w:sz w:val="28"/>
        </w:rPr>
        <w:t>Similarweb</w:t>
      </w:r>
    </w:p>
    <w:p w14:paraId="43909DE1" w14:textId="77777777" w:rsidR="006F5B51" w:rsidRDefault="00C962AA">
      <w:pPr>
        <w:pStyle w:val="FirstParagraph"/>
        <w:keepNext/>
      </w:pPr>
      <w:r>
        <w:rPr>
          <w:sz w:val="28"/>
        </w:rPr>
        <w:t xml:space="preserve">Таблица 92 – Журнал ручной фиксации </w:t>
      </w:r>
      <w:r>
        <w:rPr>
          <w:i/>
          <w:sz w:val="28"/>
        </w:rPr>
        <w:t>Similarweb</w:t>
      </w:r>
      <w:r>
        <w:rPr>
          <w:sz w:val="28"/>
        </w:rPr>
        <w:t xml:space="preserve"> (</w:t>
      </w:r>
      <w:r>
        <w:rPr>
          <w:i/>
          <w:sz w:val="28"/>
        </w:rPr>
        <w:t>SW</w:t>
      </w:r>
      <w:r>
        <w:rPr>
          <w:sz w:val="28"/>
        </w:rPr>
        <w:t>Б табл. 7)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99"/>
        <w:gridCol w:w="1278"/>
        <w:gridCol w:w="1620"/>
        <w:gridCol w:w="799"/>
        <w:gridCol w:w="1920"/>
        <w:gridCol w:w="1837"/>
        <w:gridCol w:w="1385"/>
      </w:tblGrid>
      <w:tr w:rsidR="006F5B51" w14:paraId="5BFFAAA0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99" w:type="dxa"/>
            <w:vAlign w:val="center"/>
          </w:tcPr>
          <w:p w14:paraId="1E05A43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Дата</w:t>
            </w:r>
          </w:p>
        </w:tc>
        <w:tc>
          <w:tcPr>
            <w:tcW w:w="1278" w:type="dxa"/>
            <w:vAlign w:val="center"/>
          </w:tcPr>
          <w:p w14:paraId="597AC0C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Домен</w:t>
            </w:r>
          </w:p>
        </w:tc>
        <w:tc>
          <w:tcPr>
            <w:tcW w:w="1620" w:type="dxa"/>
            <w:vAlign w:val="center"/>
          </w:tcPr>
          <w:p w14:paraId="55418AF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Период</w:t>
            </w:r>
          </w:p>
        </w:tc>
        <w:tc>
          <w:tcPr>
            <w:tcW w:w="799" w:type="dxa"/>
            <w:vAlign w:val="center"/>
          </w:tcPr>
          <w:p w14:paraId="4E7D4AA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Страна / география</w:t>
            </w:r>
          </w:p>
        </w:tc>
        <w:tc>
          <w:tcPr>
            <w:tcW w:w="1920" w:type="dxa"/>
            <w:vAlign w:val="center"/>
          </w:tcPr>
          <w:p w14:paraId="37A5942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837" w:type="dxa"/>
            <w:vAlign w:val="center"/>
          </w:tcPr>
          <w:p w14:paraId="663076F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1385" w:type="dxa"/>
            <w:vAlign w:val="center"/>
          </w:tcPr>
          <w:p w14:paraId="6C50349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6F5B51" w14:paraId="456CC3AC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7A41A77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43C3982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41B0713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28F470E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14:paraId="449AFAB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Total</w:t>
            </w:r>
            <w:r>
              <w:t xml:space="preserve"> </w:t>
            </w:r>
            <w:r>
              <w:rPr>
                <w:i/>
              </w:rPr>
              <w:t>visits</w:t>
            </w:r>
            <w:r>
              <w:t xml:space="preserve"> (последний месяц, </w:t>
            </w:r>
            <w:r>
              <w:rPr>
                <w:i/>
              </w:rPr>
              <w:t>Aug</w:t>
            </w:r>
            <w:r>
              <w:t xml:space="preserve"> 2026)</w:t>
            </w:r>
          </w:p>
        </w:tc>
        <w:tc>
          <w:tcPr>
            <w:tcW w:w="1837" w:type="dxa"/>
            <w:vAlign w:val="center"/>
          </w:tcPr>
          <w:p w14:paraId="089056C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507</w:t>
            </w:r>
            <w:r>
              <w:rPr>
                <w:i/>
              </w:rPr>
              <w:t>K</w:t>
            </w:r>
            <w:r>
              <w:t xml:space="preserve"> визитов/мес</w:t>
            </w:r>
          </w:p>
        </w:tc>
        <w:tc>
          <w:tcPr>
            <w:tcW w:w="1385" w:type="dxa"/>
            <w:vAlign w:val="center"/>
          </w:tcPr>
          <w:p w14:paraId="245E018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оценка </w:t>
            </w:r>
            <w:r>
              <w:rPr>
                <w:i/>
              </w:rPr>
              <w:t>Similarweb</w:t>
            </w:r>
            <w:r>
              <w:t>, июнь/июль текстом не показаны</w:t>
            </w:r>
          </w:p>
        </w:tc>
      </w:tr>
      <w:tr w:rsidR="006F5B51" w14:paraId="19CBB228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789B897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01F51D8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337A9D9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01FC394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14:paraId="442ECCC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Изменение визитов к прошлому месяцу</w:t>
            </w:r>
          </w:p>
        </w:tc>
        <w:tc>
          <w:tcPr>
            <w:tcW w:w="1837" w:type="dxa"/>
            <w:vAlign w:val="center"/>
          </w:tcPr>
          <w:p w14:paraId="5272188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-27.81 %</w:t>
            </w:r>
          </w:p>
        </w:tc>
        <w:tc>
          <w:tcPr>
            <w:tcW w:w="1385" w:type="dxa"/>
            <w:vAlign w:val="center"/>
          </w:tcPr>
          <w:p w14:paraId="7E22D82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снижение</w:t>
            </w:r>
          </w:p>
        </w:tc>
      </w:tr>
      <w:tr w:rsidR="006F5B51" w14:paraId="564EE656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367E556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279F95C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3041DE1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69F105C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14:paraId="5E7831D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  <w:r>
              <w:t xml:space="preserve"> </w:t>
            </w:r>
            <w:r>
              <w:rPr>
                <w:i/>
              </w:rPr>
              <w:t>rank</w:t>
            </w:r>
          </w:p>
        </w:tc>
        <w:tc>
          <w:tcPr>
            <w:tcW w:w="1837" w:type="dxa"/>
            <w:vAlign w:val="center"/>
          </w:tcPr>
          <w:p w14:paraId="441D9B1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93517 место</w:t>
            </w:r>
          </w:p>
        </w:tc>
        <w:tc>
          <w:tcPr>
            <w:tcW w:w="1385" w:type="dxa"/>
            <w:vAlign w:val="center"/>
          </w:tcPr>
          <w:p w14:paraId="3ED396D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 июне 74,025 (ухудшение)</w:t>
            </w:r>
          </w:p>
        </w:tc>
      </w:tr>
      <w:tr w:rsidR="006F5B51" w14:paraId="12707885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2BE7537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647A27D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3D56551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340C31B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Russia</w:t>
            </w:r>
          </w:p>
        </w:tc>
        <w:tc>
          <w:tcPr>
            <w:tcW w:w="1920" w:type="dxa"/>
            <w:vAlign w:val="center"/>
          </w:tcPr>
          <w:p w14:paraId="52DC472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Country</w:t>
            </w:r>
            <w:r>
              <w:t xml:space="preserve"> </w:t>
            </w:r>
            <w:r>
              <w:rPr>
                <w:i/>
              </w:rPr>
              <w:t>rank</w:t>
            </w:r>
          </w:p>
        </w:tc>
        <w:tc>
          <w:tcPr>
            <w:tcW w:w="1837" w:type="dxa"/>
            <w:vAlign w:val="center"/>
          </w:tcPr>
          <w:p w14:paraId="67A328F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24334 место</w:t>
            </w:r>
          </w:p>
        </w:tc>
        <w:tc>
          <w:tcPr>
            <w:tcW w:w="1385" w:type="dxa"/>
            <w:vAlign w:val="center"/>
          </w:tcPr>
          <w:p w14:paraId="79677E9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страна с макс. трафиком</w:t>
            </w:r>
          </w:p>
        </w:tc>
      </w:tr>
      <w:tr w:rsidR="006F5B51" w14:paraId="4040E991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7FCC3DF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5972EB2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28B4F64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41593FA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Russia</w:t>
            </w:r>
          </w:p>
        </w:tc>
        <w:tc>
          <w:tcPr>
            <w:tcW w:w="1920" w:type="dxa"/>
            <w:vAlign w:val="center"/>
          </w:tcPr>
          <w:p w14:paraId="17EC1AE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Category</w:t>
            </w:r>
            <w:r>
              <w:t xml:space="preserve"> </w:t>
            </w:r>
            <w:r>
              <w:rPr>
                <w:i/>
              </w:rPr>
              <w:t>rank</w:t>
            </w:r>
          </w:p>
        </w:tc>
        <w:tc>
          <w:tcPr>
            <w:tcW w:w="1837" w:type="dxa"/>
            <w:vAlign w:val="center"/>
          </w:tcPr>
          <w:p w14:paraId="57CFCD1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692 место</w:t>
            </w:r>
          </w:p>
        </w:tc>
        <w:tc>
          <w:tcPr>
            <w:tcW w:w="1385" w:type="dxa"/>
            <w:vAlign w:val="center"/>
          </w:tcPr>
          <w:p w14:paraId="59FC547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Computers</w:t>
            </w:r>
            <w:r>
              <w:t xml:space="preserve"> </w:t>
            </w:r>
            <w:r>
              <w:rPr>
                <w:i/>
              </w:rPr>
              <w:t>Electronics</w:t>
            </w:r>
            <w:r>
              <w:t xml:space="preserve"> </w:t>
            </w:r>
            <w:r>
              <w:rPr>
                <w:i/>
              </w:rPr>
              <w:t>and</w:t>
            </w:r>
            <w:r>
              <w:t xml:space="preserve"> </w:t>
            </w:r>
            <w:r>
              <w:rPr>
                <w:i/>
              </w:rPr>
              <w:t>Technology</w:t>
            </w:r>
            <w:r>
              <w:t xml:space="preserve"> &gt; </w:t>
            </w:r>
            <w:r>
              <w:rPr>
                <w:i/>
              </w:rPr>
              <w:t>Programming</w:t>
            </w:r>
            <w:r>
              <w:t xml:space="preserve"> </w:t>
            </w:r>
            <w:r>
              <w:rPr>
                <w:i/>
              </w:rPr>
              <w:t>and</w:t>
            </w:r>
            <w:r>
              <w:t xml:space="preserve"> </w:t>
            </w:r>
            <w:r>
              <w:rPr>
                <w:i/>
              </w:rPr>
              <w:t>Developer</w:t>
            </w:r>
            <w:r>
              <w:t xml:space="preserve"> </w:t>
            </w:r>
            <w:r>
              <w:rPr>
                <w:i/>
              </w:rPr>
              <w:t>Software</w:t>
            </w:r>
          </w:p>
        </w:tc>
      </w:tr>
      <w:tr w:rsidR="006F5B51" w14:paraId="6D687B12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154D2A1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4C54294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53BFF40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0601F16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14:paraId="1397117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Bounce</w:t>
            </w:r>
            <w:r>
              <w:t xml:space="preserve"> </w:t>
            </w:r>
            <w:r>
              <w:rPr>
                <w:i/>
              </w:rPr>
              <w:t>rate</w:t>
            </w:r>
          </w:p>
        </w:tc>
        <w:tc>
          <w:tcPr>
            <w:tcW w:w="1837" w:type="dxa"/>
            <w:vAlign w:val="center"/>
          </w:tcPr>
          <w:p w14:paraId="25854D7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45.52 %</w:t>
            </w:r>
          </w:p>
        </w:tc>
        <w:tc>
          <w:tcPr>
            <w:tcW w:w="1385" w:type="dxa"/>
            <w:vAlign w:val="center"/>
          </w:tcPr>
          <w:p w14:paraId="05FA465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6D81C1AF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5C46661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13C7404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5DF96E9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451429F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14:paraId="319AA86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Pages</w:t>
            </w:r>
            <w:r>
              <w:t xml:space="preserve"> </w:t>
            </w:r>
            <w:r>
              <w:rPr>
                <w:i/>
              </w:rPr>
              <w:t>per</w:t>
            </w:r>
            <w:r>
              <w:t xml:space="preserve"> </w:t>
            </w:r>
            <w:r>
              <w:rPr>
                <w:i/>
              </w:rPr>
              <w:t>visit</w:t>
            </w:r>
          </w:p>
        </w:tc>
        <w:tc>
          <w:tcPr>
            <w:tcW w:w="1837" w:type="dxa"/>
            <w:vAlign w:val="center"/>
          </w:tcPr>
          <w:p w14:paraId="153BF9D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3.18 стр.</w:t>
            </w:r>
          </w:p>
        </w:tc>
        <w:tc>
          <w:tcPr>
            <w:tcW w:w="1385" w:type="dxa"/>
            <w:vAlign w:val="center"/>
          </w:tcPr>
          <w:p w14:paraId="38ECBFA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4CBF0D09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25F04A1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0E5817F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649C725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60DB470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14:paraId="573FAB3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Avg</w:t>
            </w:r>
            <w:r>
              <w:t xml:space="preserve"> </w:t>
            </w:r>
            <w:r>
              <w:rPr>
                <w:i/>
              </w:rPr>
              <w:t>visit</w:t>
            </w:r>
            <w:r>
              <w:t xml:space="preserve"> </w:t>
            </w:r>
            <w:r>
              <w:rPr>
                <w:i/>
              </w:rPr>
              <w:t>duration</w:t>
            </w:r>
          </w:p>
        </w:tc>
        <w:tc>
          <w:tcPr>
            <w:tcW w:w="1837" w:type="dxa"/>
            <w:vAlign w:val="center"/>
          </w:tcPr>
          <w:p w14:paraId="4097F2C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00:03:16 чч:мм:сс</w:t>
            </w:r>
          </w:p>
        </w:tc>
        <w:tc>
          <w:tcPr>
            <w:tcW w:w="1385" w:type="dxa"/>
            <w:vAlign w:val="center"/>
          </w:tcPr>
          <w:p w14:paraId="2049DD6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77AE4B43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5863E59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0B6BAB1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3C8F9E5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6CBB768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Russia</w:t>
            </w:r>
          </w:p>
        </w:tc>
        <w:tc>
          <w:tcPr>
            <w:tcW w:w="1920" w:type="dxa"/>
            <w:vAlign w:val="center"/>
          </w:tcPr>
          <w:p w14:paraId="6EBE247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трафика страны</w:t>
            </w:r>
          </w:p>
        </w:tc>
        <w:tc>
          <w:tcPr>
            <w:tcW w:w="1837" w:type="dxa"/>
            <w:vAlign w:val="center"/>
          </w:tcPr>
          <w:p w14:paraId="0F895E1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9.07 %</w:t>
            </w:r>
          </w:p>
        </w:tc>
        <w:tc>
          <w:tcPr>
            <w:tcW w:w="1385" w:type="dxa"/>
            <w:vAlign w:val="center"/>
          </w:tcPr>
          <w:p w14:paraId="23EA899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1-е место</w:t>
            </w:r>
          </w:p>
        </w:tc>
      </w:tr>
      <w:tr w:rsidR="006F5B51" w14:paraId="34955DD9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748A338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74E7114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5F8E2E1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6C8B718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Germany</w:t>
            </w:r>
          </w:p>
        </w:tc>
        <w:tc>
          <w:tcPr>
            <w:tcW w:w="1920" w:type="dxa"/>
            <w:vAlign w:val="center"/>
          </w:tcPr>
          <w:p w14:paraId="3C8F89A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трафика страны</w:t>
            </w:r>
          </w:p>
        </w:tc>
        <w:tc>
          <w:tcPr>
            <w:tcW w:w="1837" w:type="dxa"/>
            <w:vAlign w:val="center"/>
          </w:tcPr>
          <w:p w14:paraId="69A0D9A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7.21 %</w:t>
            </w:r>
          </w:p>
        </w:tc>
        <w:tc>
          <w:tcPr>
            <w:tcW w:w="1385" w:type="dxa"/>
            <w:vAlign w:val="center"/>
          </w:tcPr>
          <w:p w14:paraId="5ACAE3E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76B7DFB5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613E144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259C44A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77028D3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37F13D7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China</w:t>
            </w:r>
          </w:p>
        </w:tc>
        <w:tc>
          <w:tcPr>
            <w:tcW w:w="1920" w:type="dxa"/>
            <w:vAlign w:val="center"/>
          </w:tcPr>
          <w:p w14:paraId="3CCF01A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трафика страны</w:t>
            </w:r>
          </w:p>
        </w:tc>
        <w:tc>
          <w:tcPr>
            <w:tcW w:w="1837" w:type="dxa"/>
            <w:vAlign w:val="center"/>
          </w:tcPr>
          <w:p w14:paraId="6C7E2E5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6.4 %</w:t>
            </w:r>
          </w:p>
        </w:tc>
        <w:tc>
          <w:tcPr>
            <w:tcW w:w="1385" w:type="dxa"/>
            <w:vAlign w:val="center"/>
          </w:tcPr>
          <w:p w14:paraId="3FC4A9E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7B091009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070E113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41B6A17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165D97E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1F98E61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Japan</w:t>
            </w:r>
          </w:p>
        </w:tc>
        <w:tc>
          <w:tcPr>
            <w:tcW w:w="1920" w:type="dxa"/>
            <w:vAlign w:val="center"/>
          </w:tcPr>
          <w:p w14:paraId="47C0A9A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трафика страны</w:t>
            </w:r>
          </w:p>
        </w:tc>
        <w:tc>
          <w:tcPr>
            <w:tcW w:w="1837" w:type="dxa"/>
            <w:vAlign w:val="center"/>
          </w:tcPr>
          <w:p w14:paraId="4539FBB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4.61 %</w:t>
            </w:r>
          </w:p>
        </w:tc>
        <w:tc>
          <w:tcPr>
            <w:tcW w:w="1385" w:type="dxa"/>
            <w:vAlign w:val="center"/>
          </w:tcPr>
          <w:p w14:paraId="5C7B236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3918C218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25B9144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484B5D3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0E4462D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708FE99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United</w:t>
            </w:r>
            <w:r>
              <w:t xml:space="preserve"> </w:t>
            </w:r>
            <w:r>
              <w:rPr>
                <w:i/>
              </w:rPr>
              <w:t>States</w:t>
            </w:r>
          </w:p>
        </w:tc>
        <w:tc>
          <w:tcPr>
            <w:tcW w:w="1920" w:type="dxa"/>
            <w:vAlign w:val="center"/>
          </w:tcPr>
          <w:p w14:paraId="5C00C40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трафика страны</w:t>
            </w:r>
          </w:p>
        </w:tc>
        <w:tc>
          <w:tcPr>
            <w:tcW w:w="1837" w:type="dxa"/>
            <w:vAlign w:val="center"/>
          </w:tcPr>
          <w:p w14:paraId="246E3F8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4.57 %</w:t>
            </w:r>
          </w:p>
        </w:tc>
        <w:tc>
          <w:tcPr>
            <w:tcW w:w="1385" w:type="dxa"/>
            <w:vAlign w:val="center"/>
          </w:tcPr>
          <w:p w14:paraId="3486F95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21B8BB5B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05DAE8B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3A1F623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6107C3B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01EC980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Belarus</w:t>
            </w:r>
          </w:p>
        </w:tc>
        <w:tc>
          <w:tcPr>
            <w:tcW w:w="1920" w:type="dxa"/>
            <w:vAlign w:val="center"/>
          </w:tcPr>
          <w:p w14:paraId="6C92109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трафика страны</w:t>
            </w:r>
          </w:p>
        </w:tc>
        <w:tc>
          <w:tcPr>
            <w:tcW w:w="1837" w:type="dxa"/>
            <w:vAlign w:val="center"/>
          </w:tcPr>
          <w:p w14:paraId="3A94A52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нет данных в бесплатном доступе</w:t>
            </w:r>
          </w:p>
        </w:tc>
        <w:tc>
          <w:tcPr>
            <w:tcW w:w="1385" w:type="dxa"/>
            <w:vAlign w:val="center"/>
          </w:tcPr>
          <w:p w14:paraId="7391215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 в топ-5 (</w:t>
            </w:r>
            <w:r>
              <w:rPr>
                <w:i/>
              </w:rPr>
              <w:t>Others</w:t>
            </w:r>
            <w:r>
              <w:t xml:space="preserve"> 68.15%)</w:t>
            </w:r>
          </w:p>
        </w:tc>
      </w:tr>
      <w:tr w:rsidR="006F5B51" w14:paraId="5AB1C631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46F8671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4298308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6389997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30D0FA1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Kazakhstan</w:t>
            </w:r>
          </w:p>
        </w:tc>
        <w:tc>
          <w:tcPr>
            <w:tcW w:w="1920" w:type="dxa"/>
            <w:vAlign w:val="center"/>
          </w:tcPr>
          <w:p w14:paraId="5C1817D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трафика страны</w:t>
            </w:r>
          </w:p>
        </w:tc>
        <w:tc>
          <w:tcPr>
            <w:tcW w:w="1837" w:type="dxa"/>
            <w:vAlign w:val="center"/>
          </w:tcPr>
          <w:p w14:paraId="235806E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нет данных в бесплатном доступе</w:t>
            </w:r>
          </w:p>
        </w:tc>
        <w:tc>
          <w:tcPr>
            <w:tcW w:w="1385" w:type="dxa"/>
            <w:vAlign w:val="center"/>
          </w:tcPr>
          <w:p w14:paraId="030E67D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 в топ-5</w:t>
            </w:r>
          </w:p>
        </w:tc>
      </w:tr>
      <w:tr w:rsidR="006F5B51" w14:paraId="1510DE0B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710D3D0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23EA8C8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781F162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5BA1A59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14:paraId="635A805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Канал </w:t>
            </w:r>
            <w:r>
              <w:rPr>
                <w:i/>
              </w:rPr>
              <w:t>Organic</w:t>
            </w:r>
            <w:r>
              <w:t xml:space="preserve"> </w:t>
            </w:r>
            <w:r>
              <w:rPr>
                <w:i/>
              </w:rPr>
              <w:t>Search</w:t>
            </w:r>
          </w:p>
        </w:tc>
        <w:tc>
          <w:tcPr>
            <w:tcW w:w="1837" w:type="dxa"/>
            <w:vAlign w:val="center"/>
          </w:tcPr>
          <w:p w14:paraId="21FBB9A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48.47 %</w:t>
            </w:r>
          </w:p>
        </w:tc>
        <w:tc>
          <w:tcPr>
            <w:tcW w:w="1385" w:type="dxa"/>
            <w:vAlign w:val="center"/>
          </w:tcPr>
          <w:p w14:paraId="510DAF7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1-е место, </w:t>
            </w:r>
            <w:r>
              <w:rPr>
                <w:i/>
              </w:rPr>
              <w:t>desktop</w:t>
            </w:r>
          </w:p>
        </w:tc>
      </w:tr>
      <w:tr w:rsidR="006F5B51" w14:paraId="5779E562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43230AD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326482F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5501574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2F7D5FC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14:paraId="77D06F9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Каналы </w:t>
            </w:r>
            <w:r>
              <w:rPr>
                <w:i/>
                <w:iCs/>
              </w:rPr>
              <w:t>Direct/Referrals</w:t>
            </w:r>
          </w:p>
        </w:tc>
        <w:tc>
          <w:tcPr>
            <w:tcW w:w="1837" w:type="dxa"/>
            <w:vAlign w:val="center"/>
          </w:tcPr>
          <w:p w14:paraId="12550DC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нет данных в бесплатном доступе</w:t>
            </w:r>
          </w:p>
        </w:tc>
        <w:tc>
          <w:tcPr>
            <w:tcW w:w="1385" w:type="dxa"/>
            <w:vAlign w:val="center"/>
          </w:tcPr>
          <w:p w14:paraId="63FF62B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Direct</w:t>
            </w:r>
            <w:r>
              <w:t xml:space="preserve"> 2-е, </w:t>
            </w:r>
            <w:r>
              <w:rPr>
                <w:i/>
              </w:rPr>
              <w:t>Referrals</w:t>
            </w:r>
            <w:r>
              <w:t xml:space="preserve"> 3-е место без долей</w:t>
            </w:r>
          </w:p>
        </w:tc>
      </w:tr>
      <w:tr w:rsidR="006F5B51" w14:paraId="52CECF11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7A61CC9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14F1F36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2114762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2904F8E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14:paraId="3ECC934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Каналы </w:t>
            </w:r>
            <w:r>
              <w:rPr>
                <w:i/>
                <w:iCs/>
              </w:rPr>
              <w:t>Social/Paid/Mail/Display</w:t>
            </w:r>
          </w:p>
        </w:tc>
        <w:tc>
          <w:tcPr>
            <w:tcW w:w="1837" w:type="dxa"/>
            <w:vAlign w:val="center"/>
          </w:tcPr>
          <w:p w14:paraId="4939CAF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нет данных в бесплатном доступе</w:t>
            </w:r>
          </w:p>
        </w:tc>
        <w:tc>
          <w:tcPr>
            <w:tcW w:w="1385" w:type="dxa"/>
            <w:vAlign w:val="center"/>
          </w:tcPr>
          <w:p w14:paraId="492CB2A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показаны только топ-3 канала</w:t>
            </w:r>
          </w:p>
        </w:tc>
      </w:tr>
      <w:tr w:rsidR="006F5B51" w14:paraId="4008E932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62EA989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30.09.2026</w:t>
            </w:r>
          </w:p>
        </w:tc>
        <w:tc>
          <w:tcPr>
            <w:tcW w:w="1278" w:type="dxa"/>
            <w:vAlign w:val="center"/>
          </w:tcPr>
          <w:p w14:paraId="5CEBC0E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5B5429A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46CF777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14:paraId="2026CAC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Top</w:t>
            </w:r>
            <w:r>
              <w:t xml:space="preserve"> </w:t>
            </w:r>
            <w:r>
              <w:rPr>
                <w:i/>
              </w:rPr>
              <w:t>keywords</w:t>
            </w:r>
          </w:p>
        </w:tc>
        <w:tc>
          <w:tcPr>
            <w:tcW w:w="1837" w:type="dxa"/>
            <w:vAlign w:val="center"/>
          </w:tcPr>
          <w:p w14:paraId="0B3CFC4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online</w:t>
            </w:r>
            <w:r>
              <w:t xml:space="preserve">, </w:t>
            </w: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editor</w:t>
            </w:r>
            <w:r>
              <w:t xml:space="preserve">, </w:t>
            </w:r>
            <w:r>
              <w:rPr>
                <w:i/>
              </w:rPr>
              <w:t>planuml</w:t>
            </w:r>
          </w:p>
        </w:tc>
        <w:tc>
          <w:tcPr>
            <w:tcW w:w="1385" w:type="dxa"/>
            <w:vAlign w:val="center"/>
          </w:tcPr>
          <w:p w14:paraId="3DA6B8B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всего 866 ключей, </w:t>
            </w:r>
            <w:r>
              <w:rPr>
                <w:i/>
              </w:rPr>
              <w:t>organic</w:t>
            </w:r>
            <w:r>
              <w:t xml:space="preserve"> </w:t>
            </w:r>
            <w:r>
              <w:rPr>
                <w:i/>
                <w:iCs/>
              </w:rPr>
              <w:t xml:space="preserve">100%/paid </w:t>
            </w:r>
            <w:r>
              <w:t>0%</w:t>
            </w:r>
          </w:p>
        </w:tc>
      </w:tr>
      <w:tr w:rsidR="006F5B51" w14:paraId="64959755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30E6FD2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288AA0C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6946C37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5AC4950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14:paraId="4295F24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</w:t>
            </w:r>
            <w:r>
              <w:t xml:space="preserve"> </w:t>
            </w:r>
            <w:r>
              <w:rPr>
                <w:i/>
              </w:rPr>
              <w:t>sites</w:t>
            </w:r>
          </w:p>
        </w:tc>
        <w:tc>
          <w:tcPr>
            <w:tcW w:w="1837" w:type="dxa"/>
            <w:vAlign w:val="center"/>
          </w:tcPr>
          <w:p w14:paraId="0D7B70B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  <w:r>
              <w:t xml:space="preserve"> 100%, </w:t>
            </w:r>
            <w:r>
              <w:rPr>
                <w:i/>
              </w:rPr>
              <w:t>mermaidchart.com</w:t>
            </w:r>
            <w:r>
              <w:t xml:space="preserve"> 92%, </w:t>
            </w:r>
            <w:r>
              <w:rPr>
                <w:i/>
              </w:rPr>
              <w:t>eraser.io</w:t>
            </w:r>
            <w:r>
              <w:t xml:space="preserve"> 90%, </w:t>
            </w:r>
            <w:r>
              <w:rPr>
                <w:i/>
              </w:rPr>
              <w:t>drawio-app.com</w:t>
            </w:r>
            <w:r>
              <w:t xml:space="preserve"> 85%, </w:t>
            </w:r>
            <w:r>
              <w:rPr>
                <w:i/>
              </w:rPr>
              <w:t>sequencediagram.org</w:t>
            </w:r>
            <w:r>
              <w:t xml:space="preserve"> 80%, </w:t>
            </w:r>
            <w:r>
              <w:rPr>
                <w:i/>
              </w:rPr>
              <w:t>websequencediagrams.com</w:t>
            </w:r>
            <w:r>
              <w:t xml:space="preserve"> 78%, </w:t>
            </w:r>
            <w:r>
              <w:rPr>
                <w:i/>
              </w:rPr>
              <w:t>visual-paradigm.com</w:t>
            </w:r>
            <w:r>
              <w:t xml:space="preserve"> 75%, </w:t>
            </w:r>
            <w:r>
              <w:rPr>
                <w:i/>
              </w:rPr>
              <w:t>mermaid.live</w:t>
            </w:r>
            <w:r>
              <w:t xml:space="preserve"> 68%</w:t>
            </w:r>
          </w:p>
        </w:tc>
        <w:tc>
          <w:tcPr>
            <w:tcW w:w="1385" w:type="dxa"/>
            <w:vAlign w:val="center"/>
          </w:tcPr>
          <w:p w14:paraId="53A10DA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affinity</w:t>
            </w:r>
          </w:p>
        </w:tc>
      </w:tr>
      <w:tr w:rsidR="006F5B51" w14:paraId="49F05744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59DB85A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55A30F1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6B87B54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50418A2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14:paraId="7D5CF63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Demographics</w:t>
            </w:r>
          </w:p>
        </w:tc>
        <w:tc>
          <w:tcPr>
            <w:tcW w:w="1837" w:type="dxa"/>
            <w:vAlign w:val="center"/>
          </w:tcPr>
          <w:p w14:paraId="725EA13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69.66% </w:t>
            </w:r>
            <w:r>
              <w:rPr>
                <w:i/>
              </w:rPr>
              <w:t>male</w:t>
            </w:r>
            <w:r>
              <w:t xml:space="preserve"> / 30.34% </w:t>
            </w:r>
            <w:r>
              <w:rPr>
                <w:i/>
              </w:rPr>
              <w:t>female</w:t>
            </w:r>
            <w:r>
              <w:t>, 25-34 лет 33.63%</w:t>
            </w:r>
          </w:p>
        </w:tc>
        <w:tc>
          <w:tcPr>
            <w:tcW w:w="1385" w:type="dxa"/>
            <w:vAlign w:val="center"/>
          </w:tcPr>
          <w:p w14:paraId="335B203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0B21A126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2450B1C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46C0221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</w:p>
        </w:tc>
        <w:tc>
          <w:tcPr>
            <w:tcW w:w="1620" w:type="dxa"/>
            <w:vAlign w:val="center"/>
          </w:tcPr>
          <w:p w14:paraId="53E8923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</w:t>
            </w:r>
          </w:p>
        </w:tc>
        <w:tc>
          <w:tcPr>
            <w:tcW w:w="799" w:type="dxa"/>
            <w:vAlign w:val="center"/>
          </w:tcPr>
          <w:p w14:paraId="1C3D205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14:paraId="700F835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Все показатели</w:t>
            </w:r>
          </w:p>
        </w:tc>
        <w:tc>
          <w:tcPr>
            <w:tcW w:w="1837" w:type="dxa"/>
            <w:vAlign w:val="center"/>
          </w:tcPr>
          <w:p w14:paraId="1E2DE47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нет данных в бесплатном доступе</w:t>
            </w:r>
          </w:p>
        </w:tc>
        <w:tc>
          <w:tcPr>
            <w:tcW w:w="1385" w:type="dxa"/>
            <w:vAlign w:val="center"/>
          </w:tcPr>
          <w:p w14:paraId="61A17C1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доступ закрыт (лимит бесплатных просмотров/логин)</w:t>
            </w:r>
          </w:p>
        </w:tc>
      </w:tr>
      <w:tr w:rsidR="006F5B51" w14:paraId="21EB77C7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242FE3C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5C42333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mermaid.live</w:t>
            </w:r>
          </w:p>
        </w:tc>
        <w:tc>
          <w:tcPr>
            <w:tcW w:w="1620" w:type="dxa"/>
            <w:vAlign w:val="center"/>
          </w:tcPr>
          <w:p w14:paraId="72B4A53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</w:t>
            </w:r>
          </w:p>
        </w:tc>
        <w:tc>
          <w:tcPr>
            <w:tcW w:w="799" w:type="dxa"/>
            <w:vAlign w:val="center"/>
          </w:tcPr>
          <w:p w14:paraId="17332B1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14:paraId="2107D6D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Все показатели</w:t>
            </w:r>
          </w:p>
        </w:tc>
        <w:tc>
          <w:tcPr>
            <w:tcW w:w="1837" w:type="dxa"/>
            <w:vAlign w:val="center"/>
          </w:tcPr>
          <w:p w14:paraId="44CA8BC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нет данных в бесплатном доступе</w:t>
            </w:r>
          </w:p>
        </w:tc>
        <w:tc>
          <w:tcPr>
            <w:tcW w:w="1385" w:type="dxa"/>
            <w:vAlign w:val="center"/>
          </w:tcPr>
          <w:p w14:paraId="2961A45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доступ закрыт (лимит бесплатных просмотров/логин)</w:t>
            </w:r>
          </w:p>
        </w:tc>
      </w:tr>
    </w:tbl>
    <w:p w14:paraId="615EC7A9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Снимок экрана </w:t>
      </w:r>
      <w:r>
        <w:rPr>
          <w:i/>
          <w:sz w:val="28"/>
        </w:rPr>
        <w:t>plantuml.com</w:t>
      </w:r>
      <w:r>
        <w:rPr>
          <w:sz w:val="28"/>
        </w:rPr>
        <w:t xml:space="preserve"> имеет низкое разрешение и содержит шапку страницы, домен, период и ранги; остальные значения зафиксированы текстом страницы. Значения по доменам с закрытым доступом не заполнялись.</w:t>
      </w:r>
    </w:p>
    <w:p w14:paraId="0C1E8B58" w14:textId="77777777" w:rsidR="006F5B51" w:rsidRDefault="00C962AA">
      <w:pPr>
        <w:pStyle w:val="1"/>
        <w:keepNext w:val="0"/>
        <w:pageBreakBefore/>
      </w:pPr>
      <w:bookmarkStart w:id="63" w:name="X1ed779fb984f5b983ccb977ff4d9bd5d0e85d18"/>
      <w:bookmarkStart w:id="64" w:name="_Toc242049317"/>
      <w:bookmarkEnd w:id="61"/>
      <w:r>
        <w:lastRenderedPageBreak/>
        <w:t>ПРИЛОЖЕНИЕ Г</w:t>
      </w:r>
      <w:bookmarkEnd w:id="64"/>
    </w:p>
    <w:p w14:paraId="0AD4667F" w14:textId="77777777" w:rsidR="006F5B51" w:rsidRDefault="00C962AA">
      <w:pPr>
        <w:ind w:firstLine="709"/>
        <w:jc w:val="both"/>
      </w:pPr>
      <w:r>
        <w:rPr>
          <w:sz w:val="28"/>
        </w:rPr>
        <w:t>(обязательное)</w:t>
      </w:r>
    </w:p>
    <w:p w14:paraId="116CBA1B" w14:textId="77777777" w:rsidR="006F5B51" w:rsidRDefault="00C962AA">
      <w:pPr>
        <w:ind w:firstLine="709"/>
        <w:jc w:val="both"/>
      </w:pPr>
      <w:r>
        <w:rPr>
          <w:b/>
          <w:sz w:val="28"/>
        </w:rPr>
        <w:t>Исправления и особенности шаблонов</w:t>
      </w:r>
    </w:p>
    <w:p w14:paraId="132C587B" w14:textId="77777777" w:rsidR="006F5B51" w:rsidRDefault="00C962AA">
      <w:pPr>
        <w:pStyle w:val="FirstParagraph"/>
        <w:keepNext/>
      </w:pPr>
      <w:r>
        <w:rPr>
          <w:sz w:val="28"/>
        </w:rPr>
        <w:t>Таблица 93 – Исправления рабочих копий и особенности шаблонов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2471"/>
        <w:gridCol w:w="3682"/>
        <w:gridCol w:w="2835"/>
      </w:tblGrid>
      <w:tr w:rsidR="006F5B51" w14:paraId="180BE8AF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274B22C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Код</w:t>
            </w:r>
          </w:p>
        </w:tc>
        <w:tc>
          <w:tcPr>
            <w:tcW w:w="2471" w:type="dxa"/>
            <w:vAlign w:val="center"/>
          </w:tcPr>
          <w:p w14:paraId="0881F9B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Шаблон, ячейки</w:t>
            </w:r>
          </w:p>
        </w:tc>
        <w:tc>
          <w:tcPr>
            <w:tcW w:w="3682" w:type="dxa"/>
            <w:vAlign w:val="center"/>
          </w:tcPr>
          <w:p w14:paraId="7D54ED7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Суть</w:t>
            </w:r>
          </w:p>
        </w:tc>
        <w:tc>
          <w:tcPr>
            <w:tcW w:w="2835" w:type="dxa"/>
            <w:vAlign w:val="center"/>
          </w:tcPr>
          <w:p w14:paraId="3E27CDB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Действие</w:t>
            </w:r>
          </w:p>
        </w:tc>
      </w:tr>
      <w:tr w:rsidR="006F5B51" w14:paraId="38F8A747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1BEA371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П-1</w:t>
            </w:r>
          </w:p>
        </w:tc>
        <w:tc>
          <w:tcPr>
            <w:tcW w:w="2471" w:type="dxa"/>
            <w:vAlign w:val="center"/>
          </w:tcPr>
          <w:p w14:paraId="034FA1E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>, 01_Параметры!</w:t>
            </w:r>
            <w:r>
              <w:rPr>
                <w:i/>
              </w:rPr>
              <w:t>B9</w:t>
            </w:r>
            <w:r>
              <w:t xml:space="preserve">, </w:t>
            </w:r>
            <w:r>
              <w:rPr>
                <w:i/>
              </w:rPr>
              <w:t>B10</w:t>
            </w:r>
          </w:p>
        </w:tc>
        <w:tc>
          <w:tcPr>
            <w:tcW w:w="3682" w:type="dxa"/>
            <w:vAlign w:val="center"/>
          </w:tcPr>
          <w:p w14:paraId="2102F82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SUM</w:t>
            </w:r>
            <w:r>
              <w:t>(</w:t>
            </w:r>
            <w:r>
              <w:rPr>
                <w:i/>
              </w:rPr>
              <w:t>G5</w:t>
            </w:r>
            <w:r>
              <w:t>:</w:t>
            </w:r>
            <w:r>
              <w:rPr>
                <w:i/>
              </w:rPr>
              <w:t>G24</w:t>
            </w:r>
            <w:r>
              <w:t xml:space="preserve">), </w:t>
            </w:r>
            <w:r>
              <w:rPr>
                <w:i/>
              </w:rPr>
              <w:t>SUM</w:t>
            </w:r>
            <w:r>
              <w:t>(</w:t>
            </w:r>
            <w:r>
              <w:rPr>
                <w:i/>
              </w:rPr>
              <w:t>H5</w:t>
            </w:r>
            <w:r>
              <w:t>:</w:t>
            </w:r>
            <w:r>
              <w:rPr>
                <w:i/>
              </w:rPr>
              <w:t>H24</w:t>
            </w:r>
            <w:r>
              <w:t>) при данных с 4-й строки: первый конкурент теряется</w:t>
            </w:r>
          </w:p>
        </w:tc>
        <w:tc>
          <w:tcPr>
            <w:tcW w:w="2835" w:type="dxa"/>
            <w:vAlign w:val="center"/>
          </w:tcPr>
          <w:p w14:paraId="09F5E25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Исправлено на </w:t>
            </w:r>
            <w:r>
              <w:rPr>
                <w:i/>
              </w:rPr>
              <w:t>G4</w:t>
            </w:r>
            <w:r>
              <w:t>:</w:t>
            </w:r>
            <w:r>
              <w:rPr>
                <w:i/>
              </w:rPr>
              <w:t>G23</w:t>
            </w:r>
            <w:r>
              <w:t xml:space="preserve">, </w:t>
            </w:r>
            <w:r>
              <w:rPr>
                <w:i/>
              </w:rPr>
              <w:t>H4</w:t>
            </w:r>
            <w:r>
              <w:t>:</w:t>
            </w:r>
            <w:r>
              <w:rPr>
                <w:i/>
              </w:rPr>
              <w:t>H23</w:t>
            </w:r>
            <w:r>
              <w:t>; значения до и после – таблица 27</w:t>
            </w:r>
          </w:p>
        </w:tc>
      </w:tr>
      <w:tr w:rsidR="006F5B51" w14:paraId="7019C122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363624D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П-2</w:t>
            </w:r>
          </w:p>
        </w:tc>
        <w:tc>
          <w:tcPr>
            <w:tcW w:w="2471" w:type="dxa"/>
            <w:vAlign w:val="center"/>
          </w:tcPr>
          <w:p w14:paraId="562F071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ЦВ-</w:t>
            </w:r>
            <w:r>
              <w:rPr>
                <w:i/>
              </w:rPr>
              <w:t>X</w:t>
            </w:r>
            <w:r>
              <w:t>, 03_Конкуренты_</w:t>
            </w:r>
            <w:r>
              <w:rPr>
                <w:i/>
              </w:rPr>
              <w:t>SW</w:t>
            </w:r>
            <w:r>
              <w:t>!</w:t>
            </w:r>
            <w:r>
              <w:rPr>
                <w:i/>
              </w:rPr>
              <w:t>C12</w:t>
            </w:r>
            <w:r>
              <w:t xml:space="preserve">, </w:t>
            </w:r>
            <w:r>
              <w:rPr>
                <w:i/>
              </w:rPr>
              <w:t>C14</w:t>
            </w:r>
          </w:p>
        </w:tc>
        <w:tc>
          <w:tcPr>
            <w:tcW w:w="3682" w:type="dxa"/>
            <w:vAlign w:val="center"/>
          </w:tcPr>
          <w:p w14:paraId="6530F5A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Деление на долю релевантного трафика </w:t>
            </w:r>
            <w:r>
              <w:rPr>
                <w:i/>
              </w:rPr>
              <w:t>B12</w:t>
            </w:r>
            <w:r>
              <w:t xml:space="preserve"> вместо коэффициента покрытия </w:t>
            </w:r>
            <w:r>
              <w:rPr>
                <w:i/>
              </w:rPr>
              <w:t>B13</w:t>
            </w:r>
          </w:p>
        </w:tc>
        <w:tc>
          <w:tcPr>
            <w:tcW w:w="2835" w:type="dxa"/>
            <w:vAlign w:val="center"/>
          </w:tcPr>
          <w:p w14:paraId="224C9C6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Исправлено на </w:t>
            </w:r>
            <w:r>
              <w:rPr>
                <w:i/>
              </w:rPr>
              <w:t>B13</w:t>
            </w:r>
            <w:r>
              <w:t>; оба значения – таблица 52</w:t>
            </w:r>
          </w:p>
        </w:tc>
      </w:tr>
      <w:tr w:rsidR="006F5B51" w14:paraId="77A8EFBB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271336C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П-3</w:t>
            </w:r>
          </w:p>
        </w:tc>
        <w:tc>
          <w:tcPr>
            <w:tcW w:w="2471" w:type="dxa"/>
            <w:vAlign w:val="center"/>
          </w:tcPr>
          <w:p w14:paraId="2728584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ПЛ-</w:t>
            </w:r>
            <w:r>
              <w:rPr>
                <w:i/>
              </w:rPr>
              <w:t>X</w:t>
            </w:r>
            <w:r>
              <w:t>, 03_Ценовой_коридор!</w:t>
            </w:r>
            <w:r>
              <w:rPr>
                <w:i/>
              </w:rPr>
              <w:t>H</w:t>
            </w:r>
          </w:p>
        </w:tc>
        <w:tc>
          <w:tcPr>
            <w:tcW w:w="3682" w:type="dxa"/>
            <w:vAlign w:val="center"/>
          </w:tcPr>
          <w:p w14:paraId="51CEED7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Индекс доступности цены всегда равен 1</w:t>
            </w:r>
          </w:p>
        </w:tc>
        <w:tc>
          <w:tcPr>
            <w:tcW w:w="2835" w:type="dxa"/>
            <w:vAlign w:val="center"/>
          </w:tcPr>
          <w:p w14:paraId="0A79A48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Описано; в выводах не используется</w:t>
            </w:r>
          </w:p>
        </w:tc>
      </w:tr>
      <w:tr w:rsidR="006F5B51" w14:paraId="194BC89F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2701D75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П-4</w:t>
            </w:r>
          </w:p>
        </w:tc>
        <w:tc>
          <w:tcPr>
            <w:tcW w:w="2471" w:type="dxa"/>
            <w:vAlign w:val="center"/>
          </w:tcPr>
          <w:p w14:paraId="0CAEE89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ПЛ-</w:t>
            </w:r>
            <w:r>
              <w:rPr>
                <w:i/>
              </w:rPr>
              <w:t>X</w:t>
            </w:r>
            <w:r>
              <w:t>, 02 и 05</w:t>
            </w:r>
          </w:p>
        </w:tc>
        <w:tc>
          <w:tcPr>
            <w:tcW w:w="3682" w:type="dxa"/>
            <w:vAlign w:val="center"/>
          </w:tcPr>
          <w:p w14:paraId="2D1CD2D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Лист 05 игнорирует доли потребности и онлайн-готовности, единицы чека различаются</w:t>
            </w:r>
          </w:p>
        </w:tc>
        <w:tc>
          <w:tcPr>
            <w:tcW w:w="2835" w:type="dxa"/>
            <w:vAlign w:val="center"/>
          </w:tcPr>
          <w:p w14:paraId="45D1B64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Годовой чек одинаков (В-5, В-11); расхождение объемов описано</w:t>
            </w:r>
          </w:p>
        </w:tc>
      </w:tr>
      <w:tr w:rsidR="006F5B51" w14:paraId="0877BD07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0B5C400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П-5</w:t>
            </w:r>
          </w:p>
        </w:tc>
        <w:tc>
          <w:tcPr>
            <w:tcW w:w="2471" w:type="dxa"/>
            <w:vAlign w:val="center"/>
          </w:tcPr>
          <w:p w14:paraId="6D10EBD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ПЛ-</w:t>
            </w:r>
            <w:r>
              <w:rPr>
                <w:i/>
              </w:rPr>
              <w:t>X</w:t>
            </w:r>
            <w:r>
              <w:t>, 06_Сценарии!</w:t>
            </w:r>
            <w:r>
              <w:rPr>
                <w:i/>
              </w:rPr>
              <w:t>A13</w:t>
            </w:r>
            <w:r>
              <w:t>:</w:t>
            </w:r>
            <w:r>
              <w:rPr>
                <w:i/>
              </w:rPr>
              <w:t>A20</w:t>
            </w:r>
          </w:p>
        </w:tc>
        <w:tc>
          <w:tcPr>
            <w:tcW w:w="3682" w:type="dxa"/>
            <w:vAlign w:val="center"/>
          </w:tcPr>
          <w:p w14:paraId="3D35544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Берутся строки 5–12 листа 02; пустые сегменты отображаются как 0</w:t>
            </w:r>
          </w:p>
        </w:tc>
        <w:tc>
          <w:tcPr>
            <w:tcW w:w="2835" w:type="dxa"/>
            <w:vAlign w:val="center"/>
          </w:tcPr>
          <w:p w14:paraId="41EEFD4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 заполнять лист 02 ниже строки 12</w:t>
            </w:r>
          </w:p>
        </w:tc>
      </w:tr>
      <w:tr w:rsidR="006F5B51" w14:paraId="38811BE4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749B716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П-6</w:t>
            </w:r>
          </w:p>
        </w:tc>
        <w:tc>
          <w:tcPr>
            <w:tcW w:w="2471" w:type="dxa"/>
            <w:vAlign w:val="center"/>
          </w:tcPr>
          <w:p w14:paraId="0A5AA80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ПК-</w:t>
            </w:r>
            <w:r>
              <w:rPr>
                <w:i/>
              </w:rPr>
              <w:t>X</w:t>
            </w:r>
            <w:r>
              <w:t>, 02!</w:t>
            </w:r>
            <w:r>
              <w:rPr>
                <w:i/>
              </w:rPr>
              <w:t>O12</w:t>
            </w:r>
            <w:r>
              <w:t xml:space="preserve"> и 03!</w:t>
            </w:r>
            <w:r>
              <w:rPr>
                <w:i/>
              </w:rPr>
              <w:t>J5</w:t>
            </w:r>
          </w:p>
        </w:tc>
        <w:tc>
          <w:tcPr>
            <w:tcW w:w="3682" w:type="dxa"/>
            <w:vAlign w:val="center"/>
          </w:tcPr>
          <w:p w14:paraId="52EC06B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Два базовых </w:t>
            </w:r>
            <w:r>
              <w:rPr>
                <w:i/>
              </w:rPr>
              <w:t>SOM</w:t>
            </w:r>
          </w:p>
        </w:tc>
        <w:tc>
          <w:tcPr>
            <w:tcW w:w="2835" w:type="dxa"/>
            <w:vAlign w:val="center"/>
          </w:tcPr>
          <w:p w14:paraId="43CA072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Названы оба</w:t>
            </w:r>
          </w:p>
        </w:tc>
      </w:tr>
      <w:tr w:rsidR="006F5B51" w14:paraId="0E9B6336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4C17C08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П-7</w:t>
            </w:r>
          </w:p>
        </w:tc>
        <w:tc>
          <w:tcPr>
            <w:tcW w:w="2471" w:type="dxa"/>
            <w:vAlign w:val="center"/>
          </w:tcPr>
          <w:p w14:paraId="464319C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ПК-</w:t>
            </w:r>
            <w:r>
              <w:rPr>
                <w:i/>
              </w:rPr>
              <w:t>X</w:t>
            </w:r>
            <w:r>
              <w:t>, ширина столбцов</w:t>
            </w:r>
          </w:p>
        </w:tc>
        <w:tc>
          <w:tcPr>
            <w:tcW w:w="3682" w:type="dxa"/>
            <w:vAlign w:val="center"/>
          </w:tcPr>
          <w:p w14:paraId="1740830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Число не помещается («#####»)</w:t>
            </w:r>
          </w:p>
        </w:tc>
        <w:tc>
          <w:tcPr>
            <w:tcW w:w="2835" w:type="dxa"/>
            <w:vAlign w:val="center"/>
          </w:tcPr>
          <w:p w14:paraId="20EF123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Столбцы расширены при просмотре; на результат не влияет</w:t>
            </w:r>
          </w:p>
        </w:tc>
      </w:tr>
      <w:tr w:rsidR="006F5B51" w14:paraId="0BA35DBA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7A39D92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П-8</w:t>
            </w:r>
          </w:p>
        </w:tc>
        <w:tc>
          <w:tcPr>
            <w:tcW w:w="2471" w:type="dxa"/>
            <w:vAlign w:val="center"/>
          </w:tcPr>
          <w:p w14:paraId="184D3C9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СЦ-</w:t>
            </w:r>
            <w:r>
              <w:rPr>
                <w:i/>
              </w:rPr>
              <w:t>X</w:t>
            </w:r>
            <w:r>
              <w:t>, 06_Сверка!</w:t>
            </w:r>
            <w:r>
              <w:rPr>
                <w:i/>
              </w:rPr>
              <w:t>B15</w:t>
            </w:r>
            <w:r>
              <w:t>:</w:t>
            </w:r>
            <w:r>
              <w:rPr>
                <w:i/>
              </w:rPr>
              <w:t>D15</w:t>
            </w:r>
          </w:p>
        </w:tc>
        <w:tc>
          <w:tcPr>
            <w:tcW w:w="3682" w:type="dxa"/>
            <w:vAlign w:val="center"/>
          </w:tcPr>
          <w:p w14:paraId="6619103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Конкатенация без форматирования</w:t>
            </w:r>
          </w:p>
        </w:tc>
        <w:tc>
          <w:tcPr>
            <w:tcW w:w="2835" w:type="dxa"/>
            <w:vAlign w:val="center"/>
          </w:tcPr>
          <w:p w14:paraId="6A8F044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Формула с </w:t>
            </w:r>
            <w:r>
              <w:rPr>
                <w:i/>
              </w:rPr>
              <w:t>TEXT</w:t>
            </w:r>
            <w:r>
              <w:t>()</w:t>
            </w:r>
          </w:p>
        </w:tc>
      </w:tr>
      <w:tr w:rsidR="006F5B51" w14:paraId="2329B6BF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154F64D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П-9</w:t>
            </w:r>
          </w:p>
        </w:tc>
        <w:tc>
          <w:tcPr>
            <w:tcW w:w="2471" w:type="dxa"/>
            <w:vAlign w:val="center"/>
          </w:tcPr>
          <w:p w14:paraId="21DB5AE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СЦ-</w:t>
            </w:r>
            <w:r>
              <w:rPr>
                <w:i/>
              </w:rPr>
              <w:t>X</w:t>
            </w:r>
            <w:r>
              <w:t>, 06_Сверка</w:t>
            </w:r>
          </w:p>
        </w:tc>
        <w:tc>
          <w:tcPr>
            <w:tcW w:w="3682" w:type="dxa"/>
            <w:vAlign w:val="center"/>
          </w:tcPr>
          <w:p w14:paraId="773B138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Демонстрационные числа и платформенная строка смешивают уровни</w:t>
            </w:r>
          </w:p>
        </w:tc>
        <w:tc>
          <w:tcPr>
            <w:tcW w:w="2835" w:type="dxa"/>
            <w:vAlign w:val="center"/>
          </w:tcPr>
          <w:p w14:paraId="30680F8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Заменены собственными результатами уровня </w:t>
            </w:r>
            <w:r>
              <w:rPr>
                <w:i/>
              </w:rPr>
              <w:t>SOM</w:t>
            </w:r>
            <w:r>
              <w:t>; платформенная строка исключена</w:t>
            </w:r>
          </w:p>
        </w:tc>
      </w:tr>
      <w:tr w:rsidR="006F5B51" w14:paraId="09E41D11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1254700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П-10</w:t>
            </w:r>
          </w:p>
        </w:tc>
        <w:tc>
          <w:tcPr>
            <w:tcW w:w="2471" w:type="dxa"/>
            <w:vAlign w:val="center"/>
          </w:tcPr>
          <w:p w14:paraId="4C5B016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>, 04_География!</w:t>
            </w:r>
            <w:r>
              <w:rPr>
                <w:i/>
              </w:rPr>
              <w:t>C</w:t>
            </w:r>
          </w:p>
        </w:tc>
        <w:tc>
          <w:tcPr>
            <w:tcW w:w="3682" w:type="dxa"/>
            <w:vAlign w:val="center"/>
          </w:tcPr>
          <w:p w14:paraId="5A50C69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территории умножается на трафик, уже суженный географией</w:t>
            </w:r>
          </w:p>
        </w:tc>
        <w:tc>
          <w:tcPr>
            <w:tcW w:w="2835" w:type="dxa"/>
            <w:vAlign w:val="center"/>
          </w:tcPr>
          <w:p w14:paraId="67DFA5A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Показан корректный вариант (столбцы </w:t>
            </w:r>
            <w:r>
              <w:rPr>
                <w:i/>
              </w:rPr>
              <w:t>I</w:t>
            </w:r>
            <w:r>
              <w:t xml:space="preserve">, </w:t>
            </w:r>
            <w:r>
              <w:rPr>
                <w:i/>
              </w:rPr>
              <w:t>J</w:t>
            </w:r>
            <w:r>
              <w:t>)</w:t>
            </w:r>
          </w:p>
        </w:tc>
      </w:tr>
      <w:tr w:rsidR="006F5B51" w14:paraId="6E29DF5B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0F3BDDA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П-11</w:t>
            </w:r>
          </w:p>
        </w:tc>
        <w:tc>
          <w:tcPr>
            <w:tcW w:w="2471" w:type="dxa"/>
            <w:vAlign w:val="center"/>
          </w:tcPr>
          <w:p w14:paraId="06B25C2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>, 05_Запросы!</w:t>
            </w:r>
            <w:r>
              <w:rPr>
                <w:i/>
              </w:rPr>
              <w:t>D</w:t>
            </w:r>
          </w:p>
        </w:tc>
        <w:tc>
          <w:tcPr>
            <w:tcW w:w="3682" w:type="dxa"/>
            <w:vAlign w:val="center"/>
          </w:tcPr>
          <w:p w14:paraId="0385346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запроса умножается на весь трафик рынка</w:t>
            </w:r>
          </w:p>
        </w:tc>
        <w:tc>
          <w:tcPr>
            <w:tcW w:w="2835" w:type="dxa"/>
            <w:vAlign w:val="center"/>
          </w:tcPr>
          <w:p w14:paraId="283757A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Показан вариант × доля </w:t>
            </w:r>
            <w:r>
              <w:rPr>
                <w:i/>
              </w:rPr>
              <w:t>Organic</w:t>
            </w:r>
            <w:r>
              <w:t xml:space="preserve"> (столбец </w:t>
            </w:r>
            <w:r>
              <w:rPr>
                <w:i/>
              </w:rPr>
              <w:t>K</w:t>
            </w:r>
            <w:r>
              <w:t>)</w:t>
            </w:r>
          </w:p>
        </w:tc>
      </w:tr>
      <w:tr w:rsidR="006F5B51" w14:paraId="27DFBBBE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576A896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П-12</w:t>
            </w:r>
          </w:p>
        </w:tc>
        <w:tc>
          <w:tcPr>
            <w:tcW w:w="2471" w:type="dxa"/>
            <w:vAlign w:val="center"/>
          </w:tcPr>
          <w:p w14:paraId="2D267BF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>, 06!</w:t>
            </w:r>
            <w:r>
              <w:rPr>
                <w:i/>
              </w:rPr>
              <w:t>B22</w:t>
            </w:r>
            <w:r>
              <w:t>, 07!</w:t>
            </w:r>
            <w:r>
              <w:rPr>
                <w:i/>
              </w:rPr>
              <w:t>B7</w:t>
            </w:r>
          </w:p>
        </w:tc>
        <w:tc>
          <w:tcPr>
            <w:tcW w:w="3682" w:type="dxa"/>
            <w:vAlign w:val="center"/>
          </w:tcPr>
          <w:p w14:paraId="386E0E5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Формат «8366 705»</w:t>
            </w:r>
          </w:p>
        </w:tc>
        <w:tc>
          <w:tcPr>
            <w:tcW w:w="2835" w:type="dxa"/>
            <w:vAlign w:val="center"/>
          </w:tcPr>
          <w:p w14:paraId="7128089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Косметика, не исправлялась</w:t>
            </w:r>
          </w:p>
        </w:tc>
      </w:tr>
      <w:tr w:rsidR="006F5B51" w14:paraId="353593F4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4D3224C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П-13</w:t>
            </w:r>
          </w:p>
        </w:tc>
        <w:tc>
          <w:tcPr>
            <w:tcW w:w="2471" w:type="dxa"/>
            <w:vAlign w:val="center"/>
          </w:tcPr>
          <w:p w14:paraId="17BA3F2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ПС-</w:t>
            </w:r>
            <w:r>
              <w:rPr>
                <w:i/>
              </w:rPr>
              <w:t>X</w:t>
            </w:r>
            <w:r>
              <w:t>, ЦВ-</w:t>
            </w:r>
            <w:r>
              <w:rPr>
                <w:i/>
              </w:rPr>
              <w:t>X</w:t>
            </w:r>
            <w:r>
              <w:t>, ПЛ-</w:t>
            </w:r>
            <w:r>
              <w:rPr>
                <w:i/>
              </w:rPr>
              <w:t>X</w:t>
            </w:r>
            <w:r>
              <w:t>, СЦ-</w:t>
            </w:r>
            <w:r>
              <w:rPr>
                <w:i/>
              </w:rPr>
              <w:t>X</w:t>
            </w:r>
            <w:r>
              <w:t>, СВ-</w:t>
            </w:r>
            <w:r>
              <w:rPr>
                <w:i/>
              </w:rPr>
              <w:t>X</w:t>
            </w:r>
          </w:p>
        </w:tc>
        <w:tc>
          <w:tcPr>
            <w:tcW w:w="3682" w:type="dxa"/>
            <w:vAlign w:val="center"/>
          </w:tcPr>
          <w:p w14:paraId="5F14EED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Параметры заданы, но формулами не используются</w:t>
            </w:r>
          </w:p>
        </w:tc>
        <w:tc>
          <w:tcPr>
            <w:tcW w:w="2835" w:type="dxa"/>
            <w:vAlign w:val="center"/>
          </w:tcPr>
          <w:p w14:paraId="411A9E3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Описано (особенность шаблона)</w:t>
            </w:r>
          </w:p>
        </w:tc>
      </w:tr>
      <w:tr w:rsidR="006F5B51" w14:paraId="4CE0CD20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6379D2E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П-14</w:t>
            </w:r>
          </w:p>
        </w:tc>
        <w:tc>
          <w:tcPr>
            <w:tcW w:w="2471" w:type="dxa"/>
            <w:vAlign w:val="center"/>
          </w:tcPr>
          <w:p w14:paraId="539CCAE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ПС-</w:t>
            </w:r>
            <w:r>
              <w:rPr>
                <w:i/>
              </w:rPr>
              <w:t>X</w:t>
            </w:r>
            <w:r>
              <w:t>, 02_Семантика, строка исключаемого запроса</w:t>
            </w:r>
          </w:p>
        </w:tc>
        <w:tc>
          <w:tcPr>
            <w:tcW w:w="3682" w:type="dxa"/>
            <w:vAlign w:val="center"/>
          </w:tcPr>
          <w:p w14:paraId="4120B15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Исключаемый запрос входит в сумму с ненулевыми весами</w:t>
            </w:r>
          </w:p>
        </w:tc>
        <w:tc>
          <w:tcPr>
            <w:tcW w:w="2835" w:type="dxa"/>
            <w:vAlign w:val="center"/>
          </w:tcPr>
          <w:p w14:paraId="1E415ED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Веса обнулены (ПС табл. 9)</w:t>
            </w:r>
          </w:p>
        </w:tc>
      </w:tr>
      <w:tr w:rsidR="006F5B51" w14:paraId="3DD3D2C5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672A2F1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П-15, П-16, П-17</w:t>
            </w:r>
          </w:p>
        </w:tc>
        <w:tc>
          <w:tcPr>
            <w:tcW w:w="2471" w:type="dxa"/>
            <w:vAlign w:val="center"/>
          </w:tcPr>
          <w:p w14:paraId="585DB03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Заливки, дублирование пояснений, знак «=» в тексте</w:t>
            </w:r>
          </w:p>
        </w:tc>
        <w:tc>
          <w:tcPr>
            <w:tcW w:w="3682" w:type="dxa"/>
            <w:vAlign w:val="center"/>
          </w:tcPr>
          <w:p w14:paraId="1D3D270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Косметика</w:t>
            </w:r>
          </w:p>
        </w:tc>
        <w:tc>
          <w:tcPr>
            <w:tcW w:w="2835" w:type="dxa"/>
            <w:vAlign w:val="center"/>
          </w:tcPr>
          <w:p w14:paraId="4E0F58F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 менялись</w:t>
            </w:r>
          </w:p>
        </w:tc>
      </w:tr>
      <w:tr w:rsidR="006F5B51" w14:paraId="5330A69E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0249926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П-18</w:t>
            </w:r>
          </w:p>
        </w:tc>
        <w:tc>
          <w:tcPr>
            <w:tcW w:w="2471" w:type="dxa"/>
            <w:vAlign w:val="center"/>
          </w:tcPr>
          <w:p w14:paraId="5B82542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>, 02_Конкуренты_</w:t>
            </w:r>
            <w:r>
              <w:rPr>
                <w:i/>
              </w:rPr>
              <w:t>SW</w:t>
            </w:r>
            <w:r>
              <w:t>!</w:t>
            </w:r>
            <w:r>
              <w:rPr>
                <w:i/>
              </w:rPr>
              <w:t>M25</w:t>
            </w:r>
            <w:r>
              <w:t>:</w:t>
            </w:r>
            <w:r>
              <w:rPr>
                <w:i/>
              </w:rPr>
              <w:t>R25</w:t>
            </w:r>
          </w:p>
        </w:tc>
        <w:tc>
          <w:tcPr>
            <w:tcW w:w="3682" w:type="dxa"/>
            <w:vAlign w:val="center"/>
          </w:tcPr>
          <w:p w14:paraId="31E35B1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Средневзвешенные доли каналов делятся на сумму трафика всех строк, а показана доля только одного домена</w:t>
            </w:r>
          </w:p>
        </w:tc>
        <w:tc>
          <w:tcPr>
            <w:tcW w:w="2835" w:type="dxa"/>
            <w:vAlign w:val="center"/>
          </w:tcPr>
          <w:p w14:paraId="7A2AB36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Делитель – сумма трафика строк, где доля показана</w:t>
            </w:r>
          </w:p>
        </w:tc>
      </w:tr>
      <w:tr w:rsidR="006F5B51" w14:paraId="2613BD3E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0C74EA8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П-20</w:t>
            </w:r>
          </w:p>
        </w:tc>
        <w:tc>
          <w:tcPr>
            <w:tcW w:w="2471" w:type="dxa"/>
            <w:vAlign w:val="center"/>
          </w:tcPr>
          <w:p w14:paraId="7C55B21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ПЛ-</w:t>
            </w:r>
            <w:r>
              <w:rPr>
                <w:i/>
              </w:rPr>
              <w:t>X</w:t>
            </w:r>
            <w:r>
              <w:t>, 06_Сценарии!</w:t>
            </w:r>
            <w:r>
              <w:rPr>
                <w:i/>
              </w:rPr>
              <w:t>A13</w:t>
            </w:r>
            <w:r>
              <w:t>:</w:t>
            </w:r>
            <w:r>
              <w:rPr>
                <w:i/>
              </w:rPr>
              <w:t>A20</w:t>
            </w:r>
          </w:p>
        </w:tc>
        <w:tc>
          <w:tcPr>
            <w:tcW w:w="3682" w:type="dxa"/>
            <w:vAlign w:val="center"/>
          </w:tcPr>
          <w:p w14:paraId="7E9E7BB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Ссылка на пустую строку листа 02 дает 0 и ошибку #ЗНАЧ! в сценариях</w:t>
            </w:r>
          </w:p>
        </w:tc>
        <w:tc>
          <w:tcPr>
            <w:tcW w:w="2835" w:type="dxa"/>
            <w:vAlign w:val="center"/>
          </w:tcPr>
          <w:p w14:paraId="20FD077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Условие пустоты исправлено</w:t>
            </w:r>
          </w:p>
        </w:tc>
      </w:tr>
      <w:tr w:rsidR="006F5B51" w14:paraId="5977858A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5E4FADA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П-21</w:t>
            </w:r>
          </w:p>
        </w:tc>
        <w:tc>
          <w:tcPr>
            <w:tcW w:w="2471" w:type="dxa"/>
            <w:vAlign w:val="center"/>
          </w:tcPr>
          <w:p w14:paraId="31C6512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ПЛ-</w:t>
            </w:r>
            <w:r>
              <w:rPr>
                <w:i/>
              </w:rPr>
              <w:t>X</w:t>
            </w:r>
            <w:r>
              <w:t>, 03_Ценовой_коридор!</w:t>
            </w:r>
            <w:r>
              <w:rPr>
                <w:i/>
              </w:rPr>
              <w:t>E14</w:t>
            </w:r>
            <w:r>
              <w:t xml:space="preserve">, </w:t>
            </w:r>
            <w:r>
              <w:rPr>
                <w:i/>
              </w:rPr>
              <w:t>F14</w:t>
            </w:r>
          </w:p>
        </w:tc>
        <w:tc>
          <w:tcPr>
            <w:tcW w:w="3682" w:type="dxa"/>
            <w:vAlign w:val="center"/>
          </w:tcPr>
          <w:p w14:paraId="20247C2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Среднее пустых значений дает ошибку; валовая маржа при пустой себестоимости равнялась 100 %</w:t>
            </w:r>
          </w:p>
        </w:tc>
        <w:tc>
          <w:tcPr>
            <w:tcW w:w="2835" w:type="dxa"/>
            <w:vAlign w:val="center"/>
          </w:tcPr>
          <w:p w14:paraId="32BB60A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IFERROR</w:t>
            </w:r>
            <w:r>
              <w:t xml:space="preserve"> и «нет данных»</w:t>
            </w:r>
          </w:p>
        </w:tc>
      </w:tr>
      <w:tr w:rsidR="006F5B51" w14:paraId="6A94F5FC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594AD2A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Р-42</w:t>
            </w:r>
          </w:p>
        </w:tc>
        <w:tc>
          <w:tcPr>
            <w:tcW w:w="2471" w:type="dxa"/>
            <w:vAlign w:val="center"/>
          </w:tcPr>
          <w:p w14:paraId="268124F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>, новые листы</w:t>
            </w:r>
          </w:p>
        </w:tc>
        <w:tc>
          <w:tcPr>
            <w:tcW w:w="3682" w:type="dxa"/>
            <w:vAlign w:val="center"/>
          </w:tcPr>
          <w:p w14:paraId="4374FE9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 шаблоне нет </w:t>
            </w:r>
            <w:r>
              <w:rPr>
                <w:i/>
              </w:rPr>
              <w:t>CR3</w:t>
            </w:r>
            <w:r>
              <w:t xml:space="preserve">, </w:t>
            </w:r>
            <w:r>
              <w:rPr>
                <w:i/>
              </w:rPr>
              <w:t>CR5</w:t>
            </w:r>
            <w:r>
              <w:t xml:space="preserve">, </w:t>
            </w:r>
            <w:r>
              <w:rPr>
                <w:i/>
              </w:rPr>
              <w:t>HHI</w:t>
            </w:r>
            <w:r>
              <w:t xml:space="preserve">, </w:t>
            </w:r>
            <w:r>
              <w:rPr>
                <w:i/>
                <w:iCs/>
              </w:rPr>
              <w:t xml:space="preserve">TAM/SAM/SOM, </w:t>
            </w:r>
            <w:r>
              <w:t>варианта М2</w:t>
            </w:r>
          </w:p>
        </w:tc>
        <w:tc>
          <w:tcPr>
            <w:tcW w:w="2835" w:type="dxa"/>
            <w:vAlign w:val="center"/>
          </w:tcPr>
          <w:p w14:paraId="7A56AF6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Добавлены листы 09, 10, 11</w:t>
            </w:r>
          </w:p>
        </w:tc>
      </w:tr>
    </w:tbl>
    <w:p w14:paraId="6FADBB75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 xml:space="preserve">Правка выполнена только в рабочих копиях через 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COM</w:t>
      </w:r>
      <w:r>
        <w:rPr>
          <w:sz w:val="28"/>
        </w:rPr>
        <w:t xml:space="preserve"> (встроенные диаграммы сохранены); оригиналы шаблонов не менялись. Повторная проверка пересчета: ошибок вычисления в копиях нет.</w:t>
      </w:r>
    </w:p>
    <w:p w14:paraId="76FD5B75" w14:textId="77777777" w:rsidR="006F5B51" w:rsidRDefault="00C962AA">
      <w:pPr>
        <w:pStyle w:val="1"/>
        <w:keepNext w:val="0"/>
        <w:pageBreakBefore/>
      </w:pPr>
      <w:bookmarkStart w:id="65" w:name="Xa45b2b51c48f782e29228f6c29b9000edb21a1f"/>
      <w:bookmarkStart w:id="66" w:name="_Toc242049318"/>
      <w:bookmarkEnd w:id="63"/>
      <w:r>
        <w:lastRenderedPageBreak/>
        <w:t>ПРИЛОЖЕНИЕ Д</w:t>
      </w:r>
      <w:bookmarkEnd w:id="66"/>
    </w:p>
    <w:p w14:paraId="70AA7D54" w14:textId="77777777" w:rsidR="006F5B51" w:rsidRDefault="00C962AA">
      <w:pPr>
        <w:ind w:firstLine="709"/>
        <w:jc w:val="both"/>
      </w:pPr>
      <w:r>
        <w:rPr>
          <w:sz w:val="28"/>
        </w:rPr>
        <w:t>(обязательное)</w:t>
      </w:r>
    </w:p>
    <w:p w14:paraId="5796FA06" w14:textId="77777777" w:rsidR="006F5B51" w:rsidRDefault="00C962AA">
      <w:pPr>
        <w:ind w:firstLine="709"/>
        <w:jc w:val="both"/>
      </w:pPr>
      <w:r>
        <w:rPr>
          <w:b/>
          <w:sz w:val="28"/>
        </w:rPr>
        <w:t>Контрольные перечни методик</w:t>
      </w:r>
    </w:p>
    <w:p w14:paraId="5602916B" w14:textId="77777777" w:rsidR="006F5B51" w:rsidRDefault="00C962AA">
      <w:pPr>
        <w:pStyle w:val="FirstParagraph"/>
        <w:keepNext/>
      </w:pPr>
      <w:r>
        <w:rPr>
          <w:sz w:val="28"/>
        </w:rPr>
        <w:t>Таблица 94 – Перечень перед завершением оценки (ИНСТР раздела 13) и проверки М2 раздела 18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70"/>
        <w:gridCol w:w="1304"/>
        <w:gridCol w:w="3764"/>
      </w:tblGrid>
      <w:tr w:rsidR="006F5B51" w14:paraId="6746CCD3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70" w:type="dxa"/>
            <w:vAlign w:val="center"/>
          </w:tcPr>
          <w:p w14:paraId="3B919C8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Пункт</w:t>
            </w:r>
          </w:p>
        </w:tc>
        <w:tc>
          <w:tcPr>
            <w:tcW w:w="1304" w:type="dxa"/>
            <w:vAlign w:val="center"/>
          </w:tcPr>
          <w:p w14:paraId="5C2E94A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  <w:tc>
          <w:tcPr>
            <w:tcW w:w="3764" w:type="dxa"/>
            <w:vAlign w:val="center"/>
          </w:tcPr>
          <w:p w14:paraId="020A7C1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6F5B51" w14:paraId="0B239FA0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222CB86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Зафиксированы продуктовые, клиентские, географические и канальные границы</w:t>
            </w:r>
          </w:p>
        </w:tc>
        <w:tc>
          <w:tcPr>
            <w:tcW w:w="1304" w:type="dxa"/>
            <w:vAlign w:val="center"/>
          </w:tcPr>
          <w:p w14:paraId="28AA708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14:paraId="2DAAC3B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таблица 1</w:t>
            </w:r>
          </w:p>
        </w:tc>
      </w:tr>
      <w:tr w:rsidR="006F5B51" w14:paraId="62A23B53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70AF639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Составлено семантическое ядро с разделением по намерению</w:t>
            </w:r>
          </w:p>
        </w:tc>
        <w:tc>
          <w:tcPr>
            <w:tcW w:w="1304" w:type="dxa"/>
            <w:vAlign w:val="center"/>
          </w:tcPr>
          <w:p w14:paraId="138B6C1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14:paraId="66BFAEC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таблицы 10, 11</w:t>
            </w:r>
          </w:p>
        </w:tc>
      </w:tr>
      <w:tr w:rsidR="006F5B51" w14:paraId="2E6C677F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04CAD03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Проверены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и Вордстат при единых настройках</w:t>
            </w:r>
          </w:p>
        </w:tc>
        <w:tc>
          <w:tcPr>
            <w:tcW w:w="1304" w:type="dxa"/>
            <w:vAlign w:val="center"/>
          </w:tcPr>
          <w:p w14:paraId="73A2D1D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14:paraId="48598C6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Беларусь, 12 и 24 месяца; Россия и Казахстан – перенос из ЛР1, таблицы 8, 9</w:t>
            </w:r>
          </w:p>
        </w:tc>
      </w:tr>
      <w:tr w:rsidR="006F5B51" w14:paraId="6643F9C6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0FCB345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Выгружены или зафиксированы данные и параметры</w:t>
            </w:r>
          </w:p>
        </w:tc>
        <w:tc>
          <w:tcPr>
            <w:tcW w:w="1304" w:type="dxa"/>
            <w:vAlign w:val="center"/>
          </w:tcPr>
          <w:p w14:paraId="01A32F0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14:paraId="6C50792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папка сырья; журналы</w:t>
            </w:r>
          </w:p>
        </w:tc>
      </w:tr>
      <w:tr w:rsidR="006F5B51" w14:paraId="716DF7A4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58D2000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Оценены тренд, сезонность, циклические отклонения</w:t>
            </w:r>
          </w:p>
        </w:tc>
        <w:tc>
          <w:tcPr>
            <w:tcW w:w="1304" w:type="dxa"/>
            <w:vAlign w:val="center"/>
          </w:tcPr>
          <w:p w14:paraId="0B57603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3764" w:type="dxa"/>
            <w:vAlign w:val="center"/>
          </w:tcPr>
          <w:p w14:paraId="3211D6E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тренд и сезонность по Вордстату (24 месяца); циклы требуют более 36 месяцев</w:t>
            </w:r>
          </w:p>
        </w:tc>
      </w:tr>
      <w:tr w:rsidR="006F5B51" w14:paraId="539C3D13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22C2305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Собран список конкурентов и площадок</w:t>
            </w:r>
          </w:p>
        </w:tc>
        <w:tc>
          <w:tcPr>
            <w:tcW w:w="1304" w:type="dxa"/>
            <w:vAlign w:val="center"/>
          </w:tcPr>
          <w:p w14:paraId="0EC614E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14:paraId="601D002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таблицы 17, 57</w:t>
            </w:r>
          </w:p>
        </w:tc>
      </w:tr>
      <w:tr w:rsidR="006F5B51" w14:paraId="0668DD31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2BDFD85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Проверены данные </w:t>
            </w:r>
            <w:r>
              <w:rPr>
                <w:i/>
              </w:rPr>
              <w:t>Similarweb</w:t>
            </w:r>
          </w:p>
        </w:tc>
        <w:tc>
          <w:tcPr>
            <w:tcW w:w="1304" w:type="dxa"/>
            <w:vAlign w:val="center"/>
          </w:tcPr>
          <w:p w14:paraId="457C7F8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3764" w:type="dxa"/>
            <w:vAlign w:val="center"/>
          </w:tcPr>
          <w:p w14:paraId="5434BDF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 домена; полные данные только по одному</w:t>
            </w:r>
          </w:p>
        </w:tc>
      </w:tr>
      <w:tr w:rsidR="006F5B51" w14:paraId="235E5053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7FFA4B3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Расчет минимум двумя методами</w:t>
            </w:r>
          </w:p>
        </w:tc>
        <w:tc>
          <w:tcPr>
            <w:tcW w:w="1304" w:type="dxa"/>
            <w:vAlign w:val="center"/>
          </w:tcPr>
          <w:p w14:paraId="4024291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14:paraId="464A16E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клиентский и трафиковый методы, поисковый канал</w:t>
            </w:r>
          </w:p>
        </w:tc>
      </w:tr>
      <w:tr w:rsidR="006F5B51" w14:paraId="69FE472E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743C4BE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Цифровая воронка основного канала</w:t>
            </w:r>
          </w:p>
        </w:tc>
        <w:tc>
          <w:tcPr>
            <w:tcW w:w="1304" w:type="dxa"/>
            <w:vAlign w:val="center"/>
          </w:tcPr>
          <w:p w14:paraId="4838CF4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14:paraId="4673F80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поисковый канал, воронка по </w:t>
            </w:r>
            <w:r>
              <w:rPr>
                <w:i/>
              </w:rPr>
              <w:t>Similarweb</w:t>
            </w:r>
          </w:p>
        </w:tc>
      </w:tr>
      <w:tr w:rsidR="006F5B51" w14:paraId="20F27983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5AFDA37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Осторожный, базовый и оптимистичный сценарии</w:t>
            </w:r>
          </w:p>
        </w:tc>
        <w:tc>
          <w:tcPr>
            <w:tcW w:w="1304" w:type="dxa"/>
            <w:vAlign w:val="center"/>
          </w:tcPr>
          <w:p w14:paraId="4F754B2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14:paraId="61D0C3C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все методики</w:t>
            </w:r>
          </w:p>
        </w:tc>
      </w:tr>
      <w:tr w:rsidR="006F5B51" w14:paraId="5CDEB071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112C6B7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Проверена платежеспособность</w:t>
            </w:r>
          </w:p>
        </w:tc>
        <w:tc>
          <w:tcPr>
            <w:tcW w:w="1304" w:type="dxa"/>
            <w:vAlign w:val="center"/>
          </w:tcPr>
          <w:p w14:paraId="7024462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14:paraId="3AA4BC7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раздел 2.9</w:t>
            </w:r>
          </w:p>
        </w:tc>
      </w:tr>
      <w:tr w:rsidR="006F5B51" w14:paraId="7ADD9ADF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6623B40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Итог – диапазон с ограничениями</w:t>
            </w:r>
          </w:p>
        </w:tc>
        <w:tc>
          <w:tcPr>
            <w:tcW w:w="1304" w:type="dxa"/>
            <w:vAlign w:val="center"/>
          </w:tcPr>
          <w:p w14:paraId="02BDFCE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14:paraId="4D9C28F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раздел 2.10.4</w:t>
            </w:r>
          </w:p>
        </w:tc>
      </w:tr>
      <w:tr w:rsidR="006F5B51" w14:paraId="0ABC6440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228B64D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М2 раздела 18: период одинаковый для всех сайтов</w:t>
            </w:r>
          </w:p>
        </w:tc>
        <w:tc>
          <w:tcPr>
            <w:tcW w:w="1304" w:type="dxa"/>
            <w:vAlign w:val="center"/>
          </w:tcPr>
          <w:p w14:paraId="58A90B8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3764" w:type="dxa"/>
            <w:vAlign w:val="center"/>
          </w:tcPr>
          <w:p w14:paraId="682C68C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август 2026; у трех доменов не подтвержден снимком</w:t>
            </w:r>
          </w:p>
        </w:tc>
      </w:tr>
      <w:tr w:rsidR="006F5B51" w14:paraId="7EF95219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785EA97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М2 раздела 18: сайты относятся к рынку; учтены заменители</w:t>
            </w:r>
          </w:p>
        </w:tc>
        <w:tc>
          <w:tcPr>
            <w:tcW w:w="1304" w:type="dxa"/>
            <w:vAlign w:val="center"/>
          </w:tcPr>
          <w:p w14:paraId="629724B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14:paraId="5B69A55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– заменитель</w:t>
            </w:r>
          </w:p>
        </w:tc>
      </w:tr>
      <w:tr w:rsidR="006F5B51" w14:paraId="381CDD77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3DCF723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М2 раздела 18: география не смешана</w:t>
            </w:r>
          </w:p>
        </w:tc>
        <w:tc>
          <w:tcPr>
            <w:tcW w:w="1304" w:type="dxa"/>
            <w:vAlign w:val="center"/>
          </w:tcPr>
          <w:p w14:paraId="5A5D2F1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14:paraId="43E4B5B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доля Беларуси отдельно (допущение Д-01)</w:t>
            </w:r>
          </w:p>
        </w:tc>
      </w:tr>
      <w:tr w:rsidR="006F5B51" w14:paraId="790CAB3B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4668F4D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М2 раздела 18: брендовый трафик отделен от небрендового</w:t>
            </w:r>
          </w:p>
        </w:tc>
        <w:tc>
          <w:tcPr>
            <w:tcW w:w="1304" w:type="dxa"/>
            <w:vAlign w:val="center"/>
          </w:tcPr>
          <w:p w14:paraId="438601C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не выполнено</w:t>
            </w:r>
          </w:p>
        </w:tc>
        <w:tc>
          <w:tcPr>
            <w:tcW w:w="3764" w:type="dxa"/>
            <w:vAlign w:val="center"/>
          </w:tcPr>
          <w:p w14:paraId="06FED3B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структура запросов </w:t>
            </w:r>
            <w:r>
              <w:rPr>
                <w:i/>
              </w:rPr>
              <w:t>Similarweb</w:t>
            </w:r>
            <w:r>
              <w:t xml:space="preserve"> закрыта; известны только названия ключевых слов </w:t>
            </w:r>
            <w:r>
              <w:rPr>
                <w:i/>
              </w:rPr>
              <w:t>plantuml.com</w:t>
            </w:r>
            <w:r>
              <w:t xml:space="preserve"> (все брендовые)</w:t>
            </w:r>
          </w:p>
        </w:tc>
      </w:tr>
      <w:tr w:rsidR="006F5B51" w14:paraId="547AE90F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7611E68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М2 раздела 18: показатели перепроверены другими источниками</w:t>
            </w:r>
          </w:p>
        </w:tc>
        <w:tc>
          <w:tcPr>
            <w:tcW w:w="1304" w:type="dxa"/>
            <w:vAlign w:val="center"/>
          </w:tcPr>
          <w:p w14:paraId="27C598B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3764" w:type="dxa"/>
            <w:vAlign w:val="center"/>
          </w:tcPr>
          <w:p w14:paraId="627F9B6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без рекламных кабинетов</w:t>
            </w:r>
          </w:p>
        </w:tc>
      </w:tr>
      <w:tr w:rsidR="006F5B51" w14:paraId="3F41BE37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0A4BC85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М2 раздела 18: допущения записаны</w:t>
            </w:r>
          </w:p>
        </w:tc>
        <w:tc>
          <w:tcPr>
            <w:tcW w:w="1304" w:type="dxa"/>
            <w:vAlign w:val="center"/>
          </w:tcPr>
          <w:p w14:paraId="18511D3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14:paraId="7ADB045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приложение Б</w:t>
            </w:r>
          </w:p>
        </w:tc>
      </w:tr>
    </w:tbl>
    <w:p w14:paraId="582B2AB5" w14:textId="77777777" w:rsidR="006F5B51" w:rsidRDefault="00C962AA">
      <w:pPr>
        <w:pStyle w:val="a0"/>
        <w:keepNext/>
        <w:jc w:val="both"/>
      </w:pPr>
      <w:r>
        <w:rPr>
          <w:sz w:val="28"/>
        </w:rPr>
        <w:t xml:space="preserve">Таблица 95 – Чек-листы ПС раздела 20, ПЛ раздела 20 и </w:t>
      </w:r>
      <w:r>
        <w:rPr>
          <w:i/>
          <w:sz w:val="28"/>
        </w:rPr>
        <w:t>SW</w:t>
      </w:r>
      <w:r>
        <w:rPr>
          <w:sz w:val="28"/>
        </w:rPr>
        <w:t>Б раздела 15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837"/>
        <w:gridCol w:w="1027"/>
        <w:gridCol w:w="2774"/>
      </w:tblGrid>
      <w:tr w:rsidR="006F5B51" w14:paraId="3BD7D89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837" w:type="dxa"/>
            <w:vAlign w:val="center"/>
          </w:tcPr>
          <w:p w14:paraId="0B123CB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Пункт</w:t>
            </w:r>
          </w:p>
        </w:tc>
        <w:tc>
          <w:tcPr>
            <w:tcW w:w="1027" w:type="dxa"/>
            <w:vAlign w:val="center"/>
          </w:tcPr>
          <w:p w14:paraId="55B025F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  <w:tc>
          <w:tcPr>
            <w:tcW w:w="2774" w:type="dxa"/>
            <w:vAlign w:val="center"/>
          </w:tcPr>
          <w:p w14:paraId="61ACC39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6F5B51" w14:paraId="6CBE1AB8" w14:textId="77777777" w:rsidTr="006F5B51">
        <w:trPr>
          <w:cantSplit/>
          <w:jc w:val="center"/>
        </w:trPr>
        <w:tc>
          <w:tcPr>
            <w:tcW w:w="5837" w:type="dxa"/>
            <w:vAlign w:val="center"/>
          </w:tcPr>
          <w:p w14:paraId="629DBC5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ПС: границы; ядро по намерению; коммерческие и региональные запросы выделены</w:t>
            </w:r>
          </w:p>
        </w:tc>
        <w:tc>
          <w:tcPr>
            <w:tcW w:w="1027" w:type="dxa"/>
            <w:vAlign w:val="center"/>
          </w:tcPr>
          <w:p w14:paraId="584EAC5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2774" w:type="dxa"/>
            <w:vAlign w:val="center"/>
          </w:tcPr>
          <w:p w14:paraId="5D359C6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выделены (16 запросов), региональные – почти отсутствуют (7 запросов за 30 дней)</w:t>
            </w:r>
          </w:p>
        </w:tc>
      </w:tr>
      <w:tr w:rsidR="006F5B51" w14:paraId="1D088FDD" w14:textId="77777777" w:rsidTr="006F5B51">
        <w:trPr>
          <w:cantSplit/>
          <w:jc w:val="center"/>
        </w:trPr>
        <w:tc>
          <w:tcPr>
            <w:tcW w:w="5837" w:type="dxa"/>
            <w:vAlign w:val="center"/>
          </w:tcPr>
          <w:p w14:paraId="5413F5F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ПС: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при единых настройках; Вордстат по динамике, регионам и топам</w:t>
            </w:r>
          </w:p>
        </w:tc>
        <w:tc>
          <w:tcPr>
            <w:tcW w:w="1027" w:type="dxa"/>
            <w:vAlign w:val="center"/>
          </w:tcPr>
          <w:p w14:paraId="1CD0A92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2774" w:type="dxa"/>
            <w:vAlign w:val="center"/>
          </w:tcPr>
          <w:p w14:paraId="0BF6FB0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регионы Вордстата – по </w:t>
            </w:r>
            <w:r>
              <w:rPr>
                <w:i/>
              </w:rPr>
              <w:t>plantuml</w:t>
            </w:r>
            <w:r>
              <w:t xml:space="preserve"> (Беларусь), по </w:t>
            </w:r>
            <w:r>
              <w:rPr>
                <w:i/>
              </w:rPr>
              <w:t>bpmn</w:t>
            </w:r>
            <w:r>
              <w:t xml:space="preserve"> и </w:t>
            </w:r>
            <w:r>
              <w:rPr>
                <w:i/>
              </w:rPr>
              <w:t>uml</w:t>
            </w:r>
            <w:r>
              <w:t xml:space="preserve"> (Беларусь, Россия, Казахстан; таблица 9)</w:t>
            </w:r>
          </w:p>
        </w:tc>
      </w:tr>
      <w:tr w:rsidR="006F5B51" w14:paraId="6600E606" w14:textId="77777777" w:rsidTr="006F5B51">
        <w:trPr>
          <w:cantSplit/>
          <w:jc w:val="center"/>
        </w:trPr>
        <w:tc>
          <w:tcPr>
            <w:tcW w:w="5837" w:type="dxa"/>
            <w:vAlign w:val="center"/>
          </w:tcPr>
          <w:p w14:paraId="6C83C8B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ПС: журнал выгрузок; очистка дублей и омонимов; взвешенный спрос; воронка; три сценария</w:t>
            </w:r>
          </w:p>
        </w:tc>
        <w:tc>
          <w:tcPr>
            <w:tcW w:w="1027" w:type="dxa"/>
            <w:vAlign w:val="center"/>
          </w:tcPr>
          <w:p w14:paraId="16B897A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2774" w:type="dxa"/>
            <w:vAlign w:val="center"/>
          </w:tcPr>
          <w:p w14:paraId="429EED4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таблицы 10, 14</w:t>
            </w:r>
          </w:p>
        </w:tc>
      </w:tr>
      <w:tr w:rsidR="006F5B51" w14:paraId="599C8E3B" w14:textId="77777777" w:rsidTr="006F5B51">
        <w:trPr>
          <w:cantSplit/>
          <w:jc w:val="center"/>
        </w:trPr>
        <w:tc>
          <w:tcPr>
            <w:tcW w:w="5837" w:type="dxa"/>
            <w:vAlign w:val="center"/>
          </w:tcPr>
          <w:p w14:paraId="4B85675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ПС: учтены сезонность, тренд, разовые всплески; вывод как предварительная оценка</w:t>
            </w:r>
          </w:p>
        </w:tc>
        <w:tc>
          <w:tcPr>
            <w:tcW w:w="1027" w:type="dxa"/>
            <w:vAlign w:val="center"/>
          </w:tcPr>
          <w:p w14:paraId="57DA7BC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2774" w:type="dxa"/>
            <w:vAlign w:val="center"/>
          </w:tcPr>
          <w:p w14:paraId="73CB4ED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раздел 2.2</w:t>
            </w:r>
          </w:p>
        </w:tc>
      </w:tr>
      <w:tr w:rsidR="006F5B51" w14:paraId="1FBE0F3C" w14:textId="77777777" w:rsidTr="006F5B51">
        <w:trPr>
          <w:cantSplit/>
          <w:jc w:val="center"/>
        </w:trPr>
        <w:tc>
          <w:tcPr>
            <w:tcW w:w="5837" w:type="dxa"/>
            <w:vAlign w:val="center"/>
          </w:tcPr>
          <w:p w14:paraId="66095EA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ПЛ: определен сегмент, который должен платить; собраны цены; оценена финансовая возможность</w:t>
            </w:r>
          </w:p>
        </w:tc>
        <w:tc>
          <w:tcPr>
            <w:tcW w:w="1027" w:type="dxa"/>
            <w:vAlign w:val="center"/>
          </w:tcPr>
          <w:p w14:paraId="1080F1C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2774" w:type="dxa"/>
            <w:vAlign w:val="center"/>
          </w:tcPr>
          <w:p w14:paraId="3DC73EB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специалисты; таблицы 70, 72</w:t>
            </w:r>
          </w:p>
        </w:tc>
      </w:tr>
      <w:tr w:rsidR="006F5B51" w14:paraId="69CC6027" w14:textId="77777777" w:rsidTr="006F5B51">
        <w:trPr>
          <w:cantSplit/>
          <w:jc w:val="center"/>
        </w:trPr>
        <w:tc>
          <w:tcPr>
            <w:tcW w:w="5837" w:type="dxa"/>
            <w:vAlign w:val="center"/>
          </w:tcPr>
          <w:p w14:paraId="595B23F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ПЛ: разделены информационный, коммерческий интерес и фактический спрос</w:t>
            </w:r>
          </w:p>
        </w:tc>
        <w:tc>
          <w:tcPr>
            <w:tcW w:w="1027" w:type="dxa"/>
            <w:vAlign w:val="center"/>
          </w:tcPr>
          <w:p w14:paraId="187FE39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2774" w:type="dxa"/>
            <w:vAlign w:val="center"/>
          </w:tcPr>
          <w:p w14:paraId="7D4C0E4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раздел 2.9</w:t>
            </w:r>
          </w:p>
        </w:tc>
      </w:tr>
      <w:tr w:rsidR="006F5B51" w14:paraId="7B5D0D74" w14:textId="77777777" w:rsidTr="006F5B51">
        <w:trPr>
          <w:cantSplit/>
          <w:jc w:val="center"/>
        </w:trPr>
        <w:tc>
          <w:tcPr>
            <w:tcW w:w="5837" w:type="dxa"/>
            <w:vAlign w:val="center"/>
          </w:tcPr>
          <w:p w14:paraId="6091B85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ПЛ: экономическая оправданность; цифровое поведение; сценарии; ограничения; вывод по сегментам</w:t>
            </w:r>
          </w:p>
        </w:tc>
        <w:tc>
          <w:tcPr>
            <w:tcW w:w="1027" w:type="dxa"/>
            <w:vAlign w:val="center"/>
          </w:tcPr>
          <w:p w14:paraId="515AE62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2774" w:type="dxa"/>
            <w:vAlign w:val="center"/>
          </w:tcPr>
          <w:p w14:paraId="273D727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таблицы 71, 75</w:t>
            </w:r>
          </w:p>
        </w:tc>
      </w:tr>
      <w:tr w:rsidR="006F5B51" w14:paraId="12900818" w14:textId="77777777" w:rsidTr="006F5B51">
        <w:trPr>
          <w:cantSplit/>
          <w:jc w:val="center"/>
        </w:trPr>
        <w:tc>
          <w:tcPr>
            <w:tcW w:w="5837" w:type="dxa"/>
            <w:vAlign w:val="center"/>
          </w:tcPr>
          <w:p w14:paraId="3BDA0D4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</w:t>
            </w:r>
            <w:r>
              <w:t>Б: границы; список конкурентов и заменителей; дата и период по каждому сайту</w:t>
            </w:r>
          </w:p>
        </w:tc>
        <w:tc>
          <w:tcPr>
            <w:tcW w:w="1027" w:type="dxa"/>
            <w:vAlign w:val="center"/>
          </w:tcPr>
          <w:p w14:paraId="373B690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2774" w:type="dxa"/>
            <w:vAlign w:val="center"/>
          </w:tcPr>
          <w:p w14:paraId="7D39196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журнал</w:t>
            </w:r>
          </w:p>
        </w:tc>
      </w:tr>
      <w:tr w:rsidR="006F5B51" w14:paraId="3422A670" w14:textId="77777777" w:rsidTr="006F5B51">
        <w:trPr>
          <w:cantSplit/>
          <w:jc w:val="center"/>
        </w:trPr>
        <w:tc>
          <w:tcPr>
            <w:tcW w:w="5837" w:type="dxa"/>
            <w:vAlign w:val="center"/>
          </w:tcPr>
          <w:p w14:paraId="3A93307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</w:t>
            </w:r>
            <w:r>
              <w:t>Б: отмечены сайты без данных; показатели не названы выручкой; сценарии; сопоставление; ограничения</w:t>
            </w:r>
          </w:p>
        </w:tc>
        <w:tc>
          <w:tcPr>
            <w:tcW w:w="1027" w:type="dxa"/>
            <w:vAlign w:val="center"/>
          </w:tcPr>
          <w:p w14:paraId="3BB67A4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2774" w:type="dxa"/>
            <w:vAlign w:val="center"/>
          </w:tcPr>
          <w:p w14:paraId="627EC39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разделы 2.3, 2.10</w:t>
            </w:r>
          </w:p>
        </w:tc>
      </w:tr>
    </w:tbl>
    <w:p w14:paraId="3057F912" w14:textId="77777777" w:rsidR="006F5B51" w:rsidRDefault="00C962AA">
      <w:pPr>
        <w:pStyle w:val="1"/>
        <w:keepNext w:val="0"/>
        <w:pageBreakBefore/>
      </w:pPr>
      <w:bookmarkStart w:id="67" w:name="X8fcb727f50399f5eba0fee15df6703e0dddc4d1"/>
      <w:bookmarkStart w:id="68" w:name="_Toc242049319"/>
      <w:bookmarkEnd w:id="65"/>
      <w:r>
        <w:lastRenderedPageBreak/>
        <w:t>ПРИЛОЖЕНИЕ Е</w:t>
      </w:r>
      <w:bookmarkEnd w:id="68"/>
    </w:p>
    <w:p w14:paraId="39FAEDF9" w14:textId="77777777" w:rsidR="006F5B51" w:rsidRDefault="00C962AA">
      <w:pPr>
        <w:ind w:firstLine="709"/>
        <w:jc w:val="both"/>
      </w:pPr>
      <w:r>
        <w:rPr>
          <w:sz w:val="28"/>
        </w:rPr>
        <w:t>(обязательное)</w:t>
      </w:r>
    </w:p>
    <w:p w14:paraId="6A883967" w14:textId="77777777" w:rsidR="006F5B51" w:rsidRDefault="00C962AA">
      <w:pPr>
        <w:ind w:firstLine="709"/>
        <w:jc w:val="both"/>
      </w:pPr>
      <w:r>
        <w:rPr>
          <w:b/>
          <w:sz w:val="28"/>
        </w:rPr>
        <w:t>Ориентиры стоимости клика</w:t>
      </w:r>
    </w:p>
    <w:p w14:paraId="070F1D5B" w14:textId="77777777" w:rsidR="006F5B51" w:rsidRDefault="00C962AA">
      <w:pPr>
        <w:pStyle w:val="FirstParagraph"/>
      </w:pPr>
      <w:r>
        <w:rPr>
          <w:sz w:val="28"/>
        </w:rPr>
        <w:t>Рекламный кабинет Яндекс Директа не содержит кампаний, а прогноз бюджета недоступен, поэтому реальные ставки по запросам ядра в Беларуси не получены. Использованы открытые обзоры, значения являются оценкой, а не данными кабинета [39], [40].</w:t>
      </w:r>
    </w:p>
    <w:p w14:paraId="69E5E5FA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96 – Ориентиры стоимости клика и цена привлечения платящего клиента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16"/>
        <w:gridCol w:w="3366"/>
        <w:gridCol w:w="1756"/>
      </w:tblGrid>
      <w:tr w:rsidR="006F5B51" w14:paraId="59984647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16" w:type="dxa"/>
            <w:vAlign w:val="center"/>
          </w:tcPr>
          <w:p w14:paraId="33B4915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3366" w:type="dxa"/>
            <w:vAlign w:val="center"/>
          </w:tcPr>
          <w:p w14:paraId="3137C70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1756" w:type="dxa"/>
            <w:vAlign w:val="center"/>
          </w:tcPr>
          <w:p w14:paraId="43DB92B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</w:tr>
      <w:tr w:rsidR="006F5B51" w14:paraId="790E2458" w14:textId="77777777" w:rsidTr="006F5B51">
        <w:trPr>
          <w:cantSplit/>
          <w:jc w:val="center"/>
        </w:trPr>
        <w:tc>
          <w:tcPr>
            <w:tcW w:w="4516" w:type="dxa"/>
            <w:vAlign w:val="center"/>
          </w:tcPr>
          <w:p w14:paraId="41CCFCC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Медианный </w:t>
            </w:r>
            <w:r>
              <w:rPr>
                <w:i/>
              </w:rPr>
              <w:t>CPC</w:t>
            </w:r>
            <w:r>
              <w:t xml:space="preserve"> Яндекс Директа, Россия, 2026</w:t>
            </w:r>
          </w:p>
        </w:tc>
        <w:tc>
          <w:tcPr>
            <w:tcW w:w="3366" w:type="dxa"/>
            <w:vAlign w:val="center"/>
          </w:tcPr>
          <w:p w14:paraId="700AB9E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около 25–30 руб.; поиск в среднем 30–150 руб.</w:t>
            </w:r>
          </w:p>
        </w:tc>
        <w:tc>
          <w:tcPr>
            <w:tcW w:w="1756" w:type="dxa"/>
            <w:vAlign w:val="center"/>
          </w:tcPr>
          <w:p w14:paraId="668AE20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[39]</w:t>
            </w:r>
          </w:p>
        </w:tc>
      </w:tr>
      <w:tr w:rsidR="006F5B51" w14:paraId="4E4AB19B" w14:textId="77777777" w:rsidTr="006F5B51">
        <w:trPr>
          <w:cantSplit/>
          <w:jc w:val="center"/>
        </w:trPr>
        <w:tc>
          <w:tcPr>
            <w:tcW w:w="4516" w:type="dxa"/>
            <w:vAlign w:val="center"/>
          </w:tcPr>
          <w:p w14:paraId="2E95433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CPC</w:t>
            </w:r>
            <w:r>
              <w:t xml:space="preserve">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, </w:t>
            </w:r>
            <w:r>
              <w:rPr>
                <w:i/>
              </w:rPr>
              <w:t>B2B</w:t>
            </w:r>
            <w:r>
              <w:t xml:space="preserve"> </w:t>
            </w:r>
            <w:r>
              <w:rPr>
                <w:i/>
              </w:rPr>
              <w:t>SaaS</w:t>
            </w:r>
            <w:r>
              <w:t>, 2026</w:t>
            </w:r>
          </w:p>
        </w:tc>
        <w:tc>
          <w:tcPr>
            <w:tcW w:w="3366" w:type="dxa"/>
            <w:vAlign w:val="center"/>
          </w:tcPr>
          <w:p w14:paraId="2F3FBF7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2,30 </w:t>
            </w:r>
            <w:r>
              <w:rPr>
                <w:i/>
              </w:rPr>
              <w:t>у.е.</w:t>
            </w:r>
            <w:r>
              <w:t xml:space="preserve"> (диапазон 0,90–4,80 </w:t>
            </w:r>
            <w:r>
              <w:rPr>
                <w:i/>
              </w:rPr>
              <w:t>у.е.</w:t>
            </w:r>
            <w:r>
              <w:t>)</w:t>
            </w:r>
          </w:p>
        </w:tc>
        <w:tc>
          <w:tcPr>
            <w:tcW w:w="1756" w:type="dxa"/>
            <w:vAlign w:val="center"/>
          </w:tcPr>
          <w:p w14:paraId="3BA1EE9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[40]</w:t>
            </w:r>
          </w:p>
        </w:tc>
      </w:tr>
      <w:tr w:rsidR="006F5B51" w14:paraId="0496117A" w14:textId="77777777" w:rsidTr="006F5B51">
        <w:trPr>
          <w:cantSplit/>
          <w:jc w:val="center"/>
        </w:trPr>
        <w:tc>
          <w:tcPr>
            <w:tcW w:w="4516" w:type="dxa"/>
            <w:vAlign w:val="center"/>
          </w:tcPr>
          <w:p w14:paraId="228C5B3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Цена платящего клиента при конверсии клика в оплату 3 %</w:t>
            </w:r>
          </w:p>
        </w:tc>
        <w:tc>
          <w:tcPr>
            <w:tcW w:w="3366" w:type="dxa"/>
            <w:vAlign w:val="center"/>
          </w:tcPr>
          <w:p w14:paraId="7D94AAB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30–160 </w:t>
            </w:r>
            <w:r>
              <w:rPr>
                <w:i/>
              </w:rPr>
              <w:t>у.е.</w:t>
            </w:r>
          </w:p>
        </w:tc>
        <w:tc>
          <w:tcPr>
            <w:tcW w:w="1756" w:type="dxa"/>
            <w:vAlign w:val="center"/>
          </w:tcPr>
          <w:p w14:paraId="4B65345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расчет по [40]</w:t>
            </w:r>
          </w:p>
        </w:tc>
      </w:tr>
      <w:tr w:rsidR="006F5B51" w14:paraId="0DDA3157" w14:textId="77777777" w:rsidTr="006F5B51">
        <w:trPr>
          <w:cantSplit/>
          <w:jc w:val="center"/>
        </w:trPr>
        <w:tc>
          <w:tcPr>
            <w:tcW w:w="4516" w:type="dxa"/>
            <w:vAlign w:val="center"/>
          </w:tcPr>
          <w:p w14:paraId="0C29325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Годовая цена </w:t>
            </w:r>
            <w:r>
              <w:rPr>
                <w:i/>
              </w:rPr>
              <w:t>Pro</w:t>
            </w:r>
          </w:p>
        </w:tc>
        <w:tc>
          <w:tcPr>
            <w:tcW w:w="3366" w:type="dxa"/>
            <w:vAlign w:val="center"/>
          </w:tcPr>
          <w:p w14:paraId="237BFB5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40 </w:t>
            </w:r>
            <w:r>
              <w:rPr>
                <w:i/>
              </w:rPr>
              <w:t>у.е.</w:t>
            </w:r>
          </w:p>
        </w:tc>
        <w:tc>
          <w:tcPr>
            <w:tcW w:w="1756" w:type="dxa"/>
            <w:vAlign w:val="center"/>
          </w:tcPr>
          <w:p w14:paraId="6666B92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допущение проекта</w:t>
            </w:r>
          </w:p>
        </w:tc>
      </w:tr>
    </w:tbl>
    <w:p w14:paraId="06A3891C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При верхней границе ставки платный поиск привлекает клиента дороже, чем он платит за год, поэтому в расчете выручки канал поиска учтен как органический, а платная реклама не заложена. Для расчета достижимой выручки (</w:t>
      </w:r>
      <w:r>
        <w:rPr>
          <w:i/>
          <w:sz w:val="28"/>
        </w:rPr>
        <w:t>SOM</w:t>
      </w:r>
      <w:r>
        <w:rPr>
          <w:sz w:val="28"/>
        </w:rPr>
        <w:t>) значения не используются; они нужны только для оценки допустимой цены привлечения и подлежат замене данными кабинета.</w:t>
      </w:r>
    </w:p>
    <w:p w14:paraId="4ACFBAFB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Реальные ставки по запросам ядра не получены, поэтому для планирования принята модельная оценка: ставка выбирается внутри диапазона 0,90–4,80 </w:t>
      </w:r>
      <w:r>
        <w:rPr>
          <w:i/>
          <w:sz w:val="28"/>
        </w:rPr>
        <w:t>у.е.</w:t>
      </w:r>
      <w:r>
        <w:rPr>
          <w:sz w:val="28"/>
        </w:rPr>
        <w:t xml:space="preserve"> для </w:t>
      </w:r>
      <w:r>
        <w:rPr>
          <w:i/>
          <w:sz w:val="28"/>
        </w:rPr>
        <w:t>B2B</w:t>
      </w:r>
      <w:r>
        <w:rPr>
          <w:sz w:val="28"/>
        </w:rPr>
        <w:t xml:space="preserve"> </w:t>
      </w:r>
      <w:r>
        <w:rPr>
          <w:i/>
          <w:sz w:val="28"/>
        </w:rPr>
        <w:t>SaaS</w:t>
      </w:r>
      <w:r>
        <w:rPr>
          <w:sz w:val="28"/>
        </w:rPr>
        <w:t xml:space="preserve"> [40] с учетом того, что запросы учебные и ставки для них ниже средних по </w:t>
      </w:r>
      <w:r>
        <w:rPr>
          <w:i/>
          <w:sz w:val="28"/>
        </w:rPr>
        <w:t>SaaS</w:t>
      </w:r>
      <w:r>
        <w:rPr>
          <w:sz w:val="28"/>
        </w:rPr>
        <w:t xml:space="preserve">; </w:t>
      </w:r>
      <w:r>
        <w:rPr>
          <w:i/>
          <w:sz w:val="28"/>
        </w:rPr>
        <w:t>CTR</w:t>
      </w:r>
      <w:r>
        <w:rPr>
          <w:sz w:val="28"/>
        </w:rPr>
        <w:t xml:space="preserve"> объявления принят равным 4 %, конверсия клика в оплату 3 %. Модель служит для оценки порядка величин и заменяется данными прогноза Директа после создания кампании.</w:t>
      </w:r>
    </w:p>
    <w:p w14:paraId="1E4517C9" w14:textId="77777777" w:rsidR="006F5B51" w:rsidRDefault="00C962AA">
      <w:pPr>
        <w:pStyle w:val="a0"/>
        <w:keepNext/>
        <w:jc w:val="both"/>
      </w:pPr>
      <w:r>
        <w:rPr>
          <w:sz w:val="28"/>
        </w:rPr>
        <w:t>Таблица 97 – Модельная оценка стоимости привлечения по запросам (допущения)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40"/>
        <w:gridCol w:w="1715"/>
        <w:gridCol w:w="1198"/>
        <w:gridCol w:w="1224"/>
        <w:gridCol w:w="1097"/>
        <w:gridCol w:w="1324"/>
        <w:gridCol w:w="1540"/>
      </w:tblGrid>
      <w:tr w:rsidR="006F5B51" w14:paraId="41EEA12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40" w:type="dxa"/>
            <w:vAlign w:val="center"/>
          </w:tcPr>
          <w:p w14:paraId="5BAE435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715" w:type="dxa"/>
            <w:vAlign w:val="center"/>
          </w:tcPr>
          <w:p w14:paraId="475B8D0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Запросов в месяц (Вордстат, сентябрь 2026)</w:t>
            </w:r>
          </w:p>
        </w:tc>
        <w:tc>
          <w:tcPr>
            <w:tcW w:w="1198" w:type="dxa"/>
            <w:vAlign w:val="center"/>
          </w:tcPr>
          <w:p w14:paraId="1E3ED0A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Ставка, </w:t>
            </w:r>
            <w:r>
              <w:rPr>
                <w:i/>
              </w:rPr>
              <w:t>у.е.</w:t>
            </w:r>
            <w:r>
              <w:t xml:space="preserve"> за клик</w:t>
            </w:r>
          </w:p>
        </w:tc>
        <w:tc>
          <w:tcPr>
            <w:tcW w:w="1224" w:type="dxa"/>
            <w:vAlign w:val="center"/>
          </w:tcPr>
          <w:p w14:paraId="6AD7D24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Ставка, </w:t>
            </w:r>
            <w:r>
              <w:rPr>
                <w:i/>
              </w:rPr>
              <w:t>BYN</w:t>
            </w:r>
            <w:r>
              <w:t xml:space="preserve"> за клик</w:t>
            </w:r>
          </w:p>
        </w:tc>
        <w:tc>
          <w:tcPr>
            <w:tcW w:w="1097" w:type="dxa"/>
            <w:vAlign w:val="center"/>
          </w:tcPr>
          <w:p w14:paraId="74AB342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Кликов в месяц при </w:t>
            </w:r>
            <w:r>
              <w:rPr>
                <w:i/>
              </w:rPr>
              <w:t>CTR</w:t>
            </w:r>
            <w:r>
              <w:t xml:space="preserve"> 4 %</w:t>
            </w:r>
          </w:p>
        </w:tc>
        <w:tc>
          <w:tcPr>
            <w:tcW w:w="1324" w:type="dxa"/>
            <w:vAlign w:val="center"/>
          </w:tcPr>
          <w:p w14:paraId="66FBA85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Бюджет на все клики, </w:t>
            </w:r>
            <w:r>
              <w:rPr>
                <w:i/>
              </w:rPr>
              <w:t>BYN</w:t>
            </w:r>
            <w:r>
              <w:t xml:space="preserve"> в месяц</w:t>
            </w:r>
          </w:p>
        </w:tc>
        <w:tc>
          <w:tcPr>
            <w:tcW w:w="1540" w:type="dxa"/>
            <w:vAlign w:val="center"/>
          </w:tcPr>
          <w:p w14:paraId="5F75B6B2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Цена платящего клиента, </w:t>
            </w:r>
            <w:r>
              <w:rPr>
                <w:i/>
              </w:rPr>
              <w:t>BYN</w:t>
            </w:r>
          </w:p>
        </w:tc>
      </w:tr>
      <w:tr w:rsidR="006F5B51" w14:paraId="4771ACA7" w14:textId="77777777" w:rsidTr="006F5B51">
        <w:trPr>
          <w:cantSplit/>
          <w:jc w:val="center"/>
        </w:trPr>
        <w:tc>
          <w:tcPr>
            <w:tcW w:w="1540" w:type="dxa"/>
            <w:vAlign w:val="center"/>
          </w:tcPr>
          <w:p w14:paraId="7AA8605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715" w:type="dxa"/>
            <w:vAlign w:val="center"/>
          </w:tcPr>
          <w:p w14:paraId="2885561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701</w:t>
            </w:r>
          </w:p>
        </w:tc>
        <w:tc>
          <w:tcPr>
            <w:tcW w:w="1198" w:type="dxa"/>
            <w:vAlign w:val="center"/>
          </w:tcPr>
          <w:p w14:paraId="1E4420F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1224" w:type="dxa"/>
            <w:vAlign w:val="center"/>
          </w:tcPr>
          <w:p w14:paraId="36B2A76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3,03</w:t>
            </w:r>
          </w:p>
        </w:tc>
        <w:tc>
          <w:tcPr>
            <w:tcW w:w="1097" w:type="dxa"/>
            <w:vAlign w:val="center"/>
          </w:tcPr>
          <w:p w14:paraId="7ECD39A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28</w:t>
            </w:r>
          </w:p>
        </w:tc>
        <w:tc>
          <w:tcPr>
            <w:tcW w:w="1324" w:type="dxa"/>
            <w:vAlign w:val="center"/>
          </w:tcPr>
          <w:p w14:paraId="222921E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85</w:t>
            </w:r>
          </w:p>
        </w:tc>
        <w:tc>
          <w:tcPr>
            <w:tcW w:w="1540" w:type="dxa"/>
            <w:vAlign w:val="center"/>
          </w:tcPr>
          <w:p w14:paraId="1F061573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101</w:t>
            </w:r>
          </w:p>
        </w:tc>
      </w:tr>
      <w:tr w:rsidR="006F5B51" w14:paraId="4BEF620D" w14:textId="77777777" w:rsidTr="006F5B51">
        <w:trPr>
          <w:cantSplit/>
          <w:jc w:val="center"/>
        </w:trPr>
        <w:tc>
          <w:tcPr>
            <w:tcW w:w="1540" w:type="dxa"/>
            <w:vAlign w:val="center"/>
          </w:tcPr>
          <w:p w14:paraId="6EF94E4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715" w:type="dxa"/>
            <w:vAlign w:val="center"/>
          </w:tcPr>
          <w:p w14:paraId="6D3C917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495</w:t>
            </w:r>
          </w:p>
        </w:tc>
        <w:tc>
          <w:tcPr>
            <w:tcW w:w="1198" w:type="dxa"/>
            <w:vAlign w:val="center"/>
          </w:tcPr>
          <w:p w14:paraId="47A591B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1,8</w:t>
            </w:r>
          </w:p>
        </w:tc>
        <w:tc>
          <w:tcPr>
            <w:tcW w:w="1224" w:type="dxa"/>
            <w:vAlign w:val="center"/>
          </w:tcPr>
          <w:p w14:paraId="35D413B1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5,45</w:t>
            </w:r>
          </w:p>
        </w:tc>
        <w:tc>
          <w:tcPr>
            <w:tcW w:w="1097" w:type="dxa"/>
            <w:vAlign w:val="center"/>
          </w:tcPr>
          <w:p w14:paraId="24042A9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20</w:t>
            </w:r>
          </w:p>
        </w:tc>
        <w:tc>
          <w:tcPr>
            <w:tcW w:w="1324" w:type="dxa"/>
            <w:vAlign w:val="center"/>
          </w:tcPr>
          <w:p w14:paraId="4EE2D306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108</w:t>
            </w:r>
          </w:p>
        </w:tc>
        <w:tc>
          <w:tcPr>
            <w:tcW w:w="1540" w:type="dxa"/>
            <w:vAlign w:val="center"/>
          </w:tcPr>
          <w:p w14:paraId="6EC663C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182</w:t>
            </w:r>
          </w:p>
        </w:tc>
      </w:tr>
      <w:tr w:rsidR="006F5B51" w14:paraId="2544EE9A" w14:textId="77777777" w:rsidTr="006F5B51">
        <w:trPr>
          <w:cantSplit/>
          <w:jc w:val="center"/>
        </w:trPr>
        <w:tc>
          <w:tcPr>
            <w:tcW w:w="1540" w:type="dxa"/>
            <w:vAlign w:val="center"/>
          </w:tcPr>
          <w:p w14:paraId="39915794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1715" w:type="dxa"/>
            <w:vAlign w:val="center"/>
          </w:tcPr>
          <w:p w14:paraId="17D98DD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115</w:t>
            </w:r>
          </w:p>
        </w:tc>
        <w:tc>
          <w:tcPr>
            <w:tcW w:w="1198" w:type="dxa"/>
            <w:vAlign w:val="center"/>
          </w:tcPr>
          <w:p w14:paraId="1023A9C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0,9</w:t>
            </w:r>
          </w:p>
        </w:tc>
        <w:tc>
          <w:tcPr>
            <w:tcW w:w="1224" w:type="dxa"/>
            <w:vAlign w:val="center"/>
          </w:tcPr>
          <w:p w14:paraId="433613D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2,73</w:t>
            </w:r>
          </w:p>
        </w:tc>
        <w:tc>
          <w:tcPr>
            <w:tcW w:w="1097" w:type="dxa"/>
            <w:vAlign w:val="center"/>
          </w:tcPr>
          <w:p w14:paraId="0CA4B87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1324" w:type="dxa"/>
            <w:vAlign w:val="center"/>
          </w:tcPr>
          <w:p w14:paraId="26456308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1540" w:type="dxa"/>
            <w:vAlign w:val="center"/>
          </w:tcPr>
          <w:p w14:paraId="4EF4ED6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91</w:t>
            </w:r>
          </w:p>
        </w:tc>
      </w:tr>
      <w:tr w:rsidR="006F5B51" w14:paraId="7E3462C8" w14:textId="77777777" w:rsidTr="006F5B51">
        <w:trPr>
          <w:cantSplit/>
          <w:jc w:val="center"/>
        </w:trPr>
        <w:tc>
          <w:tcPr>
            <w:tcW w:w="1540" w:type="dxa"/>
            <w:vAlign w:val="center"/>
          </w:tcPr>
          <w:p w14:paraId="60823D6B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715" w:type="dxa"/>
            <w:vAlign w:val="center"/>
          </w:tcPr>
          <w:p w14:paraId="7F7B29E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205</w:t>
            </w:r>
          </w:p>
        </w:tc>
        <w:tc>
          <w:tcPr>
            <w:tcW w:w="1198" w:type="dxa"/>
            <w:vAlign w:val="center"/>
          </w:tcPr>
          <w:p w14:paraId="330382AC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1,1</w:t>
            </w:r>
          </w:p>
        </w:tc>
        <w:tc>
          <w:tcPr>
            <w:tcW w:w="1224" w:type="dxa"/>
            <w:vAlign w:val="center"/>
          </w:tcPr>
          <w:p w14:paraId="28B8CEC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3,33</w:t>
            </w:r>
          </w:p>
        </w:tc>
        <w:tc>
          <w:tcPr>
            <w:tcW w:w="1097" w:type="dxa"/>
            <w:vAlign w:val="center"/>
          </w:tcPr>
          <w:p w14:paraId="54E1C7BD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1324" w:type="dxa"/>
            <w:vAlign w:val="center"/>
          </w:tcPr>
          <w:p w14:paraId="74B88BE0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27</w:t>
            </w:r>
          </w:p>
        </w:tc>
        <w:tc>
          <w:tcPr>
            <w:tcW w:w="1540" w:type="dxa"/>
            <w:vAlign w:val="center"/>
          </w:tcPr>
          <w:p w14:paraId="66DB17FE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111</w:t>
            </w:r>
          </w:p>
        </w:tc>
      </w:tr>
      <w:tr w:rsidR="006F5B51" w14:paraId="172F8BDC" w14:textId="77777777" w:rsidTr="006F5B51">
        <w:trPr>
          <w:cantSplit/>
          <w:jc w:val="center"/>
        </w:trPr>
        <w:tc>
          <w:tcPr>
            <w:tcW w:w="1540" w:type="dxa"/>
            <w:vAlign w:val="center"/>
          </w:tcPr>
          <w:p w14:paraId="3ABE87F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диаграмма онлайн</w:t>
            </w:r>
          </w:p>
        </w:tc>
        <w:tc>
          <w:tcPr>
            <w:tcW w:w="1715" w:type="dxa"/>
            <w:vAlign w:val="center"/>
          </w:tcPr>
          <w:p w14:paraId="3A74067F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301</w:t>
            </w:r>
          </w:p>
        </w:tc>
        <w:tc>
          <w:tcPr>
            <w:tcW w:w="1198" w:type="dxa"/>
            <w:vAlign w:val="center"/>
          </w:tcPr>
          <w:p w14:paraId="102A0D3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1,3</w:t>
            </w:r>
          </w:p>
        </w:tc>
        <w:tc>
          <w:tcPr>
            <w:tcW w:w="1224" w:type="dxa"/>
            <w:vAlign w:val="center"/>
          </w:tcPr>
          <w:p w14:paraId="38496047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3,94</w:t>
            </w:r>
          </w:p>
        </w:tc>
        <w:tc>
          <w:tcPr>
            <w:tcW w:w="1097" w:type="dxa"/>
            <w:vAlign w:val="center"/>
          </w:tcPr>
          <w:p w14:paraId="71FF5C35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1324" w:type="dxa"/>
            <w:vAlign w:val="center"/>
          </w:tcPr>
          <w:p w14:paraId="6C8143FA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47</w:t>
            </w:r>
          </w:p>
        </w:tc>
        <w:tc>
          <w:tcPr>
            <w:tcW w:w="1540" w:type="dxa"/>
            <w:vAlign w:val="center"/>
          </w:tcPr>
          <w:p w14:paraId="3619CF39" w14:textId="77777777" w:rsidR="006F5B51" w:rsidRDefault="00C962AA">
            <w:pPr>
              <w:pStyle w:val="Compact"/>
              <w:spacing w:line="240" w:lineRule="auto"/>
              <w:ind w:firstLine="0"/>
              <w:jc w:val="center"/>
            </w:pPr>
            <w:r>
              <w:t>131</w:t>
            </w:r>
          </w:p>
        </w:tc>
      </w:tr>
    </w:tbl>
    <w:p w14:paraId="16153BB5" w14:textId="77777777" w:rsidR="006F5B51" w:rsidRDefault="00C962AA">
      <w:pPr>
        <w:pStyle w:val="a0"/>
        <w:ind w:firstLine="709"/>
        <w:jc w:val="both"/>
      </w:pPr>
      <w:r>
        <w:rPr>
          <w:sz w:val="28"/>
        </w:rPr>
        <w:t>Итого по пяти запросам: около 73 кликов и 280 </w:t>
      </w:r>
      <w:r>
        <w:rPr>
          <w:i/>
          <w:sz w:val="28"/>
        </w:rPr>
        <w:t>BYN</w:t>
      </w:r>
      <w:r>
        <w:rPr>
          <w:sz w:val="28"/>
        </w:rPr>
        <w:t xml:space="preserve"> в месяц, что при конверсии 3 % дает около 2,2 платящего клиента в месяц. Цена платящего клиента (91–182 </w:t>
      </w:r>
      <w:r>
        <w:rPr>
          <w:i/>
          <w:sz w:val="28"/>
        </w:rPr>
        <w:t>BYN</w:t>
      </w:r>
      <w:r>
        <w:rPr>
          <w:sz w:val="28"/>
        </w:rPr>
        <w:t>) сопоставима с выручкой первого года (117,63 </w:t>
      </w:r>
      <w:r>
        <w:rPr>
          <w:i/>
          <w:sz w:val="28"/>
        </w:rPr>
        <w:t>BYN</w:t>
      </w:r>
      <w:r>
        <w:rPr>
          <w:sz w:val="28"/>
        </w:rPr>
        <w:t xml:space="preserve"> после комиссии), поэтому платный поиск не окупается и допустим только для проверки гипотез небольшим бюджетом.</w:t>
      </w:r>
      <w:bookmarkEnd w:id="67"/>
    </w:p>
    <w:sectPr w:rsidR="006F5B51"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1134" w:right="567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FB3E6" w14:textId="77777777" w:rsidR="00D05668" w:rsidRDefault="00D05668">
      <w:r>
        <w:separator/>
      </w:r>
    </w:p>
  </w:endnote>
  <w:endnote w:type="continuationSeparator" w:id="0">
    <w:p w14:paraId="4B314BC6" w14:textId="77777777" w:rsidR="00D05668" w:rsidRDefault="00D05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96B40" w14:textId="77777777" w:rsidR="006F5B51" w:rsidRDefault="00C962AA">
    <w:pPr>
      <w:jc w:val="right"/>
    </w:pPr>
    <w:r>
      <w:fldChar w:fldCharType="begin"/>
    </w:r>
    <w:r>
      <w:instrText>PAGE</w:instrText>
    </w:r>
    <w:r>
      <w:fldChar w:fldCharType="separate"/>
    </w:r>
    <w:r w:rsidR="00E27E5A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7D0E0" w14:textId="77777777" w:rsidR="00694B1D" w:rsidRDefault="00694B1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9D690" w14:textId="77777777" w:rsidR="00D05668" w:rsidRDefault="00D05668">
      <w:r>
        <w:separator/>
      </w:r>
    </w:p>
  </w:footnote>
  <w:footnote w:type="continuationSeparator" w:id="0">
    <w:p w14:paraId="4660E0D0" w14:textId="77777777" w:rsidR="00D05668" w:rsidRDefault="00D056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B48B3" w14:textId="77777777" w:rsidR="006F5B51" w:rsidRDefault="006F5B5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09D7D" w14:textId="77777777" w:rsidR="00694B1D" w:rsidRDefault="00694B1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C5583C6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AA8E860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089502487">
    <w:abstractNumId w:val="1"/>
  </w:num>
  <w:num w:numId="2" w16cid:durableId="10259867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056740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232E88"/>
    <w:rsid w:val="0025153D"/>
    <w:rsid w:val="004E29B3"/>
    <w:rsid w:val="00590D07"/>
    <w:rsid w:val="00694B1D"/>
    <w:rsid w:val="006F5B51"/>
    <w:rsid w:val="00784D58"/>
    <w:rsid w:val="007939F6"/>
    <w:rsid w:val="00842E54"/>
    <w:rsid w:val="008924C4"/>
    <w:rsid w:val="008D27B3"/>
    <w:rsid w:val="008D6863"/>
    <w:rsid w:val="00940ECE"/>
    <w:rsid w:val="009E5CDC"/>
    <w:rsid w:val="00A719F1"/>
    <w:rsid w:val="00B4712E"/>
    <w:rsid w:val="00B86B75"/>
    <w:rsid w:val="00BC48D5"/>
    <w:rsid w:val="00BF15CE"/>
    <w:rsid w:val="00C357BC"/>
    <w:rsid w:val="00C36279"/>
    <w:rsid w:val="00C415F6"/>
    <w:rsid w:val="00C962AA"/>
    <w:rsid w:val="00D05668"/>
    <w:rsid w:val="00D66BE1"/>
    <w:rsid w:val="00E27E5A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8669DF"/>
  <w15:docId w15:val="{B659570A-5747-4014-BF81-2D8416321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0" w:line="360" w:lineRule="exact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uiPriority w:val="9"/>
    <w:qFormat/>
    <w:pPr>
      <w:keepNext/>
      <w:keepLines/>
      <w:jc w:val="center"/>
      <w:outlineLvl w:val="0"/>
    </w:pPr>
    <w:rPr>
      <w:b/>
      <w:bCs/>
      <w:sz w:val="28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jc w:val="both"/>
      <w:outlineLvl w:val="2"/>
    </w:pPr>
    <w:rPr>
      <w:b/>
      <w:bCs/>
      <w:sz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  <w:pPr>
      <w:ind w:firstLine="709"/>
      <w:jc w:val="both"/>
    </w:pPr>
  </w:style>
  <w:style w:type="paragraph" w:customStyle="1" w:styleId="Compact">
    <w:name w:val="Compact"/>
    <w:basedOn w:val="a0"/>
    <w:qFormat/>
    <w:pPr>
      <w:ind w:firstLine="709"/>
      <w:jc w:val="both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ind w:left="480" w:right="480"/>
      <w:jc w:val="both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  <w:color w:val="000000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color w:val="000000"/>
      <w:vertAlign w:val="superscript"/>
    </w:rPr>
  </w:style>
  <w:style w:type="character" w:styleId="ad">
    <w:name w:val="Hyperlink"/>
    <w:basedOn w:val="ab"/>
    <w:uiPriority w:val="99"/>
    <w:rPr>
      <w:rFonts w:ascii="Times New Roman" w:eastAsia="Times New Roman" w:hAnsi="Times New Roman" w:cs="Times New Roman"/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0">
    <w:name w:val="toc 1"/>
    <w:basedOn w:val="a"/>
    <w:next w:val="a"/>
    <w:autoRedefine/>
    <w:uiPriority w:val="39"/>
    <w:rsid w:val="00E27E5A"/>
    <w:pPr>
      <w:spacing w:after="100"/>
    </w:pPr>
  </w:style>
  <w:style w:type="paragraph" w:styleId="20">
    <w:name w:val="toc 2"/>
    <w:basedOn w:val="a"/>
    <w:next w:val="a"/>
    <w:autoRedefine/>
    <w:uiPriority w:val="39"/>
    <w:rsid w:val="00E27E5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64</Pages>
  <Words>20596</Words>
  <Characters>118191</Characters>
  <Application>Microsoft Office Word</Application>
  <DocSecurity>0</DocSecurity>
  <Lines>7136</Lines>
  <Paragraphs>4475</Paragraphs>
  <ScaleCrop>false</ScaleCrop>
  <Company/>
  <LinksUpToDate>false</LinksUpToDate>
  <CharactersWithSpaces>134640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Aliaksandr Khajynau</cp:lastModifiedBy>
  <cp:revision>7</cp:revision>
  <dcterms:created xsi:type="dcterms:W3CDTF">2026-10-03T12:40:00Z</dcterms:created>
  <dcterms:modified xsi:type="dcterms:W3CDTF">2026-10-04T21:33:00Z</dcterms:modified>
</cp:coreProperties>
</file>