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FE594" w14:textId="77777777" w:rsidR="002039B0" w:rsidRDefault="00C87E51">
      <w:pPr>
        <w:jc w:val="center"/>
      </w:pPr>
      <w:bookmarkStart w:id="0" w:name="ход-работы"/>
      <w:r>
        <w:rPr>
          <w:sz w:val="28"/>
        </w:rPr>
        <w:t>Министерство образования Республики Беларусь</w:t>
      </w:r>
    </w:p>
    <w:p w14:paraId="56A72B7E" w14:textId="77777777" w:rsidR="002039B0" w:rsidRDefault="00C87E51">
      <w:pPr>
        <w:spacing w:before="360"/>
        <w:jc w:val="center"/>
      </w:pPr>
      <w:r>
        <w:rPr>
          <w:sz w:val="28"/>
        </w:rPr>
        <w:t>Учреждение образования</w:t>
      </w:r>
    </w:p>
    <w:p w14:paraId="663C5A9C" w14:textId="77777777" w:rsidR="002039B0" w:rsidRDefault="00C87E51">
      <w:pPr>
        <w:jc w:val="center"/>
      </w:pPr>
      <w:r>
        <w:rPr>
          <w:sz w:val="28"/>
        </w:rPr>
        <w:t>БЕЛОРУССКИЙ ГОСУДАРСТВЕННЫЙ УНИВЕРСИТЕТ</w:t>
      </w:r>
    </w:p>
    <w:p w14:paraId="346D0AB5" w14:textId="77777777" w:rsidR="002039B0" w:rsidRDefault="00C87E51">
      <w:pPr>
        <w:jc w:val="center"/>
      </w:pPr>
      <w:r>
        <w:rPr>
          <w:sz w:val="28"/>
        </w:rPr>
        <w:t>ИНФОРМАТИКИ И РАДИОЭЛЕКТРОНИКИ</w:t>
      </w:r>
    </w:p>
    <w:p w14:paraId="56409B24" w14:textId="77777777" w:rsidR="002039B0" w:rsidRDefault="00C87E51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078CA8AC" w14:textId="77777777" w:rsidR="002039B0" w:rsidRDefault="00C87E51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14:paraId="3A2F73E0" w14:textId="77777777" w:rsidR="002039B0" w:rsidRDefault="00C87E51">
      <w:pPr>
        <w:spacing w:before="2880"/>
        <w:jc w:val="center"/>
      </w:pPr>
      <w:r>
        <w:rPr>
          <w:b/>
          <w:sz w:val="28"/>
        </w:rPr>
        <w:t>ОТЧЕТ</w:t>
      </w:r>
    </w:p>
    <w:p w14:paraId="497D245A" w14:textId="77777777" w:rsidR="002039B0" w:rsidRDefault="00C87E51">
      <w:pPr>
        <w:jc w:val="center"/>
      </w:pPr>
      <w:r>
        <w:rPr>
          <w:sz w:val="28"/>
        </w:rPr>
        <w:t>по лабораторной работе №4</w:t>
      </w:r>
    </w:p>
    <w:p w14:paraId="60E87193" w14:textId="77777777" w:rsidR="002039B0" w:rsidRDefault="00C87E51">
      <w:pPr>
        <w:jc w:val="center"/>
      </w:pPr>
      <w:r>
        <w:rPr>
          <w:sz w:val="28"/>
        </w:rPr>
        <w:t>по дисциплине</w:t>
      </w:r>
    </w:p>
    <w:p w14:paraId="505A0F49" w14:textId="77777777" w:rsidR="002039B0" w:rsidRDefault="00C87E51">
      <w:pPr>
        <w:jc w:val="center"/>
      </w:pPr>
      <w:r>
        <w:rPr>
          <w:sz w:val="28"/>
        </w:rPr>
        <w:t>«Электронный бизнес»</w:t>
      </w:r>
    </w:p>
    <w:p w14:paraId="2A09392A" w14:textId="77777777" w:rsidR="002039B0" w:rsidRDefault="00C87E51">
      <w:pPr>
        <w:jc w:val="center"/>
      </w:pPr>
      <w:r>
        <w:rPr>
          <w:sz w:val="28"/>
        </w:rPr>
        <w:t>на тему «Анализ пяти сил Портера и барьеров входа на рынок»</w:t>
      </w:r>
    </w:p>
    <w:p w14:paraId="3EE2CB56" w14:textId="77777777" w:rsidR="002039B0" w:rsidRDefault="00C87E51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14:paraId="1D9F7C3C" w14:textId="77777777" w:rsidR="002039B0" w:rsidRDefault="00C87E51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14:paraId="0A6DC30C" w14:textId="77777777" w:rsidR="002039B0" w:rsidRDefault="00C87E51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2FE04E25" w14:textId="77777777" w:rsidR="002039B0" w:rsidRDefault="00C87E51">
      <w:pPr>
        <w:spacing w:before="2520"/>
        <w:jc w:val="center"/>
      </w:pPr>
      <w:r>
        <w:rPr>
          <w:sz w:val="28"/>
        </w:rPr>
        <w:t>Минск, октябрь 2026</w:t>
      </w:r>
    </w:p>
    <w:p w14:paraId="4B22B06A" w14:textId="77777777" w:rsidR="002039B0" w:rsidRDefault="00C87E51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14:paraId="1FAF2F18" w14:textId="7AE68816" w:rsidR="00611D2A" w:rsidRDefault="00C87E5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sz w:val="28"/>
        </w:rPr>
        <w:fldChar w:fldCharType="begin"/>
      </w:r>
      <w:r>
        <w:rPr>
          <w:sz w:val="28"/>
        </w:rPr>
        <w:instrText>TOC \o "1-2" \h \z \u</w:instrText>
      </w:r>
      <w:r>
        <w:rPr>
          <w:sz w:val="28"/>
        </w:rPr>
        <w:fldChar w:fldCharType="separate"/>
      </w:r>
      <w:hyperlink w:anchor="_Toc242049341" w:history="1">
        <w:r w:rsidR="00611D2A" w:rsidRPr="002C2921">
          <w:rPr>
            <w:rStyle w:val="ad"/>
            <w:noProof/>
          </w:rPr>
          <w:t>1 ЦЕЛЬ РАБОТЫ</w:t>
        </w:r>
        <w:r w:rsidR="00611D2A">
          <w:rPr>
            <w:noProof/>
            <w:webHidden/>
          </w:rPr>
          <w:tab/>
        </w:r>
        <w:r w:rsidR="00611D2A">
          <w:rPr>
            <w:noProof/>
            <w:webHidden/>
          </w:rPr>
          <w:fldChar w:fldCharType="begin"/>
        </w:r>
        <w:r w:rsidR="00611D2A">
          <w:rPr>
            <w:noProof/>
            <w:webHidden/>
          </w:rPr>
          <w:instrText xml:space="preserve"> PAGEREF _Toc242049341 \h </w:instrText>
        </w:r>
        <w:r w:rsidR="00611D2A">
          <w:rPr>
            <w:noProof/>
            <w:webHidden/>
          </w:rPr>
        </w:r>
        <w:r w:rsidR="00611D2A">
          <w:rPr>
            <w:noProof/>
            <w:webHidden/>
          </w:rPr>
          <w:fldChar w:fldCharType="separate"/>
        </w:r>
        <w:r w:rsidR="00611D2A">
          <w:rPr>
            <w:noProof/>
            <w:webHidden/>
          </w:rPr>
          <w:t>3</w:t>
        </w:r>
        <w:r w:rsidR="00611D2A">
          <w:rPr>
            <w:noProof/>
            <w:webHidden/>
          </w:rPr>
          <w:fldChar w:fldCharType="end"/>
        </w:r>
      </w:hyperlink>
    </w:p>
    <w:p w14:paraId="1EAE6F9B" w14:textId="03FE92DC" w:rsidR="00611D2A" w:rsidRDefault="00611D2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42" w:history="1">
        <w:r w:rsidRPr="002C2921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FC5684" w14:textId="4721404F" w:rsidR="00611D2A" w:rsidRDefault="00611D2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43" w:history="1">
        <w:r w:rsidRPr="002C2921">
          <w:rPr>
            <w:rStyle w:val="ad"/>
            <w:noProof/>
          </w:rPr>
          <w:t>2.1 Границы рынка и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8FCB2F" w14:textId="43D0E194" w:rsidR="00611D2A" w:rsidRDefault="00611D2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44" w:history="1">
        <w:r w:rsidRPr="002C2921">
          <w:rPr>
            <w:rStyle w:val="ad"/>
            <w:noProof/>
          </w:rPr>
          <w:t>2.2 Адаптированная модель пяти сил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72C3FB" w14:textId="7F023499" w:rsidR="00611D2A" w:rsidRDefault="00611D2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45" w:history="1">
        <w:r w:rsidRPr="002C2921">
          <w:rPr>
            <w:rStyle w:val="ad"/>
            <w:noProof/>
          </w:rPr>
          <w:t xml:space="preserve">2.3 Конкурентная группа, данные </w:t>
        </w:r>
        <w:r w:rsidRPr="002C2921">
          <w:rPr>
            <w:rStyle w:val="ad"/>
            <w:i/>
            <w:iCs/>
            <w:noProof/>
          </w:rPr>
          <w:t xml:space="preserve">Similarweb </w:t>
        </w:r>
        <w:r w:rsidRPr="002C2921">
          <w:rPr>
            <w:rStyle w:val="ad"/>
            <w:noProof/>
          </w:rPr>
          <w:t>и расчетные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D56268" w14:textId="6ED8BC8B" w:rsidR="00611D2A" w:rsidRDefault="00611D2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46" w:history="1">
        <w:r w:rsidRPr="002C2921">
          <w:rPr>
            <w:rStyle w:val="ad"/>
            <w:noProof/>
          </w:rPr>
          <w:t>2.4 Конкуренция между существующими игроками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2CEAAD" w14:textId="495D3628" w:rsidR="00611D2A" w:rsidRDefault="00611D2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47" w:history="1">
        <w:r w:rsidRPr="002C2921">
          <w:rPr>
            <w:rStyle w:val="ad"/>
            <w:noProof/>
          </w:rPr>
          <w:t>2.5 Угроза новых участников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33BFD8" w14:textId="74E26BB8" w:rsidR="00611D2A" w:rsidRDefault="00611D2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48" w:history="1">
        <w:r w:rsidRPr="002C2921">
          <w:rPr>
            <w:rStyle w:val="ad"/>
            <w:noProof/>
          </w:rPr>
          <w:t>2.6 Сила покупателей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53A8E0" w14:textId="4288665A" w:rsidR="00611D2A" w:rsidRDefault="00611D2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49" w:history="1">
        <w:r w:rsidRPr="002C2921">
          <w:rPr>
            <w:rStyle w:val="ad"/>
            <w:noProof/>
          </w:rPr>
          <w:t>2.7 Сила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823FF6" w14:textId="6483E878" w:rsidR="00611D2A" w:rsidRDefault="00611D2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50" w:history="1">
        <w:r w:rsidRPr="002C2921">
          <w:rPr>
            <w:rStyle w:val="ad"/>
            <w:noProof/>
          </w:rPr>
          <w:t>2.8 Угроза заменителей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DCAF1D" w14:textId="714EBFE5" w:rsidR="00611D2A" w:rsidRDefault="00611D2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51" w:history="1">
        <w:r w:rsidRPr="002C2921">
          <w:rPr>
            <w:rStyle w:val="ad"/>
            <w:noProof/>
          </w:rPr>
          <w:t>2.9 Дополнительные цифровые факторы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36C7D9" w14:textId="1B1E048B" w:rsidR="00611D2A" w:rsidRDefault="00611D2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52" w:history="1">
        <w:r w:rsidRPr="002C2921">
          <w:rPr>
            <w:rStyle w:val="ad"/>
            <w:noProof/>
          </w:rPr>
          <w:t>2.10 Сводные матрицы пяти сил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9DA147" w14:textId="61E93A5E" w:rsidR="00611D2A" w:rsidRDefault="00611D2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53" w:history="1">
        <w:r w:rsidRPr="002C2921">
          <w:rPr>
            <w:rStyle w:val="ad"/>
            <w:noProof/>
          </w:rPr>
          <w:t>2.11 Оценка уровня конкуренции и барьеров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8410BA3" w14:textId="49DED326" w:rsidR="00611D2A" w:rsidRDefault="00611D2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54" w:history="1">
        <w:r w:rsidRPr="002C2921">
          <w:rPr>
            <w:rStyle w:val="ad"/>
            <w:noProof/>
          </w:rPr>
          <w:t>2.12 Итоговый вывод о привлекательности рынка и условиях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686D2A" w14:textId="22FC160F" w:rsidR="00611D2A" w:rsidRDefault="00611D2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55" w:history="1">
        <w:r w:rsidRPr="002C2921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B30D554" w14:textId="2A2D924D" w:rsidR="00611D2A" w:rsidRDefault="00611D2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56" w:history="1">
        <w:r w:rsidRPr="002C2921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B74AEBE" w14:textId="3DE4C8EE" w:rsidR="00611D2A" w:rsidRDefault="00611D2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57" w:history="1">
        <w:r w:rsidRPr="002C2921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6605D7B" w14:textId="6829112D" w:rsidR="00611D2A" w:rsidRDefault="00611D2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58" w:history="1">
        <w:r w:rsidRPr="002C2921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9EF02D7" w14:textId="2619EB3F" w:rsidR="00611D2A" w:rsidRDefault="00611D2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59" w:history="1">
        <w:r w:rsidRPr="002C2921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14CACB3" w14:textId="1D95959D" w:rsidR="00611D2A" w:rsidRDefault="00611D2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60" w:history="1">
        <w:r w:rsidRPr="002C2921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58A2A83" w14:textId="2FF058E1" w:rsidR="00611D2A" w:rsidRDefault="00611D2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61" w:history="1">
        <w:r w:rsidRPr="002C2921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F93B9D0" w14:textId="008DDB7B" w:rsidR="002039B0" w:rsidRDefault="00C87E51">
      <w:pPr>
        <w:pStyle w:val="11"/>
      </w:pPr>
      <w:r>
        <w:fldChar w:fldCharType="end"/>
      </w:r>
    </w:p>
    <w:p w14:paraId="714C5380" w14:textId="77777777" w:rsidR="002039B0" w:rsidRDefault="00C87E51">
      <w:pPr>
        <w:pStyle w:val="1"/>
        <w:pageBreakBefore/>
      </w:pPr>
      <w:bookmarkStart w:id="1" w:name="_Toc242049341"/>
      <w:r>
        <w:lastRenderedPageBreak/>
        <w:t>1 ЦЕЛЬ РАБОТЫ</w:t>
      </w:r>
      <w:bookmarkEnd w:id="1"/>
    </w:p>
    <w:p w14:paraId="182C47C5" w14:textId="77777777" w:rsidR="002039B0" w:rsidRDefault="00C87E51">
      <w:pPr>
        <w:pStyle w:val="FirstParagraph"/>
      </w:pPr>
      <w:r>
        <w:rPr>
          <w:sz w:val="28"/>
        </w:rPr>
        <w:t>Оценить конкурентную среду и барьеры входа на рынок NotaCode по адаптированной модели пяти сил Портера с цифровыми факторами и по данным Similarweb; сформулировать вывод о привлекательности рынка и условиях входа.</w:t>
      </w:r>
    </w:p>
    <w:p w14:paraId="75CA0430" w14:textId="77777777" w:rsidR="002039B0" w:rsidRDefault="00C87E51">
      <w:pPr>
        <w:pStyle w:val="1"/>
        <w:pageBreakBefore/>
      </w:pPr>
      <w:bookmarkStart w:id="2" w:name="_Toc242049342"/>
      <w:r>
        <w:lastRenderedPageBreak/>
        <w:t>2 ХОД РАБОТЫ</w:t>
      </w:r>
      <w:bookmarkEnd w:id="2"/>
    </w:p>
    <w:p w14:paraId="620FAB68" w14:textId="77777777" w:rsidR="002039B0" w:rsidRDefault="00C87E51">
      <w:pPr>
        <w:pStyle w:val="2"/>
        <w:ind w:firstLine="709"/>
      </w:pPr>
      <w:bookmarkStart w:id="3" w:name="границы-рынка-и-исходные-данные"/>
      <w:bookmarkStart w:id="4" w:name="_Toc242049343"/>
      <w:r>
        <w:t>2.1 Границы рынка и исходные данные</w:t>
      </w:r>
      <w:bookmarkEnd w:id="4"/>
    </w:p>
    <w:p w14:paraId="0E2FAC4C" w14:textId="77777777" w:rsidR="002039B0" w:rsidRDefault="00C87E51">
      <w:pPr>
        <w:pStyle w:val="FirstParagraph"/>
      </w:pPr>
      <w:r>
        <w:rPr>
          <w:sz w:val="28"/>
        </w:rPr>
        <w:t>Методика пяти сил применяется после фиксации границ рынка и оценки спроса (ЛР1), а также объема рынка (ЛР2-3), но до окончательного вывода о привлекательности рынка и стратегии входа [1, 3]. Границы рынка определяют, какие игроки попадают в конкурентную группу и какая география учитывается при расчете релевантного трафика.</w:t>
      </w:r>
    </w:p>
    <w:p w14:paraId="55F18838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1 – Паспорт границ рынка </w:t>
      </w:r>
      <w:r>
        <w:rPr>
          <w:i/>
          <w:sz w:val="28"/>
        </w:rPr>
        <w:t>NotaCode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36"/>
        <w:gridCol w:w="8502"/>
      </w:tblGrid>
      <w:tr w:rsidR="002039B0" w14:paraId="23B6DDA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6" w:type="dxa"/>
            <w:vAlign w:val="center"/>
          </w:tcPr>
          <w:p w14:paraId="2E03B76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8502" w:type="dxa"/>
            <w:vAlign w:val="center"/>
          </w:tcPr>
          <w:p w14:paraId="5FA04D0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13996F00" w14:textId="77777777" w:rsidTr="002039B0">
        <w:trPr>
          <w:cantSplit/>
          <w:jc w:val="center"/>
        </w:trPr>
        <w:tc>
          <w:tcPr>
            <w:tcW w:w="1136" w:type="dxa"/>
            <w:vAlign w:val="center"/>
          </w:tcPr>
          <w:p w14:paraId="3961412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рынка</w:t>
            </w:r>
          </w:p>
        </w:tc>
        <w:tc>
          <w:tcPr>
            <w:tcW w:w="8502" w:type="dxa"/>
            <w:vAlign w:val="center"/>
          </w:tcPr>
          <w:p w14:paraId="630D62F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Рынок веб-инструментов построения и проверки диаграмм формальных нотаций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) для студентов и специалистов по разработке ПО в Беларуси с расширением на русскоязычный сегмент СНГ (ЛР1, табл. 45) [7]</w:t>
            </w:r>
          </w:p>
        </w:tc>
      </w:tr>
      <w:tr w:rsidR="002039B0" w14:paraId="4D5B657C" w14:textId="77777777" w:rsidTr="002039B0">
        <w:trPr>
          <w:cantSplit/>
          <w:jc w:val="center"/>
        </w:trPr>
        <w:tc>
          <w:tcPr>
            <w:tcW w:w="1136" w:type="dxa"/>
            <w:vAlign w:val="center"/>
          </w:tcPr>
          <w:p w14:paraId="0044165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Продуктовые границы</w:t>
            </w:r>
          </w:p>
        </w:tc>
        <w:tc>
          <w:tcPr>
            <w:tcW w:w="8502" w:type="dxa"/>
            <w:vAlign w:val="center"/>
          </w:tcPr>
          <w:p w14:paraId="4F1AAC9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Входят: онлайн-редакторы и генераторы диаграмм по текстовому описанию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), </w:t>
            </w:r>
            <w:r>
              <w:rPr>
                <w:i/>
                <w:iCs/>
              </w:rPr>
              <w:t xml:space="preserve">UML/BPMN-редакторы, </w:t>
            </w:r>
            <w:r>
              <w:t>универсальные графические редакторы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 xml:space="preserve">) как самостоятельный рынок, корпоративные </w:t>
            </w:r>
            <w:r>
              <w:rPr>
                <w:i/>
              </w:rPr>
              <w:t>CASE</w:t>
            </w:r>
            <w:r>
              <w:t>-платформы уровня предприятия, курсы программирования общего профиля (ЛР1, табл. 43, шаги 3 и 11) [7]</w:t>
            </w:r>
          </w:p>
        </w:tc>
      </w:tr>
      <w:tr w:rsidR="002039B0" w14:paraId="1B825F20" w14:textId="77777777" w:rsidTr="002039B0">
        <w:trPr>
          <w:cantSplit/>
          <w:jc w:val="center"/>
        </w:trPr>
        <w:tc>
          <w:tcPr>
            <w:tcW w:w="1136" w:type="dxa"/>
            <w:vAlign w:val="center"/>
          </w:tcPr>
          <w:p w14:paraId="4651255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Клиентские границы</w:t>
            </w:r>
          </w:p>
        </w:tc>
        <w:tc>
          <w:tcPr>
            <w:tcW w:w="8502" w:type="dxa"/>
            <w:vAlign w:val="center"/>
          </w:tcPr>
          <w:p w14:paraId="3212EFB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Студенты технических специальностей (тариф </w:t>
            </w:r>
            <w:r>
              <w:rPr>
                <w:i/>
              </w:rPr>
              <w:t>Free</w:t>
            </w:r>
            <w:r>
              <w:t>; 229,0 тыс. студентов учреждений высшего образования Беларуси, 2025/26 учебный год), аналитики и архитекторы ПО (</w:t>
            </w:r>
            <w:r>
              <w:rPr>
                <w:i/>
              </w:rPr>
              <w:t>Pro</w:t>
            </w:r>
            <w:r>
              <w:t xml:space="preserve">), преподаватели как канал влияния. Численность сегментов: </w:t>
            </w:r>
            <w:r>
              <w:rPr>
                <w:i/>
              </w:rPr>
              <w:t>S-01</w:t>
            </w:r>
            <w:r>
              <w:t xml:space="preserve"> – 229 000, </w:t>
            </w:r>
            <w:r>
              <w:rPr>
                <w:i/>
                <w:iCs/>
              </w:rPr>
              <w:t xml:space="preserve">S-02/S-03 </w:t>
            </w:r>
            <w:r>
              <w:t xml:space="preserve">– 130 549, </w:t>
            </w:r>
            <w:r>
              <w:rPr>
                <w:i/>
              </w:rPr>
              <w:t>S-04</w:t>
            </w:r>
            <w:r>
              <w:t xml:space="preserve"> – 17 100 (ЛР1, табл. 41, 43; ЛР2-3, табл. 36) [7, 8]</w:t>
            </w:r>
          </w:p>
        </w:tc>
      </w:tr>
      <w:tr w:rsidR="002039B0" w14:paraId="7E544253" w14:textId="77777777" w:rsidTr="002039B0">
        <w:trPr>
          <w:cantSplit/>
          <w:jc w:val="center"/>
        </w:trPr>
        <w:tc>
          <w:tcPr>
            <w:tcW w:w="1136" w:type="dxa"/>
            <w:vAlign w:val="center"/>
          </w:tcPr>
          <w:p w14:paraId="738811D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 границы</w:t>
            </w:r>
          </w:p>
        </w:tc>
        <w:tc>
          <w:tcPr>
            <w:tcW w:w="8502" w:type="dxa"/>
            <w:vAlign w:val="center"/>
          </w:tcPr>
          <w:p w14:paraId="462115F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 (основная). Российская Федерация и СНГ – отдельная гипотеза расширения, в индекс барьеров не смешивается. Спрос сконцентрирован в Минске: индекс интереса Вордстата 194,99 против 127,61 по стране (ЛР1, табл. 43, шаг 8) [7]</w:t>
            </w:r>
          </w:p>
        </w:tc>
      </w:tr>
      <w:tr w:rsidR="002039B0" w14:paraId="1F65A12C" w14:textId="77777777" w:rsidTr="002039B0">
        <w:trPr>
          <w:cantSplit/>
          <w:jc w:val="center"/>
        </w:trPr>
        <w:tc>
          <w:tcPr>
            <w:tcW w:w="1136" w:type="dxa"/>
            <w:vAlign w:val="center"/>
          </w:tcPr>
          <w:p w14:paraId="018160B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Канальные границы</w:t>
            </w:r>
          </w:p>
        </w:tc>
        <w:tc>
          <w:tcPr>
            <w:tcW w:w="8502" w:type="dxa"/>
            <w:vAlign w:val="center"/>
          </w:tcPr>
          <w:p w14:paraId="5B67279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Поисковые системы (</w:t>
            </w:r>
            <w:r>
              <w:rPr>
                <w:i/>
              </w:rPr>
              <w:t>Google</w:t>
            </w:r>
            <w:r>
              <w:t xml:space="preserve"> и Яндекс), сообщества разработчиков, вузовские каналы; интернетом пользуется 94,3 % населения (ЛР1, табл. 41, 43) [7]</w:t>
            </w:r>
          </w:p>
        </w:tc>
      </w:tr>
      <w:tr w:rsidR="002039B0" w14:paraId="2AEF8055" w14:textId="77777777" w:rsidTr="002039B0">
        <w:trPr>
          <w:cantSplit/>
          <w:jc w:val="center"/>
        </w:trPr>
        <w:tc>
          <w:tcPr>
            <w:tcW w:w="1136" w:type="dxa"/>
            <w:vAlign w:val="center"/>
          </w:tcPr>
          <w:p w14:paraId="18E4DC7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Объем рынка и уровень спроса</w:t>
            </w:r>
          </w:p>
        </w:tc>
        <w:tc>
          <w:tcPr>
            <w:tcW w:w="8502" w:type="dxa"/>
            <w:vAlign w:val="center"/>
          </w:tcPr>
          <w:p w14:paraId="1EEAA60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Доступный рынок по клиентской базе (</w:t>
            </w:r>
            <w:r>
              <w:rPr>
                <w:i/>
              </w:rPr>
              <w:t>SAM</w:t>
            </w:r>
            <w:r>
              <w:t>) 49 893 – 414 754 </w:t>
            </w:r>
            <w:r>
              <w:rPr>
                <w:i/>
              </w:rPr>
              <w:t>BYN</w:t>
            </w:r>
            <w:r>
              <w:t xml:space="preserve"> в год, базовая оценка 197 988 </w:t>
            </w:r>
            <w:r>
              <w:rPr>
                <w:i/>
              </w:rPr>
              <w:t>BYN</w:t>
            </w:r>
            <w:r>
              <w:t xml:space="preserve"> (около 65 375 </w:t>
            </w:r>
            <w:r>
              <w:rPr>
                <w:i/>
              </w:rPr>
              <w:t>у.е.</w:t>
            </w:r>
            <w:r>
              <w:t xml:space="preserve"> по курсу 3,0285 </w:t>
            </w:r>
            <w:r>
              <w:rPr>
                <w:i/>
                <w:iCs/>
              </w:rPr>
              <w:t xml:space="preserve">BYN/у.е. </w:t>
            </w:r>
            <w:r>
              <w:t>на 30.09.2026), около 1 634 платящих пользователей; достижимая выручка первого года (</w:t>
            </w:r>
            <w:r>
              <w:rPr>
                <w:i/>
              </w:rPr>
              <w:t>SOM</w:t>
            </w:r>
            <w:r>
              <w:t>) 249 – 16 590 </w:t>
            </w:r>
            <w:r>
              <w:rPr>
                <w:i/>
              </w:rPr>
              <w:t>BYN</w:t>
            </w:r>
            <w:r>
              <w:t xml:space="preserve">. Сводный индекс поискового спроса 49,1 – средний уровень (ЛР2-3, табл. 13, 80, 84); интерес к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за год снизился на 42,7 – 46,7 % (ЛР1, табл. 21, 33) [7, 8]</w:t>
            </w:r>
          </w:p>
        </w:tc>
      </w:tr>
      <w:tr w:rsidR="002039B0" w14:paraId="253BFA45" w14:textId="77777777" w:rsidTr="002039B0">
        <w:trPr>
          <w:cantSplit/>
          <w:jc w:val="center"/>
        </w:trPr>
        <w:tc>
          <w:tcPr>
            <w:tcW w:w="1136" w:type="dxa"/>
            <w:vAlign w:val="center"/>
          </w:tcPr>
          <w:p w14:paraId="411AFC0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Собственные данные </w:t>
            </w:r>
            <w:r>
              <w:rPr>
                <w:i/>
              </w:rPr>
              <w:t>NotaCode</w:t>
            </w:r>
          </w:p>
        </w:tc>
        <w:tc>
          <w:tcPr>
            <w:tcW w:w="8502" w:type="dxa"/>
            <w:vAlign w:val="center"/>
          </w:tcPr>
          <w:p w14:paraId="4344108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Отсутствуют: продукт до </w:t>
            </w:r>
            <w:r>
              <w:rPr>
                <w:i/>
              </w:rPr>
              <w:t>MVP</w:t>
            </w:r>
            <w:r>
              <w:t>; ограничение учитывается в оценке силы покупателей</w:t>
            </w:r>
          </w:p>
        </w:tc>
      </w:tr>
    </w:tbl>
    <w:p w14:paraId="08FCE503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Данные по уровням доказательств делятся на публичные открытые, оценочные цифровые, профессиональные базы, официальную статистику и собственные данные [2]. Для типа бизнеса «</w:t>
      </w:r>
      <w:r>
        <w:rPr>
          <w:i/>
          <w:sz w:val="28"/>
        </w:rPr>
        <w:t>SaaS</w:t>
      </w:r>
      <w:r>
        <w:rPr>
          <w:sz w:val="28"/>
        </w:rPr>
        <w:t xml:space="preserve"> / </w:t>
      </w:r>
      <w:r>
        <w:rPr>
          <w:i/>
          <w:sz w:val="28"/>
        </w:rPr>
        <w:t>B2B</w:t>
      </w:r>
      <w:r>
        <w:rPr>
          <w:sz w:val="28"/>
        </w:rPr>
        <w:t xml:space="preserve">-сервис» приоритетны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 xml:space="preserve">, </w:t>
      </w:r>
      <w:r>
        <w:rPr>
          <w:i/>
          <w:sz w:val="28"/>
        </w:rPr>
        <w:t>TrustRadius</w:t>
      </w:r>
      <w:r>
        <w:rPr>
          <w:sz w:val="28"/>
        </w:rPr>
        <w:t xml:space="preserve">, </w:t>
      </w:r>
      <w:r>
        <w:rPr>
          <w:i/>
          <w:sz w:val="28"/>
        </w:rPr>
        <w:t>Crunchbase</w:t>
      </w:r>
      <w:r>
        <w:rPr>
          <w:sz w:val="28"/>
        </w:rPr>
        <w:t xml:space="preserve">, </w:t>
      </w:r>
      <w:r>
        <w:rPr>
          <w:i/>
          <w:sz w:val="28"/>
        </w:rPr>
        <w:t>Similarweb</w:t>
      </w:r>
      <w:r>
        <w:rPr>
          <w:sz w:val="28"/>
        </w:rPr>
        <w:t xml:space="preserve">, </w:t>
      </w:r>
      <w:r>
        <w:rPr>
          <w:i/>
          <w:sz w:val="28"/>
        </w:rPr>
        <w:t>Ahrefs</w:t>
      </w:r>
      <w:r>
        <w:rPr>
          <w:sz w:val="28"/>
        </w:rPr>
        <w:t xml:space="preserve">, </w:t>
      </w:r>
      <w:r>
        <w:rPr>
          <w:i/>
          <w:sz w:val="28"/>
        </w:rPr>
        <w:t>Semrush</w:t>
      </w:r>
      <w:r>
        <w:rPr>
          <w:sz w:val="28"/>
        </w:rPr>
        <w:t xml:space="preserve">, </w:t>
      </w:r>
      <w:r>
        <w:rPr>
          <w:i/>
          <w:sz w:val="28"/>
        </w:rPr>
        <w:t>BuiltWith</w:t>
      </w:r>
      <w:r>
        <w:rPr>
          <w:sz w:val="28"/>
        </w:rPr>
        <w:t xml:space="preserve">, </w:t>
      </w:r>
      <w:r>
        <w:rPr>
          <w:i/>
          <w:sz w:val="28"/>
        </w:rPr>
        <w:t>Wappalyzer</w:t>
      </w:r>
      <w:r>
        <w:rPr>
          <w:sz w:val="28"/>
        </w:rPr>
        <w:t xml:space="preserve"> и </w:t>
      </w:r>
      <w:r>
        <w:rPr>
          <w:i/>
          <w:sz w:val="28"/>
        </w:rPr>
        <w:t>LinkedIn</w:t>
      </w:r>
      <w:r>
        <w:rPr>
          <w:sz w:val="28"/>
        </w:rPr>
        <w:t xml:space="preserve"> [2]. Все оценки </w:t>
      </w:r>
      <w:r>
        <w:rPr>
          <w:i/>
          <w:sz w:val="28"/>
        </w:rPr>
        <w:t>Similarweb</w:t>
      </w:r>
      <w:r>
        <w:rPr>
          <w:sz w:val="28"/>
        </w:rPr>
        <w:t xml:space="preserve"> являются моделью, а не измерением: они показывают распределение цифровой видимости, а не выручку [3].</w:t>
      </w:r>
    </w:p>
    <w:p w14:paraId="68EA638D" w14:textId="77777777" w:rsidR="002039B0" w:rsidRDefault="00C87E51">
      <w:pPr>
        <w:pStyle w:val="2"/>
        <w:ind w:firstLine="709"/>
      </w:pPr>
      <w:bookmarkStart w:id="5" w:name="X71036a6e66e3ee676be05bd8c3d2e7f5edd052d"/>
      <w:bookmarkStart w:id="6" w:name="_Toc242049344"/>
      <w:bookmarkEnd w:id="3"/>
      <w:r>
        <w:t>2.2 Адаптированная модель пяти сил и порядок работы</w:t>
      </w:r>
      <w:bookmarkEnd w:id="6"/>
    </w:p>
    <w:p w14:paraId="02FA12A9" w14:textId="77777777" w:rsidR="002039B0" w:rsidRDefault="00C87E51">
      <w:pPr>
        <w:pStyle w:val="FirstParagraph"/>
      </w:pPr>
      <w:r>
        <w:rPr>
          <w:sz w:val="28"/>
        </w:rPr>
        <w:t>Классические пять сил сохраняются, но дополняются цифровыми факторами: трафиком, данными, сетевыми эффектами, алгоритмической видимостью, издержками переключения и платформенной зависимостью [1]. Схема модели приведена на рисунке 2.</w:t>
      </w:r>
    </w:p>
    <w:p w14:paraId="4EAA893A" w14:textId="77777777" w:rsidR="002039B0" w:rsidRDefault="00C87E51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7B21AF3" wp14:editId="46C09C0B">
            <wp:extent cx="5334000" cy="3604355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модель_пяти_сил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5F59E0" w14:textId="77777777" w:rsidR="002039B0" w:rsidRDefault="00C87E51">
      <w:pPr>
        <w:pStyle w:val="a0"/>
        <w:jc w:val="center"/>
      </w:pPr>
      <w:r>
        <w:rPr>
          <w:sz w:val="28"/>
        </w:rPr>
        <w:t>Рисунок 1 – Адаптированная модель пяти сил Портера с цифровыми факторами</w:t>
      </w:r>
    </w:p>
    <w:p w14:paraId="0807D51F" w14:textId="77777777" w:rsidR="002039B0" w:rsidRDefault="00C87E51">
      <w:pPr>
        <w:pStyle w:val="a0"/>
        <w:keepNext/>
        <w:jc w:val="both"/>
      </w:pPr>
      <w:r>
        <w:rPr>
          <w:sz w:val="28"/>
        </w:rPr>
        <w:lastRenderedPageBreak/>
        <w:t>Таблица 2 – Адаптированная модель пяти сил Портера [1, табл. 7]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5"/>
        <w:gridCol w:w="2732"/>
        <w:gridCol w:w="5341"/>
      </w:tblGrid>
      <w:tr w:rsidR="002039B0" w14:paraId="5741B4F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5" w:type="dxa"/>
            <w:vAlign w:val="center"/>
          </w:tcPr>
          <w:p w14:paraId="2F87CB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Блок анализа</w:t>
            </w:r>
          </w:p>
        </w:tc>
        <w:tc>
          <w:tcPr>
            <w:tcW w:w="2732" w:type="dxa"/>
            <w:vAlign w:val="center"/>
          </w:tcPr>
          <w:p w14:paraId="079F3A4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Классическая логика</w:t>
            </w:r>
          </w:p>
        </w:tc>
        <w:tc>
          <w:tcPr>
            <w:tcW w:w="5341" w:type="dxa"/>
            <w:vAlign w:val="center"/>
          </w:tcPr>
          <w:p w14:paraId="028C310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Цифровое уточнение</w:t>
            </w:r>
          </w:p>
        </w:tc>
      </w:tr>
      <w:tr w:rsidR="002039B0" w14:paraId="6306D6E3" w14:textId="77777777" w:rsidTr="002039B0">
        <w:trPr>
          <w:cantSplit/>
          <w:jc w:val="center"/>
        </w:trPr>
        <w:tc>
          <w:tcPr>
            <w:tcW w:w="1565" w:type="dxa"/>
            <w:vAlign w:val="center"/>
          </w:tcPr>
          <w:p w14:paraId="0EC7E59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Конкуренция между существующими игроками</w:t>
            </w:r>
          </w:p>
        </w:tc>
        <w:tc>
          <w:tcPr>
            <w:tcW w:w="2732" w:type="dxa"/>
            <w:vAlign w:val="center"/>
          </w:tcPr>
          <w:p w14:paraId="25BE858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Соперничество между компаниями внутри рынка</w:t>
            </w:r>
          </w:p>
        </w:tc>
        <w:tc>
          <w:tcPr>
            <w:tcW w:w="5341" w:type="dxa"/>
            <w:vAlign w:val="center"/>
          </w:tcPr>
          <w:p w14:paraId="1915591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Борьба за трафик, поисковую видимость, рейтинги, отзывы, данные, скорость сервиса и удержание</w:t>
            </w:r>
          </w:p>
        </w:tc>
      </w:tr>
      <w:tr w:rsidR="002039B0" w14:paraId="124A8E3C" w14:textId="77777777" w:rsidTr="002039B0">
        <w:trPr>
          <w:cantSplit/>
          <w:jc w:val="center"/>
        </w:trPr>
        <w:tc>
          <w:tcPr>
            <w:tcW w:w="1565" w:type="dxa"/>
            <w:vAlign w:val="center"/>
          </w:tcPr>
          <w:p w14:paraId="186EAA0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Угроза новых участников</w:t>
            </w:r>
          </w:p>
        </w:tc>
        <w:tc>
          <w:tcPr>
            <w:tcW w:w="2732" w:type="dxa"/>
            <w:vAlign w:val="center"/>
          </w:tcPr>
          <w:p w14:paraId="687D365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Вероятность входа новых компаний и снижения прибыльности</w:t>
            </w:r>
          </w:p>
        </w:tc>
        <w:tc>
          <w:tcPr>
            <w:tcW w:w="5341" w:type="dxa"/>
            <w:vAlign w:val="center"/>
          </w:tcPr>
          <w:p w14:paraId="269A8E1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Формальный вход дешевый, но реальный вход ограничен рекламными затратами, доверием, алгоритмами, данными и платформенными правилами</w:t>
            </w:r>
          </w:p>
        </w:tc>
      </w:tr>
      <w:tr w:rsidR="002039B0" w14:paraId="4A73AEBC" w14:textId="77777777" w:rsidTr="002039B0">
        <w:trPr>
          <w:cantSplit/>
          <w:jc w:val="center"/>
        </w:trPr>
        <w:tc>
          <w:tcPr>
            <w:tcW w:w="1565" w:type="dxa"/>
            <w:vAlign w:val="center"/>
          </w:tcPr>
          <w:p w14:paraId="513F40E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Сила покупателей</w:t>
            </w:r>
          </w:p>
        </w:tc>
        <w:tc>
          <w:tcPr>
            <w:tcW w:w="2732" w:type="dxa"/>
            <w:vAlign w:val="center"/>
          </w:tcPr>
          <w:p w14:paraId="02A9C5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Способность клиентов давить на цену и условия</w:t>
            </w:r>
          </w:p>
        </w:tc>
        <w:tc>
          <w:tcPr>
            <w:tcW w:w="5341" w:type="dxa"/>
            <w:vAlign w:val="center"/>
          </w:tcPr>
          <w:p w14:paraId="45FB082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Покупатель легко сравнивает предложения, отзывы и цены, но может быть связан подпиской, данными, бонусами или интеграциями</w:t>
            </w:r>
          </w:p>
        </w:tc>
      </w:tr>
      <w:tr w:rsidR="002039B0" w14:paraId="6C6F63EE" w14:textId="77777777" w:rsidTr="002039B0">
        <w:trPr>
          <w:cantSplit/>
          <w:jc w:val="center"/>
        </w:trPr>
        <w:tc>
          <w:tcPr>
            <w:tcW w:w="1565" w:type="dxa"/>
            <w:vAlign w:val="center"/>
          </w:tcPr>
          <w:p w14:paraId="53033D7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Сила поставщиков</w:t>
            </w:r>
          </w:p>
        </w:tc>
        <w:tc>
          <w:tcPr>
            <w:tcW w:w="2732" w:type="dxa"/>
            <w:vAlign w:val="center"/>
          </w:tcPr>
          <w:p w14:paraId="3E5A9A0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Способность поставщиков влиять на стоимость и условия работы</w:t>
            </w:r>
          </w:p>
        </w:tc>
        <w:tc>
          <w:tcPr>
            <w:tcW w:w="5341" w:type="dxa"/>
            <w:vAlign w:val="center"/>
          </w:tcPr>
          <w:p w14:paraId="34D50D6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Поставщиками становятся рекламные платформы, поисковые системы, маркетплейсы, облака, платежные сервисы и владельцы данных</w:t>
            </w:r>
          </w:p>
        </w:tc>
      </w:tr>
      <w:tr w:rsidR="002039B0" w14:paraId="0AA37BC9" w14:textId="77777777" w:rsidTr="002039B0">
        <w:trPr>
          <w:cantSplit/>
          <w:jc w:val="center"/>
        </w:trPr>
        <w:tc>
          <w:tcPr>
            <w:tcW w:w="1565" w:type="dxa"/>
            <w:vAlign w:val="center"/>
          </w:tcPr>
          <w:p w14:paraId="0859A0E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Угроза заменителей</w:t>
            </w:r>
          </w:p>
        </w:tc>
        <w:tc>
          <w:tcPr>
            <w:tcW w:w="2732" w:type="dxa"/>
            <w:vAlign w:val="center"/>
          </w:tcPr>
          <w:p w14:paraId="717F09C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Риск, что клиент решит задачу другим продуктом</w:t>
            </w:r>
          </w:p>
        </w:tc>
        <w:tc>
          <w:tcPr>
            <w:tcW w:w="5341" w:type="dxa"/>
            <w:vAlign w:val="center"/>
          </w:tcPr>
          <w:p w14:paraId="31A7BA5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Заменителем может быть самостоятельное решение, автоматизация, платформа, искусственный интеллект, обучение или другой цифровой инструмент</w:t>
            </w:r>
          </w:p>
        </w:tc>
      </w:tr>
      <w:tr w:rsidR="002039B0" w14:paraId="4DA5E546" w14:textId="77777777" w:rsidTr="002039B0">
        <w:trPr>
          <w:cantSplit/>
          <w:jc w:val="center"/>
        </w:trPr>
        <w:tc>
          <w:tcPr>
            <w:tcW w:w="1565" w:type="dxa"/>
            <w:vAlign w:val="center"/>
          </w:tcPr>
          <w:p w14:paraId="3CD0970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Дополнительные цифровые факторы</w:t>
            </w:r>
          </w:p>
        </w:tc>
        <w:tc>
          <w:tcPr>
            <w:tcW w:w="2732" w:type="dxa"/>
            <w:vAlign w:val="center"/>
          </w:tcPr>
          <w:p w14:paraId="293DB1B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 классической модели не выделяются отдельно</w:t>
            </w:r>
          </w:p>
        </w:tc>
        <w:tc>
          <w:tcPr>
            <w:tcW w:w="5341" w:type="dxa"/>
            <w:vAlign w:val="center"/>
          </w:tcPr>
          <w:p w14:paraId="3ED6B33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Сетевые эффекты, данные, алгоритмическая видимость, издержки переключения, экосистемная зависимость</w:t>
            </w:r>
          </w:p>
        </w:tc>
      </w:tr>
    </w:tbl>
    <w:p w14:paraId="70599348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Порядок работы по методике [1]: зафиксировать рынок; составить список прямых и частичных конкурентов и цифровых альтернатив; оценить каждую силу по единой шкале; собрать подтверждающие данные; отдельно оценить цифровые усилители; свести оценки в матрицу; сформулировать вывод о привлекательности рынка (высокая, умеренная, низкая); определить стратегические последствия. Оценка конкуренции и барьеров входа по </w:t>
      </w:r>
      <w:r>
        <w:rPr>
          <w:i/>
          <w:sz w:val="28"/>
        </w:rPr>
        <w:t>Similarweb</w:t>
      </w:r>
      <w:r>
        <w:rPr>
          <w:sz w:val="28"/>
        </w:rPr>
        <w:t xml:space="preserve"> выполняется по восьми шагам: список из 10–30 конкурентов, проверка доменов, единая таблица показателей, доли трафика, концентрация, канальное давление, географическая релевантность, перевод в баллы [3].</w:t>
      </w:r>
    </w:p>
    <w:p w14:paraId="37741DBA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В работе выполняются четыре системы оценки, которые не смешиваются: матрица пяти сил по шкале 1–5 (А) и матрица по шкале 0–3 с доказательствами (Б) оценивают силы; индекс конкурентного давления по восьми критериям (В) и индекс барьеров входа </w:t>
      </w:r>
      <w:r>
        <w:rPr>
          <w:i/>
          <w:sz w:val="28"/>
        </w:rPr>
        <w:t>Excel</w:t>
      </w:r>
      <w:r>
        <w:rPr>
          <w:sz w:val="28"/>
        </w:rPr>
        <w:t>-шаблона (Г) оценивают уровень конкуренции и барьеры входа. Итоговый вывод опирается на все четыре и называет расхождения между ними.</w:t>
      </w:r>
    </w:p>
    <w:p w14:paraId="7CA54A0C" w14:textId="77777777" w:rsidR="002039B0" w:rsidRDefault="00C87E51">
      <w:pPr>
        <w:pStyle w:val="2"/>
        <w:ind w:firstLine="709"/>
      </w:pPr>
      <w:bookmarkStart w:id="7" w:name="X5a88c5b98a468a63f47aa45df49a526c7d18a63"/>
      <w:bookmarkStart w:id="8" w:name="_Toc242049345"/>
      <w:bookmarkEnd w:id="5"/>
      <w:r>
        <w:t xml:space="preserve">2.3 Конкурентная группа, данные </w:t>
      </w:r>
      <w:r>
        <w:rPr>
          <w:i/>
          <w:iCs/>
        </w:rPr>
        <w:t xml:space="preserve">Similarweb </w:t>
      </w:r>
      <w:r>
        <w:t>и расчетные показатели</w:t>
      </w:r>
      <w:bookmarkEnd w:id="8"/>
    </w:p>
    <w:p w14:paraId="6C16BA9F" w14:textId="77777777" w:rsidR="0023604C" w:rsidRDefault="00234C8B">
      <w:pPr>
        <w:ind w:firstLine="708"/>
        <w:jc w:val="both"/>
      </w:pPr>
      <w:r>
        <w:rPr>
          <w:sz w:val="28"/>
          <w:szCs w:val="28"/>
        </w:rPr>
        <w:t>В данном подразделе выполняется сравнительный анализ прямых и косвенных конкурентов по ключевым параметрам, влияющим на выбор потребителя.</w:t>
      </w:r>
    </w:p>
    <w:p w14:paraId="3F02672A" w14:textId="77777777" w:rsidR="002039B0" w:rsidRDefault="00C87E51">
      <w:pPr>
        <w:pStyle w:val="3"/>
        <w:ind w:firstLine="709"/>
      </w:pPr>
      <w:bookmarkStart w:id="9" w:name="конкурентная-группа"/>
      <w:r>
        <w:t>2.3.1 Конкурентная группа</w:t>
      </w:r>
    </w:p>
    <w:p w14:paraId="5A3C8468" w14:textId="77777777" w:rsidR="002039B0" w:rsidRDefault="00C87E51">
      <w:pPr>
        <w:pStyle w:val="FirstParagraph"/>
      </w:pPr>
      <w:r>
        <w:rPr>
          <w:sz w:val="28"/>
        </w:rPr>
        <w:t xml:space="preserve">Список конкурентов формируется из границ рынка и «похожих сайтов» </w:t>
      </w:r>
      <w:r>
        <w:rPr>
          <w:i/>
          <w:sz w:val="28"/>
        </w:rPr>
        <w:t>Similarweb</w:t>
      </w:r>
      <w:r>
        <w:rPr>
          <w:sz w:val="28"/>
        </w:rPr>
        <w:t>; затем каждый домен проверяется, и остаются только релевантные сайты внутри границ рынка [3]. Для выборки нужно не менее 10 строк и не более 30 [3, 4]. Кандидаты для проверки перечислены в таблице 3.</w:t>
      </w:r>
    </w:p>
    <w:p w14:paraId="5EB074ED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 – Кандидаты в конкурентную группу (до проверки релевантности)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065"/>
        <w:gridCol w:w="2304"/>
        <w:gridCol w:w="4619"/>
      </w:tblGrid>
      <w:tr w:rsidR="002039B0" w14:paraId="7929529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32829E8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2065" w:type="dxa"/>
            <w:vAlign w:val="center"/>
          </w:tcPr>
          <w:p w14:paraId="5809B47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2304" w:type="dxa"/>
            <w:vAlign w:val="center"/>
          </w:tcPr>
          <w:p w14:paraId="075CC48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Группа и роль</w:t>
            </w:r>
          </w:p>
        </w:tc>
        <w:tc>
          <w:tcPr>
            <w:tcW w:w="4619" w:type="dxa"/>
            <w:vAlign w:val="center"/>
          </w:tcPr>
          <w:p w14:paraId="0CECF2B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Проверка релевантности (главная страница, границы ЛР1), 30.09.2026</w:t>
            </w:r>
          </w:p>
        </w:tc>
      </w:tr>
      <w:tr w:rsidR="002039B0" w14:paraId="50496478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152567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</w:t>
            </w:r>
          </w:p>
        </w:tc>
        <w:tc>
          <w:tcPr>
            <w:tcW w:w="2065" w:type="dxa"/>
            <w:vAlign w:val="center"/>
          </w:tcPr>
          <w:p w14:paraId="0ECB73B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2304" w:type="dxa"/>
            <w:vAlign w:val="center"/>
          </w:tcPr>
          <w:p w14:paraId="2E21EEB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66CFE32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основная задача - диаграммы </w:t>
            </w:r>
            <w:r>
              <w:rPr>
                <w:i/>
              </w:rPr>
              <w:t>UML</w:t>
            </w:r>
            <w:r>
              <w:t xml:space="preserve"> из текста</w:t>
            </w:r>
          </w:p>
        </w:tc>
      </w:tr>
      <w:tr w:rsidR="002039B0" w14:paraId="39B5DC43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AA0369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065" w:type="dxa"/>
            <w:vAlign w:val="center"/>
          </w:tcPr>
          <w:p w14:paraId="5F5C423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mermaid.js.org</w:t>
            </w:r>
          </w:p>
        </w:tc>
        <w:tc>
          <w:tcPr>
            <w:tcW w:w="2304" w:type="dxa"/>
            <w:vAlign w:val="center"/>
          </w:tcPr>
          <w:p w14:paraId="7165D4C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6AA0E67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прошел: диаграммы из текста и кода</w:t>
            </w:r>
          </w:p>
        </w:tc>
      </w:tr>
      <w:tr w:rsidR="002039B0" w14:paraId="500E0B8C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0CFD44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065" w:type="dxa"/>
            <w:vAlign w:val="center"/>
          </w:tcPr>
          <w:p w14:paraId="10105F4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2304" w:type="dxa"/>
            <w:vAlign w:val="center"/>
          </w:tcPr>
          <w:p w14:paraId="5F23B6F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782F77A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сервис диаграмм на основе </w:t>
            </w:r>
            <w:r>
              <w:rPr>
                <w:i/>
              </w:rPr>
              <w:t>Mermaid</w:t>
            </w:r>
          </w:p>
        </w:tc>
      </w:tr>
      <w:tr w:rsidR="002039B0" w14:paraId="5B26E805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5DDD79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065" w:type="dxa"/>
            <w:vAlign w:val="center"/>
          </w:tcPr>
          <w:p w14:paraId="6AA4C4F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d2lang.com</w:t>
            </w:r>
          </w:p>
        </w:tc>
        <w:tc>
          <w:tcPr>
            <w:tcW w:w="2304" w:type="dxa"/>
            <w:vAlign w:val="center"/>
          </w:tcPr>
          <w:p w14:paraId="4E256DB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0CEF80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язык диаграмм </w:t>
            </w:r>
            <w:r>
              <w:rPr>
                <w:i/>
              </w:rPr>
              <w:t>D2</w:t>
            </w:r>
          </w:p>
        </w:tc>
      </w:tr>
      <w:tr w:rsidR="002039B0" w14:paraId="71FDEDB0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E9FFCD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065" w:type="dxa"/>
            <w:vAlign w:val="center"/>
          </w:tcPr>
          <w:p w14:paraId="5AB42CC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kroki.io</w:t>
            </w:r>
          </w:p>
        </w:tc>
        <w:tc>
          <w:tcPr>
            <w:tcW w:w="2304" w:type="dxa"/>
            <w:vAlign w:val="center"/>
          </w:tcPr>
          <w:p w14:paraId="4D25E82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42487D5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отрисовка диаграмм из текста через </w:t>
            </w:r>
            <w:r>
              <w:rPr>
                <w:i/>
              </w:rPr>
              <w:t>API</w:t>
            </w:r>
          </w:p>
        </w:tc>
      </w:tr>
      <w:tr w:rsidR="002039B0" w14:paraId="72B6819B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35946CC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065" w:type="dxa"/>
            <w:vAlign w:val="center"/>
          </w:tcPr>
          <w:p w14:paraId="1A1DE13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planttext.com</w:t>
            </w:r>
          </w:p>
        </w:tc>
        <w:tc>
          <w:tcPr>
            <w:tcW w:w="2304" w:type="dxa"/>
            <w:vAlign w:val="center"/>
          </w:tcPr>
          <w:p w14:paraId="0756BDE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25C0DBA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онлайн-редактор </w:t>
            </w:r>
            <w:r>
              <w:rPr>
                <w:i/>
              </w:rPr>
              <w:t>PlantUML</w:t>
            </w:r>
          </w:p>
        </w:tc>
      </w:tr>
      <w:tr w:rsidR="002039B0" w14:paraId="2A722CB0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E971A8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065" w:type="dxa"/>
            <w:vAlign w:val="center"/>
          </w:tcPr>
          <w:p w14:paraId="65E0C92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staruml.io</w:t>
            </w:r>
          </w:p>
        </w:tc>
        <w:tc>
          <w:tcPr>
            <w:tcW w:w="2304" w:type="dxa"/>
            <w:vAlign w:val="center"/>
          </w:tcPr>
          <w:p w14:paraId="7B92253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  <w:tc>
          <w:tcPr>
            <w:tcW w:w="4619" w:type="dxa"/>
            <w:vAlign w:val="center"/>
          </w:tcPr>
          <w:p w14:paraId="30AAFB2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программа для моделирования </w:t>
            </w:r>
            <w:r>
              <w:rPr>
                <w:i/>
              </w:rPr>
              <w:t>UML</w:t>
            </w:r>
          </w:p>
        </w:tc>
      </w:tr>
      <w:tr w:rsidR="002039B0" w14:paraId="4D1D1D40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92918C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065" w:type="dxa"/>
            <w:vAlign w:val="center"/>
          </w:tcPr>
          <w:p w14:paraId="38A8770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visual-paradigm.com</w:t>
            </w:r>
          </w:p>
        </w:tc>
        <w:tc>
          <w:tcPr>
            <w:tcW w:w="2304" w:type="dxa"/>
            <w:vAlign w:val="center"/>
          </w:tcPr>
          <w:p w14:paraId="31EA9D8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  <w:tc>
          <w:tcPr>
            <w:tcW w:w="4619" w:type="dxa"/>
            <w:vAlign w:val="center"/>
          </w:tcPr>
          <w:p w14:paraId="10A961E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платформа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, архитектуры</w:t>
            </w:r>
          </w:p>
        </w:tc>
      </w:tr>
      <w:tr w:rsidR="002039B0" w14:paraId="470B998B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0F80D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065" w:type="dxa"/>
            <w:vAlign w:val="center"/>
          </w:tcPr>
          <w:p w14:paraId="7730544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sparxsystems.com</w:t>
            </w:r>
          </w:p>
        </w:tc>
        <w:tc>
          <w:tcPr>
            <w:tcW w:w="2304" w:type="dxa"/>
            <w:vAlign w:val="center"/>
          </w:tcPr>
          <w:p w14:paraId="141DD97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  <w:tc>
          <w:tcPr>
            <w:tcW w:w="4619" w:type="dxa"/>
            <w:vAlign w:val="center"/>
          </w:tcPr>
          <w:p w14:paraId="582CBAE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); главная страница недоступна автоматическим запросам, отнесение по границам ЛР1, табл. 44</w:t>
            </w:r>
          </w:p>
        </w:tc>
      </w:tr>
      <w:tr w:rsidR="002039B0" w14:paraId="582CDEEF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30E50F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065" w:type="dxa"/>
            <w:vAlign w:val="center"/>
          </w:tcPr>
          <w:p w14:paraId="7745346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</w:p>
        </w:tc>
        <w:tc>
          <w:tcPr>
            <w:tcW w:w="2304" w:type="dxa"/>
            <w:vAlign w:val="center"/>
          </w:tcPr>
          <w:p w14:paraId="34F7318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  <w:tc>
          <w:tcPr>
            <w:tcW w:w="4619" w:type="dxa"/>
            <w:vAlign w:val="center"/>
          </w:tcPr>
          <w:p w14:paraId="0A32C14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редактор и библиотека </w:t>
            </w:r>
            <w:r>
              <w:rPr>
                <w:i/>
              </w:rPr>
              <w:t>BPMN</w:t>
            </w:r>
          </w:p>
        </w:tc>
      </w:tr>
      <w:tr w:rsidR="002039B0" w14:paraId="489A647F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C716E7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2065" w:type="dxa"/>
            <w:vAlign w:val="center"/>
          </w:tcPr>
          <w:p w14:paraId="36A867F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camunda.com</w:t>
            </w:r>
          </w:p>
        </w:tc>
        <w:tc>
          <w:tcPr>
            <w:tcW w:w="2304" w:type="dxa"/>
            <w:vAlign w:val="center"/>
          </w:tcPr>
          <w:p w14:paraId="75A904D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 (</w:t>
            </w:r>
            <w:r>
              <w:rPr>
                <w:i/>
              </w:rPr>
              <w:t>Modeler</w:t>
            </w:r>
            <w:r>
              <w:t>)</w:t>
            </w:r>
          </w:p>
        </w:tc>
        <w:tc>
          <w:tcPr>
            <w:tcW w:w="4619" w:type="dxa"/>
            <w:vAlign w:val="center"/>
          </w:tcPr>
          <w:p w14:paraId="702B4F9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прошел: главная страница - платформа оркестрации процессов; трафик домена не отражает редактор </w:t>
            </w:r>
            <w:r>
              <w:rPr>
                <w:i/>
              </w:rPr>
              <w:t>Modeler</w:t>
            </w:r>
            <w:r>
              <w:t>, который учтен как частичный заменитель (ЛР1, табл. 44)</w:t>
            </w:r>
          </w:p>
        </w:tc>
      </w:tr>
      <w:tr w:rsidR="002039B0" w14:paraId="714AEA14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60E3E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2065" w:type="dxa"/>
            <w:vAlign w:val="center"/>
          </w:tcPr>
          <w:p w14:paraId="4B9279F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stormbpmn.com</w:t>
            </w:r>
          </w:p>
        </w:tc>
        <w:tc>
          <w:tcPr>
            <w:tcW w:w="2304" w:type="dxa"/>
            <w:vAlign w:val="center"/>
          </w:tcPr>
          <w:p w14:paraId="4D5E230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 (русскоязычный)</w:t>
            </w:r>
          </w:p>
        </w:tc>
        <w:tc>
          <w:tcPr>
            <w:tcW w:w="4619" w:type="dxa"/>
            <w:vAlign w:val="center"/>
          </w:tcPr>
          <w:p w14:paraId="2F7331D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редактор </w:t>
            </w:r>
            <w:r>
              <w:rPr>
                <w:i/>
              </w:rPr>
              <w:t>BPMN</w:t>
            </w:r>
            <w:r>
              <w:t xml:space="preserve"> в составе платформы процессного управления</w:t>
            </w:r>
          </w:p>
        </w:tc>
      </w:tr>
      <w:tr w:rsidR="002039B0" w14:paraId="3FF99934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202E23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2065" w:type="dxa"/>
            <w:vAlign w:val="center"/>
          </w:tcPr>
          <w:p w14:paraId="23AD805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2304" w:type="dxa"/>
            <w:vAlign w:val="center"/>
          </w:tcPr>
          <w:p w14:paraId="52218F6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14:paraId="6C88322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прошел: универсальный редактор диаграмм (косвенный)</w:t>
            </w:r>
          </w:p>
        </w:tc>
      </w:tr>
      <w:tr w:rsidR="002039B0" w14:paraId="7C4F059E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57723D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2065" w:type="dxa"/>
            <w:vAlign w:val="center"/>
          </w:tcPr>
          <w:p w14:paraId="26A7325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lucidchart.com</w:t>
            </w:r>
          </w:p>
        </w:tc>
        <w:tc>
          <w:tcPr>
            <w:tcW w:w="2304" w:type="dxa"/>
            <w:vAlign w:val="center"/>
          </w:tcPr>
          <w:p w14:paraId="7744279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14:paraId="0CB0F90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прошел: универсальный редактор диаграмм (косвенный); главная страница недоступна автоматическим запросам</w:t>
            </w:r>
          </w:p>
        </w:tc>
      </w:tr>
      <w:tr w:rsidR="002039B0" w14:paraId="7C0F5C75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E976A7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2065" w:type="dxa"/>
            <w:vAlign w:val="center"/>
          </w:tcPr>
          <w:p w14:paraId="11DB6E8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creately.com</w:t>
            </w:r>
          </w:p>
        </w:tc>
        <w:tc>
          <w:tcPr>
            <w:tcW w:w="2304" w:type="dxa"/>
            <w:vAlign w:val="center"/>
          </w:tcPr>
          <w:p w14:paraId="2A2D210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14:paraId="205871B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прошел: универсальный редактор диаграмм (косвенный)</w:t>
            </w:r>
          </w:p>
        </w:tc>
      </w:tr>
      <w:tr w:rsidR="002039B0" w14:paraId="5B7A9C65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45AF2A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2065" w:type="dxa"/>
            <w:vAlign w:val="center"/>
          </w:tcPr>
          <w:p w14:paraId="601CF8E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miro.com</w:t>
            </w:r>
          </w:p>
        </w:tc>
        <w:tc>
          <w:tcPr>
            <w:tcW w:w="2304" w:type="dxa"/>
            <w:vAlign w:val="center"/>
          </w:tcPr>
          <w:p w14:paraId="5286250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14:paraId="7F46D58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прошел как косвенный заменитель: универсальная доска (вне продуктовых границ как самостоятельный рынок, ЛР1)</w:t>
            </w:r>
          </w:p>
        </w:tc>
      </w:tr>
      <w:tr w:rsidR="002039B0" w14:paraId="61DC3C82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9CEAE6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2065" w:type="dxa"/>
            <w:vAlign w:val="center"/>
          </w:tcPr>
          <w:p w14:paraId="590470F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excalidraw.com</w:t>
            </w:r>
          </w:p>
        </w:tc>
        <w:tc>
          <w:tcPr>
            <w:tcW w:w="2304" w:type="dxa"/>
            <w:vAlign w:val="center"/>
          </w:tcPr>
          <w:p w14:paraId="1A6F8B2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14:paraId="4439361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прошел как косвенный заменитель: доска со схемами</w:t>
            </w:r>
          </w:p>
        </w:tc>
      </w:tr>
      <w:tr w:rsidR="002039B0" w14:paraId="04ED6BE9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90A3D9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2065" w:type="dxa"/>
            <w:vAlign w:val="center"/>
          </w:tcPr>
          <w:p w14:paraId="78EA899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dbdiagram.io</w:t>
            </w:r>
          </w:p>
        </w:tc>
        <w:tc>
          <w:tcPr>
            <w:tcW w:w="2304" w:type="dxa"/>
            <w:vAlign w:val="center"/>
          </w:tcPr>
          <w:p w14:paraId="58ACA89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72CB865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прошел: схемы баз данных (</w:t>
            </w:r>
            <w:r>
              <w:rPr>
                <w:i/>
              </w:rPr>
              <w:t>ERD</w:t>
            </w:r>
            <w:r>
              <w:t>)</w:t>
            </w:r>
          </w:p>
        </w:tc>
      </w:tr>
      <w:tr w:rsidR="002039B0" w14:paraId="0EB81229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351750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2065" w:type="dxa"/>
            <w:vAlign w:val="center"/>
          </w:tcPr>
          <w:p w14:paraId="07036DE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drawsql.app</w:t>
            </w:r>
          </w:p>
        </w:tc>
        <w:tc>
          <w:tcPr>
            <w:tcW w:w="2304" w:type="dxa"/>
            <w:vAlign w:val="center"/>
          </w:tcPr>
          <w:p w14:paraId="299C010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60E00F4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прошел: схемы баз данных (</w:t>
            </w:r>
            <w:r>
              <w:rPr>
                <w:i/>
              </w:rPr>
              <w:t>ERD</w:t>
            </w:r>
            <w:r>
              <w:t>)</w:t>
            </w:r>
          </w:p>
        </w:tc>
      </w:tr>
      <w:tr w:rsidR="002039B0" w14:paraId="4D0D9178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69D54C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2065" w:type="dxa"/>
            <w:vAlign w:val="center"/>
          </w:tcPr>
          <w:p w14:paraId="1CCB5F9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2304" w:type="dxa"/>
            <w:vAlign w:val="center"/>
          </w:tcPr>
          <w:p w14:paraId="411F0E4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AI</w:t>
            </w:r>
            <w:r>
              <w:t>-генерация диаграмм</w:t>
            </w:r>
          </w:p>
        </w:tc>
        <w:tc>
          <w:tcPr>
            <w:tcW w:w="4619" w:type="dxa"/>
            <w:vAlign w:val="center"/>
          </w:tcPr>
          <w:p w14:paraId="5F72AAC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прошел: генерация технических диаграмм (</w:t>
            </w:r>
            <w:r>
              <w:rPr>
                <w:i/>
              </w:rPr>
              <w:t>AI</w:t>
            </w:r>
            <w:r>
              <w:t>)</w:t>
            </w:r>
          </w:p>
        </w:tc>
      </w:tr>
      <w:tr w:rsidR="002039B0" w14:paraId="694D3303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C927CE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21</w:t>
            </w:r>
          </w:p>
        </w:tc>
        <w:tc>
          <w:tcPr>
            <w:tcW w:w="2065" w:type="dxa"/>
            <w:vAlign w:val="center"/>
          </w:tcPr>
          <w:p w14:paraId="3ACDF79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microsoft.com/visio</w:t>
            </w:r>
          </w:p>
        </w:tc>
        <w:tc>
          <w:tcPr>
            <w:tcW w:w="2304" w:type="dxa"/>
            <w:vAlign w:val="center"/>
          </w:tcPr>
          <w:p w14:paraId="0A9F4D1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14:paraId="1C5E50C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включен в расчет: домен-раздел, трафик отдельно не виден; не собрано: трафик </w:t>
            </w:r>
            <w:r>
              <w:rPr>
                <w:i/>
              </w:rPr>
              <w:t>Visio</w:t>
            </w:r>
            <w:r>
              <w:t xml:space="preserve"> (платный </w:t>
            </w:r>
            <w:r>
              <w:rPr>
                <w:i/>
              </w:rPr>
              <w:t>Similarweb</w:t>
            </w:r>
            <w:r>
              <w:t xml:space="preserve"> или </w:t>
            </w:r>
            <w:r>
              <w:rPr>
                <w:i/>
              </w:rPr>
              <w:t>Semrush</w:t>
            </w:r>
            <w:r>
              <w:t xml:space="preserve">, домен </w:t>
            </w:r>
            <w:r>
              <w:rPr>
                <w:i/>
              </w:rPr>
              <w:t>microsoft.com</w:t>
            </w:r>
            <w:r>
              <w:t>)</w:t>
            </w:r>
          </w:p>
        </w:tc>
      </w:tr>
    </w:tbl>
    <w:p w14:paraId="51AAE2B0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Домен раздела </w:t>
      </w:r>
      <w:r>
        <w:rPr>
          <w:i/>
          <w:iCs/>
          <w:sz w:val="28"/>
        </w:rPr>
        <w:t xml:space="preserve">microsoft.com/visio </w:t>
      </w:r>
      <w:r>
        <w:rPr>
          <w:sz w:val="28"/>
        </w:rPr>
        <w:t xml:space="preserve">не имеет отдельного трафика в публичных данных, поэтому в расчет не включается и показан отдельной строкой 21 таблицы 3: не собрано: трафик </w:t>
      </w:r>
      <w:r>
        <w:rPr>
          <w:i/>
          <w:sz w:val="28"/>
        </w:rPr>
        <w:t>Visio</w:t>
      </w:r>
      <w:r>
        <w:rPr>
          <w:sz w:val="28"/>
        </w:rPr>
        <w:t xml:space="preserve"> – платный </w:t>
      </w:r>
      <w:r>
        <w:rPr>
          <w:i/>
          <w:sz w:val="28"/>
        </w:rPr>
        <w:t>Similarweb</w:t>
      </w:r>
      <w:r>
        <w:rPr>
          <w:sz w:val="28"/>
        </w:rPr>
        <w:t xml:space="preserve"> или </w:t>
      </w:r>
      <w:r>
        <w:rPr>
          <w:i/>
          <w:sz w:val="28"/>
        </w:rPr>
        <w:t>Semrush</w:t>
      </w:r>
      <w:r>
        <w:rPr>
          <w:sz w:val="28"/>
        </w:rPr>
        <w:t xml:space="preserve"> по домену </w:t>
      </w:r>
      <w:r>
        <w:rPr>
          <w:i/>
          <w:sz w:val="28"/>
        </w:rPr>
        <w:t>microsoft.com</w:t>
      </w:r>
      <w:r>
        <w:rPr>
          <w:sz w:val="28"/>
        </w:rPr>
        <w:t xml:space="preserve">. Универсальные чат-сервисы с </w:t>
      </w:r>
      <w:r>
        <w:rPr>
          <w:i/>
          <w:sz w:val="28"/>
        </w:rPr>
        <w:t>AI</w:t>
      </w:r>
      <w:r>
        <w:rPr>
          <w:sz w:val="28"/>
        </w:rPr>
        <w:t xml:space="preserve"> в конкурентную группу не входят (вне продуктовых границ), но учитываются в силе заменителей. Названия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visio</w:t>
      </w:r>
      <w:r>
        <w:rPr>
          <w:sz w:val="28"/>
        </w:rPr>
        <w:t xml:space="preserve"> совпадают со словами обычного языка, поэтому для каждого бренда проверяются выдача и связанные запросы до использования брендовых частотностей (в таблице 8 для </w:t>
      </w:r>
      <w:r>
        <w:rPr>
          <w:i/>
          <w:sz w:val="28"/>
        </w:rPr>
        <w:t>d2lang</w:t>
      </w:r>
      <w:r>
        <w:rPr>
          <w:sz w:val="28"/>
        </w:rPr>
        <w:t xml:space="preserve"> и </w:t>
      </w:r>
      <w:r>
        <w:rPr>
          <w:i/>
          <w:sz w:val="28"/>
        </w:rPr>
        <w:t>mermaidchart</w:t>
      </w:r>
      <w:r>
        <w:rPr>
          <w:sz w:val="28"/>
        </w:rPr>
        <w:t xml:space="preserve"> значение 0, запрос «</w:t>
      </w:r>
      <w:r>
        <w:rPr>
          <w:i/>
          <w:sz w:val="28"/>
        </w:rPr>
        <w:t>kroki</w:t>
      </w:r>
      <w:r>
        <w:rPr>
          <w:sz w:val="28"/>
        </w:rPr>
        <w:t>» возможно омонимичен).</w:t>
      </w:r>
    </w:p>
    <w:p w14:paraId="23C769A8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Проверка релевантности по «похожим сайтам» </w:t>
      </w:r>
      <w:r>
        <w:rPr>
          <w:i/>
          <w:sz w:val="28"/>
        </w:rPr>
        <w:t>Similarweb</w:t>
      </w:r>
      <w:r>
        <w:rPr>
          <w:sz w:val="28"/>
        </w:rPr>
        <w:t xml:space="preserve"> не выполнена: доступ закрыт (раздел 2.3.2). Вместо нее применено правило: кандидат </w:t>
      </w:r>
      <w:r>
        <w:rPr>
          <w:sz w:val="28"/>
        </w:rPr>
        <w:lastRenderedPageBreak/>
        <w:t xml:space="preserve">проходит, если на 30.09.2026 сайт доступен и его основная задача – построение диаграмм в продуктовых границах ЛР1 (универсальные редакторы – как косвенные заменители), а домен платформы, где редактор является лишь частью продукта, не проходит (допущение Р-11, Приложение Б). Из 20 кандидатов прошли проверку 19; не прошел </w:t>
      </w:r>
      <w:r>
        <w:rPr>
          <w:i/>
          <w:sz w:val="28"/>
        </w:rPr>
        <w:t>camunda.com</w:t>
      </w:r>
      <w:r>
        <w:rPr>
          <w:sz w:val="28"/>
        </w:rPr>
        <w:t>. Карточки составлены на 19 доменов.</w:t>
      </w:r>
    </w:p>
    <w:p w14:paraId="342D2534" w14:textId="77777777" w:rsidR="002039B0" w:rsidRDefault="00C87E51">
      <w:pPr>
        <w:pStyle w:val="3"/>
        <w:ind w:firstLine="709"/>
      </w:pPr>
      <w:bookmarkStart w:id="10" w:name="показатели-similarweb"/>
      <w:bookmarkEnd w:id="9"/>
      <w:r>
        <w:t xml:space="preserve">2.3.2 Показатели </w:t>
      </w:r>
      <w:r>
        <w:rPr>
          <w:i/>
          <w:iCs/>
        </w:rPr>
        <w:t>Similarweb</w:t>
      </w:r>
    </w:p>
    <w:p w14:paraId="42F90732" w14:textId="77777777" w:rsidR="002039B0" w:rsidRDefault="00C87E51">
      <w:pPr>
        <w:pStyle w:val="FirstParagraph"/>
      </w:pPr>
      <w:r>
        <w:rPr>
          <w:sz w:val="28"/>
        </w:rPr>
        <w:t xml:space="preserve">Фиксируются посещаемость и динамика, вовлеченность, география, каналы, поисковые запросы, рефералы, социальный трафик и похожие сайты [3]. Все снимки делаются одной датой и за один период, чтобы данные были сопоставимы [3]. Бесплатный доступ </w:t>
      </w:r>
      <w:r>
        <w:rPr>
          <w:i/>
          <w:sz w:val="28"/>
        </w:rPr>
        <w:t>Similarweb</w:t>
      </w:r>
      <w:r>
        <w:rPr>
          <w:sz w:val="28"/>
        </w:rPr>
        <w:t xml:space="preserve"> показывает ограниченное число стран, поэтому доля Беларуси в трафике может быть недоступна; в этом случае значение не подставляется, а отмечается «недоступно в бесплатном доступе».</w:t>
      </w:r>
    </w:p>
    <w:p w14:paraId="6695D1B1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4 – Данные </w:t>
      </w:r>
      <w:r>
        <w:rPr>
          <w:i/>
          <w:sz w:val="28"/>
        </w:rPr>
        <w:t>Similarweb</w:t>
      </w:r>
      <w:r>
        <w:rPr>
          <w:sz w:val="28"/>
        </w:rPr>
        <w:t xml:space="preserve"> по конкурентам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2"/>
        <w:gridCol w:w="8136"/>
      </w:tblGrid>
      <w:tr w:rsidR="002039B0" w14:paraId="1C6A13C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2" w:type="dxa"/>
            <w:vAlign w:val="center"/>
          </w:tcPr>
          <w:p w14:paraId="1C9A6CE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8136" w:type="dxa"/>
            <w:vAlign w:val="center"/>
          </w:tcPr>
          <w:p w14:paraId="6B50F8E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12F9098F" w14:textId="77777777" w:rsidTr="002039B0">
        <w:trPr>
          <w:cantSplit/>
          <w:jc w:val="center"/>
        </w:trPr>
        <w:tc>
          <w:tcPr>
            <w:tcW w:w="1502" w:type="dxa"/>
            <w:vAlign w:val="center"/>
          </w:tcPr>
          <w:p w14:paraId="2C85B35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Дата снимка и период</w:t>
            </w:r>
          </w:p>
        </w:tc>
        <w:tc>
          <w:tcPr>
            <w:tcW w:w="8136" w:type="dxa"/>
            <w:vAlign w:val="center"/>
          </w:tcPr>
          <w:p w14:paraId="203E596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Единый снимок </w:t>
            </w:r>
            <w:r>
              <w:rPr>
                <w:i/>
              </w:rPr>
              <w:t>Similarweb</w:t>
            </w:r>
            <w:r>
              <w:t xml:space="preserve"> на группу не получен: 30.09.2026 страницы </w:t>
            </w:r>
            <w:r>
              <w:rPr>
                <w:i/>
              </w:rPr>
              <w:t>plantuml.com</w:t>
            </w:r>
            <w:r>
              <w:t xml:space="preserve"> и </w:t>
            </w:r>
            <w:r>
              <w:rPr>
                <w:i/>
              </w:rPr>
              <w:t>miro.com</w:t>
            </w:r>
            <w:r>
              <w:t xml:space="preserve"> вернули ответ 403 («</w:t>
            </w:r>
            <w:r>
              <w:rPr>
                <w:i/>
              </w:rPr>
              <w:t>Request</w:t>
            </w:r>
            <w:r>
              <w:t xml:space="preserve"> </w:t>
            </w:r>
            <w:r>
              <w:rPr>
                <w:i/>
              </w:rPr>
              <w:t>blocked</w:t>
            </w:r>
            <w:r>
              <w:t xml:space="preserve">») при трех обращениях, обход не выполнялся (скриншот </w:t>
            </w:r>
            <w:r>
              <w:rPr>
                <w:i/>
                <w:iCs/>
              </w:rPr>
              <w:t xml:space="preserve">«Скриншоты/similarweb_plantuml.com_otkaz_dostupa_403_2026-09-30.jpg»). </w:t>
            </w:r>
            <w:r>
              <w:t xml:space="preserve">Справочно: </w:t>
            </w:r>
            <w:r>
              <w:rPr>
                <w:i/>
              </w:rPr>
              <w:t>Similarweb</w:t>
            </w:r>
            <w:r>
              <w:t xml:space="preserve"> в ЛР2-3 – август 2026, последние 3 месяца, 4 домена, значения сняты в разные даты; </w:t>
            </w:r>
            <w:r>
              <w:rPr>
                <w:i/>
              </w:rPr>
              <w:t>Semrush</w:t>
            </w:r>
            <w:r>
              <w:t xml:space="preserve"> – август 2026, страницы обновлены 17.09.2026 [8, 9]</w:t>
            </w:r>
          </w:p>
        </w:tc>
      </w:tr>
      <w:tr w:rsidR="002039B0" w14:paraId="6BF28553" w14:textId="77777777" w:rsidTr="002039B0">
        <w:trPr>
          <w:cantSplit/>
          <w:jc w:val="center"/>
        </w:trPr>
        <w:tc>
          <w:tcPr>
            <w:tcW w:w="1502" w:type="dxa"/>
            <w:vAlign w:val="center"/>
          </w:tcPr>
          <w:p w14:paraId="76F0627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Визиты, динамика, каналы, вовлеченность по каждому домену</w:t>
            </w:r>
          </w:p>
        </w:tc>
        <w:tc>
          <w:tcPr>
            <w:tcW w:w="8136" w:type="dxa"/>
            <w:vAlign w:val="center"/>
          </w:tcPr>
          <w:p w14:paraId="7EFDDC1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  <w:iCs/>
              </w:rPr>
              <w:t xml:space="preserve">similarweb.com/website/, </w:t>
            </w:r>
            <w:r>
              <w:t>последние 3 месяца, один день для всех 19 доменов – визиты, динамика, каналы, длительность, страниц за визит, отказы; выполняется вручную в сессии пользователя. Значения ЛР2-3 (</w:t>
            </w:r>
            <w:r>
              <w:rPr>
                <w:i/>
              </w:rPr>
              <w:t>plantuml.com</w:t>
            </w:r>
            <w:r>
              <w:t xml:space="preserve"> – 507 000 визитов; </w:t>
            </w:r>
            <w:r>
              <w:rPr>
                <w:i/>
              </w:rPr>
              <w:t>app.diagrams.net</w:t>
            </w:r>
            <w:r>
              <w:t xml:space="preserve"> – 7,8 млн по ЛР1; </w:t>
            </w:r>
            <w:r>
              <w:rPr>
                <w:i/>
              </w:rPr>
              <w:t>eraser.io</w:t>
            </w:r>
            <w:r>
              <w:t xml:space="preserve"> – 678,5 тыс. и </w:t>
            </w:r>
            <w:r>
              <w:rPr>
                <w:i/>
              </w:rPr>
              <w:t>mermaidchart.com</w:t>
            </w:r>
            <w:r>
              <w:t xml:space="preserve"> – менее 20 тыс. по предварительному замеру 17–23.09.2026) сняты в разные даты и в расчет не включены</w:t>
            </w:r>
          </w:p>
        </w:tc>
      </w:tr>
      <w:tr w:rsidR="002039B0" w14:paraId="44A293D6" w14:textId="77777777" w:rsidTr="002039B0">
        <w:trPr>
          <w:cantSplit/>
          <w:jc w:val="center"/>
        </w:trPr>
        <w:tc>
          <w:tcPr>
            <w:tcW w:w="1502" w:type="dxa"/>
            <w:vAlign w:val="center"/>
          </w:tcPr>
          <w:p w14:paraId="51F1A8E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Доля целевой географии (Беларусь)</w:t>
            </w:r>
          </w:p>
        </w:tc>
        <w:tc>
          <w:tcPr>
            <w:tcW w:w="8136" w:type="dxa"/>
            <w:vAlign w:val="center"/>
          </w:tcPr>
          <w:p w14:paraId="3EEA7B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Недоступно в бесплатном доступе: </w:t>
            </w:r>
            <w:r>
              <w:rPr>
                <w:i/>
              </w:rPr>
              <w:t>Similarweb</w:t>
            </w:r>
            <w:r>
              <w:t xml:space="preserve"> показывает пять стран, Беларусь среди них у </w:t>
            </w:r>
            <w:r>
              <w:rPr>
                <w:i/>
              </w:rPr>
              <w:t>plantuml.com</w:t>
            </w:r>
            <w:r>
              <w:t xml:space="preserve"> не показана (ЛР2-3, табл. 17). В </w:t>
            </w:r>
            <w:r>
              <w:rPr>
                <w:i/>
              </w:rPr>
              <w:t>Excel</w:t>
            </w:r>
            <w:r>
              <w:t xml:space="preserve"> по всем доменам отмечено «недоступно в бесплатном доступе», релевантный трафик </w:t>
            </w:r>
            <w:r>
              <w:rPr>
                <w:i/>
              </w:rPr>
              <w:t>E</w:t>
            </w:r>
            <w:r>
              <w:t xml:space="preserve"> = 0. Допущение ЛР2-3 о доле Беларуси (Д-01, 0,1958 %) в ЛР4 не применяется</w:t>
            </w:r>
          </w:p>
        </w:tc>
      </w:tr>
      <w:tr w:rsidR="002039B0" w14:paraId="1F6C6E1F" w14:textId="77777777" w:rsidTr="002039B0">
        <w:trPr>
          <w:cantSplit/>
          <w:jc w:val="center"/>
        </w:trPr>
        <w:tc>
          <w:tcPr>
            <w:tcW w:w="1502" w:type="dxa"/>
            <w:vAlign w:val="center"/>
          </w:tcPr>
          <w:p w14:paraId="2C0E622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Брендовый поиск,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social</w:t>
            </w:r>
          </w:p>
        </w:tc>
        <w:tc>
          <w:tcPr>
            <w:tcW w:w="8136" w:type="dxa"/>
            <w:vAlign w:val="center"/>
          </w:tcPr>
          <w:p w14:paraId="3ED8D4E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Недоступно в бесплатном доступе; не собрано: платный </w:t>
            </w:r>
            <w:r>
              <w:rPr>
                <w:i/>
              </w:rPr>
              <w:t>Similarweb</w:t>
            </w:r>
            <w:r>
              <w:t xml:space="preserve"> или </w:t>
            </w:r>
            <w:r>
              <w:rPr>
                <w:i/>
                <w:iCs/>
              </w:rPr>
              <w:t>Semrush/Ahrefs</w:t>
            </w:r>
          </w:p>
        </w:tc>
      </w:tr>
    </w:tbl>
    <w:p w14:paraId="1DC96AB0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Справочный источник для сырых визитов – публичные страницы </w:t>
      </w:r>
      <w:r>
        <w:rPr>
          <w:i/>
          <w:sz w:val="28"/>
        </w:rPr>
        <w:t>Semrush</w:t>
      </w:r>
      <w:r>
        <w:rPr>
          <w:sz w:val="28"/>
        </w:rPr>
        <w:t xml:space="preserve">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Overview</w:t>
      </w:r>
      <w:r>
        <w:rPr>
          <w:sz w:val="28"/>
        </w:rPr>
        <w:t xml:space="preserve"> (август 2026, все устройства, весь мир). В публичном индексе оказались 9 из 22 проверенных адресов (таблица 5); для </w:t>
      </w:r>
      <w:r>
        <w:rPr>
          <w:i/>
          <w:sz w:val="28"/>
        </w:rPr>
        <w:t>draw.io</w:t>
      </w:r>
      <w:r>
        <w:rPr>
          <w:sz w:val="28"/>
        </w:rPr>
        <w:t xml:space="preserve"> и </w:t>
      </w:r>
      <w:r>
        <w:rPr>
          <w:i/>
          <w:sz w:val="28"/>
        </w:rPr>
        <w:t>diagrams.net</w:t>
      </w:r>
      <w:r>
        <w:rPr>
          <w:sz w:val="28"/>
        </w:rPr>
        <w:t xml:space="preserve"> страницы отдельные, во избежание двойного счета продукта в расчете используется </w:t>
      </w:r>
      <w:r>
        <w:rPr>
          <w:i/>
          <w:sz w:val="28"/>
        </w:rPr>
        <w:t>diagrams.net</w:t>
      </w:r>
      <w:r>
        <w:rPr>
          <w:sz w:val="28"/>
        </w:rPr>
        <w:t xml:space="preserve">. Значения </w:t>
      </w:r>
      <w:r>
        <w:rPr>
          <w:i/>
          <w:sz w:val="28"/>
        </w:rPr>
        <w:t>Semrush</w:t>
      </w:r>
      <w:r>
        <w:rPr>
          <w:sz w:val="28"/>
        </w:rPr>
        <w:t xml:space="preserve"> и </w:t>
      </w:r>
      <w:r>
        <w:rPr>
          <w:i/>
          <w:sz w:val="28"/>
        </w:rPr>
        <w:t>Similarweb</w:t>
      </w:r>
      <w:r>
        <w:rPr>
          <w:sz w:val="28"/>
        </w:rPr>
        <w:t xml:space="preserve"> – разные оценочные модели и не смешиваются: для </w:t>
      </w:r>
      <w:r>
        <w:rPr>
          <w:i/>
          <w:sz w:val="28"/>
        </w:rPr>
        <w:t>diagrams.net</w:t>
      </w:r>
      <w:r>
        <w:rPr>
          <w:sz w:val="28"/>
        </w:rPr>
        <w:t xml:space="preserve"> (</w:t>
      </w:r>
      <w:r>
        <w:rPr>
          <w:i/>
          <w:sz w:val="28"/>
        </w:rPr>
        <w:t>Semrush</w:t>
      </w:r>
      <w:r>
        <w:rPr>
          <w:sz w:val="28"/>
        </w:rPr>
        <w:t xml:space="preserve"> 8,11 млн) и </w:t>
      </w:r>
      <w:r>
        <w:rPr>
          <w:i/>
          <w:sz w:val="28"/>
        </w:rPr>
        <w:t>eraser.io</w:t>
      </w:r>
      <w:r>
        <w:rPr>
          <w:sz w:val="28"/>
        </w:rPr>
        <w:t xml:space="preserve"> (691 130) они близки к данным </w:t>
      </w:r>
      <w:r>
        <w:rPr>
          <w:i/>
          <w:sz w:val="28"/>
        </w:rPr>
        <w:t>Similarweb</w:t>
      </w:r>
      <w:r>
        <w:rPr>
          <w:sz w:val="28"/>
        </w:rPr>
        <w:t xml:space="preserve"> из ЛР1 и ЛР2-3 (7,8 млн и 678,5 тыс.), что служит лишь проверкой порядка величин.</w:t>
      </w:r>
    </w:p>
    <w:p w14:paraId="530EAA18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 – Визиты доменов с данными </w:t>
      </w:r>
      <w:r>
        <w:rPr>
          <w:i/>
          <w:sz w:val="28"/>
        </w:rPr>
        <w:t>Semrush</w:t>
      </w:r>
      <w:r>
        <w:rPr>
          <w:sz w:val="28"/>
        </w:rPr>
        <w:t>, август 2026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01"/>
        <w:gridCol w:w="2086"/>
        <w:gridCol w:w="2394"/>
        <w:gridCol w:w="1657"/>
      </w:tblGrid>
      <w:tr w:rsidR="002039B0" w14:paraId="6C28AC3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01" w:type="dxa"/>
            <w:vAlign w:val="center"/>
          </w:tcPr>
          <w:p w14:paraId="74A0317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2086" w:type="dxa"/>
            <w:vAlign w:val="center"/>
          </w:tcPr>
          <w:p w14:paraId="409748E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Визиты в месяц, август 2026</w:t>
            </w:r>
          </w:p>
        </w:tc>
        <w:tc>
          <w:tcPr>
            <w:tcW w:w="2394" w:type="dxa"/>
            <w:vAlign w:val="center"/>
          </w:tcPr>
          <w:p w14:paraId="06D56EB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Доля в сумме восьми доменов</w:t>
            </w:r>
          </w:p>
        </w:tc>
        <w:tc>
          <w:tcPr>
            <w:tcW w:w="1657" w:type="dxa"/>
            <w:vAlign w:val="center"/>
          </w:tcPr>
          <w:p w14:paraId="450501F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Authority</w:t>
            </w:r>
            <w:r>
              <w:t xml:space="preserve"> </w:t>
            </w:r>
            <w:r>
              <w:rPr>
                <w:i/>
              </w:rPr>
              <w:t>Score</w:t>
            </w:r>
          </w:p>
        </w:tc>
      </w:tr>
      <w:tr w:rsidR="002039B0" w14:paraId="45ACDE3A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6F633A6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miro.com</w:t>
            </w:r>
          </w:p>
        </w:tc>
        <w:tc>
          <w:tcPr>
            <w:tcW w:w="2086" w:type="dxa"/>
            <w:vAlign w:val="center"/>
          </w:tcPr>
          <w:p w14:paraId="4CC56B6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30 640 000</w:t>
            </w:r>
          </w:p>
        </w:tc>
        <w:tc>
          <w:tcPr>
            <w:tcW w:w="2394" w:type="dxa"/>
            <w:vAlign w:val="center"/>
          </w:tcPr>
          <w:p w14:paraId="4CB5EF0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65,1 %</w:t>
            </w:r>
          </w:p>
        </w:tc>
        <w:tc>
          <w:tcPr>
            <w:tcW w:w="1657" w:type="dxa"/>
            <w:vAlign w:val="center"/>
          </w:tcPr>
          <w:p w14:paraId="7A9F207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74</w:t>
            </w:r>
          </w:p>
        </w:tc>
      </w:tr>
      <w:tr w:rsidR="002039B0" w14:paraId="12269EF1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13D63A0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diagrams.net</w:t>
            </w:r>
          </w:p>
        </w:tc>
        <w:tc>
          <w:tcPr>
            <w:tcW w:w="2086" w:type="dxa"/>
            <w:vAlign w:val="center"/>
          </w:tcPr>
          <w:p w14:paraId="1C7DDC8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8 110 000</w:t>
            </w:r>
          </w:p>
        </w:tc>
        <w:tc>
          <w:tcPr>
            <w:tcW w:w="2394" w:type="dxa"/>
            <w:vAlign w:val="center"/>
          </w:tcPr>
          <w:p w14:paraId="23826F7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17,2 %</w:t>
            </w:r>
          </w:p>
        </w:tc>
        <w:tc>
          <w:tcPr>
            <w:tcW w:w="1657" w:type="dxa"/>
            <w:vAlign w:val="center"/>
          </w:tcPr>
          <w:p w14:paraId="5DFB70E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</w:tr>
      <w:tr w:rsidR="002039B0" w14:paraId="39876A56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6EAC3B4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excalidraw.com</w:t>
            </w:r>
          </w:p>
        </w:tc>
        <w:tc>
          <w:tcPr>
            <w:tcW w:w="2086" w:type="dxa"/>
            <w:vAlign w:val="center"/>
          </w:tcPr>
          <w:p w14:paraId="606BB1D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5 120 000</w:t>
            </w:r>
          </w:p>
        </w:tc>
        <w:tc>
          <w:tcPr>
            <w:tcW w:w="2394" w:type="dxa"/>
            <w:vAlign w:val="center"/>
          </w:tcPr>
          <w:p w14:paraId="1E92803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10,9 %</w:t>
            </w:r>
          </w:p>
        </w:tc>
        <w:tc>
          <w:tcPr>
            <w:tcW w:w="1657" w:type="dxa"/>
            <w:vAlign w:val="center"/>
          </w:tcPr>
          <w:p w14:paraId="754D822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54</w:t>
            </w:r>
          </w:p>
        </w:tc>
      </w:tr>
      <w:tr w:rsidR="002039B0" w14:paraId="780F74DE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1B07406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visual-paradigm.com</w:t>
            </w:r>
          </w:p>
        </w:tc>
        <w:tc>
          <w:tcPr>
            <w:tcW w:w="2086" w:type="dxa"/>
            <w:vAlign w:val="center"/>
          </w:tcPr>
          <w:p w14:paraId="003F97F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1 500 000</w:t>
            </w:r>
          </w:p>
        </w:tc>
        <w:tc>
          <w:tcPr>
            <w:tcW w:w="2394" w:type="dxa"/>
            <w:vAlign w:val="center"/>
          </w:tcPr>
          <w:p w14:paraId="22B6076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3,2 %</w:t>
            </w:r>
          </w:p>
        </w:tc>
        <w:tc>
          <w:tcPr>
            <w:tcW w:w="1657" w:type="dxa"/>
            <w:vAlign w:val="center"/>
          </w:tcPr>
          <w:p w14:paraId="3C4682A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60</w:t>
            </w:r>
          </w:p>
        </w:tc>
      </w:tr>
      <w:tr w:rsidR="002039B0" w14:paraId="32EA289A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040362E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eraser.io</w:t>
            </w:r>
          </w:p>
        </w:tc>
        <w:tc>
          <w:tcPr>
            <w:tcW w:w="2086" w:type="dxa"/>
            <w:vAlign w:val="center"/>
          </w:tcPr>
          <w:p w14:paraId="10F72F1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691 130</w:t>
            </w:r>
          </w:p>
        </w:tc>
        <w:tc>
          <w:tcPr>
            <w:tcW w:w="2394" w:type="dxa"/>
            <w:vAlign w:val="center"/>
          </w:tcPr>
          <w:p w14:paraId="75D624A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1657" w:type="dxa"/>
            <w:vAlign w:val="center"/>
          </w:tcPr>
          <w:p w14:paraId="3349D7D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47</w:t>
            </w:r>
          </w:p>
        </w:tc>
      </w:tr>
      <w:tr w:rsidR="002039B0" w14:paraId="107FE04A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5C24591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creately.com</w:t>
            </w:r>
          </w:p>
        </w:tc>
        <w:tc>
          <w:tcPr>
            <w:tcW w:w="2086" w:type="dxa"/>
            <w:vAlign w:val="center"/>
          </w:tcPr>
          <w:p w14:paraId="797A833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683 210</w:t>
            </w:r>
          </w:p>
        </w:tc>
        <w:tc>
          <w:tcPr>
            <w:tcW w:w="2394" w:type="dxa"/>
            <w:vAlign w:val="center"/>
          </w:tcPr>
          <w:p w14:paraId="6C09009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1657" w:type="dxa"/>
            <w:vAlign w:val="center"/>
          </w:tcPr>
          <w:p w14:paraId="3067930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58</w:t>
            </w:r>
          </w:p>
        </w:tc>
      </w:tr>
      <w:tr w:rsidR="002039B0" w14:paraId="11F708F5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14CC369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planttext.com</w:t>
            </w:r>
          </w:p>
        </w:tc>
        <w:tc>
          <w:tcPr>
            <w:tcW w:w="2086" w:type="dxa"/>
            <w:vAlign w:val="center"/>
          </w:tcPr>
          <w:p w14:paraId="7956680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209 920</w:t>
            </w:r>
          </w:p>
        </w:tc>
        <w:tc>
          <w:tcPr>
            <w:tcW w:w="2394" w:type="dxa"/>
            <w:vAlign w:val="center"/>
          </w:tcPr>
          <w:p w14:paraId="02E1274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0,4 %</w:t>
            </w:r>
          </w:p>
        </w:tc>
        <w:tc>
          <w:tcPr>
            <w:tcW w:w="1657" w:type="dxa"/>
            <w:vAlign w:val="center"/>
          </w:tcPr>
          <w:p w14:paraId="12AD007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39</w:t>
            </w:r>
          </w:p>
        </w:tc>
      </w:tr>
      <w:tr w:rsidR="002039B0" w14:paraId="69BF1B5F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4D1F6CE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</w:p>
        </w:tc>
        <w:tc>
          <w:tcPr>
            <w:tcW w:w="2086" w:type="dxa"/>
            <w:vAlign w:val="center"/>
          </w:tcPr>
          <w:p w14:paraId="49A2BCB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185 840</w:t>
            </w:r>
          </w:p>
        </w:tc>
        <w:tc>
          <w:tcPr>
            <w:tcW w:w="2394" w:type="dxa"/>
            <w:vAlign w:val="center"/>
          </w:tcPr>
          <w:p w14:paraId="032E21D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включен (отдельный домен продукта 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657" w:type="dxa"/>
            <w:vAlign w:val="center"/>
          </w:tcPr>
          <w:p w14:paraId="1BD5879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44</w:t>
            </w:r>
          </w:p>
        </w:tc>
      </w:tr>
      <w:tr w:rsidR="002039B0" w14:paraId="1EE2DCD7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6389FDD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</w:p>
        </w:tc>
        <w:tc>
          <w:tcPr>
            <w:tcW w:w="2086" w:type="dxa"/>
            <w:vAlign w:val="center"/>
          </w:tcPr>
          <w:p w14:paraId="3FDC751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129 980</w:t>
            </w:r>
          </w:p>
        </w:tc>
        <w:tc>
          <w:tcPr>
            <w:tcW w:w="2394" w:type="dxa"/>
            <w:vAlign w:val="center"/>
          </w:tcPr>
          <w:p w14:paraId="078454C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0,3 %</w:t>
            </w:r>
          </w:p>
        </w:tc>
        <w:tc>
          <w:tcPr>
            <w:tcW w:w="1657" w:type="dxa"/>
            <w:vAlign w:val="center"/>
          </w:tcPr>
          <w:p w14:paraId="7AB578A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39</w:t>
            </w:r>
          </w:p>
        </w:tc>
      </w:tr>
      <w:tr w:rsidR="002039B0" w14:paraId="6E29FD0B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003ED7E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Домены без страницы в публичном индексе</w:t>
            </w:r>
          </w:p>
        </w:tc>
        <w:tc>
          <w:tcPr>
            <w:tcW w:w="2086" w:type="dxa"/>
            <w:vAlign w:val="center"/>
          </w:tcPr>
          <w:p w14:paraId="05ECC04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13 из 22 проверенных адресов</w:t>
            </w:r>
          </w:p>
        </w:tc>
        <w:tc>
          <w:tcPr>
            <w:tcW w:w="2394" w:type="dxa"/>
            <w:vAlign w:val="center"/>
          </w:tcPr>
          <w:p w14:paraId="6699796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1657" w:type="dxa"/>
            <w:vAlign w:val="center"/>
          </w:tcPr>
          <w:p w14:paraId="28D428B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</w:tr>
    </w:tbl>
    <w:p w14:paraId="5BDD7AAB" w14:textId="77777777" w:rsidR="002039B0" w:rsidRDefault="00C87E51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662F1B93" wp14:editId="3841BE7B">
            <wp:extent cx="5334000" cy="2459181"/>
            <wp:effectExtent l="0" t="0" r="0" b="0"/>
            <wp:docPr id="9977734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4_визиты_semrush_2026-0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B7CCB5" w14:textId="77777777" w:rsidR="002039B0" w:rsidRDefault="00C87E51">
      <w:pPr>
        <w:pStyle w:val="a0"/>
        <w:jc w:val="center"/>
      </w:pPr>
      <w:r>
        <w:rPr>
          <w:sz w:val="28"/>
        </w:rPr>
        <w:t xml:space="preserve">Рисунок 2 – Визиты доменов с данными </w:t>
      </w:r>
      <w:r>
        <w:rPr>
          <w:i/>
          <w:sz w:val="28"/>
        </w:rPr>
        <w:t>Semrush</w:t>
      </w:r>
      <w:r>
        <w:rPr>
          <w:sz w:val="28"/>
        </w:rPr>
        <w:t>, август 2026 (логарифмическая шкала; в скобках доля в сумме восьми доменов)</w:t>
      </w:r>
    </w:p>
    <w:p w14:paraId="58352CBF" w14:textId="77777777" w:rsidR="002039B0" w:rsidRDefault="00C87E51">
      <w:pPr>
        <w:pStyle w:val="3"/>
        <w:ind w:firstLine="709"/>
      </w:pPr>
      <w:bookmarkStart w:id="11" w:name="формулы-расчёта"/>
      <w:bookmarkEnd w:id="10"/>
      <w:r>
        <w:t>2.3.3 Формулы расчета</w:t>
      </w:r>
    </w:p>
    <w:p w14:paraId="0B0271EF" w14:textId="77777777" w:rsidR="002039B0" w:rsidRDefault="00C87E51">
      <w:pPr>
        <w:pStyle w:val="FirstParagraph"/>
      </w:pPr>
      <w:r>
        <w:rPr>
          <w:sz w:val="28"/>
        </w:rPr>
        <w:t>Доля трафика конкурента в суммарном трафике группы:</w:t>
      </w:r>
    </w:p>
    <w:p w14:paraId="77D9896E" w14:textId="77777777" w:rsidR="002039B0" w:rsidRDefault="00C87E51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s_i</w:t>
      </w:r>
      <w:r>
        <w:rPr>
          <w:sz w:val="28"/>
        </w:rPr>
        <w:t xml:space="preserve"> = </w:t>
      </w:r>
      <w:r>
        <w:rPr>
          <w:i/>
          <w:sz w:val="28"/>
        </w:rPr>
        <w:t>V_i</w:t>
      </w:r>
      <w:r>
        <w:rPr>
          <w:sz w:val="28"/>
        </w:rPr>
        <w:t xml:space="preserve"> / Σ</w:t>
      </w:r>
      <w:r>
        <w:rPr>
          <w:i/>
          <w:sz w:val="28"/>
        </w:rPr>
        <w:t>V_j</w:t>
      </w:r>
      <w:r>
        <w:rPr>
          <w:sz w:val="28"/>
        </w:rPr>
        <w:t xml:space="preserve"> × 100 %</w:t>
      </w:r>
      <w:r>
        <w:rPr>
          <w:sz w:val="28"/>
        </w:rPr>
        <w:tab/>
        <w:t>(1)</w:t>
      </w:r>
    </w:p>
    <w:p w14:paraId="6F7A3639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V_i</w:t>
      </w:r>
      <w:r>
        <w:rPr>
          <w:sz w:val="28"/>
        </w:rPr>
        <w:t xml:space="preserve"> – месячные визиты </w:t>
      </w:r>
      <w:r>
        <w:rPr>
          <w:i/>
          <w:sz w:val="28"/>
        </w:rPr>
        <w:t>i</w:t>
      </w:r>
      <w:r>
        <w:rPr>
          <w:sz w:val="28"/>
        </w:rPr>
        <w:t xml:space="preserve">-го релевантного конкурента (вариант </w:t>
      </w:r>
      <w:r>
        <w:rPr>
          <w:i/>
          <w:sz w:val="28"/>
        </w:rPr>
        <w:t>Word</w:t>
      </w:r>
      <w:r>
        <w:rPr>
          <w:sz w:val="28"/>
        </w:rPr>
        <w:t xml:space="preserve">) либо релевантный трафик </w:t>
      </w:r>
      <w:r>
        <w:rPr>
          <w:i/>
          <w:sz w:val="28"/>
        </w:rPr>
        <w:t>E_i</w:t>
      </w:r>
      <w:r>
        <w:rPr>
          <w:sz w:val="28"/>
        </w:rPr>
        <w:t xml:space="preserve"> = </w:t>
      </w:r>
      <w:r>
        <w:rPr>
          <w:i/>
          <w:sz w:val="28"/>
        </w:rPr>
        <w:t>V_i</w:t>
      </w:r>
      <w:r>
        <w:rPr>
          <w:sz w:val="28"/>
        </w:rPr>
        <w:t xml:space="preserve"> × </w:t>
      </w:r>
      <w:r>
        <w:rPr>
          <w:i/>
          <w:sz w:val="28"/>
        </w:rPr>
        <w:t>g_i</w:t>
      </w:r>
      <w:r>
        <w:rPr>
          <w:sz w:val="28"/>
        </w:rPr>
        <w:t xml:space="preserve">, где </w:t>
      </w:r>
      <w:r>
        <w:rPr>
          <w:i/>
          <w:sz w:val="28"/>
        </w:rPr>
        <w:t>g_i</w:t>
      </w:r>
      <w:r>
        <w:rPr>
          <w:sz w:val="28"/>
        </w:rPr>
        <w:t xml:space="preserve"> – доля целевой географии (вариант </w:t>
      </w:r>
      <w:r>
        <w:rPr>
          <w:i/>
          <w:sz w:val="28"/>
        </w:rPr>
        <w:t>Excel</w:t>
      </w:r>
      <w:r>
        <w:rPr>
          <w:sz w:val="28"/>
        </w:rPr>
        <w:t>).</w:t>
      </w:r>
    </w:p>
    <w:p w14:paraId="3E7F0CE3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Концентрация по долям крупнейших игроков:</w:t>
      </w:r>
    </w:p>
    <w:p w14:paraId="2B1E34C3" w14:textId="77777777" w:rsidR="002039B0" w:rsidRDefault="00C87E51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CR3</w:t>
      </w:r>
      <w:r>
        <w:rPr>
          <w:sz w:val="28"/>
        </w:rPr>
        <w:t xml:space="preserve"> = </w:t>
      </w:r>
      <w:r>
        <w:rPr>
          <w:i/>
          <w:sz w:val="28"/>
        </w:rPr>
        <w:t>s</w:t>
      </w:r>
      <w:r>
        <w:rPr>
          <w:sz w:val="28"/>
        </w:rPr>
        <w:t xml:space="preserve">(1) + </w:t>
      </w:r>
      <w:r>
        <w:rPr>
          <w:i/>
          <w:sz w:val="28"/>
        </w:rPr>
        <w:t>s</w:t>
      </w:r>
      <w:r>
        <w:rPr>
          <w:sz w:val="28"/>
        </w:rPr>
        <w:t xml:space="preserve">(2) + </w:t>
      </w:r>
      <w:r>
        <w:rPr>
          <w:i/>
          <w:sz w:val="28"/>
        </w:rPr>
        <w:t>s</w:t>
      </w:r>
      <w:r>
        <w:rPr>
          <w:sz w:val="28"/>
        </w:rPr>
        <w:t xml:space="preserve">(3), </w:t>
      </w:r>
      <w:r>
        <w:rPr>
          <w:i/>
          <w:sz w:val="28"/>
        </w:rPr>
        <w:t>CR5</w:t>
      </w:r>
      <w:r>
        <w:rPr>
          <w:sz w:val="28"/>
        </w:rPr>
        <w:t xml:space="preserve"> = </w:t>
      </w:r>
      <w:r>
        <w:rPr>
          <w:i/>
          <w:sz w:val="28"/>
        </w:rPr>
        <w:t>s</w:t>
      </w:r>
      <w:r>
        <w:rPr>
          <w:sz w:val="28"/>
        </w:rPr>
        <w:t xml:space="preserve">(1) + … + </w:t>
      </w:r>
      <w:r>
        <w:rPr>
          <w:i/>
          <w:sz w:val="28"/>
        </w:rPr>
        <w:t>s</w:t>
      </w:r>
      <w:r>
        <w:rPr>
          <w:sz w:val="28"/>
        </w:rPr>
        <w:t>(5)</w:t>
      </w:r>
      <w:r>
        <w:rPr>
          <w:sz w:val="28"/>
        </w:rPr>
        <w:tab/>
        <w:t>(2)</w:t>
      </w:r>
    </w:p>
    <w:p w14:paraId="40DADD94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s</w:t>
      </w:r>
      <w:r>
        <w:rPr>
          <w:sz w:val="28"/>
        </w:rPr>
        <w:t>(</w:t>
      </w:r>
      <w:r>
        <w:rPr>
          <w:i/>
          <w:sz w:val="28"/>
        </w:rPr>
        <w:t>k</w:t>
      </w:r>
      <w:r>
        <w:rPr>
          <w:sz w:val="28"/>
        </w:rPr>
        <w:t xml:space="preserve">) – </w:t>
      </w:r>
      <w:r>
        <w:rPr>
          <w:i/>
          <w:sz w:val="28"/>
        </w:rPr>
        <w:t>k</w:t>
      </w:r>
      <w:r>
        <w:rPr>
          <w:sz w:val="28"/>
        </w:rPr>
        <w:t>-я по величине доля.</w:t>
      </w:r>
    </w:p>
    <w:p w14:paraId="27734E35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Оценочный индекс концентрации:</w:t>
      </w:r>
    </w:p>
    <w:p w14:paraId="0D8C201F" w14:textId="77777777" w:rsidR="002039B0" w:rsidRDefault="00C87E51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HHI</w:t>
      </w:r>
      <w:r>
        <w:rPr>
          <w:sz w:val="28"/>
        </w:rPr>
        <w:t xml:space="preserve"> = Σ </w:t>
      </w:r>
      <w:r>
        <w:rPr>
          <w:i/>
          <w:sz w:val="28"/>
        </w:rPr>
        <w:t>s_i</w:t>
      </w:r>
      <w:r>
        <w:rPr>
          <w:sz w:val="28"/>
        </w:rPr>
        <w:t>²</w:t>
      </w:r>
      <w:r>
        <w:rPr>
          <w:sz w:val="28"/>
        </w:rPr>
        <w:tab/>
        <w:t>(3)</w:t>
      </w:r>
    </w:p>
    <w:p w14:paraId="53B90912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В </w:t>
      </w:r>
      <w:r>
        <w:rPr>
          <w:i/>
          <w:sz w:val="28"/>
        </w:rPr>
        <w:t>Excel</w:t>
      </w:r>
      <w:r>
        <w:rPr>
          <w:sz w:val="28"/>
        </w:rPr>
        <w:t xml:space="preserve">-шаблоне доли выражены в долях единицы, а сумма квадратов умножается на 10 000 [4]. Пороги шаблона: </w:t>
      </w:r>
      <w:r>
        <w:rPr>
          <w:i/>
          <w:sz w:val="28"/>
        </w:rPr>
        <w:t>CR3</w:t>
      </w:r>
      <w:r>
        <w:rPr>
          <w:sz w:val="28"/>
        </w:rPr>
        <w:t xml:space="preserve"> – 0,6; </w:t>
      </w:r>
      <w:r>
        <w:rPr>
          <w:i/>
          <w:sz w:val="28"/>
        </w:rPr>
        <w:t>CR5</w:t>
      </w:r>
      <w:r>
        <w:rPr>
          <w:sz w:val="28"/>
        </w:rPr>
        <w:t xml:space="preserve"> – 0,75; </w:t>
      </w:r>
      <w:r>
        <w:rPr>
          <w:i/>
          <w:sz w:val="28"/>
        </w:rPr>
        <w:t>HHI</w:t>
      </w:r>
      <w:r>
        <w:rPr>
          <w:sz w:val="28"/>
        </w:rPr>
        <w:t xml:space="preserve"> – 2500 [4].</w:t>
      </w:r>
    </w:p>
    <w:p w14:paraId="7C9DE023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Канальное давление оценивается взвешенной по релевантному трафику долей канала: </w:t>
      </w:r>
      <w:r>
        <w:rPr>
          <w:i/>
          <w:sz w:val="28"/>
        </w:rPr>
        <w:t>C</w:t>
      </w:r>
      <w:r>
        <w:rPr>
          <w:sz w:val="28"/>
        </w:rPr>
        <w:t xml:space="preserve"> = Σ(</w:t>
      </w:r>
      <w:r>
        <w:rPr>
          <w:i/>
          <w:sz w:val="28"/>
        </w:rPr>
        <w:t>E_i</w:t>
      </w:r>
      <w:r>
        <w:rPr>
          <w:sz w:val="28"/>
        </w:rPr>
        <w:t xml:space="preserve"> × </w:t>
      </w:r>
      <w:r>
        <w:rPr>
          <w:i/>
          <w:sz w:val="28"/>
        </w:rPr>
        <w:t>d_i</w:t>
      </w:r>
      <w:r>
        <w:rPr>
          <w:sz w:val="28"/>
        </w:rPr>
        <w:t>) / Σ</w:t>
      </w:r>
      <w:r>
        <w:rPr>
          <w:i/>
          <w:sz w:val="28"/>
        </w:rPr>
        <w:t>E_i</w:t>
      </w:r>
      <w:r>
        <w:rPr>
          <w:sz w:val="28"/>
        </w:rPr>
        <w:t xml:space="preserve">, где </w:t>
      </w:r>
      <w:r>
        <w:rPr>
          <w:i/>
          <w:sz w:val="28"/>
        </w:rPr>
        <w:t>d_i</w:t>
      </w:r>
      <w:r>
        <w:rPr>
          <w:sz w:val="28"/>
        </w:rPr>
        <w:t xml:space="preserve"> – доля канала у </w:t>
      </w:r>
      <w:r>
        <w:rPr>
          <w:i/>
          <w:sz w:val="28"/>
        </w:rPr>
        <w:t>i</w:t>
      </w:r>
      <w:r>
        <w:rPr>
          <w:sz w:val="28"/>
        </w:rPr>
        <w:t xml:space="preserve">-го конкурента. Балл канала равен 5, если </w:t>
      </w:r>
      <w:r>
        <w:rPr>
          <w:i/>
          <w:sz w:val="28"/>
        </w:rPr>
        <w:t>C</w:t>
      </w:r>
      <w:r>
        <w:rPr>
          <w:sz w:val="28"/>
        </w:rPr>
        <w:t xml:space="preserve"> не меньше порога </w:t>
      </w:r>
      <w:r>
        <w:rPr>
          <w:i/>
          <w:sz w:val="28"/>
        </w:rPr>
        <w:t>D</w:t>
      </w:r>
      <w:r>
        <w:rPr>
          <w:sz w:val="28"/>
        </w:rPr>
        <w:t xml:space="preserve">; 3, если </w:t>
      </w:r>
      <w:r>
        <w:rPr>
          <w:i/>
          <w:sz w:val="28"/>
        </w:rPr>
        <w:t>C</w:t>
      </w:r>
      <w:r>
        <w:rPr>
          <w:sz w:val="28"/>
        </w:rPr>
        <w:t xml:space="preserve"> не меньше 0,65 × </w:t>
      </w:r>
      <w:r>
        <w:rPr>
          <w:i/>
          <w:sz w:val="28"/>
        </w:rPr>
        <w:t>D</w:t>
      </w:r>
      <w:r>
        <w:rPr>
          <w:sz w:val="28"/>
        </w:rPr>
        <w:t>; иначе 1 [4].</w:t>
      </w:r>
    </w:p>
    <w:p w14:paraId="4FAC8E6F" w14:textId="77777777" w:rsidR="002039B0" w:rsidRDefault="00C87E51">
      <w:pPr>
        <w:pStyle w:val="3"/>
        <w:ind w:firstLine="709"/>
      </w:pPr>
      <w:bookmarkStart w:id="12" w:name="X16f2d7cd675e6830b467eaf004d9d85fd08da69"/>
      <w:bookmarkEnd w:id="11"/>
      <w:r>
        <w:t>2.3.4 Концентрация трафика: два варианта расчета</w:t>
      </w:r>
    </w:p>
    <w:p w14:paraId="29E10B92" w14:textId="77777777" w:rsidR="002039B0" w:rsidRDefault="00C87E51">
      <w:pPr>
        <w:pStyle w:val="FirstParagraph"/>
        <w:keepNext/>
      </w:pPr>
      <w:r>
        <w:rPr>
          <w:sz w:val="28"/>
        </w:rPr>
        <w:t xml:space="preserve">Таблица 6 – Доли трафика,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</w:t>
      </w:r>
      <w:r>
        <w:rPr>
          <w:i/>
          <w:sz w:val="28"/>
        </w:rPr>
        <w:t>HHI</w:t>
      </w:r>
      <w:r>
        <w:rPr>
          <w:sz w:val="28"/>
        </w:rPr>
        <w:t xml:space="preserve"> (О1)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5"/>
        <w:gridCol w:w="3684"/>
        <w:gridCol w:w="4499"/>
      </w:tblGrid>
      <w:tr w:rsidR="002039B0" w14:paraId="6259008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55" w:type="dxa"/>
            <w:vAlign w:val="center"/>
          </w:tcPr>
          <w:p w14:paraId="3985B25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684" w:type="dxa"/>
            <w:vAlign w:val="center"/>
          </w:tcPr>
          <w:p w14:paraId="59166B7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Основной расчет (</w:t>
            </w:r>
            <w:r>
              <w:rPr>
                <w:i/>
              </w:rPr>
              <w:t>Excel</w:t>
            </w:r>
            <w:r>
              <w:t xml:space="preserve">: релевантный трафик </w:t>
            </w:r>
            <w:r>
              <w:rPr>
                <w:i/>
              </w:rPr>
              <w:t>E</w:t>
            </w:r>
            <w:r>
              <w:t xml:space="preserve"> = визиты × доля географии)</w:t>
            </w:r>
          </w:p>
        </w:tc>
        <w:tc>
          <w:tcPr>
            <w:tcW w:w="4499" w:type="dxa"/>
            <w:vAlign w:val="center"/>
          </w:tcPr>
          <w:p w14:paraId="4C25D49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Сравнительный расчет (</w:t>
            </w:r>
            <w:r>
              <w:rPr>
                <w:i/>
              </w:rPr>
              <w:t>Word</w:t>
            </w:r>
            <w:r>
              <w:t>: сырые визиты релевантных сайтов)</w:t>
            </w:r>
          </w:p>
        </w:tc>
      </w:tr>
      <w:tr w:rsidR="002039B0" w14:paraId="3295A2A1" w14:textId="77777777" w:rsidTr="002039B0">
        <w:trPr>
          <w:cantSplit/>
          <w:jc w:val="center"/>
        </w:trPr>
        <w:tc>
          <w:tcPr>
            <w:tcW w:w="1455" w:type="dxa"/>
            <w:vAlign w:val="center"/>
          </w:tcPr>
          <w:p w14:paraId="0B759E2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Суммарный трафик группы</w:t>
            </w:r>
          </w:p>
        </w:tc>
        <w:tc>
          <w:tcPr>
            <w:tcW w:w="3684" w:type="dxa"/>
            <w:vAlign w:val="center"/>
          </w:tcPr>
          <w:p w14:paraId="3A3FE0C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определен: доля Беларуси недоступна, </w:t>
            </w:r>
            <w:r>
              <w:rPr>
                <w:i/>
              </w:rPr>
              <w:t>E</w:t>
            </w:r>
            <w:r>
              <w:t xml:space="preserve"> = 0 по всем доменам</w:t>
            </w:r>
          </w:p>
        </w:tc>
        <w:tc>
          <w:tcPr>
            <w:tcW w:w="4499" w:type="dxa"/>
            <w:vAlign w:val="center"/>
          </w:tcPr>
          <w:p w14:paraId="3F9E2F9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46 938 036 визитов в месяц по 19 доменам с данными </w:t>
            </w:r>
            <w:r>
              <w:rPr>
                <w:i/>
              </w:rPr>
              <w:t>Semrush</w:t>
            </w:r>
            <w:r>
              <w:t xml:space="preserve"> (август 2026); по остальным 11 доменам данных нет</w:t>
            </w:r>
          </w:p>
        </w:tc>
      </w:tr>
      <w:tr w:rsidR="002039B0" w14:paraId="2203FED4" w14:textId="77777777" w:rsidTr="002039B0">
        <w:trPr>
          <w:cantSplit/>
          <w:jc w:val="center"/>
        </w:trPr>
        <w:tc>
          <w:tcPr>
            <w:tcW w:w="1455" w:type="dxa"/>
            <w:vAlign w:val="center"/>
          </w:tcPr>
          <w:p w14:paraId="318CD95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Три крупнейших игрока</w:t>
            </w:r>
          </w:p>
        </w:tc>
        <w:tc>
          <w:tcPr>
            <w:tcW w:w="3684" w:type="dxa"/>
            <w:vAlign w:val="center"/>
          </w:tcPr>
          <w:p w14:paraId="037B038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определяются (</w:t>
            </w:r>
            <w:r>
              <w:rPr>
                <w:i/>
              </w:rPr>
              <w:t>E</w:t>
            </w:r>
            <w:r>
              <w:t xml:space="preserve"> = 0)</w:t>
            </w:r>
          </w:p>
        </w:tc>
        <w:tc>
          <w:tcPr>
            <w:tcW w:w="4499" w:type="dxa"/>
            <w:vAlign w:val="center"/>
          </w:tcPr>
          <w:p w14:paraId="2142FD8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miro.com</w:t>
            </w:r>
            <w:r>
              <w:t xml:space="preserve"> (65,1 %), </w:t>
            </w:r>
            <w:r>
              <w:rPr>
                <w:i/>
              </w:rPr>
              <w:t>diagrams.net</w:t>
            </w:r>
            <w:r>
              <w:t xml:space="preserve"> (17,2 %), </w:t>
            </w:r>
            <w:r>
              <w:rPr>
                <w:i/>
              </w:rPr>
              <w:t>excalidraw.com</w:t>
            </w:r>
            <w:r>
              <w:t xml:space="preserve"> (10,9 %)</w:t>
            </w:r>
          </w:p>
        </w:tc>
      </w:tr>
      <w:tr w:rsidR="002039B0" w14:paraId="231DC625" w14:textId="77777777" w:rsidTr="002039B0">
        <w:trPr>
          <w:cantSplit/>
          <w:jc w:val="center"/>
        </w:trPr>
        <w:tc>
          <w:tcPr>
            <w:tcW w:w="1455" w:type="dxa"/>
            <w:vAlign w:val="center"/>
          </w:tcPr>
          <w:p w14:paraId="0E53D10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CR3</w:t>
            </w:r>
          </w:p>
        </w:tc>
        <w:tc>
          <w:tcPr>
            <w:tcW w:w="3684" w:type="dxa"/>
            <w:vAlign w:val="center"/>
          </w:tcPr>
          <w:p w14:paraId="4085B98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0 % (артефакт </w:t>
            </w:r>
            <w:r>
              <w:rPr>
                <w:i/>
              </w:rPr>
              <w:t>E</w:t>
            </w:r>
            <w:r>
              <w:t xml:space="preserve"> = 0, не измерение)</w:t>
            </w:r>
          </w:p>
        </w:tc>
        <w:tc>
          <w:tcPr>
            <w:tcW w:w="4499" w:type="dxa"/>
            <w:vAlign w:val="center"/>
          </w:tcPr>
          <w:p w14:paraId="652A4EC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85,8 %</w:t>
            </w:r>
          </w:p>
        </w:tc>
      </w:tr>
      <w:tr w:rsidR="002039B0" w14:paraId="37B787C0" w14:textId="77777777" w:rsidTr="002039B0">
        <w:trPr>
          <w:cantSplit/>
          <w:jc w:val="center"/>
        </w:trPr>
        <w:tc>
          <w:tcPr>
            <w:tcW w:w="1455" w:type="dxa"/>
            <w:vAlign w:val="center"/>
          </w:tcPr>
          <w:p w14:paraId="484751B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CR5</w:t>
            </w:r>
          </w:p>
        </w:tc>
        <w:tc>
          <w:tcPr>
            <w:tcW w:w="3684" w:type="dxa"/>
            <w:vAlign w:val="center"/>
          </w:tcPr>
          <w:p w14:paraId="7316658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0 % (артефакт </w:t>
            </w:r>
            <w:r>
              <w:rPr>
                <w:i/>
              </w:rPr>
              <w:t>E</w:t>
            </w:r>
            <w:r>
              <w:t xml:space="preserve"> = 0)</w:t>
            </w:r>
          </w:p>
        </w:tc>
        <w:tc>
          <w:tcPr>
            <w:tcW w:w="4499" w:type="dxa"/>
            <w:vAlign w:val="center"/>
          </w:tcPr>
          <w:p w14:paraId="3D4268B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90,7 %</w:t>
            </w:r>
          </w:p>
        </w:tc>
      </w:tr>
      <w:tr w:rsidR="002039B0" w14:paraId="4E340AED" w14:textId="77777777" w:rsidTr="002039B0">
        <w:trPr>
          <w:cantSplit/>
          <w:jc w:val="center"/>
        </w:trPr>
        <w:tc>
          <w:tcPr>
            <w:tcW w:w="1455" w:type="dxa"/>
            <w:vAlign w:val="center"/>
          </w:tcPr>
          <w:p w14:paraId="16DF99B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HHI</w:t>
            </w:r>
          </w:p>
        </w:tc>
        <w:tc>
          <w:tcPr>
            <w:tcW w:w="3684" w:type="dxa"/>
            <w:vAlign w:val="center"/>
          </w:tcPr>
          <w:p w14:paraId="1B1971A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 (артефакт </w:t>
            </w:r>
            <w:r>
              <w:rPr>
                <w:i/>
              </w:rPr>
              <w:t>E</w:t>
            </w:r>
            <w:r>
              <w:t xml:space="preserve"> = 0)</w:t>
            </w:r>
          </w:p>
        </w:tc>
        <w:tc>
          <w:tcPr>
            <w:tcW w:w="4499" w:type="dxa"/>
            <w:vAlign w:val="center"/>
          </w:tcPr>
          <w:p w14:paraId="3A28E70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3 869</w:t>
            </w:r>
          </w:p>
        </w:tc>
      </w:tr>
      <w:tr w:rsidR="002039B0" w14:paraId="41A6C918" w14:textId="77777777" w:rsidTr="002039B0">
        <w:trPr>
          <w:cantSplit/>
          <w:jc w:val="center"/>
        </w:trPr>
        <w:tc>
          <w:tcPr>
            <w:tcW w:w="1455" w:type="dxa"/>
            <w:vAlign w:val="center"/>
          </w:tcPr>
          <w:p w14:paraId="3D940AF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Балл концентрации (лист 07, </w:t>
            </w:r>
            <w:r>
              <w:rPr>
                <w:i/>
              </w:rPr>
              <w:t>D4</w:t>
            </w:r>
            <w:r>
              <w:t>)</w:t>
            </w:r>
          </w:p>
        </w:tc>
        <w:tc>
          <w:tcPr>
            <w:tcW w:w="3684" w:type="dxa"/>
            <w:vAlign w:val="center"/>
          </w:tcPr>
          <w:p w14:paraId="7374F8D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Формально 1, так как </w:t>
            </w:r>
            <w:r>
              <w:rPr>
                <w:i/>
              </w:rPr>
              <w:t>CR3</w:t>
            </w:r>
            <w:r>
              <w:t xml:space="preserve"> = 0 при </w:t>
            </w:r>
            <w:r>
              <w:rPr>
                <w:i/>
              </w:rPr>
              <w:t>E</w:t>
            </w:r>
            <w:r>
              <w:t xml:space="preserve"> = 0; значение не отражает концентрацию</w:t>
            </w:r>
          </w:p>
        </w:tc>
        <w:tc>
          <w:tcPr>
            <w:tcW w:w="4499" w:type="dxa"/>
            <w:vAlign w:val="center"/>
          </w:tcPr>
          <w:p w14:paraId="697B7E3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5: топ-3 контролируют большую часть видимого трафика; те же пороги шаблона (</w:t>
            </w:r>
            <w:r>
              <w:rPr>
                <w:i/>
              </w:rPr>
              <w:t>CR3</w:t>
            </w:r>
            <w:r>
              <w:t xml:space="preserve"> не ниже 0,6), примененные к сырым визитам, также дают 5</w:t>
            </w:r>
          </w:p>
        </w:tc>
      </w:tr>
    </w:tbl>
    <w:p w14:paraId="367D7CE1" w14:textId="77777777" w:rsidR="002039B0" w:rsidRDefault="00C87E51">
      <w:pPr>
        <w:pStyle w:val="a0"/>
        <w:ind w:firstLine="709"/>
        <w:jc w:val="both"/>
      </w:pPr>
      <w:r>
        <w:rPr>
          <w:sz w:val="28"/>
        </w:rPr>
        <w:lastRenderedPageBreak/>
        <w:t xml:space="preserve">Переход от сырых визитов к релевантному трафику в </w:t>
      </w:r>
      <w:r>
        <w:rPr>
          <w:i/>
          <w:sz w:val="28"/>
        </w:rPr>
        <w:t>Excel</w:t>
      </w:r>
      <w:r>
        <w:rPr>
          <w:sz w:val="28"/>
        </w:rPr>
        <w:t xml:space="preserve"> выполнить нельзя: доля Беларуси неизвестна, поэтому </w:t>
      </w:r>
      <w:r>
        <w:rPr>
          <w:i/>
          <w:sz w:val="28"/>
        </w:rPr>
        <w:t>E</w:t>
      </w:r>
      <w:r>
        <w:rPr>
          <w:sz w:val="28"/>
        </w:rPr>
        <w:t xml:space="preserve"> = 0, а нулевые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</w:t>
      </w:r>
      <w:r>
        <w:rPr>
          <w:i/>
          <w:sz w:val="28"/>
        </w:rPr>
        <w:t>HHI</w:t>
      </w:r>
      <w:r>
        <w:rPr>
          <w:sz w:val="28"/>
        </w:rPr>
        <w:t xml:space="preserve"> и формальный балл 1 в </w:t>
      </w:r>
      <w:r>
        <w:rPr>
          <w:i/>
          <w:sz w:val="28"/>
        </w:rPr>
        <w:t>Excel</w:t>
      </w:r>
      <w:r>
        <w:rPr>
          <w:sz w:val="28"/>
        </w:rPr>
        <w:t xml:space="preserve"> – результат отсутствия данных, а не признак низкой концентрации. Расхождение между вариантами – 0 % и балл 1 (</w:t>
      </w:r>
      <w:r>
        <w:rPr>
          <w:i/>
          <w:sz w:val="28"/>
        </w:rPr>
        <w:t>Excel</w:t>
      </w:r>
      <w:r>
        <w:rPr>
          <w:sz w:val="28"/>
        </w:rPr>
        <w:t>) против 85,8 % и балл 5 (</w:t>
      </w:r>
      <w:r>
        <w:rPr>
          <w:i/>
          <w:sz w:val="28"/>
        </w:rPr>
        <w:t>Word</w:t>
      </w:r>
      <w:r>
        <w:rPr>
          <w:sz w:val="28"/>
        </w:rPr>
        <w:t xml:space="preserve">). Без </w:t>
      </w:r>
      <w:r>
        <w:rPr>
          <w:i/>
          <w:sz w:val="28"/>
        </w:rPr>
        <w:t>miro.com</w:t>
      </w:r>
      <w:r>
        <w:rPr>
          <w:sz w:val="28"/>
        </w:rPr>
        <w:t xml:space="preserve"> (универсальная доска вне продуктовых границ ЛР1, табл. 43) по семи доменам: сумма 19 428 036 визитов, </w:t>
      </w:r>
      <w:r>
        <w:rPr>
          <w:i/>
          <w:sz w:val="28"/>
        </w:rPr>
        <w:t>CR3</w:t>
      </w:r>
      <w:r>
        <w:rPr>
          <w:sz w:val="28"/>
        </w:rPr>
        <w:t xml:space="preserve"> 73,4 %, </w:t>
      </w:r>
      <w:r>
        <w:rPr>
          <w:i/>
          <w:sz w:val="28"/>
        </w:rPr>
        <w:t>CR5</w:t>
      </w:r>
      <w:r>
        <w:rPr>
          <w:sz w:val="28"/>
        </w:rPr>
        <w:t xml:space="preserve"> 81,3 %, </w:t>
      </w:r>
      <w:r>
        <w:rPr>
          <w:i/>
          <w:sz w:val="28"/>
        </w:rPr>
        <w:t>HHI</w:t>
      </w:r>
      <w:r>
        <w:rPr>
          <w:sz w:val="28"/>
        </w:rPr>
        <w:t xml:space="preserve"> 2 533, балл 5; вывод о высокой концентрации видимого трафика сохраняется. Справочно, </w:t>
      </w:r>
      <w:r>
        <w:rPr>
          <w:i/>
          <w:sz w:val="28"/>
        </w:rPr>
        <w:t>Similarweb</w:t>
      </w:r>
      <w:r>
        <w:rPr>
          <w:sz w:val="28"/>
        </w:rPr>
        <w:t xml:space="preserve"> в ЛР2-3 (четыре домена, другая дата): 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7 590 [8]. Оценки неполны: у 11 доменов данных нет, а универсальные сервисы включают трафик, не связанный с нотационными диаграммами. Расчет выполнен программой (</w:t>
      </w:r>
      <w:r>
        <w:rPr>
          <w:i/>
          <w:sz w:val="28"/>
        </w:rPr>
        <w:t>Python</w:t>
      </w:r>
      <w:r>
        <w:rPr>
          <w:sz w:val="28"/>
        </w:rPr>
        <w:t xml:space="preserve">, </w:t>
      </w:r>
      <w:r>
        <w:rPr>
          <w:i/>
          <w:sz w:val="28"/>
        </w:rPr>
        <w:t>lr4_calc.py</w:t>
      </w:r>
      <w:r>
        <w:rPr>
          <w:sz w:val="28"/>
        </w:rPr>
        <w:t xml:space="preserve">) по формулам шаблона; сверка с ячейками </w:t>
      </w:r>
      <w:r>
        <w:rPr>
          <w:i/>
          <w:sz w:val="28"/>
        </w:rPr>
        <w:t>Excel</w:t>
      </w:r>
      <w:r>
        <w:rPr>
          <w:sz w:val="28"/>
        </w:rPr>
        <w:t xml:space="preserve"> – раздел 2.11.4.</w:t>
      </w:r>
    </w:p>
    <w:p w14:paraId="072C9171" w14:textId="77777777" w:rsidR="002039B0" w:rsidRDefault="00C87E51">
      <w:pPr>
        <w:pStyle w:val="3"/>
        <w:ind w:firstLine="709"/>
      </w:pPr>
      <w:bookmarkStart w:id="13" w:name="каналы-поиск-и-вовлечённость"/>
      <w:bookmarkEnd w:id="12"/>
      <w:r>
        <w:t>2.3.5 Каналы, поиск и вовлеченность</w:t>
      </w:r>
    </w:p>
    <w:p w14:paraId="53D45D63" w14:textId="77777777" w:rsidR="002039B0" w:rsidRDefault="00C87E51">
      <w:pPr>
        <w:pStyle w:val="FirstParagraph"/>
        <w:keepNext/>
      </w:pPr>
      <w:r>
        <w:rPr>
          <w:sz w:val="28"/>
        </w:rPr>
        <w:t>Таблица 7 – Взвешенные доли каналов трафика и баллы (</w:t>
      </w:r>
      <w:r>
        <w:rPr>
          <w:i/>
          <w:sz w:val="28"/>
        </w:rPr>
        <w:t>Excel</w:t>
      </w:r>
      <w:r>
        <w:rPr>
          <w:sz w:val="28"/>
        </w:rPr>
        <w:t>, лист 03; О3–О5, О10)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20"/>
        <w:gridCol w:w="650"/>
        <w:gridCol w:w="3516"/>
        <w:gridCol w:w="3952"/>
      </w:tblGrid>
      <w:tr w:rsidR="002039B0" w14:paraId="09F912A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20" w:type="dxa"/>
            <w:vAlign w:val="center"/>
          </w:tcPr>
          <w:p w14:paraId="150F87C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</w:t>
            </w:r>
          </w:p>
        </w:tc>
        <w:tc>
          <w:tcPr>
            <w:tcW w:w="650" w:type="dxa"/>
            <w:vAlign w:val="center"/>
          </w:tcPr>
          <w:p w14:paraId="0FD92E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 </w:t>
            </w:r>
            <w:r>
              <w:rPr>
                <w:i/>
              </w:rPr>
              <w:t>D</w:t>
            </w:r>
          </w:p>
        </w:tc>
        <w:tc>
          <w:tcPr>
            <w:tcW w:w="3516" w:type="dxa"/>
            <w:vAlign w:val="center"/>
          </w:tcPr>
          <w:p w14:paraId="19DF36C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Основной расчет (взвешенная доля </w:t>
            </w:r>
            <w:r>
              <w:rPr>
                <w:i/>
              </w:rPr>
              <w:t>C</w:t>
            </w:r>
            <w:r>
              <w:t>, балл)</w:t>
            </w:r>
          </w:p>
        </w:tc>
        <w:tc>
          <w:tcPr>
            <w:tcW w:w="3952" w:type="dxa"/>
            <w:vAlign w:val="center"/>
          </w:tcPr>
          <w:p w14:paraId="2344302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Вариант </w:t>
            </w:r>
            <w:r>
              <w:rPr>
                <w:i/>
              </w:rPr>
              <w:t>Word</w:t>
            </w:r>
          </w:p>
        </w:tc>
      </w:tr>
      <w:tr w:rsidR="002039B0" w14:paraId="53786058" w14:textId="77777777" w:rsidTr="002039B0">
        <w:trPr>
          <w:cantSplit/>
          <w:jc w:val="center"/>
        </w:trPr>
        <w:tc>
          <w:tcPr>
            <w:tcW w:w="1520" w:type="dxa"/>
            <w:vAlign w:val="center"/>
          </w:tcPr>
          <w:p w14:paraId="334E590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Прямой</w:t>
            </w:r>
          </w:p>
        </w:tc>
        <w:tc>
          <w:tcPr>
            <w:tcW w:w="650" w:type="dxa"/>
            <w:vAlign w:val="center"/>
          </w:tcPr>
          <w:p w14:paraId="5FB9534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0,30</w:t>
            </w:r>
          </w:p>
        </w:tc>
        <w:tc>
          <w:tcPr>
            <w:tcW w:w="3516" w:type="dxa"/>
            <w:vAlign w:val="center"/>
          </w:tcPr>
          <w:p w14:paraId="63BBC0E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рассчитывается: нет данных </w:t>
            </w:r>
            <w:r>
              <w:rPr>
                <w:i/>
              </w:rPr>
              <w:t>Similarweb</w:t>
            </w:r>
            <w:r>
              <w:t xml:space="preserve"> по каналам</w:t>
            </w:r>
          </w:p>
        </w:tc>
        <w:tc>
          <w:tcPr>
            <w:tcW w:w="3952" w:type="dxa"/>
            <w:vAlign w:val="center"/>
          </w:tcPr>
          <w:p w14:paraId="34E5158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</w:t>
            </w:r>
            <w:r>
              <w:rPr>
                <w:i/>
              </w:rPr>
              <w:t>direct</w:t>
            </w:r>
            <w:r>
              <w:t xml:space="preserve"> у лидеров (топ-3; рядом топ-5)</w:t>
            </w:r>
          </w:p>
        </w:tc>
      </w:tr>
      <w:tr w:rsidR="002039B0" w14:paraId="7321E362" w14:textId="77777777" w:rsidTr="002039B0">
        <w:trPr>
          <w:cantSplit/>
          <w:jc w:val="center"/>
        </w:trPr>
        <w:tc>
          <w:tcPr>
            <w:tcW w:w="1520" w:type="dxa"/>
            <w:vAlign w:val="center"/>
          </w:tcPr>
          <w:p w14:paraId="4C14EA8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Органический поиск</w:t>
            </w:r>
          </w:p>
        </w:tc>
        <w:tc>
          <w:tcPr>
            <w:tcW w:w="650" w:type="dxa"/>
            <w:vAlign w:val="center"/>
          </w:tcPr>
          <w:p w14:paraId="59773A9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0,45</w:t>
            </w:r>
          </w:p>
        </w:tc>
        <w:tc>
          <w:tcPr>
            <w:tcW w:w="3516" w:type="dxa"/>
            <w:vAlign w:val="center"/>
          </w:tcPr>
          <w:p w14:paraId="4E0F164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рассчитывается (в </w:t>
            </w:r>
            <w:r>
              <w:rPr>
                <w:i/>
              </w:rPr>
              <w:t>Excel</w:t>
            </w:r>
            <w:r>
              <w:t xml:space="preserve"> 0); справочно </w:t>
            </w:r>
            <w:r>
              <w:rPr>
                <w:i/>
              </w:rPr>
              <w:t>plantuml.com</w:t>
            </w:r>
            <w:r>
              <w:t xml:space="preserve"> – 48,47 % (</w:t>
            </w:r>
            <w:r>
              <w:rPr>
                <w:i/>
              </w:rPr>
              <w:t>Similarweb</w:t>
            </w:r>
            <w:r>
              <w:t>, ЛР2-3)</w:t>
            </w:r>
          </w:p>
        </w:tc>
        <w:tc>
          <w:tcPr>
            <w:tcW w:w="3952" w:type="dxa"/>
            <w:vAlign w:val="center"/>
          </w:tcPr>
          <w:p w14:paraId="33D7A6A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</w:t>
            </w:r>
            <w:r>
              <w:rPr>
                <w:i/>
              </w:rPr>
              <w:t>organic</w:t>
            </w:r>
            <w:r>
              <w:t xml:space="preserve"> у </w:t>
            </w:r>
            <w:r>
              <w:rPr>
                <w:i/>
              </w:rPr>
              <w:t>plantuml.com</w:t>
            </w:r>
            <w:r>
              <w:t xml:space="preserve"> 48,47 % (единственный домен с долями каналов; ЛР2-3); </w:t>
            </w: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– не собрано</w:t>
            </w:r>
          </w:p>
        </w:tc>
      </w:tr>
      <w:tr w:rsidR="002039B0" w14:paraId="1228CD66" w14:textId="77777777" w:rsidTr="002039B0">
        <w:trPr>
          <w:cantSplit/>
          <w:jc w:val="center"/>
        </w:trPr>
        <w:tc>
          <w:tcPr>
            <w:tcW w:w="1520" w:type="dxa"/>
            <w:vAlign w:val="center"/>
          </w:tcPr>
          <w:p w14:paraId="761D0AB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Платный поиск</w:t>
            </w:r>
          </w:p>
        </w:tc>
        <w:tc>
          <w:tcPr>
            <w:tcW w:w="650" w:type="dxa"/>
            <w:vAlign w:val="center"/>
          </w:tcPr>
          <w:p w14:paraId="53308F0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0,20</w:t>
            </w:r>
          </w:p>
        </w:tc>
        <w:tc>
          <w:tcPr>
            <w:tcW w:w="3516" w:type="dxa"/>
            <w:vAlign w:val="center"/>
          </w:tcPr>
          <w:p w14:paraId="08EAFDB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0,18 (</w:t>
            </w:r>
            <w:r>
              <w:rPr>
                <w:i/>
              </w:rPr>
              <w:t>Excel</w:t>
            </w:r>
            <w:r>
              <w:t xml:space="preserve"> 04!</w:t>
            </w:r>
            <w:r>
              <w:rPr>
                <w:i/>
              </w:rPr>
              <w:t>B37</w:t>
            </w:r>
            <w:r>
              <w:t xml:space="preserve"> = 0,34;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</w:t>
            </w:r>
            <w:r>
              <w:rPr>
                <w:i/>
              </w:rPr>
              <w:t>plantuml.com</w:t>
            </w:r>
            <w:r>
              <w:t xml:space="preserve"> 0 %, ЛР2-3)</w:t>
            </w:r>
          </w:p>
        </w:tc>
        <w:tc>
          <w:tcPr>
            <w:tcW w:w="3952" w:type="dxa"/>
            <w:vAlign w:val="center"/>
          </w:tcPr>
          <w:p w14:paraId="3A13517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среднее долей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и </w:t>
            </w:r>
            <w:r>
              <w:rPr>
                <w:i/>
              </w:rPr>
              <w:t>display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 xml:space="preserve">);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social</w:t>
            </w:r>
            <w:r>
              <w:t xml:space="preserve"> – не собрано: в бесплатном </w:t>
            </w:r>
            <w:r>
              <w:rPr>
                <w:i/>
              </w:rPr>
              <w:t>Similarweb</w:t>
            </w:r>
            <w:r>
              <w:t xml:space="preserve"> недоступен</w:t>
            </w:r>
          </w:p>
        </w:tc>
      </w:tr>
      <w:tr w:rsidR="002039B0" w14:paraId="10DB7DA7" w14:textId="77777777" w:rsidTr="002039B0">
        <w:trPr>
          <w:cantSplit/>
          <w:jc w:val="center"/>
        </w:trPr>
        <w:tc>
          <w:tcPr>
            <w:tcW w:w="1520" w:type="dxa"/>
            <w:vAlign w:val="center"/>
          </w:tcPr>
          <w:p w14:paraId="425C780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Социальные сети</w:t>
            </w:r>
          </w:p>
        </w:tc>
        <w:tc>
          <w:tcPr>
            <w:tcW w:w="650" w:type="dxa"/>
            <w:vAlign w:val="center"/>
          </w:tcPr>
          <w:p w14:paraId="70748FC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0,20</w:t>
            </w:r>
          </w:p>
        </w:tc>
        <w:tc>
          <w:tcPr>
            <w:tcW w:w="3516" w:type="dxa"/>
            <w:vAlign w:val="center"/>
          </w:tcPr>
          <w:p w14:paraId="42BDE30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рассчитывается</w:t>
            </w:r>
          </w:p>
        </w:tc>
        <w:tc>
          <w:tcPr>
            <w:tcW w:w="3952" w:type="dxa"/>
            <w:vAlign w:val="center"/>
          </w:tcPr>
          <w:p w14:paraId="09BC1E1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</w:p>
        </w:tc>
      </w:tr>
      <w:tr w:rsidR="002039B0" w14:paraId="0B635415" w14:textId="77777777" w:rsidTr="002039B0">
        <w:trPr>
          <w:cantSplit/>
          <w:jc w:val="center"/>
        </w:trPr>
        <w:tc>
          <w:tcPr>
            <w:tcW w:w="1520" w:type="dxa"/>
            <w:vAlign w:val="center"/>
          </w:tcPr>
          <w:p w14:paraId="4F70179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Реферальный</w:t>
            </w:r>
          </w:p>
        </w:tc>
        <w:tc>
          <w:tcPr>
            <w:tcW w:w="650" w:type="dxa"/>
            <w:vAlign w:val="center"/>
          </w:tcPr>
          <w:p w14:paraId="1A46680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0,15</w:t>
            </w:r>
          </w:p>
        </w:tc>
        <w:tc>
          <w:tcPr>
            <w:tcW w:w="3516" w:type="dxa"/>
            <w:vAlign w:val="center"/>
          </w:tcPr>
          <w:p w14:paraId="1A11C2C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рассчитывается</w:t>
            </w:r>
          </w:p>
        </w:tc>
        <w:tc>
          <w:tcPr>
            <w:tcW w:w="3952" w:type="dxa"/>
            <w:vAlign w:val="center"/>
          </w:tcPr>
          <w:p w14:paraId="366994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</w:p>
        </w:tc>
      </w:tr>
      <w:tr w:rsidR="002039B0" w14:paraId="0421DE6C" w14:textId="77777777" w:rsidTr="002039B0">
        <w:trPr>
          <w:cantSplit/>
          <w:jc w:val="center"/>
        </w:trPr>
        <w:tc>
          <w:tcPr>
            <w:tcW w:w="1520" w:type="dxa"/>
            <w:vAlign w:val="center"/>
          </w:tcPr>
          <w:p w14:paraId="7C9D6AA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Медийная реклама</w:t>
            </w:r>
          </w:p>
        </w:tc>
        <w:tc>
          <w:tcPr>
            <w:tcW w:w="650" w:type="dxa"/>
            <w:vAlign w:val="center"/>
          </w:tcPr>
          <w:p w14:paraId="3E11EF1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0,10</w:t>
            </w:r>
          </w:p>
        </w:tc>
        <w:tc>
          <w:tcPr>
            <w:tcW w:w="3516" w:type="dxa"/>
            <w:vAlign w:val="center"/>
          </w:tcPr>
          <w:p w14:paraId="510D745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рассчитывается</w:t>
            </w:r>
          </w:p>
        </w:tc>
        <w:tc>
          <w:tcPr>
            <w:tcW w:w="3952" w:type="dxa"/>
            <w:vAlign w:val="center"/>
          </w:tcPr>
          <w:p w14:paraId="0C35B9B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</w:p>
        </w:tc>
      </w:tr>
      <w:tr w:rsidR="002039B0" w14:paraId="731D11D4" w14:textId="77777777" w:rsidTr="002039B0">
        <w:trPr>
          <w:cantSplit/>
          <w:jc w:val="center"/>
        </w:trPr>
        <w:tc>
          <w:tcPr>
            <w:tcW w:w="1520" w:type="dxa"/>
            <w:vAlign w:val="center"/>
          </w:tcPr>
          <w:p w14:paraId="225E994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Брендовая сила (</w:t>
            </w:r>
            <w:r>
              <w:rPr>
                <w:i/>
              </w:rPr>
              <w:t>Direct</w:t>
            </w:r>
            <w:r>
              <w:t xml:space="preserve"> + </w:t>
            </w:r>
            <w:r>
              <w:rPr>
                <w:i/>
              </w:rPr>
              <w:t>Brand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>)</w:t>
            </w:r>
          </w:p>
        </w:tc>
        <w:tc>
          <w:tcPr>
            <w:tcW w:w="650" w:type="dxa"/>
            <w:vAlign w:val="center"/>
          </w:tcPr>
          <w:p w14:paraId="222AC33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0,50</w:t>
            </w:r>
          </w:p>
        </w:tc>
        <w:tc>
          <w:tcPr>
            <w:tcW w:w="3516" w:type="dxa"/>
            <w:vAlign w:val="center"/>
          </w:tcPr>
          <w:p w14:paraId="5D8FAB9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рассчитывается (брендовый поиск – не собрано)</w:t>
            </w:r>
          </w:p>
        </w:tc>
        <w:tc>
          <w:tcPr>
            <w:tcW w:w="3952" w:type="dxa"/>
            <w:vAlign w:val="center"/>
          </w:tcPr>
          <w:p w14:paraId="6BB753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  <w:r>
              <w:t xml:space="preserve"> у лидеров – не собрано; брендовые запросы Вордстата – таблица 8</w:t>
            </w:r>
          </w:p>
        </w:tc>
      </w:tr>
    </w:tbl>
    <w:p w14:paraId="3D41EFD2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Канал </w:t>
      </w:r>
      <w:r>
        <w:rPr>
          <w:i/>
          <w:sz w:val="28"/>
        </w:rPr>
        <w:t>email</w:t>
      </w:r>
      <w:r>
        <w:rPr>
          <w:sz w:val="28"/>
        </w:rPr>
        <w:t xml:space="preserve"> в шаблоне отсутствует, в методике присутствует [3]; он фиксируется в карточках конкурентов и журнале источников (О10); данных по нему нет (не собрано: </w:t>
      </w:r>
      <w:r>
        <w:rPr>
          <w:i/>
          <w:sz w:val="28"/>
        </w:rPr>
        <w:t>Similarweb</w:t>
      </w:r>
      <w:r>
        <w:rPr>
          <w:sz w:val="28"/>
        </w:rPr>
        <w:t xml:space="preserve">). В качестве лидеров для вариантов </w:t>
      </w:r>
      <w:r>
        <w:rPr>
          <w:i/>
          <w:sz w:val="28"/>
        </w:rPr>
        <w:t>Word</w:t>
      </w:r>
      <w:r>
        <w:rPr>
          <w:sz w:val="28"/>
        </w:rPr>
        <w:t xml:space="preserve"> принимаются три крупнейших по доле релевантного трафика игрока (как в </w:t>
      </w:r>
      <w:r>
        <w:rPr>
          <w:i/>
          <w:sz w:val="28"/>
        </w:rPr>
        <w:t>CR3</w:t>
      </w:r>
      <w:r>
        <w:rPr>
          <w:sz w:val="28"/>
        </w:rPr>
        <w:t xml:space="preserve">), рядом – пять (как в </w:t>
      </w:r>
      <w:r>
        <w:rPr>
          <w:i/>
          <w:sz w:val="28"/>
        </w:rPr>
        <w:t>CR5</w:t>
      </w:r>
      <w:r>
        <w:rPr>
          <w:sz w:val="28"/>
        </w:rPr>
        <w:t xml:space="preserve">); в методике лидеры не определены, выбор фиксируется как допущение проекта (Приложение Б). Поскольку релевантный трафик в </w:t>
      </w:r>
      <w:r>
        <w:rPr>
          <w:i/>
          <w:sz w:val="28"/>
        </w:rPr>
        <w:t>Excel</w:t>
      </w:r>
      <w:r>
        <w:rPr>
          <w:sz w:val="28"/>
        </w:rPr>
        <w:t xml:space="preserve"> равен нулю, лидеры по сырым визитам определены по данным </w:t>
      </w:r>
      <w:r>
        <w:rPr>
          <w:i/>
          <w:sz w:val="28"/>
        </w:rPr>
        <w:t>Semrush</w:t>
      </w:r>
      <w:r>
        <w:rPr>
          <w:sz w:val="28"/>
        </w:rPr>
        <w:t xml:space="preserve"> (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excalidraw.com</w:t>
      </w:r>
      <w:r>
        <w:rPr>
          <w:sz w:val="28"/>
        </w:rPr>
        <w:t>).</w:t>
      </w:r>
    </w:p>
    <w:p w14:paraId="259A243B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Частотности запросов ядра и брендов сняты в Яндекс Вордстате по региону «Беларусь» (все устройства) в скользящем окне 29.08.2026–27.09.2026 (дата съемки 30.09.2026); для сравнения указаны значения ЛР1 (последние 30 дней на 29.09.2026). Различия в единицах объясняются сдвигом окна [7, 12].</w:t>
      </w:r>
    </w:p>
    <w:p w14:paraId="256CB637" w14:textId="77777777" w:rsidR="002039B0" w:rsidRDefault="00C87E51">
      <w:pPr>
        <w:pStyle w:val="a0"/>
        <w:keepNext/>
        <w:jc w:val="both"/>
      </w:pPr>
      <w:r>
        <w:rPr>
          <w:sz w:val="28"/>
        </w:rPr>
        <w:lastRenderedPageBreak/>
        <w:t>Таблица 8 – Частотности запросов ядра и брендов, Вордстат,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13"/>
        <w:gridCol w:w="3085"/>
        <w:gridCol w:w="2120"/>
        <w:gridCol w:w="2120"/>
      </w:tblGrid>
      <w:tr w:rsidR="002039B0" w14:paraId="673A567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13" w:type="dxa"/>
            <w:vAlign w:val="center"/>
          </w:tcPr>
          <w:p w14:paraId="56971A1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3085" w:type="dxa"/>
            <w:vAlign w:val="center"/>
          </w:tcPr>
          <w:p w14:paraId="7DD0FAC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Запросов за окно 29.08-27.09.2026</w:t>
            </w:r>
          </w:p>
        </w:tc>
        <w:tc>
          <w:tcPr>
            <w:tcW w:w="2120" w:type="dxa"/>
            <w:vAlign w:val="center"/>
          </w:tcPr>
          <w:p w14:paraId="5532CD3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Запросов по ЛР1 (последние 30 дней на 29.09.2026)</w:t>
            </w:r>
          </w:p>
        </w:tc>
        <w:tc>
          <w:tcPr>
            <w:tcW w:w="2120" w:type="dxa"/>
            <w:vAlign w:val="center"/>
          </w:tcPr>
          <w:p w14:paraId="18F76DC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2039B0" w14:paraId="54D58477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4414B6E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3085" w:type="dxa"/>
            <w:vAlign w:val="center"/>
          </w:tcPr>
          <w:p w14:paraId="69BA80C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652</w:t>
            </w:r>
          </w:p>
        </w:tc>
        <w:tc>
          <w:tcPr>
            <w:tcW w:w="2120" w:type="dxa"/>
            <w:vAlign w:val="center"/>
          </w:tcPr>
          <w:p w14:paraId="32EC4F7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  <w:tc>
          <w:tcPr>
            <w:tcW w:w="2120" w:type="dxa"/>
            <w:vAlign w:val="center"/>
          </w:tcPr>
          <w:p w14:paraId="2EB0EF3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1AEB8F39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1E47BC9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3085" w:type="dxa"/>
            <w:vAlign w:val="center"/>
          </w:tcPr>
          <w:p w14:paraId="411BEF1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473</w:t>
            </w:r>
          </w:p>
        </w:tc>
        <w:tc>
          <w:tcPr>
            <w:tcW w:w="2120" w:type="dxa"/>
            <w:vAlign w:val="center"/>
          </w:tcPr>
          <w:p w14:paraId="67B0ECB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476</w:t>
            </w:r>
          </w:p>
        </w:tc>
        <w:tc>
          <w:tcPr>
            <w:tcW w:w="2120" w:type="dxa"/>
            <w:vAlign w:val="center"/>
          </w:tcPr>
          <w:p w14:paraId="097650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14F90295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59E243C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3085" w:type="dxa"/>
            <w:vAlign w:val="center"/>
          </w:tcPr>
          <w:p w14:paraId="584E89A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200</w:t>
            </w:r>
          </w:p>
        </w:tc>
        <w:tc>
          <w:tcPr>
            <w:tcW w:w="2120" w:type="dxa"/>
            <w:vAlign w:val="center"/>
          </w:tcPr>
          <w:p w14:paraId="580472A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198</w:t>
            </w:r>
          </w:p>
        </w:tc>
        <w:tc>
          <w:tcPr>
            <w:tcW w:w="2120" w:type="dxa"/>
            <w:vAlign w:val="center"/>
          </w:tcPr>
          <w:p w14:paraId="3DAF9BC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12F75688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2FE4D25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3085" w:type="dxa"/>
            <w:vAlign w:val="center"/>
          </w:tcPr>
          <w:p w14:paraId="78652C2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101</w:t>
            </w:r>
          </w:p>
        </w:tc>
        <w:tc>
          <w:tcPr>
            <w:tcW w:w="2120" w:type="dxa"/>
            <w:vAlign w:val="center"/>
          </w:tcPr>
          <w:p w14:paraId="5C5B3C3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2120" w:type="dxa"/>
            <w:vAlign w:val="center"/>
          </w:tcPr>
          <w:p w14:paraId="3320F8D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29250361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35BF4DA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3085" w:type="dxa"/>
            <w:vAlign w:val="center"/>
          </w:tcPr>
          <w:p w14:paraId="071242D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2120" w:type="dxa"/>
            <w:vAlign w:val="center"/>
          </w:tcPr>
          <w:p w14:paraId="629A85F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2120" w:type="dxa"/>
            <w:vAlign w:val="center"/>
          </w:tcPr>
          <w:p w14:paraId="5D127BD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42DC13C0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0BFF5CC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3085" w:type="dxa"/>
            <w:vAlign w:val="center"/>
          </w:tcPr>
          <w:p w14:paraId="5E97358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25</w:t>
            </w:r>
          </w:p>
        </w:tc>
        <w:tc>
          <w:tcPr>
            <w:tcW w:w="2120" w:type="dxa"/>
            <w:vAlign w:val="center"/>
          </w:tcPr>
          <w:p w14:paraId="69EC6F5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2120" w:type="dxa"/>
            <w:vAlign w:val="center"/>
          </w:tcPr>
          <w:p w14:paraId="2E77BEB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377F828F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0FEE791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3085" w:type="dxa"/>
            <w:vAlign w:val="center"/>
          </w:tcPr>
          <w:p w14:paraId="4AA8B7C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2120" w:type="dxa"/>
            <w:vAlign w:val="center"/>
          </w:tcPr>
          <w:p w14:paraId="45A0401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120" w:type="dxa"/>
            <w:vAlign w:val="center"/>
          </w:tcPr>
          <w:p w14:paraId="2FC8700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37B0EEE8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31C067A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конструктор диаграмм онлайн</w:t>
            </w:r>
          </w:p>
        </w:tc>
        <w:tc>
          <w:tcPr>
            <w:tcW w:w="3085" w:type="dxa"/>
            <w:vAlign w:val="center"/>
          </w:tcPr>
          <w:p w14:paraId="3D54C13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120" w:type="dxa"/>
            <w:vAlign w:val="center"/>
          </w:tcPr>
          <w:p w14:paraId="77843AA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120" w:type="dxa"/>
            <w:vAlign w:val="center"/>
          </w:tcPr>
          <w:p w14:paraId="26CA3DC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111C254D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19CA1E8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3085" w:type="dxa"/>
            <w:vAlign w:val="center"/>
          </w:tcPr>
          <w:p w14:paraId="7A0248F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81</w:t>
            </w:r>
          </w:p>
        </w:tc>
        <w:tc>
          <w:tcPr>
            <w:tcW w:w="2120" w:type="dxa"/>
            <w:vAlign w:val="center"/>
          </w:tcPr>
          <w:p w14:paraId="44B5BB0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76</w:t>
            </w:r>
          </w:p>
        </w:tc>
        <w:tc>
          <w:tcPr>
            <w:tcW w:w="2120" w:type="dxa"/>
            <w:vAlign w:val="center"/>
          </w:tcPr>
          <w:p w14:paraId="0AD4646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15A995E6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7FCFADB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3085" w:type="dxa"/>
            <w:vAlign w:val="center"/>
          </w:tcPr>
          <w:p w14:paraId="5D4784B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2120" w:type="dxa"/>
            <w:vAlign w:val="center"/>
          </w:tcPr>
          <w:p w14:paraId="1BBC494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31</w:t>
            </w:r>
          </w:p>
        </w:tc>
        <w:tc>
          <w:tcPr>
            <w:tcW w:w="2120" w:type="dxa"/>
            <w:vAlign w:val="center"/>
          </w:tcPr>
          <w:p w14:paraId="215359D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6FB5CE12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25E84C6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stormbpmn</w:t>
            </w:r>
          </w:p>
        </w:tc>
        <w:tc>
          <w:tcPr>
            <w:tcW w:w="3085" w:type="dxa"/>
            <w:vAlign w:val="center"/>
          </w:tcPr>
          <w:p w14:paraId="5BC7FFE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0" w:type="dxa"/>
            <w:vAlign w:val="center"/>
          </w:tcPr>
          <w:p w14:paraId="22B2389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2A3288C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14:paraId="669F8329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2CAF86F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kroki</w:t>
            </w:r>
          </w:p>
        </w:tc>
        <w:tc>
          <w:tcPr>
            <w:tcW w:w="3085" w:type="dxa"/>
            <w:vAlign w:val="center"/>
          </w:tcPr>
          <w:p w14:paraId="64D8B5D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2120" w:type="dxa"/>
            <w:vAlign w:val="center"/>
          </w:tcPr>
          <w:p w14:paraId="68C6228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14283C5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бренд; возможная омонимия</w:t>
            </w:r>
          </w:p>
        </w:tc>
      </w:tr>
      <w:tr w:rsidR="002039B0" w14:paraId="3170A3D7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1077A68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planttext</w:t>
            </w:r>
          </w:p>
        </w:tc>
        <w:tc>
          <w:tcPr>
            <w:tcW w:w="3085" w:type="dxa"/>
            <w:vAlign w:val="center"/>
          </w:tcPr>
          <w:p w14:paraId="593C020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120" w:type="dxa"/>
            <w:vAlign w:val="center"/>
          </w:tcPr>
          <w:p w14:paraId="6E2590F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323835B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14:paraId="31D0FBF7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494A2F1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</w:p>
        </w:tc>
        <w:tc>
          <w:tcPr>
            <w:tcW w:w="3085" w:type="dxa"/>
            <w:vAlign w:val="center"/>
          </w:tcPr>
          <w:p w14:paraId="3DFD8A3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2120" w:type="dxa"/>
            <w:vAlign w:val="center"/>
          </w:tcPr>
          <w:p w14:paraId="42ABC89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533BA25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14:paraId="796312D2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395F0A5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drawsql</w:t>
            </w:r>
          </w:p>
        </w:tc>
        <w:tc>
          <w:tcPr>
            <w:tcW w:w="3085" w:type="dxa"/>
            <w:vAlign w:val="center"/>
          </w:tcPr>
          <w:p w14:paraId="0E1BD29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0" w:type="dxa"/>
            <w:vAlign w:val="center"/>
          </w:tcPr>
          <w:p w14:paraId="5C6ACCC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083F245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14:paraId="6707F171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68D5F8F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3085" w:type="dxa"/>
            <w:vAlign w:val="center"/>
          </w:tcPr>
          <w:p w14:paraId="73BD5DD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0" w:type="dxa"/>
            <w:vAlign w:val="center"/>
          </w:tcPr>
          <w:p w14:paraId="42C6FFB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674BEE7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14:paraId="24244C01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36C66E5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d2lang</w:t>
            </w:r>
          </w:p>
        </w:tc>
        <w:tc>
          <w:tcPr>
            <w:tcW w:w="3085" w:type="dxa"/>
            <w:vAlign w:val="center"/>
          </w:tcPr>
          <w:p w14:paraId="7582F35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120" w:type="dxa"/>
            <w:vAlign w:val="center"/>
          </w:tcPr>
          <w:p w14:paraId="3BBE293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09412B3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бренд; нет подходящих запросов (окно до 29.09.2026)</w:t>
            </w:r>
          </w:p>
        </w:tc>
      </w:tr>
      <w:tr w:rsidR="002039B0" w14:paraId="34BCC825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1F84867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</w:t>
            </w:r>
          </w:p>
        </w:tc>
        <w:tc>
          <w:tcPr>
            <w:tcW w:w="3085" w:type="dxa"/>
            <w:vAlign w:val="center"/>
          </w:tcPr>
          <w:p w14:paraId="3A27AE1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120" w:type="dxa"/>
            <w:vAlign w:val="center"/>
          </w:tcPr>
          <w:p w14:paraId="1F4DA16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00360DD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бренд; нет подходящих запросов (окно до 29.09.2026)</w:t>
            </w:r>
          </w:p>
        </w:tc>
      </w:tr>
      <w:tr w:rsidR="002039B0" w14:paraId="1A17FF22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4956F64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</w:t>
            </w:r>
          </w:p>
        </w:tc>
        <w:tc>
          <w:tcPr>
            <w:tcW w:w="3085" w:type="dxa"/>
            <w:vAlign w:val="center"/>
          </w:tcPr>
          <w:p w14:paraId="2832EAE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0" w:type="dxa"/>
            <w:vAlign w:val="center"/>
          </w:tcPr>
          <w:p w14:paraId="446B0D2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59E3FAC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14:paraId="02B0B411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25A36B3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3085" w:type="dxa"/>
            <w:vAlign w:val="center"/>
          </w:tcPr>
          <w:p w14:paraId="095592E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37</w:t>
            </w:r>
          </w:p>
        </w:tc>
        <w:tc>
          <w:tcPr>
            <w:tcW w:w="2120" w:type="dxa"/>
            <w:vAlign w:val="center"/>
          </w:tcPr>
          <w:p w14:paraId="32F13A9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6B60FC0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</w:tbl>
    <w:p w14:paraId="4FF8B3D6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Значения брендов из ЛР1 (окно 29.09.2026): </w:t>
      </w:r>
      <w:r>
        <w:rPr>
          <w:i/>
          <w:sz w:val="28"/>
        </w:rPr>
        <w:t>miro</w:t>
      </w:r>
      <w:r>
        <w:rPr>
          <w:sz w:val="28"/>
        </w:rPr>
        <w:t xml:space="preserve"> – 1660, </w:t>
      </w:r>
      <w:r>
        <w:rPr>
          <w:i/>
          <w:sz w:val="28"/>
        </w:rPr>
        <w:t>visio</w:t>
      </w:r>
      <w:r>
        <w:rPr>
          <w:sz w:val="28"/>
        </w:rPr>
        <w:t xml:space="preserve"> – 1501,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– 1072, </w:t>
      </w:r>
      <w:r>
        <w:rPr>
          <w:i/>
          <w:sz w:val="28"/>
        </w:rPr>
        <w:t>excalidraw</w:t>
      </w:r>
      <w:r>
        <w:rPr>
          <w:sz w:val="28"/>
        </w:rPr>
        <w:t xml:space="preserve"> – 70, </w:t>
      </w:r>
      <w:r>
        <w:rPr>
          <w:i/>
          <w:sz w:val="28"/>
        </w:rPr>
        <w:t>diagrams.net</w:t>
      </w:r>
      <w:r>
        <w:rPr>
          <w:sz w:val="28"/>
        </w:rPr>
        <w:t xml:space="preserve"> – 61,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– 46, </w:t>
      </w:r>
      <w:r>
        <w:rPr>
          <w:i/>
          <w:sz w:val="28"/>
        </w:rPr>
        <w:t>lucidchart</w:t>
      </w:r>
      <w:r>
        <w:rPr>
          <w:sz w:val="28"/>
        </w:rPr>
        <w:t xml:space="preserve"> – 24, </w:t>
      </w:r>
      <w:r>
        <w:rPr>
          <w:i/>
          <w:sz w:val="28"/>
        </w:rPr>
        <w:t>staruml</w:t>
      </w:r>
      <w:r>
        <w:rPr>
          <w:sz w:val="28"/>
        </w:rPr>
        <w:t xml:space="preserve"> – 16, </w:t>
      </w:r>
      <w:r>
        <w:rPr>
          <w:i/>
          <w:sz w:val="28"/>
        </w:rPr>
        <w:t>creately</w:t>
      </w:r>
      <w:r>
        <w:rPr>
          <w:sz w:val="28"/>
        </w:rPr>
        <w:t xml:space="preserve"> – 4,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 – 9,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– 19 (очищенный запрос; «</w:t>
      </w:r>
      <w:r>
        <w:rPr>
          <w:i/>
          <w:sz w:val="28"/>
        </w:rPr>
        <w:t>mermaid</w:t>
      </w:r>
      <w:r>
        <w:rPr>
          <w:sz w:val="28"/>
        </w:rPr>
        <w:t>» без уточнения – 1163, преимущественно фильм) [7].</w:t>
      </w:r>
    </w:p>
    <w:p w14:paraId="1317F369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9 – Поисково-рекламное давление по запросам ядра (</w:t>
      </w:r>
      <w:r>
        <w:rPr>
          <w:i/>
          <w:sz w:val="28"/>
        </w:rPr>
        <w:t>Excel</w:t>
      </w:r>
      <w:r>
        <w:rPr>
          <w:sz w:val="28"/>
        </w:rPr>
        <w:t>, лист 04)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6"/>
        <w:gridCol w:w="7412"/>
      </w:tblGrid>
      <w:tr w:rsidR="002039B0" w14:paraId="3AB0CF2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26" w:type="dxa"/>
            <w:vAlign w:val="center"/>
          </w:tcPr>
          <w:p w14:paraId="18E1C56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7412" w:type="dxa"/>
            <w:vAlign w:val="center"/>
          </w:tcPr>
          <w:p w14:paraId="285E09F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5E3246C5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2C08BCA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Запросы и частотности</w:t>
            </w:r>
          </w:p>
        </w:tc>
        <w:tc>
          <w:tcPr>
            <w:tcW w:w="7412" w:type="dxa"/>
            <w:vAlign w:val="center"/>
          </w:tcPr>
          <w:p w14:paraId="663A1B3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Таблица 8: </w:t>
            </w:r>
            <w:r>
              <w:rPr>
                <w:i/>
              </w:rPr>
              <w:t>uml</w:t>
            </w:r>
            <w:r>
              <w:t xml:space="preserve"> – 652, </w:t>
            </w:r>
            <w:r>
              <w:rPr>
                <w:i/>
              </w:rPr>
              <w:t>bpmn</w:t>
            </w:r>
            <w:r>
              <w:t xml:space="preserve"> – 473, </w:t>
            </w:r>
            <w:r>
              <w:rPr>
                <w:i/>
              </w:rPr>
              <w:t>plantuml</w:t>
            </w:r>
            <w:r>
              <w:t xml:space="preserve"> – 200, </w:t>
            </w:r>
            <w:r>
              <w:rPr>
                <w:i/>
              </w:rPr>
              <w:t>idef0</w:t>
            </w:r>
            <w:r>
              <w:t xml:space="preserve"> – 101, нейросеть схема – 81 запрос в месяц и далее по убыванию</w:t>
            </w:r>
          </w:p>
        </w:tc>
      </w:tr>
      <w:tr w:rsidR="002039B0" w14:paraId="03D89C99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49D1EC3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и конкурентность </w:t>
            </w:r>
            <w:r>
              <w:rPr>
                <w:i/>
              </w:rPr>
              <w:t>PPC</w:t>
            </w:r>
            <w:r>
              <w:t xml:space="preserve"> 0–1</w:t>
            </w:r>
          </w:p>
        </w:tc>
        <w:tc>
          <w:tcPr>
            <w:tcW w:w="7412" w:type="dxa"/>
            <w:vAlign w:val="center"/>
          </w:tcPr>
          <w:p w14:paraId="155F4B4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1,24 </w:t>
            </w:r>
            <w:r>
              <w:rPr>
                <w:i/>
              </w:rPr>
              <w:t>у.е.</w:t>
            </w:r>
            <w:r>
              <w:t xml:space="preserve"> по запросу </w:t>
            </w:r>
            <w:r>
              <w:rPr>
                <w:i/>
              </w:rPr>
              <w:t>plantuml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 xml:space="preserve">, весь мир, </w:t>
            </w:r>
            <w:r>
              <w:rPr>
                <w:i/>
              </w:rPr>
              <w:t>desktop</w:t>
            </w:r>
            <w:r>
              <w:t xml:space="preserve">, 30.09.2026; ЛР2-3, табл. 26), значение не по Беларуси. не собрано: </w:t>
            </w:r>
            <w:r>
              <w:rPr>
                <w:i/>
              </w:rPr>
              <w:t>CPC</w:t>
            </w:r>
            <w:r>
              <w:t xml:space="preserve"> и </w:t>
            </w:r>
            <w:r>
              <w:rPr>
                <w:i/>
              </w:rPr>
              <w:t>PPC</w:t>
            </w:r>
            <w:r>
              <w:t xml:space="preserve"> по Беларуси –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Keyword</w:t>
            </w:r>
            <w:r>
              <w:t xml:space="preserve"> </w:t>
            </w:r>
            <w:r>
              <w:rPr>
                <w:i/>
              </w:rPr>
              <w:t>Planner</w:t>
            </w:r>
            <w:r>
              <w:t xml:space="preserve"> или Яндекс Директ (прогноз бюджета), нужен рекламный аккаунт пользователя; валюта </w:t>
            </w:r>
            <w:r>
              <w:rPr>
                <w:i/>
              </w:rPr>
              <w:t>у.е.</w:t>
            </w:r>
            <w:r>
              <w:t xml:space="preserve"> по курсу НБРБ 3,0285 </w:t>
            </w:r>
            <w:r>
              <w:rPr>
                <w:i/>
                <w:iCs/>
              </w:rPr>
              <w:t xml:space="preserve">BYN/у.е. </w:t>
            </w:r>
            <w:r>
              <w:t>на 30.09.2026</w:t>
            </w:r>
          </w:p>
        </w:tc>
      </w:tr>
      <w:tr w:rsidR="002039B0" w14:paraId="084CE8D6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27FC41F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0–100</w:t>
            </w:r>
          </w:p>
        </w:tc>
        <w:tc>
          <w:tcPr>
            <w:tcW w:w="7412" w:type="dxa"/>
            <w:vAlign w:val="center"/>
          </w:tcPr>
          <w:p w14:paraId="137B9D4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Ahrefs</w:t>
            </w:r>
            <w:r>
              <w:t xml:space="preserve"> </w:t>
            </w:r>
            <w:r>
              <w:rPr>
                <w:i/>
              </w:rPr>
              <w:t>Keyword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</w:t>
            </w:r>
            <w:r>
              <w:rPr>
                <w:i/>
              </w:rPr>
              <w:t>Checker</w:t>
            </w:r>
            <w:r>
              <w:t xml:space="preserve"> – форма 30.09.2026 не вернула результата; бесплатные проверки </w:t>
            </w:r>
            <w:r>
              <w:rPr>
                <w:i/>
              </w:rPr>
              <w:t>Semrush</w:t>
            </w:r>
            <w:r>
              <w:t xml:space="preserve"> – нужна регистрация</w:t>
            </w:r>
          </w:p>
        </w:tc>
      </w:tr>
      <w:tr w:rsidR="002039B0" w14:paraId="7E99A1BC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098D16E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Число сильных страниц в топ-10 выдачи</w:t>
            </w:r>
          </w:p>
        </w:tc>
        <w:tc>
          <w:tcPr>
            <w:tcW w:w="7412" w:type="dxa"/>
            <w:vAlign w:val="center"/>
          </w:tcPr>
          <w:p w14:paraId="04B3BE5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Яндекс показал страницу проверки (капча), </w:t>
            </w:r>
            <w:r>
              <w:rPr>
                <w:i/>
              </w:rPr>
              <w:t>Google</w:t>
            </w:r>
            <w:r>
              <w:t xml:space="preserve"> не проверялся; ручной подсчет топ-10 (регион выдачи – Беларусь) выполняет пользователь</w:t>
            </w:r>
          </w:p>
        </w:tc>
      </w:tr>
      <w:tr w:rsidR="002039B0" w14:paraId="7A40E8A6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66DEA7D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Активные рекламодатели и объявления</w:t>
            </w:r>
          </w:p>
        </w:tc>
        <w:tc>
          <w:tcPr>
            <w:tcW w:w="7412" w:type="dxa"/>
            <w:vAlign w:val="center"/>
          </w:tcPr>
          <w:p w14:paraId="06DA28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 (регион Беларусь),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– не проверялись</w:t>
            </w:r>
          </w:p>
        </w:tc>
      </w:tr>
      <w:tr w:rsidR="002039B0" w14:paraId="20D2D7CE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272A108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Индекс давления и доля высококонкурентных запросов</w:t>
            </w:r>
          </w:p>
        </w:tc>
        <w:tc>
          <w:tcPr>
            <w:tcW w:w="7412" w:type="dxa"/>
            <w:vAlign w:val="center"/>
          </w:tcPr>
          <w:p w14:paraId="13C8FE5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04!</w:t>
            </w:r>
            <w:r>
              <w:rPr>
                <w:i/>
              </w:rPr>
              <w:t>B37</w:t>
            </w:r>
            <w:r>
              <w:t xml:space="preserve"> = 0,34; доля высококонкурентных запросов 0 (все </w:t>
            </w:r>
            <w:r>
              <w:rPr>
                <w:i/>
              </w:rPr>
              <w:t>CPC</w:t>
            </w:r>
            <w:r>
              <w:t xml:space="preserve"> ≤ 1,24, </w:t>
            </w: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15–45)</w:t>
            </w:r>
          </w:p>
        </w:tc>
      </w:tr>
    </w:tbl>
    <w:p w14:paraId="53ADBF25" w14:textId="77777777" w:rsidR="002039B0" w:rsidRDefault="00C87E51">
      <w:pPr>
        <w:pStyle w:val="a0"/>
        <w:ind w:firstLine="709"/>
        <w:jc w:val="both"/>
      </w:pPr>
      <w:r>
        <w:rPr>
          <w:sz w:val="28"/>
        </w:rPr>
        <w:lastRenderedPageBreak/>
        <w:t xml:space="preserve">Индекс давления запроса: </w:t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min</w:t>
      </w:r>
      <w:r>
        <w:rPr>
          <w:sz w:val="28"/>
        </w:rPr>
        <w:t xml:space="preserve">(1; </w:t>
      </w:r>
      <w:r>
        <w:rPr>
          <w:i/>
          <w:iCs/>
          <w:sz w:val="28"/>
        </w:rPr>
        <w:t xml:space="preserve">среднее[min(CPC/2; </w:t>
      </w:r>
      <w:r>
        <w:rPr>
          <w:sz w:val="28"/>
        </w:rPr>
        <w:t xml:space="preserve">1); </w:t>
      </w:r>
      <w:r>
        <w:rPr>
          <w:i/>
          <w:sz w:val="28"/>
        </w:rPr>
        <w:t>PPC</w:t>
      </w:r>
      <w:r>
        <w:rPr>
          <w:sz w:val="28"/>
        </w:rPr>
        <w:t xml:space="preserve">; </w:t>
      </w:r>
      <w:r>
        <w:rPr>
          <w:i/>
          <w:iCs/>
          <w:sz w:val="28"/>
        </w:rPr>
        <w:t xml:space="preserve">SEO/100; min(топ-конкурентов/10; </w:t>
      </w:r>
      <w:r>
        <w:rPr>
          <w:sz w:val="28"/>
        </w:rPr>
        <w:t xml:space="preserve">1); </w:t>
      </w:r>
      <w:r>
        <w:rPr>
          <w:i/>
          <w:iCs/>
          <w:sz w:val="28"/>
        </w:rPr>
        <w:t xml:space="preserve">min(объявлений/50; </w:t>
      </w:r>
      <w:r>
        <w:rPr>
          <w:sz w:val="28"/>
        </w:rPr>
        <w:t xml:space="preserve">1)]); число активных рекламодателей в формулу шаблона не входит [4]. Вовлеченность (страниц за визит, длительность визита) оценивается отдельно: в </w:t>
      </w:r>
      <w:r>
        <w:rPr>
          <w:i/>
          <w:sz w:val="28"/>
        </w:rPr>
        <w:t>Excel</w:t>
      </w:r>
      <w:r>
        <w:rPr>
          <w:sz w:val="28"/>
        </w:rPr>
        <w:t xml:space="preserve"> – средневзвешенная длительность, в варианте </w:t>
      </w:r>
      <w:r>
        <w:rPr>
          <w:i/>
          <w:sz w:val="28"/>
        </w:rPr>
        <w:t>Word</w:t>
      </w:r>
      <w:r>
        <w:rPr>
          <w:sz w:val="28"/>
        </w:rPr>
        <w:t xml:space="preserve"> – сайты, у которых показатели выше среднего по группе.</w:t>
      </w:r>
    </w:p>
    <w:p w14:paraId="4B8AC8F4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10 – Вовлеченность аудитории конкурентов (О6)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69"/>
        <w:gridCol w:w="2378"/>
        <w:gridCol w:w="5391"/>
      </w:tblGrid>
      <w:tr w:rsidR="002039B0" w14:paraId="4BDE5BC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69" w:type="dxa"/>
            <w:vAlign w:val="center"/>
          </w:tcPr>
          <w:p w14:paraId="264C22A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378" w:type="dxa"/>
            <w:vAlign w:val="center"/>
          </w:tcPr>
          <w:p w14:paraId="51DAAE6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Основной расчет (</w:t>
            </w:r>
            <w:r>
              <w:rPr>
                <w:i/>
              </w:rPr>
              <w:t>Excel</w:t>
            </w:r>
            <w:r>
              <w:t>)</w:t>
            </w:r>
          </w:p>
        </w:tc>
        <w:tc>
          <w:tcPr>
            <w:tcW w:w="5391" w:type="dxa"/>
            <w:vAlign w:val="center"/>
          </w:tcPr>
          <w:p w14:paraId="4D6236D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Вариант </w:t>
            </w:r>
            <w:r>
              <w:rPr>
                <w:i/>
              </w:rPr>
              <w:t>Word</w:t>
            </w:r>
          </w:p>
        </w:tc>
      </w:tr>
      <w:tr w:rsidR="002039B0" w14:paraId="3D9B8DE3" w14:textId="77777777" w:rsidTr="002039B0">
        <w:trPr>
          <w:cantSplit/>
          <w:jc w:val="center"/>
        </w:trPr>
        <w:tc>
          <w:tcPr>
            <w:tcW w:w="1869" w:type="dxa"/>
            <w:vAlign w:val="center"/>
          </w:tcPr>
          <w:p w14:paraId="2C7499D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Средняя длительность визита</w:t>
            </w:r>
          </w:p>
        </w:tc>
        <w:tc>
          <w:tcPr>
            <w:tcW w:w="2378" w:type="dxa"/>
            <w:vAlign w:val="center"/>
          </w:tcPr>
          <w:p w14:paraId="103DD8A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рассчитывается (</w:t>
            </w:r>
            <w:r>
              <w:rPr>
                <w:i/>
              </w:rPr>
              <w:t>E</w:t>
            </w:r>
            <w:r>
              <w:t xml:space="preserve"> = 0)</w:t>
            </w:r>
          </w:p>
        </w:tc>
        <w:tc>
          <w:tcPr>
            <w:tcW w:w="5391" w:type="dxa"/>
            <w:vAlign w:val="center"/>
          </w:tcPr>
          <w:p w14:paraId="2FADE79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. Справочно </w:t>
            </w:r>
            <w:r>
              <w:rPr>
                <w:i/>
              </w:rPr>
              <w:t>plantuml.com</w:t>
            </w:r>
            <w:r>
              <w:t>: 3 мин 16 с, 3,18 страницы за визит, отказы 45,52 % (</w:t>
            </w:r>
            <w:r>
              <w:rPr>
                <w:i/>
              </w:rPr>
              <w:t>Similarweb</w:t>
            </w:r>
            <w:r>
              <w:t>, ЛР2-3, табл. 17)</w:t>
            </w:r>
          </w:p>
        </w:tc>
      </w:tr>
    </w:tbl>
    <w:p w14:paraId="139F101D" w14:textId="77777777" w:rsidR="002039B0" w:rsidRDefault="00C87E51">
      <w:pPr>
        <w:pStyle w:val="3"/>
        <w:ind w:firstLine="709"/>
      </w:pPr>
      <w:bookmarkStart w:id="14" w:name="карточки-конкурентов"/>
      <w:bookmarkEnd w:id="13"/>
      <w:r>
        <w:t>2.3.6 Карточки конкурентов</w:t>
      </w:r>
    </w:p>
    <w:p w14:paraId="5839E96C" w14:textId="77777777" w:rsidR="002039B0" w:rsidRDefault="00C87E51">
      <w:pPr>
        <w:pStyle w:val="FirstParagraph"/>
      </w:pPr>
      <w:r>
        <w:rPr>
          <w:sz w:val="28"/>
        </w:rPr>
        <w:t>На каждого конкурента заполняется карточка из десяти полей: название и домен, роль в рынке, трафик и динамика, каналы привлечения, география, репутация, цены, технологии, рекламная активность, вывод по барьеру [3]. Карточки помещены в Приложение В. Карточки позволяют сопоставлять источники и не смешивать факты с предположениями [3].</w:t>
      </w:r>
    </w:p>
    <w:p w14:paraId="40BCB99D" w14:textId="77777777" w:rsidR="002039B0" w:rsidRDefault="00C87E51">
      <w:pPr>
        <w:pStyle w:val="2"/>
        <w:ind w:firstLine="709"/>
      </w:pPr>
      <w:bookmarkStart w:id="15" w:name="конкуренция-между-существующими-игроками"/>
      <w:bookmarkStart w:id="16" w:name="_Toc242049346"/>
      <w:bookmarkEnd w:id="7"/>
      <w:bookmarkEnd w:id="14"/>
      <w:r>
        <w:t>2.4 Конкуренция между существующими игроками</w:t>
      </w:r>
      <w:bookmarkEnd w:id="16"/>
    </w:p>
    <w:p w14:paraId="23298CA9" w14:textId="77777777" w:rsidR="002039B0" w:rsidRDefault="00C87E51">
      <w:pPr>
        <w:pStyle w:val="FirstParagraph"/>
        <w:keepNext/>
      </w:pPr>
      <w:r>
        <w:rPr>
          <w:sz w:val="28"/>
        </w:rPr>
        <w:t>Таблица 11 – Факторы силы «Конкуренция между существующими игроками» [1, табл. 8]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3"/>
        <w:gridCol w:w="1875"/>
        <w:gridCol w:w="6670"/>
      </w:tblGrid>
      <w:tr w:rsidR="002039B0" w14:paraId="0D4D503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3" w:type="dxa"/>
            <w:vAlign w:val="center"/>
          </w:tcPr>
          <w:p w14:paraId="0C05F3F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Что анализировать</w:t>
            </w:r>
          </w:p>
        </w:tc>
        <w:tc>
          <w:tcPr>
            <w:tcW w:w="1875" w:type="dxa"/>
            <w:vAlign w:val="center"/>
          </w:tcPr>
          <w:p w14:paraId="5B6CB93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Показатели</w:t>
            </w:r>
          </w:p>
        </w:tc>
        <w:tc>
          <w:tcPr>
            <w:tcW w:w="6670" w:type="dxa"/>
            <w:vAlign w:val="center"/>
          </w:tcPr>
          <w:p w14:paraId="7509A00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Факты </w:t>
            </w:r>
            <w:r>
              <w:rPr>
                <w:i/>
              </w:rPr>
              <w:t>NotaCode</w:t>
            </w:r>
          </w:p>
        </w:tc>
      </w:tr>
      <w:tr w:rsidR="002039B0" w14:paraId="27E49D2B" w14:textId="77777777" w:rsidTr="002039B0">
        <w:trPr>
          <w:cantSplit/>
          <w:jc w:val="center"/>
        </w:trPr>
        <w:tc>
          <w:tcPr>
            <w:tcW w:w="1093" w:type="dxa"/>
            <w:vAlign w:val="center"/>
          </w:tcPr>
          <w:p w14:paraId="6A0A0FE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Количество конкурентов</w:t>
            </w:r>
          </w:p>
        </w:tc>
        <w:tc>
          <w:tcPr>
            <w:tcW w:w="1875" w:type="dxa"/>
            <w:vAlign w:val="center"/>
          </w:tcPr>
          <w:p w14:paraId="1F10582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Число видимых игроков в поиске, каталогах, маркетплейсах, соцсетях</w:t>
            </w:r>
          </w:p>
        </w:tc>
        <w:tc>
          <w:tcPr>
            <w:tcW w:w="6670" w:type="dxa"/>
            <w:vAlign w:val="center"/>
          </w:tcPr>
          <w:p w14:paraId="5111833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 доменов прошли проверку релевантности (таблица 3); </w:t>
            </w:r>
            <w:r>
              <w:rPr>
                <w:i/>
              </w:rPr>
              <w:t>Visio</w:t>
            </w:r>
            <w:r>
              <w:t xml:space="preserve"> учтен отдельно; заменители – генерация диаграмм нейросетью и ручное построение (ЛР1, табл. 44)</w:t>
            </w:r>
          </w:p>
        </w:tc>
      </w:tr>
      <w:tr w:rsidR="002039B0" w14:paraId="1C60A6EC" w14:textId="77777777" w:rsidTr="002039B0">
        <w:trPr>
          <w:cantSplit/>
          <w:jc w:val="center"/>
        </w:trPr>
        <w:tc>
          <w:tcPr>
            <w:tcW w:w="1093" w:type="dxa"/>
            <w:vAlign w:val="center"/>
          </w:tcPr>
          <w:p w14:paraId="086E449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Цифровая видимость</w:t>
            </w:r>
          </w:p>
        </w:tc>
        <w:tc>
          <w:tcPr>
            <w:tcW w:w="1875" w:type="dxa"/>
            <w:vAlign w:val="center"/>
          </w:tcPr>
          <w:p w14:paraId="09499FF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Позиции в выдаче, наличие контента, рекламная активность</w:t>
            </w:r>
          </w:p>
        </w:tc>
        <w:tc>
          <w:tcPr>
            <w:tcW w:w="6670" w:type="dxa"/>
            <w:vAlign w:val="center"/>
          </w:tcPr>
          <w:p w14:paraId="688A4AB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 xml:space="preserve"> (август 2026): </w:t>
            </w:r>
            <w:r>
              <w:rPr>
                <w:i/>
              </w:rPr>
              <w:t>miro.com</w:t>
            </w:r>
            <w:r>
              <w:t xml:space="preserve"> – 30,64 млн визитов, </w:t>
            </w:r>
            <w:r>
              <w:rPr>
                <w:i/>
              </w:rPr>
              <w:t>diagrams.net</w:t>
            </w:r>
            <w:r>
              <w:t xml:space="preserve"> – 8,11 млн, </w:t>
            </w:r>
            <w:r>
              <w:rPr>
                <w:i/>
              </w:rPr>
              <w:t>excalidraw.com</w:t>
            </w:r>
            <w:r>
              <w:t xml:space="preserve"> – 5,12 млн, </w:t>
            </w:r>
            <w:r>
              <w:rPr>
                <w:i/>
              </w:rPr>
              <w:t>visual-paradigm.com</w:t>
            </w:r>
            <w:r>
              <w:t xml:space="preserve"> – 1,5 млн; </w:t>
            </w:r>
            <w:r>
              <w:rPr>
                <w:i/>
              </w:rPr>
              <w:t>Authority</w:t>
            </w:r>
            <w:r>
              <w:t xml:space="preserve"> </w:t>
            </w:r>
            <w:r>
              <w:rPr>
                <w:i/>
              </w:rPr>
              <w:t>Score</w:t>
            </w:r>
            <w:r>
              <w:t xml:space="preserve"> 39–74. не собрано: выдача </w:t>
            </w:r>
            <w:r>
              <w:rPr>
                <w:i/>
              </w:rPr>
              <w:t>Google</w:t>
            </w:r>
            <w:r>
              <w:t xml:space="preserve"> и Яндекса по ядру запросов (капча)</w:t>
            </w:r>
          </w:p>
        </w:tc>
      </w:tr>
      <w:tr w:rsidR="002039B0" w14:paraId="0F125164" w14:textId="77777777" w:rsidTr="002039B0">
        <w:trPr>
          <w:cantSplit/>
          <w:jc w:val="center"/>
        </w:trPr>
        <w:tc>
          <w:tcPr>
            <w:tcW w:w="1093" w:type="dxa"/>
            <w:vAlign w:val="center"/>
          </w:tcPr>
          <w:p w14:paraId="42F062C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конкурентов</w:t>
            </w:r>
          </w:p>
        </w:tc>
        <w:tc>
          <w:tcPr>
            <w:tcW w:w="1875" w:type="dxa"/>
            <w:vAlign w:val="center"/>
          </w:tcPr>
          <w:p w14:paraId="1B0B661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Оценочная посещаемость, динамика, доля прямого и поискового трафика</w:t>
            </w:r>
          </w:p>
        </w:tc>
        <w:tc>
          <w:tcPr>
            <w:tcW w:w="6670" w:type="dxa"/>
            <w:vAlign w:val="center"/>
          </w:tcPr>
          <w:p w14:paraId="1F58070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Сумма восьми доменов 47,1 млн визитов в месяц, </w:t>
            </w:r>
            <w:r>
              <w:rPr>
                <w:i/>
              </w:rPr>
              <w:t>CR3</w:t>
            </w:r>
            <w:r>
              <w:t xml:space="preserve"> 93,2 % (таблица 6); </w:t>
            </w:r>
            <w:r>
              <w:rPr>
                <w:i/>
              </w:rPr>
              <w:t>plantuml.com</w:t>
            </w:r>
            <w:r>
              <w:t xml:space="preserve"> – 507 000 визитов, </w:t>
            </w: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48,5 % (</w:t>
            </w:r>
            <w:r>
              <w:rPr>
                <w:i/>
              </w:rPr>
              <w:t>Similarweb</w:t>
            </w:r>
            <w:r>
              <w:t xml:space="preserve">, ЛР2-3); динамика и каналы остальных – не собрано: </w:t>
            </w:r>
            <w:r>
              <w:rPr>
                <w:i/>
              </w:rPr>
              <w:t>Similarweb</w:t>
            </w:r>
          </w:p>
        </w:tc>
      </w:tr>
      <w:tr w:rsidR="002039B0" w14:paraId="58FA1325" w14:textId="77777777" w:rsidTr="002039B0">
        <w:trPr>
          <w:cantSplit/>
          <w:jc w:val="center"/>
        </w:trPr>
        <w:tc>
          <w:tcPr>
            <w:tcW w:w="1093" w:type="dxa"/>
            <w:vAlign w:val="center"/>
          </w:tcPr>
          <w:p w14:paraId="4CC9257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 и коммерческие условия</w:t>
            </w:r>
          </w:p>
        </w:tc>
        <w:tc>
          <w:tcPr>
            <w:tcW w:w="1875" w:type="dxa"/>
            <w:vAlign w:val="center"/>
          </w:tcPr>
          <w:p w14:paraId="5BB04D8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Тарифы, подписки, скидки</w:t>
            </w:r>
          </w:p>
        </w:tc>
        <w:tc>
          <w:tcPr>
            <w:tcW w:w="6670" w:type="dxa"/>
            <w:vAlign w:val="center"/>
          </w:tcPr>
          <w:p w14:paraId="159A3BF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8 и 20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 5 и 15 </w:t>
            </w:r>
            <w:r>
              <w:rPr>
                <w:i/>
              </w:rPr>
              <w:t>у.е.</w:t>
            </w:r>
            <w:r>
              <w:t xml:space="preserve"> за пользователя в месяц; </w:t>
            </w:r>
            <w:r>
              <w:rPr>
                <w:i/>
              </w:rPr>
              <w:t>draw.io</w:t>
            </w:r>
            <w:r>
              <w:t xml:space="preserve"> и </w:t>
            </w:r>
            <w:r>
              <w:rPr>
                <w:i/>
              </w:rPr>
              <w:t>PlantUML</w:t>
            </w:r>
            <w:r>
              <w:t xml:space="preserve"> бесплатны;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– подписка 6–89 </w:t>
            </w:r>
            <w:r>
              <w:rPr>
                <w:i/>
              </w:rPr>
              <w:t>у.е.</w:t>
            </w:r>
            <w:r>
              <w:t xml:space="preserve"> в месяц, бессрочные лицензии 99–1999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Lucidchart</w:t>
            </w:r>
            <w:r>
              <w:t xml:space="preserve"> 9 и 10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10 и 20 </w:t>
            </w:r>
            <w:r>
              <w:rPr>
                <w:i/>
              </w:rPr>
              <w:t>у.е.</w:t>
            </w:r>
            <w:r>
              <w:t xml:space="preserve"> (ЛР1, табл. 42) [7]; </w:t>
            </w:r>
            <w:r>
              <w:rPr>
                <w:i/>
              </w:rPr>
              <w:t>NotaCode</w:t>
            </w:r>
            <w:r>
              <w:t xml:space="preserve"> </w:t>
            </w:r>
            <w:r>
              <w:rPr>
                <w:i/>
              </w:rPr>
              <w:t>Pro</w:t>
            </w:r>
            <w:r>
              <w:t xml:space="preserve"> – 4 </w:t>
            </w:r>
            <w:r>
              <w:rPr>
                <w:i/>
              </w:rPr>
              <w:t>у.е.</w:t>
            </w:r>
            <w:r>
              <w:t xml:space="preserve"> (40 </w:t>
            </w:r>
            <w:r>
              <w:rPr>
                <w:i/>
              </w:rPr>
              <w:t>у.е.</w:t>
            </w:r>
            <w:r>
              <w:t xml:space="preserve"> в год)</w:t>
            </w:r>
          </w:p>
        </w:tc>
      </w:tr>
      <w:tr w:rsidR="002039B0" w14:paraId="1E6D7763" w14:textId="77777777" w:rsidTr="002039B0">
        <w:trPr>
          <w:cantSplit/>
          <w:jc w:val="center"/>
        </w:trPr>
        <w:tc>
          <w:tcPr>
            <w:tcW w:w="1093" w:type="dxa"/>
            <w:vAlign w:val="center"/>
          </w:tcPr>
          <w:p w14:paraId="0CBD4BA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Доверие и репутация</w:t>
            </w:r>
          </w:p>
        </w:tc>
        <w:tc>
          <w:tcPr>
            <w:tcW w:w="1875" w:type="dxa"/>
            <w:vAlign w:val="center"/>
          </w:tcPr>
          <w:p w14:paraId="550D38D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Отзывы, рейтинги, кейсы</w:t>
            </w:r>
          </w:p>
        </w:tc>
        <w:tc>
          <w:tcPr>
            <w:tcW w:w="6670" w:type="dxa"/>
            <w:vAlign w:val="center"/>
          </w:tcPr>
          <w:p w14:paraId="774B4A4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</w:t>
            </w:r>
            <w:r>
              <w:rPr>
                <w:i/>
              </w:rPr>
              <w:t>Miro</w:t>
            </w:r>
            <w:r>
              <w:t xml:space="preserve"> 4,6 (13 583 отзыва), </w:t>
            </w:r>
            <w:r>
              <w:rPr>
                <w:i/>
              </w:rPr>
              <w:t>Lucid</w:t>
            </w:r>
            <w:r>
              <w:t xml:space="preserve"> 4,5 (8 988), </w:t>
            </w:r>
            <w:r>
              <w:rPr>
                <w:i/>
              </w:rPr>
              <w:t>Mermaid</w:t>
            </w:r>
            <w:r>
              <w:t xml:space="preserve"> 4,8 (16); </w:t>
            </w:r>
            <w:r>
              <w:rPr>
                <w:i/>
              </w:rPr>
              <w:t>Trustpilot</w:t>
            </w:r>
            <w:r>
              <w:t xml:space="preserve">: </w:t>
            </w:r>
            <w:r>
              <w:rPr>
                <w:i/>
              </w:rPr>
              <w:t>Miro</w:t>
            </w:r>
            <w:r>
              <w:t xml:space="preserve"> 2,1 (155), </w:t>
            </w:r>
            <w:r>
              <w:rPr>
                <w:i/>
              </w:rPr>
              <w:t>Lucidchart</w:t>
            </w:r>
            <w:r>
              <w:t xml:space="preserve"> 1,5 (116), </w:t>
            </w:r>
            <w:r>
              <w:rPr>
                <w:i/>
              </w:rPr>
              <w:t>Creately</w:t>
            </w:r>
            <w:r>
              <w:t xml:space="preserve"> 1,9 (58),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3,5 (3),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3,5 (2), </w:t>
            </w:r>
            <w:r>
              <w:rPr>
                <w:i/>
              </w:rPr>
              <w:t>diagrams.net</w:t>
            </w:r>
            <w:r>
              <w:t xml:space="preserve"> 3,8 (2), </w:t>
            </w:r>
            <w:r>
              <w:rPr>
                <w:i/>
              </w:rPr>
              <w:t>draw.io</w:t>
            </w:r>
            <w:r>
              <w:t xml:space="preserve"> 3,4 (11), </w:t>
            </w:r>
            <w:r>
              <w:rPr>
                <w:i/>
              </w:rPr>
              <w:t>Camunda</w:t>
            </w:r>
            <w:r>
              <w:t xml:space="preserve"> 3,2 (1); у остальных доменов профиля нет; </w:t>
            </w:r>
            <w:r>
              <w:rPr>
                <w:i/>
              </w:rPr>
              <w:t>Capterra</w:t>
            </w:r>
            <w:r>
              <w:t xml:space="preserve"> – не собрано [10, 11]</w:t>
            </w:r>
          </w:p>
        </w:tc>
      </w:tr>
      <w:tr w:rsidR="002039B0" w14:paraId="23843FEE" w14:textId="77777777" w:rsidTr="002039B0">
        <w:trPr>
          <w:cantSplit/>
          <w:jc w:val="center"/>
        </w:trPr>
        <w:tc>
          <w:tcPr>
            <w:tcW w:w="1093" w:type="dxa"/>
            <w:vAlign w:val="center"/>
          </w:tcPr>
          <w:p w14:paraId="6889D28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Удержание клиента</w:t>
            </w:r>
          </w:p>
        </w:tc>
        <w:tc>
          <w:tcPr>
            <w:tcW w:w="1875" w:type="dxa"/>
            <w:vAlign w:val="center"/>
          </w:tcPr>
          <w:p w14:paraId="0A5E5C6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Подписки, личные кабинеты</w:t>
            </w:r>
          </w:p>
        </w:tc>
        <w:tc>
          <w:tcPr>
            <w:tcW w:w="6670" w:type="dxa"/>
            <w:vAlign w:val="center"/>
          </w:tcPr>
          <w:p w14:paraId="610BFA0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Бесплатные тарифы и подписки у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Lucid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(ЛР1, табл. 42); личные кабинеты и условия подписок остальных – не собрано: публичные условия сайтов</w:t>
            </w:r>
          </w:p>
        </w:tc>
      </w:tr>
    </w:tbl>
    <w:p w14:paraId="23954F53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12 – Аналитические пункты и источники данных [2, табл. 4]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8"/>
        <w:gridCol w:w="1847"/>
        <w:gridCol w:w="650"/>
        <w:gridCol w:w="2542"/>
        <w:gridCol w:w="1434"/>
        <w:gridCol w:w="1827"/>
      </w:tblGrid>
      <w:tr w:rsidR="002039B0" w14:paraId="07FA425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8" w:type="dxa"/>
            <w:vAlign w:val="center"/>
          </w:tcPr>
          <w:p w14:paraId="3210F00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Аналитический пункт</w:t>
            </w:r>
          </w:p>
        </w:tc>
        <w:tc>
          <w:tcPr>
            <w:tcW w:w="1847" w:type="dxa"/>
            <w:vAlign w:val="center"/>
          </w:tcPr>
          <w:p w14:paraId="4ED5245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Источники</w:t>
            </w:r>
          </w:p>
        </w:tc>
        <w:tc>
          <w:tcPr>
            <w:tcW w:w="650" w:type="dxa"/>
            <w:vAlign w:val="center"/>
          </w:tcPr>
          <w:p w14:paraId="61DF273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2542" w:type="dxa"/>
            <w:vAlign w:val="center"/>
          </w:tcPr>
          <w:p w14:paraId="48F0697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1434" w:type="dxa"/>
            <w:vAlign w:val="center"/>
          </w:tcPr>
          <w:p w14:paraId="4A0B813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827" w:type="dxa"/>
            <w:vAlign w:val="center"/>
          </w:tcPr>
          <w:p w14:paraId="36697D5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</w:tr>
      <w:tr w:rsidR="002039B0" w14:paraId="2817C058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26CF748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Карта прямых конкурентов</w:t>
            </w:r>
          </w:p>
        </w:tc>
        <w:tc>
          <w:tcPr>
            <w:tcW w:w="1847" w:type="dxa"/>
            <w:vAlign w:val="center"/>
          </w:tcPr>
          <w:p w14:paraId="7FB6E52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 </w:t>
            </w:r>
            <w:r>
              <w:rPr>
                <w:i/>
                <w:iCs/>
              </w:rPr>
              <w:t xml:space="preserve">Google/Яндекс, </w:t>
            </w:r>
            <w:r>
              <w:rPr>
                <w:i/>
              </w:rPr>
              <w:t>Similarweb</w:t>
            </w:r>
            <w:r>
              <w:t xml:space="preserve">, каталоги, </w:t>
            </w:r>
            <w:r>
              <w:rPr>
                <w:i/>
                <w:iCs/>
              </w:rPr>
              <w:t xml:space="preserve">G2/Capterra,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</w:p>
        </w:tc>
        <w:tc>
          <w:tcPr>
            <w:tcW w:w="650" w:type="dxa"/>
            <w:vAlign w:val="center"/>
          </w:tcPr>
          <w:p w14:paraId="26817E7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Беларусь, мир</w:t>
            </w:r>
          </w:p>
        </w:tc>
        <w:tc>
          <w:tcPr>
            <w:tcW w:w="2542" w:type="dxa"/>
            <w:vAlign w:val="center"/>
          </w:tcPr>
          <w:p w14:paraId="50DD030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(главные страницы, </w:t>
            </w:r>
            <w:r>
              <w:rPr>
                <w:i/>
              </w:rPr>
              <w:t>Semrush</w:t>
            </w:r>
            <w:r>
              <w:t xml:space="preserve">); выдача </w:t>
            </w:r>
            <w:r>
              <w:rPr>
                <w:i/>
              </w:rPr>
              <w:t>Google</w:t>
            </w:r>
            <w:r>
              <w:t xml:space="preserve"> и Яндекса – не собрано</w:t>
            </w:r>
          </w:p>
        </w:tc>
        <w:tc>
          <w:tcPr>
            <w:tcW w:w="1434" w:type="dxa"/>
            <w:vAlign w:val="center"/>
          </w:tcPr>
          <w:p w14:paraId="49CA0A0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август 2026 (</w:t>
            </w:r>
            <w:r>
              <w:rPr>
                <w:i/>
              </w:rPr>
              <w:t>Semrush</w:t>
            </w:r>
            <w:r>
              <w:t>)</w:t>
            </w:r>
          </w:p>
        </w:tc>
        <w:tc>
          <w:tcPr>
            <w:tcW w:w="1827" w:type="dxa"/>
            <w:vAlign w:val="center"/>
          </w:tcPr>
          <w:p w14:paraId="66F0346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оценочные модели, неполное покрытие малых сайтов</w:t>
            </w:r>
          </w:p>
        </w:tc>
      </w:tr>
      <w:tr w:rsidR="002039B0" w14:paraId="0F0419BF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323AB0C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Доли цифровой видимости</w:t>
            </w:r>
          </w:p>
        </w:tc>
        <w:tc>
          <w:tcPr>
            <w:tcW w:w="1847" w:type="dxa"/>
            <w:vAlign w:val="center"/>
          </w:tcPr>
          <w:p w14:paraId="109CC71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Semrush</w:t>
            </w:r>
            <w:r>
              <w:t xml:space="preserve">, </w:t>
            </w:r>
            <w:r>
              <w:rPr>
                <w:i/>
              </w:rPr>
              <w:t>Ahrefs</w:t>
            </w:r>
          </w:p>
        </w:tc>
        <w:tc>
          <w:tcPr>
            <w:tcW w:w="650" w:type="dxa"/>
            <w:vAlign w:val="center"/>
          </w:tcPr>
          <w:p w14:paraId="698DABE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 (где видно), мир</w:t>
            </w:r>
          </w:p>
        </w:tc>
        <w:tc>
          <w:tcPr>
            <w:tcW w:w="2542" w:type="dxa"/>
            <w:vAlign w:val="center"/>
          </w:tcPr>
          <w:p w14:paraId="7B0940E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Semrush</w:t>
            </w:r>
            <w:r>
              <w:t xml:space="preserve">, 8 доменов); </w:t>
            </w:r>
            <w:r>
              <w:rPr>
                <w:i/>
              </w:rPr>
              <w:t>Similarweb</w:t>
            </w:r>
            <w:r>
              <w:t xml:space="preserve"> – не собрано (403)</w:t>
            </w:r>
          </w:p>
        </w:tc>
        <w:tc>
          <w:tcPr>
            <w:tcW w:w="1434" w:type="dxa"/>
            <w:vAlign w:val="center"/>
          </w:tcPr>
          <w:p w14:paraId="2D0C5C7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август 2026</w:t>
            </w:r>
          </w:p>
        </w:tc>
        <w:tc>
          <w:tcPr>
            <w:tcW w:w="1827" w:type="dxa"/>
            <w:vAlign w:val="center"/>
          </w:tcPr>
          <w:p w14:paraId="4E4382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бесплатный доступ ограничен; нет выручки</w:t>
            </w:r>
          </w:p>
        </w:tc>
      </w:tr>
      <w:tr w:rsidR="002039B0" w14:paraId="0452C128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2B5C69F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1847" w:type="dxa"/>
            <w:vAlign w:val="center"/>
          </w:tcPr>
          <w:p w14:paraId="1359D75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>, рекламные библиотеки</w:t>
            </w:r>
          </w:p>
        </w:tc>
        <w:tc>
          <w:tcPr>
            <w:tcW w:w="650" w:type="dxa"/>
            <w:vAlign w:val="center"/>
          </w:tcPr>
          <w:p w14:paraId="78A6D75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Беларусь, мир</w:t>
            </w:r>
          </w:p>
        </w:tc>
        <w:tc>
          <w:tcPr>
            <w:tcW w:w="2542" w:type="dxa"/>
            <w:vAlign w:val="center"/>
          </w:tcPr>
          <w:p w14:paraId="339FB09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(403); </w:t>
            </w:r>
            <w:r>
              <w:rPr>
                <w:i/>
              </w:rPr>
              <w:t>plantuml.com</w:t>
            </w:r>
            <w:r>
              <w:t xml:space="preserve"> – 30.09.2026 (ЛР2-3)</w:t>
            </w:r>
          </w:p>
        </w:tc>
        <w:tc>
          <w:tcPr>
            <w:tcW w:w="1434" w:type="dxa"/>
            <w:vAlign w:val="center"/>
          </w:tcPr>
          <w:p w14:paraId="1046937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август 2026 (ЛР2-3)</w:t>
            </w:r>
          </w:p>
        </w:tc>
        <w:tc>
          <w:tcPr>
            <w:tcW w:w="1827" w:type="dxa"/>
            <w:vAlign w:val="center"/>
          </w:tcPr>
          <w:p w14:paraId="7E93B9F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брендовый поиск и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social</w:t>
            </w:r>
            <w:r>
              <w:t xml:space="preserve"> недоступны бесплатно</w:t>
            </w:r>
          </w:p>
        </w:tc>
      </w:tr>
      <w:tr w:rsidR="002039B0" w14:paraId="5B27605E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75C8CF7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SEO</w:t>
            </w:r>
            <w:r>
              <w:t>-конкуренция</w:t>
            </w:r>
          </w:p>
        </w:tc>
        <w:tc>
          <w:tcPr>
            <w:tcW w:w="1847" w:type="dxa"/>
            <w:vAlign w:val="center"/>
          </w:tcPr>
          <w:p w14:paraId="33CB90A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Ahrefs</w:t>
            </w:r>
            <w:r>
              <w:t xml:space="preserve">, </w:t>
            </w:r>
            <w:r>
              <w:rPr>
                <w:i/>
              </w:rPr>
              <w:t>Semrush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>, Яндекс, Вордстат</w:t>
            </w:r>
          </w:p>
        </w:tc>
        <w:tc>
          <w:tcPr>
            <w:tcW w:w="650" w:type="dxa"/>
            <w:vAlign w:val="center"/>
          </w:tcPr>
          <w:p w14:paraId="23780AC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542" w:type="dxa"/>
            <w:vAlign w:val="center"/>
          </w:tcPr>
          <w:p w14:paraId="4F42B7D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(Вордстат); </w:t>
            </w: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и выдача – не собрано</w:t>
            </w:r>
          </w:p>
        </w:tc>
        <w:tc>
          <w:tcPr>
            <w:tcW w:w="1434" w:type="dxa"/>
            <w:vAlign w:val="center"/>
          </w:tcPr>
          <w:p w14:paraId="4D94298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29.08.2026–27.09.2026</w:t>
            </w:r>
          </w:p>
        </w:tc>
        <w:tc>
          <w:tcPr>
            <w:tcW w:w="1827" w:type="dxa"/>
            <w:vAlign w:val="center"/>
          </w:tcPr>
          <w:p w14:paraId="480AA34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ограниченные бесплатные проверки</w:t>
            </w:r>
          </w:p>
        </w:tc>
      </w:tr>
      <w:tr w:rsidR="002039B0" w14:paraId="11333073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10A8D41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Платная рекламная активность</w:t>
            </w:r>
          </w:p>
        </w:tc>
        <w:tc>
          <w:tcPr>
            <w:tcW w:w="1847" w:type="dxa"/>
            <w:vAlign w:val="center"/>
          </w:tcPr>
          <w:p w14:paraId="37DE077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</w:p>
        </w:tc>
        <w:tc>
          <w:tcPr>
            <w:tcW w:w="650" w:type="dxa"/>
            <w:vAlign w:val="center"/>
          </w:tcPr>
          <w:p w14:paraId="5BD1638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542" w:type="dxa"/>
            <w:vAlign w:val="center"/>
          </w:tcPr>
          <w:p w14:paraId="0AE32EB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не проверялась</w:t>
            </w:r>
          </w:p>
        </w:tc>
        <w:tc>
          <w:tcPr>
            <w:tcW w:w="1434" w:type="dxa"/>
            <w:vAlign w:val="center"/>
          </w:tcPr>
          <w:p w14:paraId="48832C8B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827" w:type="dxa"/>
            <w:vAlign w:val="center"/>
          </w:tcPr>
          <w:p w14:paraId="6B50AE1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нет данных о бюджете</w:t>
            </w:r>
          </w:p>
        </w:tc>
      </w:tr>
      <w:tr w:rsidR="002039B0" w14:paraId="703D7D6F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73D676E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Продуктовое предложение и цены</w:t>
            </w:r>
          </w:p>
        </w:tc>
        <w:tc>
          <w:tcPr>
            <w:tcW w:w="1847" w:type="dxa"/>
            <w:vAlign w:val="center"/>
          </w:tcPr>
          <w:p w14:paraId="059D696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Сайты, 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</w:p>
        </w:tc>
        <w:tc>
          <w:tcPr>
            <w:tcW w:w="650" w:type="dxa"/>
            <w:vAlign w:val="center"/>
          </w:tcPr>
          <w:p w14:paraId="02E2098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542" w:type="dxa"/>
            <w:vAlign w:val="center"/>
          </w:tcPr>
          <w:p w14:paraId="34939FB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 (ЛР1, табл. 42; ЛР2-3, табл. 70)</w:t>
            </w:r>
          </w:p>
        </w:tc>
        <w:tc>
          <w:tcPr>
            <w:tcW w:w="1434" w:type="dxa"/>
            <w:vAlign w:val="center"/>
          </w:tcPr>
          <w:p w14:paraId="1E61E62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827" w:type="dxa"/>
            <w:vAlign w:val="center"/>
          </w:tcPr>
          <w:p w14:paraId="2CC72E0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условия меняются</w:t>
            </w:r>
          </w:p>
        </w:tc>
      </w:tr>
      <w:tr w:rsidR="002039B0" w14:paraId="19E0B75D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020202B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 и доверие</w:t>
            </w:r>
          </w:p>
        </w:tc>
        <w:tc>
          <w:tcPr>
            <w:tcW w:w="1847" w:type="dxa"/>
            <w:vAlign w:val="center"/>
          </w:tcPr>
          <w:p w14:paraId="222DDB0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>, магазины приложений</w:t>
            </w:r>
          </w:p>
        </w:tc>
        <w:tc>
          <w:tcPr>
            <w:tcW w:w="650" w:type="dxa"/>
            <w:vAlign w:val="center"/>
          </w:tcPr>
          <w:p w14:paraId="543955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542" w:type="dxa"/>
            <w:vAlign w:val="center"/>
          </w:tcPr>
          <w:p w14:paraId="3697763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 xml:space="preserve">); </w:t>
            </w:r>
            <w:r>
              <w:rPr>
                <w:i/>
              </w:rPr>
              <w:t>Capterra</w:t>
            </w:r>
            <w:r>
              <w:t xml:space="preserve"> – не собрано</w:t>
            </w:r>
          </w:p>
        </w:tc>
        <w:tc>
          <w:tcPr>
            <w:tcW w:w="1434" w:type="dxa"/>
            <w:vAlign w:val="center"/>
          </w:tcPr>
          <w:p w14:paraId="6B9E8BD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827" w:type="dxa"/>
            <w:vAlign w:val="center"/>
          </w:tcPr>
          <w:p w14:paraId="3C68C1D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 могут быть смещены; </w:t>
            </w:r>
            <w:r>
              <w:rPr>
                <w:i/>
              </w:rPr>
              <w:t>G2</w:t>
            </w:r>
            <w:r>
              <w:t xml:space="preserve"> может быть закрыт антибот-защитой</w:t>
            </w:r>
          </w:p>
        </w:tc>
      </w:tr>
      <w:tr w:rsidR="002039B0" w14:paraId="3C2BA3FC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5CE719F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Технологическая зрелость</w:t>
            </w:r>
          </w:p>
        </w:tc>
        <w:tc>
          <w:tcPr>
            <w:tcW w:w="1847" w:type="dxa"/>
            <w:vAlign w:val="center"/>
          </w:tcPr>
          <w:p w14:paraId="28DCE96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 xml:space="preserve">, </w:t>
            </w:r>
            <w:r>
              <w:rPr>
                <w:i/>
              </w:rPr>
              <w:t>GitHub</w:t>
            </w:r>
          </w:p>
        </w:tc>
        <w:tc>
          <w:tcPr>
            <w:tcW w:w="650" w:type="dxa"/>
            <w:vAlign w:val="center"/>
          </w:tcPr>
          <w:p w14:paraId="3DF232B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542" w:type="dxa"/>
            <w:vAlign w:val="center"/>
          </w:tcPr>
          <w:p w14:paraId="0F904F5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GitHub</w:t>
            </w:r>
            <w:r>
              <w:t xml:space="preserve">, главные страницы); </w:t>
            </w: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 xml:space="preserve"> – не собрано</w:t>
            </w:r>
          </w:p>
        </w:tc>
        <w:tc>
          <w:tcPr>
            <w:tcW w:w="1434" w:type="dxa"/>
            <w:vAlign w:val="center"/>
          </w:tcPr>
          <w:p w14:paraId="2E41045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827" w:type="dxa"/>
            <w:vAlign w:val="center"/>
          </w:tcPr>
          <w:p w14:paraId="0F51475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видны только внешние технологии</w:t>
            </w:r>
          </w:p>
        </w:tc>
      </w:tr>
      <w:tr w:rsidR="002039B0" w14:paraId="5532C660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713ED54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Финансовая и инвестиционная сила</w:t>
            </w:r>
          </w:p>
        </w:tc>
        <w:tc>
          <w:tcPr>
            <w:tcW w:w="1847" w:type="dxa"/>
            <w:vAlign w:val="center"/>
          </w:tcPr>
          <w:p w14:paraId="12892A1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Crunchbase</w:t>
            </w:r>
            <w:r>
              <w:t>, новости</w:t>
            </w:r>
          </w:p>
        </w:tc>
        <w:tc>
          <w:tcPr>
            <w:tcW w:w="650" w:type="dxa"/>
            <w:vAlign w:val="center"/>
          </w:tcPr>
          <w:p w14:paraId="33205C7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542" w:type="dxa"/>
            <w:vAlign w:val="center"/>
          </w:tcPr>
          <w:p w14:paraId="7B873BB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Crunchbase</w:t>
            </w:r>
            <w:r>
              <w:t xml:space="preserve"> (проверка </w:t>
            </w:r>
            <w:r>
              <w:rPr>
                <w:i/>
              </w:rPr>
              <w:t>Cloudflare</w:t>
            </w:r>
            <w:r>
              <w:t>)</w:t>
            </w:r>
          </w:p>
        </w:tc>
        <w:tc>
          <w:tcPr>
            <w:tcW w:w="1434" w:type="dxa"/>
            <w:vAlign w:val="center"/>
          </w:tcPr>
          <w:p w14:paraId="0E0A74BC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827" w:type="dxa"/>
            <w:vAlign w:val="center"/>
          </w:tcPr>
          <w:p w14:paraId="422D0C0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часть данных платная</w:t>
            </w:r>
          </w:p>
        </w:tc>
      </w:tr>
      <w:tr w:rsidR="002039B0" w14:paraId="4949F1B5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17F1314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Сигналы роста команд</w:t>
            </w:r>
          </w:p>
        </w:tc>
        <w:tc>
          <w:tcPr>
            <w:tcW w:w="1847" w:type="dxa"/>
            <w:vAlign w:val="center"/>
          </w:tcPr>
          <w:p w14:paraId="1AFD74C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LinkedIn</w:t>
            </w:r>
            <w:r>
              <w:t xml:space="preserve">, страницы карьеры, </w:t>
            </w:r>
            <w:r>
              <w:rPr>
                <w:i/>
              </w:rPr>
              <w:t>rabota.by</w:t>
            </w:r>
          </w:p>
        </w:tc>
        <w:tc>
          <w:tcPr>
            <w:tcW w:w="650" w:type="dxa"/>
            <w:vAlign w:val="center"/>
          </w:tcPr>
          <w:p w14:paraId="087597F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мир, Беларусь</w:t>
            </w:r>
          </w:p>
        </w:tc>
        <w:tc>
          <w:tcPr>
            <w:tcW w:w="2542" w:type="dxa"/>
            <w:vAlign w:val="center"/>
          </w:tcPr>
          <w:p w14:paraId="22529B0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LinkedIn</w:t>
            </w:r>
            <w:r>
              <w:t xml:space="preserve"> (страница входа), </w:t>
            </w:r>
            <w:r>
              <w:rPr>
                <w:i/>
              </w:rPr>
              <w:t>rabota.by</w:t>
            </w:r>
            <w:r>
              <w:t xml:space="preserve"> не проверялся</w:t>
            </w:r>
          </w:p>
        </w:tc>
        <w:tc>
          <w:tcPr>
            <w:tcW w:w="1434" w:type="dxa"/>
            <w:vAlign w:val="center"/>
          </w:tcPr>
          <w:p w14:paraId="5611D792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827" w:type="dxa"/>
            <w:vAlign w:val="center"/>
          </w:tcPr>
          <w:p w14:paraId="0587E43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LinkedIn</w:t>
            </w:r>
            <w:r>
              <w:t xml:space="preserve"> без входа виден не всегда</w:t>
            </w:r>
          </w:p>
        </w:tc>
      </w:tr>
    </w:tbl>
    <w:p w14:paraId="34CA98A7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13 – Уровни давления силы 1 [1, табл. 9]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7"/>
        <w:gridCol w:w="8511"/>
      </w:tblGrid>
      <w:tr w:rsidR="002039B0" w14:paraId="41681D7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27" w:type="dxa"/>
            <w:vAlign w:val="center"/>
          </w:tcPr>
          <w:p w14:paraId="5B4F07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8511" w:type="dxa"/>
            <w:vAlign w:val="center"/>
          </w:tcPr>
          <w:p w14:paraId="01E821D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Признаки</w:t>
            </w:r>
          </w:p>
        </w:tc>
      </w:tr>
      <w:tr w:rsidR="002039B0" w14:paraId="4FE90A9C" w14:textId="77777777" w:rsidTr="002039B0">
        <w:trPr>
          <w:cantSplit/>
          <w:jc w:val="center"/>
        </w:trPr>
        <w:tc>
          <w:tcPr>
            <w:tcW w:w="1127" w:type="dxa"/>
            <w:vAlign w:val="center"/>
          </w:tcPr>
          <w:p w14:paraId="523E18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Низкое</w:t>
            </w:r>
          </w:p>
        </w:tc>
        <w:tc>
          <w:tcPr>
            <w:tcW w:w="8511" w:type="dxa"/>
            <w:vAlign w:val="center"/>
          </w:tcPr>
          <w:p w14:paraId="3347432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Немного конкурентов, слабая цифровая видимость, низкая рекламная активность, мало профессиональных предложений</w:t>
            </w:r>
          </w:p>
        </w:tc>
      </w:tr>
      <w:tr w:rsidR="002039B0" w14:paraId="7C4211BF" w14:textId="77777777" w:rsidTr="002039B0">
        <w:trPr>
          <w:cantSplit/>
          <w:jc w:val="center"/>
        </w:trPr>
        <w:tc>
          <w:tcPr>
            <w:tcW w:w="1127" w:type="dxa"/>
            <w:vAlign w:val="center"/>
          </w:tcPr>
          <w:p w14:paraId="3A48E6C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Среднее</w:t>
            </w:r>
          </w:p>
        </w:tc>
        <w:tc>
          <w:tcPr>
            <w:tcW w:w="8511" w:type="dxa"/>
            <w:vAlign w:val="center"/>
          </w:tcPr>
          <w:p w14:paraId="19CA2D8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Несколько сопоставимых игроков, рынок не занят полностью, видимость распределена между несколькими компаниями</w:t>
            </w:r>
          </w:p>
        </w:tc>
      </w:tr>
      <w:tr w:rsidR="002039B0" w14:paraId="3786FC56" w14:textId="77777777" w:rsidTr="002039B0">
        <w:trPr>
          <w:cantSplit/>
          <w:jc w:val="center"/>
        </w:trPr>
        <w:tc>
          <w:tcPr>
            <w:tcW w:w="1127" w:type="dxa"/>
            <w:vAlign w:val="center"/>
          </w:tcPr>
          <w:p w14:paraId="0DAFCDF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Высокое</w:t>
            </w:r>
          </w:p>
        </w:tc>
        <w:tc>
          <w:tcPr>
            <w:tcW w:w="8511" w:type="dxa"/>
            <w:vAlign w:val="center"/>
          </w:tcPr>
          <w:p w14:paraId="2C7C4C4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Много конкурентов, высокая рекламная активность, сильные бренды, насыщенная выдача, трудно выделить предложение</w:t>
            </w:r>
          </w:p>
        </w:tc>
      </w:tr>
    </w:tbl>
    <w:p w14:paraId="508B4017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Вывод по силе (шаблон методики [1, табл. 10]): Конкуренция между существующими игроками оценивается как высокая, поскольку на рынке присутствуют 19 проверенных конкурентов – открытые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 xml:space="preserve">), </w:t>
      </w:r>
      <w:r>
        <w:rPr>
          <w:i/>
          <w:iCs/>
          <w:sz w:val="28"/>
        </w:rPr>
        <w:t xml:space="preserve">UML/BPMN-редакторы </w:t>
      </w:r>
      <w:r>
        <w:rPr>
          <w:sz w:val="28"/>
        </w:rPr>
        <w:t>и универсальные редакторы, которые обладают трафиком (</w:t>
      </w:r>
      <w:r>
        <w:rPr>
          <w:i/>
          <w:sz w:val="28"/>
        </w:rPr>
        <w:t>miro.com</w:t>
      </w:r>
      <w:r>
        <w:rPr>
          <w:sz w:val="28"/>
        </w:rPr>
        <w:t xml:space="preserve"> – 30,64 млн </w:t>
      </w:r>
      <w:r>
        <w:rPr>
          <w:sz w:val="28"/>
        </w:rPr>
        <w:lastRenderedPageBreak/>
        <w:t>визитов в месяц, 65,1 % визитов восьми доменов с данными), рейтингами (</w:t>
      </w:r>
      <w:r>
        <w:rPr>
          <w:i/>
          <w:sz w:val="28"/>
        </w:rPr>
        <w:t>G2</w:t>
      </w:r>
      <w:r>
        <w:rPr>
          <w:sz w:val="28"/>
        </w:rPr>
        <w:t xml:space="preserve">: </w:t>
      </w:r>
      <w:r>
        <w:rPr>
          <w:i/>
          <w:sz w:val="28"/>
        </w:rPr>
        <w:t>Miro</w:t>
      </w:r>
      <w:r>
        <w:rPr>
          <w:sz w:val="28"/>
        </w:rPr>
        <w:t xml:space="preserve"> – 13 583 отзыва, </w:t>
      </w:r>
      <w:r>
        <w:rPr>
          <w:i/>
          <w:sz w:val="28"/>
        </w:rPr>
        <w:t>Lucid</w:t>
      </w:r>
      <w:r>
        <w:rPr>
          <w:sz w:val="28"/>
        </w:rPr>
        <w:t xml:space="preserve"> – 8 988), известным брендом и ценовым преимуществом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бесплатны). Оценка по шкале 1–5 (матрица А): 4; по шкале 0–3 (матрица Б): 3. Оценка опирается на трафик (</w:t>
      </w:r>
      <w:r>
        <w:rPr>
          <w:i/>
          <w:sz w:val="28"/>
        </w:rPr>
        <w:t>Semrush</w:t>
      </w:r>
      <w:r>
        <w:rPr>
          <w:sz w:val="28"/>
        </w:rPr>
        <w:t xml:space="preserve">), отзывы, тарифы и частотности запросов; данные </w:t>
      </w:r>
      <w:r>
        <w:rPr>
          <w:i/>
          <w:sz w:val="28"/>
        </w:rPr>
        <w:t>Similarweb</w:t>
      </w:r>
      <w:r>
        <w:rPr>
          <w:sz w:val="28"/>
        </w:rPr>
        <w:t>, выдачи и рекламных библиотек отсутствуют (не собрано).</w:t>
      </w:r>
    </w:p>
    <w:p w14:paraId="09268BD3" w14:textId="77777777" w:rsidR="002039B0" w:rsidRDefault="00C87E51">
      <w:pPr>
        <w:pStyle w:val="2"/>
        <w:ind w:firstLine="709"/>
      </w:pPr>
      <w:bookmarkStart w:id="17" w:name="угроза-новых-участников"/>
      <w:bookmarkStart w:id="18" w:name="_Toc242049347"/>
      <w:bookmarkEnd w:id="15"/>
      <w:r>
        <w:t>2.5 Угроза новых участников</w:t>
      </w:r>
      <w:bookmarkEnd w:id="18"/>
    </w:p>
    <w:p w14:paraId="26CECC7C" w14:textId="77777777" w:rsidR="002039B0" w:rsidRDefault="00C87E51">
      <w:pPr>
        <w:pStyle w:val="FirstParagraph"/>
        <w:keepNext/>
      </w:pPr>
      <w:r>
        <w:rPr>
          <w:sz w:val="28"/>
        </w:rPr>
        <w:t>Таблица 14 – Барьеры входа [1, табл. 11]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2"/>
        <w:gridCol w:w="2972"/>
        <w:gridCol w:w="5244"/>
      </w:tblGrid>
      <w:tr w:rsidR="002039B0" w14:paraId="36FD28E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22" w:type="dxa"/>
            <w:vAlign w:val="center"/>
          </w:tcPr>
          <w:p w14:paraId="668778A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Барьер входа</w:t>
            </w:r>
          </w:p>
        </w:tc>
        <w:tc>
          <w:tcPr>
            <w:tcW w:w="2972" w:type="dxa"/>
            <w:vAlign w:val="center"/>
          </w:tcPr>
          <w:p w14:paraId="762D778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Как проявляется</w:t>
            </w:r>
          </w:p>
        </w:tc>
        <w:tc>
          <w:tcPr>
            <w:tcW w:w="5244" w:type="dxa"/>
            <w:vAlign w:val="center"/>
          </w:tcPr>
          <w:p w14:paraId="4950ACA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Факты </w:t>
            </w:r>
            <w:r>
              <w:rPr>
                <w:i/>
              </w:rPr>
              <w:t>NotaCode</w:t>
            </w:r>
          </w:p>
        </w:tc>
      </w:tr>
      <w:tr w:rsidR="002039B0" w14:paraId="30CB2974" w14:textId="77777777" w:rsidTr="002039B0">
        <w:trPr>
          <w:cantSplit/>
          <w:jc w:val="center"/>
        </w:trPr>
        <w:tc>
          <w:tcPr>
            <w:tcW w:w="1422" w:type="dxa"/>
            <w:vAlign w:val="center"/>
          </w:tcPr>
          <w:p w14:paraId="291758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реклама</w:t>
            </w:r>
          </w:p>
        </w:tc>
        <w:tc>
          <w:tcPr>
            <w:tcW w:w="2972" w:type="dxa"/>
            <w:vAlign w:val="center"/>
          </w:tcPr>
          <w:p w14:paraId="7F9B8EA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Нужно покупать или органически формировать поток посетителей</w:t>
            </w:r>
          </w:p>
        </w:tc>
        <w:tc>
          <w:tcPr>
            <w:tcW w:w="5244" w:type="dxa"/>
            <w:vAlign w:val="center"/>
          </w:tcPr>
          <w:p w14:paraId="0DBD434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1,24 </w:t>
            </w:r>
            <w:r>
              <w:rPr>
                <w:i/>
              </w:rPr>
              <w:t>у.е.</w:t>
            </w:r>
            <w:r>
              <w:t xml:space="preserve"> по запросу </w:t>
            </w:r>
            <w:r>
              <w:rPr>
                <w:i/>
              </w:rPr>
              <w:t>plantuml</w:t>
            </w:r>
            <w:r>
              <w:t xml:space="preserve"> (мир); органика 48,5 % у </w:t>
            </w:r>
            <w:r>
              <w:rPr>
                <w:i/>
              </w:rPr>
              <w:t>plantuml.com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 xml:space="preserve">, ЛР2-3); </w:t>
            </w:r>
            <w:r>
              <w:rPr>
                <w:i/>
              </w:rPr>
              <w:t>CPC</w:t>
            </w:r>
            <w:r>
              <w:t xml:space="preserve"> по Беларуси – не собрано (раздел 2.3.5)</w:t>
            </w:r>
          </w:p>
        </w:tc>
      </w:tr>
      <w:tr w:rsidR="002039B0" w14:paraId="75F44A87" w14:textId="77777777" w:rsidTr="002039B0">
        <w:trPr>
          <w:cantSplit/>
          <w:jc w:val="center"/>
        </w:trPr>
        <w:tc>
          <w:tcPr>
            <w:tcW w:w="1422" w:type="dxa"/>
            <w:vAlign w:val="center"/>
          </w:tcPr>
          <w:p w14:paraId="7D020A2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Доверие</w:t>
            </w:r>
          </w:p>
        </w:tc>
        <w:tc>
          <w:tcPr>
            <w:tcW w:w="2972" w:type="dxa"/>
            <w:vAlign w:val="center"/>
          </w:tcPr>
          <w:p w14:paraId="524B564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Клиент не всегда готов покупать у неизвестного поставщика</w:t>
            </w:r>
          </w:p>
        </w:tc>
        <w:tc>
          <w:tcPr>
            <w:tcW w:w="5244" w:type="dxa"/>
            <w:vAlign w:val="center"/>
          </w:tcPr>
          <w:p w14:paraId="2F3A985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</w:t>
            </w:r>
            <w:r>
              <w:rPr>
                <w:i/>
              </w:rPr>
              <w:t>Miro</w:t>
            </w:r>
            <w:r>
              <w:t xml:space="preserve"> – 13 583 отзыва, </w:t>
            </w:r>
            <w:r>
              <w:rPr>
                <w:i/>
              </w:rPr>
              <w:t>Lucid</w:t>
            </w:r>
            <w:r>
              <w:t xml:space="preserve"> – 8 988; </w:t>
            </w:r>
            <w:r>
              <w:rPr>
                <w:i/>
              </w:rPr>
              <w:t>Trustpilot</w:t>
            </w:r>
            <w:r>
              <w:t xml:space="preserve"> – раздел 2.4; у большинства открытых инструментов отзывов нет</w:t>
            </w:r>
          </w:p>
        </w:tc>
      </w:tr>
      <w:tr w:rsidR="002039B0" w14:paraId="3CC9FE3F" w14:textId="77777777" w:rsidTr="002039B0">
        <w:trPr>
          <w:cantSplit/>
          <w:jc w:val="center"/>
        </w:trPr>
        <w:tc>
          <w:tcPr>
            <w:tcW w:w="1422" w:type="dxa"/>
            <w:vAlign w:val="center"/>
          </w:tcPr>
          <w:p w14:paraId="37DC0A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Данные и аналитика</w:t>
            </w:r>
          </w:p>
        </w:tc>
        <w:tc>
          <w:tcPr>
            <w:tcW w:w="2972" w:type="dxa"/>
            <w:vAlign w:val="center"/>
          </w:tcPr>
          <w:p w14:paraId="0F9D6B3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Лидеры лучше понимают аудиторию</w:t>
            </w:r>
          </w:p>
        </w:tc>
        <w:tc>
          <w:tcPr>
            <w:tcW w:w="5244" w:type="dxa"/>
            <w:vAlign w:val="center"/>
          </w:tcPr>
          <w:p w14:paraId="2525F8E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политики данных и продуктовые страницы лидеров не изучались</w:t>
            </w:r>
          </w:p>
        </w:tc>
      </w:tr>
      <w:tr w:rsidR="002039B0" w14:paraId="02A8F37F" w14:textId="77777777" w:rsidTr="002039B0">
        <w:trPr>
          <w:cantSplit/>
          <w:jc w:val="center"/>
        </w:trPr>
        <w:tc>
          <w:tcPr>
            <w:tcW w:w="1422" w:type="dxa"/>
            <w:vAlign w:val="center"/>
          </w:tcPr>
          <w:p w14:paraId="2C2B924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Технологическая инфраструктура</w:t>
            </w:r>
          </w:p>
        </w:tc>
        <w:tc>
          <w:tcPr>
            <w:tcW w:w="2972" w:type="dxa"/>
            <w:vAlign w:val="center"/>
          </w:tcPr>
          <w:p w14:paraId="1E985E8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Нужны сайт, платформа, кабинет, оплата, аналитика, поддержка</w:t>
            </w:r>
          </w:p>
        </w:tc>
        <w:tc>
          <w:tcPr>
            <w:tcW w:w="5244" w:type="dxa"/>
            <w:vAlign w:val="center"/>
          </w:tcPr>
          <w:p w14:paraId="566F309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Нужны сайт (</w:t>
            </w:r>
            <w:r>
              <w:rPr>
                <w:i/>
              </w:rPr>
              <w:t>PWA</w:t>
            </w:r>
            <w:r>
              <w:t xml:space="preserve">), кабинет, оплата, аналитика; прием платежей – </w:t>
            </w:r>
            <w:r>
              <w:rPr>
                <w:i/>
              </w:rPr>
              <w:t>bePaid</w:t>
            </w:r>
            <w:r>
              <w:t xml:space="preserve"> (1,2–3,5 %) или </w:t>
            </w:r>
            <w:r>
              <w:rPr>
                <w:i/>
              </w:rPr>
              <w:t>Paddle</w:t>
            </w:r>
            <w:r>
              <w:t xml:space="preserve"> (5 % + 0,50 </w:t>
            </w:r>
            <w:r>
              <w:rPr>
                <w:i/>
              </w:rPr>
              <w:t>у.е.</w:t>
            </w:r>
            <w:r>
              <w:t>); стек и ресурсы конкурентов (лист 06) – не собрано</w:t>
            </w:r>
          </w:p>
        </w:tc>
      </w:tr>
      <w:tr w:rsidR="002039B0" w14:paraId="3DE81A59" w14:textId="77777777" w:rsidTr="002039B0">
        <w:trPr>
          <w:cantSplit/>
          <w:jc w:val="center"/>
        </w:trPr>
        <w:tc>
          <w:tcPr>
            <w:tcW w:w="1422" w:type="dxa"/>
            <w:vAlign w:val="center"/>
          </w:tcPr>
          <w:p w14:paraId="2691F74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Платформенные правила</w:t>
            </w:r>
          </w:p>
        </w:tc>
        <w:tc>
          <w:tcPr>
            <w:tcW w:w="2972" w:type="dxa"/>
            <w:vAlign w:val="center"/>
          </w:tcPr>
          <w:p w14:paraId="48C9063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Платформы могут менять условия доступа</w:t>
            </w:r>
          </w:p>
        </w:tc>
        <w:tc>
          <w:tcPr>
            <w:tcW w:w="5244" w:type="dxa"/>
            <w:vAlign w:val="center"/>
          </w:tcPr>
          <w:p w14:paraId="630124A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 </w:t>
            </w:r>
            <w:r>
              <w:rPr>
                <w:i/>
              </w:rPr>
              <w:t>NotaCode</w:t>
            </w:r>
            <w:r>
              <w:t xml:space="preserve"> </w:t>
            </w:r>
            <w:r>
              <w:rPr>
                <w:i/>
              </w:rPr>
              <w:t>PWA</w:t>
            </w:r>
            <w:r>
              <w:t xml:space="preserve"> с собственным сайтом; правила магазинов расширений и рекламных систем – не собрано</w:t>
            </w:r>
          </w:p>
        </w:tc>
      </w:tr>
      <w:tr w:rsidR="002039B0" w14:paraId="129C142D" w14:textId="77777777" w:rsidTr="002039B0">
        <w:trPr>
          <w:cantSplit/>
          <w:jc w:val="center"/>
        </w:trPr>
        <w:tc>
          <w:tcPr>
            <w:tcW w:w="1422" w:type="dxa"/>
            <w:vAlign w:val="center"/>
          </w:tcPr>
          <w:p w14:paraId="0C478F9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Сетевые эффекты</w:t>
            </w:r>
          </w:p>
        </w:tc>
        <w:tc>
          <w:tcPr>
            <w:tcW w:w="2972" w:type="dxa"/>
            <w:vAlign w:val="center"/>
          </w:tcPr>
          <w:p w14:paraId="305C63B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Ценность растет с числом пользователей</w:t>
            </w:r>
          </w:p>
        </w:tc>
        <w:tc>
          <w:tcPr>
            <w:tcW w:w="5244" w:type="dxa"/>
            <w:vAlign w:val="center"/>
          </w:tcPr>
          <w:p w14:paraId="636AC88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Оценка в разделе 2.9</w:t>
            </w:r>
          </w:p>
        </w:tc>
      </w:tr>
    </w:tbl>
    <w:p w14:paraId="08BEC51D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15 – Аналитические пункты и источники данных [2, табл. 5]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96"/>
        <w:gridCol w:w="1958"/>
        <w:gridCol w:w="652"/>
        <w:gridCol w:w="2201"/>
        <w:gridCol w:w="1625"/>
        <w:gridCol w:w="1606"/>
      </w:tblGrid>
      <w:tr w:rsidR="002039B0" w14:paraId="70AF010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96" w:type="dxa"/>
            <w:vAlign w:val="center"/>
          </w:tcPr>
          <w:p w14:paraId="199C96F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Аналитический пункт</w:t>
            </w:r>
          </w:p>
        </w:tc>
        <w:tc>
          <w:tcPr>
            <w:tcW w:w="1958" w:type="dxa"/>
            <w:vAlign w:val="center"/>
          </w:tcPr>
          <w:p w14:paraId="2757783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Источники</w:t>
            </w:r>
          </w:p>
        </w:tc>
        <w:tc>
          <w:tcPr>
            <w:tcW w:w="652" w:type="dxa"/>
            <w:vAlign w:val="center"/>
          </w:tcPr>
          <w:p w14:paraId="61AC8A1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2201" w:type="dxa"/>
            <w:vAlign w:val="center"/>
          </w:tcPr>
          <w:p w14:paraId="333A443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1625" w:type="dxa"/>
            <w:vAlign w:val="center"/>
          </w:tcPr>
          <w:p w14:paraId="5D588E4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606" w:type="dxa"/>
            <w:vAlign w:val="center"/>
          </w:tcPr>
          <w:p w14:paraId="2956595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</w:tr>
      <w:tr w:rsidR="002039B0" w14:paraId="124ACF4E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04C744E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Темп появления новых игроков</w:t>
            </w:r>
          </w:p>
        </w:tc>
        <w:tc>
          <w:tcPr>
            <w:tcW w:w="1958" w:type="dxa"/>
            <w:vAlign w:val="center"/>
          </w:tcPr>
          <w:p w14:paraId="6BAA55C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Crunchbase</w:t>
            </w:r>
            <w:r>
              <w:t>, стартап-медиа</w:t>
            </w:r>
          </w:p>
        </w:tc>
        <w:tc>
          <w:tcPr>
            <w:tcW w:w="652" w:type="dxa"/>
            <w:vAlign w:val="center"/>
          </w:tcPr>
          <w:p w14:paraId="00A8F48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14:paraId="6CB8CA9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RDAP</w:t>
            </w:r>
            <w:r>
              <w:t xml:space="preserve">, даты регистрации доменов);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Crunchbase</w:t>
            </w:r>
            <w:r>
              <w:t xml:space="preserve"> – не собрано</w:t>
            </w:r>
          </w:p>
        </w:tc>
        <w:tc>
          <w:tcPr>
            <w:tcW w:w="1625" w:type="dxa"/>
            <w:vAlign w:val="center"/>
          </w:tcPr>
          <w:p w14:paraId="0841A30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2001–2022 гг. регистрации; в 2022 г. – 3 из 19 (</w:t>
            </w:r>
            <w:r>
              <w:rPr>
                <w:i/>
              </w:rPr>
              <w:t>mermaidchart.com</w:t>
            </w:r>
            <w:r>
              <w:t xml:space="preserve">, </w:t>
            </w:r>
            <w:r>
              <w:rPr>
                <w:i/>
              </w:rPr>
              <w:t>d2lang.com</w:t>
            </w:r>
            <w:r>
              <w:t xml:space="preserve">, </w:t>
            </w:r>
            <w:r>
              <w:rPr>
                <w:i/>
              </w:rPr>
              <w:t>stormbpmn.com</w:t>
            </w:r>
            <w:r>
              <w:t>)</w:t>
            </w:r>
          </w:p>
        </w:tc>
        <w:tc>
          <w:tcPr>
            <w:tcW w:w="1606" w:type="dxa"/>
            <w:vAlign w:val="center"/>
          </w:tcPr>
          <w:p w14:paraId="59183F8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смещение в сторону стартапов</w:t>
            </w:r>
          </w:p>
        </w:tc>
      </w:tr>
      <w:tr w:rsidR="002039B0" w14:paraId="261816A6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5AFF96F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Доступность технологий входа</w:t>
            </w:r>
          </w:p>
        </w:tc>
        <w:tc>
          <w:tcPr>
            <w:tcW w:w="1958" w:type="dxa"/>
            <w:vAlign w:val="center"/>
          </w:tcPr>
          <w:p w14:paraId="1A4F3AF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npm</w:t>
            </w:r>
            <w:r>
              <w:t xml:space="preserve">, </w:t>
            </w:r>
            <w:r>
              <w:rPr>
                <w:i/>
              </w:rPr>
              <w:t>BuiltWith</w:t>
            </w:r>
          </w:p>
        </w:tc>
        <w:tc>
          <w:tcPr>
            <w:tcW w:w="652" w:type="dxa"/>
            <w:vAlign w:val="center"/>
          </w:tcPr>
          <w:p w14:paraId="6C9659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14:paraId="5F064E1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</w:rPr>
              <w:t>API</w:t>
            </w:r>
            <w:r>
              <w:t>)</w:t>
            </w:r>
          </w:p>
        </w:tc>
        <w:tc>
          <w:tcPr>
            <w:tcW w:w="1625" w:type="dxa"/>
            <w:vAlign w:val="center"/>
          </w:tcPr>
          <w:p w14:paraId="0FEDCD6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 дату: </w:t>
            </w:r>
            <w:r>
              <w:rPr>
                <w:i/>
              </w:rPr>
              <w:t>plantuml</w:t>
            </w:r>
            <w:r>
              <w:t xml:space="preserve"> 13 346 звезд, </w:t>
            </w:r>
            <w:r>
              <w:rPr>
                <w:i/>
              </w:rPr>
              <w:t>mermaid</w:t>
            </w:r>
            <w:r>
              <w:t xml:space="preserve"> 90 489, </w:t>
            </w:r>
            <w:r>
              <w:rPr>
                <w:i/>
              </w:rPr>
              <w:t>d2</w:t>
            </w:r>
            <w:r>
              <w:t xml:space="preserve"> 25 544, </w:t>
            </w:r>
            <w:r>
              <w:rPr>
                <w:i/>
              </w:rPr>
              <w:t>excalidraw</w:t>
            </w:r>
            <w:r>
              <w:t xml:space="preserve"> 133 301, </w:t>
            </w:r>
            <w:r>
              <w:rPr>
                <w:i/>
              </w:rPr>
              <w:t>bpmn-js</w:t>
            </w:r>
            <w:r>
              <w:t xml:space="preserve"> 9 675, </w:t>
            </w:r>
            <w:r>
              <w:rPr>
                <w:i/>
              </w:rPr>
              <w:t>kroki</w:t>
            </w:r>
            <w:r>
              <w:t xml:space="preserve"> 4 351</w:t>
            </w:r>
          </w:p>
        </w:tc>
        <w:tc>
          <w:tcPr>
            <w:tcW w:w="1606" w:type="dxa"/>
            <w:vAlign w:val="center"/>
          </w:tcPr>
          <w:p w14:paraId="30ED991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активность репозиториев не равна качеству</w:t>
            </w:r>
          </w:p>
        </w:tc>
      </w:tr>
      <w:tr w:rsidR="002039B0" w14:paraId="1732D0ED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0529B6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Стоимость привлечения клиента</w:t>
            </w:r>
          </w:p>
        </w:tc>
        <w:tc>
          <w:tcPr>
            <w:tcW w:w="1958" w:type="dxa"/>
            <w:vAlign w:val="center"/>
          </w:tcPr>
          <w:p w14:paraId="2C53979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Keyword</w:t>
            </w:r>
            <w:r>
              <w:t xml:space="preserve"> </w:t>
            </w:r>
            <w:r>
              <w:rPr>
                <w:i/>
              </w:rPr>
              <w:t>Planner</w:t>
            </w:r>
            <w:r>
              <w:t xml:space="preserve">, Яндекс Директ, </w:t>
            </w:r>
            <w:r>
              <w:rPr>
                <w:i/>
              </w:rPr>
              <w:t>Similarweb</w:t>
            </w:r>
          </w:p>
        </w:tc>
        <w:tc>
          <w:tcPr>
            <w:tcW w:w="652" w:type="dxa"/>
            <w:vAlign w:val="center"/>
          </w:tcPr>
          <w:p w14:paraId="1DEA970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1" w:type="dxa"/>
            <w:vAlign w:val="center"/>
          </w:tcPr>
          <w:p w14:paraId="4BAFC87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нужен рекламный аккаунт</w:t>
            </w:r>
          </w:p>
        </w:tc>
        <w:tc>
          <w:tcPr>
            <w:tcW w:w="1625" w:type="dxa"/>
            <w:vAlign w:val="center"/>
          </w:tcPr>
          <w:p w14:paraId="31AA8BE5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606" w:type="dxa"/>
            <w:vAlign w:val="center"/>
          </w:tcPr>
          <w:p w14:paraId="76C5A40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требуется рекламный аккаунт</w:t>
            </w:r>
          </w:p>
        </w:tc>
      </w:tr>
      <w:tr w:rsidR="002039B0" w14:paraId="55BE03CF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1385DE0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Необходимость доверия и репутации</w:t>
            </w:r>
          </w:p>
        </w:tc>
        <w:tc>
          <w:tcPr>
            <w:tcW w:w="1958" w:type="dxa"/>
            <w:vAlign w:val="center"/>
          </w:tcPr>
          <w:p w14:paraId="11A47D4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>, кейсы</w:t>
            </w:r>
          </w:p>
        </w:tc>
        <w:tc>
          <w:tcPr>
            <w:tcW w:w="652" w:type="dxa"/>
            <w:vAlign w:val="center"/>
          </w:tcPr>
          <w:p w14:paraId="6E66DD7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14:paraId="7B4BF64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>)</w:t>
            </w:r>
          </w:p>
        </w:tc>
        <w:tc>
          <w:tcPr>
            <w:tcW w:w="1625" w:type="dxa"/>
            <w:vAlign w:val="center"/>
          </w:tcPr>
          <w:p w14:paraId="2C34C56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606" w:type="dxa"/>
            <w:vAlign w:val="center"/>
          </w:tcPr>
          <w:p w14:paraId="7F8614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отзывы могут быть смещены</w:t>
            </w:r>
          </w:p>
        </w:tc>
      </w:tr>
      <w:tr w:rsidR="002039B0" w14:paraId="6BE2E2E6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75A4F86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Капитал и финансирование</w:t>
            </w:r>
          </w:p>
        </w:tc>
        <w:tc>
          <w:tcPr>
            <w:tcW w:w="1958" w:type="dxa"/>
            <w:vAlign w:val="center"/>
          </w:tcPr>
          <w:p w14:paraId="54DBAB2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Crunchbase</w:t>
            </w:r>
            <w:r>
              <w:t>, новости</w:t>
            </w:r>
          </w:p>
        </w:tc>
        <w:tc>
          <w:tcPr>
            <w:tcW w:w="652" w:type="dxa"/>
            <w:vAlign w:val="center"/>
          </w:tcPr>
          <w:p w14:paraId="0A42596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14:paraId="2E6BA00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Crunchbase</w:t>
            </w:r>
            <w:r>
              <w:t xml:space="preserve"> (проверка </w:t>
            </w:r>
            <w:r>
              <w:rPr>
                <w:i/>
              </w:rPr>
              <w:t>Cloudflare</w:t>
            </w:r>
            <w:r>
              <w:t>)</w:t>
            </w:r>
          </w:p>
        </w:tc>
        <w:tc>
          <w:tcPr>
            <w:tcW w:w="1625" w:type="dxa"/>
            <w:vAlign w:val="center"/>
          </w:tcPr>
          <w:p w14:paraId="71E6F273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606" w:type="dxa"/>
            <w:vAlign w:val="center"/>
          </w:tcPr>
          <w:p w14:paraId="43F011A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часть данных платная</w:t>
            </w:r>
          </w:p>
        </w:tc>
      </w:tr>
      <w:tr w:rsidR="002039B0" w14:paraId="0B045D09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7A27959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Регуляторные и договорные барьеры</w:t>
            </w:r>
          </w:p>
        </w:tc>
        <w:tc>
          <w:tcPr>
            <w:tcW w:w="1958" w:type="dxa"/>
            <w:vAlign w:val="center"/>
          </w:tcPr>
          <w:p w14:paraId="5BA22AB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Условия платежных сервисов, законодательство о персональных данных</w:t>
            </w:r>
          </w:p>
        </w:tc>
        <w:tc>
          <w:tcPr>
            <w:tcW w:w="652" w:type="dxa"/>
            <w:vAlign w:val="center"/>
          </w:tcPr>
          <w:p w14:paraId="774D106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1" w:type="dxa"/>
            <w:vAlign w:val="center"/>
          </w:tcPr>
          <w:p w14:paraId="627C526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(условия </w:t>
            </w:r>
            <w:r>
              <w:rPr>
                <w:i/>
              </w:rPr>
              <w:t>bePaid</w:t>
            </w:r>
            <w:r>
              <w:t xml:space="preserve">, </w:t>
            </w:r>
            <w:r>
              <w:rPr>
                <w:i/>
              </w:rPr>
              <w:t>Paddle</w:t>
            </w:r>
            <w:r>
              <w:t xml:space="preserve">, </w:t>
            </w:r>
            <w:r>
              <w:rPr>
                <w:i/>
              </w:rPr>
              <w:t>Stripe</w:t>
            </w:r>
            <w:r>
              <w:t>)</w:t>
            </w:r>
          </w:p>
        </w:tc>
        <w:tc>
          <w:tcPr>
            <w:tcW w:w="1625" w:type="dxa"/>
            <w:vAlign w:val="center"/>
          </w:tcPr>
          <w:p w14:paraId="56714E5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606" w:type="dxa"/>
            <w:vAlign w:val="center"/>
          </w:tcPr>
          <w:p w14:paraId="53D7708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юридическая оценка не проводится</w:t>
            </w:r>
          </w:p>
        </w:tc>
      </w:tr>
      <w:tr w:rsidR="002039B0" w14:paraId="7A37DA85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4171D70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Доступ к платформам</w:t>
            </w:r>
          </w:p>
        </w:tc>
        <w:tc>
          <w:tcPr>
            <w:tcW w:w="1958" w:type="dxa"/>
            <w:vAlign w:val="center"/>
          </w:tcPr>
          <w:p w14:paraId="4752AFD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Правила </w:t>
            </w:r>
            <w:r>
              <w:rPr>
                <w:i/>
              </w:rPr>
              <w:t>App</w:t>
            </w:r>
            <w:r>
              <w:t xml:space="preserve"> </w:t>
            </w:r>
            <w:r>
              <w:rPr>
                <w:i/>
              </w:rPr>
              <w:t>Store</w:t>
            </w:r>
            <w:r>
              <w:t xml:space="preserve"> и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Play</w:t>
            </w:r>
            <w:r>
              <w:t>, магазины расширений</w:t>
            </w:r>
          </w:p>
        </w:tc>
        <w:tc>
          <w:tcPr>
            <w:tcW w:w="652" w:type="dxa"/>
            <w:vAlign w:val="center"/>
          </w:tcPr>
          <w:p w14:paraId="4A316AF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14:paraId="64E1F3C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правила магазинов не изучались</w:t>
            </w:r>
          </w:p>
        </w:tc>
        <w:tc>
          <w:tcPr>
            <w:tcW w:w="1625" w:type="dxa"/>
            <w:vAlign w:val="center"/>
          </w:tcPr>
          <w:p w14:paraId="4B51F5E7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606" w:type="dxa"/>
            <w:vAlign w:val="center"/>
          </w:tcPr>
          <w:p w14:paraId="22538C3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условия меняются</w:t>
            </w:r>
          </w:p>
        </w:tc>
      </w:tr>
      <w:tr w:rsidR="002039B0" w14:paraId="729F0CC5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4BC722C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Доступ к кадрам</w:t>
            </w:r>
          </w:p>
        </w:tc>
        <w:tc>
          <w:tcPr>
            <w:tcW w:w="1958" w:type="dxa"/>
            <w:vAlign w:val="center"/>
          </w:tcPr>
          <w:p w14:paraId="318D9C2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rabota.by</w:t>
            </w:r>
            <w:r>
              <w:t>, зарплатные обзоры</w:t>
            </w:r>
          </w:p>
        </w:tc>
        <w:tc>
          <w:tcPr>
            <w:tcW w:w="652" w:type="dxa"/>
            <w:vAlign w:val="center"/>
          </w:tcPr>
          <w:p w14:paraId="20AD8EE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1" w:type="dxa"/>
            <w:vAlign w:val="center"/>
          </w:tcPr>
          <w:p w14:paraId="3D4F962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rabota.by</w:t>
            </w:r>
            <w:r>
              <w:t xml:space="preserve"> не проверялся</w:t>
            </w:r>
          </w:p>
        </w:tc>
        <w:tc>
          <w:tcPr>
            <w:tcW w:w="1625" w:type="dxa"/>
            <w:vAlign w:val="center"/>
          </w:tcPr>
          <w:p w14:paraId="3140EB8E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606" w:type="dxa"/>
            <w:vAlign w:val="center"/>
          </w:tcPr>
          <w:p w14:paraId="22996AB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выборка вакансий неполная</w:t>
            </w:r>
          </w:p>
        </w:tc>
      </w:tr>
      <w:tr w:rsidR="002039B0" w14:paraId="3CFF7E20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5AB9E72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Open-source</w:t>
            </w:r>
            <w:r>
              <w:t xml:space="preserve"> и </w:t>
            </w:r>
            <w:r>
              <w:rPr>
                <w:i/>
              </w:rPr>
              <w:t>AI</w:t>
            </w:r>
            <w:r>
              <w:t xml:space="preserve"> как ускорители входа</w:t>
            </w:r>
          </w:p>
        </w:tc>
        <w:tc>
          <w:tcPr>
            <w:tcW w:w="1958" w:type="dxa"/>
            <w:vAlign w:val="center"/>
          </w:tcPr>
          <w:p w14:paraId="28E60B0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Hugging</w:t>
            </w:r>
            <w:r>
              <w:t xml:space="preserve"> </w:t>
            </w:r>
            <w:r>
              <w:rPr>
                <w:i/>
              </w:rPr>
              <w:t>Face</w:t>
            </w:r>
            <w:r>
              <w:t xml:space="preserve">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</w:p>
        </w:tc>
        <w:tc>
          <w:tcPr>
            <w:tcW w:w="652" w:type="dxa"/>
            <w:vAlign w:val="center"/>
          </w:tcPr>
          <w:p w14:paraId="1C40E98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14:paraId="014C84F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GitHub</w:t>
            </w:r>
            <w:r>
              <w:t xml:space="preserve">, Вордстат);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 – не собрано</w:t>
            </w:r>
          </w:p>
        </w:tc>
        <w:tc>
          <w:tcPr>
            <w:tcW w:w="1625" w:type="dxa"/>
            <w:vAlign w:val="center"/>
          </w:tcPr>
          <w:p w14:paraId="6F94C64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дату; 29.08.2026–27.09.2026</w:t>
            </w:r>
          </w:p>
        </w:tc>
        <w:tc>
          <w:tcPr>
            <w:tcW w:w="1606" w:type="dxa"/>
            <w:vAlign w:val="center"/>
          </w:tcPr>
          <w:p w14:paraId="39884D0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звезды не равны числу пользователей</w:t>
            </w:r>
          </w:p>
        </w:tc>
      </w:tr>
    </w:tbl>
    <w:p w14:paraId="30966C24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16 – Уровни угрозы новых участников [1, табл. 12]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00"/>
        <w:gridCol w:w="8438"/>
      </w:tblGrid>
      <w:tr w:rsidR="002039B0" w14:paraId="11D61EC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00" w:type="dxa"/>
            <w:vAlign w:val="center"/>
          </w:tcPr>
          <w:p w14:paraId="15BF64B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8438" w:type="dxa"/>
            <w:vAlign w:val="center"/>
          </w:tcPr>
          <w:p w14:paraId="6A88815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Признаки</w:t>
            </w:r>
          </w:p>
        </w:tc>
      </w:tr>
      <w:tr w:rsidR="002039B0" w14:paraId="1E61F842" w14:textId="77777777" w:rsidTr="002039B0">
        <w:trPr>
          <w:cantSplit/>
          <w:jc w:val="center"/>
        </w:trPr>
        <w:tc>
          <w:tcPr>
            <w:tcW w:w="1200" w:type="dxa"/>
            <w:vAlign w:val="center"/>
          </w:tcPr>
          <w:p w14:paraId="5E667E2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8438" w:type="dxa"/>
            <w:vAlign w:val="center"/>
          </w:tcPr>
          <w:p w14:paraId="1D03305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Вход требует капитала, доверия, лицензий, сложных технологий, уникальных данных или сильной инфраструктуры</w:t>
            </w:r>
          </w:p>
        </w:tc>
      </w:tr>
      <w:tr w:rsidR="002039B0" w14:paraId="3076A610" w14:textId="77777777" w:rsidTr="002039B0">
        <w:trPr>
          <w:cantSplit/>
          <w:jc w:val="center"/>
        </w:trPr>
        <w:tc>
          <w:tcPr>
            <w:tcW w:w="1200" w:type="dxa"/>
            <w:vAlign w:val="center"/>
          </w:tcPr>
          <w:p w14:paraId="2F7DCB7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  <w:tc>
          <w:tcPr>
            <w:tcW w:w="8438" w:type="dxa"/>
            <w:vAlign w:val="center"/>
          </w:tcPr>
          <w:p w14:paraId="07F3D67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Войти можно, но для видимости нужны инвестиции в рекламу, контент, репутацию и продукт</w:t>
            </w:r>
          </w:p>
        </w:tc>
      </w:tr>
      <w:tr w:rsidR="002039B0" w14:paraId="1BCE5268" w14:textId="77777777" w:rsidTr="002039B0">
        <w:trPr>
          <w:cantSplit/>
          <w:jc w:val="center"/>
        </w:trPr>
        <w:tc>
          <w:tcPr>
            <w:tcW w:w="1200" w:type="dxa"/>
            <w:vAlign w:val="center"/>
          </w:tcPr>
          <w:p w14:paraId="52CD74B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8438" w:type="dxa"/>
            <w:vAlign w:val="center"/>
          </w:tcPr>
          <w:p w14:paraId="2F02DC6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Предложение легко копируется, входные затраты низкие, клиенты быстро переключаются, барьеры доверия умеренные</w:t>
            </w:r>
          </w:p>
        </w:tc>
      </w:tr>
    </w:tbl>
    <w:p w14:paraId="553C2457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13]): Угроза новых участников оценивается как средняя, потому что формальный запуск бизнеса требует небольших ресурсов (открытые технологии: </w:t>
      </w:r>
      <w:r>
        <w:rPr>
          <w:i/>
          <w:sz w:val="28"/>
        </w:rPr>
        <w:t>mermaid</w:t>
      </w:r>
      <w:r>
        <w:rPr>
          <w:sz w:val="28"/>
        </w:rPr>
        <w:t xml:space="preserve"> – 90 489 звезд, </w:t>
      </w:r>
      <w:r>
        <w:rPr>
          <w:i/>
          <w:sz w:val="28"/>
        </w:rPr>
        <w:t>d2</w:t>
      </w:r>
      <w:r>
        <w:rPr>
          <w:sz w:val="28"/>
        </w:rPr>
        <w:t xml:space="preserve"> – 25 544, </w:t>
      </w:r>
      <w:r>
        <w:rPr>
          <w:i/>
          <w:sz w:val="28"/>
        </w:rPr>
        <w:t>plantuml</w:t>
      </w:r>
      <w:r>
        <w:rPr>
          <w:sz w:val="28"/>
        </w:rPr>
        <w:t xml:space="preserve"> – 13 346; три из 19 доменов группы зарегистрированы в 2022 г.), а достижение реального потока клиентов зависит от доверия (</w:t>
      </w:r>
      <w:r>
        <w:rPr>
          <w:i/>
          <w:sz w:val="28"/>
        </w:rPr>
        <w:t>G2</w:t>
      </w:r>
      <w:r>
        <w:rPr>
          <w:sz w:val="28"/>
        </w:rPr>
        <w:t xml:space="preserve">: </w:t>
      </w:r>
      <w:r>
        <w:rPr>
          <w:i/>
          <w:sz w:val="28"/>
        </w:rPr>
        <w:t>Miro</w:t>
      </w:r>
      <w:r>
        <w:rPr>
          <w:sz w:val="28"/>
        </w:rPr>
        <w:t xml:space="preserve"> – 13 583 отзыва), трафика (топ-3 по визитам – 93,2 %) и платежной инфраструктуры (</w:t>
      </w:r>
      <w:r>
        <w:rPr>
          <w:i/>
          <w:sz w:val="28"/>
        </w:rPr>
        <w:t>Stripe</w:t>
      </w:r>
      <w:r>
        <w:rPr>
          <w:sz w:val="28"/>
        </w:rPr>
        <w:t xml:space="preserve"> недоступен для Беларуси по списку стран). Оценка А (1–5): 3; Б (0–3): 2. Методика требует различать низкие барьеры запуска и низкие барьеры входа: создать сайт легко, но получить доверие, отзывы и трафик сложно [1].</w:t>
      </w:r>
    </w:p>
    <w:p w14:paraId="7F4AFF29" w14:textId="77777777" w:rsidR="002039B0" w:rsidRDefault="00C87E51">
      <w:pPr>
        <w:pStyle w:val="2"/>
        <w:ind w:firstLine="709"/>
      </w:pPr>
      <w:bookmarkStart w:id="19" w:name="сила-покупателей"/>
      <w:bookmarkStart w:id="20" w:name="_Toc242049348"/>
      <w:bookmarkEnd w:id="17"/>
      <w:r>
        <w:t>2.6 Сила покупателей</w:t>
      </w:r>
      <w:bookmarkEnd w:id="20"/>
    </w:p>
    <w:p w14:paraId="7B2BB4C3" w14:textId="77777777" w:rsidR="002039B0" w:rsidRDefault="00C87E51">
      <w:pPr>
        <w:pStyle w:val="FirstParagraph"/>
        <w:keepNext/>
      </w:pPr>
      <w:r>
        <w:rPr>
          <w:sz w:val="28"/>
        </w:rPr>
        <w:t>Таблица 17 – Факторы силы покупателей [1, табл. 14]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2171"/>
        <w:gridCol w:w="5967"/>
      </w:tblGrid>
      <w:tr w:rsidR="002039B0" w14:paraId="77AE670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0" w:type="dxa"/>
            <w:vAlign w:val="center"/>
          </w:tcPr>
          <w:p w14:paraId="56C29A3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Фактор</w:t>
            </w:r>
          </w:p>
        </w:tc>
        <w:tc>
          <w:tcPr>
            <w:tcW w:w="2171" w:type="dxa"/>
            <w:vAlign w:val="center"/>
          </w:tcPr>
          <w:p w14:paraId="02A245A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Что проверять</w:t>
            </w:r>
          </w:p>
        </w:tc>
        <w:tc>
          <w:tcPr>
            <w:tcW w:w="5967" w:type="dxa"/>
            <w:vAlign w:val="center"/>
          </w:tcPr>
          <w:p w14:paraId="2657218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Факты </w:t>
            </w:r>
            <w:r>
              <w:rPr>
                <w:i/>
              </w:rPr>
              <w:t>NotaCode</w:t>
            </w:r>
          </w:p>
        </w:tc>
      </w:tr>
      <w:tr w:rsidR="002039B0" w14:paraId="086C0179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78B260D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Сравнимость предложений</w:t>
            </w:r>
          </w:p>
        </w:tc>
        <w:tc>
          <w:tcPr>
            <w:tcW w:w="2171" w:type="dxa"/>
            <w:vAlign w:val="center"/>
          </w:tcPr>
          <w:p w14:paraId="6E3ACD7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Легко ли сравнить цены, тарифы, отзывы и условия</w:t>
            </w:r>
          </w:p>
        </w:tc>
        <w:tc>
          <w:tcPr>
            <w:tcW w:w="5967" w:type="dxa"/>
            <w:vAlign w:val="center"/>
          </w:tcPr>
          <w:p w14:paraId="60E9E7B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опубликованы и сопоставимы: </w:t>
            </w:r>
            <w:r>
              <w:rPr>
                <w:i/>
              </w:rPr>
              <w:t>Miro</w:t>
            </w:r>
            <w:r>
              <w:t xml:space="preserve"> 8 и 20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 5 и 15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 xml:space="preserve"> 9 и 10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10 и 20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draw.io</w:t>
            </w:r>
            <w:r>
              <w:t xml:space="preserve"> и </w:t>
            </w:r>
            <w:r>
              <w:rPr>
                <w:i/>
              </w:rPr>
              <w:t>PlantUML</w:t>
            </w:r>
            <w:r>
              <w:t xml:space="preserve"> бесплатны (ЛР1, табл. 42) [7]</w:t>
            </w:r>
          </w:p>
        </w:tc>
      </w:tr>
      <w:tr w:rsidR="002039B0" w14:paraId="1150A7B7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3281413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Количество альтернатив</w:t>
            </w:r>
          </w:p>
        </w:tc>
        <w:tc>
          <w:tcPr>
            <w:tcW w:w="2171" w:type="dxa"/>
            <w:vAlign w:val="center"/>
          </w:tcPr>
          <w:p w14:paraId="23AEE48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Сколько поставщиков доступно</w:t>
            </w:r>
          </w:p>
        </w:tc>
        <w:tc>
          <w:tcPr>
            <w:tcW w:w="5967" w:type="dxa"/>
            <w:vAlign w:val="center"/>
          </w:tcPr>
          <w:p w14:paraId="0781957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 доменов группы и </w:t>
            </w:r>
            <w:r>
              <w:rPr>
                <w:i/>
              </w:rPr>
              <w:t>Visio</w:t>
            </w:r>
            <w:r>
              <w:t>; заменители – генерация диаграмм нейросетью и ручное построение</w:t>
            </w:r>
          </w:p>
        </w:tc>
      </w:tr>
      <w:tr w:rsidR="002039B0" w14:paraId="1EA9A35D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5E3EE00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Издержки переключения</w:t>
            </w:r>
          </w:p>
        </w:tc>
        <w:tc>
          <w:tcPr>
            <w:tcW w:w="2171" w:type="dxa"/>
            <w:vAlign w:val="center"/>
          </w:tcPr>
          <w:p w14:paraId="2D24A65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Теряет ли клиент данные, настройки, интеграции</w:t>
            </w:r>
          </w:p>
        </w:tc>
        <w:tc>
          <w:tcPr>
            <w:tcW w:w="5967" w:type="dxa"/>
            <w:vAlign w:val="center"/>
          </w:tcPr>
          <w:p w14:paraId="720E038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форматы экспорта и импорта конкурентов не собирались</w:t>
            </w:r>
          </w:p>
        </w:tc>
      </w:tr>
      <w:tr w:rsidR="002039B0" w14:paraId="14B98E1A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6CECFA7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Чувствительность к цене</w:t>
            </w:r>
          </w:p>
        </w:tc>
        <w:tc>
          <w:tcPr>
            <w:tcW w:w="2171" w:type="dxa"/>
            <w:vAlign w:val="center"/>
          </w:tcPr>
          <w:p w14:paraId="5A52166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Выбирает минимальную цену или платит за качество</w:t>
            </w:r>
          </w:p>
        </w:tc>
        <w:tc>
          <w:tcPr>
            <w:tcW w:w="5967" w:type="dxa"/>
            <w:vAlign w:val="center"/>
          </w:tcPr>
          <w:p w14:paraId="1A323F7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Платные тарифы конкурентов 26,12 – 91,61 </w:t>
            </w:r>
            <w:r>
              <w:rPr>
                <w:i/>
              </w:rPr>
              <w:t>BYN</w:t>
            </w:r>
            <w:r>
              <w:t xml:space="preserve"> в месяц (среднее по продуктам: минимум – максимум), </w:t>
            </w:r>
            <w:r>
              <w:rPr>
                <w:i/>
              </w:rPr>
              <w:t>NotaCode</w:t>
            </w:r>
            <w:r>
              <w:t xml:space="preserve"> </w:t>
            </w:r>
            <w:r>
              <w:rPr>
                <w:i/>
              </w:rPr>
              <w:t>Pro</w:t>
            </w:r>
            <w:r>
              <w:t xml:space="preserve"> – 10,10 </w:t>
            </w:r>
            <w:r>
              <w:rPr>
                <w:i/>
              </w:rPr>
              <w:t>BYN</w:t>
            </w:r>
            <w:r>
              <w:t xml:space="preserve"> в месяц; индекс платежеспособности: студенты 1,40, аналитики и архитекторы 31,76, преподаватели 15,71 (ЛР2-3, табл. 70, 72) [8]. Коммерческих формулировок 16 за 30 дней против 170 инструментальных и 87 проблемных (ЛР2-3, выводы); «</w:t>
            </w:r>
            <w:r>
              <w:rPr>
                <w:i/>
              </w:rPr>
              <w:t>uml</w:t>
            </w:r>
            <w:r>
              <w:t xml:space="preserve"> купить» – 5 запросов в месяц (ЛР1, табл. 45)</w:t>
            </w:r>
          </w:p>
        </w:tc>
      </w:tr>
      <w:tr w:rsidR="002039B0" w14:paraId="518D36D6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2D8D351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Значимость качества и результата</w:t>
            </w:r>
          </w:p>
        </w:tc>
        <w:tc>
          <w:tcPr>
            <w:tcW w:w="2171" w:type="dxa"/>
            <w:vAlign w:val="center"/>
          </w:tcPr>
          <w:p w14:paraId="1D399AC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Можно ли измерить эффект</w:t>
            </w:r>
          </w:p>
        </w:tc>
        <w:tc>
          <w:tcPr>
            <w:tcW w:w="5967" w:type="dxa"/>
            <w:vAlign w:val="center"/>
          </w:tcPr>
          <w:p w14:paraId="45F48B3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опрос студентов (20–30 респондентов), нужна пользовательница</w:t>
            </w:r>
          </w:p>
        </w:tc>
      </w:tr>
      <w:tr w:rsidR="002039B0" w14:paraId="75053E75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317D8DA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Повторяемость покупки</w:t>
            </w:r>
          </w:p>
        </w:tc>
        <w:tc>
          <w:tcPr>
            <w:tcW w:w="2171" w:type="dxa"/>
            <w:vAlign w:val="center"/>
          </w:tcPr>
          <w:p w14:paraId="38AF23D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Разовая покупка или подписка</w:t>
            </w:r>
          </w:p>
        </w:tc>
        <w:tc>
          <w:tcPr>
            <w:tcW w:w="5967" w:type="dxa"/>
            <w:vAlign w:val="center"/>
          </w:tcPr>
          <w:p w14:paraId="31FDE9F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 </w:t>
            </w:r>
            <w:r>
              <w:rPr>
                <w:i/>
                <w:iCs/>
              </w:rPr>
              <w:t xml:space="preserve">Free/Pro </w:t>
            </w:r>
            <w:r>
              <w:t>[5]</w:t>
            </w:r>
          </w:p>
        </w:tc>
      </w:tr>
    </w:tbl>
    <w:p w14:paraId="653A0244" w14:textId="77777777" w:rsidR="002039B0" w:rsidRDefault="00C87E51">
      <w:pPr>
        <w:pStyle w:val="a0"/>
        <w:keepNext/>
        <w:jc w:val="both"/>
      </w:pPr>
      <w:r>
        <w:rPr>
          <w:sz w:val="28"/>
        </w:rPr>
        <w:lastRenderedPageBreak/>
        <w:t>Таблица 18 – Аналитические пункты и источники данных [2, табл. 6]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1516"/>
        <w:gridCol w:w="706"/>
        <w:gridCol w:w="2207"/>
        <w:gridCol w:w="1649"/>
        <w:gridCol w:w="2060"/>
      </w:tblGrid>
      <w:tr w:rsidR="002039B0" w14:paraId="38A7E7A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0" w:type="dxa"/>
            <w:vAlign w:val="center"/>
          </w:tcPr>
          <w:p w14:paraId="7D75DC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Аналитический пункт</w:t>
            </w:r>
          </w:p>
        </w:tc>
        <w:tc>
          <w:tcPr>
            <w:tcW w:w="1516" w:type="dxa"/>
            <w:vAlign w:val="center"/>
          </w:tcPr>
          <w:p w14:paraId="2DAAF00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Источники</w:t>
            </w:r>
          </w:p>
        </w:tc>
        <w:tc>
          <w:tcPr>
            <w:tcW w:w="706" w:type="dxa"/>
            <w:vAlign w:val="center"/>
          </w:tcPr>
          <w:p w14:paraId="11C6555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2207" w:type="dxa"/>
            <w:vAlign w:val="center"/>
          </w:tcPr>
          <w:p w14:paraId="00C5CC6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1649" w:type="dxa"/>
            <w:vAlign w:val="center"/>
          </w:tcPr>
          <w:p w14:paraId="3F3FF37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2060" w:type="dxa"/>
            <w:vAlign w:val="center"/>
          </w:tcPr>
          <w:p w14:paraId="136C313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</w:tr>
      <w:tr w:rsidR="002039B0" w14:paraId="69804D77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1C6E32F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Доступность альтернатив</w:t>
            </w:r>
          </w:p>
        </w:tc>
        <w:tc>
          <w:tcPr>
            <w:tcW w:w="1516" w:type="dxa"/>
            <w:vAlign w:val="center"/>
          </w:tcPr>
          <w:p w14:paraId="4AA5933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</w:p>
        </w:tc>
        <w:tc>
          <w:tcPr>
            <w:tcW w:w="706" w:type="dxa"/>
            <w:vAlign w:val="center"/>
          </w:tcPr>
          <w:p w14:paraId="4D0D268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7" w:type="dxa"/>
            <w:vAlign w:val="center"/>
          </w:tcPr>
          <w:p w14:paraId="0C8CE84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(Вордстат, </w:t>
            </w:r>
            <w:r>
              <w:rPr>
                <w:i/>
              </w:rPr>
              <w:t>GitHub</w:t>
            </w:r>
            <w:r>
              <w:t xml:space="preserve">); </w:t>
            </w:r>
            <w:r>
              <w:rPr>
                <w:i/>
              </w:rPr>
              <w:t>G2</w:t>
            </w:r>
            <w:r>
              <w:t xml:space="preserve"> </w:t>
            </w:r>
            <w:r>
              <w:rPr>
                <w:i/>
              </w:rPr>
              <w:t>alternatives</w:t>
            </w:r>
            <w:r>
              <w:t xml:space="preserve">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 – не собрано</w:t>
            </w:r>
          </w:p>
        </w:tc>
        <w:tc>
          <w:tcPr>
            <w:tcW w:w="1649" w:type="dxa"/>
            <w:vAlign w:val="center"/>
          </w:tcPr>
          <w:p w14:paraId="14B8E68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29.08.2026–27.09.2026</w:t>
            </w:r>
          </w:p>
        </w:tc>
        <w:tc>
          <w:tcPr>
            <w:tcW w:w="2060" w:type="dxa"/>
            <w:vAlign w:val="center"/>
          </w:tcPr>
          <w:p w14:paraId="1471B6D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списки зависят от категории площадки</w:t>
            </w:r>
          </w:p>
        </w:tc>
      </w:tr>
      <w:tr w:rsidR="002039B0" w14:paraId="348D991D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7A28B5A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Прозрачность цен</w:t>
            </w:r>
          </w:p>
        </w:tc>
        <w:tc>
          <w:tcPr>
            <w:tcW w:w="1516" w:type="dxa"/>
            <w:vAlign w:val="center"/>
          </w:tcPr>
          <w:p w14:paraId="06CCD4C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Сайты, 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</w:p>
        </w:tc>
        <w:tc>
          <w:tcPr>
            <w:tcW w:w="706" w:type="dxa"/>
            <w:vAlign w:val="center"/>
          </w:tcPr>
          <w:p w14:paraId="7B0CAB4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7" w:type="dxa"/>
            <w:vAlign w:val="center"/>
          </w:tcPr>
          <w:p w14:paraId="3014288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 (ЛР1, табл. 42)</w:t>
            </w:r>
          </w:p>
        </w:tc>
        <w:tc>
          <w:tcPr>
            <w:tcW w:w="1649" w:type="dxa"/>
            <w:vAlign w:val="center"/>
          </w:tcPr>
          <w:p w14:paraId="1063733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2060" w:type="dxa"/>
            <w:vAlign w:val="center"/>
          </w:tcPr>
          <w:p w14:paraId="524823A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 меняются</w:t>
            </w:r>
          </w:p>
        </w:tc>
      </w:tr>
      <w:tr w:rsidR="002039B0" w14:paraId="209FF0DE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3737AB4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Отзывы и качество опыта</w:t>
            </w:r>
          </w:p>
        </w:tc>
        <w:tc>
          <w:tcPr>
            <w:tcW w:w="1516" w:type="dxa"/>
            <w:vAlign w:val="center"/>
          </w:tcPr>
          <w:p w14:paraId="6DB2900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>, форумы</w:t>
            </w:r>
          </w:p>
        </w:tc>
        <w:tc>
          <w:tcPr>
            <w:tcW w:w="706" w:type="dxa"/>
            <w:vAlign w:val="center"/>
          </w:tcPr>
          <w:p w14:paraId="764CDA3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7" w:type="dxa"/>
            <w:vAlign w:val="center"/>
          </w:tcPr>
          <w:p w14:paraId="7D5DA49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>)</w:t>
            </w:r>
          </w:p>
        </w:tc>
        <w:tc>
          <w:tcPr>
            <w:tcW w:w="1649" w:type="dxa"/>
            <w:vAlign w:val="center"/>
          </w:tcPr>
          <w:p w14:paraId="0C7FF88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2060" w:type="dxa"/>
            <w:vAlign w:val="center"/>
          </w:tcPr>
          <w:p w14:paraId="246DBAB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отзывы могут быть смещены</w:t>
            </w:r>
          </w:p>
        </w:tc>
      </w:tr>
      <w:tr w:rsidR="002039B0" w14:paraId="194A7E9A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32E842F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Покупательское намерение</w:t>
            </w:r>
          </w:p>
        </w:tc>
        <w:tc>
          <w:tcPr>
            <w:tcW w:w="1516" w:type="dxa"/>
            <w:vAlign w:val="center"/>
          </w:tcPr>
          <w:p w14:paraId="135D370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Вордстат</w:t>
            </w:r>
          </w:p>
        </w:tc>
        <w:tc>
          <w:tcPr>
            <w:tcW w:w="706" w:type="dxa"/>
            <w:vAlign w:val="center"/>
          </w:tcPr>
          <w:p w14:paraId="7A13C2D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7" w:type="dxa"/>
            <w:vAlign w:val="center"/>
          </w:tcPr>
          <w:p w14:paraId="63272CD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29–30.09.2026 (Вордстат,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; ЛР1)</w:t>
            </w:r>
          </w:p>
        </w:tc>
        <w:tc>
          <w:tcPr>
            <w:tcW w:w="1649" w:type="dxa"/>
            <w:vAlign w:val="center"/>
          </w:tcPr>
          <w:p w14:paraId="70EF1F1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09.2024–08.2026; 29.08.2026–27.09.2026</w:t>
            </w:r>
          </w:p>
        </w:tc>
        <w:tc>
          <w:tcPr>
            <w:tcW w:w="2060" w:type="dxa"/>
            <w:vAlign w:val="center"/>
          </w:tcPr>
          <w:p w14:paraId="2087EAE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 единичны (ЛР1, ЛР2-3); намерение покупки прямо не измеряется</w:t>
            </w:r>
          </w:p>
        </w:tc>
      </w:tr>
      <w:tr w:rsidR="002039B0" w14:paraId="5573D214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59E78AA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Концентрация клиентов</w:t>
            </w:r>
          </w:p>
        </w:tc>
        <w:tc>
          <w:tcPr>
            <w:tcW w:w="1516" w:type="dxa"/>
            <w:vAlign w:val="center"/>
          </w:tcPr>
          <w:p w14:paraId="22BEDEB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Белстат, реестры</w:t>
            </w:r>
          </w:p>
        </w:tc>
        <w:tc>
          <w:tcPr>
            <w:tcW w:w="706" w:type="dxa"/>
            <w:vAlign w:val="center"/>
          </w:tcPr>
          <w:p w14:paraId="0F7204B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7" w:type="dxa"/>
            <w:vAlign w:val="center"/>
          </w:tcPr>
          <w:p w14:paraId="242BC73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 (ЛР1, табл. 41; ЛР2-3, табл. 36)</w:t>
            </w:r>
          </w:p>
        </w:tc>
        <w:tc>
          <w:tcPr>
            <w:tcW w:w="1649" w:type="dxa"/>
            <w:vAlign w:val="center"/>
          </w:tcPr>
          <w:p w14:paraId="3E86173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2024; 2025/26 уч. год</w:t>
            </w:r>
          </w:p>
        </w:tc>
        <w:tc>
          <w:tcPr>
            <w:tcW w:w="2060" w:type="dxa"/>
            <w:vAlign w:val="center"/>
          </w:tcPr>
          <w:p w14:paraId="3935867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слабая детализация по узким нишам</w:t>
            </w:r>
          </w:p>
        </w:tc>
      </w:tr>
      <w:tr w:rsidR="002039B0" w14:paraId="499E5987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574F1D1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Платежеспособность</w:t>
            </w:r>
          </w:p>
        </w:tc>
        <w:tc>
          <w:tcPr>
            <w:tcW w:w="1516" w:type="dxa"/>
            <w:vAlign w:val="center"/>
          </w:tcPr>
          <w:p w14:paraId="111C9ED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Белстат, сайты конкурентов</w:t>
            </w:r>
          </w:p>
        </w:tc>
        <w:tc>
          <w:tcPr>
            <w:tcW w:w="706" w:type="dxa"/>
            <w:vAlign w:val="center"/>
          </w:tcPr>
          <w:p w14:paraId="1205F4D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7" w:type="dxa"/>
            <w:vAlign w:val="center"/>
          </w:tcPr>
          <w:p w14:paraId="098DF2E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 (ЛР2-3, табл. 72)</w:t>
            </w:r>
          </w:p>
        </w:tc>
        <w:tc>
          <w:tcPr>
            <w:tcW w:w="1649" w:type="dxa"/>
            <w:vAlign w:val="center"/>
          </w:tcPr>
          <w:p w14:paraId="25AC873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 расчета ЛР2-3</w:t>
            </w:r>
          </w:p>
        </w:tc>
        <w:tc>
          <w:tcPr>
            <w:tcW w:w="2060" w:type="dxa"/>
            <w:vAlign w:val="center"/>
          </w:tcPr>
          <w:p w14:paraId="66CC607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нет данных по узким цифровым сегментам</w:t>
            </w:r>
          </w:p>
        </w:tc>
      </w:tr>
      <w:tr w:rsidR="002039B0" w14:paraId="2255A868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5ADD59C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Издержки переключения</w:t>
            </w:r>
          </w:p>
        </w:tc>
        <w:tc>
          <w:tcPr>
            <w:tcW w:w="1516" w:type="dxa"/>
            <w:vAlign w:val="center"/>
          </w:tcPr>
          <w:p w14:paraId="78C9D09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Отзывы, документация, </w:t>
            </w:r>
            <w:r>
              <w:rPr>
                <w:i/>
              </w:rPr>
              <w:t>API</w:t>
            </w:r>
          </w:p>
        </w:tc>
        <w:tc>
          <w:tcPr>
            <w:tcW w:w="706" w:type="dxa"/>
            <w:vAlign w:val="center"/>
          </w:tcPr>
          <w:p w14:paraId="71539AD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7" w:type="dxa"/>
            <w:vAlign w:val="center"/>
          </w:tcPr>
          <w:p w14:paraId="2F67819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документация и </w:t>
            </w:r>
            <w:r>
              <w:rPr>
                <w:i/>
              </w:rPr>
              <w:t>API</w:t>
            </w:r>
            <w:r>
              <w:t xml:space="preserve"> не изучались</w:t>
            </w:r>
          </w:p>
        </w:tc>
        <w:tc>
          <w:tcPr>
            <w:tcW w:w="1649" w:type="dxa"/>
            <w:vAlign w:val="center"/>
          </w:tcPr>
          <w:p w14:paraId="30E28DB0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060" w:type="dxa"/>
            <w:vAlign w:val="center"/>
          </w:tcPr>
          <w:p w14:paraId="7E6275F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данные из открытых отзывов</w:t>
            </w:r>
          </w:p>
        </w:tc>
      </w:tr>
      <w:tr w:rsidR="002039B0" w14:paraId="0DAB350B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4B2A5F7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Поведение на сайте и конверсии</w:t>
            </w:r>
          </w:p>
        </w:tc>
        <w:tc>
          <w:tcPr>
            <w:tcW w:w="1516" w:type="dxa"/>
            <w:vAlign w:val="center"/>
          </w:tcPr>
          <w:p w14:paraId="339E4A1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Собственная аналитика</w:t>
            </w:r>
          </w:p>
        </w:tc>
        <w:tc>
          <w:tcPr>
            <w:tcW w:w="706" w:type="dxa"/>
            <w:vAlign w:val="center"/>
          </w:tcPr>
          <w:p w14:paraId="5A8CAAE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207" w:type="dxa"/>
            <w:vAlign w:val="center"/>
          </w:tcPr>
          <w:p w14:paraId="6185E86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649" w:type="dxa"/>
            <w:vAlign w:val="center"/>
          </w:tcPr>
          <w:p w14:paraId="69320BB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060" w:type="dxa"/>
            <w:vAlign w:val="center"/>
          </w:tcPr>
          <w:p w14:paraId="3FF74F5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продукт до </w:t>
            </w:r>
            <w:r>
              <w:rPr>
                <w:i/>
              </w:rPr>
              <w:t>MVP</w:t>
            </w:r>
            <w:r>
              <w:t>, собственных данных нет</w:t>
            </w:r>
          </w:p>
        </w:tc>
      </w:tr>
      <w:tr w:rsidR="002039B0" w14:paraId="42776A18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7C1E8D3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Профессиональные сообщества</w:t>
            </w:r>
          </w:p>
        </w:tc>
        <w:tc>
          <w:tcPr>
            <w:tcW w:w="1516" w:type="dxa"/>
            <w:vAlign w:val="center"/>
          </w:tcPr>
          <w:p w14:paraId="3B1C1C8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Reddit</w:t>
            </w:r>
            <w:r>
              <w:t xml:space="preserve">, </w:t>
            </w:r>
            <w:r>
              <w:rPr>
                <w:i/>
              </w:rPr>
              <w:t>Stack</w:t>
            </w:r>
            <w:r>
              <w:t xml:space="preserve"> </w:t>
            </w:r>
            <w:r>
              <w:rPr>
                <w:i/>
              </w:rPr>
              <w:t>Overflow</w:t>
            </w:r>
            <w:r>
              <w:t xml:space="preserve">, </w:t>
            </w:r>
            <w:r>
              <w:rPr>
                <w:i/>
              </w:rPr>
              <w:t>Habr</w:t>
            </w:r>
            <w:r>
              <w:t xml:space="preserve">, </w:t>
            </w:r>
            <w:r>
              <w:rPr>
                <w:i/>
              </w:rPr>
              <w:t>Telegram</w:t>
            </w:r>
          </w:p>
        </w:tc>
        <w:tc>
          <w:tcPr>
            <w:tcW w:w="706" w:type="dxa"/>
            <w:vAlign w:val="center"/>
          </w:tcPr>
          <w:p w14:paraId="407EF44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7" w:type="dxa"/>
            <w:vAlign w:val="center"/>
          </w:tcPr>
          <w:p w14:paraId="616F33F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собрано; опрос студентов – нужна пользовательница</w:t>
            </w:r>
          </w:p>
        </w:tc>
        <w:tc>
          <w:tcPr>
            <w:tcW w:w="1649" w:type="dxa"/>
            <w:vAlign w:val="center"/>
          </w:tcPr>
          <w:p w14:paraId="02289C11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060" w:type="dxa"/>
            <w:vAlign w:val="center"/>
          </w:tcPr>
          <w:p w14:paraId="6AF7E0C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смещенная выборка</w:t>
            </w:r>
          </w:p>
        </w:tc>
      </w:tr>
    </w:tbl>
    <w:p w14:paraId="7A2DFAD9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19 – Уровни силы покупателей [1, табл. 15]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25"/>
        <w:gridCol w:w="8413"/>
      </w:tblGrid>
      <w:tr w:rsidR="002039B0" w14:paraId="7B0FCB2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25" w:type="dxa"/>
            <w:vAlign w:val="center"/>
          </w:tcPr>
          <w:p w14:paraId="50FD58C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8413" w:type="dxa"/>
            <w:vAlign w:val="center"/>
          </w:tcPr>
          <w:p w14:paraId="2242E31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Признаки</w:t>
            </w:r>
          </w:p>
        </w:tc>
      </w:tr>
      <w:tr w:rsidR="002039B0" w14:paraId="6362B5CB" w14:textId="77777777" w:rsidTr="002039B0">
        <w:trPr>
          <w:cantSplit/>
          <w:jc w:val="center"/>
        </w:trPr>
        <w:tc>
          <w:tcPr>
            <w:tcW w:w="1225" w:type="dxa"/>
            <w:vAlign w:val="center"/>
          </w:tcPr>
          <w:p w14:paraId="27F1FF3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Низкое</w:t>
            </w:r>
          </w:p>
        </w:tc>
        <w:tc>
          <w:tcPr>
            <w:tcW w:w="8413" w:type="dxa"/>
            <w:vAlign w:val="center"/>
          </w:tcPr>
          <w:p w14:paraId="09D8F60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Мало альтернатив, высокая доверительная составляющая, сложное переключение, высокая ценность результата</w:t>
            </w:r>
          </w:p>
        </w:tc>
      </w:tr>
      <w:tr w:rsidR="002039B0" w14:paraId="4507EFA6" w14:textId="77777777" w:rsidTr="002039B0">
        <w:trPr>
          <w:cantSplit/>
          <w:jc w:val="center"/>
        </w:trPr>
        <w:tc>
          <w:tcPr>
            <w:tcW w:w="1225" w:type="dxa"/>
            <w:vAlign w:val="center"/>
          </w:tcPr>
          <w:p w14:paraId="5CE50B6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Среднее</w:t>
            </w:r>
          </w:p>
        </w:tc>
        <w:tc>
          <w:tcPr>
            <w:tcW w:w="8413" w:type="dxa"/>
            <w:vAlign w:val="center"/>
          </w:tcPr>
          <w:p w14:paraId="59F271E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Клиент сравнивает, но учитывает качество, кейсы, надежность и долгосрочный эффект</w:t>
            </w:r>
          </w:p>
        </w:tc>
      </w:tr>
      <w:tr w:rsidR="002039B0" w14:paraId="37BDEFE3" w14:textId="77777777" w:rsidTr="002039B0">
        <w:trPr>
          <w:cantSplit/>
          <w:jc w:val="center"/>
        </w:trPr>
        <w:tc>
          <w:tcPr>
            <w:tcW w:w="1225" w:type="dxa"/>
            <w:vAlign w:val="center"/>
          </w:tcPr>
          <w:p w14:paraId="5C81998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Высокое</w:t>
            </w:r>
          </w:p>
        </w:tc>
        <w:tc>
          <w:tcPr>
            <w:tcW w:w="8413" w:type="dxa"/>
            <w:vAlign w:val="center"/>
          </w:tcPr>
          <w:p w14:paraId="72EAE0C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Много однотипных предложений, прозрачные цены, низкие издержки переключения, высокая чувствительность к цене</w:t>
            </w:r>
          </w:p>
        </w:tc>
      </w:tr>
    </w:tbl>
    <w:p w14:paraId="0CA896EF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16]): Сила покупателей оценивается как высокая, поскольку потенциальные клиенты могут легко сравнивать предложения (цены и бесплатные тарифы опубликованы), имеют много альтернатив (19 доменов, </w:t>
      </w:r>
      <w:r>
        <w:rPr>
          <w:i/>
          <w:sz w:val="28"/>
        </w:rPr>
        <w:t>draw.io</w:t>
      </w:r>
      <w:r>
        <w:rPr>
          <w:sz w:val="28"/>
        </w:rPr>
        <w:t xml:space="preserve"> бесплатен) и, по имеющимся признакам, невысокие издержки переключения (данные об экспорте – не собрано). Смягчают давление рассредоточенность клиентов (229 тыс. студентов, 130,5 тыс. работников цифровой экономики) и высокая платежеспособность специалистов; у студентов бюджет близок к цене (индекс 1,40), а бесплатные заменители снижают готовность платить. Оценка А: 4; Б: 3.</w:t>
      </w:r>
    </w:p>
    <w:p w14:paraId="3AB2FC88" w14:textId="77777777" w:rsidR="002039B0" w:rsidRDefault="00C87E51">
      <w:pPr>
        <w:pStyle w:val="2"/>
        <w:ind w:firstLine="709"/>
      </w:pPr>
      <w:bookmarkStart w:id="21" w:name="сила-поставщиков"/>
      <w:bookmarkStart w:id="22" w:name="_Toc242049349"/>
      <w:bookmarkEnd w:id="19"/>
      <w:r>
        <w:t>2.7 Сила поставщиков</w:t>
      </w:r>
      <w:bookmarkEnd w:id="22"/>
    </w:p>
    <w:p w14:paraId="7F8EBF99" w14:textId="77777777" w:rsidR="002039B0" w:rsidRDefault="00C87E51">
      <w:pPr>
        <w:pStyle w:val="FirstParagraph"/>
        <w:keepNext/>
      </w:pPr>
      <w:r>
        <w:rPr>
          <w:sz w:val="28"/>
        </w:rPr>
        <w:t>Таблица 20 – Типы поставщиков [1, табл. 17]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2"/>
        <w:gridCol w:w="2187"/>
        <w:gridCol w:w="5309"/>
      </w:tblGrid>
      <w:tr w:rsidR="002039B0" w14:paraId="0159827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2" w:type="dxa"/>
            <w:vAlign w:val="center"/>
          </w:tcPr>
          <w:p w14:paraId="22595AC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Тип поставщика</w:t>
            </w:r>
          </w:p>
        </w:tc>
        <w:tc>
          <w:tcPr>
            <w:tcW w:w="2187" w:type="dxa"/>
            <w:vAlign w:val="center"/>
          </w:tcPr>
          <w:p w14:paraId="58FB4F7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Риск для бизнеса</w:t>
            </w:r>
          </w:p>
        </w:tc>
        <w:tc>
          <w:tcPr>
            <w:tcW w:w="5309" w:type="dxa"/>
            <w:vAlign w:val="center"/>
          </w:tcPr>
          <w:p w14:paraId="3C25632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Факты </w:t>
            </w:r>
            <w:r>
              <w:rPr>
                <w:i/>
              </w:rPr>
              <w:t>NotaCode</w:t>
            </w:r>
          </w:p>
        </w:tc>
      </w:tr>
      <w:tr w:rsidR="002039B0" w14:paraId="518E77E1" w14:textId="77777777" w:rsidTr="002039B0">
        <w:trPr>
          <w:cantSplit/>
          <w:jc w:val="center"/>
        </w:trPr>
        <w:tc>
          <w:tcPr>
            <w:tcW w:w="2142" w:type="dxa"/>
            <w:vAlign w:val="center"/>
          </w:tcPr>
          <w:p w14:paraId="61F005D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Поставщики трафика (поисковые системы, рекламные платформы, соцсети)</w:t>
            </w:r>
          </w:p>
        </w:tc>
        <w:tc>
          <w:tcPr>
            <w:tcW w:w="2187" w:type="dxa"/>
            <w:vAlign w:val="center"/>
          </w:tcPr>
          <w:p w14:paraId="501E1D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Рост стоимости привлечения, изменение алгоритмов, зависимость от одного канала</w:t>
            </w:r>
          </w:p>
        </w:tc>
        <w:tc>
          <w:tcPr>
            <w:tcW w:w="5309" w:type="dxa"/>
            <w:vAlign w:val="center"/>
          </w:tcPr>
          <w:p w14:paraId="2E641BE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Органика 48,5 % трафика у </w:t>
            </w:r>
            <w:r>
              <w:rPr>
                <w:i/>
              </w:rPr>
              <w:t>plantuml.com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 xml:space="preserve">, ЛР2-3); по остальным доменам – не собрано: </w:t>
            </w:r>
            <w:r>
              <w:rPr>
                <w:i/>
              </w:rPr>
              <w:t>Similarweb</w:t>
            </w:r>
            <w:r>
              <w:t xml:space="preserve"> (лист 03)</w:t>
            </w:r>
          </w:p>
        </w:tc>
      </w:tr>
      <w:tr w:rsidR="002039B0" w14:paraId="48525749" w14:textId="77777777" w:rsidTr="002039B0">
        <w:trPr>
          <w:cantSplit/>
          <w:jc w:val="center"/>
        </w:trPr>
        <w:tc>
          <w:tcPr>
            <w:tcW w:w="2142" w:type="dxa"/>
            <w:vAlign w:val="center"/>
          </w:tcPr>
          <w:p w14:paraId="6199D73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Платформы продаж (магазины расширений, агрегаторы)</w:t>
            </w:r>
          </w:p>
        </w:tc>
        <w:tc>
          <w:tcPr>
            <w:tcW w:w="2187" w:type="dxa"/>
            <w:vAlign w:val="center"/>
          </w:tcPr>
          <w:p w14:paraId="65E2491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Комиссии, ранжирование, модерация</w:t>
            </w:r>
          </w:p>
        </w:tc>
        <w:tc>
          <w:tcPr>
            <w:tcW w:w="5309" w:type="dxa"/>
            <w:vAlign w:val="center"/>
          </w:tcPr>
          <w:p w14:paraId="351A2D8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 </w:t>
            </w:r>
            <w:r>
              <w:rPr>
                <w:i/>
              </w:rPr>
              <w:t>NotaCode</w:t>
            </w:r>
            <w:r>
              <w:t xml:space="preserve"> </w:t>
            </w:r>
            <w:r>
              <w:rPr>
                <w:i/>
              </w:rPr>
              <w:t>PWA</w:t>
            </w:r>
            <w:r>
              <w:t xml:space="preserve"> с собственным сайтом; условия магазинов расширений и каталогов – не собрано</w:t>
            </w:r>
          </w:p>
        </w:tc>
      </w:tr>
      <w:tr w:rsidR="002039B0" w14:paraId="72618CB3" w14:textId="77777777" w:rsidTr="002039B0">
        <w:trPr>
          <w:cantSplit/>
          <w:jc w:val="center"/>
        </w:trPr>
        <w:tc>
          <w:tcPr>
            <w:tcW w:w="2142" w:type="dxa"/>
            <w:vAlign w:val="center"/>
          </w:tcPr>
          <w:p w14:paraId="19EB55E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Технологическая инфраструктура (хостинг, облака, аналитика)</w:t>
            </w:r>
          </w:p>
        </w:tc>
        <w:tc>
          <w:tcPr>
            <w:tcW w:w="2187" w:type="dxa"/>
            <w:vAlign w:val="center"/>
          </w:tcPr>
          <w:p w14:paraId="744C26B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Рост затрат, техническая зависимость</w:t>
            </w:r>
          </w:p>
        </w:tc>
        <w:tc>
          <w:tcPr>
            <w:tcW w:w="5309" w:type="dxa"/>
            <w:vAlign w:val="center"/>
          </w:tcPr>
          <w:p w14:paraId="2876D8A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официальные прайсы облачных провайдеров не собирались</w:t>
            </w:r>
          </w:p>
        </w:tc>
      </w:tr>
      <w:tr w:rsidR="002039B0" w14:paraId="051766F3" w14:textId="77777777" w:rsidTr="002039B0">
        <w:trPr>
          <w:cantSplit/>
          <w:jc w:val="center"/>
        </w:trPr>
        <w:tc>
          <w:tcPr>
            <w:tcW w:w="2142" w:type="dxa"/>
            <w:vAlign w:val="center"/>
          </w:tcPr>
          <w:p w14:paraId="235FA4A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Платежная инфраструктура</w:t>
            </w:r>
          </w:p>
        </w:tc>
        <w:tc>
          <w:tcPr>
            <w:tcW w:w="2187" w:type="dxa"/>
            <w:vAlign w:val="center"/>
          </w:tcPr>
          <w:p w14:paraId="273CEE7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Комиссии, ограничения платежей</w:t>
            </w:r>
          </w:p>
        </w:tc>
        <w:tc>
          <w:tcPr>
            <w:tcW w:w="5309" w:type="dxa"/>
            <w:vAlign w:val="center"/>
          </w:tcPr>
          <w:p w14:paraId="67961E5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bePaid</w:t>
            </w:r>
            <w:r>
              <w:t xml:space="preserve"> (30.09.2026): карты без сайта 2,5 % (зачисление в </w:t>
            </w:r>
            <w:r>
              <w:rPr>
                <w:i/>
              </w:rPr>
              <w:t>BYN</w:t>
            </w:r>
            <w:r>
              <w:t>) и 3,5 % (в валюте); карты с сайтом – белорусские 2,4 %, иностранные 2,9 % (</w:t>
            </w:r>
            <w:r>
              <w:rPr>
                <w:i/>
              </w:rPr>
              <w:t>BYN</w:t>
            </w:r>
            <w:r>
              <w:t xml:space="preserve">) или 3,5 % (в валюте); ЕРИП и </w:t>
            </w:r>
            <w:r>
              <w:rPr>
                <w:i/>
              </w:rPr>
              <w:t>E-POS</w:t>
            </w:r>
            <w:r>
              <w:t xml:space="preserve"> – 1,2 %; подключение бесплатно, абонентской платы нет [15]. </w:t>
            </w:r>
            <w:r>
              <w:rPr>
                <w:i/>
              </w:rPr>
              <w:t>Paddle</w:t>
            </w:r>
            <w:r>
              <w:t>: 5 % + 0,50 </w:t>
            </w:r>
            <w:r>
              <w:rPr>
                <w:i/>
              </w:rPr>
              <w:t>у.е.</w:t>
            </w:r>
            <w:r>
              <w:t xml:space="preserve"> за транзакцию [16]. </w:t>
            </w:r>
            <w:r>
              <w:rPr>
                <w:i/>
              </w:rPr>
              <w:t>Stripe</w:t>
            </w:r>
            <w:r>
              <w:t xml:space="preserve">: Беларусь в списке стран страницы </w:t>
            </w:r>
            <w:r>
              <w:rPr>
                <w:i/>
              </w:rPr>
              <w:t>global</w:t>
            </w:r>
            <w:r>
              <w:t xml:space="preserve"> не найдена [17]; доступность </w:t>
            </w:r>
            <w:r>
              <w:rPr>
                <w:i/>
              </w:rPr>
              <w:t>Paddle</w:t>
            </w:r>
            <w:r>
              <w:t xml:space="preserve"> для Беларуси по тексту страницы стран не подтверждена – не собрано: проверить по официальным условиям</w:t>
            </w:r>
          </w:p>
        </w:tc>
      </w:tr>
      <w:tr w:rsidR="002039B0" w14:paraId="76E6E444" w14:textId="77777777" w:rsidTr="002039B0">
        <w:trPr>
          <w:cantSplit/>
          <w:jc w:val="center"/>
        </w:trPr>
        <w:tc>
          <w:tcPr>
            <w:tcW w:w="2142" w:type="dxa"/>
            <w:vAlign w:val="center"/>
          </w:tcPr>
          <w:p w14:paraId="6DD51C3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Поставщики данных и </w:t>
            </w:r>
            <w:r>
              <w:rPr>
                <w:i/>
              </w:rPr>
              <w:t>AI</w:t>
            </w:r>
            <w:r>
              <w:t>-сервисов</w:t>
            </w:r>
          </w:p>
        </w:tc>
        <w:tc>
          <w:tcPr>
            <w:tcW w:w="2187" w:type="dxa"/>
            <w:vAlign w:val="center"/>
          </w:tcPr>
          <w:p w14:paraId="23A9578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Ограничение доступа к данным, изменение правил</w:t>
            </w:r>
          </w:p>
        </w:tc>
        <w:tc>
          <w:tcPr>
            <w:tcW w:w="5309" w:type="dxa"/>
            <w:vAlign w:val="center"/>
          </w:tcPr>
          <w:p w14:paraId="3290C51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условия </w:t>
            </w:r>
            <w:r>
              <w:rPr>
                <w:i/>
              </w:rPr>
              <w:t>AI-API</w:t>
            </w:r>
            <w:r>
              <w:t xml:space="preserve"> не собирались</w:t>
            </w:r>
          </w:p>
        </w:tc>
      </w:tr>
      <w:tr w:rsidR="002039B0" w14:paraId="736D2CF3" w14:textId="77777777" w:rsidTr="002039B0">
        <w:trPr>
          <w:cantSplit/>
          <w:jc w:val="center"/>
        </w:trPr>
        <w:tc>
          <w:tcPr>
            <w:tcW w:w="2142" w:type="dxa"/>
            <w:vAlign w:val="center"/>
          </w:tcPr>
          <w:p w14:paraId="12CFF2C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Профессиональные ресурсы</w:t>
            </w:r>
          </w:p>
        </w:tc>
        <w:tc>
          <w:tcPr>
            <w:tcW w:w="2187" w:type="dxa"/>
            <w:vAlign w:val="center"/>
          </w:tcPr>
          <w:p w14:paraId="4EA1695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Дефицит компетенций, высокая стоимость</w:t>
            </w:r>
          </w:p>
        </w:tc>
        <w:tc>
          <w:tcPr>
            <w:tcW w:w="5309" w:type="dxa"/>
            <w:vAlign w:val="center"/>
          </w:tcPr>
          <w:p w14:paraId="2152755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rabota.by</w:t>
            </w:r>
            <w:r>
              <w:t>, зарплатные обзоры не проверялись</w:t>
            </w:r>
          </w:p>
        </w:tc>
      </w:tr>
    </w:tbl>
    <w:p w14:paraId="3E626103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21 – Аналитические пункты и источники данных [2, табл. 7]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4"/>
        <w:gridCol w:w="1952"/>
        <w:gridCol w:w="783"/>
        <w:gridCol w:w="2426"/>
        <w:gridCol w:w="783"/>
        <w:gridCol w:w="1900"/>
      </w:tblGrid>
      <w:tr w:rsidR="002039B0" w14:paraId="54D3BB6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4" w:type="dxa"/>
            <w:vAlign w:val="center"/>
          </w:tcPr>
          <w:p w14:paraId="5F3077F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Аналитический пункт</w:t>
            </w:r>
          </w:p>
        </w:tc>
        <w:tc>
          <w:tcPr>
            <w:tcW w:w="1952" w:type="dxa"/>
            <w:vAlign w:val="center"/>
          </w:tcPr>
          <w:p w14:paraId="6176602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Источники</w:t>
            </w:r>
          </w:p>
        </w:tc>
        <w:tc>
          <w:tcPr>
            <w:tcW w:w="783" w:type="dxa"/>
            <w:vAlign w:val="center"/>
          </w:tcPr>
          <w:p w14:paraId="155448F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2426" w:type="dxa"/>
            <w:vAlign w:val="center"/>
          </w:tcPr>
          <w:p w14:paraId="5D80AC9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783" w:type="dxa"/>
            <w:vAlign w:val="center"/>
          </w:tcPr>
          <w:p w14:paraId="2C69C37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900" w:type="dxa"/>
            <w:vAlign w:val="center"/>
          </w:tcPr>
          <w:p w14:paraId="707BB4C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</w:tr>
      <w:tr w:rsidR="002039B0" w14:paraId="3549E491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59C9D27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Поставщики цифровой инфраструктуры</w:t>
            </w:r>
          </w:p>
        </w:tc>
        <w:tc>
          <w:tcPr>
            <w:tcW w:w="1952" w:type="dxa"/>
            <w:vAlign w:val="center"/>
          </w:tcPr>
          <w:p w14:paraId="2E9BC37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>, страницы статуса</w:t>
            </w:r>
          </w:p>
        </w:tc>
        <w:tc>
          <w:tcPr>
            <w:tcW w:w="783" w:type="dxa"/>
            <w:vAlign w:val="center"/>
          </w:tcPr>
          <w:p w14:paraId="28A7B5A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426" w:type="dxa"/>
            <w:vAlign w:val="center"/>
          </w:tcPr>
          <w:p w14:paraId="44F1A62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 xml:space="preserve"> не использовались</w:t>
            </w:r>
          </w:p>
        </w:tc>
        <w:tc>
          <w:tcPr>
            <w:tcW w:w="783" w:type="dxa"/>
            <w:vAlign w:val="center"/>
          </w:tcPr>
          <w:p w14:paraId="058127FA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0" w:type="dxa"/>
            <w:vAlign w:val="center"/>
          </w:tcPr>
          <w:p w14:paraId="46E75F9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только видимые технологии</w:t>
            </w:r>
          </w:p>
        </w:tc>
      </w:tr>
      <w:tr w:rsidR="002039B0" w14:paraId="21435AE5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6ED24C9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Поставщики трафика</w:t>
            </w:r>
          </w:p>
        </w:tc>
        <w:tc>
          <w:tcPr>
            <w:tcW w:w="1952" w:type="dxa"/>
            <w:vAlign w:val="center"/>
          </w:tcPr>
          <w:p w14:paraId="14D031D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Semrush</w:t>
            </w:r>
          </w:p>
        </w:tc>
        <w:tc>
          <w:tcPr>
            <w:tcW w:w="783" w:type="dxa"/>
            <w:vAlign w:val="center"/>
          </w:tcPr>
          <w:p w14:paraId="1215C76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Беларусь, мир</w:t>
            </w:r>
          </w:p>
        </w:tc>
        <w:tc>
          <w:tcPr>
            <w:tcW w:w="2426" w:type="dxa"/>
            <w:vAlign w:val="center"/>
          </w:tcPr>
          <w:p w14:paraId="688E6A6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– не собрано (403); </w:t>
            </w:r>
            <w:r>
              <w:rPr>
                <w:i/>
              </w:rPr>
              <w:t>plantuml.com</w:t>
            </w:r>
            <w:r>
              <w:t xml:space="preserve"> – ЛР2-3, 30.09.2026</w:t>
            </w:r>
          </w:p>
        </w:tc>
        <w:tc>
          <w:tcPr>
            <w:tcW w:w="783" w:type="dxa"/>
            <w:vAlign w:val="center"/>
          </w:tcPr>
          <w:p w14:paraId="3A955BB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август 2026</w:t>
            </w:r>
          </w:p>
        </w:tc>
        <w:tc>
          <w:tcPr>
            <w:tcW w:w="1900" w:type="dxa"/>
            <w:vAlign w:val="center"/>
          </w:tcPr>
          <w:p w14:paraId="0EEC7B5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оценочная модель</w:t>
            </w:r>
          </w:p>
        </w:tc>
      </w:tr>
      <w:tr w:rsidR="002039B0" w14:paraId="16C518A5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3002CAD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Рекламные платформы</w:t>
            </w:r>
          </w:p>
        </w:tc>
        <w:tc>
          <w:tcPr>
            <w:tcW w:w="1952" w:type="dxa"/>
            <w:vAlign w:val="center"/>
          </w:tcPr>
          <w:p w14:paraId="762BCD0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</w:p>
        </w:tc>
        <w:tc>
          <w:tcPr>
            <w:tcW w:w="783" w:type="dxa"/>
            <w:vAlign w:val="center"/>
          </w:tcPr>
          <w:p w14:paraId="09647CB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426" w:type="dxa"/>
            <w:vAlign w:val="center"/>
          </w:tcPr>
          <w:p w14:paraId="6F11ABA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не проверялись</w:t>
            </w:r>
          </w:p>
        </w:tc>
        <w:tc>
          <w:tcPr>
            <w:tcW w:w="783" w:type="dxa"/>
            <w:vAlign w:val="center"/>
          </w:tcPr>
          <w:p w14:paraId="13F24B4F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0" w:type="dxa"/>
            <w:vAlign w:val="center"/>
          </w:tcPr>
          <w:p w14:paraId="513FC71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нет данных о ставках</w:t>
            </w:r>
          </w:p>
        </w:tc>
      </w:tr>
      <w:tr w:rsidR="002039B0" w14:paraId="12621F64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224F254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Платежные и финансовые посредники</w:t>
            </w:r>
          </w:p>
        </w:tc>
        <w:tc>
          <w:tcPr>
            <w:tcW w:w="1952" w:type="dxa"/>
            <w:vAlign w:val="center"/>
          </w:tcPr>
          <w:p w14:paraId="51558BC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Сайты </w:t>
            </w:r>
            <w:r>
              <w:rPr>
                <w:i/>
              </w:rPr>
              <w:t>Stripe</w:t>
            </w:r>
            <w:r>
              <w:t xml:space="preserve">, </w:t>
            </w:r>
            <w:r>
              <w:rPr>
                <w:i/>
              </w:rPr>
              <w:t>Paddle</w:t>
            </w:r>
            <w:r>
              <w:t xml:space="preserve">, </w:t>
            </w:r>
            <w:r>
              <w:rPr>
                <w:i/>
              </w:rPr>
              <w:t>bePaid</w:t>
            </w:r>
          </w:p>
        </w:tc>
        <w:tc>
          <w:tcPr>
            <w:tcW w:w="783" w:type="dxa"/>
            <w:vAlign w:val="center"/>
          </w:tcPr>
          <w:p w14:paraId="59E1191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426" w:type="dxa"/>
            <w:vAlign w:val="center"/>
          </w:tcPr>
          <w:p w14:paraId="2B8CEE4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bePaid</w:t>
            </w:r>
            <w:r>
              <w:t xml:space="preserve">, </w:t>
            </w:r>
            <w:r>
              <w:rPr>
                <w:i/>
              </w:rPr>
              <w:t>Paddle</w:t>
            </w:r>
            <w:r>
              <w:t xml:space="preserve">, </w:t>
            </w:r>
            <w:r>
              <w:rPr>
                <w:i/>
              </w:rPr>
              <w:t>Stripe</w:t>
            </w:r>
            <w:r>
              <w:t>)</w:t>
            </w:r>
          </w:p>
        </w:tc>
        <w:tc>
          <w:tcPr>
            <w:tcW w:w="783" w:type="dxa"/>
            <w:vAlign w:val="center"/>
          </w:tcPr>
          <w:p w14:paraId="589E395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900" w:type="dxa"/>
            <w:vAlign w:val="center"/>
          </w:tcPr>
          <w:p w14:paraId="4909A74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доступность в РБ проверяется по официальным условиям</w:t>
            </w:r>
          </w:p>
        </w:tc>
      </w:tr>
      <w:tr w:rsidR="002039B0" w14:paraId="43DF0CA7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595AEA5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Платформы продаж</w:t>
            </w:r>
          </w:p>
        </w:tc>
        <w:tc>
          <w:tcPr>
            <w:tcW w:w="1952" w:type="dxa"/>
            <w:vAlign w:val="center"/>
          </w:tcPr>
          <w:p w14:paraId="0FDCC92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Магазины приложений и расширений</w:t>
            </w:r>
          </w:p>
        </w:tc>
        <w:tc>
          <w:tcPr>
            <w:tcW w:w="783" w:type="dxa"/>
            <w:vAlign w:val="center"/>
          </w:tcPr>
          <w:p w14:paraId="241C88F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426" w:type="dxa"/>
            <w:vAlign w:val="center"/>
          </w:tcPr>
          <w:p w14:paraId="75BF82B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магазины приложений и расширений не проверялись</w:t>
            </w:r>
          </w:p>
        </w:tc>
        <w:tc>
          <w:tcPr>
            <w:tcW w:w="783" w:type="dxa"/>
            <w:vAlign w:val="center"/>
          </w:tcPr>
          <w:p w14:paraId="4F065A2E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0" w:type="dxa"/>
            <w:vAlign w:val="center"/>
          </w:tcPr>
          <w:p w14:paraId="41BE7D7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условия меняются</w:t>
            </w:r>
          </w:p>
        </w:tc>
      </w:tr>
      <w:tr w:rsidR="002039B0" w14:paraId="79C8A46B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5EF529C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Поставщики данных</w:t>
            </w:r>
          </w:p>
        </w:tc>
        <w:tc>
          <w:tcPr>
            <w:tcW w:w="1952" w:type="dxa"/>
            <w:vAlign w:val="center"/>
          </w:tcPr>
          <w:p w14:paraId="7E50793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>, госстатистика</w:t>
            </w:r>
          </w:p>
        </w:tc>
        <w:tc>
          <w:tcPr>
            <w:tcW w:w="783" w:type="dxa"/>
            <w:vAlign w:val="center"/>
          </w:tcPr>
          <w:p w14:paraId="7047A04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426" w:type="dxa"/>
            <w:vAlign w:val="center"/>
          </w:tcPr>
          <w:p w14:paraId="06DCA78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платный доступ</w:t>
            </w:r>
          </w:p>
        </w:tc>
        <w:tc>
          <w:tcPr>
            <w:tcW w:w="783" w:type="dxa"/>
            <w:vAlign w:val="center"/>
          </w:tcPr>
          <w:p w14:paraId="5A139087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0" w:type="dxa"/>
            <w:vAlign w:val="center"/>
          </w:tcPr>
          <w:p w14:paraId="3B9C648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платный доступ</w:t>
            </w:r>
          </w:p>
        </w:tc>
      </w:tr>
      <w:tr w:rsidR="002039B0" w14:paraId="57466991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21588AD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Поставщики труда и компетенций</w:t>
            </w:r>
          </w:p>
        </w:tc>
        <w:tc>
          <w:tcPr>
            <w:tcW w:w="1952" w:type="dxa"/>
            <w:vAlign w:val="center"/>
          </w:tcPr>
          <w:p w14:paraId="5CD4330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rabota.by</w:t>
            </w:r>
            <w:r>
              <w:t>, зарплатные обзоры</w:t>
            </w:r>
          </w:p>
        </w:tc>
        <w:tc>
          <w:tcPr>
            <w:tcW w:w="783" w:type="dxa"/>
            <w:vAlign w:val="center"/>
          </w:tcPr>
          <w:p w14:paraId="53B5645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426" w:type="dxa"/>
            <w:vAlign w:val="center"/>
          </w:tcPr>
          <w:p w14:paraId="70D803B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rabota.by</w:t>
            </w:r>
            <w:r>
              <w:t xml:space="preserve"> не проверялся</w:t>
            </w:r>
          </w:p>
        </w:tc>
        <w:tc>
          <w:tcPr>
            <w:tcW w:w="783" w:type="dxa"/>
            <w:vAlign w:val="center"/>
          </w:tcPr>
          <w:p w14:paraId="2A12C18C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0" w:type="dxa"/>
            <w:vAlign w:val="center"/>
          </w:tcPr>
          <w:p w14:paraId="2C97D15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выборка вакансий неполная</w:t>
            </w:r>
          </w:p>
        </w:tc>
      </w:tr>
      <w:tr w:rsidR="002039B0" w14:paraId="484C559D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434CC8A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Поставщики ассортимента и логистики</w:t>
            </w:r>
          </w:p>
        </w:tc>
        <w:tc>
          <w:tcPr>
            <w:tcW w:w="1952" w:type="dxa"/>
            <w:vAlign w:val="center"/>
          </w:tcPr>
          <w:p w14:paraId="73BA748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83" w:type="dxa"/>
            <w:vAlign w:val="center"/>
          </w:tcPr>
          <w:p w14:paraId="5314376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426" w:type="dxa"/>
            <w:vAlign w:val="center"/>
          </w:tcPr>
          <w:p w14:paraId="499F443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применимо</w:t>
            </w:r>
          </w:p>
        </w:tc>
        <w:tc>
          <w:tcPr>
            <w:tcW w:w="783" w:type="dxa"/>
            <w:vAlign w:val="center"/>
          </w:tcPr>
          <w:p w14:paraId="7E08AFD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0" w:type="dxa"/>
            <w:vAlign w:val="center"/>
          </w:tcPr>
          <w:p w14:paraId="2E4FD93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для </w:t>
            </w:r>
            <w:r>
              <w:rPr>
                <w:i/>
              </w:rPr>
              <w:t>SaaS</w:t>
            </w:r>
            <w:r>
              <w:t xml:space="preserve"> фактор не выражен: по шкале [2] балл 0</w:t>
            </w:r>
          </w:p>
        </w:tc>
      </w:tr>
      <w:tr w:rsidR="002039B0" w14:paraId="5EC349CF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337D4AF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 xml:space="preserve">Технологический </w:t>
            </w:r>
            <w:r>
              <w:rPr>
                <w:i/>
              </w:rPr>
              <w:t>lock-in</w:t>
            </w:r>
          </w:p>
        </w:tc>
        <w:tc>
          <w:tcPr>
            <w:tcW w:w="1952" w:type="dxa"/>
            <w:vAlign w:val="center"/>
          </w:tcPr>
          <w:p w14:paraId="68B0D06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Документация </w:t>
            </w:r>
            <w:r>
              <w:rPr>
                <w:i/>
              </w:rPr>
              <w:t>API</w:t>
            </w:r>
            <w:r>
              <w:t xml:space="preserve">, </w:t>
            </w: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GitHub</w:t>
            </w:r>
          </w:p>
        </w:tc>
        <w:tc>
          <w:tcPr>
            <w:tcW w:w="783" w:type="dxa"/>
            <w:vAlign w:val="center"/>
          </w:tcPr>
          <w:p w14:paraId="6237B28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426" w:type="dxa"/>
            <w:vAlign w:val="center"/>
          </w:tcPr>
          <w:p w14:paraId="0DC86D8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документация </w:t>
            </w:r>
            <w:r>
              <w:rPr>
                <w:i/>
              </w:rPr>
              <w:t>API</w:t>
            </w:r>
            <w:r>
              <w:t xml:space="preserve"> не изучалась</w:t>
            </w:r>
          </w:p>
        </w:tc>
        <w:tc>
          <w:tcPr>
            <w:tcW w:w="783" w:type="dxa"/>
            <w:vAlign w:val="center"/>
          </w:tcPr>
          <w:p w14:paraId="5D1E0238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0" w:type="dxa"/>
            <w:vAlign w:val="center"/>
          </w:tcPr>
          <w:p w14:paraId="6348110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данные о договорах недоступны</w:t>
            </w:r>
          </w:p>
        </w:tc>
      </w:tr>
    </w:tbl>
    <w:p w14:paraId="04F3707B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22 – Уровни силы поставщиков [1, табл. 18]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88"/>
        <w:gridCol w:w="8350"/>
      </w:tblGrid>
      <w:tr w:rsidR="002039B0" w14:paraId="24D0017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88" w:type="dxa"/>
            <w:vAlign w:val="center"/>
          </w:tcPr>
          <w:p w14:paraId="0A2ECFD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8350" w:type="dxa"/>
            <w:vAlign w:val="center"/>
          </w:tcPr>
          <w:p w14:paraId="40E8249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Признаки</w:t>
            </w:r>
          </w:p>
        </w:tc>
      </w:tr>
      <w:tr w:rsidR="002039B0" w14:paraId="298686DD" w14:textId="77777777" w:rsidTr="002039B0">
        <w:trPr>
          <w:cantSplit/>
          <w:jc w:val="center"/>
        </w:trPr>
        <w:tc>
          <w:tcPr>
            <w:tcW w:w="1288" w:type="dxa"/>
            <w:vAlign w:val="center"/>
          </w:tcPr>
          <w:p w14:paraId="5AD4A81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Низкое</w:t>
            </w:r>
          </w:p>
        </w:tc>
        <w:tc>
          <w:tcPr>
            <w:tcW w:w="8350" w:type="dxa"/>
            <w:vAlign w:val="center"/>
          </w:tcPr>
          <w:p w14:paraId="2B424CB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Несколько альтернативных поставщиков, каналы диверсифицированы, смена сервиса не критична</w:t>
            </w:r>
          </w:p>
        </w:tc>
      </w:tr>
      <w:tr w:rsidR="002039B0" w14:paraId="6AD0B479" w14:textId="77777777" w:rsidTr="002039B0">
        <w:trPr>
          <w:cantSplit/>
          <w:jc w:val="center"/>
        </w:trPr>
        <w:tc>
          <w:tcPr>
            <w:tcW w:w="1288" w:type="dxa"/>
            <w:vAlign w:val="center"/>
          </w:tcPr>
          <w:p w14:paraId="28F0997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Среднее</w:t>
            </w:r>
          </w:p>
        </w:tc>
        <w:tc>
          <w:tcPr>
            <w:tcW w:w="8350" w:type="dxa"/>
            <w:vAlign w:val="center"/>
          </w:tcPr>
          <w:p w14:paraId="313C212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Зависимость от отдельных сервисов, но замена возможна без разрушения бизнес-модели</w:t>
            </w:r>
          </w:p>
        </w:tc>
      </w:tr>
      <w:tr w:rsidR="002039B0" w14:paraId="3C65F550" w14:textId="77777777" w:rsidTr="002039B0">
        <w:trPr>
          <w:cantSplit/>
          <w:jc w:val="center"/>
        </w:trPr>
        <w:tc>
          <w:tcPr>
            <w:tcW w:w="1288" w:type="dxa"/>
            <w:vAlign w:val="center"/>
          </w:tcPr>
          <w:p w14:paraId="63A887F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Высокое</w:t>
            </w:r>
          </w:p>
        </w:tc>
        <w:tc>
          <w:tcPr>
            <w:tcW w:w="8350" w:type="dxa"/>
            <w:vAlign w:val="center"/>
          </w:tcPr>
          <w:p w14:paraId="5374A18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Ключевой трафик, продажи, платежи или данные контролирует одна платформа или малое число поставщиков</w:t>
            </w:r>
          </w:p>
        </w:tc>
      </w:tr>
    </w:tbl>
    <w:p w14:paraId="2E80D129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19]): Сила поставщиков оценивается как средняя, поскольку бизнес зависит от поисковых систем (органика 48,5 % у </w:t>
      </w:r>
      <w:r>
        <w:rPr>
          <w:i/>
          <w:sz w:val="28"/>
        </w:rPr>
        <w:t>plantuml.com</w:t>
      </w:r>
      <w:r>
        <w:rPr>
          <w:sz w:val="28"/>
        </w:rPr>
        <w:t>) и платежной инфраструктуры (</w:t>
      </w:r>
      <w:r>
        <w:rPr>
          <w:i/>
          <w:sz w:val="28"/>
        </w:rPr>
        <w:t>Stripe</w:t>
      </w:r>
      <w:r>
        <w:rPr>
          <w:sz w:val="28"/>
        </w:rPr>
        <w:t xml:space="preserve"> недоступен для Беларуси по списку стран; внутренний эквайринг </w:t>
      </w:r>
      <w:r>
        <w:rPr>
          <w:i/>
          <w:sz w:val="28"/>
        </w:rPr>
        <w:t>bePaid</w:t>
      </w:r>
      <w:r>
        <w:rPr>
          <w:sz w:val="28"/>
        </w:rPr>
        <w:t xml:space="preserve"> 1,2–3,5 %; </w:t>
      </w:r>
      <w:r>
        <w:rPr>
          <w:i/>
          <w:sz w:val="28"/>
        </w:rPr>
        <w:t>Paddle</w:t>
      </w:r>
      <w:r>
        <w:rPr>
          <w:sz w:val="28"/>
        </w:rPr>
        <w:t xml:space="preserve"> 5 % + 0,50 </w:t>
      </w:r>
      <w:r>
        <w:rPr>
          <w:i/>
          <w:sz w:val="28"/>
        </w:rPr>
        <w:t>у.е.</w:t>
      </w:r>
      <w:r>
        <w:rPr>
          <w:sz w:val="28"/>
        </w:rPr>
        <w:t xml:space="preserve">), которые контролируют трафик и платежи; облако, </w:t>
      </w:r>
      <w:r>
        <w:rPr>
          <w:i/>
          <w:sz w:val="28"/>
        </w:rPr>
        <w:t>AI-API</w:t>
      </w:r>
      <w:r>
        <w:rPr>
          <w:sz w:val="28"/>
        </w:rPr>
        <w:t xml:space="preserve"> и кадры не оценены (не собрано). Оценка А: 3; Б: 2. Значение платформенной зависимости для листа 07 (ячейка </w:t>
      </w:r>
      <w:r>
        <w:rPr>
          <w:i/>
          <w:sz w:val="28"/>
        </w:rPr>
        <w:t>C11</w:t>
      </w:r>
      <w:r>
        <w:rPr>
          <w:sz w:val="28"/>
        </w:rPr>
        <w:t>, шкала 0–1) равно 0,33 (допущение Р-2): среднее по трем типам поставщиков с подтвержденными данными – трафик 0,5, платформы продаж 0, платежная инфраструктура 0,5.</w:t>
      </w:r>
    </w:p>
    <w:p w14:paraId="1EE4D63B" w14:textId="77777777" w:rsidR="002039B0" w:rsidRDefault="00C87E51">
      <w:pPr>
        <w:pStyle w:val="2"/>
        <w:ind w:firstLine="709"/>
      </w:pPr>
      <w:bookmarkStart w:id="23" w:name="угроза-заменителей"/>
      <w:bookmarkStart w:id="24" w:name="_Toc242049350"/>
      <w:bookmarkEnd w:id="21"/>
      <w:r>
        <w:t>2.8 Угроза заменителей</w:t>
      </w:r>
      <w:bookmarkEnd w:id="24"/>
    </w:p>
    <w:p w14:paraId="4BFB6216" w14:textId="77777777" w:rsidR="002039B0" w:rsidRDefault="00C87E51">
      <w:pPr>
        <w:pStyle w:val="FirstParagraph"/>
        <w:keepNext/>
      </w:pPr>
      <w:r>
        <w:rPr>
          <w:sz w:val="28"/>
        </w:rPr>
        <w:t>Таблица 23 – Типы заменителей [1, табл. 20]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17"/>
        <w:gridCol w:w="1952"/>
        <w:gridCol w:w="6269"/>
      </w:tblGrid>
      <w:tr w:rsidR="002039B0" w14:paraId="5F8B3FE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17" w:type="dxa"/>
            <w:vAlign w:val="center"/>
          </w:tcPr>
          <w:p w14:paraId="05EEB8D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Тип заменителя</w:t>
            </w:r>
          </w:p>
        </w:tc>
        <w:tc>
          <w:tcPr>
            <w:tcW w:w="1952" w:type="dxa"/>
            <w:vAlign w:val="center"/>
          </w:tcPr>
          <w:p w14:paraId="3236CC1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Пример для </w:t>
            </w:r>
            <w:r>
              <w:rPr>
                <w:i/>
              </w:rPr>
              <w:t>NotaCode</w:t>
            </w:r>
          </w:p>
        </w:tc>
        <w:tc>
          <w:tcPr>
            <w:tcW w:w="6269" w:type="dxa"/>
            <w:vAlign w:val="center"/>
          </w:tcPr>
          <w:p w14:paraId="7B3FF44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Факты </w:t>
            </w:r>
            <w:r>
              <w:rPr>
                <w:i/>
              </w:rPr>
              <w:t>NotaCode</w:t>
            </w:r>
          </w:p>
        </w:tc>
      </w:tr>
      <w:tr w:rsidR="002039B0" w14:paraId="49D8E2F9" w14:textId="77777777" w:rsidTr="002039B0">
        <w:trPr>
          <w:cantSplit/>
          <w:jc w:val="center"/>
        </w:trPr>
        <w:tc>
          <w:tcPr>
            <w:tcW w:w="1417" w:type="dxa"/>
            <w:vAlign w:val="center"/>
          </w:tcPr>
          <w:p w14:paraId="7C1F615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Прямой заменитель</w:t>
            </w:r>
          </w:p>
        </w:tc>
        <w:tc>
          <w:tcPr>
            <w:tcW w:w="1952" w:type="dxa"/>
            <w:vAlign w:val="center"/>
          </w:tcPr>
          <w:p w14:paraId="5AE68AC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Другой онлайн-редактор диаграмм</w:t>
            </w:r>
          </w:p>
        </w:tc>
        <w:tc>
          <w:tcPr>
            <w:tcW w:w="6269" w:type="dxa"/>
            <w:vAlign w:val="center"/>
          </w:tcPr>
          <w:p w14:paraId="59666F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– 200 запросов в месяц (29.08–27.09.2026),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– 19, </w:t>
            </w:r>
            <w:r>
              <w:rPr>
                <w:i/>
              </w:rPr>
              <w:t>StarUML</w:t>
            </w:r>
            <w:r>
              <w:t xml:space="preserve"> – 16,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– 46,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– 9 (ЛР1, табл. 44); открытый код: </w:t>
            </w:r>
            <w:r>
              <w:rPr>
                <w:i/>
              </w:rPr>
              <w:t>plantuml</w:t>
            </w:r>
            <w:r>
              <w:t xml:space="preserve"> 13 346 звезд, </w:t>
            </w:r>
            <w:r>
              <w:rPr>
                <w:i/>
              </w:rPr>
              <w:t>mermaid</w:t>
            </w:r>
            <w:r>
              <w:t xml:space="preserve"> 90 489, </w:t>
            </w:r>
            <w:r>
              <w:rPr>
                <w:i/>
              </w:rPr>
              <w:t>d2</w:t>
            </w:r>
            <w:r>
              <w:t xml:space="preserve"> 25 544 (</w:t>
            </w:r>
            <w:r>
              <w:rPr>
                <w:i/>
              </w:rPr>
              <w:t>GitHub</w:t>
            </w:r>
            <w:r>
              <w:t>, 30.09.2026) [7, 13]</w:t>
            </w:r>
          </w:p>
        </w:tc>
      </w:tr>
      <w:tr w:rsidR="002039B0" w14:paraId="06B4745F" w14:textId="77777777" w:rsidTr="002039B0">
        <w:trPr>
          <w:cantSplit/>
          <w:jc w:val="center"/>
        </w:trPr>
        <w:tc>
          <w:tcPr>
            <w:tcW w:w="1417" w:type="dxa"/>
            <w:vAlign w:val="center"/>
          </w:tcPr>
          <w:p w14:paraId="2088515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Частичный заменитель</w:t>
            </w:r>
          </w:p>
        </w:tc>
        <w:tc>
          <w:tcPr>
            <w:tcW w:w="1952" w:type="dxa"/>
            <w:vAlign w:val="center"/>
          </w:tcPr>
          <w:p w14:paraId="28A512C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Универсальные редакторы и </w:t>
            </w:r>
            <w:r>
              <w:rPr>
                <w:i/>
              </w:rPr>
              <w:t>whiteboard</w:t>
            </w:r>
            <w:r>
              <w:t>-сервисы</w:t>
            </w:r>
          </w:p>
        </w:tc>
        <w:tc>
          <w:tcPr>
            <w:tcW w:w="6269" w:type="dxa"/>
            <w:vAlign w:val="center"/>
          </w:tcPr>
          <w:p w14:paraId="5FCE418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 – 37 запросов «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» в месяц, </w:t>
            </w: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  <w:r>
              <w:t xml:space="preserve"> – 17 (29.08–27.09.2026); </w:t>
            </w:r>
            <w:r>
              <w:rPr>
                <w:i/>
              </w:rPr>
              <w:t>bpmn-js</w:t>
            </w:r>
            <w:r>
              <w:t xml:space="preserve"> – 9 675 звезд (ЛР1, табл. 44)</w:t>
            </w:r>
          </w:p>
        </w:tc>
      </w:tr>
      <w:tr w:rsidR="002039B0" w14:paraId="68D8C455" w14:textId="77777777" w:rsidTr="002039B0">
        <w:trPr>
          <w:cantSplit/>
          <w:jc w:val="center"/>
        </w:trPr>
        <w:tc>
          <w:tcPr>
            <w:tcW w:w="1417" w:type="dxa"/>
            <w:vAlign w:val="center"/>
          </w:tcPr>
          <w:p w14:paraId="53E106F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Самостоятельное решение</w:t>
            </w:r>
          </w:p>
        </w:tc>
        <w:tc>
          <w:tcPr>
            <w:tcW w:w="1952" w:type="dxa"/>
            <w:vAlign w:val="center"/>
          </w:tcPr>
          <w:p w14:paraId="7AD4791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Ручное рисование, шаблоны, инструкции</w:t>
            </w:r>
          </w:p>
        </w:tc>
        <w:tc>
          <w:tcPr>
            <w:tcW w:w="6269" w:type="dxa"/>
            <w:vAlign w:val="center"/>
          </w:tcPr>
          <w:p w14:paraId="44360E8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опрос студентов (чем строят диаграммы), обучающие материалы и шаблоны</w:t>
            </w:r>
          </w:p>
        </w:tc>
      </w:tr>
      <w:tr w:rsidR="002039B0" w14:paraId="360B32E9" w14:textId="77777777" w:rsidTr="002039B0">
        <w:trPr>
          <w:cantSplit/>
          <w:jc w:val="center"/>
        </w:trPr>
        <w:tc>
          <w:tcPr>
            <w:tcW w:w="1417" w:type="dxa"/>
            <w:vAlign w:val="center"/>
          </w:tcPr>
          <w:p w14:paraId="5EF0E8E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Автоматизированный сервис</w:t>
            </w:r>
          </w:p>
        </w:tc>
        <w:tc>
          <w:tcPr>
            <w:tcW w:w="1952" w:type="dxa"/>
            <w:vAlign w:val="center"/>
          </w:tcPr>
          <w:p w14:paraId="5B24326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Генераторы диаграмм по тексту</w:t>
            </w:r>
          </w:p>
        </w:tc>
        <w:tc>
          <w:tcPr>
            <w:tcW w:w="6269" w:type="dxa"/>
            <w:vAlign w:val="center"/>
          </w:tcPr>
          <w:p w14:paraId="16AE414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Генераторы диаграмм по тексту: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, </w:t>
            </w:r>
            <w:r>
              <w:rPr>
                <w:i/>
              </w:rPr>
              <w:t>Kroki</w:t>
            </w:r>
            <w:r>
              <w:t xml:space="preserve"> (12 запросов в месяц), </w:t>
            </w:r>
            <w:r>
              <w:rPr>
                <w:i/>
              </w:rPr>
              <w:t>PlantText</w:t>
            </w:r>
            <w:r>
              <w:t xml:space="preserve"> (9) (ЛР1, табл. 44; Вордстат, 29.08–27.09.2026)</w:t>
            </w:r>
          </w:p>
        </w:tc>
      </w:tr>
      <w:tr w:rsidR="002039B0" w14:paraId="6FECCE82" w14:textId="77777777" w:rsidTr="002039B0">
        <w:trPr>
          <w:cantSplit/>
          <w:jc w:val="center"/>
        </w:trPr>
        <w:tc>
          <w:tcPr>
            <w:tcW w:w="1417" w:type="dxa"/>
            <w:vAlign w:val="center"/>
          </w:tcPr>
          <w:p w14:paraId="66ACE09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Искусственный интеллект</w:t>
            </w:r>
          </w:p>
        </w:tc>
        <w:tc>
          <w:tcPr>
            <w:tcW w:w="1952" w:type="dxa"/>
            <w:vAlign w:val="center"/>
          </w:tcPr>
          <w:p w14:paraId="113214A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Генерация диаграмм нейросетью</w:t>
            </w:r>
          </w:p>
        </w:tc>
        <w:tc>
          <w:tcPr>
            <w:tcW w:w="6269" w:type="dxa"/>
            <w:vAlign w:val="center"/>
          </w:tcPr>
          <w:p w14:paraId="494ED27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«нейросеть схема» – 81 и «нейросеть диаграмма» – 28 запросов в месяц (сумма 109; по ЛР1 на 29.09.2026 – 107); по запросу «нейросеть схема» рост с 17 запросов в 2022 г. до 1537 в 2025 г., за последний год −12,8 % (ЛР1, п. 2.4.1, табл. 21); </w:t>
            </w:r>
            <w:r>
              <w:rPr>
                <w:i/>
              </w:rPr>
              <w:t>Eraser</w:t>
            </w:r>
            <w:r>
              <w:t xml:space="preserve"> – 691 130 визитов в месяц (</w:t>
            </w:r>
            <w:r>
              <w:rPr>
                <w:i/>
              </w:rPr>
              <w:t>Semrush</w:t>
            </w:r>
            <w:r>
              <w:t>)</w:t>
            </w:r>
          </w:p>
        </w:tc>
      </w:tr>
      <w:tr w:rsidR="002039B0" w14:paraId="5BF0DE95" w14:textId="77777777" w:rsidTr="002039B0">
        <w:trPr>
          <w:cantSplit/>
          <w:jc w:val="center"/>
        </w:trPr>
        <w:tc>
          <w:tcPr>
            <w:tcW w:w="1417" w:type="dxa"/>
            <w:vAlign w:val="center"/>
          </w:tcPr>
          <w:p w14:paraId="6ABB42A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Обучающий продукт</w:t>
            </w:r>
          </w:p>
        </w:tc>
        <w:tc>
          <w:tcPr>
            <w:tcW w:w="1952" w:type="dxa"/>
            <w:vAlign w:val="center"/>
          </w:tcPr>
          <w:p w14:paraId="2CF9744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Курсы, вузовские методички</w:t>
            </w:r>
          </w:p>
        </w:tc>
        <w:tc>
          <w:tcPr>
            <w:tcW w:w="6269" w:type="dxa"/>
            <w:vAlign w:val="center"/>
          </w:tcPr>
          <w:p w14:paraId="78EDF58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курс» – 0, «</w:t>
            </w:r>
            <w:r>
              <w:rPr>
                <w:i/>
              </w:rPr>
              <w:t>bpmn</w:t>
            </w:r>
            <w:r>
              <w:t xml:space="preserve"> курсы» – 17 запросов в месяц (ЛР1, табл. 19, 44)</w:t>
            </w:r>
          </w:p>
        </w:tc>
      </w:tr>
      <w:tr w:rsidR="002039B0" w14:paraId="74D48C16" w14:textId="77777777" w:rsidTr="002039B0">
        <w:trPr>
          <w:cantSplit/>
          <w:jc w:val="center"/>
        </w:trPr>
        <w:tc>
          <w:tcPr>
            <w:tcW w:w="1417" w:type="dxa"/>
            <w:vAlign w:val="center"/>
          </w:tcPr>
          <w:p w14:paraId="4297F04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Внутреннее решение</w:t>
            </w:r>
          </w:p>
        </w:tc>
        <w:tc>
          <w:tcPr>
            <w:tcW w:w="1952" w:type="dxa"/>
            <w:vAlign w:val="center"/>
          </w:tcPr>
          <w:p w14:paraId="59EA31E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Штатные инструменты предприятия</w:t>
            </w:r>
          </w:p>
        </w:tc>
        <w:tc>
          <w:tcPr>
            <w:tcW w:w="6269" w:type="dxa"/>
            <w:vAlign w:val="center"/>
          </w:tcPr>
          <w:p w14:paraId="08886D4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интервью или опрос (штатный аналитик рисует диаграммы в имеющемся инструменте, ЛР1, табл. 44)</w:t>
            </w:r>
          </w:p>
        </w:tc>
      </w:tr>
    </w:tbl>
    <w:p w14:paraId="190F25A6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NotaCode</w:t>
      </w:r>
      <w:r>
        <w:rPr>
          <w:sz w:val="28"/>
        </w:rPr>
        <w:t xml:space="preserve"> обязательно учитывается матрица заменителей ЛР1: бесплатные </w:t>
      </w:r>
      <w:r>
        <w:rPr>
          <w:i/>
          <w:sz w:val="28"/>
        </w:rPr>
        <w:t>open-source</w:t>
      </w:r>
      <w:r>
        <w:rPr>
          <w:sz w:val="28"/>
        </w:rPr>
        <w:t xml:space="preserve"> инструменты, </w:t>
      </w:r>
      <w:r>
        <w:rPr>
          <w:i/>
          <w:sz w:val="28"/>
        </w:rPr>
        <w:t>AI</w:t>
      </w:r>
      <w:r>
        <w:rPr>
          <w:sz w:val="28"/>
        </w:rPr>
        <w:t>-генерация диаграмм, ручное рисование, вузовские методички [1, 7].</w:t>
      </w:r>
    </w:p>
    <w:p w14:paraId="75241C4E" w14:textId="77777777" w:rsidR="002039B0" w:rsidRDefault="00C87E51">
      <w:pPr>
        <w:pStyle w:val="a0"/>
        <w:keepNext/>
        <w:jc w:val="both"/>
      </w:pPr>
      <w:r>
        <w:rPr>
          <w:sz w:val="28"/>
        </w:rPr>
        <w:lastRenderedPageBreak/>
        <w:t>Таблица 24 – Аналитические пункты и источники данных [2, табл. 8]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2"/>
        <w:gridCol w:w="1748"/>
        <w:gridCol w:w="699"/>
        <w:gridCol w:w="2020"/>
        <w:gridCol w:w="1710"/>
        <w:gridCol w:w="1719"/>
      </w:tblGrid>
      <w:tr w:rsidR="002039B0" w14:paraId="109863A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2" w:type="dxa"/>
            <w:vAlign w:val="center"/>
          </w:tcPr>
          <w:p w14:paraId="055ED5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Аналитический пункт</w:t>
            </w:r>
          </w:p>
        </w:tc>
        <w:tc>
          <w:tcPr>
            <w:tcW w:w="1748" w:type="dxa"/>
            <w:vAlign w:val="center"/>
          </w:tcPr>
          <w:p w14:paraId="2239D79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Источники</w:t>
            </w:r>
          </w:p>
        </w:tc>
        <w:tc>
          <w:tcPr>
            <w:tcW w:w="699" w:type="dxa"/>
            <w:vAlign w:val="center"/>
          </w:tcPr>
          <w:p w14:paraId="200FF32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2020" w:type="dxa"/>
            <w:vAlign w:val="center"/>
          </w:tcPr>
          <w:p w14:paraId="1EF0D7D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1710" w:type="dxa"/>
            <w:vAlign w:val="center"/>
          </w:tcPr>
          <w:p w14:paraId="189552C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719" w:type="dxa"/>
            <w:vAlign w:val="center"/>
          </w:tcPr>
          <w:p w14:paraId="3395B04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</w:tr>
      <w:tr w:rsidR="002039B0" w14:paraId="60AE26B4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413462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Прямые и частичные заменители</w:t>
            </w:r>
          </w:p>
        </w:tc>
        <w:tc>
          <w:tcPr>
            <w:tcW w:w="1748" w:type="dxa"/>
            <w:vAlign w:val="center"/>
          </w:tcPr>
          <w:p w14:paraId="11BC379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G2/Capterra </w:t>
            </w:r>
            <w:r>
              <w:rPr>
                <w:i/>
              </w:rPr>
              <w:t>alternatives</w:t>
            </w:r>
            <w:r>
              <w:t xml:space="preserve">, выдача, </w:t>
            </w:r>
            <w:r>
              <w:rPr>
                <w:i/>
              </w:rPr>
              <w:t>Similarweb</w:t>
            </w:r>
          </w:p>
        </w:tc>
        <w:tc>
          <w:tcPr>
            <w:tcW w:w="699" w:type="dxa"/>
            <w:vAlign w:val="center"/>
          </w:tcPr>
          <w:p w14:paraId="7CAE44C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14:paraId="449219E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(Вордстат, </w:t>
            </w:r>
            <w:r>
              <w:rPr>
                <w:i/>
              </w:rPr>
              <w:t>GitHub</w:t>
            </w:r>
            <w:r>
              <w:t xml:space="preserve">); </w:t>
            </w:r>
            <w:r>
              <w:rPr>
                <w:i/>
                <w:iCs/>
              </w:rPr>
              <w:t xml:space="preserve">G2/Capterra </w:t>
            </w:r>
            <w:r>
              <w:rPr>
                <w:i/>
              </w:rPr>
              <w:t>alternatives</w:t>
            </w:r>
            <w:r>
              <w:t xml:space="preserve"> – не собрано</w:t>
            </w:r>
          </w:p>
        </w:tc>
        <w:tc>
          <w:tcPr>
            <w:tcW w:w="1710" w:type="dxa"/>
            <w:vAlign w:val="center"/>
          </w:tcPr>
          <w:p w14:paraId="33F7A99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29.08.2026–27.09.2026</w:t>
            </w:r>
          </w:p>
        </w:tc>
        <w:tc>
          <w:tcPr>
            <w:tcW w:w="1719" w:type="dxa"/>
            <w:vAlign w:val="center"/>
          </w:tcPr>
          <w:p w14:paraId="3F31484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зависит от классификации площадки</w:t>
            </w:r>
          </w:p>
        </w:tc>
      </w:tr>
      <w:tr w:rsidR="002039B0" w14:paraId="2CECE7DA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140FA49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Самостоятельное решение</w:t>
            </w:r>
          </w:p>
        </w:tc>
        <w:tc>
          <w:tcPr>
            <w:tcW w:w="1748" w:type="dxa"/>
            <w:vAlign w:val="center"/>
          </w:tcPr>
          <w:p w14:paraId="372A804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YouTube</w:t>
            </w:r>
            <w:r>
              <w:t>, блоги, форумы, шаблоны</w:t>
            </w:r>
          </w:p>
        </w:tc>
        <w:tc>
          <w:tcPr>
            <w:tcW w:w="699" w:type="dxa"/>
            <w:vAlign w:val="center"/>
          </w:tcPr>
          <w:p w14:paraId="7488504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14:paraId="2C7C92E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опрос студентов</w:t>
            </w:r>
          </w:p>
        </w:tc>
        <w:tc>
          <w:tcPr>
            <w:tcW w:w="1710" w:type="dxa"/>
            <w:vAlign w:val="center"/>
          </w:tcPr>
          <w:p w14:paraId="421B888C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19" w:type="dxa"/>
            <w:vAlign w:val="center"/>
          </w:tcPr>
          <w:p w14:paraId="35522F4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трудно измерить готовность платить</w:t>
            </w:r>
          </w:p>
        </w:tc>
      </w:tr>
      <w:tr w:rsidR="002039B0" w14:paraId="18404B31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178751F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Автоматизация и </w:t>
            </w:r>
            <w:r>
              <w:rPr>
                <w:i/>
              </w:rPr>
              <w:t>AI</w:t>
            </w:r>
          </w:p>
        </w:tc>
        <w:tc>
          <w:tcPr>
            <w:tcW w:w="1748" w:type="dxa"/>
            <w:vAlign w:val="center"/>
          </w:tcPr>
          <w:p w14:paraId="3D612EC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GitHub</w:t>
            </w:r>
            <w:r>
              <w:t xml:space="preserve">, каталоги </w:t>
            </w:r>
            <w:r>
              <w:rPr>
                <w:i/>
              </w:rPr>
              <w:t>AI</w:t>
            </w:r>
          </w:p>
        </w:tc>
        <w:tc>
          <w:tcPr>
            <w:tcW w:w="699" w:type="dxa"/>
            <w:vAlign w:val="center"/>
          </w:tcPr>
          <w:p w14:paraId="544D4AC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14:paraId="343AD27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(Вордстат, </w:t>
            </w:r>
            <w:r>
              <w:rPr>
                <w:i/>
              </w:rPr>
              <w:t>Semrush</w:t>
            </w:r>
            <w:r>
              <w:t xml:space="preserve">);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 – не собрано</w:t>
            </w:r>
          </w:p>
        </w:tc>
        <w:tc>
          <w:tcPr>
            <w:tcW w:w="1710" w:type="dxa"/>
            <w:vAlign w:val="center"/>
          </w:tcPr>
          <w:p w14:paraId="4FA90A1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29.08.2026–27.09.2026; август 2026</w:t>
            </w:r>
          </w:p>
        </w:tc>
        <w:tc>
          <w:tcPr>
            <w:tcW w:w="1719" w:type="dxa"/>
            <w:vAlign w:val="center"/>
          </w:tcPr>
          <w:p w14:paraId="22F47BD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реальная конверсия заменителей не видна</w:t>
            </w:r>
          </w:p>
        </w:tc>
      </w:tr>
      <w:tr w:rsidR="002039B0" w14:paraId="43F0A11F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759146F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Open-source</w:t>
            </w:r>
            <w:r>
              <w:t xml:space="preserve"> альтернативы</w:t>
            </w:r>
          </w:p>
        </w:tc>
        <w:tc>
          <w:tcPr>
            <w:tcW w:w="1748" w:type="dxa"/>
            <w:vAlign w:val="center"/>
          </w:tcPr>
          <w:p w14:paraId="615CDD2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npm</w:t>
            </w:r>
            <w:r>
              <w:t xml:space="preserve">, </w:t>
            </w:r>
            <w:r>
              <w:rPr>
                <w:i/>
              </w:rPr>
              <w:t>Stack</w:t>
            </w:r>
            <w:r>
              <w:t xml:space="preserve"> </w:t>
            </w:r>
            <w:r>
              <w:rPr>
                <w:i/>
              </w:rPr>
              <w:t>Overflow</w:t>
            </w:r>
          </w:p>
        </w:tc>
        <w:tc>
          <w:tcPr>
            <w:tcW w:w="699" w:type="dxa"/>
            <w:vAlign w:val="center"/>
          </w:tcPr>
          <w:p w14:paraId="429D169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14:paraId="1F781DC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</w:rPr>
              <w:t>API</w:t>
            </w:r>
            <w:r>
              <w:t>)</w:t>
            </w:r>
          </w:p>
        </w:tc>
        <w:tc>
          <w:tcPr>
            <w:tcW w:w="1710" w:type="dxa"/>
            <w:vAlign w:val="center"/>
          </w:tcPr>
          <w:p w14:paraId="5E1C533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719" w:type="dxa"/>
            <w:vAlign w:val="center"/>
          </w:tcPr>
          <w:p w14:paraId="7FB0FD4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звезды не равны числу пользователей</w:t>
            </w:r>
          </w:p>
        </w:tc>
      </w:tr>
      <w:tr w:rsidR="002039B0" w14:paraId="4734A7CE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0161FB8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Встроенные функции платформ</w:t>
            </w:r>
          </w:p>
        </w:tc>
        <w:tc>
          <w:tcPr>
            <w:tcW w:w="1748" w:type="dxa"/>
            <w:vAlign w:val="center"/>
          </w:tcPr>
          <w:p w14:paraId="26FA442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Нативные инструменты сервисов</w:t>
            </w:r>
          </w:p>
        </w:tc>
        <w:tc>
          <w:tcPr>
            <w:tcW w:w="699" w:type="dxa"/>
            <w:vAlign w:val="center"/>
          </w:tcPr>
          <w:p w14:paraId="6A15602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14:paraId="511701F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не изучались</w:t>
            </w:r>
          </w:p>
        </w:tc>
        <w:tc>
          <w:tcPr>
            <w:tcW w:w="1710" w:type="dxa"/>
            <w:vAlign w:val="center"/>
          </w:tcPr>
          <w:p w14:paraId="7AB41715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19" w:type="dxa"/>
            <w:vAlign w:val="center"/>
          </w:tcPr>
          <w:p w14:paraId="69E6681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список неполон</w:t>
            </w:r>
          </w:p>
        </w:tc>
      </w:tr>
      <w:tr w:rsidR="002039B0" w14:paraId="7D11F604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4A16551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Офлайн и человеческие заменители</w:t>
            </w:r>
          </w:p>
        </w:tc>
        <w:tc>
          <w:tcPr>
            <w:tcW w:w="1748" w:type="dxa"/>
            <w:vAlign w:val="center"/>
          </w:tcPr>
          <w:p w14:paraId="55CA2EB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Фриланс-биржи, консультанты</w:t>
            </w:r>
          </w:p>
        </w:tc>
        <w:tc>
          <w:tcPr>
            <w:tcW w:w="699" w:type="dxa"/>
            <w:vAlign w:val="center"/>
          </w:tcPr>
          <w:p w14:paraId="486FE00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020" w:type="dxa"/>
            <w:vAlign w:val="center"/>
          </w:tcPr>
          <w:p w14:paraId="06F23E7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не изучались</w:t>
            </w:r>
          </w:p>
        </w:tc>
        <w:tc>
          <w:tcPr>
            <w:tcW w:w="1710" w:type="dxa"/>
            <w:vAlign w:val="center"/>
          </w:tcPr>
          <w:p w14:paraId="16523CFC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19" w:type="dxa"/>
            <w:vAlign w:val="center"/>
          </w:tcPr>
          <w:p w14:paraId="6BFA516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слабая применимость к </w:t>
            </w:r>
            <w:r>
              <w:rPr>
                <w:i/>
              </w:rPr>
              <w:t>SaaS</w:t>
            </w:r>
          </w:p>
        </w:tc>
      </w:tr>
      <w:tr w:rsidR="002039B0" w14:paraId="10EC77BF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351805B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Новые категории и пограничные рынки</w:t>
            </w:r>
          </w:p>
        </w:tc>
        <w:tc>
          <w:tcPr>
            <w:tcW w:w="1748" w:type="dxa"/>
            <w:vAlign w:val="center"/>
          </w:tcPr>
          <w:p w14:paraId="75A1217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Crunchbase</w:t>
            </w:r>
          </w:p>
        </w:tc>
        <w:tc>
          <w:tcPr>
            <w:tcW w:w="699" w:type="dxa"/>
            <w:vAlign w:val="center"/>
          </w:tcPr>
          <w:p w14:paraId="418DAB1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14:paraId="72E9A20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Crunchbase</w:t>
            </w:r>
          </w:p>
        </w:tc>
        <w:tc>
          <w:tcPr>
            <w:tcW w:w="1710" w:type="dxa"/>
            <w:vAlign w:val="center"/>
          </w:tcPr>
          <w:p w14:paraId="07FA502C" w14:textId="77777777" w:rsidR="002039B0" w:rsidRDefault="002039B0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19" w:type="dxa"/>
            <w:vAlign w:val="center"/>
          </w:tcPr>
          <w:p w14:paraId="28E2694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смещение в сторону стартапов</w:t>
            </w:r>
          </w:p>
        </w:tc>
      </w:tr>
      <w:tr w:rsidR="002039B0" w14:paraId="3A5D0470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5ABA966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Ценовая привлекательность заменителей</w:t>
            </w:r>
          </w:p>
        </w:tc>
        <w:tc>
          <w:tcPr>
            <w:tcW w:w="1748" w:type="dxa"/>
            <w:vAlign w:val="center"/>
          </w:tcPr>
          <w:p w14:paraId="4328DA3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Сайты заменителей, </w:t>
            </w:r>
            <w:r>
              <w:rPr>
                <w:i/>
              </w:rPr>
              <w:t>G2</w:t>
            </w:r>
          </w:p>
        </w:tc>
        <w:tc>
          <w:tcPr>
            <w:tcW w:w="699" w:type="dxa"/>
            <w:vAlign w:val="center"/>
          </w:tcPr>
          <w:p w14:paraId="11483FE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14:paraId="1BC9600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 (ЛР1, табл. 42)</w:t>
            </w:r>
          </w:p>
        </w:tc>
        <w:tc>
          <w:tcPr>
            <w:tcW w:w="1710" w:type="dxa"/>
            <w:vAlign w:val="center"/>
          </w:tcPr>
          <w:p w14:paraId="1775F33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719" w:type="dxa"/>
            <w:vAlign w:val="center"/>
          </w:tcPr>
          <w:p w14:paraId="22FF61F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 меняются</w:t>
            </w:r>
          </w:p>
        </w:tc>
      </w:tr>
    </w:tbl>
    <w:p w14:paraId="1D8004C5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25 – Уровни угрозы заменителей [1, табл. 21]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97"/>
        <w:gridCol w:w="8241"/>
      </w:tblGrid>
      <w:tr w:rsidR="002039B0" w14:paraId="52E5E42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97" w:type="dxa"/>
            <w:vAlign w:val="center"/>
          </w:tcPr>
          <w:p w14:paraId="5343C95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8241" w:type="dxa"/>
            <w:vAlign w:val="center"/>
          </w:tcPr>
          <w:p w14:paraId="6A90DFC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Признаки</w:t>
            </w:r>
          </w:p>
        </w:tc>
      </w:tr>
      <w:tr w:rsidR="002039B0" w14:paraId="759006D2" w14:textId="77777777" w:rsidTr="002039B0">
        <w:trPr>
          <w:cantSplit/>
          <w:jc w:val="center"/>
        </w:trPr>
        <w:tc>
          <w:tcPr>
            <w:tcW w:w="1397" w:type="dxa"/>
            <w:vAlign w:val="center"/>
          </w:tcPr>
          <w:p w14:paraId="586FA17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8241" w:type="dxa"/>
            <w:vAlign w:val="center"/>
          </w:tcPr>
          <w:p w14:paraId="4D92032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Задача сложна, требует экспертизы, доверия, ответственности, индивидуального сопровождения</w:t>
            </w:r>
          </w:p>
        </w:tc>
      </w:tr>
      <w:tr w:rsidR="002039B0" w14:paraId="5C9D0FCA" w14:textId="77777777" w:rsidTr="002039B0">
        <w:trPr>
          <w:cantSplit/>
          <w:jc w:val="center"/>
        </w:trPr>
        <w:tc>
          <w:tcPr>
            <w:tcW w:w="1397" w:type="dxa"/>
            <w:vAlign w:val="center"/>
          </w:tcPr>
          <w:p w14:paraId="316298B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8241" w:type="dxa"/>
            <w:vAlign w:val="center"/>
          </w:tcPr>
          <w:p w14:paraId="2E89195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Есть частичные заменители, но они не полностью закрывают потребность</w:t>
            </w:r>
          </w:p>
        </w:tc>
      </w:tr>
      <w:tr w:rsidR="002039B0" w14:paraId="2CB9603D" w14:textId="77777777" w:rsidTr="002039B0">
        <w:trPr>
          <w:cantSplit/>
          <w:jc w:val="center"/>
        </w:trPr>
        <w:tc>
          <w:tcPr>
            <w:tcW w:w="1397" w:type="dxa"/>
            <w:vAlign w:val="center"/>
          </w:tcPr>
          <w:p w14:paraId="1073B0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8241" w:type="dxa"/>
            <w:vAlign w:val="center"/>
          </w:tcPr>
          <w:p w14:paraId="414C71D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Клиент быстро и дешево решает задачу через сервис, платформу, обучение, </w:t>
            </w:r>
            <w:r>
              <w:rPr>
                <w:i/>
              </w:rPr>
              <w:t>AI</w:t>
            </w:r>
            <w:r>
              <w:t xml:space="preserve"> или сам</w:t>
            </w:r>
          </w:p>
        </w:tc>
      </w:tr>
    </w:tbl>
    <w:p w14:paraId="5EADD109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22]): Угроза заменителей оценивается как высокая, поскольку клиент может решить ту же задачу через бесплатный редактор </w:t>
      </w:r>
      <w:r>
        <w:rPr>
          <w:i/>
          <w:sz w:val="28"/>
        </w:rPr>
        <w:t>draw.io</w:t>
      </w:r>
      <w:r>
        <w:rPr>
          <w:sz w:val="28"/>
        </w:rPr>
        <w:t>, открытые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>), универсальные сервисы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) и генерацию диаграмм нейросетью. Наиболее опасными заменителями являются </w:t>
      </w:r>
      <w:r>
        <w:rPr>
          <w:i/>
          <w:sz w:val="28"/>
        </w:rPr>
        <w:t>draw.io</w:t>
      </w:r>
      <w:r>
        <w:rPr>
          <w:sz w:val="28"/>
        </w:rPr>
        <w:t xml:space="preserve"> и открытые текстовые инструменты, так как они предлагают нулевую цену и привычный интерфейс: спрос на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(4233 запроса в месяц по ЛР1) в 1,8 – 3,5 раза выше спроса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. Оценка А: 5; Б: 3. Значение для листа 07 (ячейка </w:t>
      </w:r>
      <w:r>
        <w:rPr>
          <w:i/>
          <w:sz w:val="28"/>
        </w:rPr>
        <w:t>C12</w:t>
      </w:r>
      <w:r>
        <w:rPr>
          <w:sz w:val="28"/>
        </w:rPr>
        <w:t>, шкала 0–1) равно 0,6 (допущение Р-2): среднее по пяти типам заменителей с данными – прямой 1, частичный 0,5, цифровой сервис 1, генерация нейросетью 0,5, обучающее решение 0; внутреннее и самостоятельное решение не оценены ().</w:t>
      </w:r>
    </w:p>
    <w:p w14:paraId="4D392E0B" w14:textId="77777777" w:rsidR="002039B0" w:rsidRDefault="00C87E51">
      <w:pPr>
        <w:pStyle w:val="2"/>
        <w:ind w:firstLine="709"/>
      </w:pPr>
      <w:bookmarkStart w:id="25" w:name="дополнительные-цифровые-факторы"/>
      <w:bookmarkStart w:id="26" w:name="_Toc242049351"/>
      <w:bookmarkEnd w:id="23"/>
      <w:r>
        <w:t>2.9 Дополнительные цифровые факторы</w:t>
      </w:r>
      <w:bookmarkEnd w:id="26"/>
    </w:p>
    <w:p w14:paraId="25A84BCB" w14:textId="77777777" w:rsidR="002039B0" w:rsidRDefault="00C87E51">
      <w:pPr>
        <w:pStyle w:val="FirstParagraph"/>
        <w:keepNext/>
      </w:pPr>
      <w:r>
        <w:rPr>
          <w:sz w:val="28"/>
        </w:rPr>
        <w:t>Таблица 26 – Цифровые факторы и шкала выраженности [1, табл. 23–24]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01"/>
        <w:gridCol w:w="1434"/>
        <w:gridCol w:w="1052"/>
        <w:gridCol w:w="1214"/>
        <w:gridCol w:w="1476"/>
        <w:gridCol w:w="3561"/>
      </w:tblGrid>
      <w:tr w:rsidR="002039B0" w14:paraId="734A8C6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01" w:type="dxa"/>
            <w:vAlign w:val="center"/>
          </w:tcPr>
          <w:p w14:paraId="44705E8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Фактор</w:t>
            </w:r>
          </w:p>
        </w:tc>
        <w:tc>
          <w:tcPr>
            <w:tcW w:w="1434" w:type="dxa"/>
            <w:vAlign w:val="center"/>
          </w:tcPr>
          <w:p w14:paraId="25E701D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Что проверить</w:t>
            </w:r>
          </w:p>
        </w:tc>
        <w:tc>
          <w:tcPr>
            <w:tcW w:w="1052" w:type="dxa"/>
            <w:vAlign w:val="center"/>
          </w:tcPr>
          <w:p w14:paraId="2A3F443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1214" w:type="dxa"/>
            <w:vAlign w:val="center"/>
          </w:tcPr>
          <w:p w14:paraId="5827DB8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  <w:tc>
          <w:tcPr>
            <w:tcW w:w="1476" w:type="dxa"/>
            <w:vAlign w:val="center"/>
          </w:tcPr>
          <w:p w14:paraId="0C1D87B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3561" w:type="dxa"/>
            <w:vAlign w:val="center"/>
          </w:tcPr>
          <w:p w14:paraId="63EC176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 </w:t>
            </w:r>
            <w:r>
              <w:rPr>
                <w:i/>
              </w:rPr>
              <w:t>NotaCode</w:t>
            </w:r>
          </w:p>
        </w:tc>
      </w:tr>
      <w:tr w:rsidR="002039B0" w14:paraId="4D473746" w14:textId="77777777" w:rsidTr="002039B0">
        <w:trPr>
          <w:cantSplit/>
          <w:jc w:val="center"/>
        </w:trPr>
        <w:tc>
          <w:tcPr>
            <w:tcW w:w="901" w:type="dxa"/>
            <w:vAlign w:val="center"/>
          </w:tcPr>
          <w:p w14:paraId="0DFA32C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Сетевые эффекты</w:t>
            </w:r>
          </w:p>
        </w:tc>
        <w:tc>
          <w:tcPr>
            <w:tcW w:w="1434" w:type="dxa"/>
            <w:vAlign w:val="center"/>
          </w:tcPr>
          <w:p w14:paraId="527AB57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Преимущество крупных игроков за счет масштаба</w:t>
            </w:r>
          </w:p>
        </w:tc>
        <w:tc>
          <w:tcPr>
            <w:tcW w:w="1052" w:type="dxa"/>
            <w:vAlign w:val="center"/>
          </w:tcPr>
          <w:p w14:paraId="4890606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Масштаб почти не влияет</w:t>
            </w:r>
          </w:p>
        </w:tc>
        <w:tc>
          <w:tcPr>
            <w:tcW w:w="1214" w:type="dxa"/>
            <w:vAlign w:val="center"/>
          </w:tcPr>
          <w:p w14:paraId="65CF6F3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Масштаб помогает, но не блокирует вход</w:t>
            </w:r>
          </w:p>
        </w:tc>
        <w:tc>
          <w:tcPr>
            <w:tcW w:w="1476" w:type="dxa"/>
            <w:vAlign w:val="center"/>
          </w:tcPr>
          <w:p w14:paraId="61EB61D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Лидеры значительно сильнее за счет масштаба</w:t>
            </w:r>
          </w:p>
        </w:tc>
        <w:tc>
          <w:tcPr>
            <w:tcW w:w="3561" w:type="dxa"/>
            <w:vAlign w:val="center"/>
          </w:tcPr>
          <w:p w14:paraId="1E16019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Средняя: у </w:t>
            </w:r>
            <w:r>
              <w:rPr>
                <w:i/>
              </w:rPr>
              <w:t>Miro</w:t>
            </w:r>
            <w:r>
              <w:t xml:space="preserve"> и </w:t>
            </w:r>
            <w:r>
              <w:rPr>
                <w:i/>
              </w:rPr>
              <w:t>Lucid</w:t>
            </w:r>
            <w:r>
              <w:t xml:space="preserve"> ценность растет с числом участников совместной работы, у текстовых инструментов масштаб помогает через сообщества (</w:t>
            </w:r>
            <w:r>
              <w:rPr>
                <w:i/>
              </w:rPr>
              <w:t>mermaid</w:t>
            </w:r>
            <w:r>
              <w:t xml:space="preserve"> – 90 489 звезд); данных о реальном влиянии нет</w:t>
            </w:r>
          </w:p>
        </w:tc>
      </w:tr>
      <w:tr w:rsidR="002039B0" w14:paraId="754B98A4" w14:textId="77777777" w:rsidTr="002039B0">
        <w:trPr>
          <w:cantSplit/>
          <w:jc w:val="center"/>
        </w:trPr>
        <w:tc>
          <w:tcPr>
            <w:tcW w:w="901" w:type="dxa"/>
            <w:vAlign w:val="center"/>
          </w:tcPr>
          <w:p w14:paraId="40204E3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Данные</w:t>
            </w:r>
          </w:p>
        </w:tc>
        <w:tc>
          <w:tcPr>
            <w:tcW w:w="1434" w:type="dxa"/>
            <w:vAlign w:val="center"/>
          </w:tcPr>
          <w:p w14:paraId="3265B9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Уникальные данные лидеров</w:t>
            </w:r>
          </w:p>
        </w:tc>
        <w:tc>
          <w:tcPr>
            <w:tcW w:w="1052" w:type="dxa"/>
            <w:vAlign w:val="center"/>
          </w:tcPr>
          <w:p w14:paraId="0392BFF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дают существенного преимущества</w:t>
            </w:r>
          </w:p>
        </w:tc>
        <w:tc>
          <w:tcPr>
            <w:tcW w:w="1214" w:type="dxa"/>
            <w:vAlign w:val="center"/>
          </w:tcPr>
          <w:p w14:paraId="2FDAD40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Помогают улучшать продажи и удержание</w:t>
            </w:r>
          </w:p>
        </w:tc>
        <w:tc>
          <w:tcPr>
            <w:tcW w:w="1476" w:type="dxa"/>
            <w:vAlign w:val="center"/>
          </w:tcPr>
          <w:p w14:paraId="7903CE1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Устойчивое превосходство лидеров</w:t>
            </w:r>
          </w:p>
        </w:tc>
        <w:tc>
          <w:tcPr>
            <w:tcW w:w="3561" w:type="dxa"/>
            <w:vAlign w:val="center"/>
          </w:tcPr>
          <w:p w14:paraId="2206ADF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Низкая – средняя: публичных признаков преимущества данных у лидеров не выявлено; политики данных не изучались – не собрано</w:t>
            </w:r>
          </w:p>
        </w:tc>
      </w:tr>
      <w:tr w:rsidR="002039B0" w14:paraId="0655F001" w14:textId="77777777" w:rsidTr="002039B0">
        <w:trPr>
          <w:cantSplit/>
          <w:jc w:val="center"/>
        </w:trPr>
        <w:tc>
          <w:tcPr>
            <w:tcW w:w="901" w:type="dxa"/>
            <w:vAlign w:val="center"/>
          </w:tcPr>
          <w:p w14:paraId="702BBE3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Алгоритмическая видимость</w:t>
            </w:r>
          </w:p>
        </w:tc>
        <w:tc>
          <w:tcPr>
            <w:tcW w:w="1434" w:type="dxa"/>
            <w:vAlign w:val="center"/>
          </w:tcPr>
          <w:p w14:paraId="592D40E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Зависимость от поисковиков и платформ</w:t>
            </w:r>
          </w:p>
        </w:tc>
        <w:tc>
          <w:tcPr>
            <w:tcW w:w="1052" w:type="dxa"/>
            <w:vAlign w:val="center"/>
          </w:tcPr>
          <w:p w14:paraId="381F168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распределен по каналам</w:t>
            </w:r>
          </w:p>
        </w:tc>
        <w:tc>
          <w:tcPr>
            <w:tcW w:w="1214" w:type="dxa"/>
            <w:vAlign w:val="center"/>
          </w:tcPr>
          <w:p w14:paraId="1BAF757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Часть спроса зависит от ранжирования</w:t>
            </w:r>
          </w:p>
        </w:tc>
        <w:tc>
          <w:tcPr>
            <w:tcW w:w="1476" w:type="dxa"/>
            <w:vAlign w:val="center"/>
          </w:tcPr>
          <w:p w14:paraId="3539E97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Доступ к клиенту почти полностью зависит от алгоритмов</w:t>
            </w:r>
          </w:p>
        </w:tc>
        <w:tc>
          <w:tcPr>
            <w:tcW w:w="3561" w:type="dxa"/>
            <w:vAlign w:val="center"/>
          </w:tcPr>
          <w:p w14:paraId="09BF2E0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Средняя: органика 48,5 % у </w:t>
            </w:r>
            <w:r>
              <w:rPr>
                <w:i/>
              </w:rPr>
              <w:t>plantuml.com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>, ЛР2-3); по остальным доменам – не собрано</w:t>
            </w:r>
          </w:p>
        </w:tc>
      </w:tr>
      <w:tr w:rsidR="002039B0" w14:paraId="658E15A0" w14:textId="77777777" w:rsidTr="002039B0">
        <w:trPr>
          <w:cantSplit/>
          <w:jc w:val="center"/>
        </w:trPr>
        <w:tc>
          <w:tcPr>
            <w:tcW w:w="901" w:type="dxa"/>
            <w:vAlign w:val="center"/>
          </w:tcPr>
          <w:p w14:paraId="29E51CF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Платформенная зависимость</w:t>
            </w:r>
          </w:p>
        </w:tc>
        <w:tc>
          <w:tcPr>
            <w:tcW w:w="1434" w:type="dxa"/>
            <w:vAlign w:val="center"/>
          </w:tcPr>
          <w:p w14:paraId="55944DC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через одну платформу</w:t>
            </w:r>
          </w:p>
        </w:tc>
        <w:tc>
          <w:tcPr>
            <w:tcW w:w="1052" w:type="dxa"/>
            <w:vAlign w:val="center"/>
          </w:tcPr>
          <w:p w14:paraId="35797BC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Бизнес работает автономно</w:t>
            </w:r>
          </w:p>
        </w:tc>
        <w:tc>
          <w:tcPr>
            <w:tcW w:w="1214" w:type="dxa"/>
            <w:vAlign w:val="center"/>
          </w:tcPr>
          <w:p w14:paraId="108F488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Платформы важны, но есть альтернативы</w:t>
            </w:r>
          </w:p>
        </w:tc>
        <w:tc>
          <w:tcPr>
            <w:tcW w:w="1476" w:type="dxa"/>
            <w:vAlign w:val="center"/>
          </w:tcPr>
          <w:p w14:paraId="63DD5F5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Платформа контролирует продажи и контакт с клиентом</w:t>
            </w:r>
          </w:p>
        </w:tc>
        <w:tc>
          <w:tcPr>
            <w:tcW w:w="3561" w:type="dxa"/>
            <w:vAlign w:val="center"/>
          </w:tcPr>
          <w:p w14:paraId="3E9E9A3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Низкая – средняя: </w:t>
            </w:r>
            <w:r>
              <w:rPr>
                <w:i/>
              </w:rPr>
              <w:t>C11</w:t>
            </w:r>
            <w:r>
              <w:t xml:space="preserve"> = 0,33 (раздел 2.7)</w:t>
            </w:r>
          </w:p>
        </w:tc>
      </w:tr>
      <w:tr w:rsidR="002039B0" w14:paraId="4D25653D" w14:textId="77777777" w:rsidTr="002039B0">
        <w:trPr>
          <w:cantSplit/>
          <w:jc w:val="center"/>
        </w:trPr>
        <w:tc>
          <w:tcPr>
            <w:tcW w:w="901" w:type="dxa"/>
            <w:vAlign w:val="center"/>
          </w:tcPr>
          <w:p w14:paraId="16E0947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Издержки переключения</w:t>
            </w:r>
          </w:p>
        </w:tc>
        <w:tc>
          <w:tcPr>
            <w:tcW w:w="1434" w:type="dxa"/>
            <w:vAlign w:val="center"/>
          </w:tcPr>
          <w:p w14:paraId="40AB431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Что теряет клиент при переходе</w:t>
            </w:r>
          </w:p>
        </w:tc>
        <w:tc>
          <w:tcPr>
            <w:tcW w:w="1052" w:type="dxa"/>
            <w:vAlign w:val="center"/>
          </w:tcPr>
          <w:p w14:paraId="053977E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Клиент легко меняет поставщика</w:t>
            </w:r>
          </w:p>
        </w:tc>
        <w:tc>
          <w:tcPr>
            <w:tcW w:w="1214" w:type="dxa"/>
            <w:vAlign w:val="center"/>
          </w:tcPr>
          <w:p w14:paraId="08B9119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Возможно, но неудобно</w:t>
            </w:r>
          </w:p>
        </w:tc>
        <w:tc>
          <w:tcPr>
            <w:tcW w:w="1476" w:type="dxa"/>
            <w:vAlign w:val="center"/>
          </w:tcPr>
          <w:p w14:paraId="3EE4845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Клиент привязан данными и интеграциями</w:t>
            </w:r>
          </w:p>
        </w:tc>
        <w:tc>
          <w:tcPr>
            <w:tcW w:w="3561" w:type="dxa"/>
            <w:vAlign w:val="center"/>
          </w:tcPr>
          <w:p w14:paraId="5FB5666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форматы экспорта не собирались; бесплатные тарифы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Lucid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и бесплатный </w:t>
            </w:r>
            <w:r>
              <w:rPr>
                <w:i/>
              </w:rPr>
              <w:t>draw.io</w:t>
            </w:r>
            <w:r>
              <w:t xml:space="preserve"> снижают издержки</w:t>
            </w:r>
          </w:p>
        </w:tc>
      </w:tr>
      <w:tr w:rsidR="002039B0" w14:paraId="263AE633" w14:textId="77777777" w:rsidTr="002039B0">
        <w:trPr>
          <w:cantSplit/>
          <w:jc w:val="center"/>
        </w:trPr>
        <w:tc>
          <w:tcPr>
            <w:tcW w:w="901" w:type="dxa"/>
            <w:vAlign w:val="center"/>
          </w:tcPr>
          <w:p w14:paraId="2EA9B25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Экосистемная связанность</w:t>
            </w:r>
          </w:p>
        </w:tc>
        <w:tc>
          <w:tcPr>
            <w:tcW w:w="1434" w:type="dxa"/>
            <w:vAlign w:val="center"/>
          </w:tcPr>
          <w:p w14:paraId="3F2CBED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Конкурирует ли бизнес с экосистемой</w:t>
            </w:r>
          </w:p>
        </w:tc>
        <w:tc>
          <w:tcPr>
            <w:tcW w:w="1052" w:type="dxa"/>
            <w:vAlign w:val="center"/>
          </w:tcPr>
          <w:p w14:paraId="32A290F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214" w:type="dxa"/>
            <w:vAlign w:val="center"/>
          </w:tcPr>
          <w:p w14:paraId="219FBFB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76" w:type="dxa"/>
            <w:vAlign w:val="center"/>
          </w:tcPr>
          <w:p w14:paraId="088B094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3561" w:type="dxa"/>
            <w:vAlign w:val="center"/>
          </w:tcPr>
          <w:p w14:paraId="58F0BAC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– приложения и интеграции, </w:t>
            </w:r>
            <w:r>
              <w:rPr>
                <w:i/>
              </w:rPr>
              <w:t>Visio</w:t>
            </w:r>
            <w:r>
              <w:t xml:space="preserve"> – экосистема </w:t>
            </w:r>
            <w:r>
              <w:rPr>
                <w:i/>
              </w:rPr>
              <w:t>Microsoft</w:t>
            </w:r>
            <w:r>
              <w:t>; анализ экосистем – не собрано</w:t>
            </w:r>
          </w:p>
        </w:tc>
      </w:tr>
    </w:tbl>
    <w:p w14:paraId="3C9DEDF2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Для каждого фактора указывается, что измерять, по каким источникам и какой управленческий вывод следует [2, табл. 9]. Факторы «сетевые эффекты», «данные» и «алгоритмическая видимость» оцениваются по публичным признакам; данных об их реальном влиянии на </w:t>
      </w:r>
      <w:r>
        <w:rPr>
          <w:i/>
          <w:sz w:val="28"/>
        </w:rPr>
        <w:t>NotaCode</w:t>
      </w:r>
      <w:r>
        <w:rPr>
          <w:sz w:val="28"/>
        </w:rPr>
        <w:t xml:space="preserve"> нет (продукт до </w:t>
      </w:r>
      <w:r>
        <w:rPr>
          <w:i/>
          <w:sz w:val="28"/>
        </w:rPr>
        <w:t>MVP</w:t>
      </w:r>
      <w:r>
        <w:rPr>
          <w:sz w:val="28"/>
        </w:rPr>
        <w:t>), что фиксируется как ограничение.</w:t>
      </w:r>
    </w:p>
    <w:p w14:paraId="11BE3854" w14:textId="77777777" w:rsidR="002039B0" w:rsidRDefault="00C87E51">
      <w:pPr>
        <w:pStyle w:val="2"/>
        <w:ind w:firstLine="709"/>
      </w:pPr>
      <w:bookmarkStart w:id="27" w:name="сводные-матрицы-пяти-сил"/>
      <w:bookmarkStart w:id="28" w:name="_Toc242049352"/>
      <w:bookmarkEnd w:id="25"/>
      <w:r>
        <w:t>2.10 Сводные матрицы пяти сил</w:t>
      </w:r>
      <w:bookmarkEnd w:id="28"/>
    </w:p>
    <w:p w14:paraId="4983B912" w14:textId="77777777" w:rsidR="0023604C" w:rsidRDefault="00234C8B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5D5FB71D" w14:textId="77777777" w:rsidR="002039B0" w:rsidRDefault="00C87E51">
      <w:pPr>
        <w:pStyle w:val="3"/>
        <w:ind w:firstLine="709"/>
      </w:pPr>
      <w:bookmarkStart w:id="29" w:name="матрица-а-шкала-15"/>
      <w:r>
        <w:t>2.10.1 Матрица А: шкала 1–5</w:t>
      </w:r>
    </w:p>
    <w:p w14:paraId="3C00A9A1" w14:textId="77777777" w:rsidR="002039B0" w:rsidRDefault="00C87E51">
      <w:pPr>
        <w:pStyle w:val="FirstParagraph"/>
        <w:keepNext/>
      </w:pPr>
      <w:r>
        <w:rPr>
          <w:sz w:val="28"/>
        </w:rPr>
        <w:t>Таблица 27 – Матрица пяти сил по шкале 1–5 [1, табл. 25]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9"/>
        <w:gridCol w:w="2689"/>
        <w:gridCol w:w="650"/>
        <w:gridCol w:w="5290"/>
      </w:tblGrid>
      <w:tr w:rsidR="002039B0" w14:paraId="7E4F21B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9" w:type="dxa"/>
            <w:vAlign w:val="center"/>
          </w:tcPr>
          <w:p w14:paraId="0078540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Сила</w:t>
            </w:r>
          </w:p>
        </w:tc>
        <w:tc>
          <w:tcPr>
            <w:tcW w:w="2689" w:type="dxa"/>
            <w:vAlign w:val="center"/>
          </w:tcPr>
          <w:p w14:paraId="233BDEB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Ключевые вопросы</w:t>
            </w:r>
          </w:p>
        </w:tc>
        <w:tc>
          <w:tcPr>
            <w:tcW w:w="650" w:type="dxa"/>
            <w:vAlign w:val="center"/>
          </w:tcPr>
          <w:p w14:paraId="4ADBF45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Оценка 1–5</w:t>
            </w:r>
          </w:p>
        </w:tc>
        <w:tc>
          <w:tcPr>
            <w:tcW w:w="5290" w:type="dxa"/>
            <w:vAlign w:val="center"/>
          </w:tcPr>
          <w:p w14:paraId="7339751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Доказательства</w:t>
            </w:r>
          </w:p>
        </w:tc>
      </w:tr>
      <w:tr w:rsidR="002039B0" w14:paraId="7AE5CE44" w14:textId="77777777" w:rsidTr="002039B0">
        <w:trPr>
          <w:cantSplit/>
          <w:jc w:val="center"/>
        </w:trPr>
        <w:tc>
          <w:tcPr>
            <w:tcW w:w="1009" w:type="dxa"/>
            <w:vAlign w:val="center"/>
          </w:tcPr>
          <w:p w14:paraId="3CCE5D0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Конкуренция игроков</w:t>
            </w:r>
          </w:p>
        </w:tc>
        <w:tc>
          <w:tcPr>
            <w:tcW w:w="2689" w:type="dxa"/>
            <w:vAlign w:val="center"/>
          </w:tcPr>
          <w:p w14:paraId="53D48C4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Сколько конкурентов, насколько они видимы, какие у них трафик, цены, отзывы и каналы</w:t>
            </w:r>
          </w:p>
        </w:tc>
        <w:tc>
          <w:tcPr>
            <w:tcW w:w="650" w:type="dxa"/>
            <w:vAlign w:val="center"/>
          </w:tcPr>
          <w:p w14:paraId="1C16170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290" w:type="dxa"/>
            <w:vAlign w:val="center"/>
          </w:tcPr>
          <w:p w14:paraId="167E007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19 релевантных доменов, сильные бренды, бесплатные и открытые решения (</w:t>
            </w:r>
            <w:r>
              <w:rPr>
                <w:i/>
              </w:rPr>
              <w:t>plantuml</w:t>
            </w:r>
            <w:r>
              <w:t xml:space="preserve"> 13 346 звезд </w:t>
            </w: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90 489, </w:t>
            </w:r>
            <w:r>
              <w:rPr>
                <w:i/>
              </w:rPr>
              <w:t>d2</w:t>
            </w:r>
            <w:r>
              <w:t xml:space="preserve"> 25 544), цены прозрачны (ЛР1, табл. 42)</w:t>
            </w:r>
          </w:p>
        </w:tc>
      </w:tr>
      <w:tr w:rsidR="002039B0" w14:paraId="2A4B5556" w14:textId="77777777" w:rsidTr="002039B0">
        <w:trPr>
          <w:cantSplit/>
          <w:jc w:val="center"/>
        </w:trPr>
        <w:tc>
          <w:tcPr>
            <w:tcW w:w="1009" w:type="dxa"/>
            <w:vAlign w:val="center"/>
          </w:tcPr>
          <w:p w14:paraId="5D27078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Угроза новых участников</w:t>
            </w:r>
          </w:p>
        </w:tc>
        <w:tc>
          <w:tcPr>
            <w:tcW w:w="2689" w:type="dxa"/>
            <w:vAlign w:val="center"/>
          </w:tcPr>
          <w:p w14:paraId="3D57C2F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Легко ли войти на рынок и получить клиентов</w:t>
            </w:r>
          </w:p>
        </w:tc>
        <w:tc>
          <w:tcPr>
            <w:tcW w:w="650" w:type="dxa"/>
            <w:vAlign w:val="center"/>
          </w:tcPr>
          <w:p w14:paraId="6AE0700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290" w:type="dxa"/>
            <w:vAlign w:val="center"/>
          </w:tcPr>
          <w:p w14:paraId="3F3689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 входа открыты (</w:t>
            </w:r>
            <w:r>
              <w:rPr>
                <w:i/>
              </w:rPr>
              <w:t>GitHub</w:t>
            </w:r>
            <w:r>
              <w:t>); 3 из 19 доменов зарегистрированы в 2022 г.; доверие и трафик у лидеров (</w:t>
            </w:r>
            <w:r>
              <w:rPr>
                <w:i/>
              </w:rPr>
              <w:t>G2</w:t>
            </w:r>
            <w:r>
              <w:t xml:space="preserve">: </w:t>
            </w:r>
            <w:r>
              <w:rPr>
                <w:i/>
              </w:rPr>
              <w:t>Miro</w:t>
            </w:r>
            <w:r>
              <w:t xml:space="preserve"> – 13 583 отзыва)</w:t>
            </w:r>
          </w:p>
        </w:tc>
      </w:tr>
      <w:tr w:rsidR="002039B0" w14:paraId="77E00E2C" w14:textId="77777777" w:rsidTr="002039B0">
        <w:trPr>
          <w:cantSplit/>
          <w:jc w:val="center"/>
        </w:trPr>
        <w:tc>
          <w:tcPr>
            <w:tcW w:w="1009" w:type="dxa"/>
            <w:vAlign w:val="center"/>
          </w:tcPr>
          <w:p w14:paraId="2715884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Сила покупателей</w:t>
            </w:r>
          </w:p>
        </w:tc>
        <w:tc>
          <w:tcPr>
            <w:tcW w:w="2689" w:type="dxa"/>
            <w:vAlign w:val="center"/>
          </w:tcPr>
          <w:p w14:paraId="0019E2F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Может ли клиент быстро сравнить предложения и переключиться</w:t>
            </w:r>
          </w:p>
        </w:tc>
        <w:tc>
          <w:tcPr>
            <w:tcW w:w="650" w:type="dxa"/>
            <w:vAlign w:val="center"/>
          </w:tcPr>
          <w:p w14:paraId="7C23CE2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290" w:type="dxa"/>
            <w:vAlign w:val="center"/>
          </w:tcPr>
          <w:p w14:paraId="04A98F0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сравнимы, есть бесплатные тарифы и бесплатный </w:t>
            </w:r>
            <w:r>
              <w:rPr>
                <w:i/>
              </w:rPr>
              <w:t>draw.io</w:t>
            </w:r>
            <w:r>
              <w:t>; коммерческих запросов 16 за 30 дней (ЛР2-3); платежеспособность студентов на границе (индекс 1,40), у специалистов высокая (31,76)</w:t>
            </w:r>
          </w:p>
        </w:tc>
      </w:tr>
      <w:tr w:rsidR="002039B0" w14:paraId="260902DF" w14:textId="77777777" w:rsidTr="002039B0">
        <w:trPr>
          <w:cantSplit/>
          <w:jc w:val="center"/>
        </w:trPr>
        <w:tc>
          <w:tcPr>
            <w:tcW w:w="1009" w:type="dxa"/>
            <w:vAlign w:val="center"/>
          </w:tcPr>
          <w:p w14:paraId="698CB50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Сила поставщиков</w:t>
            </w:r>
          </w:p>
        </w:tc>
        <w:tc>
          <w:tcPr>
            <w:tcW w:w="2689" w:type="dxa"/>
            <w:vAlign w:val="center"/>
          </w:tcPr>
          <w:p w14:paraId="5608CD7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Кто контролирует трафик, данные, платежи, инфраструктуру и платформенный доступ</w:t>
            </w:r>
          </w:p>
        </w:tc>
        <w:tc>
          <w:tcPr>
            <w:tcW w:w="650" w:type="dxa"/>
            <w:vAlign w:val="center"/>
          </w:tcPr>
          <w:p w14:paraId="2AC0245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290" w:type="dxa"/>
            <w:vAlign w:val="center"/>
          </w:tcPr>
          <w:p w14:paraId="283F78C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Платежная инфраструктура: </w:t>
            </w:r>
            <w:r>
              <w:rPr>
                <w:i/>
              </w:rPr>
              <w:t>Stripe</w:t>
            </w:r>
            <w:r>
              <w:t xml:space="preserve"> – Беларусь в списке стран не найдена, </w:t>
            </w:r>
            <w:r>
              <w:rPr>
                <w:i/>
              </w:rPr>
              <w:t>bePaid</w:t>
            </w:r>
            <w:r>
              <w:t xml:space="preserve"> 1,2–3,5 %, </w:t>
            </w:r>
            <w:r>
              <w:rPr>
                <w:i/>
              </w:rPr>
              <w:t>Paddle</w:t>
            </w:r>
            <w:r>
              <w:t xml:space="preserve"> 5 % + 0,50 </w:t>
            </w:r>
            <w:r>
              <w:rPr>
                <w:i/>
              </w:rPr>
              <w:t>у.е.</w:t>
            </w:r>
            <w:r>
              <w:t xml:space="preserve">; облако, </w:t>
            </w:r>
            <w:r>
              <w:rPr>
                <w:i/>
              </w:rPr>
              <w:t>AI-API</w:t>
            </w:r>
            <w:r>
              <w:t>, кадры – не собрано</w:t>
            </w:r>
          </w:p>
        </w:tc>
      </w:tr>
      <w:tr w:rsidR="002039B0" w14:paraId="7F275CF8" w14:textId="77777777" w:rsidTr="002039B0">
        <w:trPr>
          <w:cantSplit/>
          <w:jc w:val="center"/>
        </w:trPr>
        <w:tc>
          <w:tcPr>
            <w:tcW w:w="1009" w:type="dxa"/>
            <w:vAlign w:val="center"/>
          </w:tcPr>
          <w:p w14:paraId="42BFEEA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Угроза заменителей</w:t>
            </w:r>
          </w:p>
        </w:tc>
        <w:tc>
          <w:tcPr>
            <w:tcW w:w="2689" w:type="dxa"/>
            <w:vAlign w:val="center"/>
          </w:tcPr>
          <w:p w14:paraId="5833DEC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Какие альтернативы решают ту же задачу</w:t>
            </w:r>
          </w:p>
        </w:tc>
        <w:tc>
          <w:tcPr>
            <w:tcW w:w="650" w:type="dxa"/>
            <w:vAlign w:val="center"/>
          </w:tcPr>
          <w:p w14:paraId="58F73FA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5290" w:type="dxa"/>
            <w:vAlign w:val="center"/>
          </w:tcPr>
          <w:p w14:paraId="2051DA1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Бесплатные </w:t>
            </w:r>
            <w:r>
              <w:rPr>
                <w:i/>
              </w:rPr>
              <w:t>draw.io</w:t>
            </w:r>
            <w:r>
              <w:t xml:space="preserve"> и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; 4233 запроса в месяц на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 против 652 по </w:t>
            </w:r>
            <w:r>
              <w:rPr>
                <w:i/>
              </w:rPr>
              <w:t>uml</w:t>
            </w:r>
            <w:r>
              <w:t>; генерация нейросетью – 109 запросов в месяц</w:t>
            </w:r>
          </w:p>
        </w:tc>
      </w:tr>
      <w:tr w:rsidR="002039B0" w14:paraId="2B370E95" w14:textId="77777777" w:rsidTr="002039B0">
        <w:trPr>
          <w:cantSplit/>
          <w:jc w:val="center"/>
        </w:trPr>
        <w:tc>
          <w:tcPr>
            <w:tcW w:w="1009" w:type="dxa"/>
            <w:vAlign w:val="center"/>
          </w:tcPr>
          <w:p w14:paraId="2426890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Цифровые усилители</w:t>
            </w:r>
          </w:p>
        </w:tc>
        <w:tc>
          <w:tcPr>
            <w:tcW w:w="2689" w:type="dxa"/>
            <w:vAlign w:val="center"/>
          </w:tcPr>
          <w:p w14:paraId="7563EA5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Есть ли сетевые эффекты, данные, алгоритмы, платформенная зависимость</w:t>
            </w:r>
          </w:p>
        </w:tc>
        <w:tc>
          <w:tcPr>
            <w:tcW w:w="650" w:type="dxa"/>
            <w:vAlign w:val="center"/>
          </w:tcPr>
          <w:p w14:paraId="152133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290" w:type="dxa"/>
            <w:vAlign w:val="center"/>
          </w:tcPr>
          <w:p w14:paraId="35C6EB2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Органика 48,5 % у </w:t>
            </w:r>
            <w:r>
              <w:rPr>
                <w:i/>
              </w:rPr>
              <w:t>plantuml.com</w:t>
            </w:r>
            <w:r>
              <w:t xml:space="preserve"> (алгоритмическая видимость); сетевые эффекты слабые у текстовых инструментов, выраженные у </w:t>
            </w:r>
            <w:r>
              <w:rPr>
                <w:i/>
              </w:rPr>
              <w:t>Miro</w:t>
            </w:r>
            <w:r>
              <w:t xml:space="preserve"> и </w:t>
            </w:r>
            <w:r>
              <w:rPr>
                <w:i/>
              </w:rPr>
              <w:t>Lucid</w:t>
            </w:r>
            <w:r>
              <w:t>; платформенная зависимость 0,33</w:t>
            </w:r>
          </w:p>
        </w:tc>
      </w:tr>
    </w:tbl>
    <w:p w14:paraId="7A372971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Шкала: 1 – низкое давление, 3 – среднее, 5 – высокое. Промежуточные значения 2 и 4 методика прямо не описывает; в примере методики встречаются оценки «средняя/высокая» [1], поэтому 4 допускается как «средняя/высокая», а 2 – как «низкая/средняя» с пояснением (допущение Р-7). Итог учитывает не только среднее, но и наиболее критичные силы: высокая зависимость от одной платформы может быть важнее умеренного числа конкурентов [1].</w:t>
      </w:r>
    </w:p>
    <w:p w14:paraId="313DC08C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28 – Интерпретация средней оценки давления [1, табл. 27]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3"/>
        <w:gridCol w:w="2514"/>
        <w:gridCol w:w="5831"/>
      </w:tblGrid>
      <w:tr w:rsidR="002039B0" w14:paraId="25977CC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3" w:type="dxa"/>
            <w:vAlign w:val="center"/>
          </w:tcPr>
          <w:p w14:paraId="2910954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Средняя оценка давления</w:t>
            </w:r>
          </w:p>
        </w:tc>
        <w:tc>
          <w:tcPr>
            <w:tcW w:w="2514" w:type="dxa"/>
            <w:vAlign w:val="center"/>
          </w:tcPr>
          <w:p w14:paraId="7C3C67A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Интерпретация</w:t>
            </w:r>
          </w:p>
        </w:tc>
        <w:tc>
          <w:tcPr>
            <w:tcW w:w="5831" w:type="dxa"/>
            <w:vAlign w:val="center"/>
          </w:tcPr>
          <w:p w14:paraId="3461C38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Управленческий вывод</w:t>
            </w:r>
          </w:p>
        </w:tc>
      </w:tr>
      <w:tr w:rsidR="002039B0" w14:paraId="39CDDBD8" w14:textId="77777777" w:rsidTr="002039B0">
        <w:trPr>
          <w:cantSplit/>
          <w:jc w:val="center"/>
        </w:trPr>
        <w:tc>
          <w:tcPr>
            <w:tcW w:w="1293" w:type="dxa"/>
            <w:vAlign w:val="center"/>
          </w:tcPr>
          <w:p w14:paraId="3F9B54A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1,0–2,0</w:t>
            </w:r>
          </w:p>
        </w:tc>
        <w:tc>
          <w:tcPr>
            <w:tcW w:w="2514" w:type="dxa"/>
            <w:vAlign w:val="center"/>
          </w:tcPr>
          <w:p w14:paraId="450B93D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Низкое конкурентное давление</w:t>
            </w:r>
          </w:p>
        </w:tc>
        <w:tc>
          <w:tcPr>
            <w:tcW w:w="5831" w:type="dxa"/>
            <w:vAlign w:val="center"/>
          </w:tcPr>
          <w:p w14:paraId="68344F2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Рынок может быть привлекательным, но нужно проверить размер спроса и платежеспособность</w:t>
            </w:r>
          </w:p>
        </w:tc>
      </w:tr>
      <w:tr w:rsidR="002039B0" w14:paraId="565DDAB5" w14:textId="77777777" w:rsidTr="002039B0">
        <w:trPr>
          <w:cantSplit/>
          <w:jc w:val="center"/>
        </w:trPr>
        <w:tc>
          <w:tcPr>
            <w:tcW w:w="1293" w:type="dxa"/>
            <w:vAlign w:val="center"/>
          </w:tcPr>
          <w:p w14:paraId="2977C24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2,1–3,5</w:t>
            </w:r>
          </w:p>
        </w:tc>
        <w:tc>
          <w:tcPr>
            <w:tcW w:w="2514" w:type="dxa"/>
            <w:vAlign w:val="center"/>
          </w:tcPr>
          <w:p w14:paraId="72655C0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Умеренное конкурентное давление</w:t>
            </w:r>
          </w:p>
        </w:tc>
        <w:tc>
          <w:tcPr>
            <w:tcW w:w="5831" w:type="dxa"/>
            <w:vAlign w:val="center"/>
          </w:tcPr>
          <w:p w14:paraId="3588A63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Вход возможен при четкой специализации, выборе сегмента и отличимом коммерческом предложении</w:t>
            </w:r>
          </w:p>
        </w:tc>
      </w:tr>
      <w:tr w:rsidR="002039B0" w14:paraId="6DEC54C6" w14:textId="77777777" w:rsidTr="002039B0">
        <w:trPr>
          <w:cantSplit/>
          <w:jc w:val="center"/>
        </w:trPr>
        <w:tc>
          <w:tcPr>
            <w:tcW w:w="1293" w:type="dxa"/>
            <w:vAlign w:val="center"/>
          </w:tcPr>
          <w:p w14:paraId="699C313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3,6–5,0</w:t>
            </w:r>
          </w:p>
        </w:tc>
        <w:tc>
          <w:tcPr>
            <w:tcW w:w="2514" w:type="dxa"/>
            <w:vAlign w:val="center"/>
          </w:tcPr>
          <w:p w14:paraId="2818CE3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Высокое конкурентное давление</w:t>
            </w:r>
          </w:p>
        </w:tc>
        <w:tc>
          <w:tcPr>
            <w:tcW w:w="5831" w:type="dxa"/>
            <w:vAlign w:val="center"/>
          </w:tcPr>
          <w:p w14:paraId="5AAB050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Вход требует сильной дифференциации, бюджета на трафик, доверия, партнерств или узкой ниши</w:t>
            </w:r>
          </w:p>
        </w:tc>
      </w:tr>
    </w:tbl>
    <w:p w14:paraId="1E7D2678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Средняя оценка округляется до одного знака, так как значения между 2,0 и 2,1 и между 3,5 и 3,6 шкала не покрывает. Основное значение – среднее по шести строкам матрицы; рядом приводится среднее по пяти силам без цифровых усилителей (допущение Р-7).</w:t>
      </w:r>
    </w:p>
    <w:p w14:paraId="42398ADB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29 – Средняя оценка давления (матрица А)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59"/>
        <w:gridCol w:w="1194"/>
        <w:gridCol w:w="4185"/>
      </w:tblGrid>
      <w:tr w:rsidR="002039B0" w14:paraId="7170744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259" w:type="dxa"/>
            <w:vAlign w:val="center"/>
          </w:tcPr>
          <w:p w14:paraId="3490D56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Вариант расчета</w:t>
            </w:r>
          </w:p>
        </w:tc>
        <w:tc>
          <w:tcPr>
            <w:tcW w:w="1194" w:type="dxa"/>
            <w:vAlign w:val="center"/>
          </w:tcPr>
          <w:p w14:paraId="335825E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Среднее</w:t>
            </w:r>
          </w:p>
        </w:tc>
        <w:tc>
          <w:tcPr>
            <w:tcW w:w="4185" w:type="dxa"/>
            <w:vAlign w:val="center"/>
          </w:tcPr>
          <w:p w14:paraId="57B2624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Интерпретация</w:t>
            </w:r>
          </w:p>
        </w:tc>
      </w:tr>
      <w:tr w:rsidR="002039B0" w14:paraId="1E4DB255" w14:textId="77777777" w:rsidTr="002039B0">
        <w:trPr>
          <w:cantSplit/>
          <w:jc w:val="center"/>
        </w:trPr>
        <w:tc>
          <w:tcPr>
            <w:tcW w:w="4259" w:type="dxa"/>
            <w:vAlign w:val="center"/>
          </w:tcPr>
          <w:p w14:paraId="022A0D7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Основной: по шести строкам</w:t>
            </w:r>
          </w:p>
        </w:tc>
        <w:tc>
          <w:tcPr>
            <w:tcW w:w="1194" w:type="dxa"/>
            <w:vAlign w:val="center"/>
          </w:tcPr>
          <w:p w14:paraId="2252FB9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3,7</w:t>
            </w:r>
          </w:p>
        </w:tc>
        <w:tc>
          <w:tcPr>
            <w:tcW w:w="4185" w:type="dxa"/>
            <w:vAlign w:val="center"/>
          </w:tcPr>
          <w:p w14:paraId="648A077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Высокое конкурентное давление (3,6–5,0)</w:t>
            </w:r>
          </w:p>
        </w:tc>
      </w:tr>
      <w:tr w:rsidR="002039B0" w14:paraId="796438A1" w14:textId="77777777" w:rsidTr="002039B0">
        <w:trPr>
          <w:cantSplit/>
          <w:jc w:val="center"/>
        </w:trPr>
        <w:tc>
          <w:tcPr>
            <w:tcW w:w="4259" w:type="dxa"/>
            <w:vAlign w:val="center"/>
          </w:tcPr>
          <w:p w14:paraId="25BF26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Сравнительный: по пяти силам без цифровых усилителей</w:t>
            </w:r>
          </w:p>
        </w:tc>
        <w:tc>
          <w:tcPr>
            <w:tcW w:w="1194" w:type="dxa"/>
            <w:vAlign w:val="center"/>
          </w:tcPr>
          <w:p w14:paraId="313A518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3,8</w:t>
            </w:r>
          </w:p>
        </w:tc>
        <w:tc>
          <w:tcPr>
            <w:tcW w:w="4185" w:type="dxa"/>
            <w:vAlign w:val="center"/>
          </w:tcPr>
          <w:p w14:paraId="2556436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Высокое конкурентное давление (3,6–5,0)</w:t>
            </w:r>
          </w:p>
        </w:tc>
      </w:tr>
    </w:tbl>
    <w:p w14:paraId="14DD6882" w14:textId="77777777" w:rsidR="002039B0" w:rsidRDefault="00C87E51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D35339F" wp14:editId="0D0A4AC8">
            <wp:extent cx="5334000" cy="2743875"/>
            <wp:effectExtent l="0" t="0" r="0" b="0"/>
            <wp:docPr id="9022764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5_матрица_А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FF0BFC" w14:textId="77777777" w:rsidR="002039B0" w:rsidRDefault="00C87E51">
      <w:pPr>
        <w:pStyle w:val="a0"/>
        <w:jc w:val="center"/>
      </w:pPr>
      <w:r>
        <w:rPr>
          <w:sz w:val="28"/>
        </w:rPr>
        <w:t>Рисунок 3 – Оценки сил по шкале 1–5 (матрица А)</w:t>
      </w:r>
    </w:p>
    <w:p w14:paraId="2F7B8456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30 – Сочетание конкуренции и спроса [1, табл. 28]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3"/>
        <w:gridCol w:w="2571"/>
        <w:gridCol w:w="4454"/>
      </w:tblGrid>
      <w:tr w:rsidR="002039B0" w14:paraId="565CC31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3" w:type="dxa"/>
            <w:vAlign w:val="center"/>
          </w:tcPr>
          <w:p w14:paraId="30909D2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Тип результата</w:t>
            </w:r>
          </w:p>
        </w:tc>
        <w:tc>
          <w:tcPr>
            <w:tcW w:w="2571" w:type="dxa"/>
            <w:vAlign w:val="center"/>
          </w:tcPr>
          <w:p w14:paraId="36E9A6B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Что означает</w:t>
            </w:r>
          </w:p>
        </w:tc>
        <w:tc>
          <w:tcPr>
            <w:tcW w:w="4454" w:type="dxa"/>
            <w:vAlign w:val="center"/>
          </w:tcPr>
          <w:p w14:paraId="3CAD107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Что делать дальше</w:t>
            </w:r>
          </w:p>
        </w:tc>
      </w:tr>
      <w:tr w:rsidR="002039B0" w14:paraId="65AA8195" w14:textId="77777777" w:rsidTr="002039B0">
        <w:trPr>
          <w:cantSplit/>
          <w:jc w:val="center"/>
        </w:trPr>
        <w:tc>
          <w:tcPr>
            <w:tcW w:w="2613" w:type="dxa"/>
            <w:vAlign w:val="center"/>
          </w:tcPr>
          <w:p w14:paraId="3FB48BB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Высокая конкуренция и высокий спрос</w:t>
            </w:r>
          </w:p>
        </w:tc>
        <w:tc>
          <w:tcPr>
            <w:tcW w:w="2571" w:type="dxa"/>
            <w:vAlign w:val="center"/>
          </w:tcPr>
          <w:p w14:paraId="0C5FCC5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Рынок есть, но вход дорогой</w:t>
            </w:r>
          </w:p>
        </w:tc>
        <w:tc>
          <w:tcPr>
            <w:tcW w:w="4454" w:type="dxa"/>
            <w:vAlign w:val="center"/>
          </w:tcPr>
          <w:p w14:paraId="522EBA3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Искать нишу, сегмент, специализированное предложение, уникальный канал привлечения</w:t>
            </w:r>
          </w:p>
        </w:tc>
      </w:tr>
      <w:tr w:rsidR="002039B0" w14:paraId="36D8ABFE" w14:textId="77777777" w:rsidTr="002039B0">
        <w:trPr>
          <w:cantSplit/>
          <w:jc w:val="center"/>
        </w:trPr>
        <w:tc>
          <w:tcPr>
            <w:tcW w:w="2613" w:type="dxa"/>
            <w:vAlign w:val="center"/>
          </w:tcPr>
          <w:p w14:paraId="593A146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Низкая конкуренция и высокий спрос</w:t>
            </w:r>
          </w:p>
        </w:tc>
        <w:tc>
          <w:tcPr>
            <w:tcW w:w="2571" w:type="dxa"/>
            <w:vAlign w:val="center"/>
          </w:tcPr>
          <w:p w14:paraId="242DCD7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 привлекательная возможность</w:t>
            </w:r>
          </w:p>
        </w:tc>
        <w:tc>
          <w:tcPr>
            <w:tcW w:w="4454" w:type="dxa"/>
            <w:vAlign w:val="center"/>
          </w:tcPr>
          <w:p w14:paraId="0C305FD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Проверить скрытые барьеры: платежеспособность, доверие, регуляторику</w:t>
            </w:r>
          </w:p>
        </w:tc>
      </w:tr>
      <w:tr w:rsidR="002039B0" w14:paraId="3ACCB810" w14:textId="77777777" w:rsidTr="002039B0">
        <w:trPr>
          <w:cantSplit/>
          <w:jc w:val="center"/>
        </w:trPr>
        <w:tc>
          <w:tcPr>
            <w:tcW w:w="2613" w:type="dxa"/>
            <w:vAlign w:val="center"/>
          </w:tcPr>
          <w:p w14:paraId="314B0BA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Высокая конкуренция и низкий спрос</w:t>
            </w:r>
          </w:p>
        </w:tc>
        <w:tc>
          <w:tcPr>
            <w:tcW w:w="2571" w:type="dxa"/>
            <w:vAlign w:val="center"/>
          </w:tcPr>
          <w:p w14:paraId="270B2AD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Сложный рынок с риском низкой маржи</w:t>
            </w:r>
          </w:p>
        </w:tc>
        <w:tc>
          <w:tcPr>
            <w:tcW w:w="4454" w:type="dxa"/>
            <w:vAlign w:val="center"/>
          </w:tcPr>
          <w:p w14:paraId="72762DE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Пересмотреть продуктовые границы или искать другую клиентскую задачу</w:t>
            </w:r>
          </w:p>
        </w:tc>
      </w:tr>
      <w:tr w:rsidR="002039B0" w14:paraId="3F157793" w14:textId="77777777" w:rsidTr="002039B0">
        <w:trPr>
          <w:cantSplit/>
          <w:jc w:val="center"/>
        </w:trPr>
        <w:tc>
          <w:tcPr>
            <w:tcW w:w="2613" w:type="dxa"/>
            <w:vAlign w:val="center"/>
          </w:tcPr>
          <w:p w14:paraId="5ABE051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Низкая конкуренция и низкий спрос</w:t>
            </w:r>
          </w:p>
        </w:tc>
        <w:tc>
          <w:tcPr>
            <w:tcW w:w="2571" w:type="dxa"/>
            <w:vAlign w:val="center"/>
          </w:tcPr>
          <w:p w14:paraId="46D5536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Слабая рыночная привлекательность</w:t>
            </w:r>
          </w:p>
        </w:tc>
        <w:tc>
          <w:tcPr>
            <w:tcW w:w="4454" w:type="dxa"/>
            <w:vAlign w:val="center"/>
          </w:tcPr>
          <w:p w14:paraId="00EDD51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Проверить, не слишком ли узка идея и сформирован ли спрос</w:t>
            </w:r>
          </w:p>
        </w:tc>
      </w:tr>
    </w:tbl>
    <w:p w14:paraId="35992B87" w14:textId="77777777" w:rsidR="002039B0" w:rsidRDefault="00C87E51">
      <w:pPr>
        <w:pStyle w:val="a0"/>
        <w:ind w:firstLine="709"/>
        <w:jc w:val="both"/>
      </w:pPr>
      <w:r>
        <w:rPr>
          <w:sz w:val="28"/>
        </w:rPr>
        <w:lastRenderedPageBreak/>
        <w:t xml:space="preserve">Уровень спроса оценивается как низкий – умеренный: поисковый спрос измерим, но невелик и снижается (ЛР1: снижение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на 42,7 – 46,7 % за год; ЛР2-3: сводный индекс спроса 49,1 – средний уровень, </w:t>
      </w:r>
      <w:r>
        <w:rPr>
          <w:i/>
          <w:sz w:val="28"/>
        </w:rPr>
        <w:t>SAM</w:t>
      </w:r>
      <w:r>
        <w:rPr>
          <w:sz w:val="28"/>
        </w:rPr>
        <w:t xml:space="preserve"> 49 893 – 414 754 </w:t>
      </w:r>
      <w:r>
        <w:rPr>
          <w:i/>
          <w:sz w:val="28"/>
        </w:rPr>
        <w:t>BYN</w:t>
      </w:r>
      <w:r>
        <w:rPr>
          <w:sz w:val="28"/>
        </w:rPr>
        <w:t xml:space="preserve"> в год). Ближайшая строка таблицы – «Высокая конкуренция и низкий спрос» (сложный рынок с риском низкой маржи; пересмотреть границы или искать другую клиентскую задачу). Отнесение спроса к низкому – вывод данной работы на основании данных ЛР1 и ЛР2-3, а не формулировка этих работ.</w:t>
      </w:r>
    </w:p>
    <w:p w14:paraId="5027B947" w14:textId="77777777" w:rsidR="002039B0" w:rsidRDefault="00C87E51">
      <w:pPr>
        <w:pStyle w:val="3"/>
        <w:ind w:firstLine="709"/>
      </w:pPr>
      <w:bookmarkStart w:id="30" w:name="матрица-б-шкала-03-с-доказательствами"/>
      <w:bookmarkEnd w:id="29"/>
      <w:r>
        <w:t>2.10.2 Матрица Б: шкала 0–3 с доказательствами</w:t>
      </w:r>
    </w:p>
    <w:p w14:paraId="1EFBAD77" w14:textId="77777777" w:rsidR="002039B0" w:rsidRDefault="00C87E51">
      <w:pPr>
        <w:pStyle w:val="FirstParagraph"/>
        <w:keepNext/>
      </w:pPr>
      <w:r>
        <w:rPr>
          <w:sz w:val="28"/>
        </w:rPr>
        <w:t>Таблица 31 – Шкала оценки 0–3 [2, табл. 12]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7"/>
        <w:gridCol w:w="2203"/>
        <w:gridCol w:w="6728"/>
      </w:tblGrid>
      <w:tr w:rsidR="002039B0" w14:paraId="3C96467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7" w:type="dxa"/>
            <w:vAlign w:val="center"/>
          </w:tcPr>
          <w:p w14:paraId="383A6B7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Балл</w:t>
            </w:r>
          </w:p>
        </w:tc>
        <w:tc>
          <w:tcPr>
            <w:tcW w:w="2203" w:type="dxa"/>
            <w:vAlign w:val="center"/>
          </w:tcPr>
          <w:p w14:paraId="3438DD9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6728" w:type="dxa"/>
            <w:vAlign w:val="center"/>
          </w:tcPr>
          <w:p w14:paraId="049AAAC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</w:tr>
      <w:tr w:rsidR="002039B0" w14:paraId="7056DC54" w14:textId="77777777" w:rsidTr="002039B0">
        <w:trPr>
          <w:cantSplit/>
          <w:jc w:val="center"/>
        </w:trPr>
        <w:tc>
          <w:tcPr>
            <w:tcW w:w="707" w:type="dxa"/>
            <w:vAlign w:val="center"/>
          </w:tcPr>
          <w:p w14:paraId="6C1B446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203" w:type="dxa"/>
            <w:vAlign w:val="center"/>
          </w:tcPr>
          <w:p w14:paraId="6D1D4F6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Нет данных или фактор не выражен</w:t>
            </w:r>
          </w:p>
        </w:tc>
        <w:tc>
          <w:tcPr>
            <w:tcW w:w="6728" w:type="dxa"/>
            <w:vAlign w:val="center"/>
          </w:tcPr>
          <w:p w14:paraId="187C370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Источник не найден или показатель не относится к анализируемому рынку</w:t>
            </w:r>
          </w:p>
        </w:tc>
      </w:tr>
      <w:tr w:rsidR="002039B0" w14:paraId="689B87E7" w14:textId="77777777" w:rsidTr="002039B0">
        <w:trPr>
          <w:cantSplit/>
          <w:jc w:val="center"/>
        </w:trPr>
        <w:tc>
          <w:tcPr>
            <w:tcW w:w="707" w:type="dxa"/>
            <w:vAlign w:val="center"/>
          </w:tcPr>
          <w:p w14:paraId="4F4F80D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2203" w:type="dxa"/>
            <w:vAlign w:val="center"/>
          </w:tcPr>
          <w:p w14:paraId="380EC1E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Низкое давление</w:t>
            </w:r>
          </w:p>
        </w:tc>
        <w:tc>
          <w:tcPr>
            <w:tcW w:w="6728" w:type="dxa"/>
            <w:vAlign w:val="center"/>
          </w:tcPr>
          <w:p w14:paraId="29316FD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Небольшое число конкурентов, слабая реклама, мало заменителей, зависимость умеренная</w:t>
            </w:r>
          </w:p>
        </w:tc>
      </w:tr>
      <w:tr w:rsidR="002039B0" w14:paraId="5A6E4BBB" w14:textId="77777777" w:rsidTr="002039B0">
        <w:trPr>
          <w:cantSplit/>
          <w:jc w:val="center"/>
        </w:trPr>
        <w:tc>
          <w:tcPr>
            <w:tcW w:w="707" w:type="dxa"/>
            <w:vAlign w:val="center"/>
          </w:tcPr>
          <w:p w14:paraId="31B9A7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203" w:type="dxa"/>
            <w:vAlign w:val="center"/>
          </w:tcPr>
          <w:p w14:paraId="3A4C3F6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Среднее давление</w:t>
            </w:r>
          </w:p>
        </w:tc>
        <w:tc>
          <w:tcPr>
            <w:tcW w:w="6728" w:type="dxa"/>
            <w:vAlign w:val="center"/>
          </w:tcPr>
          <w:p w14:paraId="1A2A0E2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Несколько сильных игроков, видимая реклама, заметные альтернативы, но рынок не закрыт</w:t>
            </w:r>
          </w:p>
        </w:tc>
      </w:tr>
      <w:tr w:rsidR="002039B0" w14:paraId="5534612D" w14:textId="77777777" w:rsidTr="002039B0">
        <w:trPr>
          <w:cantSplit/>
          <w:jc w:val="center"/>
        </w:trPr>
        <w:tc>
          <w:tcPr>
            <w:tcW w:w="707" w:type="dxa"/>
            <w:vAlign w:val="center"/>
          </w:tcPr>
          <w:p w14:paraId="545C230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203" w:type="dxa"/>
            <w:vAlign w:val="center"/>
          </w:tcPr>
          <w:p w14:paraId="6DB93C3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Высокое давление</w:t>
            </w:r>
          </w:p>
        </w:tc>
        <w:tc>
          <w:tcPr>
            <w:tcW w:w="6728" w:type="dxa"/>
            <w:vAlign w:val="center"/>
          </w:tcPr>
          <w:p w14:paraId="764878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Много конкурентов, дорогой трафик, сильные платформы, низкие издержки переключения, много заменителей</w:t>
            </w:r>
          </w:p>
        </w:tc>
      </w:tr>
    </w:tbl>
    <w:p w14:paraId="5580CC32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32 – Матрица оценки пяти сил с доказательствами [2, табл. 13]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18"/>
        <w:gridCol w:w="672"/>
        <w:gridCol w:w="4556"/>
        <w:gridCol w:w="2069"/>
        <w:gridCol w:w="1423"/>
      </w:tblGrid>
      <w:tr w:rsidR="002039B0" w14:paraId="02D4C76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18" w:type="dxa"/>
            <w:vAlign w:val="center"/>
          </w:tcPr>
          <w:p w14:paraId="492673A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Сила</w:t>
            </w:r>
          </w:p>
        </w:tc>
        <w:tc>
          <w:tcPr>
            <w:tcW w:w="672" w:type="dxa"/>
            <w:vAlign w:val="center"/>
          </w:tcPr>
          <w:p w14:paraId="632EBCA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Оценка 0–3</w:t>
            </w:r>
          </w:p>
        </w:tc>
        <w:tc>
          <w:tcPr>
            <w:tcW w:w="4556" w:type="dxa"/>
            <w:vAlign w:val="center"/>
          </w:tcPr>
          <w:p w14:paraId="13094D3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Ключевые доказательства</w:t>
            </w:r>
          </w:p>
        </w:tc>
        <w:tc>
          <w:tcPr>
            <w:tcW w:w="2069" w:type="dxa"/>
            <w:vAlign w:val="center"/>
          </w:tcPr>
          <w:p w14:paraId="66E3B69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Основные источники</w:t>
            </w:r>
          </w:p>
        </w:tc>
        <w:tc>
          <w:tcPr>
            <w:tcW w:w="1423" w:type="dxa"/>
            <w:vAlign w:val="center"/>
          </w:tcPr>
          <w:p w14:paraId="48E135A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</w:tr>
      <w:tr w:rsidR="002039B0" w14:paraId="3847F229" w14:textId="77777777" w:rsidTr="002039B0">
        <w:trPr>
          <w:cantSplit/>
          <w:jc w:val="center"/>
        </w:trPr>
        <w:tc>
          <w:tcPr>
            <w:tcW w:w="918" w:type="dxa"/>
            <w:vAlign w:val="center"/>
          </w:tcPr>
          <w:p w14:paraId="37F26B9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Конкуренция игроков</w:t>
            </w:r>
          </w:p>
        </w:tc>
        <w:tc>
          <w:tcPr>
            <w:tcW w:w="672" w:type="dxa"/>
            <w:vAlign w:val="center"/>
          </w:tcPr>
          <w:p w14:paraId="6A159FD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 (высокий)</w:t>
            </w:r>
          </w:p>
        </w:tc>
        <w:tc>
          <w:tcPr>
            <w:tcW w:w="4556" w:type="dxa"/>
            <w:vAlign w:val="center"/>
          </w:tcPr>
          <w:p w14:paraId="5AA32B1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 конкурентов, трафик </w:t>
            </w:r>
            <w:r>
              <w:rPr>
                <w:i/>
              </w:rPr>
              <w:t>miro.com</w:t>
            </w:r>
            <w:r>
              <w:t xml:space="preserve"> 30,64 млн визитов, </w:t>
            </w:r>
            <w:r>
              <w:rPr>
                <w:i/>
              </w:rPr>
              <w:t>G2</w:t>
            </w:r>
            <w:r>
              <w:t xml:space="preserve"> 13 583 отзыва у </w:t>
            </w:r>
            <w:r>
              <w:rPr>
                <w:i/>
              </w:rPr>
              <w:t>Miro</w:t>
            </w:r>
            <w:r>
              <w:t xml:space="preserve">, бесплатные </w:t>
            </w:r>
            <w:r>
              <w:rPr>
                <w:i/>
              </w:rPr>
              <w:t>draw.io</w:t>
            </w:r>
            <w:r>
              <w:t xml:space="preserve"> и </w:t>
            </w:r>
            <w:r>
              <w:rPr>
                <w:i/>
              </w:rPr>
              <w:t>PlantUML</w:t>
            </w:r>
            <w:r>
              <w:t>, цены прозрачны</w:t>
            </w:r>
          </w:p>
        </w:tc>
        <w:tc>
          <w:tcPr>
            <w:tcW w:w="2069" w:type="dxa"/>
            <w:vAlign w:val="center"/>
          </w:tcPr>
          <w:p w14:paraId="40B80B1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Semrush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>, рекламные библиотеки</w:t>
            </w:r>
          </w:p>
        </w:tc>
        <w:tc>
          <w:tcPr>
            <w:tcW w:w="1423" w:type="dxa"/>
            <w:vAlign w:val="center"/>
          </w:tcPr>
          <w:p w14:paraId="6F8E11A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точной выручки; продукт до </w:t>
            </w:r>
            <w:r>
              <w:rPr>
                <w:i/>
              </w:rPr>
              <w:t>MVP</w:t>
            </w:r>
          </w:p>
        </w:tc>
      </w:tr>
      <w:tr w:rsidR="002039B0" w14:paraId="66968760" w14:textId="77777777" w:rsidTr="002039B0">
        <w:trPr>
          <w:cantSplit/>
          <w:jc w:val="center"/>
        </w:trPr>
        <w:tc>
          <w:tcPr>
            <w:tcW w:w="918" w:type="dxa"/>
            <w:vAlign w:val="center"/>
          </w:tcPr>
          <w:p w14:paraId="3B21D54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Угроза новых участников</w:t>
            </w:r>
          </w:p>
        </w:tc>
        <w:tc>
          <w:tcPr>
            <w:tcW w:w="672" w:type="dxa"/>
            <w:vAlign w:val="center"/>
          </w:tcPr>
          <w:p w14:paraId="1BFEE79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 (средний)</w:t>
            </w:r>
          </w:p>
        </w:tc>
        <w:tc>
          <w:tcPr>
            <w:tcW w:w="4556" w:type="dxa"/>
            <w:vAlign w:val="center"/>
          </w:tcPr>
          <w:p w14:paraId="1D0788E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Открытые технологии (</w:t>
            </w:r>
            <w:r>
              <w:rPr>
                <w:i/>
              </w:rPr>
              <w:t>GitHub</w:t>
            </w:r>
            <w:r>
              <w:t xml:space="preserve">: 90 489, 25 544, 13 346 звезд), 3 из 19 доменов с 2022 г., барьер доверия у лидеров; </w:t>
            </w:r>
            <w:r>
              <w:rPr>
                <w:i/>
              </w:rPr>
              <w:t>Stripe</w:t>
            </w:r>
            <w:r>
              <w:t xml:space="preserve"> недоступен для Беларуси</w:t>
            </w:r>
          </w:p>
        </w:tc>
        <w:tc>
          <w:tcPr>
            <w:tcW w:w="2069" w:type="dxa"/>
            <w:vAlign w:val="center"/>
          </w:tcPr>
          <w:p w14:paraId="451C328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Crunchbase</w:t>
            </w:r>
            <w:r>
              <w:t xml:space="preserve">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</w:p>
        </w:tc>
        <w:tc>
          <w:tcPr>
            <w:tcW w:w="1423" w:type="dxa"/>
            <w:vAlign w:val="center"/>
          </w:tcPr>
          <w:p w14:paraId="65CC383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нет данных о локальных микрокомпаниях</w:t>
            </w:r>
          </w:p>
        </w:tc>
      </w:tr>
      <w:tr w:rsidR="002039B0" w14:paraId="5ACC1408" w14:textId="77777777" w:rsidTr="002039B0">
        <w:trPr>
          <w:cantSplit/>
          <w:jc w:val="center"/>
        </w:trPr>
        <w:tc>
          <w:tcPr>
            <w:tcW w:w="918" w:type="dxa"/>
            <w:vAlign w:val="center"/>
          </w:tcPr>
          <w:p w14:paraId="37D45A7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Сила покупателей</w:t>
            </w:r>
          </w:p>
        </w:tc>
        <w:tc>
          <w:tcPr>
            <w:tcW w:w="672" w:type="dxa"/>
            <w:vAlign w:val="center"/>
          </w:tcPr>
          <w:p w14:paraId="689EA8D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 (высокий)</w:t>
            </w:r>
          </w:p>
        </w:tc>
        <w:tc>
          <w:tcPr>
            <w:tcW w:w="4556" w:type="dxa"/>
            <w:vAlign w:val="center"/>
          </w:tcPr>
          <w:p w14:paraId="29BF5F3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Прозрачные цены и бесплатные тарифы, много заменителей, коммерческих запросов 16 за 30 дней; издержки переключения не измерены</w:t>
            </w:r>
          </w:p>
        </w:tc>
        <w:tc>
          <w:tcPr>
            <w:tcW w:w="2069" w:type="dxa"/>
            <w:vAlign w:val="center"/>
          </w:tcPr>
          <w:p w14:paraId="2DB4ECD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Вордстат, Белстат</w:t>
            </w:r>
          </w:p>
        </w:tc>
        <w:tc>
          <w:tcPr>
            <w:tcW w:w="1423" w:type="dxa"/>
            <w:vAlign w:val="center"/>
          </w:tcPr>
          <w:p w14:paraId="10EFCE5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отзывы могут быть смещены</w:t>
            </w:r>
          </w:p>
        </w:tc>
      </w:tr>
      <w:tr w:rsidR="002039B0" w14:paraId="059E3F1F" w14:textId="77777777" w:rsidTr="002039B0">
        <w:trPr>
          <w:cantSplit/>
          <w:jc w:val="center"/>
        </w:trPr>
        <w:tc>
          <w:tcPr>
            <w:tcW w:w="918" w:type="dxa"/>
            <w:vAlign w:val="center"/>
          </w:tcPr>
          <w:p w14:paraId="62295FB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Сила поставщиков</w:t>
            </w:r>
          </w:p>
        </w:tc>
        <w:tc>
          <w:tcPr>
            <w:tcW w:w="672" w:type="dxa"/>
            <w:vAlign w:val="center"/>
          </w:tcPr>
          <w:p w14:paraId="684A673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 (средний)</w:t>
            </w:r>
          </w:p>
        </w:tc>
        <w:tc>
          <w:tcPr>
            <w:tcW w:w="4556" w:type="dxa"/>
            <w:vAlign w:val="center"/>
          </w:tcPr>
          <w:p w14:paraId="0965AFF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Платежная инфраструктура ограничена (</w:t>
            </w:r>
            <w:r>
              <w:rPr>
                <w:i/>
              </w:rPr>
              <w:t>bePaid</w:t>
            </w:r>
            <w:r>
              <w:t xml:space="preserve"> 1,2–3,5 %, </w:t>
            </w:r>
            <w:r>
              <w:rPr>
                <w:i/>
              </w:rPr>
              <w:t>Paddle</w:t>
            </w:r>
            <w:r>
              <w:t xml:space="preserve"> 5 % + 0,50 </w:t>
            </w:r>
            <w:r>
              <w:rPr>
                <w:i/>
              </w:rPr>
              <w:t>у.е.</w:t>
            </w:r>
            <w:r>
              <w:t xml:space="preserve">), доля органики 48,5 % у </w:t>
            </w:r>
            <w:r>
              <w:rPr>
                <w:i/>
              </w:rPr>
              <w:t>plantuml.com</w:t>
            </w:r>
            <w:r>
              <w:t xml:space="preserve">; облако, </w:t>
            </w:r>
            <w:r>
              <w:rPr>
                <w:i/>
              </w:rPr>
              <w:t>AI-API</w:t>
            </w:r>
            <w:r>
              <w:t>, кадры не оценены</w:t>
            </w:r>
          </w:p>
        </w:tc>
        <w:tc>
          <w:tcPr>
            <w:tcW w:w="2069" w:type="dxa"/>
            <w:vAlign w:val="center"/>
          </w:tcPr>
          <w:p w14:paraId="1D1CAFE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 xml:space="preserve">, </w:t>
            </w:r>
            <w:r>
              <w:rPr>
                <w:i/>
              </w:rPr>
              <w:t>Similarweb</w:t>
            </w:r>
            <w:r>
              <w:t>, условия платформ</w:t>
            </w:r>
          </w:p>
        </w:tc>
        <w:tc>
          <w:tcPr>
            <w:tcW w:w="1423" w:type="dxa"/>
            <w:vAlign w:val="center"/>
          </w:tcPr>
          <w:p w14:paraId="7094556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контракты недоступны</w:t>
            </w:r>
          </w:p>
        </w:tc>
      </w:tr>
      <w:tr w:rsidR="002039B0" w14:paraId="0819C93A" w14:textId="77777777" w:rsidTr="002039B0">
        <w:trPr>
          <w:cantSplit/>
          <w:jc w:val="center"/>
        </w:trPr>
        <w:tc>
          <w:tcPr>
            <w:tcW w:w="918" w:type="dxa"/>
            <w:vAlign w:val="center"/>
          </w:tcPr>
          <w:p w14:paraId="22E839F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Угроза заменителей</w:t>
            </w:r>
          </w:p>
        </w:tc>
        <w:tc>
          <w:tcPr>
            <w:tcW w:w="672" w:type="dxa"/>
            <w:vAlign w:val="center"/>
          </w:tcPr>
          <w:p w14:paraId="4203967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 (высокий)</w:t>
            </w:r>
          </w:p>
        </w:tc>
        <w:tc>
          <w:tcPr>
            <w:tcW w:w="4556" w:type="dxa"/>
            <w:vAlign w:val="center"/>
          </w:tcPr>
          <w:p w14:paraId="1EAF0FE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Бесплатные открытые инструменты, генерация нейросетью (109 запросов в месяц), спрос на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 в 1,8 – 3,5 раза выше, чем на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</w:p>
        </w:tc>
        <w:tc>
          <w:tcPr>
            <w:tcW w:w="2069" w:type="dxa"/>
            <w:vAlign w:val="center"/>
          </w:tcPr>
          <w:p w14:paraId="3D01896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 xml:space="preserve"> </w:t>
            </w:r>
            <w:r>
              <w:rPr>
                <w:i/>
              </w:rPr>
              <w:t>Alternatives</w:t>
            </w:r>
          </w:p>
        </w:tc>
        <w:tc>
          <w:tcPr>
            <w:tcW w:w="1423" w:type="dxa"/>
            <w:vAlign w:val="center"/>
          </w:tcPr>
          <w:p w14:paraId="7F01EE2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видна реальная конверсия заменителей</w:t>
            </w:r>
          </w:p>
        </w:tc>
      </w:tr>
    </w:tbl>
    <w:p w14:paraId="60496A25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Сумма и среднее по шкале 0–3 методикой не заданы и не считаются. Каждой силе присваивается уровень «низкий / средний / высокий» с доказательствами; если признак высокого давления подтвержден несколькими источниками, сила оценивается как высокая [2]. Сильнейшими признаками высокого давления названы: концентрация трафика у нескольких игроков; высокая стоимость рекламного входа; прозрачность цен; много заменителей; зависимость от одной платформы; низкие издержки переключения; финансируемые новые участники [2].</w:t>
      </w:r>
    </w:p>
    <w:p w14:paraId="7B79F07E" w14:textId="77777777" w:rsidR="002039B0" w:rsidRDefault="00C87E51">
      <w:pPr>
        <w:pStyle w:val="2"/>
        <w:ind w:firstLine="709"/>
      </w:pPr>
      <w:bookmarkStart w:id="31" w:name="X8a20f2ce3a0b914a0d10b56a08803ed6d4c4fe6"/>
      <w:bookmarkStart w:id="32" w:name="_Toc242049353"/>
      <w:bookmarkEnd w:id="27"/>
      <w:bookmarkEnd w:id="30"/>
      <w:r>
        <w:lastRenderedPageBreak/>
        <w:t>2.11 Оценка уровня конкуренции и барьеров входа</w:t>
      </w:r>
      <w:bookmarkEnd w:id="32"/>
    </w:p>
    <w:p w14:paraId="100C16ED" w14:textId="77777777" w:rsidR="0023604C" w:rsidRDefault="00234C8B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3AD82D08" w14:textId="77777777" w:rsidR="002039B0" w:rsidRDefault="00C87E51">
      <w:pPr>
        <w:pStyle w:val="3"/>
        <w:ind w:firstLine="709"/>
      </w:pPr>
      <w:bookmarkStart w:id="33" w:name="X1610597f6e757a32f16197bb45ecc717e6002d3"/>
      <w:r>
        <w:t>2.11.1 Индекс конкурентного давления по восьми критериям (система В)</w:t>
      </w:r>
    </w:p>
    <w:p w14:paraId="124468D2" w14:textId="77777777" w:rsidR="002039B0" w:rsidRDefault="00C87E51">
      <w:pPr>
        <w:pStyle w:val="FirstParagraph"/>
      </w:pPr>
      <w:r>
        <w:rPr>
          <w:sz w:val="28"/>
        </w:rPr>
        <w:t>Каждый критерий оценивается баллами 1, 3 или 5; при неполных данных оценка дается диапазоном, например 3–4. Индекс – простое среднее по всем критериям; числовых весов методика не задает, поэтому взвешивание не выполняется [3].</w:t>
      </w:r>
    </w:p>
    <w:p w14:paraId="6575FCC1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33 – Критерии индекса конкурентного давления [3, табл. 7]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43"/>
        <w:gridCol w:w="1228"/>
        <w:gridCol w:w="1434"/>
        <w:gridCol w:w="2134"/>
        <w:gridCol w:w="3599"/>
      </w:tblGrid>
      <w:tr w:rsidR="002039B0" w14:paraId="6287E30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43" w:type="dxa"/>
            <w:vAlign w:val="center"/>
          </w:tcPr>
          <w:p w14:paraId="7A6E685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1228" w:type="dxa"/>
            <w:vAlign w:val="center"/>
          </w:tcPr>
          <w:p w14:paraId="78A648A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 балл</w:t>
            </w:r>
          </w:p>
        </w:tc>
        <w:tc>
          <w:tcPr>
            <w:tcW w:w="1434" w:type="dxa"/>
            <w:vAlign w:val="center"/>
          </w:tcPr>
          <w:p w14:paraId="1E3DB6D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 балла</w:t>
            </w:r>
          </w:p>
        </w:tc>
        <w:tc>
          <w:tcPr>
            <w:tcW w:w="2134" w:type="dxa"/>
            <w:vAlign w:val="center"/>
          </w:tcPr>
          <w:p w14:paraId="409C01F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5 баллов</w:t>
            </w:r>
          </w:p>
        </w:tc>
        <w:tc>
          <w:tcPr>
            <w:tcW w:w="3599" w:type="dxa"/>
            <w:vAlign w:val="center"/>
          </w:tcPr>
          <w:p w14:paraId="3C0337F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 </w:t>
            </w:r>
            <w:r>
              <w:rPr>
                <w:i/>
              </w:rPr>
              <w:t>NotaCode</w:t>
            </w:r>
          </w:p>
        </w:tc>
      </w:tr>
      <w:tr w:rsidR="002039B0" w14:paraId="630BF3E7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121CDED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Количество релевантных конкурентов</w:t>
            </w:r>
          </w:p>
        </w:tc>
        <w:tc>
          <w:tcPr>
            <w:tcW w:w="1228" w:type="dxa"/>
            <w:vAlign w:val="center"/>
          </w:tcPr>
          <w:p w14:paraId="789D44B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 5 слабых игроков</w:t>
            </w:r>
          </w:p>
        </w:tc>
        <w:tc>
          <w:tcPr>
            <w:tcW w:w="1434" w:type="dxa"/>
            <w:vAlign w:val="center"/>
          </w:tcPr>
          <w:p w14:paraId="4461977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6–15 заметных игроков</w:t>
            </w:r>
          </w:p>
        </w:tc>
        <w:tc>
          <w:tcPr>
            <w:tcW w:w="2134" w:type="dxa"/>
            <w:vAlign w:val="center"/>
          </w:tcPr>
          <w:p w14:paraId="6EFD780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Более 15 активных игроков, включая сильные бренды</w:t>
            </w:r>
          </w:p>
        </w:tc>
        <w:tc>
          <w:tcPr>
            <w:tcW w:w="3599" w:type="dxa"/>
            <w:vAlign w:val="center"/>
          </w:tcPr>
          <w:p w14:paraId="0CF30B7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5: 19 доменов, среди них сильные бренды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</w:t>
            </w:r>
            <w:r>
              <w:t xml:space="preserve">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>)</w:t>
            </w:r>
          </w:p>
        </w:tc>
      </w:tr>
      <w:tr w:rsidR="002039B0" w14:paraId="344B37F5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5C98C1A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Концентрация трафика</w:t>
            </w:r>
          </w:p>
        </w:tc>
        <w:tc>
          <w:tcPr>
            <w:tcW w:w="1228" w:type="dxa"/>
            <w:vAlign w:val="center"/>
          </w:tcPr>
          <w:p w14:paraId="6B4B051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Лидеров нет</w:t>
            </w:r>
          </w:p>
        </w:tc>
        <w:tc>
          <w:tcPr>
            <w:tcW w:w="1434" w:type="dxa"/>
            <w:vAlign w:val="center"/>
          </w:tcPr>
          <w:p w14:paraId="380FAEE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Есть 2–3 заметных лидера</w:t>
            </w:r>
          </w:p>
        </w:tc>
        <w:tc>
          <w:tcPr>
            <w:tcW w:w="2134" w:type="dxa"/>
            <w:vAlign w:val="center"/>
          </w:tcPr>
          <w:p w14:paraId="4CB6BD4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Топ-3 контролируют большую часть видимого трафика</w:t>
            </w:r>
          </w:p>
        </w:tc>
        <w:tc>
          <w:tcPr>
            <w:tcW w:w="3599" w:type="dxa"/>
            <w:vAlign w:val="center"/>
          </w:tcPr>
          <w:p w14:paraId="1988E87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3–5: топ-3 по сырым визитам 93,2 % (</w:t>
            </w:r>
            <w:r>
              <w:rPr>
                <w:i/>
              </w:rPr>
              <w:t>Semrush</w:t>
            </w:r>
            <w:r>
              <w:t xml:space="preserve">, 8 доменов), </w:t>
            </w:r>
            <w:r>
              <w:rPr>
                <w:i/>
              </w:rPr>
              <w:t>CR3</w:t>
            </w:r>
            <w:r>
              <w:t xml:space="preserve"> 99,8 % (ЛР2-3, 4 домена); у 11 доменов данных нет</w:t>
            </w:r>
          </w:p>
        </w:tc>
      </w:tr>
      <w:tr w:rsidR="002039B0" w14:paraId="1CFCA28D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44AE8F3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Стоимость входа в каналы</w:t>
            </w:r>
          </w:p>
        </w:tc>
        <w:tc>
          <w:tcPr>
            <w:tcW w:w="1228" w:type="dxa"/>
            <w:vAlign w:val="center"/>
          </w:tcPr>
          <w:p w14:paraId="77B9095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органически или через партнерства</w:t>
            </w:r>
          </w:p>
        </w:tc>
        <w:tc>
          <w:tcPr>
            <w:tcW w:w="1434" w:type="dxa"/>
            <w:vAlign w:val="center"/>
          </w:tcPr>
          <w:p w14:paraId="10A76E8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Нужна смешанная модель</w:t>
            </w:r>
          </w:p>
        </w:tc>
        <w:tc>
          <w:tcPr>
            <w:tcW w:w="2134" w:type="dxa"/>
            <w:vAlign w:val="center"/>
          </w:tcPr>
          <w:p w14:paraId="0248D0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Без платной рекламы и сильного бюджета войти трудно</w:t>
            </w:r>
          </w:p>
        </w:tc>
        <w:tc>
          <w:tcPr>
            <w:tcW w:w="3599" w:type="dxa"/>
            <w:vAlign w:val="center"/>
          </w:tcPr>
          <w:p w14:paraId="3E63FD6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3–4: </w:t>
            </w:r>
            <w:r>
              <w:rPr>
                <w:i/>
              </w:rPr>
              <w:t>CPC</w:t>
            </w:r>
            <w:r>
              <w:t xml:space="preserve"> 0,5–1,5 </w:t>
            </w:r>
            <w:r>
              <w:rPr>
                <w:i/>
              </w:rPr>
              <w:t>у.е.</w:t>
            </w:r>
            <w:r>
              <w:t xml:space="preserve"> по запросам </w:t>
            </w:r>
            <w:r>
              <w:rPr>
                <w:i/>
              </w:rPr>
              <w:t>plantuml.com</w:t>
            </w:r>
            <w:r>
              <w:t xml:space="preserve"> (ЛР2-3), органика 48,5 %; </w:t>
            </w:r>
            <w:r>
              <w:rPr>
                <w:i/>
              </w:rPr>
              <w:t>CPC</w:t>
            </w:r>
            <w:r>
              <w:t xml:space="preserve"> по Беларуси и бюджеты – </w:t>
            </w:r>
          </w:p>
        </w:tc>
      </w:tr>
      <w:tr w:rsidR="002039B0" w14:paraId="1AD724B9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22F4AEB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Поисковая конкуренция</w:t>
            </w:r>
          </w:p>
        </w:tc>
        <w:tc>
          <w:tcPr>
            <w:tcW w:w="1228" w:type="dxa"/>
            <w:vAlign w:val="center"/>
          </w:tcPr>
          <w:p w14:paraId="1FDEDAB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Мало сильных страниц в выдаче</w:t>
            </w:r>
          </w:p>
        </w:tc>
        <w:tc>
          <w:tcPr>
            <w:tcW w:w="1434" w:type="dxa"/>
            <w:vAlign w:val="center"/>
          </w:tcPr>
          <w:p w14:paraId="4378DE6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Есть устойчивые </w:t>
            </w:r>
            <w:r>
              <w:rPr>
                <w:i/>
              </w:rPr>
              <w:t>SEO</w:t>
            </w:r>
            <w:r>
              <w:t>-игроки</w:t>
            </w:r>
          </w:p>
        </w:tc>
        <w:tc>
          <w:tcPr>
            <w:tcW w:w="2134" w:type="dxa"/>
            <w:vAlign w:val="center"/>
          </w:tcPr>
          <w:p w14:paraId="0EF97D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Выдача занята сильными доменами, агрегаторами и маркетплейсами</w:t>
            </w:r>
          </w:p>
        </w:tc>
        <w:tc>
          <w:tcPr>
            <w:tcW w:w="3599" w:type="dxa"/>
            <w:vAlign w:val="center"/>
          </w:tcPr>
          <w:p w14:paraId="1440F3D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3–5: выдача не подсчитана (капча); </w:t>
            </w:r>
            <w:r>
              <w:rPr>
                <w:i/>
              </w:rPr>
              <w:t>Authority</w:t>
            </w:r>
            <w:r>
              <w:t xml:space="preserve"> </w:t>
            </w:r>
            <w:r>
              <w:rPr>
                <w:i/>
              </w:rPr>
              <w:t>Score</w:t>
            </w:r>
            <w:r>
              <w:t xml:space="preserve"> 39–74 у девяти доменов (</w:t>
            </w:r>
            <w:r>
              <w:rPr>
                <w:i/>
              </w:rPr>
              <w:t>Semrush</w:t>
            </w:r>
            <w:r>
              <w:t>) – не собрано</w:t>
            </w:r>
          </w:p>
        </w:tc>
      </w:tr>
      <w:tr w:rsidR="002039B0" w14:paraId="355A2C39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4AA887B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конкуренция</w:t>
            </w:r>
          </w:p>
        </w:tc>
        <w:tc>
          <w:tcPr>
            <w:tcW w:w="1228" w:type="dxa"/>
            <w:vAlign w:val="center"/>
          </w:tcPr>
          <w:p w14:paraId="3E6BBF1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Мало объявлений</w:t>
            </w:r>
          </w:p>
        </w:tc>
        <w:tc>
          <w:tcPr>
            <w:tcW w:w="1434" w:type="dxa"/>
            <w:vAlign w:val="center"/>
          </w:tcPr>
          <w:p w14:paraId="468EAB0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Реклама есть, но не доминирует</w:t>
            </w:r>
          </w:p>
        </w:tc>
        <w:tc>
          <w:tcPr>
            <w:tcW w:w="2134" w:type="dxa"/>
            <w:vAlign w:val="center"/>
          </w:tcPr>
          <w:p w14:paraId="6A42EA1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Много активных рекламодателей</w:t>
            </w:r>
          </w:p>
        </w:tc>
        <w:tc>
          <w:tcPr>
            <w:tcW w:w="3599" w:type="dxa"/>
            <w:vAlign w:val="center"/>
          </w:tcPr>
          <w:p w14:paraId="241ADB4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1–3: рекламные библиотеки не проверялись; платный трафик </w:t>
            </w:r>
            <w:r>
              <w:rPr>
                <w:i/>
              </w:rPr>
              <w:t>plantuml.com</w:t>
            </w:r>
            <w:r>
              <w:t xml:space="preserve"> 0 % (ЛР2-3) – не собрано</w:t>
            </w:r>
          </w:p>
        </w:tc>
      </w:tr>
      <w:tr w:rsidR="002039B0" w14:paraId="1060D578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5F5F57D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Репутационный барьер</w:t>
            </w:r>
          </w:p>
        </w:tc>
        <w:tc>
          <w:tcPr>
            <w:tcW w:w="1228" w:type="dxa"/>
            <w:vAlign w:val="center"/>
          </w:tcPr>
          <w:p w14:paraId="67BA3B8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Мало отзывов и кейсов</w:t>
            </w:r>
          </w:p>
        </w:tc>
        <w:tc>
          <w:tcPr>
            <w:tcW w:w="1434" w:type="dxa"/>
            <w:vAlign w:val="center"/>
          </w:tcPr>
          <w:p w14:paraId="6E8ABB7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Отдельные сильные отзывы и кейсы</w:t>
            </w:r>
          </w:p>
        </w:tc>
        <w:tc>
          <w:tcPr>
            <w:tcW w:w="2134" w:type="dxa"/>
            <w:vAlign w:val="center"/>
          </w:tcPr>
          <w:p w14:paraId="5B4726D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Многочисленные отзывы, рейтинги, публичные кейсы</w:t>
            </w:r>
          </w:p>
        </w:tc>
        <w:tc>
          <w:tcPr>
            <w:tcW w:w="3599" w:type="dxa"/>
            <w:vAlign w:val="center"/>
          </w:tcPr>
          <w:p w14:paraId="53A8DE3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3–5: у </w:t>
            </w:r>
            <w:r>
              <w:rPr>
                <w:i/>
              </w:rPr>
              <w:t>Miro</w:t>
            </w:r>
            <w:r>
              <w:t xml:space="preserve"> 13 583 и у </w:t>
            </w:r>
            <w:r>
              <w:rPr>
                <w:i/>
              </w:rPr>
              <w:t>Lucid</w:t>
            </w:r>
            <w:r>
              <w:t xml:space="preserve"> 8 988 отзывов на </w:t>
            </w:r>
            <w:r>
              <w:rPr>
                <w:i/>
              </w:rPr>
              <w:t>G2</w:t>
            </w:r>
            <w:r>
              <w:t xml:space="preserve">, у большинства доменов отзывов нет; </w:t>
            </w:r>
            <w:r>
              <w:rPr>
                <w:i/>
              </w:rPr>
              <w:t>Capterra</w:t>
            </w:r>
            <w:r>
              <w:t xml:space="preserve"> – </w:t>
            </w:r>
          </w:p>
        </w:tc>
      </w:tr>
      <w:tr w:rsidR="002039B0" w14:paraId="3B5792C8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6DEA23F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Технологический барьер</w:t>
            </w:r>
          </w:p>
        </w:tc>
        <w:tc>
          <w:tcPr>
            <w:tcW w:w="1228" w:type="dxa"/>
            <w:vAlign w:val="center"/>
          </w:tcPr>
          <w:p w14:paraId="4A73F1C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Достаточно простого сайта</w:t>
            </w:r>
          </w:p>
        </w:tc>
        <w:tc>
          <w:tcPr>
            <w:tcW w:w="1434" w:type="dxa"/>
            <w:vAlign w:val="center"/>
          </w:tcPr>
          <w:p w14:paraId="5D107BE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Нужны </w:t>
            </w:r>
            <w:r>
              <w:rPr>
                <w:i/>
              </w:rPr>
              <w:t>CRM</w:t>
            </w:r>
            <w:r>
              <w:t>, аналитика, автоматизация</w:t>
            </w:r>
          </w:p>
        </w:tc>
        <w:tc>
          <w:tcPr>
            <w:tcW w:w="2134" w:type="dxa"/>
            <w:vAlign w:val="center"/>
          </w:tcPr>
          <w:p w14:paraId="5C6EF1E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Нужна сложная платформа, приложение, интеграции</w:t>
            </w:r>
          </w:p>
        </w:tc>
        <w:tc>
          <w:tcPr>
            <w:tcW w:w="3599" w:type="dxa"/>
            <w:vAlign w:val="center"/>
          </w:tcPr>
          <w:p w14:paraId="2742738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3–5: продукт с проверкой правил нотации требует платформы; у лидеров приложения и интеграции</w:t>
            </w:r>
          </w:p>
        </w:tc>
      </w:tr>
      <w:tr w:rsidR="002039B0" w14:paraId="7AAED2A4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29A6E31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Издержки переключения клиента</w:t>
            </w:r>
          </w:p>
        </w:tc>
        <w:tc>
          <w:tcPr>
            <w:tcW w:w="1228" w:type="dxa"/>
            <w:vAlign w:val="center"/>
          </w:tcPr>
          <w:p w14:paraId="0262BA6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Клиент легко меняет поставщика</w:t>
            </w:r>
          </w:p>
        </w:tc>
        <w:tc>
          <w:tcPr>
            <w:tcW w:w="1434" w:type="dxa"/>
            <w:vAlign w:val="center"/>
          </w:tcPr>
          <w:p w14:paraId="2096D5F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Переключение возможно, но требует времени</w:t>
            </w:r>
          </w:p>
        </w:tc>
        <w:tc>
          <w:tcPr>
            <w:tcW w:w="2134" w:type="dxa"/>
            <w:vAlign w:val="center"/>
          </w:tcPr>
          <w:p w14:paraId="559B53E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Клиент привязан данными, подпиской, интеграциями</w:t>
            </w:r>
          </w:p>
        </w:tc>
        <w:tc>
          <w:tcPr>
            <w:tcW w:w="3599" w:type="dxa"/>
            <w:vAlign w:val="center"/>
          </w:tcPr>
          <w:p w14:paraId="42EF8AD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1–3: бесплатные тарифы и </w:t>
            </w:r>
            <w:r>
              <w:rPr>
                <w:i/>
              </w:rPr>
              <w:t>draw.io</w:t>
            </w:r>
            <w:r>
              <w:t>; форматы экспорта не собирались –</w:t>
            </w:r>
          </w:p>
        </w:tc>
      </w:tr>
    </w:tbl>
    <w:p w14:paraId="1FD3CAAD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34 – Уровни индекса конкурентного давления [3, табл. 8]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35"/>
        <w:gridCol w:w="1450"/>
        <w:gridCol w:w="7053"/>
      </w:tblGrid>
      <w:tr w:rsidR="002039B0" w14:paraId="1D514FE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5" w:type="dxa"/>
            <w:vAlign w:val="center"/>
          </w:tcPr>
          <w:p w14:paraId="1B13144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Итоговый балл</w:t>
            </w:r>
          </w:p>
        </w:tc>
        <w:tc>
          <w:tcPr>
            <w:tcW w:w="1450" w:type="dxa"/>
            <w:vAlign w:val="center"/>
          </w:tcPr>
          <w:p w14:paraId="45FEDCC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Уровень конкуренции</w:t>
            </w:r>
          </w:p>
        </w:tc>
        <w:tc>
          <w:tcPr>
            <w:tcW w:w="7053" w:type="dxa"/>
            <w:vAlign w:val="center"/>
          </w:tcPr>
          <w:p w14:paraId="5D68ECC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для барьеров входа</w:t>
            </w:r>
          </w:p>
        </w:tc>
      </w:tr>
      <w:tr w:rsidR="002039B0" w14:paraId="436918D6" w14:textId="77777777" w:rsidTr="002039B0">
        <w:trPr>
          <w:cantSplit/>
          <w:jc w:val="center"/>
        </w:trPr>
        <w:tc>
          <w:tcPr>
            <w:tcW w:w="1135" w:type="dxa"/>
            <w:vAlign w:val="center"/>
          </w:tcPr>
          <w:p w14:paraId="5372820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1,0–2,0</w:t>
            </w:r>
          </w:p>
        </w:tc>
        <w:tc>
          <w:tcPr>
            <w:tcW w:w="1450" w:type="dxa"/>
            <w:vAlign w:val="center"/>
          </w:tcPr>
          <w:p w14:paraId="6AF2C96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7053" w:type="dxa"/>
            <w:vAlign w:val="center"/>
          </w:tcPr>
          <w:p w14:paraId="7F24D76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Вход возможен при ограниченных ресурсах, но нужно проверить размер спроса</w:t>
            </w:r>
          </w:p>
        </w:tc>
      </w:tr>
      <w:tr w:rsidR="002039B0" w14:paraId="6B9C8610" w14:textId="77777777" w:rsidTr="002039B0">
        <w:trPr>
          <w:cantSplit/>
          <w:jc w:val="center"/>
        </w:trPr>
        <w:tc>
          <w:tcPr>
            <w:tcW w:w="1135" w:type="dxa"/>
            <w:vAlign w:val="center"/>
          </w:tcPr>
          <w:p w14:paraId="31EA920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2,1–3,0</w:t>
            </w:r>
          </w:p>
        </w:tc>
        <w:tc>
          <w:tcPr>
            <w:tcW w:w="1450" w:type="dxa"/>
            <w:vAlign w:val="center"/>
          </w:tcPr>
          <w:p w14:paraId="0EF1BB1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Умеренный</w:t>
            </w:r>
          </w:p>
        </w:tc>
        <w:tc>
          <w:tcPr>
            <w:tcW w:w="7053" w:type="dxa"/>
            <w:vAlign w:val="center"/>
          </w:tcPr>
          <w:p w14:paraId="6AA2337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Вход через нишевое позиционирование, локальный сегмент или узкое ценностное предложение</w:t>
            </w:r>
          </w:p>
        </w:tc>
      </w:tr>
      <w:tr w:rsidR="002039B0" w14:paraId="541FCD62" w14:textId="77777777" w:rsidTr="002039B0">
        <w:trPr>
          <w:cantSplit/>
          <w:jc w:val="center"/>
        </w:trPr>
        <w:tc>
          <w:tcPr>
            <w:tcW w:w="1135" w:type="dxa"/>
            <w:vAlign w:val="center"/>
          </w:tcPr>
          <w:p w14:paraId="6ECFF1F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3,1–4,0</w:t>
            </w:r>
          </w:p>
        </w:tc>
        <w:tc>
          <w:tcPr>
            <w:tcW w:w="1450" w:type="dxa"/>
            <w:vAlign w:val="center"/>
          </w:tcPr>
          <w:p w14:paraId="3A83A9E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7053" w:type="dxa"/>
            <w:vAlign w:val="center"/>
          </w:tcPr>
          <w:p w14:paraId="681A4D9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Потребуются бюджет продвижения, отличимое предложение, доказательства качества и работа с каналами трафика</w:t>
            </w:r>
          </w:p>
        </w:tc>
      </w:tr>
      <w:tr w:rsidR="002039B0" w14:paraId="72DD65B4" w14:textId="77777777" w:rsidTr="002039B0">
        <w:trPr>
          <w:cantSplit/>
          <w:jc w:val="center"/>
        </w:trPr>
        <w:tc>
          <w:tcPr>
            <w:tcW w:w="1135" w:type="dxa"/>
            <w:vAlign w:val="center"/>
          </w:tcPr>
          <w:p w14:paraId="63170A8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4,1–5,0</w:t>
            </w:r>
          </w:p>
        </w:tc>
        <w:tc>
          <w:tcPr>
            <w:tcW w:w="1450" w:type="dxa"/>
            <w:vAlign w:val="center"/>
          </w:tcPr>
          <w:p w14:paraId="05FBECC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Очень высокий</w:t>
            </w:r>
          </w:p>
        </w:tc>
        <w:tc>
          <w:tcPr>
            <w:tcW w:w="7053" w:type="dxa"/>
            <w:vAlign w:val="center"/>
          </w:tcPr>
          <w:p w14:paraId="2CB690C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Вход рискован без сильного ресурса, партнерств, технологического преимущества или новой модели доступа к клиенту</w:t>
            </w:r>
          </w:p>
        </w:tc>
      </w:tr>
    </w:tbl>
    <w:p w14:paraId="32939FCE" w14:textId="77777777" w:rsidR="002039B0" w:rsidRDefault="00C87E51">
      <w:pPr>
        <w:pStyle w:val="a0"/>
        <w:ind w:firstLine="709"/>
        <w:jc w:val="both"/>
      </w:pPr>
      <w:r>
        <w:rPr>
          <w:sz w:val="28"/>
        </w:rPr>
        <w:lastRenderedPageBreak/>
        <w:t xml:space="preserve">Индекс по восьми критериям (вариант </w:t>
      </w:r>
      <w:r>
        <w:rPr>
          <w:i/>
          <w:sz w:val="28"/>
        </w:rPr>
        <w:t>Word</w:t>
      </w:r>
      <w:r>
        <w:rPr>
          <w:sz w:val="28"/>
        </w:rPr>
        <w:t>): 3,00 – 4,38 (нижняя и верхняя границы диапазона), уровень «умеренный» – «очень высокий». Диапазон широк, потому что по критериям 2–8 данные неполны (</w:t>
      </w:r>
      <w:r>
        <w:rPr>
          <w:i/>
          <w:sz w:val="28"/>
        </w:rPr>
        <w:t>Similarweb</w:t>
      </w:r>
      <w:r>
        <w:rPr>
          <w:sz w:val="28"/>
        </w:rPr>
        <w:t xml:space="preserve"> недоступен, выдача и рекламные библиотеки не проверены, нет отзывов </w:t>
      </w:r>
      <w:r>
        <w:rPr>
          <w:i/>
          <w:sz w:val="28"/>
        </w:rPr>
        <w:t>Capterra</w:t>
      </w:r>
      <w:r>
        <w:rPr>
          <w:sz w:val="28"/>
        </w:rPr>
        <w:t xml:space="preserve"> и форматов экспорта); он сужается после получения этих данных. Нижняя граница – сумма минимальных, верхняя – максимальных баллов, деленная на 8.</w:t>
      </w:r>
    </w:p>
    <w:p w14:paraId="64666D96" w14:textId="77777777" w:rsidR="002039B0" w:rsidRDefault="00C87E51">
      <w:pPr>
        <w:pStyle w:val="3"/>
        <w:ind w:firstLine="709"/>
      </w:pPr>
      <w:bookmarkStart w:id="34" w:name="X70f852fdc0340260583094712a4fcb77747ad40"/>
      <w:bookmarkEnd w:id="33"/>
      <w:r>
        <w:t xml:space="preserve">2.11.2 Индекс барьеров входа </w:t>
      </w:r>
      <w:r>
        <w:rPr>
          <w:i/>
          <w:iCs/>
        </w:rPr>
        <w:t xml:space="preserve">Excel-шаблона </w:t>
      </w:r>
      <w:r>
        <w:t>(система Г)</w:t>
      </w:r>
    </w:p>
    <w:p w14:paraId="488705D5" w14:textId="77777777" w:rsidR="002039B0" w:rsidRDefault="00C87E51">
      <w:pPr>
        <w:pStyle w:val="FirstParagraph"/>
      </w:pPr>
      <w:r>
        <w:rPr>
          <w:sz w:val="28"/>
        </w:rPr>
        <w:t xml:space="preserve">Индекс барьеров – сумма произведений баллов 1/3/5 девяти факторов на их веса [4]. Значение «высокие барьеры» присваивается при индексе не ниже 4, «средние» – не ниже 2,5, иначе «низкие». Веса шаблона: 0,16 для концентрации трафика, 0,12 для каждого из шести факторов (органическое </w:t>
      </w:r>
      <w:r>
        <w:rPr>
          <w:i/>
          <w:sz w:val="28"/>
        </w:rPr>
        <w:t>SEO</w:t>
      </w:r>
      <w:r>
        <w:rPr>
          <w:sz w:val="28"/>
        </w:rPr>
        <w:t>-давление, платное рекламное давление, брендовая сила, поисково-рекламная конкуренция, репутационный барьер, технологический барьер), 0,08 для платформенной зависимости и для угрозы заменителей (рисунок 5). Связи листов шаблона показаны на рисунке 4.</w:t>
      </w:r>
    </w:p>
    <w:p w14:paraId="7EF79D42" w14:textId="77777777" w:rsidR="002039B0" w:rsidRDefault="00C87E51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5EE3A356" wp14:editId="5DFDFB6C">
            <wp:extent cx="5334000" cy="3012928"/>
            <wp:effectExtent l="0" t="0" r="0" b="0"/>
            <wp:docPr id="9166962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связи_листов_шаблона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58E7DB" w14:textId="77777777" w:rsidR="002039B0" w:rsidRDefault="00C87E51">
      <w:pPr>
        <w:pStyle w:val="a0"/>
        <w:jc w:val="center"/>
      </w:pPr>
      <w:r>
        <w:rPr>
          <w:sz w:val="28"/>
        </w:rPr>
        <w:t xml:space="preserve">Рисунок 4 – Связи листов </w:t>
      </w:r>
      <w:r>
        <w:rPr>
          <w:i/>
          <w:sz w:val="28"/>
        </w:rPr>
        <w:t>Excel</w:t>
      </w:r>
      <w:r>
        <w:rPr>
          <w:sz w:val="28"/>
        </w:rPr>
        <w:t>-шаблона оценки конкуренции и барьеров входа</w:t>
      </w:r>
    </w:p>
    <w:p w14:paraId="79C3B890" w14:textId="77777777" w:rsidR="002039B0" w:rsidRDefault="00C87E51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3A34EA0" wp14:editId="5B0C3BA5">
            <wp:extent cx="5334000" cy="2614411"/>
            <wp:effectExtent l="0" t="0" r="0" b="0"/>
            <wp:docPr id="657252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веса_факторов_0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8C5DD4" w14:textId="77777777" w:rsidR="002039B0" w:rsidRDefault="00C87E51">
      <w:pPr>
        <w:pStyle w:val="a0"/>
        <w:jc w:val="center"/>
      </w:pPr>
      <w:r>
        <w:rPr>
          <w:sz w:val="28"/>
        </w:rPr>
        <w:t>Рисунок 5 – Веса факторов индекса барьеров входа в шаблоне</w:t>
      </w:r>
    </w:p>
    <w:p w14:paraId="77F86F0B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Сумма весов шаблона равна 1,04, а в итоговой строке шаблон показывает константу 1 (100 %). Поэтому максимальное значение индекса по шаблону – 5,2, а при одинаковых баллах всех факторов индекс на 4 % выше общего балла. Индекс считается по шаблону как есть, без изменения весов (основной результат). Справочно приводится значение, поделенное на сумму весов; оно не заменяет основной результат и не используется в выводе. Методика разрешает менять веса в зависимости от рынка, но не указывает, какие именно; поэтому веса не менялись. Все девять факторов рассчитаны; итоговый индекс барьеров входа составил 2,32 (уровень «низкие барьеры», листы 04–07 заполнены).</w:t>
      </w:r>
    </w:p>
    <w:p w14:paraId="10C901D2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35 – Индекс барьеров входа по листу 07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81"/>
        <w:gridCol w:w="2255"/>
        <w:gridCol w:w="1427"/>
        <w:gridCol w:w="1470"/>
        <w:gridCol w:w="668"/>
        <w:gridCol w:w="1337"/>
      </w:tblGrid>
      <w:tr w:rsidR="002039B0" w14:paraId="32078A0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81" w:type="dxa"/>
            <w:vAlign w:val="center"/>
          </w:tcPr>
          <w:p w14:paraId="0A577C7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Фактор</w:t>
            </w:r>
          </w:p>
        </w:tc>
        <w:tc>
          <w:tcPr>
            <w:tcW w:w="2255" w:type="dxa"/>
            <w:vAlign w:val="center"/>
          </w:tcPr>
          <w:p w14:paraId="594F2E1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427" w:type="dxa"/>
            <w:vAlign w:val="center"/>
          </w:tcPr>
          <w:p w14:paraId="4DA7CCB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1470" w:type="dxa"/>
            <w:vAlign w:val="center"/>
          </w:tcPr>
          <w:p w14:paraId="3964A62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Балл</w:t>
            </w:r>
          </w:p>
        </w:tc>
        <w:tc>
          <w:tcPr>
            <w:tcW w:w="668" w:type="dxa"/>
            <w:vAlign w:val="center"/>
          </w:tcPr>
          <w:p w14:paraId="6547DA3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Вес</w:t>
            </w:r>
          </w:p>
        </w:tc>
        <w:tc>
          <w:tcPr>
            <w:tcW w:w="1337" w:type="dxa"/>
            <w:vAlign w:val="center"/>
          </w:tcPr>
          <w:p w14:paraId="108AA5C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Взвешенный балл</w:t>
            </w:r>
          </w:p>
        </w:tc>
      </w:tr>
      <w:tr w:rsidR="002039B0" w14:paraId="282F0E74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66481A1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Концентрация трафика</w:t>
            </w:r>
          </w:p>
        </w:tc>
        <w:tc>
          <w:tcPr>
            <w:tcW w:w="2255" w:type="dxa"/>
            <w:vAlign w:val="center"/>
          </w:tcPr>
          <w:p w14:paraId="771DF0D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CR3</w:t>
            </w:r>
            <w:r>
              <w:t xml:space="preserve"> (и </w:t>
            </w:r>
            <w:r>
              <w:rPr>
                <w:i/>
              </w:rPr>
              <w:t>HHI</w:t>
            </w:r>
            <w:r>
              <w:t>)</w:t>
            </w:r>
          </w:p>
        </w:tc>
        <w:tc>
          <w:tcPr>
            <w:tcW w:w="1427" w:type="dxa"/>
            <w:vAlign w:val="center"/>
          </w:tcPr>
          <w:p w14:paraId="52AD7E6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0 % (</w:t>
            </w:r>
            <w:r>
              <w:rPr>
                <w:i/>
              </w:rPr>
              <w:t>E</w:t>
            </w:r>
            <w:r>
              <w:t xml:space="preserve"> = 0, данных нет)</w:t>
            </w:r>
          </w:p>
        </w:tc>
        <w:tc>
          <w:tcPr>
            <w:tcW w:w="1470" w:type="dxa"/>
            <w:vAlign w:val="center"/>
          </w:tcPr>
          <w:p w14:paraId="64D76A5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 (формально)</w:t>
            </w:r>
          </w:p>
        </w:tc>
        <w:tc>
          <w:tcPr>
            <w:tcW w:w="668" w:type="dxa"/>
            <w:vAlign w:val="center"/>
          </w:tcPr>
          <w:p w14:paraId="37188B6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0,16</w:t>
            </w:r>
          </w:p>
        </w:tc>
        <w:tc>
          <w:tcPr>
            <w:tcW w:w="1337" w:type="dxa"/>
            <w:vAlign w:val="center"/>
          </w:tcPr>
          <w:p w14:paraId="43A83CB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0,16</w:t>
            </w:r>
          </w:p>
        </w:tc>
      </w:tr>
      <w:tr w:rsidR="002039B0" w14:paraId="4D6AFA60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304A524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Органическое </w:t>
            </w:r>
            <w:r>
              <w:rPr>
                <w:i/>
              </w:rPr>
              <w:t>SEO</w:t>
            </w:r>
            <w:r>
              <w:t>-давление</w:t>
            </w:r>
          </w:p>
        </w:tc>
        <w:tc>
          <w:tcPr>
            <w:tcW w:w="2255" w:type="dxa"/>
            <w:vAlign w:val="center"/>
          </w:tcPr>
          <w:p w14:paraId="2E435B5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Доля органики</w:t>
            </w:r>
          </w:p>
        </w:tc>
        <w:tc>
          <w:tcPr>
            <w:tcW w:w="1427" w:type="dxa"/>
            <w:vAlign w:val="center"/>
          </w:tcPr>
          <w:p w14:paraId="6913E18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0 % (данных нет)</w:t>
            </w:r>
          </w:p>
        </w:tc>
        <w:tc>
          <w:tcPr>
            <w:tcW w:w="1470" w:type="dxa"/>
            <w:vAlign w:val="center"/>
          </w:tcPr>
          <w:p w14:paraId="3ABF2E5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 (формально)</w:t>
            </w:r>
          </w:p>
        </w:tc>
        <w:tc>
          <w:tcPr>
            <w:tcW w:w="668" w:type="dxa"/>
            <w:vAlign w:val="center"/>
          </w:tcPr>
          <w:p w14:paraId="5360971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14:paraId="3B913A0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14:paraId="6EDDEA1F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1C140FB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Платное рекламное давление</w:t>
            </w:r>
          </w:p>
        </w:tc>
        <w:tc>
          <w:tcPr>
            <w:tcW w:w="2255" w:type="dxa"/>
            <w:vAlign w:val="center"/>
          </w:tcPr>
          <w:p w14:paraId="48AAB27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+ рекламная активность</w:t>
            </w:r>
          </w:p>
        </w:tc>
        <w:tc>
          <w:tcPr>
            <w:tcW w:w="1427" w:type="dxa"/>
            <w:vAlign w:val="center"/>
          </w:tcPr>
          <w:p w14:paraId="578D962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0,18</w:t>
            </w:r>
          </w:p>
        </w:tc>
        <w:tc>
          <w:tcPr>
            <w:tcW w:w="1470" w:type="dxa"/>
            <w:vAlign w:val="center"/>
          </w:tcPr>
          <w:p w14:paraId="6DC58FC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68" w:type="dxa"/>
            <w:vAlign w:val="center"/>
          </w:tcPr>
          <w:p w14:paraId="4F2AE2E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14:paraId="3B4F5E3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14:paraId="573FCD6E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526BA36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Брендовая сила конкурентов</w:t>
            </w:r>
          </w:p>
        </w:tc>
        <w:tc>
          <w:tcPr>
            <w:tcW w:w="2255" w:type="dxa"/>
            <w:vAlign w:val="center"/>
          </w:tcPr>
          <w:p w14:paraId="066918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  <w:r>
              <w:t xml:space="preserve"> и брендовый поиск</w:t>
            </w:r>
          </w:p>
        </w:tc>
        <w:tc>
          <w:tcPr>
            <w:tcW w:w="1427" w:type="dxa"/>
            <w:vAlign w:val="center"/>
          </w:tcPr>
          <w:p w14:paraId="08EF6E1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0 % (данных нет)</w:t>
            </w:r>
          </w:p>
        </w:tc>
        <w:tc>
          <w:tcPr>
            <w:tcW w:w="1470" w:type="dxa"/>
            <w:vAlign w:val="center"/>
          </w:tcPr>
          <w:p w14:paraId="645EF7D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 (формально)</w:t>
            </w:r>
          </w:p>
        </w:tc>
        <w:tc>
          <w:tcPr>
            <w:tcW w:w="668" w:type="dxa"/>
            <w:vAlign w:val="center"/>
          </w:tcPr>
          <w:p w14:paraId="2A57CA2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14:paraId="04F21C9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14:paraId="18420141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45B8E97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Поисково-рекламная конкуренция</w:t>
            </w:r>
          </w:p>
        </w:tc>
        <w:tc>
          <w:tcPr>
            <w:tcW w:w="2255" w:type="dxa"/>
            <w:vAlign w:val="center"/>
          </w:tcPr>
          <w:p w14:paraId="61E1B21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Индекс 04</w:t>
            </w:r>
          </w:p>
        </w:tc>
        <w:tc>
          <w:tcPr>
            <w:tcW w:w="1427" w:type="dxa"/>
            <w:vAlign w:val="center"/>
          </w:tcPr>
          <w:p w14:paraId="2A7A85E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0,34</w:t>
            </w:r>
          </w:p>
        </w:tc>
        <w:tc>
          <w:tcPr>
            <w:tcW w:w="1470" w:type="dxa"/>
            <w:vAlign w:val="center"/>
          </w:tcPr>
          <w:p w14:paraId="396FF5C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68" w:type="dxa"/>
            <w:vAlign w:val="center"/>
          </w:tcPr>
          <w:p w14:paraId="17351E6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14:paraId="6BDCFF7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14:paraId="6ADD7D40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3736DFE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Репутационный барьер</w:t>
            </w:r>
          </w:p>
        </w:tc>
        <w:tc>
          <w:tcPr>
            <w:tcW w:w="2255" w:type="dxa"/>
            <w:vAlign w:val="center"/>
          </w:tcPr>
          <w:p w14:paraId="4F393B3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Индекс доверия 05</w:t>
            </w:r>
          </w:p>
        </w:tc>
        <w:tc>
          <w:tcPr>
            <w:tcW w:w="1427" w:type="dxa"/>
            <w:vAlign w:val="center"/>
          </w:tcPr>
          <w:p w14:paraId="61A2C9E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0,36</w:t>
            </w:r>
          </w:p>
        </w:tc>
        <w:tc>
          <w:tcPr>
            <w:tcW w:w="1470" w:type="dxa"/>
            <w:vAlign w:val="center"/>
          </w:tcPr>
          <w:p w14:paraId="3D28CA4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68" w:type="dxa"/>
            <w:vAlign w:val="center"/>
          </w:tcPr>
          <w:p w14:paraId="60E60A4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14:paraId="7425D80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14:paraId="56CD8345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4E1AF21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Технологический и ресурсный барьер</w:t>
            </w:r>
          </w:p>
        </w:tc>
        <w:tc>
          <w:tcPr>
            <w:tcW w:w="2255" w:type="dxa"/>
            <w:vAlign w:val="center"/>
          </w:tcPr>
          <w:p w14:paraId="7AC54CB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Индекс ресурсной силы 06</w:t>
            </w:r>
          </w:p>
        </w:tc>
        <w:tc>
          <w:tcPr>
            <w:tcW w:w="1427" w:type="dxa"/>
            <w:vAlign w:val="center"/>
          </w:tcPr>
          <w:p w14:paraId="7E1D00D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0,36</w:t>
            </w:r>
          </w:p>
        </w:tc>
        <w:tc>
          <w:tcPr>
            <w:tcW w:w="1470" w:type="dxa"/>
            <w:vAlign w:val="center"/>
          </w:tcPr>
          <w:p w14:paraId="39B520F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68" w:type="dxa"/>
            <w:vAlign w:val="center"/>
          </w:tcPr>
          <w:p w14:paraId="74BEE29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14:paraId="5A06ED6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14:paraId="7D832373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2531D08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Платформенная зависимость</w:t>
            </w:r>
          </w:p>
        </w:tc>
        <w:tc>
          <w:tcPr>
            <w:tcW w:w="2255" w:type="dxa"/>
            <w:vAlign w:val="center"/>
          </w:tcPr>
          <w:p w14:paraId="0319721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Ручной ввод 0–1 (допущение Р-2)</w:t>
            </w:r>
          </w:p>
        </w:tc>
        <w:tc>
          <w:tcPr>
            <w:tcW w:w="1427" w:type="dxa"/>
            <w:vAlign w:val="center"/>
          </w:tcPr>
          <w:p w14:paraId="023A5B7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0,33 (допущение Р-2)</w:t>
            </w:r>
          </w:p>
        </w:tc>
        <w:tc>
          <w:tcPr>
            <w:tcW w:w="1470" w:type="dxa"/>
            <w:vAlign w:val="center"/>
          </w:tcPr>
          <w:p w14:paraId="13D36A7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68" w:type="dxa"/>
            <w:vAlign w:val="center"/>
          </w:tcPr>
          <w:p w14:paraId="30A7B18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0,08</w:t>
            </w:r>
          </w:p>
        </w:tc>
        <w:tc>
          <w:tcPr>
            <w:tcW w:w="1337" w:type="dxa"/>
            <w:vAlign w:val="center"/>
          </w:tcPr>
          <w:p w14:paraId="2C52BF5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0,08</w:t>
            </w:r>
          </w:p>
        </w:tc>
      </w:tr>
      <w:tr w:rsidR="002039B0" w14:paraId="04DE52BA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2AF3F17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Угроза заменителей</w:t>
            </w:r>
          </w:p>
        </w:tc>
        <w:tc>
          <w:tcPr>
            <w:tcW w:w="2255" w:type="dxa"/>
            <w:vAlign w:val="center"/>
          </w:tcPr>
          <w:p w14:paraId="6B83DB8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Ручной ввод 0–1 (допущение Р-2)</w:t>
            </w:r>
          </w:p>
        </w:tc>
        <w:tc>
          <w:tcPr>
            <w:tcW w:w="1427" w:type="dxa"/>
            <w:vAlign w:val="center"/>
          </w:tcPr>
          <w:p w14:paraId="3C893D0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0,6 (допущение Р-2)</w:t>
            </w:r>
          </w:p>
        </w:tc>
        <w:tc>
          <w:tcPr>
            <w:tcW w:w="1470" w:type="dxa"/>
            <w:vAlign w:val="center"/>
          </w:tcPr>
          <w:p w14:paraId="77F6387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68" w:type="dxa"/>
            <w:vAlign w:val="center"/>
          </w:tcPr>
          <w:p w14:paraId="3BE1E72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0,08</w:t>
            </w:r>
          </w:p>
        </w:tc>
        <w:tc>
          <w:tcPr>
            <w:tcW w:w="1337" w:type="dxa"/>
            <w:vAlign w:val="center"/>
          </w:tcPr>
          <w:p w14:paraId="646EAC8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0,24</w:t>
            </w:r>
          </w:p>
        </w:tc>
      </w:tr>
      <w:tr w:rsidR="002039B0" w14:paraId="4A3E25E2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6018513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2255" w:type="dxa"/>
            <w:vAlign w:val="center"/>
          </w:tcPr>
          <w:p w14:paraId="1FF03B78" w14:textId="77777777" w:rsidR="002039B0" w:rsidRDefault="002039B0">
            <w:pPr>
              <w:spacing w:line="240" w:lineRule="auto"/>
              <w:jc w:val="center"/>
            </w:pPr>
          </w:p>
        </w:tc>
        <w:tc>
          <w:tcPr>
            <w:tcW w:w="1427" w:type="dxa"/>
            <w:vAlign w:val="center"/>
          </w:tcPr>
          <w:p w14:paraId="5E261C92" w14:textId="77777777" w:rsidR="002039B0" w:rsidRDefault="002039B0">
            <w:pPr>
              <w:spacing w:line="240" w:lineRule="auto"/>
              <w:jc w:val="center"/>
            </w:pPr>
          </w:p>
        </w:tc>
        <w:tc>
          <w:tcPr>
            <w:tcW w:w="1470" w:type="dxa"/>
            <w:vAlign w:val="center"/>
          </w:tcPr>
          <w:p w14:paraId="7722ECC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2,32</w:t>
            </w:r>
          </w:p>
        </w:tc>
        <w:tc>
          <w:tcPr>
            <w:tcW w:w="668" w:type="dxa"/>
            <w:vAlign w:val="center"/>
          </w:tcPr>
          <w:p w14:paraId="11E32D3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1,04</w:t>
            </w:r>
          </w:p>
        </w:tc>
        <w:tc>
          <w:tcPr>
            <w:tcW w:w="1337" w:type="dxa"/>
            <w:vAlign w:val="center"/>
          </w:tcPr>
          <w:p w14:paraId="53499DF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2,32</w:t>
            </w:r>
          </w:p>
        </w:tc>
      </w:tr>
    </w:tbl>
    <w:p w14:paraId="4D40336E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36 – Индекс барьеров входа: основной и справочный расчет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788"/>
        <w:gridCol w:w="3850"/>
      </w:tblGrid>
      <w:tr w:rsidR="002039B0" w14:paraId="50C92CB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788" w:type="dxa"/>
            <w:vAlign w:val="center"/>
          </w:tcPr>
          <w:p w14:paraId="3301E51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850" w:type="dxa"/>
            <w:vAlign w:val="center"/>
          </w:tcPr>
          <w:p w14:paraId="6ABF87C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78E8ED67" w14:textId="77777777" w:rsidTr="002039B0">
        <w:trPr>
          <w:cantSplit/>
          <w:jc w:val="center"/>
        </w:trPr>
        <w:tc>
          <w:tcPr>
            <w:tcW w:w="5788" w:type="dxa"/>
            <w:vAlign w:val="center"/>
          </w:tcPr>
          <w:p w14:paraId="50C47A1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Индекс барьеров по шаблону (основной)</w:t>
            </w:r>
          </w:p>
        </w:tc>
        <w:tc>
          <w:tcPr>
            <w:tcW w:w="3850" w:type="dxa"/>
            <w:vAlign w:val="center"/>
          </w:tcPr>
          <w:p w14:paraId="1C8D6F0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2,32 (низкие барьеры; данные листов 04–06 собраны 02–03.10.2026)</w:t>
            </w:r>
          </w:p>
        </w:tc>
      </w:tr>
      <w:tr w:rsidR="002039B0" w14:paraId="3B103CE9" w14:textId="77777777" w:rsidTr="002039B0">
        <w:trPr>
          <w:cantSplit/>
          <w:jc w:val="center"/>
        </w:trPr>
        <w:tc>
          <w:tcPr>
            <w:tcW w:w="5788" w:type="dxa"/>
            <w:vAlign w:val="center"/>
          </w:tcPr>
          <w:p w14:paraId="1AE8796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Уровень по шаблону (≥ 4 высокие, ≥ 2,5 средние)</w:t>
            </w:r>
          </w:p>
        </w:tc>
        <w:tc>
          <w:tcPr>
            <w:tcW w:w="3850" w:type="dxa"/>
            <w:vAlign w:val="center"/>
          </w:tcPr>
          <w:p w14:paraId="638687A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Низкие барьеры (2,32 меньше порога 2,5)</w:t>
            </w:r>
          </w:p>
        </w:tc>
      </w:tr>
      <w:tr w:rsidR="002039B0" w14:paraId="5CF22632" w14:textId="77777777" w:rsidTr="002039B0">
        <w:trPr>
          <w:cantSplit/>
          <w:jc w:val="center"/>
        </w:trPr>
        <w:tc>
          <w:tcPr>
            <w:tcW w:w="5788" w:type="dxa"/>
            <w:vAlign w:val="center"/>
          </w:tcPr>
          <w:p w14:paraId="78FD858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Максимум по шаблону (5 × 1,04)</w:t>
            </w:r>
          </w:p>
        </w:tc>
        <w:tc>
          <w:tcPr>
            <w:tcW w:w="3850" w:type="dxa"/>
            <w:vAlign w:val="center"/>
          </w:tcPr>
          <w:p w14:paraId="30F9099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5,2</w:t>
            </w:r>
          </w:p>
        </w:tc>
      </w:tr>
      <w:tr w:rsidR="002039B0" w14:paraId="7C2B9F75" w14:textId="77777777" w:rsidTr="002039B0">
        <w:trPr>
          <w:cantSplit/>
          <w:jc w:val="center"/>
        </w:trPr>
        <w:tc>
          <w:tcPr>
            <w:tcW w:w="5788" w:type="dxa"/>
            <w:vAlign w:val="center"/>
          </w:tcPr>
          <w:p w14:paraId="50B0306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Справочно: индекс, поделенный на сумму весов 1,04</w:t>
            </w:r>
          </w:p>
        </w:tc>
        <w:tc>
          <w:tcPr>
            <w:tcW w:w="3850" w:type="dxa"/>
            <w:vAlign w:val="center"/>
          </w:tcPr>
          <w:p w14:paraId="123E541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2,23</w:t>
            </w:r>
          </w:p>
        </w:tc>
      </w:tr>
      <w:tr w:rsidR="002039B0" w14:paraId="518F13CC" w14:textId="77777777" w:rsidTr="002039B0">
        <w:trPr>
          <w:cantSplit/>
          <w:jc w:val="center"/>
        </w:trPr>
        <w:tc>
          <w:tcPr>
            <w:tcW w:w="5788" w:type="dxa"/>
            <w:vAlign w:val="center"/>
          </w:tcPr>
          <w:p w14:paraId="30914DC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Уровень при справочном расчете</w:t>
            </w:r>
          </w:p>
        </w:tc>
        <w:tc>
          <w:tcPr>
            <w:tcW w:w="3850" w:type="dxa"/>
            <w:vAlign w:val="center"/>
          </w:tcPr>
          <w:p w14:paraId="5162ACE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Низкие барьеры</w:t>
            </w:r>
          </w:p>
        </w:tc>
      </w:tr>
    </w:tbl>
    <w:p w14:paraId="78F74DB3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Дашборд (лист 08) пересчитывается автоматически; данные листов 02–06 заполнены и загружены 03.10.2026, все формулы рассчитаны без ошибок. Индекс барьеров входа (07!</w:t>
      </w:r>
      <w:r>
        <w:rPr>
          <w:i/>
          <w:sz w:val="28"/>
        </w:rPr>
        <w:t>F13</w:t>
      </w:r>
      <w:r>
        <w:rPr>
          <w:sz w:val="28"/>
        </w:rPr>
        <w:t>) = 2,32 (уровень «низкие барьеры»).</w:t>
      </w:r>
    </w:p>
    <w:p w14:paraId="426CCF01" w14:textId="77777777" w:rsidR="002039B0" w:rsidRDefault="00C87E51">
      <w:pPr>
        <w:pStyle w:val="3"/>
        <w:ind w:firstLine="709"/>
      </w:pPr>
      <w:bookmarkStart w:id="35" w:name="исправления-рабочей-копии-шаблона"/>
      <w:bookmarkEnd w:id="34"/>
      <w:r>
        <w:t>2.11.3 Исправления рабочей копии шаблона</w:t>
      </w:r>
    </w:p>
    <w:p w14:paraId="634E2052" w14:textId="77777777" w:rsidR="002039B0" w:rsidRDefault="00C87E51">
      <w:pPr>
        <w:pStyle w:val="FirstParagraph"/>
      </w:pPr>
      <w:r>
        <w:rPr>
          <w:sz w:val="28"/>
        </w:rPr>
        <w:t xml:space="preserve">Шаблон открывается в </w:t>
      </w:r>
      <w:r>
        <w:rPr>
          <w:i/>
          <w:sz w:val="28"/>
        </w:rPr>
        <w:t>Excel</w:t>
      </w:r>
      <w:r>
        <w:rPr>
          <w:sz w:val="28"/>
        </w:rPr>
        <w:t xml:space="preserve"> только с восстановлением файла; рабочая копия создана средствами </w:t>
      </w:r>
      <w:r>
        <w:rPr>
          <w:i/>
          <w:sz w:val="28"/>
        </w:rPr>
        <w:t>Excel</w:t>
      </w:r>
      <w:r>
        <w:rPr>
          <w:sz w:val="28"/>
        </w:rPr>
        <w:t>, без пересохранения сторонними библиотеками, чтобы сохранить встроенную диаграмму. Дефекты, найденные при проверке, исправлены только в рабочей копии; значения «до» и «после» получены на демонстрационных данных самого шаблона (8 конкурентов).</w:t>
      </w:r>
    </w:p>
    <w:p w14:paraId="473AC427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37 – Исправления рабочей копии шаблона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650"/>
        <w:gridCol w:w="2461"/>
        <w:gridCol w:w="2926"/>
        <w:gridCol w:w="2951"/>
      </w:tblGrid>
      <w:tr w:rsidR="002039B0" w14:paraId="2BB9342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3483E84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650" w:type="dxa"/>
            <w:vAlign w:val="center"/>
          </w:tcPr>
          <w:p w14:paraId="4371E88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Ячейка</w:t>
            </w:r>
          </w:p>
        </w:tc>
        <w:tc>
          <w:tcPr>
            <w:tcW w:w="2461" w:type="dxa"/>
            <w:vAlign w:val="center"/>
          </w:tcPr>
          <w:p w14:paraId="03F2072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Дефект</w:t>
            </w:r>
          </w:p>
        </w:tc>
        <w:tc>
          <w:tcPr>
            <w:tcW w:w="2926" w:type="dxa"/>
            <w:vAlign w:val="center"/>
          </w:tcPr>
          <w:p w14:paraId="7709AFB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</w:t>
            </w:r>
          </w:p>
        </w:tc>
        <w:tc>
          <w:tcPr>
            <w:tcW w:w="2951" w:type="dxa"/>
            <w:vAlign w:val="center"/>
          </w:tcPr>
          <w:p w14:paraId="49A7216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После</w:t>
            </w:r>
          </w:p>
        </w:tc>
      </w:tr>
      <w:tr w:rsidR="002039B0" w14:paraId="3BF92F84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B1182F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Д1</w:t>
            </w:r>
          </w:p>
        </w:tc>
        <w:tc>
          <w:tcPr>
            <w:tcW w:w="650" w:type="dxa"/>
            <w:vAlign w:val="center"/>
          </w:tcPr>
          <w:p w14:paraId="69D9572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Файл</w:t>
            </w:r>
          </w:p>
        </w:tc>
        <w:tc>
          <w:tcPr>
            <w:tcW w:w="2461" w:type="dxa"/>
            <w:vAlign w:val="center"/>
          </w:tcPr>
          <w:p w14:paraId="51F159E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Открывается только с восстановлением</w:t>
            </w:r>
          </w:p>
        </w:tc>
        <w:tc>
          <w:tcPr>
            <w:tcW w:w="2926" w:type="dxa"/>
            <w:vAlign w:val="center"/>
          </w:tcPr>
          <w:p w14:paraId="3312812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Сообщение о повреждении</w:t>
            </w:r>
          </w:p>
        </w:tc>
        <w:tc>
          <w:tcPr>
            <w:tcW w:w="2951" w:type="dxa"/>
            <w:vAlign w:val="center"/>
          </w:tcPr>
          <w:p w14:paraId="67F1A2A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Сохранен средствами </w:t>
            </w:r>
            <w:r>
              <w:rPr>
                <w:i/>
              </w:rPr>
              <w:t>Excel</w:t>
            </w:r>
            <w:r>
              <w:t>; диаграмма листа 08 сохранена</w:t>
            </w:r>
          </w:p>
        </w:tc>
      </w:tr>
      <w:tr w:rsidR="002039B0" w14:paraId="7F33EA4F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1A0AEC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Д2</w:t>
            </w:r>
          </w:p>
        </w:tc>
        <w:tc>
          <w:tcPr>
            <w:tcW w:w="650" w:type="dxa"/>
            <w:vAlign w:val="center"/>
          </w:tcPr>
          <w:p w14:paraId="6C5EABC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01 </w:t>
            </w:r>
            <w:r>
              <w:rPr>
                <w:i/>
              </w:rPr>
              <w:t>B8</w:t>
            </w:r>
            <w:r>
              <w:t>–</w:t>
            </w:r>
            <w:r>
              <w:rPr>
                <w:i/>
              </w:rPr>
              <w:t>B10</w:t>
            </w:r>
          </w:p>
        </w:tc>
        <w:tc>
          <w:tcPr>
            <w:tcW w:w="2461" w:type="dxa"/>
            <w:vAlign w:val="center"/>
          </w:tcPr>
          <w:p w14:paraId="06F0480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Формулы сдвинуты на строку: в ячейке даты – число конкурентов (8), в ячейке числа конкурентов – сумма трафика (139 990), ячейка суммарного трафика пуста</w:t>
            </w:r>
          </w:p>
        </w:tc>
        <w:tc>
          <w:tcPr>
            <w:tcW w:w="2926" w:type="dxa"/>
            <w:vAlign w:val="center"/>
          </w:tcPr>
          <w:p w14:paraId="4B074B6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B8</w:t>
            </w:r>
            <w:r>
              <w:t xml:space="preserve"> = </w:t>
            </w:r>
            <w:r>
              <w:rPr>
                <w:i/>
              </w:rPr>
              <w:t>COUNTA</w:t>
            </w:r>
            <w:r>
              <w:t xml:space="preserve">(…) = 8; </w:t>
            </w:r>
            <w:r>
              <w:rPr>
                <w:i/>
              </w:rPr>
              <w:t>B9</w:t>
            </w:r>
            <w:r>
              <w:t xml:space="preserve"> = </w:t>
            </w:r>
            <w:r>
              <w:rPr>
                <w:i/>
              </w:rPr>
              <w:t>SUM</w:t>
            </w:r>
            <w:r>
              <w:t xml:space="preserve">(…) = 139 990; </w:t>
            </w:r>
            <w:r>
              <w:rPr>
                <w:i/>
              </w:rPr>
              <w:t>B10</w:t>
            </w:r>
            <w:r>
              <w:t xml:space="preserve"> пусто</w:t>
            </w:r>
          </w:p>
        </w:tc>
        <w:tc>
          <w:tcPr>
            <w:tcW w:w="2951" w:type="dxa"/>
            <w:vAlign w:val="center"/>
          </w:tcPr>
          <w:p w14:paraId="71E527C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B8</w:t>
            </w:r>
            <w:r>
              <w:t xml:space="preserve"> – дата заполнения; </w:t>
            </w:r>
            <w:r>
              <w:rPr>
                <w:i/>
              </w:rPr>
              <w:t>B9</w:t>
            </w:r>
            <w:r>
              <w:t xml:space="preserve"> = </w:t>
            </w:r>
            <w:r>
              <w:rPr>
                <w:i/>
              </w:rPr>
              <w:t>COUNTA</w:t>
            </w:r>
            <w:r>
              <w:t>(‘02_Конкуренты_</w:t>
            </w:r>
            <w:r>
              <w:rPr>
                <w:i/>
              </w:rPr>
              <w:t>SW</w:t>
            </w:r>
            <w:r>
              <w:t>’!</w:t>
            </w:r>
            <w:r>
              <w:rPr>
                <w:i/>
              </w:rPr>
              <w:t>A4</w:t>
            </w:r>
            <w:r>
              <w:t>:</w:t>
            </w:r>
            <w:r>
              <w:rPr>
                <w:i/>
              </w:rPr>
              <w:t>A33</w:t>
            </w:r>
            <w:r>
              <w:t xml:space="preserve">) = 8; </w:t>
            </w:r>
            <w:r>
              <w:rPr>
                <w:i/>
              </w:rPr>
              <w:t>B10</w:t>
            </w:r>
            <w:r>
              <w:t xml:space="preserve"> = </w:t>
            </w:r>
            <w:r>
              <w:rPr>
                <w:i/>
              </w:rPr>
              <w:t>SUM</w:t>
            </w:r>
            <w:r>
              <w:t>(‘02_Конкуренты_</w:t>
            </w:r>
            <w:r>
              <w:rPr>
                <w:i/>
              </w:rPr>
              <w:t>SW</w:t>
            </w:r>
            <w:r>
              <w:t>’!</w:t>
            </w:r>
            <w:r>
              <w:rPr>
                <w:i/>
              </w:rPr>
              <w:t>E4</w:t>
            </w:r>
            <w:r>
              <w:t>:</w:t>
            </w:r>
            <w:r>
              <w:rPr>
                <w:i/>
              </w:rPr>
              <w:t>E33</w:t>
            </w:r>
            <w:r>
              <w:t>) = 139 990</w:t>
            </w:r>
          </w:p>
        </w:tc>
      </w:tr>
      <w:tr w:rsidR="002039B0" w14:paraId="53AFA009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5B0E3F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Д3</w:t>
            </w:r>
          </w:p>
        </w:tc>
        <w:tc>
          <w:tcPr>
            <w:tcW w:w="650" w:type="dxa"/>
            <w:vAlign w:val="center"/>
          </w:tcPr>
          <w:p w14:paraId="6E27548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05 </w:t>
            </w:r>
            <w:r>
              <w:rPr>
                <w:i/>
              </w:rPr>
              <w:t>B38</w:t>
            </w:r>
          </w:p>
        </w:tc>
        <w:tc>
          <w:tcPr>
            <w:tcW w:w="2461" w:type="dxa"/>
            <w:vAlign w:val="center"/>
          </w:tcPr>
          <w:p w14:paraId="75E27CE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Формула дает #ЗНАЧ!, а среднее по массиву делило бы на 30 строк</w:t>
            </w:r>
          </w:p>
        </w:tc>
        <w:tc>
          <w:tcPr>
            <w:tcW w:w="2926" w:type="dxa"/>
            <w:vAlign w:val="center"/>
          </w:tcPr>
          <w:p w14:paraId="0CDFB82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=</w:t>
            </w:r>
            <w:r>
              <w:rPr>
                <w:i/>
              </w:rPr>
              <w:t>AVERAGE</w:t>
            </w:r>
            <w:r>
              <w:t>(</w:t>
            </w:r>
            <w:r>
              <w:rPr>
                <w:i/>
              </w:rPr>
              <w:t>C4</w:t>
            </w:r>
            <w:r>
              <w:t>:</w:t>
            </w:r>
            <w:r>
              <w:rPr>
                <w:i/>
              </w:rPr>
              <w:t>C33+E4</w:t>
            </w:r>
            <w:r>
              <w:t>:</w:t>
            </w:r>
            <w:r>
              <w:rPr>
                <w:i/>
              </w:rPr>
              <w:t>E33+G4</w:t>
            </w:r>
            <w:r>
              <w:t>:</w:t>
            </w:r>
            <w:r>
              <w:rPr>
                <w:i/>
              </w:rPr>
              <w:t>G33+I4</w:t>
            </w:r>
            <w:r>
              <w:t>:</w:t>
            </w:r>
            <w:r>
              <w:rPr>
                <w:i/>
              </w:rPr>
              <w:t>I33</w:t>
            </w:r>
            <w:r>
              <w:t>) = #ЗНАЧ!</w:t>
            </w:r>
          </w:p>
        </w:tc>
        <w:tc>
          <w:tcPr>
            <w:tcW w:w="2951" w:type="dxa"/>
            <w:vAlign w:val="center"/>
          </w:tcPr>
          <w:p w14:paraId="7DA8E6E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=SUMPRODUCT(C4:C33+E4:E33+G4:G33+I4:I33)/COUNTA(A4:A33) </w:t>
            </w:r>
            <w:r>
              <w:t>= 163</w:t>
            </w:r>
          </w:p>
        </w:tc>
      </w:tr>
      <w:tr w:rsidR="002039B0" w14:paraId="23143C1C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39B4B0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Д4</w:t>
            </w:r>
          </w:p>
        </w:tc>
        <w:tc>
          <w:tcPr>
            <w:tcW w:w="650" w:type="dxa"/>
            <w:vAlign w:val="center"/>
          </w:tcPr>
          <w:p w14:paraId="4799B8D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06 </w:t>
            </w:r>
            <w:r>
              <w:rPr>
                <w:i/>
              </w:rPr>
              <w:t>B38</w:t>
            </w:r>
          </w:p>
        </w:tc>
        <w:tc>
          <w:tcPr>
            <w:tcW w:w="2461" w:type="dxa"/>
            <w:vAlign w:val="center"/>
          </w:tcPr>
          <w:p w14:paraId="6F53CDA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Складываются две доли (кабинет и приложение); сумма может превысить 1</w:t>
            </w:r>
          </w:p>
        </w:tc>
        <w:tc>
          <w:tcPr>
            <w:tcW w:w="2926" w:type="dxa"/>
            <w:vAlign w:val="center"/>
          </w:tcPr>
          <w:p w14:paraId="7D05E53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=COUNTIF(F,«да»)/COUNTA(A)+COUNTIF(G,«да»)/COUNTA(A) </w:t>
            </w:r>
            <w:r>
              <w:t>= 80,0 %</w:t>
            </w:r>
          </w:p>
        </w:tc>
        <w:tc>
          <w:tcPr>
            <w:tcW w:w="2951" w:type="dxa"/>
            <w:vAlign w:val="center"/>
          </w:tcPr>
          <w:p w14:paraId="663890B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=</w:t>
            </w:r>
            <w:r>
              <w:rPr>
                <w:i/>
              </w:rPr>
              <w:t>SUMPRODUCT</w:t>
            </w:r>
            <w:r>
              <w:t>(–(((</w:t>
            </w:r>
            <w:r>
              <w:rPr>
                <w:i/>
              </w:rPr>
              <w:t>F4</w:t>
            </w:r>
            <w:r>
              <w:t>:</w:t>
            </w:r>
            <w:r>
              <w:rPr>
                <w:i/>
              </w:rPr>
              <w:t>F33</w:t>
            </w:r>
            <w:r>
              <w:t>=“да”)+(</w:t>
            </w:r>
            <w:r>
              <w:rPr>
                <w:i/>
              </w:rPr>
              <w:t>G4</w:t>
            </w:r>
            <w:r>
              <w:t>:</w:t>
            </w:r>
            <w:r>
              <w:rPr>
                <w:i/>
              </w:rPr>
              <w:t>G33</w:t>
            </w:r>
            <w:r>
              <w:rPr>
                <w:i/>
                <w:iCs/>
              </w:rPr>
              <w:t xml:space="preserve">=“да”))&gt;0))/COUNTA(A4:A33) </w:t>
            </w:r>
            <w:r>
              <w:t>= 60,0 %</w:t>
            </w:r>
          </w:p>
        </w:tc>
      </w:tr>
      <w:tr w:rsidR="002039B0" w14:paraId="65FA9C49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A52B52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Д5</w:t>
            </w:r>
          </w:p>
        </w:tc>
        <w:tc>
          <w:tcPr>
            <w:tcW w:w="650" w:type="dxa"/>
            <w:vAlign w:val="center"/>
          </w:tcPr>
          <w:p w14:paraId="31FD18E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04, 05, 06</w:t>
            </w:r>
          </w:p>
        </w:tc>
        <w:tc>
          <w:tcPr>
            <w:tcW w:w="2461" w:type="dxa"/>
            <w:vAlign w:val="center"/>
          </w:tcPr>
          <w:p w14:paraId="55B1071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Формулы индексов и баллов только в строках 4–8</w:t>
            </w:r>
          </w:p>
        </w:tc>
        <w:tc>
          <w:tcPr>
            <w:tcW w:w="2926" w:type="dxa"/>
            <w:vAlign w:val="center"/>
          </w:tcPr>
          <w:p w14:paraId="03691D6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Строки 4–8</w:t>
            </w:r>
          </w:p>
        </w:tc>
        <w:tc>
          <w:tcPr>
            <w:tcW w:w="2951" w:type="dxa"/>
            <w:vAlign w:val="center"/>
          </w:tcPr>
          <w:p w14:paraId="7298AB9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Формулы протягиваются только на строки с полными данными; на 30.09.2026 таких строк нет, поэтому формулы листов 04–06 не протянуты</w:t>
            </w:r>
          </w:p>
        </w:tc>
      </w:tr>
      <w:tr w:rsidR="002039B0" w14:paraId="7249CD0D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A4A88C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Д6</w:t>
            </w:r>
          </w:p>
        </w:tc>
        <w:tc>
          <w:tcPr>
            <w:tcW w:w="650" w:type="dxa"/>
            <w:vAlign w:val="center"/>
          </w:tcPr>
          <w:p w14:paraId="786E994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07 </w:t>
            </w:r>
            <w:r>
              <w:rPr>
                <w:i/>
              </w:rPr>
              <w:t>E13</w:t>
            </w:r>
          </w:p>
        </w:tc>
        <w:tc>
          <w:tcPr>
            <w:tcW w:w="2461" w:type="dxa"/>
            <w:vAlign w:val="center"/>
          </w:tcPr>
          <w:p w14:paraId="45FB283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итоговой строке весов константа 1, а сумма весов </w:t>
            </w:r>
            <w:r>
              <w:rPr>
                <w:i/>
              </w:rPr>
              <w:t>E4</w:t>
            </w:r>
            <w:r>
              <w:t>:</w:t>
            </w:r>
            <w:r>
              <w:rPr>
                <w:i/>
              </w:rPr>
              <w:t>E12</w:t>
            </w:r>
            <w:r>
              <w:t xml:space="preserve"> равна 1,04</w:t>
            </w:r>
          </w:p>
        </w:tc>
        <w:tc>
          <w:tcPr>
            <w:tcW w:w="2926" w:type="dxa"/>
            <w:vAlign w:val="center"/>
          </w:tcPr>
          <w:p w14:paraId="4F427D5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 (100 %)</w:t>
            </w:r>
          </w:p>
        </w:tc>
        <w:tc>
          <w:tcPr>
            <w:tcW w:w="2951" w:type="dxa"/>
            <w:vAlign w:val="center"/>
          </w:tcPr>
          <w:p w14:paraId="44CFC87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=</w:t>
            </w:r>
            <w:r>
              <w:rPr>
                <w:i/>
              </w:rPr>
              <w:t>SUM</w:t>
            </w:r>
            <w:r>
              <w:t>(</w:t>
            </w:r>
            <w:r>
              <w:rPr>
                <w:i/>
              </w:rPr>
              <w:t>E4</w:t>
            </w:r>
            <w:r>
              <w:t>:</w:t>
            </w:r>
            <w:r>
              <w:rPr>
                <w:i/>
              </w:rPr>
              <w:t>E12</w:t>
            </w:r>
            <w:r>
              <w:t>) = 1,04 (только отображение; веса не менялись)</w:t>
            </w:r>
          </w:p>
        </w:tc>
      </w:tr>
      <w:tr w:rsidR="002039B0" w14:paraId="34DF8C7F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44C4D6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Д7</w:t>
            </w:r>
          </w:p>
        </w:tc>
        <w:tc>
          <w:tcPr>
            <w:tcW w:w="650" w:type="dxa"/>
            <w:vAlign w:val="center"/>
          </w:tcPr>
          <w:p w14:paraId="4E43496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01 </w:t>
            </w:r>
            <w:r>
              <w:rPr>
                <w:i/>
              </w:rPr>
              <w:t>B12</w:t>
            </w:r>
          </w:p>
        </w:tc>
        <w:tc>
          <w:tcPr>
            <w:tcW w:w="2461" w:type="dxa"/>
            <w:vAlign w:val="center"/>
          </w:tcPr>
          <w:p w14:paraId="0663E97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 </w:t>
            </w:r>
            <w:r>
              <w:rPr>
                <w:i/>
              </w:rPr>
              <w:t>CR5</w:t>
            </w:r>
            <w:r>
              <w:t xml:space="preserve"> (0,75) не используется в формулах; в 07 </w:t>
            </w:r>
            <w:r>
              <w:rPr>
                <w:i/>
              </w:rPr>
              <w:t>B4</w:t>
            </w:r>
            <w:r>
              <w:t xml:space="preserve"> написано «</w:t>
            </w:r>
            <w:r>
              <w:rPr>
                <w:i/>
              </w:rPr>
              <w:t>CR3</w:t>
            </w:r>
            <w:r>
              <w:t xml:space="preserve"> / </w:t>
            </w:r>
            <w:r>
              <w:rPr>
                <w:i/>
              </w:rPr>
              <w:t>CR5</w:t>
            </w:r>
            <w:r>
              <w:t xml:space="preserve"> / </w:t>
            </w:r>
            <w:r>
              <w:rPr>
                <w:i/>
              </w:rPr>
              <w:t>HHI</w:t>
            </w:r>
            <w:r>
              <w:t xml:space="preserve">», но </w:t>
            </w:r>
            <w:r>
              <w:rPr>
                <w:i/>
              </w:rPr>
              <w:t>CR5</w:t>
            </w:r>
            <w:r>
              <w:t xml:space="preserve"> в балл не входит</w:t>
            </w:r>
          </w:p>
        </w:tc>
        <w:tc>
          <w:tcPr>
            <w:tcW w:w="2926" w:type="dxa"/>
            <w:vAlign w:val="center"/>
          </w:tcPr>
          <w:p w14:paraId="41FFFCB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148E5F0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исправлялось; </w:t>
            </w:r>
            <w:r>
              <w:rPr>
                <w:i/>
              </w:rPr>
              <w:t>CR5</w:t>
            </w:r>
            <w:r>
              <w:t xml:space="preserve"> рассчитывается и приводится справочно</w:t>
            </w:r>
          </w:p>
        </w:tc>
      </w:tr>
      <w:tr w:rsidR="002039B0" w14:paraId="2B9E7BAE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F1DA38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Д8</w:t>
            </w:r>
          </w:p>
        </w:tc>
        <w:tc>
          <w:tcPr>
            <w:tcW w:w="650" w:type="dxa"/>
            <w:vAlign w:val="center"/>
          </w:tcPr>
          <w:p w14:paraId="2F173F2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01 </w:t>
            </w:r>
            <w:r>
              <w:rPr>
                <w:i/>
              </w:rPr>
              <w:t>B18</w:t>
            </w:r>
          </w:p>
        </w:tc>
        <w:tc>
          <w:tcPr>
            <w:tcW w:w="2461" w:type="dxa"/>
            <w:vAlign w:val="center"/>
          </w:tcPr>
          <w:p w14:paraId="29DE44D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Порог рекламной активности (30) не используется; на листах 04 и 06 нормировка на 50</w:t>
            </w:r>
          </w:p>
        </w:tc>
        <w:tc>
          <w:tcPr>
            <w:tcW w:w="2926" w:type="dxa"/>
            <w:vAlign w:val="center"/>
          </w:tcPr>
          <w:p w14:paraId="4F0389C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55C96E6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исправлялось, описано</w:t>
            </w:r>
          </w:p>
        </w:tc>
      </w:tr>
      <w:tr w:rsidR="002039B0" w14:paraId="022BA1F8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9FB968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Д9</w:t>
            </w:r>
          </w:p>
        </w:tc>
        <w:tc>
          <w:tcPr>
            <w:tcW w:w="650" w:type="dxa"/>
            <w:vAlign w:val="center"/>
          </w:tcPr>
          <w:p w14:paraId="43C9B9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03 </w:t>
            </w:r>
            <w:r>
              <w:rPr>
                <w:i/>
              </w:rPr>
              <w:t>E4</w:t>
            </w:r>
            <w:r>
              <w:t xml:space="preserve">, </w:t>
            </w:r>
            <w:r>
              <w:rPr>
                <w:i/>
              </w:rPr>
              <w:t>E7</w:t>
            </w:r>
            <w:r>
              <w:t xml:space="preserve">, </w:t>
            </w:r>
            <w:r>
              <w:rPr>
                <w:i/>
              </w:rPr>
              <w:t>E8</w:t>
            </w:r>
            <w:r>
              <w:t xml:space="preserve">, </w:t>
            </w:r>
            <w:r>
              <w:rPr>
                <w:i/>
              </w:rPr>
              <w:t>E9</w:t>
            </w:r>
          </w:p>
        </w:tc>
        <w:tc>
          <w:tcPr>
            <w:tcW w:w="2461" w:type="dxa"/>
            <w:vAlign w:val="center"/>
          </w:tcPr>
          <w:p w14:paraId="2CF0102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Баллы прямого, социального, реферального и медийного каналов считаются, но в индекс 07 не входят</w:t>
            </w:r>
          </w:p>
        </w:tc>
        <w:tc>
          <w:tcPr>
            <w:tcW w:w="2926" w:type="dxa"/>
            <w:vAlign w:val="center"/>
          </w:tcPr>
          <w:p w14:paraId="10A940D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4829AF0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исправлялось, баллы приводятся справочно</w:t>
            </w:r>
          </w:p>
        </w:tc>
      </w:tr>
      <w:tr w:rsidR="002039B0" w14:paraId="5F2EB526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EF14A1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Д10</w:t>
            </w:r>
          </w:p>
        </w:tc>
        <w:tc>
          <w:tcPr>
            <w:tcW w:w="650" w:type="dxa"/>
            <w:vAlign w:val="center"/>
          </w:tcPr>
          <w:p w14:paraId="69B4012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03 </w:t>
            </w:r>
            <w:r>
              <w:rPr>
                <w:i/>
              </w:rPr>
              <w:t>D4</w:t>
            </w:r>
            <w:r>
              <w:t xml:space="preserve">, </w:t>
            </w:r>
            <w:r>
              <w:rPr>
                <w:i/>
              </w:rPr>
              <w:t>D7</w:t>
            </w:r>
            <w:r>
              <w:t>–</w:t>
            </w:r>
            <w:r>
              <w:rPr>
                <w:i/>
              </w:rPr>
              <w:t>D9</w:t>
            </w:r>
          </w:p>
        </w:tc>
        <w:tc>
          <w:tcPr>
            <w:tcW w:w="2461" w:type="dxa"/>
            <w:vAlign w:val="center"/>
          </w:tcPr>
          <w:p w14:paraId="399D8A9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Пороги 0,30 / 0,20 / 0,15 / 0,10 – константы, залитые как формулы</w:t>
            </w:r>
          </w:p>
        </w:tc>
        <w:tc>
          <w:tcPr>
            <w:tcW w:w="2926" w:type="dxa"/>
            <w:vAlign w:val="center"/>
          </w:tcPr>
          <w:p w14:paraId="6BD99C2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1647E52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исправлялось, описано</w:t>
            </w:r>
          </w:p>
        </w:tc>
      </w:tr>
      <w:tr w:rsidR="002039B0" w14:paraId="5A477510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DE8648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Д11</w:t>
            </w:r>
          </w:p>
        </w:tc>
        <w:tc>
          <w:tcPr>
            <w:tcW w:w="650" w:type="dxa"/>
            <w:vAlign w:val="center"/>
          </w:tcPr>
          <w:p w14:paraId="77661E5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06 </w:t>
            </w:r>
            <w:r>
              <w:rPr>
                <w:i/>
              </w:rPr>
              <w:t>D</w:t>
            </w:r>
            <w:r>
              <w:t xml:space="preserve">, </w:t>
            </w:r>
            <w:r>
              <w:rPr>
                <w:i/>
              </w:rPr>
              <w:t>E</w:t>
            </w:r>
          </w:p>
        </w:tc>
        <w:tc>
          <w:tcPr>
            <w:tcW w:w="2461" w:type="dxa"/>
            <w:vAlign w:val="center"/>
          </w:tcPr>
          <w:p w14:paraId="23A77E8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Шкалы «стек 1–5» и </w:t>
            </w:r>
            <w:r>
              <w:rPr>
                <w:i/>
                <w:iCs/>
              </w:rPr>
              <w:t xml:space="preserve">«CRM/автоматизация </w:t>
            </w:r>
            <w:r>
              <w:t>1–5» не заданы</w:t>
            </w:r>
          </w:p>
        </w:tc>
        <w:tc>
          <w:tcPr>
            <w:tcW w:w="2926" w:type="dxa"/>
            <w:vAlign w:val="center"/>
          </w:tcPr>
          <w:p w14:paraId="6BAE938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235DA31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Критерии баллов введены как допущение Р-3; баллы стека и </w:t>
            </w:r>
            <w:r>
              <w:rPr>
                <w:i/>
              </w:rPr>
              <w:t>CRM</w:t>
            </w:r>
            <w:r>
              <w:t xml:space="preserve"> по собранным данным не выставлены ()</w:t>
            </w:r>
          </w:p>
        </w:tc>
      </w:tr>
      <w:tr w:rsidR="002039B0" w14:paraId="0060673B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262C56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Д12</w:t>
            </w:r>
          </w:p>
        </w:tc>
        <w:tc>
          <w:tcPr>
            <w:tcW w:w="650" w:type="dxa"/>
            <w:vAlign w:val="center"/>
          </w:tcPr>
          <w:p w14:paraId="223AB03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04 </w:t>
            </w:r>
            <w:r>
              <w:rPr>
                <w:i/>
              </w:rPr>
              <w:t>E</w:t>
            </w:r>
            <w:r>
              <w:t xml:space="preserve">, 06 </w:t>
            </w:r>
            <w:r>
              <w:rPr>
                <w:i/>
              </w:rPr>
              <w:t>B</w:t>
            </w:r>
          </w:p>
        </w:tc>
        <w:tc>
          <w:tcPr>
            <w:tcW w:w="2461" w:type="dxa"/>
            <w:vAlign w:val="center"/>
          </w:tcPr>
          <w:p w14:paraId="40862A1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Валюта </w:t>
            </w:r>
            <w:r>
              <w:rPr>
                <w:i/>
              </w:rPr>
              <w:t>CPC</w:t>
            </w:r>
            <w:r>
              <w:t xml:space="preserve"> и финансирования не указана</w:t>
            </w:r>
          </w:p>
        </w:tc>
        <w:tc>
          <w:tcPr>
            <w:tcW w:w="2926" w:type="dxa"/>
            <w:vAlign w:val="center"/>
          </w:tcPr>
          <w:p w14:paraId="760A4AA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03DE409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Принята </w:t>
            </w:r>
            <w:r>
              <w:rPr>
                <w:i/>
              </w:rPr>
              <w:t>у.е.</w:t>
            </w:r>
            <w:r>
              <w:t xml:space="preserve"> по курсу НБРБ 3,0285 </w:t>
            </w:r>
            <w:r>
              <w:rPr>
                <w:i/>
                <w:iCs/>
              </w:rPr>
              <w:t xml:space="preserve">BYN/у.е. </w:t>
            </w:r>
            <w:r>
              <w:t>на 30.09.2026 (дата ЛР2-3, Р-4)</w:t>
            </w:r>
          </w:p>
        </w:tc>
      </w:tr>
      <w:tr w:rsidR="002039B0" w14:paraId="6D64CECE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D64E06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Д13</w:t>
            </w:r>
          </w:p>
        </w:tc>
        <w:tc>
          <w:tcPr>
            <w:tcW w:w="650" w:type="dxa"/>
            <w:vAlign w:val="center"/>
          </w:tcPr>
          <w:p w14:paraId="7201C26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07 </w:t>
            </w:r>
            <w:r>
              <w:rPr>
                <w:i/>
              </w:rPr>
              <w:t>C11</w:t>
            </w:r>
            <w:r>
              <w:t xml:space="preserve">, </w:t>
            </w:r>
            <w:r>
              <w:rPr>
                <w:i/>
              </w:rPr>
              <w:t>C12</w:t>
            </w:r>
          </w:p>
        </w:tc>
        <w:tc>
          <w:tcPr>
            <w:tcW w:w="2461" w:type="dxa"/>
            <w:vAlign w:val="center"/>
          </w:tcPr>
          <w:p w14:paraId="488CFD9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Значения вводятся вручную без методики расчета</w:t>
            </w:r>
          </w:p>
        </w:tc>
        <w:tc>
          <w:tcPr>
            <w:tcW w:w="2926" w:type="dxa"/>
            <w:vAlign w:val="center"/>
          </w:tcPr>
          <w:p w14:paraId="63E8564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6341C66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C11</w:t>
            </w:r>
            <w:r>
              <w:t xml:space="preserve"> = 0,33, </w:t>
            </w:r>
            <w:r>
              <w:rPr>
                <w:i/>
              </w:rPr>
              <w:t>C12</w:t>
            </w:r>
            <w:r>
              <w:t xml:space="preserve"> = 0,6 по фактам сбора (Р-2, Приложение Б)</w:t>
            </w:r>
          </w:p>
        </w:tc>
      </w:tr>
      <w:tr w:rsidR="002039B0" w14:paraId="0A738A2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F5EA4E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Д14</w:t>
            </w:r>
          </w:p>
        </w:tc>
        <w:tc>
          <w:tcPr>
            <w:tcW w:w="650" w:type="dxa"/>
            <w:vAlign w:val="center"/>
          </w:tcPr>
          <w:p w14:paraId="7CEA0E1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00 </w:t>
            </w:r>
            <w:r>
              <w:rPr>
                <w:i/>
              </w:rPr>
              <w:t>C5</w:t>
            </w:r>
          </w:p>
        </w:tc>
        <w:tc>
          <w:tcPr>
            <w:tcW w:w="2461" w:type="dxa"/>
            <w:vAlign w:val="center"/>
          </w:tcPr>
          <w:p w14:paraId="3A2C253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Сказано, что 01_Параметры задает веса, а веса лежат в 07 </w:t>
            </w:r>
            <w:r>
              <w:rPr>
                <w:i/>
              </w:rPr>
              <w:t>E4</w:t>
            </w:r>
            <w:r>
              <w:t>:</w:t>
            </w:r>
            <w:r>
              <w:rPr>
                <w:i/>
              </w:rPr>
              <w:t>E12</w:t>
            </w:r>
          </w:p>
        </w:tc>
        <w:tc>
          <w:tcPr>
            <w:tcW w:w="2926" w:type="dxa"/>
            <w:vAlign w:val="center"/>
          </w:tcPr>
          <w:p w14:paraId="4A9D395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0CAE014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исправлялось, описано</w:t>
            </w:r>
          </w:p>
        </w:tc>
      </w:tr>
      <w:tr w:rsidR="002039B0" w14:paraId="23E2F32F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D88156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Д15</w:t>
            </w:r>
          </w:p>
        </w:tc>
        <w:tc>
          <w:tcPr>
            <w:tcW w:w="650" w:type="dxa"/>
            <w:vAlign w:val="center"/>
          </w:tcPr>
          <w:p w14:paraId="38AA917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05, 06</w:t>
            </w:r>
          </w:p>
        </w:tc>
        <w:tc>
          <w:tcPr>
            <w:tcW w:w="2461" w:type="dxa"/>
            <w:vAlign w:val="center"/>
          </w:tcPr>
          <w:p w14:paraId="029C96F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Списки конкурентов не связаны с листом 02</w:t>
            </w:r>
          </w:p>
        </w:tc>
        <w:tc>
          <w:tcPr>
            <w:tcW w:w="2926" w:type="dxa"/>
            <w:vAlign w:val="center"/>
          </w:tcPr>
          <w:p w14:paraId="4C5970A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Разные списки</w:t>
            </w:r>
          </w:p>
        </w:tc>
        <w:tc>
          <w:tcPr>
            <w:tcW w:w="2951" w:type="dxa"/>
            <w:vAlign w:val="center"/>
          </w:tcPr>
          <w:p w14:paraId="1E43A37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Один перечень из 19 доменов на листах 02, 05, 06; </w:t>
            </w:r>
            <w:r>
              <w:rPr>
                <w:i/>
              </w:rPr>
              <w:t>camunda.com</w:t>
            </w:r>
            <w:r>
              <w:t xml:space="preserve"> не включен</w:t>
            </w:r>
          </w:p>
        </w:tc>
      </w:tr>
      <w:tr w:rsidR="002039B0" w14:paraId="0A737B09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4981B9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Д16</w:t>
            </w:r>
          </w:p>
        </w:tc>
        <w:tc>
          <w:tcPr>
            <w:tcW w:w="650" w:type="dxa"/>
            <w:vAlign w:val="center"/>
          </w:tcPr>
          <w:p w14:paraId="6A66DDD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02 </w:t>
            </w:r>
            <w:r>
              <w:rPr>
                <w:i/>
              </w:rPr>
              <w:t>B38</w:t>
            </w:r>
            <w:r>
              <w:t xml:space="preserve">, </w:t>
            </w:r>
            <w:r>
              <w:rPr>
                <w:i/>
              </w:rPr>
              <w:t>B39</w:t>
            </w:r>
          </w:p>
        </w:tc>
        <w:tc>
          <w:tcPr>
            <w:tcW w:w="2461" w:type="dxa"/>
            <w:vAlign w:val="center"/>
          </w:tcPr>
          <w:p w14:paraId="075A9D7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LARGE</w:t>
            </w:r>
            <w:r>
              <w:t>(…,5) дает ошибку при менее чем 5 конкурентах</w:t>
            </w:r>
          </w:p>
        </w:tc>
        <w:tc>
          <w:tcPr>
            <w:tcW w:w="2926" w:type="dxa"/>
            <w:vAlign w:val="center"/>
          </w:tcPr>
          <w:p w14:paraId="3A569AF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2783E84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критично: методика требует 10–30 конкурентов</w:t>
            </w:r>
          </w:p>
        </w:tc>
      </w:tr>
      <w:tr w:rsidR="002039B0" w14:paraId="32032B02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B43D06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Д17</w:t>
            </w:r>
          </w:p>
        </w:tc>
        <w:tc>
          <w:tcPr>
            <w:tcW w:w="650" w:type="dxa"/>
            <w:vAlign w:val="center"/>
          </w:tcPr>
          <w:p w14:paraId="439FBC5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01 </w:t>
            </w:r>
            <w:r>
              <w:rPr>
                <w:i/>
              </w:rPr>
              <w:t>C11</w:t>
            </w:r>
            <w:r>
              <w:t>–</w:t>
            </w:r>
            <w:r>
              <w:rPr>
                <w:i/>
              </w:rPr>
              <w:t>C16</w:t>
            </w:r>
          </w:p>
        </w:tc>
        <w:tc>
          <w:tcPr>
            <w:tcW w:w="2461" w:type="dxa"/>
            <w:vAlign w:val="center"/>
          </w:tcPr>
          <w:p w14:paraId="620A22A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Единица «%», а значения – доли единицы</w:t>
            </w:r>
          </w:p>
        </w:tc>
        <w:tc>
          <w:tcPr>
            <w:tcW w:w="2926" w:type="dxa"/>
            <w:vAlign w:val="center"/>
          </w:tcPr>
          <w:p w14:paraId="39E0964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77F2A07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исправлялось, описано</w:t>
            </w:r>
          </w:p>
        </w:tc>
      </w:tr>
      <w:tr w:rsidR="002039B0" w14:paraId="3FF36469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3E95B8A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Д18</w:t>
            </w:r>
          </w:p>
        </w:tc>
        <w:tc>
          <w:tcPr>
            <w:tcW w:w="650" w:type="dxa"/>
            <w:vAlign w:val="center"/>
          </w:tcPr>
          <w:p w14:paraId="10DAB39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08 </w:t>
            </w:r>
            <w:r>
              <w:rPr>
                <w:i/>
              </w:rPr>
              <w:t>A15</w:t>
            </w:r>
          </w:p>
        </w:tc>
        <w:tc>
          <w:tcPr>
            <w:tcW w:w="2461" w:type="dxa"/>
            <w:vAlign w:val="center"/>
          </w:tcPr>
          <w:p w14:paraId="3128938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Итоговая формулировка набрана текстом с числом 3.12 и не пересчитывается</w:t>
            </w:r>
          </w:p>
        </w:tc>
        <w:tc>
          <w:tcPr>
            <w:tcW w:w="2926" w:type="dxa"/>
            <w:vAlign w:val="center"/>
          </w:tcPr>
          <w:p w14:paraId="7CB07C8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Текст с числом 3.12</w:t>
            </w:r>
          </w:p>
        </w:tc>
        <w:tc>
          <w:tcPr>
            <w:tcW w:w="2951" w:type="dxa"/>
            <w:vAlign w:val="center"/>
          </w:tcPr>
          <w:p w14:paraId="19A73D9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Заменена пометкой; итоговая формулировка формируется после подстановки данных</w:t>
            </w:r>
          </w:p>
        </w:tc>
      </w:tr>
    </w:tbl>
    <w:p w14:paraId="775FE8B5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Формулы листов 04–06 на пустых строках дают нулевые значения, поэтому до внесения полных данных они не протягиваются; сводные показатели листов 04–06 при отсутствии полных строк возвращают ошибку деления на ноль, что означает «данных нет», и ошибка передается на листы 07 и 08. В рабочей копии 42 ячейки с ошибкой деления на ноль (листы 04–08).</w:t>
      </w:r>
    </w:p>
    <w:p w14:paraId="356F5C6B" w14:textId="77777777" w:rsidR="002039B0" w:rsidRDefault="00C87E51">
      <w:pPr>
        <w:pStyle w:val="3"/>
        <w:ind w:firstLine="709"/>
      </w:pPr>
      <w:bookmarkStart w:id="36" w:name="сверка-расчётов-на-python-и-excel"/>
      <w:bookmarkEnd w:id="35"/>
      <w:r>
        <w:t xml:space="preserve">2.11.4 Сверка расчетов на </w:t>
      </w:r>
      <w:r>
        <w:rPr>
          <w:i/>
          <w:iCs/>
        </w:rPr>
        <w:t xml:space="preserve">Python </w:t>
      </w:r>
      <w:r>
        <w:t xml:space="preserve">и </w:t>
      </w:r>
      <w:r>
        <w:rPr>
          <w:i/>
          <w:iCs/>
        </w:rPr>
        <w:t>Excel</w:t>
      </w:r>
    </w:p>
    <w:p w14:paraId="0C3947AC" w14:textId="77777777" w:rsidR="002039B0" w:rsidRDefault="00C87E51">
      <w:pPr>
        <w:pStyle w:val="FirstParagraph"/>
      </w:pPr>
      <w:r>
        <w:rPr>
          <w:sz w:val="28"/>
        </w:rPr>
        <w:t xml:space="preserve">Все показатели шаблона (доли,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, </w:t>
      </w:r>
      <w:r>
        <w:rPr>
          <w:i/>
          <w:sz w:val="28"/>
        </w:rPr>
        <w:t>HHI</w:t>
      </w:r>
      <w:r>
        <w:rPr>
          <w:sz w:val="28"/>
        </w:rPr>
        <w:t xml:space="preserve">, взвешенные доли каналов, индексы листов 04–06, индекс барьеров) воспроизведены расчетом на </w:t>
      </w:r>
      <w:r>
        <w:rPr>
          <w:i/>
          <w:sz w:val="28"/>
        </w:rPr>
        <w:t>Python</w:t>
      </w:r>
      <w:r>
        <w:rPr>
          <w:sz w:val="28"/>
        </w:rPr>
        <w:t xml:space="preserve"> по тем же формулам и сверены с ячейками </w:t>
      </w:r>
      <w:r>
        <w:rPr>
          <w:i/>
          <w:sz w:val="28"/>
        </w:rPr>
        <w:t>Excel</w:t>
      </w:r>
      <w:r>
        <w:rPr>
          <w:sz w:val="28"/>
        </w:rPr>
        <w:t xml:space="preserve">. Проверка на демонстрационных </w:t>
      </w:r>
      <w:r>
        <w:rPr>
          <w:sz w:val="28"/>
        </w:rPr>
        <w:lastRenderedPageBreak/>
        <w:t xml:space="preserve">данных шаблона (8 конкурентов) показала совпадение всех 14 контролируемых значений с точностью 10⁻⁹, в том числе индекс барьеров 3,12. Проверка конвейера на полном тестовом наборе строк (20 конкурентов, 10 запросов) также показала совпадение всех значений. Данные листов 04–06 собраны и загружены 03.10.2026; по итогам повторной сверки все контролируемые значения совпали с </w:t>
      </w:r>
      <w:r>
        <w:rPr>
          <w:i/>
          <w:sz w:val="28"/>
        </w:rPr>
        <w:t>Excel</w:t>
      </w:r>
      <w:r>
        <w:rPr>
          <w:sz w:val="28"/>
        </w:rPr>
        <w:t xml:space="preserve"> (ошибок формул: 0).</w:t>
      </w:r>
    </w:p>
    <w:p w14:paraId="0C7F39F3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38 – Сверка </w:t>
      </w:r>
      <w:r>
        <w:rPr>
          <w:i/>
          <w:sz w:val="28"/>
        </w:rPr>
        <w:t>Python</w:t>
      </w:r>
      <w:r>
        <w:rPr>
          <w:sz w:val="28"/>
        </w:rPr>
        <w:t xml:space="preserve"> и </w:t>
      </w:r>
      <w:r>
        <w:rPr>
          <w:i/>
          <w:sz w:val="28"/>
        </w:rPr>
        <w:t>Excel</w:t>
      </w:r>
      <w:r>
        <w:rPr>
          <w:sz w:val="28"/>
        </w:rPr>
        <w:t xml:space="preserve"> на демонстрационных данных шаблона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85"/>
        <w:gridCol w:w="1421"/>
        <w:gridCol w:w="1433"/>
        <w:gridCol w:w="2099"/>
      </w:tblGrid>
      <w:tr w:rsidR="002039B0" w14:paraId="284F098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85" w:type="dxa"/>
            <w:vAlign w:val="center"/>
          </w:tcPr>
          <w:p w14:paraId="07DED60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421" w:type="dxa"/>
            <w:vAlign w:val="center"/>
          </w:tcPr>
          <w:p w14:paraId="0AC682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  <w:tc>
          <w:tcPr>
            <w:tcW w:w="1433" w:type="dxa"/>
            <w:vAlign w:val="center"/>
          </w:tcPr>
          <w:p w14:paraId="7C79B69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Python</w:t>
            </w:r>
          </w:p>
        </w:tc>
        <w:tc>
          <w:tcPr>
            <w:tcW w:w="2099" w:type="dxa"/>
            <w:vAlign w:val="center"/>
          </w:tcPr>
          <w:p w14:paraId="645EEA4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Совпадение</w:t>
            </w:r>
          </w:p>
        </w:tc>
      </w:tr>
      <w:tr w:rsidR="002039B0" w14:paraId="032943AC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7B2C4D8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CR3</w:t>
            </w:r>
            <w:r>
              <w:t xml:space="preserve"> (02!</w:t>
            </w:r>
            <w:r>
              <w:rPr>
                <w:i/>
              </w:rPr>
              <w:t>B38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6DA873E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59,80 %</w:t>
            </w:r>
          </w:p>
        </w:tc>
        <w:tc>
          <w:tcPr>
            <w:tcW w:w="1433" w:type="dxa"/>
            <w:vAlign w:val="center"/>
          </w:tcPr>
          <w:p w14:paraId="7272BEE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59,80 %</w:t>
            </w:r>
          </w:p>
        </w:tc>
        <w:tc>
          <w:tcPr>
            <w:tcW w:w="2099" w:type="dxa"/>
            <w:vAlign w:val="center"/>
          </w:tcPr>
          <w:p w14:paraId="371386D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0C37D201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6115D53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CR5</w:t>
            </w:r>
            <w:r>
              <w:t xml:space="preserve"> (02!</w:t>
            </w:r>
            <w:r>
              <w:rPr>
                <w:i/>
              </w:rPr>
              <w:t>B39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1DA217A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81,59 %</w:t>
            </w:r>
          </w:p>
        </w:tc>
        <w:tc>
          <w:tcPr>
            <w:tcW w:w="1433" w:type="dxa"/>
            <w:vAlign w:val="center"/>
          </w:tcPr>
          <w:p w14:paraId="6E72E6C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81,59 %</w:t>
            </w:r>
          </w:p>
        </w:tc>
        <w:tc>
          <w:tcPr>
            <w:tcW w:w="2099" w:type="dxa"/>
            <w:vAlign w:val="center"/>
          </w:tcPr>
          <w:p w14:paraId="490CD44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02A6535D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548024A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HHI</w:t>
            </w:r>
            <w:r>
              <w:t xml:space="preserve"> (02!</w:t>
            </w:r>
            <w:r>
              <w:rPr>
                <w:i/>
              </w:rPr>
              <w:t>B40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530B5F5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1593,5</w:t>
            </w:r>
          </w:p>
        </w:tc>
        <w:tc>
          <w:tcPr>
            <w:tcW w:w="1433" w:type="dxa"/>
            <w:vAlign w:val="center"/>
          </w:tcPr>
          <w:p w14:paraId="7655F87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1593,5</w:t>
            </w:r>
          </w:p>
        </w:tc>
        <w:tc>
          <w:tcPr>
            <w:tcW w:w="2099" w:type="dxa"/>
            <w:vAlign w:val="center"/>
          </w:tcPr>
          <w:p w14:paraId="5B2A590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61BD8560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41D8C6E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Средняя длительность визита, с (02!</w:t>
            </w:r>
            <w:r>
              <w:rPr>
                <w:i/>
              </w:rPr>
              <w:t>B41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3452E3D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142,9</w:t>
            </w:r>
          </w:p>
        </w:tc>
        <w:tc>
          <w:tcPr>
            <w:tcW w:w="1433" w:type="dxa"/>
            <w:vAlign w:val="center"/>
          </w:tcPr>
          <w:p w14:paraId="6AFB4C6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142,9</w:t>
            </w:r>
          </w:p>
        </w:tc>
        <w:tc>
          <w:tcPr>
            <w:tcW w:w="2099" w:type="dxa"/>
            <w:vAlign w:val="center"/>
          </w:tcPr>
          <w:p w14:paraId="45AEE61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2227D334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3EB2943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Органический поиск (03!</w:t>
            </w:r>
            <w:r>
              <w:rPr>
                <w:i/>
              </w:rPr>
              <w:t>C5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63ED8BE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38,60 %</w:t>
            </w:r>
          </w:p>
        </w:tc>
        <w:tc>
          <w:tcPr>
            <w:tcW w:w="1433" w:type="dxa"/>
            <w:vAlign w:val="center"/>
          </w:tcPr>
          <w:p w14:paraId="2B1CE90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38,60 %</w:t>
            </w:r>
          </w:p>
        </w:tc>
        <w:tc>
          <w:tcPr>
            <w:tcW w:w="2099" w:type="dxa"/>
            <w:vAlign w:val="center"/>
          </w:tcPr>
          <w:p w14:paraId="0F2539D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1E41AC65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6CDE484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Платный поиск (03!</w:t>
            </w:r>
            <w:r>
              <w:rPr>
                <w:i/>
              </w:rPr>
              <w:t>C6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2687DC8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15,09 %</w:t>
            </w:r>
          </w:p>
        </w:tc>
        <w:tc>
          <w:tcPr>
            <w:tcW w:w="1433" w:type="dxa"/>
            <w:vAlign w:val="center"/>
          </w:tcPr>
          <w:p w14:paraId="45250AB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15,09 %</w:t>
            </w:r>
          </w:p>
        </w:tc>
        <w:tc>
          <w:tcPr>
            <w:tcW w:w="2099" w:type="dxa"/>
            <w:vAlign w:val="center"/>
          </w:tcPr>
          <w:p w14:paraId="391964E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126A991E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587F5F6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Брендовая сила (03!</w:t>
            </w:r>
            <w:r>
              <w:rPr>
                <w:i/>
              </w:rPr>
              <w:t>C10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297CD66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43,53 %</w:t>
            </w:r>
          </w:p>
        </w:tc>
        <w:tc>
          <w:tcPr>
            <w:tcW w:w="1433" w:type="dxa"/>
            <w:vAlign w:val="center"/>
          </w:tcPr>
          <w:p w14:paraId="353A064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43,53 %</w:t>
            </w:r>
          </w:p>
        </w:tc>
        <w:tc>
          <w:tcPr>
            <w:tcW w:w="2099" w:type="dxa"/>
            <w:vAlign w:val="center"/>
          </w:tcPr>
          <w:p w14:paraId="0E0FE25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03245BD3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1E80DD4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Поисково-рекламный индекс (04!</w:t>
            </w:r>
            <w:r>
              <w:rPr>
                <w:i/>
              </w:rPr>
              <w:t>B37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50B4D9C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66,44 %</w:t>
            </w:r>
          </w:p>
        </w:tc>
        <w:tc>
          <w:tcPr>
            <w:tcW w:w="1433" w:type="dxa"/>
            <w:vAlign w:val="center"/>
          </w:tcPr>
          <w:p w14:paraId="4513BF5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66,44 %</w:t>
            </w:r>
          </w:p>
        </w:tc>
        <w:tc>
          <w:tcPr>
            <w:tcW w:w="2099" w:type="dxa"/>
            <w:vAlign w:val="center"/>
          </w:tcPr>
          <w:p w14:paraId="219F9BA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27A6E5CE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24E3599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Доля высококонкурентных запросов (04!</w:t>
            </w:r>
            <w:r>
              <w:rPr>
                <w:i/>
              </w:rPr>
              <w:t>B38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40EFADB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40,0 %</w:t>
            </w:r>
          </w:p>
        </w:tc>
        <w:tc>
          <w:tcPr>
            <w:tcW w:w="1433" w:type="dxa"/>
            <w:vAlign w:val="center"/>
          </w:tcPr>
          <w:p w14:paraId="45E87CD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40,0 %</w:t>
            </w:r>
          </w:p>
        </w:tc>
        <w:tc>
          <w:tcPr>
            <w:tcW w:w="2099" w:type="dxa"/>
            <w:vAlign w:val="center"/>
          </w:tcPr>
          <w:p w14:paraId="0309BD1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63943B6A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48CAE54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Индекс доверия (05!</w:t>
            </w:r>
            <w:r>
              <w:rPr>
                <w:i/>
              </w:rPr>
              <w:t>B37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2AC9E22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66,33 %</w:t>
            </w:r>
          </w:p>
        </w:tc>
        <w:tc>
          <w:tcPr>
            <w:tcW w:w="1433" w:type="dxa"/>
            <w:vAlign w:val="center"/>
          </w:tcPr>
          <w:p w14:paraId="1DF5CF7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66,33 %</w:t>
            </w:r>
          </w:p>
        </w:tc>
        <w:tc>
          <w:tcPr>
            <w:tcW w:w="2099" w:type="dxa"/>
            <w:vAlign w:val="center"/>
          </w:tcPr>
          <w:p w14:paraId="7A24747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7F807166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48B8310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Среднее число отзывов (05!</w:t>
            </w:r>
            <w:r>
              <w:rPr>
                <w:i/>
              </w:rPr>
              <w:t>B38</w:t>
            </w:r>
            <w:r>
              <w:t>, после Д3)</w:t>
            </w:r>
          </w:p>
        </w:tc>
        <w:tc>
          <w:tcPr>
            <w:tcW w:w="1421" w:type="dxa"/>
            <w:vAlign w:val="center"/>
          </w:tcPr>
          <w:p w14:paraId="5D3E3D2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163</w:t>
            </w:r>
          </w:p>
        </w:tc>
        <w:tc>
          <w:tcPr>
            <w:tcW w:w="1433" w:type="dxa"/>
            <w:vAlign w:val="center"/>
          </w:tcPr>
          <w:p w14:paraId="37BDBA7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163</w:t>
            </w:r>
          </w:p>
        </w:tc>
        <w:tc>
          <w:tcPr>
            <w:tcW w:w="2099" w:type="dxa"/>
            <w:vAlign w:val="center"/>
          </w:tcPr>
          <w:p w14:paraId="04A66BC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547B158F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7D8B4F4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Индекс ресурсной силы (06!</w:t>
            </w:r>
            <w:r>
              <w:rPr>
                <w:i/>
              </w:rPr>
              <w:t>B37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646D9FD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47,67 %</w:t>
            </w:r>
          </w:p>
        </w:tc>
        <w:tc>
          <w:tcPr>
            <w:tcW w:w="1433" w:type="dxa"/>
            <w:vAlign w:val="center"/>
          </w:tcPr>
          <w:p w14:paraId="5C9948A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47,67 %</w:t>
            </w:r>
          </w:p>
        </w:tc>
        <w:tc>
          <w:tcPr>
            <w:tcW w:w="2099" w:type="dxa"/>
            <w:vAlign w:val="center"/>
          </w:tcPr>
          <w:p w14:paraId="7F860BA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4A488A73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10F6F8D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Доля с кабинетом или приложением (06!</w:t>
            </w:r>
            <w:r>
              <w:rPr>
                <w:i/>
              </w:rPr>
              <w:t>B38</w:t>
            </w:r>
            <w:r>
              <w:t>, после Д4)</w:t>
            </w:r>
          </w:p>
        </w:tc>
        <w:tc>
          <w:tcPr>
            <w:tcW w:w="1421" w:type="dxa"/>
            <w:vAlign w:val="center"/>
          </w:tcPr>
          <w:p w14:paraId="6DB4836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60,0 %</w:t>
            </w:r>
          </w:p>
        </w:tc>
        <w:tc>
          <w:tcPr>
            <w:tcW w:w="1433" w:type="dxa"/>
            <w:vAlign w:val="center"/>
          </w:tcPr>
          <w:p w14:paraId="4120FA1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60,0 %</w:t>
            </w:r>
          </w:p>
        </w:tc>
        <w:tc>
          <w:tcPr>
            <w:tcW w:w="2099" w:type="dxa"/>
            <w:vAlign w:val="center"/>
          </w:tcPr>
          <w:p w14:paraId="2926A30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17E59D5B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5BF427E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Индекс барьеров входа (07!</w:t>
            </w:r>
            <w:r>
              <w:rPr>
                <w:i/>
              </w:rPr>
              <w:t>F13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40AAD53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3,12</w:t>
            </w:r>
          </w:p>
        </w:tc>
        <w:tc>
          <w:tcPr>
            <w:tcW w:w="1433" w:type="dxa"/>
            <w:vAlign w:val="center"/>
          </w:tcPr>
          <w:p w14:paraId="74C300E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3,12</w:t>
            </w:r>
          </w:p>
        </w:tc>
        <w:tc>
          <w:tcPr>
            <w:tcW w:w="2099" w:type="dxa"/>
            <w:vAlign w:val="center"/>
          </w:tcPr>
          <w:p w14:paraId="7805F71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</w:tbl>
    <w:p w14:paraId="5ED257BE" w14:textId="77777777" w:rsidR="002039B0" w:rsidRDefault="00C87E51">
      <w:pPr>
        <w:pStyle w:val="3"/>
        <w:ind w:firstLine="709"/>
      </w:pPr>
      <w:bookmarkStart w:id="37" w:name="Xed496d2701f9095b8b47d6e7bdd62ca0423796d"/>
      <w:bookmarkEnd w:id="36"/>
      <w:r>
        <w:t xml:space="preserve">2.11.5 Основной расчет и вариант </w:t>
      </w:r>
      <w:r>
        <w:rPr>
          <w:i/>
          <w:iCs/>
        </w:rPr>
        <w:t xml:space="preserve">Word: </w:t>
      </w:r>
      <w:r>
        <w:t>соответствие</w:t>
      </w:r>
    </w:p>
    <w:p w14:paraId="467CE9E4" w14:textId="77777777" w:rsidR="002039B0" w:rsidRDefault="00C87E51">
      <w:pPr>
        <w:pStyle w:val="FirstParagraph"/>
        <w:keepNext/>
      </w:pPr>
      <w:r>
        <w:rPr>
          <w:sz w:val="28"/>
        </w:rPr>
        <w:t>Таблица 39 – Сопоставление основного (</w:t>
      </w:r>
      <w:r>
        <w:rPr>
          <w:i/>
          <w:sz w:val="28"/>
        </w:rPr>
        <w:t>Excel</w:t>
      </w:r>
      <w:r>
        <w:rPr>
          <w:sz w:val="28"/>
        </w:rPr>
        <w:t>) и сравнительного (</w:t>
      </w:r>
      <w:r>
        <w:rPr>
          <w:i/>
          <w:sz w:val="28"/>
        </w:rPr>
        <w:t>Word</w:t>
      </w:r>
      <w:r>
        <w:rPr>
          <w:sz w:val="28"/>
        </w:rPr>
        <w:t>) расчетов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090"/>
        <w:gridCol w:w="2079"/>
        <w:gridCol w:w="2341"/>
        <w:gridCol w:w="3478"/>
      </w:tblGrid>
      <w:tr w:rsidR="002039B0" w14:paraId="43CF0AB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4125AFD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090" w:type="dxa"/>
            <w:vAlign w:val="center"/>
          </w:tcPr>
          <w:p w14:paraId="5DD68C3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Что</w:t>
            </w:r>
          </w:p>
        </w:tc>
        <w:tc>
          <w:tcPr>
            <w:tcW w:w="2079" w:type="dxa"/>
            <w:vAlign w:val="center"/>
          </w:tcPr>
          <w:p w14:paraId="0ACCEE2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Основной расчет (</w:t>
            </w:r>
            <w:r>
              <w:rPr>
                <w:i/>
              </w:rPr>
              <w:t>Excel</w:t>
            </w:r>
            <w:r>
              <w:t>)</w:t>
            </w:r>
          </w:p>
        </w:tc>
        <w:tc>
          <w:tcPr>
            <w:tcW w:w="2341" w:type="dxa"/>
            <w:vAlign w:val="center"/>
          </w:tcPr>
          <w:p w14:paraId="72D9D49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Сравнительный расчет (</w:t>
            </w:r>
            <w:r>
              <w:rPr>
                <w:i/>
              </w:rPr>
              <w:t>Word</w:t>
            </w:r>
            <w:r>
              <w:t>)</w:t>
            </w:r>
          </w:p>
        </w:tc>
        <w:tc>
          <w:tcPr>
            <w:tcW w:w="3478" w:type="dxa"/>
            <w:vAlign w:val="center"/>
          </w:tcPr>
          <w:p w14:paraId="29BC9C9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</w:tr>
      <w:tr w:rsidR="002039B0" w14:paraId="369B6EBD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8DAF67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О1</w:t>
            </w:r>
          </w:p>
        </w:tc>
        <w:tc>
          <w:tcPr>
            <w:tcW w:w="1090" w:type="dxa"/>
            <w:vAlign w:val="center"/>
          </w:tcPr>
          <w:p w14:paraId="032EAB0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Доли, </w:t>
            </w:r>
            <w:r>
              <w:rPr>
                <w:i/>
              </w:rPr>
              <w:t>CR3</w:t>
            </w:r>
            <w:r>
              <w:t xml:space="preserve">, </w:t>
            </w:r>
            <w:r>
              <w:rPr>
                <w:i/>
              </w:rPr>
              <w:t>CR5</w:t>
            </w:r>
            <w:r>
              <w:t xml:space="preserve">, </w:t>
            </w:r>
            <w:r>
              <w:rPr>
                <w:i/>
              </w:rPr>
              <w:t>HHI</w:t>
            </w:r>
          </w:p>
        </w:tc>
        <w:tc>
          <w:tcPr>
            <w:tcW w:w="2079" w:type="dxa"/>
            <w:vAlign w:val="center"/>
          </w:tcPr>
          <w:p w14:paraId="3063ACA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 релевантному трафику (визиты × доля географии)</w:t>
            </w:r>
          </w:p>
        </w:tc>
        <w:tc>
          <w:tcPr>
            <w:tcW w:w="2341" w:type="dxa"/>
            <w:vAlign w:val="center"/>
          </w:tcPr>
          <w:p w14:paraId="7AE3EB6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 сырым визитам релевантных сайтов</w:t>
            </w:r>
          </w:p>
        </w:tc>
        <w:tc>
          <w:tcPr>
            <w:tcW w:w="3478" w:type="dxa"/>
            <w:vAlign w:val="center"/>
          </w:tcPr>
          <w:p w14:paraId="14CA794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</w:t>
            </w:r>
            <w:r>
              <w:rPr>
                <w:i/>
              </w:rPr>
              <w:t>CR3</w:t>
            </w:r>
            <w:r>
              <w:t xml:space="preserve">, </w:t>
            </w:r>
            <w:r>
              <w:rPr>
                <w:i/>
              </w:rPr>
              <w:t>CR5</w:t>
            </w:r>
            <w:r>
              <w:t xml:space="preserve">, </w:t>
            </w:r>
            <w:r>
              <w:rPr>
                <w:i/>
              </w:rPr>
              <w:t>HHI</w:t>
            </w:r>
            <w:r>
              <w:t xml:space="preserve"> = 0 (</w:t>
            </w:r>
            <w:r>
              <w:rPr>
                <w:i/>
              </w:rPr>
              <w:t>E</w:t>
            </w:r>
            <w:r>
              <w:t xml:space="preserve"> = 0); </w:t>
            </w:r>
            <w:r>
              <w:rPr>
                <w:i/>
              </w:rPr>
              <w:t>Word</w:t>
            </w:r>
            <w:r>
              <w:t xml:space="preserve">: </w:t>
            </w:r>
            <w:r>
              <w:rPr>
                <w:i/>
              </w:rPr>
              <w:t>CR3</w:t>
            </w:r>
            <w:r>
              <w:t xml:space="preserve"> 85,8 %, </w:t>
            </w:r>
            <w:r>
              <w:rPr>
                <w:i/>
              </w:rPr>
              <w:t>CR5</w:t>
            </w:r>
            <w:r>
              <w:t xml:space="preserve"> 90,7 %, </w:t>
            </w:r>
            <w:r>
              <w:rPr>
                <w:i/>
              </w:rPr>
              <w:t>HHI</w:t>
            </w:r>
            <w:r>
              <w:t xml:space="preserve"> 3 869 – таблица 6</w:t>
            </w:r>
          </w:p>
        </w:tc>
      </w:tr>
      <w:tr w:rsidR="002039B0" w14:paraId="7417D208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3F4094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О2</w:t>
            </w:r>
          </w:p>
        </w:tc>
        <w:tc>
          <w:tcPr>
            <w:tcW w:w="1090" w:type="dxa"/>
            <w:vAlign w:val="center"/>
          </w:tcPr>
          <w:p w14:paraId="4413A5C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Балл концентрации</w:t>
            </w:r>
          </w:p>
        </w:tc>
        <w:tc>
          <w:tcPr>
            <w:tcW w:w="2079" w:type="dxa"/>
            <w:vAlign w:val="center"/>
          </w:tcPr>
          <w:p w14:paraId="40CABE3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Пороги </w:t>
            </w:r>
            <w:r>
              <w:rPr>
                <w:i/>
              </w:rPr>
              <w:t>CR3</w:t>
            </w:r>
            <w:r>
              <w:t xml:space="preserve"> 0,6 / 0,39 или </w:t>
            </w:r>
            <w:r>
              <w:rPr>
                <w:i/>
              </w:rPr>
              <w:t>HHI</w:t>
            </w:r>
            <w:r>
              <w:t xml:space="preserve"> 2500 / 1625</w:t>
            </w:r>
          </w:p>
        </w:tc>
        <w:tc>
          <w:tcPr>
            <w:tcW w:w="2341" w:type="dxa"/>
            <w:vAlign w:val="center"/>
          </w:tcPr>
          <w:p w14:paraId="3CF053C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Качественно: лидеров нет / 2–3 лидера / топ-3 – большая часть</w:t>
            </w:r>
          </w:p>
        </w:tc>
        <w:tc>
          <w:tcPr>
            <w:tcW w:w="3478" w:type="dxa"/>
            <w:vAlign w:val="center"/>
          </w:tcPr>
          <w:p w14:paraId="6ACA75D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формально 1 (данных нет); </w:t>
            </w:r>
            <w:r>
              <w:rPr>
                <w:i/>
              </w:rPr>
              <w:t>Word</w:t>
            </w:r>
            <w:r>
              <w:t>: 5</w:t>
            </w:r>
          </w:p>
        </w:tc>
      </w:tr>
      <w:tr w:rsidR="002039B0" w14:paraId="7A861E34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0E172C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О3</w:t>
            </w:r>
          </w:p>
        </w:tc>
        <w:tc>
          <w:tcPr>
            <w:tcW w:w="1090" w:type="dxa"/>
            <w:vAlign w:val="center"/>
          </w:tcPr>
          <w:p w14:paraId="73FCBEC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Платное давление</w:t>
            </w:r>
          </w:p>
        </w:tc>
        <w:tc>
          <w:tcPr>
            <w:tcW w:w="2079" w:type="dxa"/>
            <w:vAlign w:val="center"/>
          </w:tcPr>
          <w:p w14:paraId="422F3ED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Среднее доли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и индекса 04</w:t>
            </w:r>
          </w:p>
        </w:tc>
        <w:tc>
          <w:tcPr>
            <w:tcW w:w="2341" w:type="dxa"/>
            <w:vAlign w:val="center"/>
          </w:tcPr>
          <w:p w14:paraId="2989BB0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Среднее долей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и </w:t>
            </w:r>
            <w:r>
              <w:rPr>
                <w:i/>
              </w:rPr>
              <w:t>display</w:t>
            </w:r>
          </w:p>
        </w:tc>
        <w:tc>
          <w:tcPr>
            <w:tcW w:w="3478" w:type="dxa"/>
            <w:vAlign w:val="center"/>
          </w:tcPr>
          <w:p w14:paraId="23D9EDD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0,18 (платное давление); платный трафик </w:t>
            </w:r>
            <w:r>
              <w:rPr>
                <w:i/>
              </w:rPr>
              <w:t>plantuml.com</w:t>
            </w:r>
            <w:r>
              <w:t xml:space="preserve"> 0 % (ЛР2-3)</w:t>
            </w:r>
          </w:p>
        </w:tc>
      </w:tr>
      <w:tr w:rsidR="002039B0" w14:paraId="11C43FA0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641AD9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О4</w:t>
            </w:r>
          </w:p>
        </w:tc>
        <w:tc>
          <w:tcPr>
            <w:tcW w:w="1090" w:type="dxa"/>
            <w:vAlign w:val="center"/>
          </w:tcPr>
          <w:p w14:paraId="20AC9D7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Органическое давление</w:t>
            </w:r>
          </w:p>
        </w:tc>
        <w:tc>
          <w:tcPr>
            <w:tcW w:w="2079" w:type="dxa"/>
            <w:vAlign w:val="center"/>
          </w:tcPr>
          <w:p w14:paraId="1921DFD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Средневзвешенная доля </w:t>
            </w:r>
            <w:r>
              <w:rPr>
                <w:i/>
              </w:rPr>
              <w:t>organic</w:t>
            </w:r>
            <w:r>
              <w:t xml:space="preserve"> по всем</w:t>
            </w:r>
          </w:p>
        </w:tc>
        <w:tc>
          <w:tcPr>
            <w:tcW w:w="2341" w:type="dxa"/>
            <w:vAlign w:val="center"/>
          </w:tcPr>
          <w:p w14:paraId="4395B78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</w:t>
            </w:r>
            <w:r>
              <w:rPr>
                <w:i/>
              </w:rPr>
              <w:t>organic</w:t>
            </w:r>
            <w:r>
              <w:t xml:space="preserve"> у лидеров (топ-3, рядом топ-5) и </w:t>
            </w: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</w:p>
        </w:tc>
        <w:tc>
          <w:tcPr>
            <w:tcW w:w="3478" w:type="dxa"/>
            <w:vAlign w:val="center"/>
          </w:tcPr>
          <w:p w14:paraId="61AF00F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0 (данных нет); </w:t>
            </w:r>
            <w:r>
              <w:rPr>
                <w:i/>
              </w:rPr>
              <w:t>Word</w:t>
            </w:r>
            <w:r>
              <w:t xml:space="preserve">: органика </w:t>
            </w:r>
            <w:r>
              <w:rPr>
                <w:i/>
              </w:rPr>
              <w:t>plantuml.com</w:t>
            </w:r>
            <w:r>
              <w:t xml:space="preserve"> 48,5 %; </w:t>
            </w: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не собрано</w:t>
            </w:r>
          </w:p>
        </w:tc>
      </w:tr>
      <w:tr w:rsidR="002039B0" w14:paraId="520F060F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30C98C5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О5</w:t>
            </w:r>
          </w:p>
        </w:tc>
        <w:tc>
          <w:tcPr>
            <w:tcW w:w="1090" w:type="dxa"/>
            <w:vAlign w:val="center"/>
          </w:tcPr>
          <w:p w14:paraId="3F195CF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Брендовая сила</w:t>
            </w:r>
          </w:p>
        </w:tc>
        <w:tc>
          <w:tcPr>
            <w:tcW w:w="2079" w:type="dxa"/>
            <w:vAlign w:val="center"/>
          </w:tcPr>
          <w:p w14:paraId="4B11340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(</w:t>
            </w:r>
            <w:r>
              <w:rPr>
                <w:i/>
              </w:rPr>
              <w:t>Direct</w:t>
            </w:r>
            <w:r>
              <w:t xml:space="preserve"> + </w:t>
            </w:r>
            <w:r>
              <w:rPr>
                <w:i/>
              </w:rPr>
              <w:t>Brand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>) средневзвешенно</w:t>
            </w:r>
          </w:p>
        </w:tc>
        <w:tc>
          <w:tcPr>
            <w:tcW w:w="2341" w:type="dxa"/>
            <w:vAlign w:val="center"/>
          </w:tcPr>
          <w:p w14:paraId="6E05830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  <w:r>
              <w:t xml:space="preserve"> у лидеров и брендовые запросы</w:t>
            </w:r>
          </w:p>
        </w:tc>
        <w:tc>
          <w:tcPr>
            <w:tcW w:w="3478" w:type="dxa"/>
            <w:vAlign w:val="center"/>
          </w:tcPr>
          <w:p w14:paraId="64815E6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0 (данных нет); </w:t>
            </w:r>
            <w:r>
              <w:rPr>
                <w:i/>
              </w:rPr>
              <w:t>Word</w:t>
            </w:r>
            <w:r>
              <w:t>: брендовые запросы – таблица 8 (</w:t>
            </w:r>
            <w:r>
              <w:rPr>
                <w:i/>
              </w:rPr>
              <w:t>plantuml</w:t>
            </w:r>
            <w:r>
              <w:t xml:space="preserve"> 200,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37); </w:t>
            </w:r>
            <w:r>
              <w:rPr>
                <w:i/>
              </w:rPr>
              <w:t>Direct</w:t>
            </w:r>
            <w:r>
              <w:t xml:space="preserve"> лидеров не собрано</w:t>
            </w:r>
          </w:p>
        </w:tc>
      </w:tr>
      <w:tr w:rsidR="002039B0" w14:paraId="1936ACD6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5683E3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О6</w:t>
            </w:r>
          </w:p>
        </w:tc>
        <w:tc>
          <w:tcPr>
            <w:tcW w:w="1090" w:type="dxa"/>
            <w:vAlign w:val="center"/>
          </w:tcPr>
          <w:p w14:paraId="2B27E33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Вовлеченность</w:t>
            </w:r>
          </w:p>
        </w:tc>
        <w:tc>
          <w:tcPr>
            <w:tcW w:w="2079" w:type="dxa"/>
            <w:vAlign w:val="center"/>
          </w:tcPr>
          <w:p w14:paraId="34441B3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Средневзвешенная длительность</w:t>
            </w:r>
          </w:p>
        </w:tc>
        <w:tc>
          <w:tcPr>
            <w:tcW w:w="2341" w:type="dxa"/>
            <w:vAlign w:val="center"/>
          </w:tcPr>
          <w:p w14:paraId="33D4878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Сайты выше среднего по группе</w:t>
            </w:r>
          </w:p>
        </w:tc>
        <w:tc>
          <w:tcPr>
            <w:tcW w:w="3478" w:type="dxa"/>
            <w:vAlign w:val="center"/>
          </w:tcPr>
          <w:p w14:paraId="7B5F7C7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не рассчитывается; </w:t>
            </w:r>
            <w:r>
              <w:rPr>
                <w:i/>
              </w:rPr>
              <w:t>Word</w:t>
            </w:r>
            <w:r>
              <w:t>: не собрано (</w:t>
            </w:r>
            <w:r>
              <w:rPr>
                <w:i/>
              </w:rPr>
              <w:t>Similarweb</w:t>
            </w:r>
            <w:r>
              <w:t>) – таблица 10</w:t>
            </w:r>
          </w:p>
        </w:tc>
      </w:tr>
      <w:tr w:rsidR="002039B0" w14:paraId="118392A4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1914BD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О7</w:t>
            </w:r>
          </w:p>
        </w:tc>
        <w:tc>
          <w:tcPr>
            <w:tcW w:w="1090" w:type="dxa"/>
            <w:vAlign w:val="center"/>
          </w:tcPr>
          <w:p w14:paraId="1E1800A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Итоговый балл</w:t>
            </w:r>
          </w:p>
        </w:tc>
        <w:tc>
          <w:tcPr>
            <w:tcW w:w="2079" w:type="dxa"/>
            <w:vAlign w:val="center"/>
          </w:tcPr>
          <w:p w14:paraId="19DDD65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9 факторов, веса (сумма 1,04), 3 уровня</w:t>
            </w:r>
          </w:p>
        </w:tc>
        <w:tc>
          <w:tcPr>
            <w:tcW w:w="2341" w:type="dxa"/>
            <w:vAlign w:val="center"/>
          </w:tcPr>
          <w:p w14:paraId="6E73BE7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8 критериев, простое среднее, 4 уровня, диапазоны</w:t>
            </w:r>
          </w:p>
        </w:tc>
        <w:tc>
          <w:tcPr>
            <w:tcW w:w="3478" w:type="dxa"/>
            <w:vAlign w:val="center"/>
          </w:tcPr>
          <w:p w14:paraId="695F8BD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2,32 (максимум 5,2; уровень «низкие барьеры»); </w:t>
            </w:r>
            <w:r>
              <w:rPr>
                <w:i/>
              </w:rPr>
              <w:t>Word</w:t>
            </w:r>
            <w:r>
              <w:t>: 3,00 – 4,38 («умеренный» – «очень высокий») – таблицы 36 и 33</w:t>
            </w:r>
          </w:p>
        </w:tc>
      </w:tr>
      <w:tr w:rsidR="002039B0" w14:paraId="777493D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F9D5C8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О8</w:t>
            </w:r>
          </w:p>
        </w:tc>
        <w:tc>
          <w:tcPr>
            <w:tcW w:w="1090" w:type="dxa"/>
            <w:vAlign w:val="center"/>
          </w:tcPr>
          <w:p w14:paraId="52F323F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Оценка пяти сил</w:t>
            </w:r>
          </w:p>
        </w:tc>
        <w:tc>
          <w:tcPr>
            <w:tcW w:w="2079" w:type="dxa"/>
            <w:vAlign w:val="center"/>
          </w:tcPr>
          <w:p w14:paraId="54B7D03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341" w:type="dxa"/>
            <w:vAlign w:val="center"/>
          </w:tcPr>
          <w:p w14:paraId="2ABB8FC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Матрица А (1–5) и матрица Б (0–3)</w:t>
            </w:r>
          </w:p>
        </w:tc>
        <w:tc>
          <w:tcPr>
            <w:tcW w:w="3478" w:type="dxa"/>
            <w:vAlign w:val="center"/>
          </w:tcPr>
          <w:p w14:paraId="78873E7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Матрица А: 3,7 (по пяти силам 3,8), «высокое давление»; матрица Б: 3 / 2 / 3 / 2 / 3</w:t>
            </w:r>
          </w:p>
        </w:tc>
      </w:tr>
      <w:tr w:rsidR="002039B0" w14:paraId="63CF31C2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E59019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О9</w:t>
            </w:r>
          </w:p>
        </w:tc>
        <w:tc>
          <w:tcPr>
            <w:tcW w:w="1090" w:type="dxa"/>
            <w:vAlign w:val="center"/>
          </w:tcPr>
          <w:p w14:paraId="479FC1C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Журнал источников</w:t>
            </w:r>
          </w:p>
        </w:tc>
        <w:tc>
          <w:tcPr>
            <w:tcW w:w="2079" w:type="dxa"/>
            <w:vAlign w:val="center"/>
          </w:tcPr>
          <w:p w14:paraId="56D9855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Лист 09 (7 столбцов)</w:t>
            </w:r>
          </w:p>
        </w:tc>
        <w:tc>
          <w:tcPr>
            <w:tcW w:w="2341" w:type="dxa"/>
            <w:vAlign w:val="center"/>
          </w:tcPr>
          <w:p w14:paraId="71DC841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Журнал методики (8 столбцов)</w:t>
            </w:r>
          </w:p>
        </w:tc>
        <w:tc>
          <w:tcPr>
            <w:tcW w:w="3478" w:type="dxa"/>
            <w:vAlign w:val="center"/>
          </w:tcPr>
          <w:p w14:paraId="33C33B8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Приложение А</w:t>
            </w:r>
          </w:p>
        </w:tc>
      </w:tr>
      <w:tr w:rsidR="002039B0" w14:paraId="31D1E008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EB4D48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О10</w:t>
            </w:r>
          </w:p>
        </w:tc>
        <w:tc>
          <w:tcPr>
            <w:tcW w:w="1090" w:type="dxa"/>
            <w:vAlign w:val="center"/>
          </w:tcPr>
          <w:p w14:paraId="1A499B2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</w:t>
            </w:r>
          </w:p>
        </w:tc>
        <w:tc>
          <w:tcPr>
            <w:tcW w:w="2079" w:type="dxa"/>
            <w:vAlign w:val="center"/>
          </w:tcPr>
          <w:p w14:paraId="14D200C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Без </w:t>
            </w:r>
            <w:r>
              <w:rPr>
                <w:i/>
              </w:rPr>
              <w:t>email</w:t>
            </w:r>
            <w:r>
              <w:t>, с брендовым поиском</w:t>
            </w:r>
          </w:p>
        </w:tc>
        <w:tc>
          <w:tcPr>
            <w:tcW w:w="2341" w:type="dxa"/>
            <w:vAlign w:val="center"/>
          </w:tcPr>
          <w:p w14:paraId="5774DBC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 </w:t>
            </w:r>
            <w:r>
              <w:rPr>
                <w:i/>
              </w:rPr>
              <w:t>email</w:t>
            </w:r>
          </w:p>
        </w:tc>
        <w:tc>
          <w:tcPr>
            <w:tcW w:w="3478" w:type="dxa"/>
            <w:vAlign w:val="center"/>
          </w:tcPr>
          <w:p w14:paraId="392093C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email</w:t>
            </w:r>
            <w:r>
              <w:t xml:space="preserve"> – в карточках и журнале</w:t>
            </w:r>
          </w:p>
        </w:tc>
      </w:tr>
    </w:tbl>
    <w:p w14:paraId="5B8C6939" w14:textId="77777777" w:rsidR="002039B0" w:rsidRDefault="00C87E51">
      <w:pPr>
        <w:pStyle w:val="2"/>
        <w:ind w:firstLine="709"/>
      </w:pPr>
      <w:bookmarkStart w:id="38" w:name="X26e1f683b4e3d20dedc569ae951ec4fd15e6fac"/>
      <w:bookmarkStart w:id="39" w:name="_Toc242049354"/>
      <w:bookmarkEnd w:id="31"/>
      <w:bookmarkEnd w:id="37"/>
      <w:r>
        <w:t>2.12 Итоговый вывод о привлекательности рынка и условиях входа</w:t>
      </w:r>
      <w:bookmarkEnd w:id="39"/>
    </w:p>
    <w:p w14:paraId="34AD9323" w14:textId="77777777" w:rsidR="002039B0" w:rsidRDefault="00C87E51">
      <w:pPr>
        <w:pStyle w:val="FirstParagraph"/>
      </w:pPr>
      <w:r>
        <w:rPr>
          <w:sz w:val="28"/>
        </w:rPr>
        <w:t xml:space="preserve">Универсальная формулировка методики [1]: Адаптированный анализ пяти сил Портера показывает, что конкурентная среда на рынке веб-инструментов построения и проверки диаграмм формальных нотаций в Беларуси определяется не только соперничеством между прямыми конкурентами, но и влиянием покупателей, поставщиков, новых участников, заменителей и цифровых факторов. Наиболее значимыми источниками давления являются угроза заменителей (бесплатные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и генерация диаграмм нейросетью), конкуренция игроков и сила покупателей. Следовательно, привлекательность рынка следует оценивать как низкую при массовом входе и умеренную только для узкой ниши, с учетом невысокого и снижающегося спроса (ЛР1, ЛР2-3), отсутствия данных </w:t>
      </w:r>
      <w:r>
        <w:rPr>
          <w:i/>
          <w:sz w:val="28"/>
        </w:rPr>
        <w:t>Similarweb</w:t>
      </w:r>
      <w:r>
        <w:rPr>
          <w:sz w:val="28"/>
        </w:rPr>
        <w:t xml:space="preserve">, выдачи, рекламных библиотек, отзывов </w:t>
      </w:r>
      <w:r>
        <w:rPr>
          <w:i/>
          <w:sz w:val="28"/>
        </w:rPr>
        <w:t>Capterra</w:t>
      </w:r>
      <w:r>
        <w:rPr>
          <w:sz w:val="28"/>
        </w:rPr>
        <w:t>, финансирования и опроса клиентов.</w:t>
      </w:r>
    </w:p>
    <w:p w14:paraId="01F280FB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Для электронного бизнеса конкуренция проявляется прежде всего в борьбе за цифровую видимость, трафик, доверие, данные, рейтинги и удержание клиента. Поэтому итоговая оценка рынка должна учитывать не только число конкурентов, но и зависимость бизнеса от поисковых систем, рекламных платформ, маркетплейсов, социальных сетей, платежных сервисов и алгоритмов распределения внимания аудитории [1].</w:t>
      </w:r>
    </w:p>
    <w:p w14:paraId="4F4AD9CD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40 – Итоги четырех систем оценки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3"/>
        <w:gridCol w:w="3917"/>
        <w:gridCol w:w="2768"/>
      </w:tblGrid>
      <w:tr w:rsidR="002039B0" w14:paraId="1F14472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53" w:type="dxa"/>
            <w:vAlign w:val="center"/>
          </w:tcPr>
          <w:p w14:paraId="0592654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Система</w:t>
            </w:r>
          </w:p>
        </w:tc>
        <w:tc>
          <w:tcPr>
            <w:tcW w:w="3917" w:type="dxa"/>
            <w:vAlign w:val="center"/>
          </w:tcPr>
          <w:p w14:paraId="5C44B43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2768" w:type="dxa"/>
            <w:vAlign w:val="center"/>
          </w:tcPr>
          <w:p w14:paraId="52C307E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</w:tr>
      <w:tr w:rsidR="002039B0" w14:paraId="240F8977" w14:textId="77777777" w:rsidTr="002039B0">
        <w:trPr>
          <w:cantSplit/>
          <w:jc w:val="center"/>
        </w:trPr>
        <w:tc>
          <w:tcPr>
            <w:tcW w:w="2953" w:type="dxa"/>
            <w:vAlign w:val="center"/>
          </w:tcPr>
          <w:p w14:paraId="67F94E4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А. Матрица пяти сил 1–5 (среднее по шести строкам)</w:t>
            </w:r>
          </w:p>
        </w:tc>
        <w:tc>
          <w:tcPr>
            <w:tcW w:w="3917" w:type="dxa"/>
            <w:vAlign w:val="center"/>
          </w:tcPr>
          <w:p w14:paraId="623D91E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3,7 (по пяти силам 3,8)</w:t>
            </w:r>
          </w:p>
        </w:tc>
        <w:tc>
          <w:tcPr>
            <w:tcW w:w="2768" w:type="dxa"/>
            <w:vAlign w:val="center"/>
          </w:tcPr>
          <w:p w14:paraId="6F12172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Высокое конкурентное давление</w:t>
            </w:r>
          </w:p>
        </w:tc>
      </w:tr>
      <w:tr w:rsidR="002039B0" w14:paraId="71AF323C" w14:textId="77777777" w:rsidTr="002039B0">
        <w:trPr>
          <w:cantSplit/>
          <w:jc w:val="center"/>
        </w:trPr>
        <w:tc>
          <w:tcPr>
            <w:tcW w:w="2953" w:type="dxa"/>
            <w:vAlign w:val="center"/>
          </w:tcPr>
          <w:p w14:paraId="0319609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Б. Матрица 0–3 с доказательствами</w:t>
            </w:r>
          </w:p>
        </w:tc>
        <w:tc>
          <w:tcPr>
            <w:tcW w:w="3917" w:type="dxa"/>
            <w:vAlign w:val="center"/>
          </w:tcPr>
          <w:p w14:paraId="7F9B49D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 / 2 / 3 / 2 / 3 (сумма не определяется)</w:t>
            </w:r>
          </w:p>
        </w:tc>
        <w:tc>
          <w:tcPr>
            <w:tcW w:w="2768" w:type="dxa"/>
            <w:vAlign w:val="center"/>
          </w:tcPr>
          <w:p w14:paraId="036C6D7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Конкуренция – высокий, новые участники – средний, покупатели – высокий, поставщики – средний, заменители – высокий</w:t>
            </w:r>
          </w:p>
        </w:tc>
      </w:tr>
      <w:tr w:rsidR="002039B0" w14:paraId="745BBAF0" w14:textId="77777777" w:rsidTr="002039B0">
        <w:trPr>
          <w:cantSplit/>
          <w:jc w:val="center"/>
        </w:trPr>
        <w:tc>
          <w:tcPr>
            <w:tcW w:w="2953" w:type="dxa"/>
            <w:vAlign w:val="center"/>
          </w:tcPr>
          <w:p w14:paraId="69270BC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В. Индекс конкурентного давления (8 критериев)</w:t>
            </w:r>
          </w:p>
        </w:tc>
        <w:tc>
          <w:tcPr>
            <w:tcW w:w="3917" w:type="dxa"/>
            <w:vAlign w:val="center"/>
          </w:tcPr>
          <w:p w14:paraId="19FAAA9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3,00 – 4,38</w:t>
            </w:r>
          </w:p>
        </w:tc>
        <w:tc>
          <w:tcPr>
            <w:tcW w:w="2768" w:type="dxa"/>
            <w:vAlign w:val="center"/>
          </w:tcPr>
          <w:p w14:paraId="406EC3D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умеренный – очень высокий</w:t>
            </w:r>
          </w:p>
        </w:tc>
      </w:tr>
      <w:tr w:rsidR="002039B0" w14:paraId="7B952D92" w14:textId="77777777" w:rsidTr="002039B0">
        <w:trPr>
          <w:cantSplit/>
          <w:jc w:val="center"/>
        </w:trPr>
        <w:tc>
          <w:tcPr>
            <w:tcW w:w="2953" w:type="dxa"/>
            <w:vAlign w:val="center"/>
          </w:tcPr>
          <w:p w14:paraId="7E1F6CF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Г. Индекс барьеров входа </w:t>
            </w:r>
            <w:r>
              <w:rPr>
                <w:i/>
              </w:rPr>
              <w:t>Excel</w:t>
            </w:r>
            <w:r>
              <w:t xml:space="preserve"> (9 факторов)</w:t>
            </w:r>
          </w:p>
        </w:tc>
        <w:tc>
          <w:tcPr>
            <w:tcW w:w="3917" w:type="dxa"/>
            <w:vAlign w:val="center"/>
          </w:tcPr>
          <w:p w14:paraId="16A5240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2,32</w:t>
            </w:r>
          </w:p>
        </w:tc>
        <w:tc>
          <w:tcPr>
            <w:tcW w:w="2768" w:type="dxa"/>
            <w:vAlign w:val="center"/>
          </w:tcPr>
          <w:p w14:paraId="58637BE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Низкие барьеры</w:t>
            </w:r>
          </w:p>
        </w:tc>
      </w:tr>
      <w:tr w:rsidR="002039B0" w14:paraId="3A63F98D" w14:textId="77777777" w:rsidTr="002039B0">
        <w:trPr>
          <w:cantSplit/>
          <w:jc w:val="center"/>
        </w:trPr>
        <w:tc>
          <w:tcPr>
            <w:tcW w:w="2953" w:type="dxa"/>
            <w:vAlign w:val="center"/>
          </w:tcPr>
          <w:p w14:paraId="2502466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Расхождения между системами</w:t>
            </w:r>
          </w:p>
        </w:tc>
        <w:tc>
          <w:tcPr>
            <w:tcW w:w="3917" w:type="dxa"/>
            <w:vAlign w:val="center"/>
          </w:tcPr>
          <w:p w14:paraId="6352D95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Система Г не рассчитана из-за отсутствия данных </w:t>
            </w:r>
            <w:r>
              <w:rPr>
                <w:i/>
              </w:rPr>
              <w:t>Similarweb</w:t>
            </w:r>
            <w:r>
              <w:t>; система В дает широкий диапазон по той же причине; матрицы А и Б согласованы (высокое давление со стороны заменителей, конкурентов и покупателей)</w:t>
            </w:r>
          </w:p>
        </w:tc>
        <w:tc>
          <w:tcPr>
            <w:tcW w:w="2768" w:type="dxa"/>
            <w:vAlign w:val="center"/>
          </w:tcPr>
          <w:p w14:paraId="7C67EFB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14:paraId="2869675F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Стратегические последствия (перевод оценки в стратегию входа [3, табл. 12]): при фрагментированном рынке – узкая ниша и сильное ценностное предложение; при цифровой концентрации – недообслуженный сегмент, альтернативный канал, партнерства; при высокой доле платной рекламы – проверка экономики привлечения, органический контент; при высоком </w:t>
      </w:r>
      <w:r>
        <w:rPr>
          <w:sz w:val="28"/>
        </w:rPr>
        <w:lastRenderedPageBreak/>
        <w:t xml:space="preserve">репутационном барьере – кейсы, гарантии, пилотные проекты; при высокой силе покупателей – конкуренция не только ценой. Для </w:t>
      </w:r>
      <w:r>
        <w:rPr>
          <w:i/>
          <w:sz w:val="28"/>
        </w:rPr>
        <w:t>NotaCode</w:t>
      </w:r>
      <w:r>
        <w:rPr>
          <w:sz w:val="28"/>
        </w:rPr>
        <w:t xml:space="preserve"> оценки А и Б указывают на вход через узкую нишу (проверка правил нотации, студенты и вузы Беларуси) с бесплатным тарифом </w:t>
      </w:r>
      <w:r>
        <w:rPr>
          <w:i/>
          <w:sz w:val="28"/>
        </w:rPr>
        <w:t>Free</w:t>
      </w:r>
      <w:r>
        <w:rPr>
          <w:sz w:val="28"/>
        </w:rPr>
        <w:t xml:space="preserve"> и платным </w:t>
      </w:r>
      <w:r>
        <w:rPr>
          <w:i/>
          <w:sz w:val="28"/>
        </w:rPr>
        <w:t>Pro</w:t>
      </w:r>
      <w:r>
        <w:rPr>
          <w:sz w:val="28"/>
        </w:rPr>
        <w:t xml:space="preserve"> для специалистов, органический поиск и вузовские каналы, прием платежей через белорусский эквайринг; уточнение стратегии требует данных </w:t>
      </w:r>
      <w:r>
        <w:rPr>
          <w:i/>
          <w:sz w:val="28"/>
        </w:rPr>
        <w:t>Similarweb</w:t>
      </w:r>
      <w:r>
        <w:rPr>
          <w:sz w:val="28"/>
        </w:rPr>
        <w:t>, рекламных библиотек и отзывов (не собрано).</w:t>
      </w:r>
    </w:p>
    <w:p w14:paraId="6EAF767C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Ограничения анализа. Показатели </w:t>
      </w:r>
      <w:r>
        <w:rPr>
          <w:i/>
          <w:sz w:val="28"/>
        </w:rPr>
        <w:t>Similarweb</w:t>
      </w:r>
      <w:r>
        <w:rPr>
          <w:sz w:val="28"/>
        </w:rPr>
        <w:t xml:space="preserve"> и аналогичных сервисов – оценочные, они показывают распределение цифровой видимости, а не выручку. Выводы подтверждаются через выдачу, отзывы, рекламные библиотеки, данные конкурентов, платформы и статистику; </w:t>
      </w:r>
      <w:r>
        <w:rPr>
          <w:i/>
          <w:sz w:val="28"/>
        </w:rPr>
        <w:t>Similarweb</w:t>
      </w:r>
      <w:r>
        <w:rPr>
          <w:sz w:val="28"/>
        </w:rPr>
        <w:t xml:space="preserve"> не является единственным основанием вывода, требуются не менее трех независимых источников помимо него [3]. У </w:t>
      </w:r>
      <w:r>
        <w:rPr>
          <w:i/>
          <w:sz w:val="28"/>
        </w:rPr>
        <w:t>NotaCode</w:t>
      </w:r>
      <w:r>
        <w:rPr>
          <w:sz w:val="28"/>
        </w:rPr>
        <w:t xml:space="preserve"> нет собственных данных (продукт до </w:t>
      </w:r>
      <w:r>
        <w:rPr>
          <w:i/>
          <w:sz w:val="28"/>
        </w:rPr>
        <w:t>MVP</w:t>
      </w:r>
      <w:r>
        <w:rPr>
          <w:sz w:val="28"/>
        </w:rPr>
        <w:t>), поэтому конверсия, стоимость привлечения и удержание оценены по внешним признакам.</w:t>
      </w:r>
    </w:p>
    <w:p w14:paraId="5C615E1E" w14:textId="77777777" w:rsidR="002039B0" w:rsidRDefault="00C87E51">
      <w:pPr>
        <w:pStyle w:val="1"/>
        <w:pageBreakBefore/>
      </w:pPr>
      <w:bookmarkStart w:id="40" w:name="проверка-по-критериям-методики"/>
      <w:bookmarkStart w:id="41" w:name="_Toc242049355"/>
      <w:bookmarkEnd w:id="0"/>
      <w:bookmarkEnd w:id="38"/>
      <w:r>
        <w:lastRenderedPageBreak/>
        <w:t>3 ПРОВЕРКА ПО КРИТЕРИЯМ МЕТОДИКИ</w:t>
      </w:r>
      <w:bookmarkEnd w:id="41"/>
    </w:p>
    <w:p w14:paraId="1E649478" w14:textId="77777777" w:rsidR="002039B0" w:rsidRDefault="00C87E51">
      <w:pPr>
        <w:pStyle w:val="FirstParagraph"/>
      </w:pPr>
      <w:r>
        <w:rPr>
          <w:sz w:val="28"/>
        </w:rPr>
        <w:t>Контрольных вопросов к защите в материалах ЛР4 нет; вместо ответов приведена проверка по двум контрольным перечням, которые методики действительно содержат. Статус «да» означает, что пункт выполнен и подтвержден таблицей или разделом отчета; «частично» – пункт выполнен не по всем доменам или источникам; «нет» – данные получить не удалось (причины указаны в соответствующих разделах).</w:t>
      </w:r>
    </w:p>
    <w:p w14:paraId="13A084D5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41 – Контрольный лист методики пяти сил [1, раздела 16]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3"/>
        <w:gridCol w:w="6363"/>
        <w:gridCol w:w="1093"/>
        <w:gridCol w:w="1499"/>
      </w:tblGrid>
      <w:tr w:rsidR="002039B0" w14:paraId="2C52855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83" w:type="dxa"/>
            <w:vAlign w:val="center"/>
          </w:tcPr>
          <w:p w14:paraId="10148C9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6363" w:type="dxa"/>
            <w:vAlign w:val="center"/>
          </w:tcPr>
          <w:p w14:paraId="7F61381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1093" w:type="dxa"/>
            <w:vAlign w:val="center"/>
          </w:tcPr>
          <w:p w14:paraId="4FB1CB0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1499" w:type="dxa"/>
            <w:vAlign w:val="center"/>
          </w:tcPr>
          <w:p w14:paraId="72C5E0E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Где в отчете</w:t>
            </w:r>
          </w:p>
        </w:tc>
      </w:tr>
      <w:tr w:rsidR="002039B0" w14:paraId="09878DC4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74D3337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363" w:type="dxa"/>
            <w:vAlign w:val="center"/>
          </w:tcPr>
          <w:p w14:paraId="656B92D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продуктовые, клиентские, географические и канальные границы рынка</w:t>
            </w:r>
          </w:p>
        </w:tc>
        <w:tc>
          <w:tcPr>
            <w:tcW w:w="1093" w:type="dxa"/>
            <w:vAlign w:val="center"/>
          </w:tcPr>
          <w:p w14:paraId="6AEDE85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499" w:type="dxa"/>
            <w:vAlign w:val="center"/>
          </w:tcPr>
          <w:p w14:paraId="43F783C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таблица 1</w:t>
            </w:r>
          </w:p>
        </w:tc>
      </w:tr>
      <w:tr w:rsidR="002039B0" w14:paraId="75DA625E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3056403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363" w:type="dxa"/>
            <w:vAlign w:val="center"/>
          </w:tcPr>
          <w:p w14:paraId="77EA57A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Составлен список прямых конкурентов, частичных конкурентов и заменителей</w:t>
            </w:r>
          </w:p>
        </w:tc>
        <w:tc>
          <w:tcPr>
            <w:tcW w:w="1093" w:type="dxa"/>
            <w:vAlign w:val="center"/>
          </w:tcPr>
          <w:p w14:paraId="7432253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499" w:type="dxa"/>
            <w:vAlign w:val="center"/>
          </w:tcPr>
          <w:p w14:paraId="42CAB6F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таблица 3, раздел 2.8</w:t>
            </w:r>
          </w:p>
        </w:tc>
      </w:tr>
      <w:tr w:rsidR="002039B0" w14:paraId="26CC4736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55FCB04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363" w:type="dxa"/>
            <w:vAlign w:val="center"/>
          </w:tcPr>
          <w:p w14:paraId="5A035E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Оценена цифровая видимость конкурентов</w:t>
            </w:r>
          </w:p>
        </w:tc>
        <w:tc>
          <w:tcPr>
            <w:tcW w:w="1093" w:type="dxa"/>
            <w:vAlign w:val="center"/>
          </w:tcPr>
          <w:p w14:paraId="4E52CB6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14:paraId="595180E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2.4</w:t>
            </w:r>
          </w:p>
        </w:tc>
      </w:tr>
      <w:tr w:rsidR="002039B0" w14:paraId="2171DFBE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05D4BC2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363" w:type="dxa"/>
            <w:vAlign w:val="center"/>
          </w:tcPr>
          <w:p w14:paraId="4D4326B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Проверены каналы трафика и зависимость от поисковых систем, рекламы и платформ</w:t>
            </w:r>
          </w:p>
        </w:tc>
        <w:tc>
          <w:tcPr>
            <w:tcW w:w="1093" w:type="dxa"/>
            <w:vAlign w:val="center"/>
          </w:tcPr>
          <w:p w14:paraId="24303E2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14:paraId="69CE111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таблица 7</w:t>
            </w:r>
          </w:p>
        </w:tc>
      </w:tr>
      <w:tr w:rsidR="002039B0" w14:paraId="453B9FE7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28A14DB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363" w:type="dxa"/>
            <w:vAlign w:val="center"/>
          </w:tcPr>
          <w:p w14:paraId="4F2E7F0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Оценена угроза входа новых участников с учетом стоимости привлечения и доверия</w:t>
            </w:r>
          </w:p>
        </w:tc>
        <w:tc>
          <w:tcPr>
            <w:tcW w:w="1093" w:type="dxa"/>
            <w:vAlign w:val="center"/>
          </w:tcPr>
          <w:p w14:paraId="45CD0A5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14:paraId="66116AD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2.5</w:t>
            </w:r>
          </w:p>
        </w:tc>
      </w:tr>
      <w:tr w:rsidR="002039B0" w14:paraId="568969C4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1B7241C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363" w:type="dxa"/>
            <w:vAlign w:val="center"/>
          </w:tcPr>
          <w:p w14:paraId="095329F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Оценена сила покупателей с учетом сравнимости предложений и издержек переключения</w:t>
            </w:r>
          </w:p>
        </w:tc>
        <w:tc>
          <w:tcPr>
            <w:tcW w:w="1093" w:type="dxa"/>
            <w:vAlign w:val="center"/>
          </w:tcPr>
          <w:p w14:paraId="567ECAE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14:paraId="593B647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2.6</w:t>
            </w:r>
          </w:p>
        </w:tc>
      </w:tr>
      <w:tr w:rsidR="002039B0" w14:paraId="4A9C93DA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70AB63C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363" w:type="dxa"/>
            <w:vAlign w:val="center"/>
          </w:tcPr>
          <w:p w14:paraId="7A20F3B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Оценена сила поставщиков, включая трафик, данные, платежи и инфраструктуру</w:t>
            </w:r>
          </w:p>
        </w:tc>
        <w:tc>
          <w:tcPr>
            <w:tcW w:w="1093" w:type="dxa"/>
            <w:vAlign w:val="center"/>
          </w:tcPr>
          <w:p w14:paraId="5D325C2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14:paraId="7006A95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2.7</w:t>
            </w:r>
          </w:p>
        </w:tc>
      </w:tr>
      <w:tr w:rsidR="002039B0" w14:paraId="706A3840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73E0F33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363" w:type="dxa"/>
            <w:vAlign w:val="center"/>
          </w:tcPr>
          <w:p w14:paraId="17DFDA8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Выявлены цифровые заменители, включая автоматизацию, </w:t>
            </w:r>
            <w:r>
              <w:rPr>
                <w:i/>
              </w:rPr>
              <w:t>AI</w:t>
            </w:r>
            <w:r>
              <w:t xml:space="preserve"> и самостоятельные решения</w:t>
            </w:r>
          </w:p>
        </w:tc>
        <w:tc>
          <w:tcPr>
            <w:tcW w:w="1093" w:type="dxa"/>
            <w:vAlign w:val="center"/>
          </w:tcPr>
          <w:p w14:paraId="01CF3A9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499" w:type="dxa"/>
            <w:vAlign w:val="center"/>
          </w:tcPr>
          <w:p w14:paraId="0607B2F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2.8</w:t>
            </w:r>
          </w:p>
        </w:tc>
      </w:tr>
      <w:tr w:rsidR="002039B0" w14:paraId="27E3D20C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35FCE3C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6363" w:type="dxa"/>
            <w:vAlign w:val="center"/>
          </w:tcPr>
          <w:p w14:paraId="41BA3F0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Оценены сетевые эффекты, данные, алгоритмическая видимость и платформенная зависимость</w:t>
            </w:r>
          </w:p>
        </w:tc>
        <w:tc>
          <w:tcPr>
            <w:tcW w:w="1093" w:type="dxa"/>
            <w:vAlign w:val="center"/>
          </w:tcPr>
          <w:p w14:paraId="2111AAB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14:paraId="3DCE216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2.9</w:t>
            </w:r>
          </w:p>
        </w:tc>
      </w:tr>
      <w:tr w:rsidR="002039B0" w14:paraId="4E961C37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69FDCC3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6363" w:type="dxa"/>
            <w:vAlign w:val="center"/>
          </w:tcPr>
          <w:p w14:paraId="4890E44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Сформулирован итоговый вывод о привлекательности рынка и условиях входа</w:t>
            </w:r>
          </w:p>
        </w:tc>
        <w:tc>
          <w:tcPr>
            <w:tcW w:w="1093" w:type="dxa"/>
            <w:vAlign w:val="center"/>
          </w:tcPr>
          <w:p w14:paraId="7992406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14:paraId="7ABD634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2.12</w:t>
            </w:r>
          </w:p>
        </w:tc>
      </w:tr>
    </w:tbl>
    <w:p w14:paraId="6FC55533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42 – Чек-лист качества оценки по </w:t>
      </w:r>
      <w:r>
        <w:rPr>
          <w:i/>
          <w:sz w:val="28"/>
        </w:rPr>
        <w:t>Similarweb</w:t>
      </w:r>
      <w:r>
        <w:rPr>
          <w:sz w:val="28"/>
        </w:rPr>
        <w:t xml:space="preserve"> [3, раздела 13]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10"/>
        <w:gridCol w:w="5798"/>
        <w:gridCol w:w="1137"/>
        <w:gridCol w:w="1993"/>
      </w:tblGrid>
      <w:tr w:rsidR="002039B0" w14:paraId="44F3204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10" w:type="dxa"/>
            <w:vAlign w:val="center"/>
          </w:tcPr>
          <w:p w14:paraId="006282F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5798" w:type="dxa"/>
            <w:vAlign w:val="center"/>
          </w:tcPr>
          <w:p w14:paraId="5E46CD8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1137" w:type="dxa"/>
            <w:vAlign w:val="center"/>
          </w:tcPr>
          <w:p w14:paraId="5D480D7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1993" w:type="dxa"/>
            <w:vAlign w:val="center"/>
          </w:tcPr>
          <w:p w14:paraId="303A3AE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Где в отчете</w:t>
            </w:r>
          </w:p>
        </w:tc>
      </w:tr>
      <w:tr w:rsidR="002039B0" w14:paraId="5D6F1308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3E2A855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798" w:type="dxa"/>
            <w:vAlign w:val="center"/>
          </w:tcPr>
          <w:p w14:paraId="0049EE8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продуктовые, географические и клиентские границы рынка</w:t>
            </w:r>
          </w:p>
        </w:tc>
        <w:tc>
          <w:tcPr>
            <w:tcW w:w="1137" w:type="dxa"/>
            <w:vAlign w:val="center"/>
          </w:tcPr>
          <w:p w14:paraId="2F50E3C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993" w:type="dxa"/>
            <w:vAlign w:val="center"/>
          </w:tcPr>
          <w:p w14:paraId="4D3DF86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таблица 1</w:t>
            </w:r>
          </w:p>
        </w:tc>
      </w:tr>
      <w:tr w:rsidR="002039B0" w14:paraId="44B89CDB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0939F9A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5798" w:type="dxa"/>
            <w:vAlign w:val="center"/>
          </w:tcPr>
          <w:p w14:paraId="102BCDD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Список конкурентов включает прямых игроков, платформы, агрегаторы и заменители</w:t>
            </w:r>
          </w:p>
        </w:tc>
        <w:tc>
          <w:tcPr>
            <w:tcW w:w="1137" w:type="dxa"/>
            <w:vAlign w:val="center"/>
          </w:tcPr>
          <w:p w14:paraId="7B849E3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14:paraId="29B5F65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таблица 3</w:t>
            </w:r>
          </w:p>
        </w:tc>
      </w:tr>
      <w:tr w:rsidR="002039B0" w14:paraId="2F19874B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7966664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798" w:type="dxa"/>
            <w:vAlign w:val="center"/>
          </w:tcPr>
          <w:p w14:paraId="686FBBF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Показатели </w:t>
            </w:r>
            <w:r>
              <w:rPr>
                <w:i/>
              </w:rPr>
              <w:t>Similarweb</w:t>
            </w:r>
            <w:r>
              <w:t xml:space="preserve"> собраны по одной дате и сопоставимому периоду</w:t>
            </w:r>
          </w:p>
        </w:tc>
        <w:tc>
          <w:tcPr>
            <w:tcW w:w="1137" w:type="dxa"/>
            <w:vAlign w:val="center"/>
          </w:tcPr>
          <w:p w14:paraId="218BCA4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993" w:type="dxa"/>
            <w:vAlign w:val="center"/>
          </w:tcPr>
          <w:p w14:paraId="0ADBD8D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таблица 4</w:t>
            </w:r>
          </w:p>
        </w:tc>
      </w:tr>
      <w:tr w:rsidR="002039B0" w14:paraId="69826D28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0168190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798" w:type="dxa"/>
            <w:vAlign w:val="center"/>
          </w:tcPr>
          <w:p w14:paraId="1194A75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Исключены нерелевантные глобальные сайты, если они не работают в целевой географии</w:t>
            </w:r>
          </w:p>
        </w:tc>
        <w:tc>
          <w:tcPr>
            <w:tcW w:w="1137" w:type="dxa"/>
            <w:vAlign w:val="center"/>
          </w:tcPr>
          <w:p w14:paraId="0EE3816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14:paraId="48E738F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2.3.3</w:t>
            </w:r>
          </w:p>
        </w:tc>
      </w:tr>
      <w:tr w:rsidR="002039B0" w14:paraId="76632FFD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4BA289D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5798" w:type="dxa"/>
            <w:vAlign w:val="center"/>
          </w:tcPr>
          <w:p w14:paraId="359010E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Рассчитаны доли трафика, </w:t>
            </w:r>
            <w:r>
              <w:rPr>
                <w:i/>
                <w:iCs/>
              </w:rPr>
              <w:t xml:space="preserve">CR3/CR5 </w:t>
            </w:r>
            <w:r>
              <w:t>и оценочная концентрация</w:t>
            </w:r>
          </w:p>
        </w:tc>
        <w:tc>
          <w:tcPr>
            <w:tcW w:w="1137" w:type="dxa"/>
            <w:vAlign w:val="center"/>
          </w:tcPr>
          <w:p w14:paraId="72E4F5B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14:paraId="54B31CC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таблица 6; программа расчета проверена (таблица 38)</w:t>
            </w:r>
          </w:p>
        </w:tc>
      </w:tr>
      <w:tr w:rsidR="002039B0" w14:paraId="39D62AE9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5635043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5798" w:type="dxa"/>
            <w:vAlign w:val="center"/>
          </w:tcPr>
          <w:p w14:paraId="4AF0271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Оценены каналы</w:t>
            </w:r>
          </w:p>
        </w:tc>
        <w:tc>
          <w:tcPr>
            <w:tcW w:w="1137" w:type="dxa"/>
            <w:vAlign w:val="center"/>
          </w:tcPr>
          <w:p w14:paraId="7A17BCF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993" w:type="dxa"/>
            <w:vAlign w:val="center"/>
          </w:tcPr>
          <w:p w14:paraId="7BBA6C3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таблица 7</w:t>
            </w:r>
          </w:p>
        </w:tc>
      </w:tr>
      <w:tr w:rsidR="002039B0" w14:paraId="359ACABE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6838F7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5798" w:type="dxa"/>
            <w:vAlign w:val="center"/>
          </w:tcPr>
          <w:p w14:paraId="6C816E5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Проверены поисковая выдача и рекламная активность</w:t>
            </w:r>
          </w:p>
        </w:tc>
        <w:tc>
          <w:tcPr>
            <w:tcW w:w="1137" w:type="dxa"/>
            <w:vAlign w:val="center"/>
          </w:tcPr>
          <w:p w14:paraId="3C7249E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993" w:type="dxa"/>
            <w:vAlign w:val="center"/>
          </w:tcPr>
          <w:p w14:paraId="078933F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таблица 9</w:t>
            </w:r>
          </w:p>
        </w:tc>
      </w:tr>
      <w:tr w:rsidR="002039B0" w14:paraId="6D38B93E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0E60B03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5798" w:type="dxa"/>
            <w:vAlign w:val="center"/>
          </w:tcPr>
          <w:p w14:paraId="2E551BF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Проверены отзывы, рейтинги, кейсы и репутационный барьер</w:t>
            </w:r>
          </w:p>
        </w:tc>
        <w:tc>
          <w:tcPr>
            <w:tcW w:w="1137" w:type="dxa"/>
            <w:vAlign w:val="center"/>
          </w:tcPr>
          <w:p w14:paraId="121F122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14:paraId="4D08FF5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лист 05, таблица 35</w:t>
            </w:r>
          </w:p>
        </w:tc>
      </w:tr>
      <w:tr w:rsidR="002039B0" w14:paraId="0FBD571D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34277D6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798" w:type="dxa"/>
            <w:vAlign w:val="center"/>
          </w:tcPr>
          <w:p w14:paraId="6A02B84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 технологические признаки через </w:t>
            </w: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 xml:space="preserve"> или аналоги</w:t>
            </w:r>
          </w:p>
        </w:tc>
        <w:tc>
          <w:tcPr>
            <w:tcW w:w="1137" w:type="dxa"/>
            <w:vAlign w:val="center"/>
          </w:tcPr>
          <w:p w14:paraId="0563554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14:paraId="4ECC53F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лист 06, таблица 35</w:t>
            </w:r>
          </w:p>
        </w:tc>
      </w:tr>
      <w:tr w:rsidR="002039B0" w14:paraId="50AB338A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6DC3B2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5798" w:type="dxa"/>
            <w:vAlign w:val="center"/>
          </w:tcPr>
          <w:p w14:paraId="07945CA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Использовано не менее трех независимых источников помимо </w:t>
            </w:r>
            <w:r>
              <w:rPr>
                <w:i/>
              </w:rPr>
              <w:t>Similarweb</w:t>
            </w:r>
          </w:p>
        </w:tc>
        <w:tc>
          <w:tcPr>
            <w:tcW w:w="1137" w:type="dxa"/>
            <w:vAlign w:val="center"/>
          </w:tcPr>
          <w:p w14:paraId="61B21D3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993" w:type="dxa"/>
            <w:vAlign w:val="center"/>
          </w:tcPr>
          <w:p w14:paraId="0916F46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Приложение А</w:t>
            </w:r>
          </w:p>
        </w:tc>
      </w:tr>
      <w:tr w:rsidR="002039B0" w14:paraId="5D633959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52E5155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5798" w:type="dxa"/>
            <w:vAlign w:val="center"/>
          </w:tcPr>
          <w:p w14:paraId="39708D2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Итоговый вывод содержит не только балл, но и объяснение барьеров входа</w:t>
            </w:r>
          </w:p>
        </w:tc>
        <w:tc>
          <w:tcPr>
            <w:tcW w:w="1137" w:type="dxa"/>
            <w:vAlign w:val="center"/>
          </w:tcPr>
          <w:p w14:paraId="2DE34C1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14:paraId="03EAAFB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2.12</w:t>
            </w:r>
          </w:p>
        </w:tc>
      </w:tr>
    </w:tbl>
    <w:p w14:paraId="429BE492" w14:textId="77777777" w:rsidR="002039B0" w:rsidRDefault="00C87E51">
      <w:pPr>
        <w:pStyle w:val="1"/>
        <w:pageBreakBefore/>
      </w:pPr>
      <w:bookmarkStart w:id="42" w:name="выводы"/>
      <w:bookmarkStart w:id="43" w:name="_Toc242049356"/>
      <w:bookmarkEnd w:id="40"/>
      <w:r>
        <w:lastRenderedPageBreak/>
        <w:t>ВЫВОДЫ</w:t>
      </w:r>
      <w:bookmarkEnd w:id="43"/>
    </w:p>
    <w:p w14:paraId="719C9BB0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Подготовлена методическая и расчетная основа оценки конкуренции и барьеров входа </w:t>
      </w:r>
      <w:r>
        <w:rPr>
          <w:i/>
          <w:sz w:val="28"/>
        </w:rPr>
        <w:t>NotaCode</w:t>
      </w:r>
      <w:r>
        <w:rPr>
          <w:sz w:val="28"/>
        </w:rPr>
        <w:t xml:space="preserve">: адаптированная модель пяти сил, четыре системы оценки (матрицы А и Б, индекс по восьми критериям, индекс барьеров </w:t>
      </w:r>
      <w:r>
        <w:rPr>
          <w:i/>
          <w:sz w:val="28"/>
        </w:rPr>
        <w:t>Excel</w:t>
      </w:r>
      <w:r>
        <w:rPr>
          <w:sz w:val="28"/>
        </w:rPr>
        <w:t>), карточки конкурентов и журналы источников и допущений.</w:t>
      </w:r>
    </w:p>
    <w:p w14:paraId="200DA94C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Рабочая копия </w:t>
      </w:r>
      <w:r>
        <w:rPr>
          <w:i/>
          <w:sz w:val="28"/>
        </w:rPr>
        <w:t>Excel</w:t>
      </w:r>
      <w:r>
        <w:rPr>
          <w:sz w:val="28"/>
        </w:rPr>
        <w:t>-шаблона приведена в рабочее состояние: исправлены дефекты Д2–Д6, выявлен и описан дополнительный дефект Д18, остальные особенности шаблона описаны в таблице исправлений. Веса шаблона (сумма 1,04) сохранены без изменений; индекс считается как есть, справочно показывается вариант с делением на сумму весов.</w:t>
      </w:r>
    </w:p>
    <w:p w14:paraId="472493EA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Расчеты на </w:t>
      </w:r>
      <w:r>
        <w:rPr>
          <w:i/>
          <w:sz w:val="28"/>
        </w:rPr>
        <w:t>Python</w:t>
      </w:r>
      <w:r>
        <w:rPr>
          <w:sz w:val="28"/>
        </w:rPr>
        <w:t xml:space="preserve"> воспроизводят все формулы шаблона: на демонстрационных данных шаблона все 14 контролируемых значений совпали с </w:t>
      </w:r>
      <w:r>
        <w:rPr>
          <w:i/>
          <w:sz w:val="28"/>
        </w:rPr>
        <w:t>Excel</w:t>
      </w:r>
      <w:r>
        <w:rPr>
          <w:sz w:val="28"/>
        </w:rPr>
        <w:t xml:space="preserve">, индекс барьеров – 3,12; после заполнения данных 03.10.2026 сверка подтверждена: индекс барьеров </w:t>
      </w:r>
      <w:r>
        <w:rPr>
          <w:i/>
          <w:sz w:val="28"/>
        </w:rPr>
        <w:t>Excel</w:t>
      </w:r>
      <w:r>
        <w:rPr>
          <w:sz w:val="28"/>
        </w:rPr>
        <w:t xml:space="preserve"> = 2,32, ошибок формул нет.</w:t>
      </w:r>
    </w:p>
    <w:p w14:paraId="614B4089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Конкурентная группа сформирована из 20 кандидатов; 19 прошли проверку релевантности (не прошел </w:t>
      </w:r>
      <w:r>
        <w:rPr>
          <w:i/>
          <w:sz w:val="28"/>
        </w:rPr>
        <w:t>camunda.com</w:t>
      </w:r>
      <w:r>
        <w:rPr>
          <w:sz w:val="28"/>
        </w:rPr>
        <w:t xml:space="preserve">), </w:t>
      </w:r>
      <w:r>
        <w:rPr>
          <w:i/>
          <w:sz w:val="28"/>
        </w:rPr>
        <w:t>Visio</w:t>
      </w:r>
      <w:r>
        <w:rPr>
          <w:sz w:val="28"/>
        </w:rPr>
        <w:t xml:space="preserve"> показан отдельной строкой. Доступ к </w:t>
      </w:r>
      <w:r>
        <w:rPr>
          <w:i/>
          <w:sz w:val="28"/>
        </w:rPr>
        <w:t>Similarweb</w:t>
      </w:r>
      <w:r>
        <w:rPr>
          <w:sz w:val="28"/>
        </w:rPr>
        <w:t xml:space="preserve"> 30.09.2026 закрыт (</w:t>
      </w:r>
      <w:r>
        <w:rPr>
          <w:i/>
          <w:sz w:val="28"/>
        </w:rPr>
        <w:t>HTTP</w:t>
      </w:r>
      <w:r>
        <w:rPr>
          <w:sz w:val="28"/>
        </w:rPr>
        <w:t xml:space="preserve"> 403), поэтому доли трафика, каналы и доля Беларуси по </w:t>
      </w:r>
      <w:r>
        <w:rPr>
          <w:i/>
          <w:sz w:val="28"/>
        </w:rPr>
        <w:t>Excel</w:t>
      </w:r>
      <w:r>
        <w:rPr>
          <w:sz w:val="28"/>
        </w:rPr>
        <w:t xml:space="preserve">-расчету не получены; по сырым визитам </w:t>
      </w:r>
      <w:r>
        <w:rPr>
          <w:i/>
          <w:sz w:val="28"/>
        </w:rPr>
        <w:t>Semrush</w:t>
      </w:r>
      <w:r>
        <w:rPr>
          <w:sz w:val="28"/>
        </w:rPr>
        <w:t xml:space="preserve"> (август 2026, 8 доменов) </w:t>
      </w:r>
      <w:r>
        <w:rPr>
          <w:i/>
          <w:sz w:val="28"/>
        </w:rPr>
        <w:t>CR3</w:t>
      </w:r>
      <w:r>
        <w:rPr>
          <w:sz w:val="28"/>
        </w:rPr>
        <w:t xml:space="preserve"> равен 85,8 %, </w:t>
      </w:r>
      <w:r>
        <w:rPr>
          <w:i/>
          <w:sz w:val="28"/>
        </w:rPr>
        <w:t>HHI</w:t>
      </w:r>
      <w:r>
        <w:rPr>
          <w:sz w:val="28"/>
        </w:rPr>
        <w:t xml:space="preserve"> – 3 869.</w:t>
      </w:r>
    </w:p>
    <w:p w14:paraId="1EF7C161" w14:textId="77777777" w:rsidR="002039B0" w:rsidRDefault="00C87E51">
      <w:pPr>
        <w:ind w:left="709" w:firstLine="709"/>
        <w:jc w:val="both"/>
      </w:pPr>
      <w:r>
        <w:rPr>
          <w:sz w:val="28"/>
        </w:rPr>
        <w:t>Оценки сил по матрице А (1–5): конкуренция игроков – 4, новые участники – 3, покупатели – 4, поставщики – 3, заменители – 5, цифровые усилители – 3; среднее 3,7 (по пяти силам 3,8) – высокое конкурентное давление. По матрице Б (0–3): 3 / 2 / 3 / 2 / 3. Индекс по восьми критериям – 3,00 – 4,38 (от «умеренный» до «очень высокий»).</w:t>
      </w:r>
    </w:p>
    <w:p w14:paraId="21C27883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Привлекательность рынка оценена как низкая при массовом входе и умеренная для узкой ниши; основные ограничения – отсутствие данных </w:t>
      </w:r>
      <w:r>
        <w:rPr>
          <w:i/>
          <w:sz w:val="28"/>
        </w:rPr>
        <w:t>Similarweb</w:t>
      </w:r>
      <w:r>
        <w:rPr>
          <w:sz w:val="28"/>
        </w:rPr>
        <w:t xml:space="preserve">, выдачи, рекламных библиотек, отзывов </w:t>
      </w:r>
      <w:r>
        <w:rPr>
          <w:i/>
          <w:sz w:val="28"/>
        </w:rPr>
        <w:t>Capterra</w:t>
      </w:r>
      <w:r>
        <w:rPr>
          <w:sz w:val="28"/>
        </w:rPr>
        <w:t>, финансирования и опроса клиентов (перечень – Приложение Б, таблица 46).</w:t>
      </w:r>
    </w:p>
    <w:p w14:paraId="3C95FE00" w14:textId="77777777" w:rsidR="002039B0" w:rsidRDefault="00C87E51">
      <w:pPr>
        <w:pStyle w:val="1"/>
        <w:pageBreakBefore/>
      </w:pPr>
      <w:bookmarkStart w:id="44" w:name="список-использованных-источников"/>
      <w:bookmarkStart w:id="45" w:name="_Toc242049357"/>
      <w:bookmarkEnd w:id="42"/>
      <w:r>
        <w:lastRenderedPageBreak/>
        <w:t>СПИСОК ИСПОЛЬЗОВАННЫХ ИСТОЧНИКОВ</w:t>
      </w:r>
      <w:bookmarkEnd w:id="45"/>
    </w:p>
    <w:p w14:paraId="613E199E" w14:textId="77777777" w:rsidR="0023604C" w:rsidRDefault="00234C8B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2669B783" w14:textId="77777777" w:rsidR="002039B0" w:rsidRDefault="00C87E51">
      <w:pPr>
        <w:ind w:left="709" w:firstLine="709"/>
        <w:jc w:val="both"/>
      </w:pPr>
      <w:r>
        <w:rPr>
          <w:sz w:val="28"/>
        </w:rPr>
        <w:t>– Методика анализа пяти сил Портера для электронного бизнеса [Электронный ресурс]. – Методические материалы дисциплины «Электронный бизнес», 2026.</w:t>
      </w:r>
    </w:p>
    <w:p w14:paraId="40B1F2C2" w14:textId="77777777" w:rsidR="002039B0" w:rsidRDefault="00C87E51">
      <w:pPr>
        <w:ind w:left="709" w:firstLine="709"/>
        <w:jc w:val="both"/>
      </w:pPr>
      <w:r>
        <w:rPr>
          <w:sz w:val="28"/>
        </w:rPr>
        <w:t>– Источники данных для анализа пяти сил Портера в электронном бизнесе [Электронный ресурс]. – Методические материалы дисциплины «Электронный бизнес», 2026.</w:t>
      </w:r>
    </w:p>
    <w:p w14:paraId="05BAD1F9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– Методика оценки уровня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6B15FA99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Excel</w:t>
      </w:r>
      <w:r>
        <w:rPr>
          <w:sz w:val="28"/>
        </w:rPr>
        <w:t xml:space="preserve">-шаблон оценки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453BA1D0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– Концепция проекта </w:t>
      </w:r>
      <w:r>
        <w:rPr>
          <w:i/>
          <w:sz w:val="28"/>
        </w:rPr>
        <w:t>NotaCode</w:t>
      </w:r>
      <w:r>
        <w:rPr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14:paraId="1BBB8780" w14:textId="77777777" w:rsidR="002039B0" w:rsidRDefault="00C87E51">
      <w:pPr>
        <w:ind w:left="709" w:firstLine="709"/>
        <w:jc w:val="both"/>
      </w:pPr>
      <w:r>
        <w:rPr>
          <w:sz w:val="28"/>
        </w:rPr>
        <w:t>– СТП БГУИР 01–2024. Дипломные проекты (работы): общие требования к оформлению. – Минск : БГУИР, 2024.</w:t>
      </w:r>
    </w:p>
    <w:p w14:paraId="0449F24D" w14:textId="77777777" w:rsidR="002039B0" w:rsidRDefault="00C87E51">
      <w:pPr>
        <w:ind w:left="709" w:firstLine="709"/>
        <w:jc w:val="both"/>
      </w:pPr>
      <w:r>
        <w:rPr>
          <w:sz w:val="28"/>
        </w:rPr>
        <w:t>– Отчет по лабораторной работе № 1 «Анализ поискового спроса и фиксация границ рынка» по дисциплине «Электронный бизнес» [Электронный ресурс]. – Минск : БГУИР, 2026.</w:t>
      </w:r>
    </w:p>
    <w:p w14:paraId="23E11B50" w14:textId="77777777" w:rsidR="002039B0" w:rsidRDefault="00C87E51">
      <w:pPr>
        <w:ind w:left="709" w:firstLine="709"/>
        <w:jc w:val="both"/>
      </w:pPr>
      <w:r>
        <w:rPr>
          <w:sz w:val="28"/>
        </w:rPr>
        <w:t>– Отчет по лабораторной работе № 2–3 «Оценка объема рынка электронного бизнеса» по дисциплине «Электронный бизнес» [Электронный ресурс]. – Минск : БГУИР, 2026.</w:t>
      </w:r>
    </w:p>
    <w:p w14:paraId="0DE18D67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Semrush</w:t>
      </w:r>
      <w:r>
        <w:rPr>
          <w:sz w:val="28"/>
        </w:rPr>
        <w:t xml:space="preserve">.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Overview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https://www.semrush.com/website/ – Дата доступа: 30.09.2026.</w:t>
      </w:r>
    </w:p>
    <w:p w14:paraId="20FA6AE2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G2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https://www.g2.com/ – Дата доступа: 30.09.2026.</w:t>
      </w:r>
    </w:p>
    <w:p w14:paraId="41E31800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Trustpilot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https://www.trustpilot.com/ – Дата доступа: 30.09.2026.</w:t>
      </w:r>
    </w:p>
    <w:p w14:paraId="401C7ECF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– Яндекс Вордстат [Электронный ресурс]. – </w:t>
      </w:r>
      <w:r>
        <w:rPr>
          <w:i/>
          <w:sz w:val="28"/>
        </w:rPr>
        <w:t>URL: https://wordstat.yandex.ru/ – Дата доступа: 30.09.2026.</w:t>
      </w:r>
    </w:p>
    <w:p w14:paraId="203997A1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https://api.github.com/ – Дата доступа: 30.09.2026.</w:t>
      </w:r>
    </w:p>
    <w:p w14:paraId="5C7AB974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RDAP</w:t>
      </w:r>
      <w:r>
        <w:rPr>
          <w:sz w:val="28"/>
        </w:rPr>
        <w:t xml:space="preserve"> (</w:t>
      </w:r>
      <w:r>
        <w:rPr>
          <w:i/>
          <w:sz w:val="28"/>
        </w:rPr>
        <w:t>rdap.org</w:t>
      </w:r>
      <w:r>
        <w:rPr>
          <w:sz w:val="28"/>
        </w:rPr>
        <w:t xml:space="preserve">, </w:t>
      </w:r>
      <w:r>
        <w:rPr>
          <w:i/>
          <w:sz w:val="28"/>
        </w:rPr>
        <w:t>rdap.verisign.com</w:t>
      </w:r>
      <w:r>
        <w:rPr>
          <w:sz w:val="28"/>
        </w:rPr>
        <w:t>) [Электронный ресурс]. – Сведения о регистрации доменов. – Дата доступа: 30.09.2026.</w:t>
      </w:r>
    </w:p>
    <w:p w14:paraId="6B29794B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bePaid</w:t>
      </w:r>
      <w:r>
        <w:rPr>
          <w:sz w:val="28"/>
        </w:rPr>
        <w:t xml:space="preserve">. Интернет-эквайринг [Электронный ресурс]. – </w:t>
      </w:r>
      <w:r>
        <w:rPr>
          <w:i/>
          <w:sz w:val="28"/>
        </w:rPr>
        <w:t>URL: https://bepaid.by/ – Дата доступа: 30.09.2026.</w:t>
      </w:r>
    </w:p>
    <w:p w14:paraId="311F3080" w14:textId="77777777" w:rsidR="002039B0" w:rsidRDefault="00C87E51">
      <w:pPr>
        <w:ind w:left="709" w:firstLine="709"/>
        <w:jc w:val="both"/>
      </w:pPr>
      <w:r>
        <w:rPr>
          <w:i/>
          <w:sz w:val="28"/>
        </w:rPr>
        <w:lastRenderedPageBreak/>
        <w:t>– Paddle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https://www.paddle.com/pricing – Дата доступа: 30.09.2026.</w:t>
      </w:r>
    </w:p>
    <w:p w14:paraId="14947AE4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Stripe</w:t>
      </w:r>
      <w:r>
        <w:rPr>
          <w:sz w:val="28"/>
        </w:rPr>
        <w:t xml:space="preserve">. </w:t>
      </w:r>
      <w:r>
        <w:rPr>
          <w:i/>
          <w:sz w:val="28"/>
        </w:rPr>
        <w:t>Global</w:t>
      </w:r>
      <w:r>
        <w:rPr>
          <w:sz w:val="28"/>
        </w:rPr>
        <w:t xml:space="preserve"> </w:t>
      </w:r>
      <w:r>
        <w:rPr>
          <w:i/>
          <w:sz w:val="28"/>
        </w:rPr>
        <w:t>availability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https://stripe.com/global – Дата доступа: 30.09.2026.</w:t>
      </w:r>
    </w:p>
    <w:p w14:paraId="1F3B2EE2" w14:textId="77777777" w:rsidR="002039B0" w:rsidRDefault="00C87E51">
      <w:pPr>
        <w:pStyle w:val="1"/>
        <w:keepNext w:val="0"/>
        <w:pageBreakBefore/>
      </w:pPr>
      <w:bookmarkStart w:id="46" w:name="X07f097ad3fec38b594ab687268d9ed6037a6780"/>
      <w:bookmarkStart w:id="47" w:name="_Toc242049358"/>
      <w:bookmarkEnd w:id="44"/>
      <w:r>
        <w:lastRenderedPageBreak/>
        <w:t>ПРИЛОЖЕНИЕ А</w:t>
      </w:r>
      <w:bookmarkEnd w:id="47"/>
    </w:p>
    <w:p w14:paraId="3C825477" w14:textId="77777777" w:rsidR="002039B0" w:rsidRDefault="00C87E51">
      <w:pPr>
        <w:ind w:firstLine="709"/>
        <w:jc w:val="both"/>
      </w:pPr>
      <w:r>
        <w:rPr>
          <w:sz w:val="28"/>
        </w:rPr>
        <w:t>(обязательное)</w:t>
      </w:r>
    </w:p>
    <w:p w14:paraId="6EEF3431" w14:textId="77777777" w:rsidR="002039B0" w:rsidRDefault="00C87E51">
      <w:pPr>
        <w:ind w:firstLine="709"/>
        <w:jc w:val="both"/>
      </w:pPr>
      <w:r>
        <w:rPr>
          <w:b/>
          <w:sz w:val="28"/>
        </w:rPr>
        <w:t>Журналы источников</w:t>
      </w:r>
    </w:p>
    <w:p w14:paraId="69B22945" w14:textId="77777777" w:rsidR="002039B0" w:rsidRDefault="00C87E51">
      <w:pPr>
        <w:pStyle w:val="FirstParagraph"/>
        <w:keepNext/>
      </w:pPr>
      <w:r>
        <w:rPr>
          <w:sz w:val="28"/>
        </w:rPr>
        <w:t>Таблица 43 – Журнал источников по форме методики [2, табл. 15]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79"/>
        <w:gridCol w:w="884"/>
        <w:gridCol w:w="1219"/>
        <w:gridCol w:w="2161"/>
        <w:gridCol w:w="1258"/>
        <w:gridCol w:w="1325"/>
        <w:gridCol w:w="1336"/>
        <w:gridCol w:w="676"/>
      </w:tblGrid>
      <w:tr w:rsidR="002039B0" w14:paraId="6071204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79" w:type="dxa"/>
            <w:vAlign w:val="center"/>
          </w:tcPr>
          <w:p w14:paraId="72E6247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884" w:type="dxa"/>
            <w:vAlign w:val="center"/>
          </w:tcPr>
          <w:p w14:paraId="0210DDD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1219" w:type="dxa"/>
            <w:vAlign w:val="center"/>
          </w:tcPr>
          <w:p w14:paraId="5C1C46D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или показатель</w:t>
            </w:r>
          </w:p>
        </w:tc>
        <w:tc>
          <w:tcPr>
            <w:tcW w:w="2161" w:type="dxa"/>
            <w:vAlign w:val="center"/>
          </w:tcPr>
          <w:p w14:paraId="43D5B07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258" w:type="dxa"/>
            <w:vAlign w:val="center"/>
          </w:tcPr>
          <w:p w14:paraId="77DFD5B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Период данных</w:t>
            </w:r>
          </w:p>
        </w:tc>
        <w:tc>
          <w:tcPr>
            <w:tcW w:w="1325" w:type="dxa"/>
            <w:vAlign w:val="center"/>
          </w:tcPr>
          <w:p w14:paraId="6115C8E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Что получено</w:t>
            </w:r>
          </w:p>
        </w:tc>
        <w:tc>
          <w:tcPr>
            <w:tcW w:w="1336" w:type="dxa"/>
            <w:vAlign w:val="center"/>
          </w:tcPr>
          <w:p w14:paraId="1BCA466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Ограничение</w:t>
            </w:r>
          </w:p>
        </w:tc>
        <w:tc>
          <w:tcPr>
            <w:tcW w:w="676" w:type="dxa"/>
            <w:vAlign w:val="center"/>
          </w:tcPr>
          <w:p w14:paraId="39FAAAA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2039B0" w14:paraId="16086C0C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6EF047A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12FA38F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1219" w:type="dxa"/>
            <w:vAlign w:val="center"/>
          </w:tcPr>
          <w:p w14:paraId="246877C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Трафик, каналы, география, вовлеченность</w:t>
            </w:r>
          </w:p>
        </w:tc>
        <w:tc>
          <w:tcPr>
            <w:tcW w:w="2161" w:type="dxa"/>
            <w:vAlign w:val="center"/>
          </w:tcPr>
          <w:p w14:paraId="56C9016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https://www.similarweb.com/</w:t>
            </w:r>
          </w:p>
        </w:tc>
        <w:tc>
          <w:tcPr>
            <w:tcW w:w="1258" w:type="dxa"/>
            <w:vAlign w:val="center"/>
          </w:tcPr>
          <w:p w14:paraId="78470DD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август 2026 (ЛР2-3)</w:t>
            </w:r>
          </w:p>
        </w:tc>
        <w:tc>
          <w:tcPr>
            <w:tcW w:w="1325" w:type="dxa"/>
            <w:vAlign w:val="center"/>
          </w:tcPr>
          <w:p w14:paraId="58EB4AB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 (</w:t>
            </w:r>
            <w:r>
              <w:rPr>
                <w:i/>
              </w:rPr>
              <w:t>HTTP</w:t>
            </w:r>
            <w:r>
              <w:t xml:space="preserve"> 403); значения ЛР2-3 по </w:t>
            </w:r>
            <w:r>
              <w:rPr>
                <w:i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559D7B1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оценочная модель, бесплатный доступ ограничен</w:t>
            </w:r>
          </w:p>
        </w:tc>
        <w:tc>
          <w:tcPr>
            <w:tcW w:w="676" w:type="dxa"/>
            <w:vAlign w:val="center"/>
          </w:tcPr>
          <w:p w14:paraId="1587CE7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получено</w:t>
            </w:r>
          </w:p>
        </w:tc>
      </w:tr>
      <w:tr w:rsidR="002039B0" w14:paraId="3DCB37AE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5C25C06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2F532A8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</w:p>
        </w:tc>
        <w:tc>
          <w:tcPr>
            <w:tcW w:w="1219" w:type="dxa"/>
            <w:vAlign w:val="center"/>
          </w:tcPr>
          <w:p w14:paraId="2493413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 xml:space="preserve">: визиты, </w:t>
            </w:r>
            <w:r>
              <w:rPr>
                <w:i/>
              </w:rPr>
              <w:t>Authority</w:t>
            </w:r>
            <w:r>
              <w:t xml:space="preserve"> </w:t>
            </w:r>
            <w:r>
              <w:rPr>
                <w:i/>
              </w:rPr>
              <w:t>Score</w:t>
            </w:r>
          </w:p>
        </w:tc>
        <w:tc>
          <w:tcPr>
            <w:tcW w:w="2161" w:type="dxa"/>
            <w:vAlign w:val="center"/>
          </w:tcPr>
          <w:p w14:paraId="403A332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https://www.semrush.com/website/</w:t>
            </w:r>
          </w:p>
        </w:tc>
        <w:tc>
          <w:tcPr>
            <w:tcW w:w="1258" w:type="dxa"/>
            <w:vAlign w:val="center"/>
          </w:tcPr>
          <w:p w14:paraId="13C913E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август 2026</w:t>
            </w:r>
          </w:p>
        </w:tc>
        <w:tc>
          <w:tcPr>
            <w:tcW w:w="1325" w:type="dxa"/>
            <w:vAlign w:val="center"/>
          </w:tcPr>
          <w:p w14:paraId="240DF36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Визиты 9 из 22 адресов</w:t>
            </w:r>
          </w:p>
        </w:tc>
        <w:tc>
          <w:tcPr>
            <w:tcW w:w="1336" w:type="dxa"/>
            <w:vAlign w:val="center"/>
          </w:tcPr>
          <w:p w14:paraId="4640099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публичный индекс неполон, разделы по странам закрыты</w:t>
            </w:r>
          </w:p>
        </w:tc>
        <w:tc>
          <w:tcPr>
            <w:tcW w:w="676" w:type="dxa"/>
            <w:vAlign w:val="center"/>
          </w:tcPr>
          <w:p w14:paraId="21BBD44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получено частично</w:t>
            </w:r>
          </w:p>
        </w:tc>
      </w:tr>
      <w:tr w:rsidR="002039B0" w14:paraId="4C80576B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3823D52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51B5ACF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219" w:type="dxa"/>
            <w:vAlign w:val="center"/>
          </w:tcPr>
          <w:p w14:paraId="41BA1BA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запросов</w:t>
            </w:r>
          </w:p>
        </w:tc>
        <w:tc>
          <w:tcPr>
            <w:tcW w:w="2161" w:type="dxa"/>
            <w:vAlign w:val="center"/>
          </w:tcPr>
          <w:p w14:paraId="1BC2F8C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https://wordstat.yandex.ru/</w:t>
            </w:r>
          </w:p>
        </w:tc>
        <w:tc>
          <w:tcPr>
            <w:tcW w:w="1258" w:type="dxa"/>
            <w:vAlign w:val="center"/>
          </w:tcPr>
          <w:p w14:paraId="21CDFB5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29.08.2026–27.09.2026</w:t>
            </w:r>
          </w:p>
        </w:tc>
        <w:tc>
          <w:tcPr>
            <w:tcW w:w="1325" w:type="dxa"/>
            <w:vAlign w:val="center"/>
          </w:tcPr>
          <w:p w14:paraId="762F789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20 запросов (ядро и бренды)</w:t>
            </w:r>
          </w:p>
        </w:tc>
        <w:tc>
          <w:tcPr>
            <w:tcW w:w="1336" w:type="dxa"/>
            <w:vAlign w:val="center"/>
          </w:tcPr>
          <w:p w14:paraId="16331A9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только Яндекс</w:t>
            </w:r>
          </w:p>
        </w:tc>
        <w:tc>
          <w:tcPr>
            <w:tcW w:w="676" w:type="dxa"/>
            <w:vAlign w:val="center"/>
          </w:tcPr>
          <w:p w14:paraId="419000E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получено</w:t>
            </w:r>
          </w:p>
        </w:tc>
      </w:tr>
      <w:tr w:rsidR="002039B0" w14:paraId="3EE7DFE3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72A67D1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29–30.09.2026</w:t>
            </w:r>
          </w:p>
        </w:tc>
        <w:tc>
          <w:tcPr>
            <w:tcW w:w="884" w:type="dxa"/>
            <w:vAlign w:val="center"/>
          </w:tcPr>
          <w:p w14:paraId="781A81D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219" w:type="dxa"/>
            <w:vAlign w:val="center"/>
          </w:tcPr>
          <w:p w14:paraId="2BF34FC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Динамика интереса</w:t>
            </w:r>
          </w:p>
        </w:tc>
        <w:tc>
          <w:tcPr>
            <w:tcW w:w="2161" w:type="dxa"/>
            <w:vAlign w:val="center"/>
          </w:tcPr>
          <w:p w14:paraId="30491E5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https://trends.google.com/</w:t>
            </w:r>
          </w:p>
        </w:tc>
        <w:tc>
          <w:tcPr>
            <w:tcW w:w="1258" w:type="dxa"/>
            <w:vAlign w:val="center"/>
          </w:tcPr>
          <w:p w14:paraId="001E22F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12 мес. и 5 лет (ЛР1)</w:t>
            </w:r>
          </w:p>
        </w:tc>
        <w:tc>
          <w:tcPr>
            <w:tcW w:w="1325" w:type="dxa"/>
            <w:vAlign w:val="center"/>
          </w:tcPr>
          <w:p w14:paraId="1F30F18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Данные ЛР1</w:t>
            </w:r>
          </w:p>
        </w:tc>
        <w:tc>
          <w:tcPr>
            <w:tcW w:w="1336" w:type="dxa"/>
            <w:vAlign w:val="center"/>
          </w:tcPr>
          <w:p w14:paraId="33AF2CB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относительный индекс 0–100</w:t>
            </w:r>
          </w:p>
        </w:tc>
        <w:tc>
          <w:tcPr>
            <w:tcW w:w="676" w:type="dxa"/>
            <w:vAlign w:val="center"/>
          </w:tcPr>
          <w:p w14:paraId="6253AB8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получено (ЛР1)</w:t>
            </w:r>
          </w:p>
        </w:tc>
      </w:tr>
      <w:tr w:rsidR="002039B0" w14:paraId="3855C94C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6084E7B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65BB73E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</w:p>
        </w:tc>
        <w:tc>
          <w:tcPr>
            <w:tcW w:w="1219" w:type="dxa"/>
            <w:vAlign w:val="center"/>
          </w:tcPr>
          <w:p w14:paraId="63599BB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Рекламные объявления</w:t>
            </w:r>
          </w:p>
        </w:tc>
        <w:tc>
          <w:tcPr>
            <w:tcW w:w="2161" w:type="dxa"/>
            <w:vAlign w:val="center"/>
          </w:tcPr>
          <w:p w14:paraId="7FB7838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https://adstransparency.google.com/, https://www.linkedin.com/ad-library/</w:t>
            </w:r>
          </w:p>
        </w:tc>
        <w:tc>
          <w:tcPr>
            <w:tcW w:w="1258" w:type="dxa"/>
            <w:vAlign w:val="center"/>
          </w:tcPr>
          <w:p w14:paraId="3E3EFB1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25" w:type="dxa"/>
            <w:vAlign w:val="center"/>
          </w:tcPr>
          <w:p w14:paraId="11344C3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проверялись</w:t>
            </w:r>
          </w:p>
        </w:tc>
        <w:tc>
          <w:tcPr>
            <w:tcW w:w="1336" w:type="dxa"/>
            <w:vAlign w:val="center"/>
          </w:tcPr>
          <w:p w14:paraId="1E5DD60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нет данных о бюджете</w:t>
            </w:r>
          </w:p>
        </w:tc>
        <w:tc>
          <w:tcPr>
            <w:tcW w:w="676" w:type="dxa"/>
            <w:vAlign w:val="center"/>
          </w:tcPr>
          <w:p w14:paraId="10E83C1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получено</w:t>
            </w:r>
          </w:p>
        </w:tc>
      </w:tr>
      <w:tr w:rsidR="002039B0" w14:paraId="2E557339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4E18300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10F6E74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Trustpilot</w:t>
            </w:r>
          </w:p>
        </w:tc>
        <w:tc>
          <w:tcPr>
            <w:tcW w:w="1219" w:type="dxa"/>
            <w:vAlign w:val="center"/>
          </w:tcPr>
          <w:p w14:paraId="6B12DF1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Рейтинги и отзывы</w:t>
            </w:r>
          </w:p>
        </w:tc>
        <w:tc>
          <w:tcPr>
            <w:tcW w:w="2161" w:type="dxa"/>
            <w:vAlign w:val="center"/>
          </w:tcPr>
          <w:p w14:paraId="4E044D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https://www.g2.com/, https://www.capterra.com/, https://www.trustpilot.com/</w:t>
            </w:r>
          </w:p>
        </w:tc>
        <w:tc>
          <w:tcPr>
            <w:tcW w:w="1258" w:type="dxa"/>
            <w:vAlign w:val="center"/>
          </w:tcPr>
          <w:p w14:paraId="162FDE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</w:t>
            </w:r>
          </w:p>
        </w:tc>
        <w:tc>
          <w:tcPr>
            <w:tcW w:w="1325" w:type="dxa"/>
            <w:vAlign w:val="center"/>
          </w:tcPr>
          <w:p w14:paraId="4589623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3 карточки; </w:t>
            </w:r>
            <w:r>
              <w:rPr>
                <w:i/>
              </w:rPr>
              <w:t>Trustpilot</w:t>
            </w:r>
            <w:r>
              <w:t xml:space="preserve">: 9 профилей из 23 адресов; </w:t>
            </w:r>
            <w:r>
              <w:rPr>
                <w:i/>
              </w:rPr>
              <w:t>Capterra</w:t>
            </w:r>
            <w:r>
              <w:t xml:space="preserve"> – переход отклонен</w:t>
            </w:r>
          </w:p>
        </w:tc>
        <w:tc>
          <w:tcPr>
            <w:tcW w:w="1336" w:type="dxa"/>
            <w:vAlign w:val="center"/>
          </w:tcPr>
          <w:p w14:paraId="428A234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отзывы могут быть смещены</w:t>
            </w:r>
          </w:p>
        </w:tc>
        <w:tc>
          <w:tcPr>
            <w:tcW w:w="676" w:type="dxa"/>
            <w:vAlign w:val="center"/>
          </w:tcPr>
          <w:p w14:paraId="4877932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получено частично</w:t>
            </w:r>
          </w:p>
        </w:tc>
      </w:tr>
      <w:tr w:rsidR="002039B0" w14:paraId="47793E6A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1F3217B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5FC3ADC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</w:p>
        </w:tc>
        <w:tc>
          <w:tcPr>
            <w:tcW w:w="1219" w:type="dxa"/>
            <w:vAlign w:val="center"/>
          </w:tcPr>
          <w:p w14:paraId="70EF7CC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 сайтов</w:t>
            </w:r>
          </w:p>
        </w:tc>
        <w:tc>
          <w:tcPr>
            <w:tcW w:w="2161" w:type="dxa"/>
            <w:vAlign w:val="center"/>
          </w:tcPr>
          <w:p w14:paraId="2E926F9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https://builtwith.com/, https://www.wappalyzer.com/</w:t>
            </w:r>
          </w:p>
        </w:tc>
        <w:tc>
          <w:tcPr>
            <w:tcW w:w="1258" w:type="dxa"/>
            <w:vAlign w:val="center"/>
          </w:tcPr>
          <w:p w14:paraId="42D03F4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25" w:type="dxa"/>
            <w:vAlign w:val="center"/>
          </w:tcPr>
          <w:p w14:paraId="4A18B34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использовались</w:t>
            </w:r>
          </w:p>
        </w:tc>
        <w:tc>
          <w:tcPr>
            <w:tcW w:w="1336" w:type="dxa"/>
            <w:vAlign w:val="center"/>
          </w:tcPr>
          <w:p w14:paraId="30A289E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только видимые технологии</w:t>
            </w:r>
          </w:p>
        </w:tc>
        <w:tc>
          <w:tcPr>
            <w:tcW w:w="676" w:type="dxa"/>
            <w:vAlign w:val="center"/>
          </w:tcPr>
          <w:p w14:paraId="6690437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получено</w:t>
            </w:r>
          </w:p>
        </w:tc>
      </w:tr>
      <w:tr w:rsidR="002039B0" w14:paraId="17BFA10D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115C50F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1D9AA8C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Crunchbase</w:t>
            </w:r>
            <w:r>
              <w:t xml:space="preserve">, </w:t>
            </w:r>
            <w:r>
              <w:rPr>
                <w:i/>
              </w:rPr>
              <w:t>LinkedIn</w:t>
            </w:r>
          </w:p>
        </w:tc>
        <w:tc>
          <w:tcPr>
            <w:tcW w:w="1219" w:type="dxa"/>
            <w:vAlign w:val="center"/>
          </w:tcPr>
          <w:p w14:paraId="514A026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Финансирование, сотрудники</w:t>
            </w:r>
          </w:p>
        </w:tc>
        <w:tc>
          <w:tcPr>
            <w:tcW w:w="2161" w:type="dxa"/>
            <w:vAlign w:val="center"/>
          </w:tcPr>
          <w:p w14:paraId="1F4C26E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https://www.crunchbase.com/, https://www.linkedin.com/</w:t>
            </w:r>
          </w:p>
        </w:tc>
        <w:tc>
          <w:tcPr>
            <w:tcW w:w="1258" w:type="dxa"/>
            <w:vAlign w:val="center"/>
          </w:tcPr>
          <w:p w14:paraId="477C555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25" w:type="dxa"/>
            <w:vAlign w:val="center"/>
          </w:tcPr>
          <w:p w14:paraId="07E1B42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</w:t>
            </w:r>
            <w:r>
              <w:rPr>
                <w:i/>
              </w:rPr>
              <w:t>Cloudflare</w:t>
            </w:r>
            <w:r>
              <w:t>; страница входа</w:t>
            </w:r>
          </w:p>
        </w:tc>
        <w:tc>
          <w:tcPr>
            <w:tcW w:w="1336" w:type="dxa"/>
            <w:vAlign w:val="center"/>
          </w:tcPr>
          <w:p w14:paraId="78C9310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часть данных платная</w:t>
            </w:r>
          </w:p>
        </w:tc>
        <w:tc>
          <w:tcPr>
            <w:tcW w:w="676" w:type="dxa"/>
            <w:vAlign w:val="center"/>
          </w:tcPr>
          <w:p w14:paraId="596BCDB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получено</w:t>
            </w:r>
          </w:p>
        </w:tc>
      </w:tr>
      <w:tr w:rsidR="002039B0" w14:paraId="0B6BE739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2D9232B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5CB0326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</w:p>
        </w:tc>
        <w:tc>
          <w:tcPr>
            <w:tcW w:w="1219" w:type="dxa"/>
            <w:vAlign w:val="center"/>
          </w:tcPr>
          <w:p w14:paraId="6E8B764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Звезды, форки, активность</w:t>
            </w:r>
          </w:p>
        </w:tc>
        <w:tc>
          <w:tcPr>
            <w:tcW w:w="2161" w:type="dxa"/>
            <w:vAlign w:val="center"/>
          </w:tcPr>
          <w:p w14:paraId="77459D9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https://github.com/</w:t>
            </w:r>
          </w:p>
        </w:tc>
        <w:tc>
          <w:tcPr>
            <w:tcW w:w="1258" w:type="dxa"/>
            <w:vAlign w:val="center"/>
          </w:tcPr>
          <w:p w14:paraId="44BAB5C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</w:t>
            </w:r>
          </w:p>
        </w:tc>
        <w:tc>
          <w:tcPr>
            <w:tcW w:w="1325" w:type="dxa"/>
            <w:vAlign w:val="center"/>
          </w:tcPr>
          <w:p w14:paraId="49DCF8C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16 репозиториев</w:t>
            </w:r>
          </w:p>
        </w:tc>
        <w:tc>
          <w:tcPr>
            <w:tcW w:w="1336" w:type="dxa"/>
            <w:vAlign w:val="center"/>
          </w:tcPr>
          <w:p w14:paraId="3D4191F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звезды не равны числу пользователей</w:t>
            </w:r>
          </w:p>
        </w:tc>
        <w:tc>
          <w:tcPr>
            <w:tcW w:w="676" w:type="dxa"/>
            <w:vAlign w:val="center"/>
          </w:tcPr>
          <w:p w14:paraId="17895AC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получено</w:t>
            </w:r>
          </w:p>
        </w:tc>
      </w:tr>
      <w:tr w:rsidR="002039B0" w14:paraId="089A3515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45923D4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16451F1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RDAP</w:t>
            </w:r>
          </w:p>
        </w:tc>
        <w:tc>
          <w:tcPr>
            <w:tcW w:w="1219" w:type="dxa"/>
            <w:vAlign w:val="center"/>
          </w:tcPr>
          <w:p w14:paraId="74C6707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Даты регистрации доменов</w:t>
            </w:r>
          </w:p>
        </w:tc>
        <w:tc>
          <w:tcPr>
            <w:tcW w:w="2161" w:type="dxa"/>
            <w:vAlign w:val="center"/>
          </w:tcPr>
          <w:p w14:paraId="7BD5B7D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https://rdap.org/, https://rdap.verisign.com/</w:t>
            </w:r>
          </w:p>
        </w:tc>
        <w:tc>
          <w:tcPr>
            <w:tcW w:w="1258" w:type="dxa"/>
            <w:vAlign w:val="center"/>
          </w:tcPr>
          <w:p w14:paraId="50FB4DF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</w:t>
            </w:r>
          </w:p>
        </w:tc>
        <w:tc>
          <w:tcPr>
            <w:tcW w:w="1325" w:type="dxa"/>
            <w:vAlign w:val="center"/>
          </w:tcPr>
          <w:p w14:paraId="53EAA48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20 доменов</w:t>
            </w:r>
          </w:p>
        </w:tc>
        <w:tc>
          <w:tcPr>
            <w:tcW w:w="1336" w:type="dxa"/>
            <w:vAlign w:val="center"/>
          </w:tcPr>
          <w:p w14:paraId="6BB647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возраст домена не равен возрасту бренда</w:t>
            </w:r>
          </w:p>
        </w:tc>
        <w:tc>
          <w:tcPr>
            <w:tcW w:w="676" w:type="dxa"/>
            <w:vAlign w:val="center"/>
          </w:tcPr>
          <w:p w14:paraId="4AD2808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получено</w:t>
            </w:r>
          </w:p>
        </w:tc>
      </w:tr>
      <w:tr w:rsidR="002039B0" w14:paraId="7D2E6D57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1EF31F4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30.09.2026</w:t>
            </w:r>
          </w:p>
        </w:tc>
        <w:tc>
          <w:tcPr>
            <w:tcW w:w="884" w:type="dxa"/>
            <w:vAlign w:val="center"/>
          </w:tcPr>
          <w:p w14:paraId="7003A68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bePaid</w:t>
            </w:r>
            <w:r>
              <w:t xml:space="preserve">, </w:t>
            </w:r>
            <w:r>
              <w:rPr>
                <w:i/>
              </w:rPr>
              <w:t>Paddle</w:t>
            </w:r>
            <w:r>
              <w:t xml:space="preserve">, </w:t>
            </w:r>
            <w:r>
              <w:rPr>
                <w:i/>
              </w:rPr>
              <w:t>Stripe</w:t>
            </w:r>
          </w:p>
        </w:tc>
        <w:tc>
          <w:tcPr>
            <w:tcW w:w="1219" w:type="dxa"/>
            <w:vAlign w:val="center"/>
          </w:tcPr>
          <w:p w14:paraId="5719858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Условия платежей</w:t>
            </w:r>
          </w:p>
        </w:tc>
        <w:tc>
          <w:tcPr>
            <w:tcW w:w="2161" w:type="dxa"/>
            <w:vAlign w:val="center"/>
          </w:tcPr>
          <w:p w14:paraId="0924744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https://bepaid.by/, https://www.paddle.com/pricing, https://stripe.com/global</w:t>
            </w:r>
          </w:p>
        </w:tc>
        <w:tc>
          <w:tcPr>
            <w:tcW w:w="1258" w:type="dxa"/>
            <w:vAlign w:val="center"/>
          </w:tcPr>
          <w:p w14:paraId="568D47F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</w:t>
            </w:r>
          </w:p>
        </w:tc>
        <w:tc>
          <w:tcPr>
            <w:tcW w:w="1325" w:type="dxa"/>
            <w:vAlign w:val="center"/>
          </w:tcPr>
          <w:p w14:paraId="050DD05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Комиссии и доступность</w:t>
            </w:r>
          </w:p>
        </w:tc>
        <w:tc>
          <w:tcPr>
            <w:tcW w:w="1336" w:type="dxa"/>
            <w:vAlign w:val="center"/>
          </w:tcPr>
          <w:p w14:paraId="7DFDEFF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условия меняются</w:t>
            </w:r>
          </w:p>
        </w:tc>
        <w:tc>
          <w:tcPr>
            <w:tcW w:w="676" w:type="dxa"/>
            <w:vAlign w:val="center"/>
          </w:tcPr>
          <w:p w14:paraId="11EAF10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получено</w:t>
            </w:r>
          </w:p>
        </w:tc>
      </w:tr>
      <w:tr w:rsidR="002039B0" w14:paraId="013E363D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792598D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3265623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Белстат</w:t>
            </w:r>
          </w:p>
        </w:tc>
        <w:tc>
          <w:tcPr>
            <w:tcW w:w="1219" w:type="dxa"/>
            <w:vAlign w:val="center"/>
          </w:tcPr>
          <w:p w14:paraId="7675F0C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Студенты, цифровая экономика</w:t>
            </w:r>
          </w:p>
        </w:tc>
        <w:tc>
          <w:tcPr>
            <w:tcW w:w="2161" w:type="dxa"/>
            <w:vAlign w:val="center"/>
          </w:tcPr>
          <w:p w14:paraId="25A22A5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https://www.belstat.gov.by/</w:t>
            </w:r>
          </w:p>
        </w:tc>
        <w:tc>
          <w:tcPr>
            <w:tcW w:w="1258" w:type="dxa"/>
            <w:vAlign w:val="center"/>
          </w:tcPr>
          <w:p w14:paraId="593EA91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2024, 2025/26</w:t>
            </w:r>
          </w:p>
        </w:tc>
        <w:tc>
          <w:tcPr>
            <w:tcW w:w="1325" w:type="dxa"/>
            <w:vAlign w:val="center"/>
          </w:tcPr>
          <w:p w14:paraId="53E8AEC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Данные ЛР1</w:t>
            </w:r>
          </w:p>
        </w:tc>
        <w:tc>
          <w:tcPr>
            <w:tcW w:w="1336" w:type="dxa"/>
            <w:vAlign w:val="center"/>
          </w:tcPr>
          <w:p w14:paraId="20857AE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слабая детализация узких сегментов</w:t>
            </w:r>
          </w:p>
        </w:tc>
        <w:tc>
          <w:tcPr>
            <w:tcW w:w="676" w:type="dxa"/>
            <w:vAlign w:val="center"/>
          </w:tcPr>
          <w:p w14:paraId="3BC7F63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получено (ЛР1)</w:t>
            </w:r>
          </w:p>
        </w:tc>
      </w:tr>
      <w:tr w:rsidR="002039B0" w14:paraId="3ADD88B4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4AB37ED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63164FF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Сайты конкурентов</w:t>
            </w:r>
          </w:p>
        </w:tc>
        <w:tc>
          <w:tcPr>
            <w:tcW w:w="1219" w:type="dxa"/>
            <w:vAlign w:val="center"/>
          </w:tcPr>
          <w:p w14:paraId="6A072CD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Главные страницы, тарифы</w:t>
            </w:r>
          </w:p>
        </w:tc>
        <w:tc>
          <w:tcPr>
            <w:tcW w:w="2161" w:type="dxa"/>
            <w:vAlign w:val="center"/>
          </w:tcPr>
          <w:p w14:paraId="305134F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адреса из листа 02</w:t>
            </w:r>
          </w:p>
        </w:tc>
        <w:tc>
          <w:tcPr>
            <w:tcW w:w="1258" w:type="dxa"/>
            <w:vAlign w:val="center"/>
          </w:tcPr>
          <w:p w14:paraId="3668B16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 дату</w:t>
            </w:r>
          </w:p>
        </w:tc>
        <w:tc>
          <w:tcPr>
            <w:tcW w:w="1325" w:type="dxa"/>
            <w:vAlign w:val="center"/>
          </w:tcPr>
          <w:p w14:paraId="696BA56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Заголовки, описания; тарифы из ЛР1 и ЛР2-3</w:t>
            </w:r>
          </w:p>
        </w:tc>
        <w:tc>
          <w:tcPr>
            <w:tcW w:w="1336" w:type="dxa"/>
            <w:vAlign w:val="center"/>
          </w:tcPr>
          <w:p w14:paraId="61B5FF9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условия меняются</w:t>
            </w:r>
          </w:p>
        </w:tc>
        <w:tc>
          <w:tcPr>
            <w:tcW w:w="676" w:type="dxa"/>
            <w:vAlign w:val="center"/>
          </w:tcPr>
          <w:p w14:paraId="1E1C330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получено частично</w:t>
            </w:r>
          </w:p>
        </w:tc>
      </w:tr>
    </w:tbl>
    <w:p w14:paraId="5FD224F9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Журнал </w:t>
      </w:r>
      <w:r>
        <w:rPr>
          <w:i/>
          <w:sz w:val="28"/>
        </w:rPr>
        <w:t>Excel</w:t>
      </w:r>
      <w:r>
        <w:rPr>
          <w:sz w:val="28"/>
        </w:rPr>
        <w:t xml:space="preserve">-шаблона (лист 09) содержит семь столбцов: источник, </w:t>
      </w:r>
      <w:r>
        <w:rPr>
          <w:i/>
          <w:sz w:val="28"/>
        </w:rPr>
        <w:t>URL</w:t>
      </w:r>
      <w:r>
        <w:rPr>
          <w:sz w:val="28"/>
        </w:rPr>
        <w:t xml:space="preserve">, что брать, для какой силы или фактора, формат фиксации, дата обращения, ограничения. В рабочей копии заполнены 20 строк: 16 строк шаблона и строки для Вордстата,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</w:t>
      </w:r>
      <w:r>
        <w:rPr>
          <w:i/>
          <w:sz w:val="28"/>
        </w:rPr>
        <w:t>GitHub</w:t>
      </w:r>
      <w:r>
        <w:rPr>
          <w:sz w:val="28"/>
        </w:rPr>
        <w:t xml:space="preserve"> и сайтов конкурентов; даты обращения проставлены по факту, неиспользованные источники (</w:t>
      </w:r>
      <w:r>
        <w:rPr>
          <w:i/>
          <w:sz w:val="28"/>
        </w:rPr>
        <w:t>BuiltWith</w:t>
      </w:r>
      <w:r>
        <w:rPr>
          <w:sz w:val="28"/>
        </w:rPr>
        <w:t xml:space="preserve">, </w:t>
      </w:r>
      <w:r>
        <w:rPr>
          <w:i/>
          <w:sz w:val="28"/>
        </w:rPr>
        <w:t>Wappalyzer</w:t>
      </w:r>
      <w:r>
        <w:rPr>
          <w:sz w:val="28"/>
        </w:rPr>
        <w:t xml:space="preserve">, </w:t>
      </w:r>
      <w:r>
        <w:rPr>
          <w:i/>
          <w:sz w:val="28"/>
        </w:rPr>
        <w:t>Meta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Transparency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, </w:t>
      </w:r>
      <w:r>
        <w:rPr>
          <w:i/>
          <w:sz w:val="28"/>
        </w:rPr>
        <w:t>LinkedIn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, </w:t>
      </w:r>
      <w:r>
        <w:rPr>
          <w:i/>
          <w:sz w:val="28"/>
        </w:rPr>
        <w:t>TikTok</w:t>
      </w:r>
      <w:r>
        <w:rPr>
          <w:sz w:val="28"/>
        </w:rPr>
        <w:t xml:space="preserve"> </w:t>
      </w:r>
      <w:r>
        <w:rPr>
          <w:i/>
          <w:sz w:val="28"/>
        </w:rPr>
        <w:t>Creative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, </w:t>
      </w:r>
      <w:r>
        <w:rPr>
          <w:i/>
          <w:sz w:val="28"/>
        </w:rPr>
        <w:t>Product</w:t>
      </w:r>
      <w:r>
        <w:rPr>
          <w:sz w:val="28"/>
        </w:rPr>
        <w:t xml:space="preserve"> </w:t>
      </w:r>
      <w:r>
        <w:rPr>
          <w:i/>
          <w:sz w:val="28"/>
        </w:rPr>
        <w:t>Hunt</w:t>
      </w:r>
      <w:r>
        <w:rPr>
          <w:sz w:val="28"/>
        </w:rPr>
        <w:t xml:space="preserve">, </w:t>
      </w:r>
      <w:r>
        <w:rPr>
          <w:i/>
          <w:sz w:val="28"/>
        </w:rPr>
        <w:t>App</w:t>
      </w:r>
      <w:r>
        <w:rPr>
          <w:sz w:val="28"/>
        </w:rPr>
        <w:t xml:space="preserve"> </w:t>
      </w:r>
      <w:r>
        <w:rPr>
          <w:i/>
          <w:sz w:val="28"/>
        </w:rPr>
        <w:t>Store</w:t>
      </w:r>
      <w:r>
        <w:rPr>
          <w:sz w:val="28"/>
        </w:rPr>
        <w:t xml:space="preserve"> /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Play</w:t>
      </w:r>
      <w:r>
        <w:rPr>
          <w:sz w:val="28"/>
        </w:rPr>
        <w:t xml:space="preserve">) помечены «не использовался – причина». Решение об использовании </w:t>
      </w:r>
      <w:r>
        <w:rPr>
          <w:i/>
          <w:sz w:val="28"/>
        </w:rPr>
        <w:t>Meta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 и </w:t>
      </w:r>
      <w:r>
        <w:rPr>
          <w:i/>
          <w:sz w:val="28"/>
        </w:rPr>
        <w:t>TikTok</w:t>
      </w:r>
      <w:r>
        <w:rPr>
          <w:sz w:val="28"/>
        </w:rPr>
        <w:t xml:space="preserve"> </w:t>
      </w:r>
      <w:r>
        <w:rPr>
          <w:i/>
          <w:sz w:val="28"/>
        </w:rPr>
        <w:t>Creative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 зависит от наличия рекламы конкурентов: не собрано при проверке рекламных библиотек.</w:t>
      </w:r>
    </w:p>
    <w:p w14:paraId="1BE15E85" w14:textId="77777777" w:rsidR="002039B0" w:rsidRDefault="00C87E51">
      <w:pPr>
        <w:pStyle w:val="1"/>
        <w:keepNext w:val="0"/>
        <w:pageBreakBefore/>
      </w:pPr>
      <w:bookmarkStart w:id="48" w:name="Xbcdbdbb846f981c924562e03257ff8fcb016f3a"/>
      <w:bookmarkStart w:id="49" w:name="_Toc242049359"/>
      <w:bookmarkEnd w:id="46"/>
      <w:r>
        <w:lastRenderedPageBreak/>
        <w:t>ПРИЛОЖЕНИЕ Б</w:t>
      </w:r>
      <w:bookmarkEnd w:id="49"/>
    </w:p>
    <w:p w14:paraId="2FF3C3AC" w14:textId="77777777" w:rsidR="002039B0" w:rsidRDefault="00C87E51">
      <w:pPr>
        <w:ind w:firstLine="709"/>
        <w:jc w:val="both"/>
      </w:pPr>
      <w:r>
        <w:rPr>
          <w:sz w:val="28"/>
        </w:rPr>
        <w:t>(обязательное)</w:t>
      </w:r>
    </w:p>
    <w:p w14:paraId="35A66F88" w14:textId="77777777" w:rsidR="002039B0" w:rsidRDefault="00C87E51">
      <w:pPr>
        <w:ind w:firstLine="709"/>
        <w:jc w:val="both"/>
      </w:pPr>
      <w:r>
        <w:rPr>
          <w:b/>
          <w:sz w:val="28"/>
        </w:rPr>
        <w:t>Журнал допущений и реестр ожидаемых данных</w:t>
      </w:r>
    </w:p>
    <w:p w14:paraId="4D118A46" w14:textId="77777777" w:rsidR="002039B0" w:rsidRDefault="00C87E51">
      <w:pPr>
        <w:pStyle w:val="FirstParagraph"/>
        <w:keepNext/>
      </w:pPr>
      <w:r>
        <w:rPr>
          <w:sz w:val="28"/>
        </w:rPr>
        <w:t>Таблица 44 – Журнал допущений проекта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3966"/>
        <w:gridCol w:w="1759"/>
        <w:gridCol w:w="1704"/>
        <w:gridCol w:w="1559"/>
      </w:tblGrid>
      <w:tr w:rsidR="002039B0" w14:paraId="158C543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34F27F6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3966" w:type="dxa"/>
            <w:vAlign w:val="center"/>
          </w:tcPr>
          <w:p w14:paraId="560ED32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Допущение</w:t>
            </w:r>
          </w:p>
        </w:tc>
        <w:tc>
          <w:tcPr>
            <w:tcW w:w="1759" w:type="dxa"/>
            <w:vAlign w:val="center"/>
          </w:tcPr>
          <w:p w14:paraId="11C6A01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Обоснование</w:t>
            </w:r>
          </w:p>
        </w:tc>
        <w:tc>
          <w:tcPr>
            <w:tcW w:w="1704" w:type="dxa"/>
            <w:vAlign w:val="center"/>
          </w:tcPr>
          <w:p w14:paraId="0BF8329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Влияние на результат</w:t>
            </w:r>
          </w:p>
        </w:tc>
        <w:tc>
          <w:tcPr>
            <w:tcW w:w="1559" w:type="dxa"/>
            <w:vAlign w:val="center"/>
          </w:tcPr>
          <w:p w14:paraId="4BB90F4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Альтернатива</w:t>
            </w:r>
          </w:p>
        </w:tc>
      </w:tr>
      <w:tr w:rsidR="002039B0" w14:paraId="0CE4B558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3877CA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Р-1</w:t>
            </w:r>
          </w:p>
        </w:tc>
        <w:tc>
          <w:tcPr>
            <w:tcW w:w="3966" w:type="dxa"/>
            <w:vAlign w:val="center"/>
          </w:tcPr>
          <w:p w14:paraId="3FC5CEC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Веса листа 07 не меняются и не нормируются: сумма 1,04, максимум 5,2; в </w:t>
            </w:r>
            <w:r>
              <w:rPr>
                <w:i/>
              </w:rPr>
              <w:t>E13</w:t>
            </w:r>
            <w:r>
              <w:t xml:space="preserve"> формула суммы вместо константы 1; справочно приводится индекс, поделенный на сумму весов</w:t>
            </w:r>
          </w:p>
        </w:tc>
        <w:tc>
          <w:tcPr>
            <w:tcW w:w="1759" w:type="dxa"/>
            <w:vAlign w:val="center"/>
          </w:tcPr>
          <w:p w14:paraId="2299DC3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Расчет по шаблону как есть; нормировка как основной расчет не предусмотрена материалами</w:t>
            </w:r>
          </w:p>
        </w:tc>
        <w:tc>
          <w:tcPr>
            <w:tcW w:w="1704" w:type="dxa"/>
            <w:vAlign w:val="center"/>
          </w:tcPr>
          <w:p w14:paraId="03A3025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Индекс на 4 % выше общего балла при равных баллах</w:t>
            </w:r>
          </w:p>
        </w:tc>
        <w:tc>
          <w:tcPr>
            <w:tcW w:w="1559" w:type="dxa"/>
            <w:vAlign w:val="center"/>
          </w:tcPr>
          <w:p w14:paraId="1F9E09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Деление на 1,04 как основной расчет – не принято</w:t>
            </w:r>
          </w:p>
        </w:tc>
      </w:tr>
      <w:tr w:rsidR="002039B0" w14:paraId="74DFAAB7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3D0D9F8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Р-2</w:t>
            </w:r>
          </w:p>
        </w:tc>
        <w:tc>
          <w:tcPr>
            <w:tcW w:w="3966" w:type="dxa"/>
            <w:vAlign w:val="center"/>
          </w:tcPr>
          <w:p w14:paraId="4EACC39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Значения 07 </w:t>
            </w:r>
            <w:r>
              <w:rPr>
                <w:i/>
              </w:rPr>
              <w:t>C11</w:t>
            </w:r>
            <w:r>
              <w:t xml:space="preserve"> и </w:t>
            </w:r>
            <w:r>
              <w:rPr>
                <w:i/>
              </w:rPr>
              <w:t>C12</w:t>
            </w:r>
            <w:r>
              <w:t xml:space="preserve"> (0–1) определяются по матрице заменителей ЛР1 и собранным фактам: </w:t>
            </w:r>
            <w:r>
              <w:rPr>
                <w:i/>
              </w:rPr>
              <w:t>C11</w:t>
            </w:r>
            <w:r>
              <w:t xml:space="preserve"> = 0,33 (среднее по трем типам поставщиков с данными), </w:t>
            </w:r>
            <w:r>
              <w:rPr>
                <w:i/>
              </w:rPr>
              <w:t>C12</w:t>
            </w:r>
            <w:r>
              <w:t xml:space="preserve"> = 0,6 (среднее по пяти типам заменителей с данными); оценка типа 0 / 0,5 / 1</w:t>
            </w:r>
          </w:p>
        </w:tc>
        <w:tc>
          <w:tcPr>
            <w:tcW w:w="1759" w:type="dxa"/>
            <w:vAlign w:val="center"/>
          </w:tcPr>
          <w:p w14:paraId="54D9879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Шаблон требует ручного ввода без методики</w:t>
            </w:r>
          </w:p>
        </w:tc>
        <w:tc>
          <w:tcPr>
            <w:tcW w:w="1704" w:type="dxa"/>
            <w:vAlign w:val="center"/>
          </w:tcPr>
          <w:p w14:paraId="3833D47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Влияют на индекс с суммарным весом 0,16; на 30.09.2026 индекс не рассчитывается</w:t>
            </w:r>
          </w:p>
        </w:tc>
        <w:tc>
          <w:tcPr>
            <w:tcW w:w="1559" w:type="dxa"/>
            <w:vAlign w:val="center"/>
          </w:tcPr>
          <w:p w14:paraId="3769E76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Прокси по доле органики и платного поиска – не принято</w:t>
            </w:r>
          </w:p>
        </w:tc>
      </w:tr>
      <w:tr w:rsidR="002039B0" w14:paraId="54264E41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3A52D2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Р-3</w:t>
            </w:r>
          </w:p>
        </w:tc>
        <w:tc>
          <w:tcPr>
            <w:tcW w:w="3966" w:type="dxa"/>
            <w:vAlign w:val="center"/>
          </w:tcPr>
          <w:p w14:paraId="32C343E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Шкала 1–5 для стека и </w:t>
            </w:r>
            <w:r>
              <w:rPr>
                <w:i/>
              </w:rPr>
              <w:t>CRM</w:t>
            </w:r>
            <w:r>
              <w:t xml:space="preserve">: 1 – простой сайт; 3 – </w:t>
            </w:r>
            <w:r>
              <w:rPr>
                <w:i/>
              </w:rPr>
              <w:t>CRM</w:t>
            </w:r>
            <w:r>
              <w:t>, аналитика, автоматизация; 5 – сложная платформа, приложение, интеграции, персонализация; 2 и 4 промежуточные. По собранным данным баллы не выставлены ()</w:t>
            </w:r>
          </w:p>
        </w:tc>
        <w:tc>
          <w:tcPr>
            <w:tcW w:w="1759" w:type="dxa"/>
            <w:vAlign w:val="center"/>
          </w:tcPr>
          <w:p w14:paraId="0811015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Описание уровней критерия «Технологический барьер» [3, табл. 7]</w:t>
            </w:r>
          </w:p>
        </w:tc>
        <w:tc>
          <w:tcPr>
            <w:tcW w:w="1704" w:type="dxa"/>
            <w:vAlign w:val="center"/>
          </w:tcPr>
          <w:p w14:paraId="0F6D02D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Индекс ресурсной силы не рассчитывается</w:t>
            </w:r>
          </w:p>
        </w:tc>
        <w:tc>
          <w:tcPr>
            <w:tcW w:w="1559" w:type="dxa"/>
            <w:vAlign w:val="center"/>
          </w:tcPr>
          <w:p w14:paraId="6413516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Бинарная оценка – не принята</w:t>
            </w:r>
          </w:p>
        </w:tc>
      </w:tr>
      <w:tr w:rsidR="002039B0" w14:paraId="4B789E4E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C95072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Р-4</w:t>
            </w:r>
          </w:p>
        </w:tc>
        <w:tc>
          <w:tcPr>
            <w:tcW w:w="3966" w:type="dxa"/>
            <w:vAlign w:val="center"/>
          </w:tcPr>
          <w:p w14:paraId="5C40407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и финансирование – в </w:t>
            </w:r>
            <w:r>
              <w:rPr>
                <w:i/>
              </w:rPr>
              <w:t>у.е.</w:t>
            </w:r>
            <w:r>
              <w:t xml:space="preserve"> по курсу НБРБ 3,0285 </w:t>
            </w:r>
            <w:r>
              <w:rPr>
                <w:i/>
                <w:iCs/>
              </w:rPr>
              <w:t xml:space="preserve">BYN/у.е. </w:t>
            </w:r>
            <w:r>
              <w:t>на 30.09.2026 (дата ЛР2-3)</w:t>
            </w:r>
          </w:p>
        </w:tc>
        <w:tc>
          <w:tcPr>
            <w:tcW w:w="1759" w:type="dxa"/>
            <w:vAlign w:val="center"/>
          </w:tcPr>
          <w:p w14:paraId="27F5817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Единая валюта и дата с ЛР2-3</w:t>
            </w:r>
          </w:p>
        </w:tc>
        <w:tc>
          <w:tcPr>
            <w:tcW w:w="1704" w:type="dxa"/>
            <w:vAlign w:val="center"/>
          </w:tcPr>
          <w:p w14:paraId="1073F46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Нормировки 04 </w:t>
            </w:r>
            <w:r>
              <w:rPr>
                <w:i/>
              </w:rPr>
              <w:t>K</w:t>
            </w:r>
            <w:r>
              <w:t xml:space="preserve"> и 06 </w:t>
            </w:r>
            <w:r>
              <w:rPr>
                <w:i/>
              </w:rPr>
              <w:t>K</w:t>
            </w:r>
            <w:r>
              <w:t xml:space="preserve"> рассчитаны на </w:t>
            </w:r>
            <w:r>
              <w:rPr>
                <w:i/>
              </w:rPr>
              <w:t>у.е.</w:t>
            </w:r>
          </w:p>
        </w:tc>
        <w:tc>
          <w:tcPr>
            <w:tcW w:w="1559" w:type="dxa"/>
            <w:vAlign w:val="center"/>
          </w:tcPr>
          <w:p w14:paraId="4B7465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Валюта источника – не принято</w:t>
            </w:r>
          </w:p>
        </w:tc>
      </w:tr>
      <w:tr w:rsidR="002039B0" w14:paraId="629B8537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D5DED8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Р-5</w:t>
            </w:r>
          </w:p>
        </w:tc>
        <w:tc>
          <w:tcPr>
            <w:tcW w:w="3966" w:type="dxa"/>
            <w:vAlign w:val="center"/>
          </w:tcPr>
          <w:p w14:paraId="476F248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Целевая география – Беларусь; </w:t>
            </w:r>
            <w:r>
              <w:rPr>
                <w:i/>
              </w:rPr>
              <w:t>Similarweb</w:t>
            </w:r>
            <w:r>
              <w:t xml:space="preserve"> не показывает ее в бесплатном доступе, в </w:t>
            </w:r>
            <w:r>
              <w:rPr>
                <w:i/>
              </w:rPr>
              <w:t>Excel</w:t>
            </w:r>
            <w:r>
              <w:t xml:space="preserve"> отметка «недоступно в бесплатном доступе», релевантный трафик 0</w:t>
            </w:r>
          </w:p>
        </w:tc>
        <w:tc>
          <w:tcPr>
            <w:tcW w:w="1759" w:type="dxa"/>
            <w:vAlign w:val="center"/>
          </w:tcPr>
          <w:p w14:paraId="0DD9DF1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Границы рынка, честность данных</w:t>
            </w:r>
          </w:p>
        </w:tc>
        <w:tc>
          <w:tcPr>
            <w:tcW w:w="1704" w:type="dxa"/>
            <w:vAlign w:val="center"/>
          </w:tcPr>
          <w:p w14:paraId="7A50FD4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>-расчет концентрации не выполняется; рядом расчет по сырым визитам (</w:t>
            </w:r>
            <w:r>
              <w:rPr>
                <w:i/>
              </w:rPr>
              <w:t>Semrush</w:t>
            </w:r>
            <w:r>
              <w:t>)</w:t>
            </w:r>
          </w:p>
        </w:tc>
        <w:tc>
          <w:tcPr>
            <w:tcW w:w="1559" w:type="dxa"/>
            <w:vAlign w:val="center"/>
          </w:tcPr>
          <w:p w14:paraId="1010766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Подстановка верхней границы – не принято</w:t>
            </w:r>
          </w:p>
        </w:tc>
      </w:tr>
      <w:tr w:rsidR="002039B0" w14:paraId="003FBBD1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3527E7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Р-6</w:t>
            </w:r>
          </w:p>
        </w:tc>
        <w:tc>
          <w:tcPr>
            <w:tcW w:w="3966" w:type="dxa"/>
            <w:vAlign w:val="center"/>
          </w:tcPr>
          <w:p w14:paraId="0ECACC9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Контрольные вопросы отсутствуют; раздел 3 – проверка по контрольным перечням методик</w:t>
            </w:r>
          </w:p>
        </w:tc>
        <w:tc>
          <w:tcPr>
            <w:tcW w:w="1759" w:type="dxa"/>
            <w:vAlign w:val="center"/>
          </w:tcPr>
          <w:p w14:paraId="15176E2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 материалах вопросов нет</w:t>
            </w:r>
          </w:p>
        </w:tc>
        <w:tc>
          <w:tcPr>
            <w:tcW w:w="1704" w:type="dxa"/>
            <w:vAlign w:val="center"/>
          </w:tcPr>
          <w:p w14:paraId="3EE9F94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559" w:type="dxa"/>
            <w:vAlign w:val="center"/>
          </w:tcPr>
          <w:p w14:paraId="310DFA1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Самостоятельные вопросы – не принято</w:t>
            </w:r>
          </w:p>
        </w:tc>
      </w:tr>
      <w:tr w:rsidR="002039B0" w14:paraId="06673743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814FFA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Р-7</w:t>
            </w:r>
          </w:p>
        </w:tc>
        <w:tc>
          <w:tcPr>
            <w:tcW w:w="3966" w:type="dxa"/>
            <w:vAlign w:val="center"/>
          </w:tcPr>
          <w:p w14:paraId="48A011B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Средняя матрицы А по шести строкам и рядом по пяти; 2 и 4 допускаются как «низкая/средняя» и «средняя/высокая»</w:t>
            </w:r>
          </w:p>
        </w:tc>
        <w:tc>
          <w:tcPr>
            <w:tcW w:w="1759" w:type="dxa"/>
            <w:vAlign w:val="center"/>
          </w:tcPr>
          <w:p w14:paraId="3FD396B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Единая матрица методики и образец методики</w:t>
            </w:r>
          </w:p>
        </w:tc>
        <w:tc>
          <w:tcPr>
            <w:tcW w:w="1704" w:type="dxa"/>
            <w:vAlign w:val="center"/>
          </w:tcPr>
          <w:p w14:paraId="334A5F3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Уровень может различаться</w:t>
            </w:r>
          </w:p>
        </w:tc>
        <w:tc>
          <w:tcPr>
            <w:tcW w:w="1559" w:type="dxa"/>
            <w:vAlign w:val="center"/>
          </w:tcPr>
          <w:p w14:paraId="4732E42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Только пять сил – не принято</w:t>
            </w:r>
          </w:p>
        </w:tc>
      </w:tr>
      <w:tr w:rsidR="002039B0" w14:paraId="51A9DC1B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0BFB45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Р-8</w:t>
            </w:r>
          </w:p>
        </w:tc>
        <w:tc>
          <w:tcPr>
            <w:tcW w:w="3966" w:type="dxa"/>
            <w:vAlign w:val="center"/>
          </w:tcPr>
          <w:p w14:paraId="1575835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Список типов игроков листа 02 не расширяется; используются «цифровой сервис», «обучающий заменитель», «платформа услуг», «другое» и уточнение в комментарии</w:t>
            </w:r>
          </w:p>
        </w:tc>
        <w:tc>
          <w:tcPr>
            <w:tcW w:w="1759" w:type="dxa"/>
            <w:vAlign w:val="center"/>
          </w:tcPr>
          <w:p w14:paraId="583D248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Шаблон не меняется без необходимости</w:t>
            </w:r>
          </w:p>
        </w:tc>
        <w:tc>
          <w:tcPr>
            <w:tcW w:w="1704" w:type="dxa"/>
            <w:vAlign w:val="center"/>
          </w:tcPr>
          <w:p w14:paraId="3CAF538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559" w:type="dxa"/>
            <w:vAlign w:val="center"/>
          </w:tcPr>
          <w:p w14:paraId="2D23CE3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Свои типы – не принято</w:t>
            </w:r>
          </w:p>
        </w:tc>
      </w:tr>
      <w:tr w:rsidR="002039B0" w14:paraId="1DBEED86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C6DDB6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Р-9</w:t>
            </w:r>
          </w:p>
        </w:tc>
        <w:tc>
          <w:tcPr>
            <w:tcW w:w="3966" w:type="dxa"/>
            <w:vAlign w:val="center"/>
          </w:tcPr>
          <w:p w14:paraId="1D864E2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Лидеры для вариантов </w:t>
            </w:r>
            <w:r>
              <w:rPr>
                <w:i/>
              </w:rPr>
              <w:t>Word</w:t>
            </w:r>
            <w:r>
              <w:t xml:space="preserve"> – топ-3 по доле релевантного трафика, рядом топ-5</w:t>
            </w:r>
          </w:p>
        </w:tc>
        <w:tc>
          <w:tcPr>
            <w:tcW w:w="1759" w:type="dxa"/>
            <w:vAlign w:val="center"/>
          </w:tcPr>
          <w:p w14:paraId="44717BF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Ближайшее определение в методике (</w:t>
            </w:r>
            <w:r>
              <w:rPr>
                <w:i/>
              </w:rPr>
              <w:t>CR3</w:t>
            </w:r>
            <w:r>
              <w:t xml:space="preserve">, </w:t>
            </w:r>
            <w:r>
              <w:rPr>
                <w:i/>
              </w:rPr>
              <w:t>CR5</w:t>
            </w:r>
            <w:r>
              <w:t>)</w:t>
            </w:r>
          </w:p>
        </w:tc>
        <w:tc>
          <w:tcPr>
            <w:tcW w:w="1704" w:type="dxa"/>
            <w:vAlign w:val="center"/>
          </w:tcPr>
          <w:p w14:paraId="50AEBE3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Влияет на сравнительные индексы</w:t>
            </w:r>
          </w:p>
        </w:tc>
        <w:tc>
          <w:tcPr>
            <w:tcW w:w="1559" w:type="dxa"/>
            <w:vAlign w:val="center"/>
          </w:tcPr>
          <w:p w14:paraId="5AC39F3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Все конкуренты – это вариант </w:t>
            </w:r>
            <w:r>
              <w:rPr>
                <w:i/>
              </w:rPr>
              <w:t>Excel</w:t>
            </w:r>
          </w:p>
        </w:tc>
      </w:tr>
      <w:tr w:rsidR="002039B0" w14:paraId="4505477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0AAF58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Р-10</w:t>
            </w:r>
          </w:p>
        </w:tc>
        <w:tc>
          <w:tcPr>
            <w:tcW w:w="3966" w:type="dxa"/>
            <w:vAlign w:val="center"/>
          </w:tcPr>
          <w:p w14:paraId="799A6A0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Вручную пользователем – только новые запросы Вордстата, </w:t>
            </w:r>
            <w:r>
              <w:rPr>
                <w:i/>
              </w:rPr>
              <w:t>CPC</w:t>
            </w:r>
            <w:r>
              <w:t xml:space="preserve"> и конкуренция в рекламе, опрос студентов</w:t>
            </w:r>
          </w:p>
        </w:tc>
        <w:tc>
          <w:tcPr>
            <w:tcW w:w="1759" w:type="dxa"/>
            <w:vAlign w:val="center"/>
          </w:tcPr>
          <w:p w14:paraId="33E25F8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Требуется личный аккаунт</w:t>
            </w:r>
          </w:p>
        </w:tc>
        <w:tc>
          <w:tcPr>
            <w:tcW w:w="1704" w:type="dxa"/>
            <w:vAlign w:val="center"/>
          </w:tcPr>
          <w:p w14:paraId="0E78189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</w:t>
            </w:r>
            <w:r>
              <w:rPr>
                <w:i/>
              </w:rPr>
              <w:t>CPC</w:t>
            </w:r>
            <w:r>
              <w:t xml:space="preserve"> могут отсутствовать</w:t>
            </w:r>
          </w:p>
        </w:tc>
        <w:tc>
          <w:tcPr>
            <w:tcW w:w="1559" w:type="dxa"/>
            <w:vAlign w:val="center"/>
          </w:tcPr>
          <w:p w14:paraId="3054EC9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Остальное – открытые источники или пометка</w:t>
            </w:r>
          </w:p>
        </w:tc>
      </w:tr>
      <w:tr w:rsidR="002039B0" w14:paraId="1DB4726F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693FF5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Р-11</w:t>
            </w:r>
          </w:p>
        </w:tc>
        <w:tc>
          <w:tcPr>
            <w:tcW w:w="3966" w:type="dxa"/>
            <w:vAlign w:val="center"/>
          </w:tcPr>
          <w:p w14:paraId="26B8902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релевантности кандидатов по главной странице и границам ЛР1 вместо проверки по «похожим сайтам» </w:t>
            </w:r>
            <w:r>
              <w:rPr>
                <w:i/>
              </w:rPr>
              <w:t>Similarweb</w:t>
            </w:r>
          </w:p>
        </w:tc>
        <w:tc>
          <w:tcPr>
            <w:tcW w:w="1759" w:type="dxa"/>
            <w:vAlign w:val="center"/>
          </w:tcPr>
          <w:p w14:paraId="117E8A9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недоступен (</w:t>
            </w:r>
            <w:r>
              <w:rPr>
                <w:i/>
              </w:rPr>
              <w:t>HTTP</w:t>
            </w:r>
            <w:r>
              <w:t xml:space="preserve"> 403)</w:t>
            </w:r>
          </w:p>
        </w:tc>
        <w:tc>
          <w:tcPr>
            <w:tcW w:w="1704" w:type="dxa"/>
            <w:vAlign w:val="center"/>
          </w:tcPr>
          <w:p w14:paraId="3E96E68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 из 20 кандидатов проходят; </w:t>
            </w:r>
            <w:r>
              <w:rPr>
                <w:i/>
              </w:rPr>
              <w:t>camunda.com</w:t>
            </w:r>
            <w:r>
              <w:t xml:space="preserve"> исключен</w:t>
            </w:r>
          </w:p>
        </w:tc>
        <w:tc>
          <w:tcPr>
            <w:tcW w:w="1559" w:type="dxa"/>
            <w:vAlign w:val="center"/>
          </w:tcPr>
          <w:p w14:paraId="3E1744B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по </w:t>
            </w:r>
            <w:r>
              <w:rPr>
                <w:i/>
              </w:rPr>
              <w:t>Similarweb</w:t>
            </w:r>
            <w:r>
              <w:t xml:space="preserve"> после доступа</w:t>
            </w:r>
          </w:p>
        </w:tc>
      </w:tr>
      <w:tr w:rsidR="002039B0" w14:paraId="655251EC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E96BE2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Р-12</w:t>
            </w:r>
          </w:p>
        </w:tc>
        <w:tc>
          <w:tcPr>
            <w:tcW w:w="3966" w:type="dxa"/>
            <w:vAlign w:val="center"/>
          </w:tcPr>
          <w:p w14:paraId="6809AFF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 xml:space="preserve"> (август 2026) – справочный источник сырых визитов для варианта </w:t>
            </w:r>
            <w:r>
              <w:rPr>
                <w:i/>
              </w:rPr>
              <w:t>Word</w:t>
            </w:r>
            <w:r>
              <w:t xml:space="preserve">; с </w:t>
            </w:r>
            <w:r>
              <w:rPr>
                <w:i/>
              </w:rPr>
              <w:t>Similarweb</w:t>
            </w:r>
            <w:r>
              <w:t xml:space="preserve"> не смешивается; </w:t>
            </w:r>
            <w:r>
              <w:rPr>
                <w:i/>
              </w:rPr>
              <w:t>draw.io</w:t>
            </w:r>
            <w:r>
              <w:t xml:space="preserve"> не суммируется с </w:t>
            </w:r>
            <w:r>
              <w:rPr>
                <w:i/>
              </w:rPr>
              <w:t>diagrams.net</w:t>
            </w:r>
          </w:p>
        </w:tc>
        <w:tc>
          <w:tcPr>
            <w:tcW w:w="1759" w:type="dxa"/>
            <w:vAlign w:val="center"/>
          </w:tcPr>
          <w:p w14:paraId="56B1643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Единственный открытый источник визитов, доступный 30.09.2026</w:t>
            </w:r>
          </w:p>
        </w:tc>
        <w:tc>
          <w:tcPr>
            <w:tcW w:w="1704" w:type="dxa"/>
            <w:vAlign w:val="center"/>
          </w:tcPr>
          <w:p w14:paraId="6E5F3E2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CR3</w:t>
            </w:r>
            <w:r>
              <w:t xml:space="preserve">, </w:t>
            </w:r>
            <w:r>
              <w:rPr>
                <w:i/>
              </w:rPr>
              <w:t>CR5</w:t>
            </w:r>
            <w:r>
              <w:t xml:space="preserve">, </w:t>
            </w:r>
            <w:r>
              <w:rPr>
                <w:i/>
              </w:rPr>
              <w:t>HHI</w:t>
            </w:r>
            <w:r>
              <w:t xml:space="preserve"> по 8 доменам из 21; 11 доменов без данных</w:t>
            </w:r>
          </w:p>
        </w:tc>
        <w:tc>
          <w:tcPr>
            <w:tcW w:w="1559" w:type="dxa"/>
            <w:vAlign w:val="center"/>
          </w:tcPr>
          <w:p w14:paraId="56DFDDF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Единый снимок </w:t>
            </w:r>
            <w:r>
              <w:rPr>
                <w:i/>
              </w:rPr>
              <w:t>Similarweb</w:t>
            </w:r>
          </w:p>
        </w:tc>
      </w:tr>
      <w:tr w:rsidR="002039B0" w14:paraId="0A183628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21DAFB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Р-13</w:t>
            </w:r>
          </w:p>
        </w:tc>
        <w:tc>
          <w:tcPr>
            <w:tcW w:w="3966" w:type="dxa"/>
            <w:vAlign w:val="center"/>
          </w:tcPr>
          <w:p w14:paraId="67EBB9C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Баллы восьми критериев системы В даются диапазонами там, где данные неполны</w:t>
            </w:r>
          </w:p>
        </w:tc>
        <w:tc>
          <w:tcPr>
            <w:tcW w:w="1759" w:type="dxa"/>
            <w:vAlign w:val="center"/>
          </w:tcPr>
          <w:p w14:paraId="5943ED0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Правило методики [3]: при неполных данных диапазон</w:t>
            </w:r>
          </w:p>
        </w:tc>
        <w:tc>
          <w:tcPr>
            <w:tcW w:w="1704" w:type="dxa"/>
            <w:vAlign w:val="center"/>
          </w:tcPr>
          <w:p w14:paraId="1DE7F8B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Индекс 3,00 – 4,38</w:t>
            </w:r>
          </w:p>
        </w:tc>
        <w:tc>
          <w:tcPr>
            <w:tcW w:w="1559" w:type="dxa"/>
            <w:vAlign w:val="center"/>
          </w:tcPr>
          <w:p w14:paraId="673C29B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Точечные баллы после получения данных</w:t>
            </w:r>
          </w:p>
        </w:tc>
      </w:tr>
      <w:tr w:rsidR="002039B0" w14:paraId="53DCE9DE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DE2619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Р-14</w:t>
            </w:r>
          </w:p>
        </w:tc>
        <w:tc>
          <w:tcPr>
            <w:tcW w:w="3966" w:type="dxa"/>
            <w:vAlign w:val="center"/>
          </w:tcPr>
          <w:p w14:paraId="50C7B00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Оценки матриц А и Б присвоены по собранным доказательствам (строки ‘Доказательства’ табл. матриц); промежуточные 2 и 4 – по Р-7</w:t>
            </w:r>
          </w:p>
        </w:tc>
        <w:tc>
          <w:tcPr>
            <w:tcW w:w="1759" w:type="dxa"/>
            <w:vAlign w:val="center"/>
          </w:tcPr>
          <w:p w14:paraId="17B80CC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Шкалы методики [1, 2]</w:t>
            </w:r>
          </w:p>
        </w:tc>
        <w:tc>
          <w:tcPr>
            <w:tcW w:w="1704" w:type="dxa"/>
            <w:vAlign w:val="center"/>
          </w:tcPr>
          <w:p w14:paraId="0ACDFB4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Уровни сил могут измениться после добора данных</w:t>
            </w:r>
          </w:p>
        </w:tc>
        <w:tc>
          <w:tcPr>
            <w:tcW w:w="1559" w:type="dxa"/>
            <w:vAlign w:val="center"/>
          </w:tcPr>
          <w:p w14:paraId="1B2E220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Оценка после опроса и рекламных библиотек</w:t>
            </w:r>
          </w:p>
        </w:tc>
      </w:tr>
    </w:tbl>
    <w:p w14:paraId="5D04DCBD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45 – Реестр данных предыдущих лабораторных работ и их подстановка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847"/>
        <w:gridCol w:w="1225"/>
        <w:gridCol w:w="1137"/>
        <w:gridCol w:w="4027"/>
        <w:gridCol w:w="752"/>
      </w:tblGrid>
      <w:tr w:rsidR="002039B0" w14:paraId="06CA6CC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1E95188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Код</w:t>
            </w:r>
          </w:p>
        </w:tc>
        <w:tc>
          <w:tcPr>
            <w:tcW w:w="1847" w:type="dxa"/>
            <w:vAlign w:val="center"/>
          </w:tcPr>
          <w:p w14:paraId="58D9B82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1225" w:type="dxa"/>
            <w:vAlign w:val="center"/>
          </w:tcPr>
          <w:p w14:paraId="337B496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Откуда взято</w:t>
            </w:r>
          </w:p>
        </w:tc>
        <w:tc>
          <w:tcPr>
            <w:tcW w:w="1137" w:type="dxa"/>
            <w:vAlign w:val="center"/>
          </w:tcPr>
          <w:p w14:paraId="1BBAB61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Куда подставлено</w:t>
            </w:r>
          </w:p>
        </w:tc>
        <w:tc>
          <w:tcPr>
            <w:tcW w:w="4027" w:type="dxa"/>
            <w:vAlign w:val="center"/>
          </w:tcPr>
          <w:p w14:paraId="64E8CF3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752" w:type="dxa"/>
            <w:vAlign w:val="center"/>
          </w:tcPr>
          <w:p w14:paraId="5261A38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2039B0" w14:paraId="224CF018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EBAAFE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Л1-01</w:t>
            </w:r>
          </w:p>
        </w:tc>
        <w:tc>
          <w:tcPr>
            <w:tcW w:w="1847" w:type="dxa"/>
            <w:vAlign w:val="center"/>
          </w:tcPr>
          <w:p w14:paraId="7AFB2CE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рынка</w:t>
            </w:r>
          </w:p>
        </w:tc>
        <w:tc>
          <w:tcPr>
            <w:tcW w:w="1225" w:type="dxa"/>
            <w:vAlign w:val="center"/>
          </w:tcPr>
          <w:p w14:paraId="10F74B2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ЛР1, табл. 45</w:t>
            </w:r>
          </w:p>
        </w:tc>
        <w:tc>
          <w:tcPr>
            <w:tcW w:w="1137" w:type="dxa"/>
            <w:vAlign w:val="center"/>
          </w:tcPr>
          <w:p w14:paraId="7A0BD77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01!</w:t>
            </w:r>
            <w:r>
              <w:rPr>
                <w:i/>
              </w:rPr>
              <w:t>B5</w:t>
            </w:r>
            <w:r>
              <w:t>; раздел 2.1</w:t>
            </w:r>
          </w:p>
        </w:tc>
        <w:tc>
          <w:tcPr>
            <w:tcW w:w="4027" w:type="dxa"/>
            <w:vAlign w:val="center"/>
          </w:tcPr>
          <w:p w14:paraId="33569D9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Рынок веб-инструментов построения и проверки диаграмм формальных нотаций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752" w:type="dxa"/>
            <w:vAlign w:val="center"/>
          </w:tcPr>
          <w:p w14:paraId="1CE8994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0AC84D26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CA37E2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Л1-02</w:t>
            </w:r>
          </w:p>
        </w:tc>
        <w:tc>
          <w:tcPr>
            <w:tcW w:w="1847" w:type="dxa"/>
            <w:vAlign w:val="center"/>
          </w:tcPr>
          <w:p w14:paraId="272B187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Продуктовые, клиентские, географические, канальные границы</w:t>
            </w:r>
          </w:p>
        </w:tc>
        <w:tc>
          <w:tcPr>
            <w:tcW w:w="1225" w:type="dxa"/>
            <w:vAlign w:val="center"/>
          </w:tcPr>
          <w:p w14:paraId="3B56BB4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ЛР1, табл. 43, 45</w:t>
            </w:r>
          </w:p>
        </w:tc>
        <w:tc>
          <w:tcPr>
            <w:tcW w:w="1137" w:type="dxa"/>
            <w:vAlign w:val="center"/>
          </w:tcPr>
          <w:p w14:paraId="095BDDD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2.1; отбор конкурентов</w:t>
            </w:r>
          </w:p>
        </w:tc>
        <w:tc>
          <w:tcPr>
            <w:tcW w:w="4027" w:type="dxa"/>
            <w:vAlign w:val="center"/>
          </w:tcPr>
          <w:p w14:paraId="245AB11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Включения и исключения перенесены в табл. 1</w:t>
            </w:r>
          </w:p>
        </w:tc>
        <w:tc>
          <w:tcPr>
            <w:tcW w:w="752" w:type="dxa"/>
            <w:vAlign w:val="center"/>
          </w:tcPr>
          <w:p w14:paraId="464972D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2982F790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1445B8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Л1-03</w:t>
            </w:r>
          </w:p>
        </w:tc>
        <w:tc>
          <w:tcPr>
            <w:tcW w:w="1847" w:type="dxa"/>
            <w:vAlign w:val="center"/>
          </w:tcPr>
          <w:p w14:paraId="7677669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Концентрация спроса по регионам Беларуси</w:t>
            </w:r>
          </w:p>
        </w:tc>
        <w:tc>
          <w:tcPr>
            <w:tcW w:w="1225" w:type="dxa"/>
            <w:vAlign w:val="center"/>
          </w:tcPr>
          <w:p w14:paraId="5DA86D7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ЛР1, табл. 43 (шаг 8)</w:t>
            </w:r>
          </w:p>
        </w:tc>
        <w:tc>
          <w:tcPr>
            <w:tcW w:w="1137" w:type="dxa"/>
            <w:vAlign w:val="center"/>
          </w:tcPr>
          <w:p w14:paraId="217BBB8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2.1</w:t>
            </w:r>
          </w:p>
        </w:tc>
        <w:tc>
          <w:tcPr>
            <w:tcW w:w="4027" w:type="dxa"/>
            <w:vAlign w:val="center"/>
          </w:tcPr>
          <w:p w14:paraId="22D51ED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Минск: индекс 194,99 против 127,61 по стране</w:t>
            </w:r>
          </w:p>
        </w:tc>
        <w:tc>
          <w:tcPr>
            <w:tcW w:w="752" w:type="dxa"/>
            <w:vAlign w:val="center"/>
          </w:tcPr>
          <w:p w14:paraId="650C721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756DB0B2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060232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Л1-04</w:t>
            </w:r>
          </w:p>
        </w:tc>
        <w:tc>
          <w:tcPr>
            <w:tcW w:w="1847" w:type="dxa"/>
            <w:vAlign w:val="center"/>
          </w:tcPr>
          <w:p w14:paraId="2331993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Матрица заменителей и список игроков</w:t>
            </w:r>
          </w:p>
        </w:tc>
        <w:tc>
          <w:tcPr>
            <w:tcW w:w="1225" w:type="dxa"/>
            <w:vAlign w:val="center"/>
          </w:tcPr>
          <w:p w14:paraId="40CE903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ЛР1, табл. 44</w:t>
            </w:r>
          </w:p>
        </w:tc>
        <w:tc>
          <w:tcPr>
            <w:tcW w:w="1137" w:type="dxa"/>
            <w:vAlign w:val="center"/>
          </w:tcPr>
          <w:p w14:paraId="4F80712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Разделы 2.8, 2.7; </w:t>
            </w:r>
            <w:r>
              <w:rPr>
                <w:i/>
              </w:rPr>
              <w:t>Excel</w:t>
            </w:r>
            <w:r>
              <w:t xml:space="preserve"> 07!</w:t>
            </w:r>
            <w:r>
              <w:rPr>
                <w:i/>
              </w:rPr>
              <w:t>C11</w:t>
            </w:r>
            <w:r>
              <w:t xml:space="preserve">, </w:t>
            </w:r>
            <w:r>
              <w:rPr>
                <w:i/>
              </w:rPr>
              <w:t>C12</w:t>
            </w:r>
          </w:p>
        </w:tc>
        <w:tc>
          <w:tcPr>
            <w:tcW w:w="4027" w:type="dxa"/>
            <w:vAlign w:val="center"/>
          </w:tcPr>
          <w:p w14:paraId="0D814B0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6 типов заменителей; </w:t>
            </w:r>
            <w:r>
              <w:rPr>
                <w:i/>
              </w:rPr>
              <w:t>C12</w:t>
            </w:r>
            <w:r>
              <w:t xml:space="preserve"> = 0,6, </w:t>
            </w:r>
            <w:r>
              <w:rPr>
                <w:i/>
              </w:rPr>
              <w:t>C11</w:t>
            </w:r>
            <w:r>
              <w:t xml:space="preserve"> = 0,33 (Р-2)</w:t>
            </w:r>
          </w:p>
        </w:tc>
        <w:tc>
          <w:tcPr>
            <w:tcW w:w="752" w:type="dxa"/>
            <w:vAlign w:val="center"/>
          </w:tcPr>
          <w:p w14:paraId="3427C99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635F58C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C208CC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Л1-05</w:t>
            </w:r>
          </w:p>
        </w:tc>
        <w:tc>
          <w:tcPr>
            <w:tcW w:w="1847" w:type="dxa"/>
            <w:vAlign w:val="center"/>
          </w:tcPr>
          <w:p w14:paraId="57C4BE2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Частотности ядра запросов (Вордстат, РБ)</w:t>
            </w:r>
          </w:p>
        </w:tc>
        <w:tc>
          <w:tcPr>
            <w:tcW w:w="1225" w:type="dxa"/>
            <w:vAlign w:val="center"/>
          </w:tcPr>
          <w:p w14:paraId="31BEAEB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ЛР1, табл. 17, 18; пересняты 30.09.2026</w:t>
            </w:r>
          </w:p>
        </w:tc>
        <w:tc>
          <w:tcPr>
            <w:tcW w:w="1137" w:type="dxa"/>
            <w:vAlign w:val="center"/>
          </w:tcPr>
          <w:p w14:paraId="7B40605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04 </w:t>
            </w:r>
            <w:r>
              <w:rPr>
                <w:i/>
              </w:rPr>
              <w:t>D</w:t>
            </w:r>
            <w:r>
              <w:t xml:space="preserve">; </w:t>
            </w:r>
            <w:r>
              <w:rPr>
                <w:i/>
                <w:iCs/>
              </w:rPr>
              <w:t>data/q04.csv</w:t>
            </w:r>
          </w:p>
        </w:tc>
        <w:tc>
          <w:tcPr>
            <w:tcW w:w="4027" w:type="dxa"/>
            <w:vAlign w:val="center"/>
          </w:tcPr>
          <w:p w14:paraId="6FBCD19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652, </w:t>
            </w:r>
            <w:r>
              <w:rPr>
                <w:i/>
              </w:rPr>
              <w:t>bpmn</w:t>
            </w:r>
            <w:r>
              <w:t xml:space="preserve"> 473, </w:t>
            </w:r>
            <w:r>
              <w:rPr>
                <w:i/>
              </w:rPr>
              <w:t>plantuml</w:t>
            </w:r>
            <w:r>
              <w:t xml:space="preserve"> 200, </w:t>
            </w:r>
            <w:r>
              <w:rPr>
                <w:i/>
              </w:rPr>
              <w:t>idef0</w:t>
            </w:r>
            <w:r>
              <w:t xml:space="preserve"> 101, </w:t>
            </w:r>
            <w:r>
              <w:rPr>
                <w:i/>
              </w:rPr>
              <w:t>dfd</w:t>
            </w:r>
            <w:r>
              <w:t xml:space="preserve"> диаграмма 28, </w:t>
            </w:r>
            <w:r>
              <w:rPr>
                <w:i/>
              </w:rPr>
              <w:t>erd</w:t>
            </w:r>
            <w:r>
              <w:t xml:space="preserve"> диаграмма 25, сеть петри 16, конструктор диаграмм онлайн 6, нейросеть схема 81, нейросеть диаграмма 28 (29.08-27.09.2026); значения ЛР1 на 29.09.2026 приведены в разделе 2.3.5</w:t>
            </w:r>
          </w:p>
        </w:tc>
        <w:tc>
          <w:tcPr>
            <w:tcW w:w="752" w:type="dxa"/>
            <w:vAlign w:val="center"/>
          </w:tcPr>
          <w:p w14:paraId="39C205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73111630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BDE330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Л1-06</w:t>
            </w:r>
          </w:p>
        </w:tc>
        <w:tc>
          <w:tcPr>
            <w:tcW w:w="1847" w:type="dxa"/>
            <w:vAlign w:val="center"/>
          </w:tcPr>
          <w:p w14:paraId="7658276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 запросов</w:t>
            </w:r>
          </w:p>
        </w:tc>
        <w:tc>
          <w:tcPr>
            <w:tcW w:w="1225" w:type="dxa"/>
            <w:vAlign w:val="center"/>
          </w:tcPr>
          <w:p w14:paraId="2EEC531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ЛР1, табл. 43 (шаг 6); ЛР2-3, вывод 2</w:t>
            </w:r>
          </w:p>
        </w:tc>
        <w:tc>
          <w:tcPr>
            <w:tcW w:w="1137" w:type="dxa"/>
            <w:vAlign w:val="center"/>
          </w:tcPr>
          <w:p w14:paraId="3B3B72F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2.6</w:t>
            </w:r>
          </w:p>
        </w:tc>
        <w:tc>
          <w:tcPr>
            <w:tcW w:w="4027" w:type="dxa"/>
            <w:vAlign w:val="center"/>
          </w:tcPr>
          <w:p w14:paraId="72B5512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 единичны («</w:t>
            </w:r>
            <w:r>
              <w:rPr>
                <w:i/>
              </w:rPr>
              <w:t>uml</w:t>
            </w:r>
            <w:r>
              <w:t xml:space="preserve"> купить» - 5 запросов в месяц); 16 коммерческих формулировок за 30 дней (ЛР2-3)</w:t>
            </w:r>
          </w:p>
        </w:tc>
        <w:tc>
          <w:tcPr>
            <w:tcW w:w="752" w:type="dxa"/>
            <w:vAlign w:val="center"/>
          </w:tcPr>
          <w:p w14:paraId="30F6471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29BB476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18D266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Л1-07</w:t>
            </w:r>
          </w:p>
        </w:tc>
        <w:tc>
          <w:tcPr>
            <w:tcW w:w="1847" w:type="dxa"/>
            <w:vAlign w:val="center"/>
          </w:tcPr>
          <w:p w14:paraId="4F07E82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Динамика спроса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Вордстат)</w:t>
            </w:r>
          </w:p>
        </w:tc>
        <w:tc>
          <w:tcPr>
            <w:tcW w:w="1225" w:type="dxa"/>
            <w:vAlign w:val="center"/>
          </w:tcPr>
          <w:p w14:paraId="7D62282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ЛР1, табл. 21, 33</w:t>
            </w:r>
          </w:p>
        </w:tc>
        <w:tc>
          <w:tcPr>
            <w:tcW w:w="1137" w:type="dxa"/>
            <w:vAlign w:val="center"/>
          </w:tcPr>
          <w:p w14:paraId="39ABA0B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2.10</w:t>
            </w:r>
          </w:p>
        </w:tc>
        <w:tc>
          <w:tcPr>
            <w:tcW w:w="4027" w:type="dxa"/>
            <w:vAlign w:val="center"/>
          </w:tcPr>
          <w:p w14:paraId="08421F3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</w:t>
            </w:r>
            <w:r>
              <w:t xml:space="preserve">: </w:t>
            </w:r>
            <w:r>
              <w:rPr>
                <w:i/>
              </w:rPr>
              <w:t>UML</w:t>
            </w:r>
            <w:r>
              <w:t xml:space="preserve"> -43,8 %, </w:t>
            </w:r>
            <w:r>
              <w:rPr>
                <w:i/>
              </w:rPr>
              <w:t>BPMN</w:t>
            </w:r>
            <w:r>
              <w:t xml:space="preserve"> -46,7 %; Вордстат: -42,7 %, -44,1 % (09.2024-08.2026)</w:t>
            </w:r>
          </w:p>
        </w:tc>
        <w:tc>
          <w:tcPr>
            <w:tcW w:w="752" w:type="dxa"/>
            <w:vAlign w:val="center"/>
          </w:tcPr>
          <w:p w14:paraId="6BB56A4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1DE8002F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0AF7FB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Л1-08</w:t>
            </w:r>
          </w:p>
        </w:tc>
        <w:tc>
          <w:tcPr>
            <w:tcW w:w="1847" w:type="dxa"/>
            <w:vAlign w:val="center"/>
          </w:tcPr>
          <w:p w14:paraId="37C3003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Тарифы конкурентов</w:t>
            </w:r>
          </w:p>
        </w:tc>
        <w:tc>
          <w:tcPr>
            <w:tcW w:w="1225" w:type="dxa"/>
            <w:vAlign w:val="center"/>
          </w:tcPr>
          <w:p w14:paraId="4EEB55E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ЛР1, табл. 42 (30.09.2026)</w:t>
            </w:r>
          </w:p>
        </w:tc>
        <w:tc>
          <w:tcPr>
            <w:tcW w:w="1137" w:type="dxa"/>
            <w:vAlign w:val="center"/>
          </w:tcPr>
          <w:p w14:paraId="354B73A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Разделы 2.4, 2.6, Прил. В</w:t>
            </w:r>
          </w:p>
        </w:tc>
        <w:tc>
          <w:tcPr>
            <w:tcW w:w="4027" w:type="dxa"/>
            <w:vAlign w:val="center"/>
          </w:tcPr>
          <w:p w14:paraId="2AA0CD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8/20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Visio</w:t>
            </w:r>
            <w:r>
              <w:t xml:space="preserve"> 5/15; </w:t>
            </w:r>
            <w:r>
              <w:rPr>
                <w:i/>
              </w:rPr>
              <w:t>draw.io</w:t>
            </w:r>
            <w:r>
              <w:t xml:space="preserve"> бесплатно;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6-89 </w:t>
            </w:r>
            <w:r>
              <w:rPr>
                <w:i/>
              </w:rPr>
              <w:t>у.е.</w:t>
            </w:r>
            <w:r>
              <w:t xml:space="preserve"> в месяц и 99-1999 </w:t>
            </w:r>
            <w:r>
              <w:rPr>
                <w:i/>
              </w:rPr>
              <w:t>у.е.</w:t>
            </w:r>
            <w:r>
              <w:t xml:space="preserve"> бессрочно; </w:t>
            </w:r>
            <w:r>
              <w:rPr>
                <w:i/>
              </w:rPr>
              <w:t>Lucidchart</w:t>
            </w:r>
            <w:r>
              <w:t xml:space="preserve"> 9 и 10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10/20; </w:t>
            </w:r>
            <w:r>
              <w:rPr>
                <w:i/>
              </w:rPr>
              <w:t>PlantUML</w:t>
            </w:r>
            <w:r>
              <w:t xml:space="preserve"> бесплатно</w:t>
            </w:r>
          </w:p>
        </w:tc>
        <w:tc>
          <w:tcPr>
            <w:tcW w:w="752" w:type="dxa"/>
            <w:vAlign w:val="center"/>
          </w:tcPr>
          <w:p w14:paraId="7600F5F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131169C5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85BD89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Л1-09</w:t>
            </w:r>
          </w:p>
        </w:tc>
        <w:tc>
          <w:tcPr>
            <w:tcW w:w="1847" w:type="dxa"/>
            <w:vAlign w:val="center"/>
          </w:tcPr>
          <w:p w14:paraId="26924BE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Белстат и </w:t>
            </w:r>
            <w:r>
              <w:rPr>
                <w:i/>
              </w:rPr>
              <w:t>DataReportal</w:t>
            </w:r>
          </w:p>
        </w:tc>
        <w:tc>
          <w:tcPr>
            <w:tcW w:w="1225" w:type="dxa"/>
            <w:vAlign w:val="center"/>
          </w:tcPr>
          <w:p w14:paraId="5576348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ЛР1, табл. 41</w:t>
            </w:r>
          </w:p>
        </w:tc>
        <w:tc>
          <w:tcPr>
            <w:tcW w:w="1137" w:type="dxa"/>
            <w:vAlign w:val="center"/>
          </w:tcPr>
          <w:p w14:paraId="32CA22E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2.6</w:t>
            </w:r>
          </w:p>
        </w:tc>
        <w:tc>
          <w:tcPr>
            <w:tcW w:w="4027" w:type="dxa"/>
            <w:vAlign w:val="center"/>
          </w:tcPr>
          <w:p w14:paraId="0FAA5F3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229,0 тыс. студентов УВО (2025/26); 8533 организации цифровой экономики (ИКТ 5462, 2024); интернетом пользуется 94,3 %</w:t>
            </w:r>
          </w:p>
        </w:tc>
        <w:tc>
          <w:tcPr>
            <w:tcW w:w="752" w:type="dxa"/>
            <w:vAlign w:val="center"/>
          </w:tcPr>
          <w:p w14:paraId="1613DCF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246EF1FB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E13633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Л1-10</w:t>
            </w:r>
          </w:p>
        </w:tc>
        <w:tc>
          <w:tcPr>
            <w:tcW w:w="1847" w:type="dxa"/>
            <w:vAlign w:val="center"/>
          </w:tcPr>
          <w:p w14:paraId="68D1F4B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Омонимы брендов</w:t>
            </w:r>
          </w:p>
        </w:tc>
        <w:tc>
          <w:tcPr>
            <w:tcW w:w="1225" w:type="dxa"/>
            <w:vAlign w:val="center"/>
          </w:tcPr>
          <w:p w14:paraId="59A70C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ЛР1, п. 2.4.1</w:t>
            </w:r>
          </w:p>
        </w:tc>
        <w:tc>
          <w:tcPr>
            <w:tcW w:w="1137" w:type="dxa"/>
            <w:vAlign w:val="center"/>
          </w:tcPr>
          <w:p w14:paraId="78A947C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Раздел 2.3.1; </w:t>
            </w:r>
            <w:r>
              <w:rPr>
                <w:i/>
              </w:rPr>
              <w:t>Excel</w:t>
            </w:r>
            <w:r>
              <w:t xml:space="preserve"> 04</w:t>
            </w:r>
          </w:p>
        </w:tc>
        <w:tc>
          <w:tcPr>
            <w:tcW w:w="4027" w:type="dxa"/>
            <w:vAlign w:val="center"/>
          </w:tcPr>
          <w:p w14:paraId="11348F2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(1163, фильм), </w:t>
            </w:r>
            <w:r>
              <w:rPr>
                <w:i/>
              </w:rPr>
              <w:t>erd</w:t>
            </w:r>
            <w:r>
              <w:t xml:space="preserve"> (656, одежда), </w:t>
            </w:r>
            <w:r>
              <w:rPr>
                <w:i/>
              </w:rPr>
              <w:t>whimsical</w:t>
            </w:r>
            <w:r>
              <w:t xml:space="preserve"> (59); учтено при выборе запросов</w:t>
            </w:r>
          </w:p>
        </w:tc>
        <w:tc>
          <w:tcPr>
            <w:tcW w:w="752" w:type="dxa"/>
            <w:vAlign w:val="center"/>
          </w:tcPr>
          <w:p w14:paraId="286421B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207D8CE3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F45E50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Л1-11</w:t>
            </w:r>
          </w:p>
        </w:tc>
        <w:tc>
          <w:tcPr>
            <w:tcW w:w="1847" w:type="dxa"/>
            <w:vAlign w:val="center"/>
          </w:tcPr>
          <w:p w14:paraId="476F216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Даты обращения к Вордстату и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225" w:type="dxa"/>
            <w:vAlign w:val="center"/>
          </w:tcPr>
          <w:p w14:paraId="0D60E4D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ЛР1, табл. 46</w:t>
            </w:r>
          </w:p>
        </w:tc>
        <w:tc>
          <w:tcPr>
            <w:tcW w:w="1137" w:type="dxa"/>
            <w:vAlign w:val="center"/>
          </w:tcPr>
          <w:p w14:paraId="59384BC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09; Прил. А</w:t>
            </w:r>
          </w:p>
        </w:tc>
        <w:tc>
          <w:tcPr>
            <w:tcW w:w="4027" w:type="dxa"/>
            <w:vAlign w:val="center"/>
          </w:tcPr>
          <w:p w14:paraId="5FBFB6D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 29.09.2026 (повторно 30.09.2026),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29-30.09.2026</w:t>
            </w:r>
          </w:p>
        </w:tc>
        <w:tc>
          <w:tcPr>
            <w:tcW w:w="752" w:type="dxa"/>
            <w:vAlign w:val="center"/>
          </w:tcPr>
          <w:p w14:paraId="58D5E34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11613A56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B92B5B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Л23-01</w:t>
            </w:r>
          </w:p>
        </w:tc>
        <w:tc>
          <w:tcPr>
            <w:tcW w:w="1847" w:type="dxa"/>
            <w:vAlign w:val="center"/>
          </w:tcPr>
          <w:p w14:paraId="1652BBE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Итоговый диапазон объема рынка и уровень спроса</w:t>
            </w:r>
          </w:p>
        </w:tc>
        <w:tc>
          <w:tcPr>
            <w:tcW w:w="1225" w:type="dxa"/>
            <w:vAlign w:val="center"/>
          </w:tcPr>
          <w:p w14:paraId="7EFF2EC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ЛР2-3, табл. 80, 84, 13</w:t>
            </w:r>
          </w:p>
        </w:tc>
        <w:tc>
          <w:tcPr>
            <w:tcW w:w="1137" w:type="dxa"/>
            <w:vAlign w:val="center"/>
          </w:tcPr>
          <w:p w14:paraId="1EB2B2C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2.1; раздел 2.10</w:t>
            </w:r>
          </w:p>
        </w:tc>
        <w:tc>
          <w:tcPr>
            <w:tcW w:w="4027" w:type="dxa"/>
            <w:vAlign w:val="center"/>
          </w:tcPr>
          <w:p w14:paraId="488078F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49 893-414 754 </w:t>
            </w:r>
            <w:r>
              <w:rPr>
                <w:i/>
              </w:rPr>
              <w:t>BYN</w:t>
            </w:r>
            <w:r>
              <w:t xml:space="preserve"> в год (базовая 197 988); </w:t>
            </w:r>
            <w:r>
              <w:rPr>
                <w:i/>
              </w:rPr>
              <w:t>SOM</w:t>
            </w:r>
            <w:r>
              <w:t xml:space="preserve"> 249-16 590; сводный индекс спроса 49,1 (средний)</w:t>
            </w:r>
          </w:p>
        </w:tc>
        <w:tc>
          <w:tcPr>
            <w:tcW w:w="752" w:type="dxa"/>
            <w:vAlign w:val="center"/>
          </w:tcPr>
          <w:p w14:paraId="03ACA5C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476A5845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A07A3B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Л23-02</w:t>
            </w:r>
          </w:p>
        </w:tc>
        <w:tc>
          <w:tcPr>
            <w:tcW w:w="1847" w:type="dxa"/>
            <w:vAlign w:val="center"/>
          </w:tcPr>
          <w:p w14:paraId="721FD52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Снимок </w:t>
            </w:r>
            <w:r>
              <w:rPr>
                <w:i/>
              </w:rPr>
              <w:t>Similarweb</w:t>
            </w:r>
            <w:r>
              <w:t>: визиты, каналы, география; дата и период</w:t>
            </w:r>
          </w:p>
        </w:tc>
        <w:tc>
          <w:tcPr>
            <w:tcW w:w="1225" w:type="dxa"/>
            <w:vAlign w:val="center"/>
          </w:tcPr>
          <w:p w14:paraId="4A4226A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ЛР2-3, табл. 16, 17</w:t>
            </w:r>
          </w:p>
        </w:tc>
        <w:tc>
          <w:tcPr>
            <w:tcW w:w="1137" w:type="dxa"/>
            <w:vAlign w:val="center"/>
          </w:tcPr>
          <w:p w14:paraId="66D249C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01!</w:t>
            </w:r>
            <w:r>
              <w:rPr>
                <w:i/>
              </w:rPr>
              <w:t>B7</w:t>
            </w:r>
            <w:r>
              <w:t xml:space="preserve">; </w:t>
            </w:r>
            <w:r>
              <w:rPr>
                <w:i/>
                <w:iCs/>
              </w:rPr>
              <w:t>data/sw02.csv</w:t>
            </w:r>
          </w:p>
        </w:tc>
        <w:tc>
          <w:tcPr>
            <w:tcW w:w="4027" w:type="dxa"/>
            <w:vAlign w:val="center"/>
          </w:tcPr>
          <w:p w14:paraId="2C6476F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Единый снимок на 19 доменов не получен: </w:t>
            </w:r>
            <w:r>
              <w:rPr>
                <w:i/>
              </w:rPr>
              <w:t>Similarweb</w:t>
            </w:r>
            <w:r>
              <w:t xml:space="preserve"> 403 на 30.09.2026. В ЛР2-3: </w:t>
            </w:r>
            <w:r>
              <w:rPr>
                <w:i/>
              </w:rPr>
              <w:t>plantuml.com</w:t>
            </w:r>
            <w:r>
              <w:t xml:space="preserve"> - 507 000 (авг. 2026), остальные значения снимались в другие даты и в расчет не включены</w:t>
            </w:r>
          </w:p>
        </w:tc>
        <w:tc>
          <w:tcPr>
            <w:tcW w:w="752" w:type="dxa"/>
            <w:vAlign w:val="center"/>
          </w:tcPr>
          <w:p w14:paraId="2533986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6411A8E1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5C9396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Л23-03</w:t>
            </w:r>
          </w:p>
        </w:tc>
        <w:tc>
          <w:tcPr>
            <w:tcW w:w="1847" w:type="dxa"/>
            <w:vAlign w:val="center"/>
          </w:tcPr>
          <w:p w14:paraId="23AB818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Доля Беларуси в трафике домена</w:t>
            </w:r>
          </w:p>
        </w:tc>
        <w:tc>
          <w:tcPr>
            <w:tcW w:w="1225" w:type="dxa"/>
            <w:vAlign w:val="center"/>
          </w:tcPr>
          <w:p w14:paraId="0593F2F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ЛР2-3, табл. 17, п. 2.3.6</w:t>
            </w:r>
          </w:p>
        </w:tc>
        <w:tc>
          <w:tcPr>
            <w:tcW w:w="1137" w:type="dxa"/>
            <w:vAlign w:val="center"/>
          </w:tcPr>
          <w:p w14:paraId="17DD34B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02 </w:t>
            </w:r>
            <w:r>
              <w:rPr>
                <w:i/>
              </w:rPr>
              <w:t>D</w:t>
            </w:r>
            <w:r>
              <w:t xml:space="preserve"> (Р-5)</w:t>
            </w:r>
          </w:p>
        </w:tc>
        <w:tc>
          <w:tcPr>
            <w:tcW w:w="4027" w:type="dxa"/>
            <w:vAlign w:val="center"/>
          </w:tcPr>
          <w:p w14:paraId="1C3D214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недоступно в бесплатном доступе; в </w:t>
            </w:r>
            <w:r>
              <w:rPr>
                <w:i/>
              </w:rPr>
              <w:t>Excel</w:t>
            </w:r>
            <w:r>
              <w:t xml:space="preserve"> отметка , трафик 0</w:t>
            </w:r>
          </w:p>
        </w:tc>
        <w:tc>
          <w:tcPr>
            <w:tcW w:w="752" w:type="dxa"/>
            <w:vAlign w:val="center"/>
          </w:tcPr>
          <w:p w14:paraId="7032B33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2AA30DD3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488BB9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Л23-04</w:t>
            </w:r>
          </w:p>
        </w:tc>
        <w:tc>
          <w:tcPr>
            <w:tcW w:w="1847" w:type="dxa"/>
            <w:vAlign w:val="center"/>
          </w:tcPr>
          <w:p w14:paraId="5C9199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Ценовой коридор и платежеспособность</w:t>
            </w:r>
          </w:p>
        </w:tc>
        <w:tc>
          <w:tcPr>
            <w:tcW w:w="1225" w:type="dxa"/>
            <w:vAlign w:val="center"/>
          </w:tcPr>
          <w:p w14:paraId="58C3307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ЛР2-3, табл. 70, 72</w:t>
            </w:r>
          </w:p>
        </w:tc>
        <w:tc>
          <w:tcPr>
            <w:tcW w:w="1137" w:type="dxa"/>
            <w:vAlign w:val="center"/>
          </w:tcPr>
          <w:p w14:paraId="5326178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2.6</w:t>
            </w:r>
          </w:p>
        </w:tc>
        <w:tc>
          <w:tcPr>
            <w:tcW w:w="4027" w:type="dxa"/>
            <w:vAlign w:val="center"/>
          </w:tcPr>
          <w:p w14:paraId="77622E0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Платные тарифы 26,12-91,61 </w:t>
            </w:r>
            <w:r>
              <w:rPr>
                <w:i/>
              </w:rPr>
              <w:t>BYN</w:t>
            </w:r>
            <w:r>
              <w:t xml:space="preserve"> в месяц; индекс платежеспособности 1,40 / 31,76 / 15,71</w:t>
            </w:r>
          </w:p>
        </w:tc>
        <w:tc>
          <w:tcPr>
            <w:tcW w:w="752" w:type="dxa"/>
            <w:vAlign w:val="center"/>
          </w:tcPr>
          <w:p w14:paraId="0C8D7A8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5E75145C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C561DA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Л23-05</w:t>
            </w:r>
          </w:p>
        </w:tc>
        <w:tc>
          <w:tcPr>
            <w:tcW w:w="1847" w:type="dxa"/>
            <w:vAlign w:val="center"/>
          </w:tcPr>
          <w:p w14:paraId="1EBBC2B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Число потенциальных клиентов по сегментам</w:t>
            </w:r>
          </w:p>
        </w:tc>
        <w:tc>
          <w:tcPr>
            <w:tcW w:w="1225" w:type="dxa"/>
            <w:vAlign w:val="center"/>
          </w:tcPr>
          <w:p w14:paraId="2429D1C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ЛР2-3, табл. 36</w:t>
            </w:r>
          </w:p>
        </w:tc>
        <w:tc>
          <w:tcPr>
            <w:tcW w:w="1137" w:type="dxa"/>
            <w:vAlign w:val="center"/>
          </w:tcPr>
          <w:p w14:paraId="73619D5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Раздел 2.6</w:t>
            </w:r>
          </w:p>
        </w:tc>
        <w:tc>
          <w:tcPr>
            <w:tcW w:w="4027" w:type="dxa"/>
            <w:vAlign w:val="center"/>
          </w:tcPr>
          <w:p w14:paraId="02DD77C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229 000; </w:t>
            </w:r>
            <w:r>
              <w:rPr>
                <w:i/>
                <w:iCs/>
              </w:rPr>
              <w:t xml:space="preserve">S-02/S-03 </w:t>
            </w:r>
            <w:r>
              <w:t xml:space="preserve">130 549; </w:t>
            </w:r>
            <w:r>
              <w:rPr>
                <w:i/>
              </w:rPr>
              <w:t>S-04</w:t>
            </w:r>
            <w:r>
              <w:t xml:space="preserve"> 17 100</w:t>
            </w:r>
          </w:p>
        </w:tc>
        <w:tc>
          <w:tcPr>
            <w:tcW w:w="752" w:type="dxa"/>
            <w:vAlign w:val="center"/>
          </w:tcPr>
          <w:p w14:paraId="05490C9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281DC270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C9B08E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Л23-06</w:t>
            </w:r>
          </w:p>
        </w:tc>
        <w:tc>
          <w:tcPr>
            <w:tcW w:w="1847" w:type="dxa"/>
            <w:vAlign w:val="center"/>
          </w:tcPr>
          <w:p w14:paraId="72B110E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и конверсии, валюта и дата курса</w:t>
            </w:r>
          </w:p>
        </w:tc>
        <w:tc>
          <w:tcPr>
            <w:tcW w:w="1225" w:type="dxa"/>
            <w:vAlign w:val="center"/>
          </w:tcPr>
          <w:p w14:paraId="0DE36F3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ЛР2-3, табл. 5, 26; </w:t>
            </w:r>
            <w:r>
              <w:rPr>
                <w:i/>
              </w:rPr>
              <w:t>assumptions.py</w:t>
            </w:r>
          </w:p>
        </w:tc>
        <w:tc>
          <w:tcPr>
            <w:tcW w:w="1137" w:type="dxa"/>
            <w:vAlign w:val="center"/>
          </w:tcPr>
          <w:p w14:paraId="692DD15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04 </w:t>
            </w:r>
            <w:r>
              <w:rPr>
                <w:i/>
              </w:rPr>
              <w:t>E</w:t>
            </w:r>
            <w:r>
              <w:t>; Прил. Б</w:t>
            </w:r>
          </w:p>
        </w:tc>
        <w:tc>
          <w:tcPr>
            <w:tcW w:w="4027" w:type="dxa"/>
            <w:vAlign w:val="center"/>
          </w:tcPr>
          <w:p w14:paraId="1DC5D4D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у.е.</w:t>
            </w:r>
            <w:r>
              <w:t>; 3,0285 </w:t>
            </w:r>
            <w:r>
              <w:rPr>
                <w:i/>
                <w:iCs/>
              </w:rPr>
              <w:t xml:space="preserve">BYN/у.е. </w:t>
            </w:r>
            <w:r>
              <w:t xml:space="preserve">на 30.09.2026; конверсия </w:t>
            </w:r>
            <w:r>
              <w:rPr>
                <w:i/>
              </w:rPr>
              <w:t>Free-Pro</w:t>
            </w:r>
            <w:r>
              <w:t xml:space="preserve"> 3-5 %; </w:t>
            </w:r>
            <w:r>
              <w:rPr>
                <w:i/>
              </w:rPr>
              <w:t>CPC</w:t>
            </w:r>
            <w:r>
              <w:t xml:space="preserve"> </w:t>
            </w:r>
            <w:r>
              <w:rPr>
                <w:i/>
              </w:rPr>
              <w:t>plantuml</w:t>
            </w:r>
            <w:r>
              <w:t xml:space="preserve"> 1,24 </w:t>
            </w:r>
            <w:r>
              <w:rPr>
                <w:i/>
              </w:rPr>
              <w:t>у.е.</w:t>
            </w:r>
            <w:r>
              <w:t xml:space="preserve"> (мир)</w:t>
            </w:r>
          </w:p>
        </w:tc>
        <w:tc>
          <w:tcPr>
            <w:tcW w:w="752" w:type="dxa"/>
            <w:vAlign w:val="center"/>
          </w:tcPr>
          <w:p w14:paraId="498255A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 частично</w:t>
            </w:r>
          </w:p>
        </w:tc>
      </w:tr>
    </w:tbl>
    <w:p w14:paraId="18B90E71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46 – Данные, собираемые в ЛР4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845"/>
        <w:gridCol w:w="4926"/>
        <w:gridCol w:w="1217"/>
      </w:tblGrid>
      <w:tr w:rsidR="002039B0" w14:paraId="31575F9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0E6BD10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Код</w:t>
            </w:r>
          </w:p>
        </w:tc>
        <w:tc>
          <w:tcPr>
            <w:tcW w:w="2845" w:type="dxa"/>
            <w:vAlign w:val="center"/>
          </w:tcPr>
          <w:p w14:paraId="593EDA6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4926" w:type="dxa"/>
            <w:vAlign w:val="center"/>
          </w:tcPr>
          <w:p w14:paraId="5B4E5C1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1217" w:type="dxa"/>
            <w:vAlign w:val="center"/>
          </w:tcPr>
          <w:p w14:paraId="6830C08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2039B0" w14:paraId="5E16C60D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FFA646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С-01</w:t>
            </w:r>
          </w:p>
        </w:tc>
        <w:tc>
          <w:tcPr>
            <w:tcW w:w="2845" w:type="dxa"/>
            <w:vAlign w:val="center"/>
          </w:tcPr>
          <w:p w14:paraId="43EA2FF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Выдача </w:t>
            </w:r>
            <w:r>
              <w:rPr>
                <w:i/>
                <w:iCs/>
              </w:rPr>
              <w:t xml:space="preserve">Google/Яндекс </w:t>
            </w:r>
            <w:r>
              <w:t>по ядру: сильные страницы в топ-10</w:t>
            </w:r>
          </w:p>
        </w:tc>
        <w:tc>
          <w:tcPr>
            <w:tcW w:w="4926" w:type="dxa"/>
            <w:vAlign w:val="center"/>
          </w:tcPr>
          <w:p w14:paraId="0A3DDB5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показал страницу проверки (капча), </w:t>
            </w:r>
            <w:r>
              <w:rPr>
                <w:i/>
              </w:rPr>
              <w:t>Google</w:t>
            </w:r>
            <w:r>
              <w:t xml:space="preserve"> не проверялся; обход не выполнялся</w:t>
            </w:r>
          </w:p>
        </w:tc>
        <w:tc>
          <w:tcPr>
            <w:tcW w:w="1217" w:type="dxa"/>
            <w:vAlign w:val="center"/>
          </w:tcPr>
          <w:p w14:paraId="0214413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5E4BDE26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AB8D03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С-02</w:t>
            </w:r>
          </w:p>
        </w:tc>
        <w:tc>
          <w:tcPr>
            <w:tcW w:w="2845" w:type="dxa"/>
            <w:vAlign w:val="center"/>
          </w:tcPr>
          <w:p w14:paraId="0F18C99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Рекламные библиотеки: рекламодатели и объявления</w:t>
            </w:r>
          </w:p>
        </w:tc>
        <w:tc>
          <w:tcPr>
            <w:tcW w:w="4926" w:type="dxa"/>
            <w:vAlign w:val="center"/>
          </w:tcPr>
          <w:p w14:paraId="44FB5AA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проверялись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, </w:t>
            </w:r>
            <w:r>
              <w:rPr>
                <w:i/>
              </w:rPr>
              <w:t>Meta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>)</w:t>
            </w:r>
          </w:p>
        </w:tc>
        <w:tc>
          <w:tcPr>
            <w:tcW w:w="1217" w:type="dxa"/>
            <w:vAlign w:val="center"/>
          </w:tcPr>
          <w:p w14:paraId="79D0E77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72712DAE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F963AA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С-03</w:t>
            </w:r>
          </w:p>
        </w:tc>
        <w:tc>
          <w:tcPr>
            <w:tcW w:w="2845" w:type="dxa"/>
            <w:vAlign w:val="center"/>
          </w:tcPr>
          <w:p w14:paraId="6154491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и конкурентность </w:t>
            </w:r>
            <w:r>
              <w:rPr>
                <w:i/>
              </w:rPr>
              <w:t>PPC</w:t>
            </w:r>
          </w:p>
        </w:tc>
        <w:tc>
          <w:tcPr>
            <w:tcW w:w="4926" w:type="dxa"/>
            <w:vAlign w:val="center"/>
          </w:tcPr>
          <w:p w14:paraId="7984FB4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Нужен рекламный аккаунт; есть </w:t>
            </w:r>
            <w:r>
              <w:rPr>
                <w:i/>
              </w:rPr>
              <w:t>CPC</w:t>
            </w:r>
            <w:r>
              <w:t xml:space="preserve"> </w:t>
            </w:r>
            <w:r>
              <w:rPr>
                <w:i/>
              </w:rPr>
              <w:t>plantuml</w:t>
            </w:r>
            <w:r>
              <w:t xml:space="preserve"> 1,24 </w:t>
            </w:r>
            <w:r>
              <w:rPr>
                <w:i/>
              </w:rPr>
              <w:t>у.е.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>, ЛР2-3, мир)</w:t>
            </w:r>
          </w:p>
        </w:tc>
        <w:tc>
          <w:tcPr>
            <w:tcW w:w="1217" w:type="dxa"/>
            <w:vAlign w:val="center"/>
          </w:tcPr>
          <w:p w14:paraId="7DA9B42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2A00F4C1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AF2739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С-04</w:t>
            </w:r>
          </w:p>
        </w:tc>
        <w:tc>
          <w:tcPr>
            <w:tcW w:w="2845" w:type="dxa"/>
            <w:vAlign w:val="center"/>
          </w:tcPr>
          <w:p w14:paraId="4249E3D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</w:p>
        </w:tc>
        <w:tc>
          <w:tcPr>
            <w:tcW w:w="4926" w:type="dxa"/>
            <w:vAlign w:val="center"/>
          </w:tcPr>
          <w:p w14:paraId="27B6838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Бесплатная проверка </w:t>
            </w:r>
            <w:r>
              <w:rPr>
                <w:i/>
              </w:rPr>
              <w:t>Ahrefs</w:t>
            </w:r>
            <w:r>
              <w:t xml:space="preserve"> не вернула результат</w:t>
            </w:r>
          </w:p>
        </w:tc>
        <w:tc>
          <w:tcPr>
            <w:tcW w:w="1217" w:type="dxa"/>
            <w:vAlign w:val="center"/>
          </w:tcPr>
          <w:p w14:paraId="1FE186E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1235ED18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1BA69B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С-05</w:t>
            </w:r>
          </w:p>
        </w:tc>
        <w:tc>
          <w:tcPr>
            <w:tcW w:w="2845" w:type="dxa"/>
            <w:vAlign w:val="center"/>
          </w:tcPr>
          <w:p w14:paraId="6776E7B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Рейтинг и отзывы 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>; кейсы; возраст</w:t>
            </w:r>
          </w:p>
        </w:tc>
        <w:tc>
          <w:tcPr>
            <w:tcW w:w="4926" w:type="dxa"/>
            <w:vAlign w:val="center"/>
          </w:tcPr>
          <w:p w14:paraId="57A3A3C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Trustpilot</w:t>
            </w:r>
            <w:r>
              <w:t xml:space="preserve">: 23 адреса, профили у 9; </w:t>
            </w:r>
            <w:r>
              <w:rPr>
                <w:i/>
              </w:rPr>
              <w:t>G2</w:t>
            </w:r>
            <w:r>
              <w:t xml:space="preserve">: 3 карточки; </w:t>
            </w:r>
            <w:r>
              <w:rPr>
                <w:i/>
              </w:rPr>
              <w:t>Capterra</w:t>
            </w:r>
            <w:r>
              <w:t xml:space="preserve">: переход отклонен; возраст домена по </w:t>
            </w:r>
            <w:r>
              <w:rPr>
                <w:i/>
              </w:rPr>
              <w:t>RDAP</w:t>
            </w:r>
            <w:r>
              <w:t xml:space="preserve"> для 20 доменов; кейсы не собирались</w:t>
            </w:r>
          </w:p>
        </w:tc>
        <w:tc>
          <w:tcPr>
            <w:tcW w:w="1217" w:type="dxa"/>
            <w:vAlign w:val="center"/>
          </w:tcPr>
          <w:p w14:paraId="3BCF13C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 частично</w:t>
            </w:r>
          </w:p>
        </w:tc>
      </w:tr>
      <w:tr w:rsidR="002039B0" w14:paraId="3BD7FACF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39D56F9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С-06</w:t>
            </w:r>
          </w:p>
        </w:tc>
        <w:tc>
          <w:tcPr>
            <w:tcW w:w="2845" w:type="dxa"/>
            <w:vAlign w:val="center"/>
          </w:tcPr>
          <w:p w14:paraId="4C278ED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Финансирование, сотрудники, вакансии, патенты</w:t>
            </w:r>
          </w:p>
        </w:tc>
        <w:tc>
          <w:tcPr>
            <w:tcW w:w="4926" w:type="dxa"/>
            <w:vAlign w:val="center"/>
          </w:tcPr>
          <w:p w14:paraId="24A069F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Crunchbase</w:t>
            </w:r>
            <w:r>
              <w:t xml:space="preserve"> (проверка </w:t>
            </w:r>
            <w:r>
              <w:rPr>
                <w:i/>
              </w:rPr>
              <w:t>Cloudflare</w:t>
            </w:r>
            <w:r>
              <w:t xml:space="preserve">) и </w:t>
            </w:r>
            <w:r>
              <w:rPr>
                <w:i/>
              </w:rPr>
              <w:t>LinkedIn</w:t>
            </w:r>
            <w:r>
              <w:t xml:space="preserve"> (вход) недоступны; вакансии и патенты не проверялись</w:t>
            </w:r>
          </w:p>
        </w:tc>
        <w:tc>
          <w:tcPr>
            <w:tcW w:w="1217" w:type="dxa"/>
            <w:vAlign w:val="center"/>
          </w:tcPr>
          <w:p w14:paraId="390CD1C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7867540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7BDB04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С-07</w:t>
            </w:r>
          </w:p>
        </w:tc>
        <w:tc>
          <w:tcPr>
            <w:tcW w:w="2845" w:type="dxa"/>
            <w:vAlign w:val="center"/>
          </w:tcPr>
          <w:p w14:paraId="7320DF9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Технологический стек, </w:t>
            </w:r>
            <w:r>
              <w:rPr>
                <w:i/>
              </w:rPr>
              <w:t>CRM</w:t>
            </w:r>
            <w:r>
              <w:t>, приложение, кабинет</w:t>
            </w:r>
          </w:p>
        </w:tc>
        <w:tc>
          <w:tcPr>
            <w:tcW w:w="4926" w:type="dxa"/>
            <w:vAlign w:val="center"/>
          </w:tcPr>
          <w:p w14:paraId="4F2ECCD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BuiltWith</w:t>
            </w:r>
            <w:r>
              <w:t xml:space="preserve"> и </w:t>
            </w:r>
            <w:r>
              <w:rPr>
                <w:i/>
              </w:rPr>
              <w:t>Wappalyzer</w:t>
            </w:r>
            <w:r>
              <w:t xml:space="preserve"> не использовались; признаки на главных страницах собраны, но недостаточны для баллов 1-5</w:t>
            </w:r>
          </w:p>
        </w:tc>
        <w:tc>
          <w:tcPr>
            <w:tcW w:w="1217" w:type="dxa"/>
            <w:vAlign w:val="center"/>
          </w:tcPr>
          <w:p w14:paraId="51745ED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2B94CA2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F10001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С-08</w:t>
            </w:r>
          </w:p>
        </w:tc>
        <w:tc>
          <w:tcPr>
            <w:tcW w:w="2845" w:type="dxa"/>
            <w:vAlign w:val="center"/>
          </w:tcPr>
          <w:p w14:paraId="13E040F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Брендовый поиск и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social</w:t>
            </w:r>
          </w:p>
        </w:tc>
        <w:tc>
          <w:tcPr>
            <w:tcW w:w="4926" w:type="dxa"/>
            <w:vAlign w:val="center"/>
          </w:tcPr>
          <w:p w14:paraId="1D28BF3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доступе; брендовые частотности Вордстата собраны (раздел 2.3.5)</w:t>
            </w:r>
          </w:p>
        </w:tc>
        <w:tc>
          <w:tcPr>
            <w:tcW w:w="1217" w:type="dxa"/>
            <w:vAlign w:val="center"/>
          </w:tcPr>
          <w:p w14:paraId="3F3D3E8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 частично</w:t>
            </w:r>
          </w:p>
        </w:tc>
      </w:tr>
      <w:tr w:rsidR="002039B0" w14:paraId="73583A31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61C702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С-09</w:t>
            </w:r>
          </w:p>
        </w:tc>
        <w:tc>
          <w:tcPr>
            <w:tcW w:w="2845" w:type="dxa"/>
            <w:vAlign w:val="center"/>
          </w:tcPr>
          <w:p w14:paraId="0C08035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Звезды, форки, активность открытых аналогов</w:t>
            </w:r>
          </w:p>
        </w:tc>
        <w:tc>
          <w:tcPr>
            <w:tcW w:w="4926" w:type="dxa"/>
            <w:vAlign w:val="center"/>
          </w:tcPr>
          <w:p w14:paraId="2A7481F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</w:rPr>
              <w:t>API</w:t>
            </w:r>
            <w:r>
              <w:t>, 30.09.2026: 16 репозиториев</w:t>
            </w:r>
          </w:p>
        </w:tc>
        <w:tc>
          <w:tcPr>
            <w:tcW w:w="1217" w:type="dxa"/>
            <w:vAlign w:val="center"/>
          </w:tcPr>
          <w:p w14:paraId="52AA890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6F617A39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ABD69C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С-10</w:t>
            </w:r>
          </w:p>
        </w:tc>
        <w:tc>
          <w:tcPr>
            <w:tcW w:w="2845" w:type="dxa"/>
            <w:vAlign w:val="center"/>
          </w:tcPr>
          <w:p w14:paraId="6F8FDA6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Новые запуски и заменители на основе генерации</w:t>
            </w:r>
          </w:p>
        </w:tc>
        <w:tc>
          <w:tcPr>
            <w:tcW w:w="4926" w:type="dxa"/>
            <w:vAlign w:val="center"/>
          </w:tcPr>
          <w:p w14:paraId="7CBB46F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 не проверялся; запросы Вордстата «нейросеть схема», «нейросеть диаграмма» собраны</w:t>
            </w:r>
          </w:p>
        </w:tc>
        <w:tc>
          <w:tcPr>
            <w:tcW w:w="1217" w:type="dxa"/>
            <w:vAlign w:val="center"/>
          </w:tcPr>
          <w:p w14:paraId="379F252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 частично</w:t>
            </w:r>
          </w:p>
        </w:tc>
      </w:tr>
      <w:tr w:rsidR="002039B0" w14:paraId="54EBAD5C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99ABED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С-11</w:t>
            </w:r>
          </w:p>
        </w:tc>
        <w:tc>
          <w:tcPr>
            <w:tcW w:w="2845" w:type="dxa"/>
            <w:vAlign w:val="center"/>
          </w:tcPr>
          <w:p w14:paraId="1098FC5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Платежная инфраструктура</w:t>
            </w:r>
          </w:p>
        </w:tc>
        <w:tc>
          <w:tcPr>
            <w:tcW w:w="4926" w:type="dxa"/>
            <w:vAlign w:val="center"/>
          </w:tcPr>
          <w:p w14:paraId="5814E66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bePaid</w:t>
            </w:r>
            <w:r>
              <w:t xml:space="preserve">, </w:t>
            </w:r>
            <w:r>
              <w:rPr>
                <w:i/>
              </w:rPr>
              <w:t>Paddle</w:t>
            </w:r>
            <w:r>
              <w:t xml:space="preserve">, </w:t>
            </w:r>
            <w:r>
              <w:rPr>
                <w:i/>
              </w:rPr>
              <w:t>Stripe</w:t>
            </w:r>
            <w:r>
              <w:t xml:space="preserve"> - условия со страниц 30.09.2026; облако и </w:t>
            </w:r>
            <w:r>
              <w:rPr>
                <w:i/>
              </w:rPr>
              <w:t>AI-API</w:t>
            </w:r>
            <w:r>
              <w:t xml:space="preserve"> не собирались</w:t>
            </w:r>
          </w:p>
        </w:tc>
        <w:tc>
          <w:tcPr>
            <w:tcW w:w="1217" w:type="dxa"/>
            <w:vAlign w:val="center"/>
          </w:tcPr>
          <w:p w14:paraId="34D7C6A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 частично</w:t>
            </w:r>
          </w:p>
        </w:tc>
      </w:tr>
      <w:tr w:rsidR="002039B0" w14:paraId="41A4DF2F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06675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С-12</w:t>
            </w:r>
          </w:p>
        </w:tc>
        <w:tc>
          <w:tcPr>
            <w:tcW w:w="2845" w:type="dxa"/>
            <w:vAlign w:val="center"/>
          </w:tcPr>
          <w:p w14:paraId="25C872E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Зарплаты и доступность разработчиков</w:t>
            </w:r>
          </w:p>
        </w:tc>
        <w:tc>
          <w:tcPr>
            <w:tcW w:w="4926" w:type="dxa"/>
            <w:vAlign w:val="center"/>
          </w:tcPr>
          <w:p w14:paraId="15EBD5D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rabota.by</w:t>
            </w:r>
            <w:r>
              <w:t xml:space="preserve"> и зарплатные обзоры не проверялись</w:t>
            </w:r>
          </w:p>
        </w:tc>
        <w:tc>
          <w:tcPr>
            <w:tcW w:w="1217" w:type="dxa"/>
            <w:vAlign w:val="center"/>
          </w:tcPr>
          <w:p w14:paraId="13766F9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1E587558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D12DF4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С-13</w:t>
            </w:r>
          </w:p>
        </w:tc>
        <w:tc>
          <w:tcPr>
            <w:tcW w:w="2845" w:type="dxa"/>
            <w:vAlign w:val="center"/>
          </w:tcPr>
          <w:p w14:paraId="080D3C8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Опрос студентов</w:t>
            </w:r>
          </w:p>
        </w:tc>
        <w:tc>
          <w:tcPr>
            <w:tcW w:w="4926" w:type="dxa"/>
            <w:vAlign w:val="center"/>
          </w:tcPr>
          <w:p w14:paraId="7ED8D43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Нужна пользовательница (20-30 респондентов)</w:t>
            </w:r>
          </w:p>
        </w:tc>
        <w:tc>
          <w:tcPr>
            <w:tcW w:w="1217" w:type="dxa"/>
            <w:vAlign w:val="center"/>
          </w:tcPr>
          <w:p w14:paraId="5F536B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6AB9D9FF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29A825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С-14</w:t>
            </w:r>
          </w:p>
        </w:tc>
        <w:tc>
          <w:tcPr>
            <w:tcW w:w="2845" w:type="dxa"/>
            <w:vAlign w:val="center"/>
          </w:tcPr>
          <w:p w14:paraId="3C87277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Ручные оценки 07 </w:t>
            </w:r>
            <w:r>
              <w:rPr>
                <w:i/>
              </w:rPr>
              <w:t>C11</w:t>
            </w:r>
            <w:r>
              <w:t xml:space="preserve"> и </w:t>
            </w:r>
            <w:r>
              <w:rPr>
                <w:i/>
              </w:rPr>
              <w:t>C12</w:t>
            </w:r>
          </w:p>
        </w:tc>
        <w:tc>
          <w:tcPr>
            <w:tcW w:w="4926" w:type="dxa"/>
            <w:vAlign w:val="center"/>
          </w:tcPr>
          <w:p w14:paraId="28029EC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C11</w:t>
            </w:r>
            <w:r>
              <w:t xml:space="preserve"> = 0,33, </w:t>
            </w:r>
            <w:r>
              <w:rPr>
                <w:i/>
              </w:rPr>
              <w:t>C12</w:t>
            </w:r>
            <w:r>
              <w:t xml:space="preserve"> = 0,6 (Р-2, </w:t>
            </w:r>
            <w:r>
              <w:rPr>
                <w:i/>
              </w:rPr>
              <w:t>assumptions.py</w:t>
            </w:r>
            <w:r>
              <w:t>)</w:t>
            </w:r>
          </w:p>
        </w:tc>
        <w:tc>
          <w:tcPr>
            <w:tcW w:w="1217" w:type="dxa"/>
            <w:vAlign w:val="center"/>
          </w:tcPr>
          <w:p w14:paraId="079142B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4B21A1F9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6ECF23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С-15</w:t>
            </w:r>
          </w:p>
        </w:tc>
        <w:tc>
          <w:tcPr>
            <w:tcW w:w="2845" w:type="dxa"/>
            <w:vAlign w:val="center"/>
          </w:tcPr>
          <w:p w14:paraId="7B14F50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Баллы 8 критериев </w:t>
            </w:r>
            <w:r>
              <w:rPr>
                <w:i/>
              </w:rPr>
              <w:t>SW</w:t>
            </w:r>
            <w:r>
              <w:t>, матрицы А и Б</w:t>
            </w:r>
          </w:p>
        </w:tc>
        <w:tc>
          <w:tcPr>
            <w:tcW w:w="4926" w:type="dxa"/>
            <w:vAlign w:val="center"/>
          </w:tcPr>
          <w:p w14:paraId="6E081D1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data/word_criteria.csv, </w:t>
            </w:r>
            <w:r>
              <w:rPr>
                <w:i/>
              </w:rPr>
              <w:t>matrix_a.csv</w:t>
            </w:r>
            <w:r>
              <w:t xml:space="preserve">, </w:t>
            </w:r>
            <w:r>
              <w:rPr>
                <w:i/>
              </w:rPr>
              <w:t>matrix_b.csv</w:t>
            </w:r>
          </w:p>
        </w:tc>
        <w:tc>
          <w:tcPr>
            <w:tcW w:w="1217" w:type="dxa"/>
            <w:vAlign w:val="center"/>
          </w:tcPr>
          <w:p w14:paraId="4850498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</w:tbl>
    <w:p w14:paraId="644FB6CE" w14:textId="77777777" w:rsidR="002039B0" w:rsidRDefault="00C87E51">
      <w:pPr>
        <w:pStyle w:val="1"/>
        <w:keepNext w:val="0"/>
        <w:pageBreakBefore/>
      </w:pPr>
      <w:bookmarkStart w:id="50" w:name="X211dff13118dc92392e39f802fc3415ebb017ae"/>
      <w:bookmarkStart w:id="51" w:name="_Toc242049360"/>
      <w:bookmarkEnd w:id="48"/>
      <w:r>
        <w:lastRenderedPageBreak/>
        <w:t>ПРИЛОЖЕНИЕ В</w:t>
      </w:r>
      <w:bookmarkEnd w:id="51"/>
    </w:p>
    <w:p w14:paraId="6124E582" w14:textId="77777777" w:rsidR="002039B0" w:rsidRDefault="00C87E51">
      <w:pPr>
        <w:ind w:firstLine="709"/>
        <w:jc w:val="both"/>
      </w:pPr>
      <w:r>
        <w:rPr>
          <w:sz w:val="28"/>
        </w:rPr>
        <w:t>(обязательное)</w:t>
      </w:r>
    </w:p>
    <w:p w14:paraId="5F85A2E9" w14:textId="77777777" w:rsidR="002039B0" w:rsidRDefault="00C87E51">
      <w:pPr>
        <w:ind w:firstLine="709"/>
        <w:jc w:val="both"/>
      </w:pPr>
      <w:r>
        <w:rPr>
          <w:b/>
          <w:sz w:val="28"/>
        </w:rPr>
        <w:t>Карточки конкурентов</w:t>
      </w:r>
    </w:p>
    <w:p w14:paraId="24C7BA0F" w14:textId="77777777" w:rsidR="002039B0" w:rsidRDefault="00C87E51">
      <w:pPr>
        <w:pStyle w:val="FirstParagraph"/>
      </w:pPr>
      <w:r>
        <w:rPr>
          <w:sz w:val="28"/>
        </w:rPr>
        <w:t>Карточки заполняются по форме методики [3, табл. 11] на 19 доменов, прошедших проверку релевантности. Значения «не собрано» означают, что данные не получены (причина указана в ячейке); значения приведены с источником и датой.</w:t>
      </w:r>
    </w:p>
    <w:p w14:paraId="1D399D21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47 – Карточка конкурента: </w:t>
      </w:r>
      <w:r>
        <w:rPr>
          <w:i/>
          <w:sz w:val="28"/>
        </w:rPr>
        <w:t>plantuml.com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82"/>
        <w:gridCol w:w="7856"/>
      </w:tblGrid>
      <w:tr w:rsidR="002039B0" w14:paraId="2CC62DB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82" w:type="dxa"/>
            <w:vAlign w:val="center"/>
          </w:tcPr>
          <w:p w14:paraId="464DBFF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856" w:type="dxa"/>
            <w:vAlign w:val="center"/>
          </w:tcPr>
          <w:p w14:paraId="2FCB7EA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78C10547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49D4EB5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856" w:type="dxa"/>
            <w:vAlign w:val="center"/>
          </w:tcPr>
          <w:p w14:paraId="08567B3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0565D1D5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1FF4660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856" w:type="dxa"/>
            <w:vAlign w:val="center"/>
          </w:tcPr>
          <w:p w14:paraId="7DFA463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1032EEF2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2E2F7E1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856" w:type="dxa"/>
            <w:vAlign w:val="center"/>
          </w:tcPr>
          <w:p w14:paraId="6F043A0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(ЛР2-3, август 2026, последние 3 месяца): 507 000 визитов в месяц;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18B595DC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0D0569A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856" w:type="dxa"/>
            <w:vAlign w:val="center"/>
          </w:tcPr>
          <w:p w14:paraId="23B2AD7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48,47 %; </w:t>
            </w:r>
            <w:r>
              <w:rPr>
                <w:i/>
              </w:rPr>
              <w:t>Direct</w:t>
            </w:r>
            <w:r>
              <w:t xml:space="preserve"> и </w:t>
            </w:r>
            <w:r>
              <w:rPr>
                <w:i/>
              </w:rPr>
              <w:t>Referrals</w:t>
            </w:r>
            <w:r>
              <w:t xml:space="preserve"> - 2-е и 3-е места без долей; платный трафик 0 % (</w:t>
            </w:r>
            <w:r>
              <w:rPr>
                <w:i/>
              </w:rPr>
              <w:t>Similarweb</w:t>
            </w:r>
            <w:r>
              <w:t xml:space="preserve">, ЛР2-3, табл. 17, 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01B69944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0942D46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856" w:type="dxa"/>
            <w:vAlign w:val="center"/>
          </w:tcPr>
          <w:p w14:paraId="63DBC8E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Россия 9,07 %, Германия 7,21 %, Китай 6,4 %, Япония 4,61 %, США 4,57 %; Беларусь в топ-5 не показана (ЛР2-3)</w:t>
            </w:r>
          </w:p>
        </w:tc>
      </w:tr>
      <w:tr w:rsidR="002039B0" w14:paraId="1460256E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55226F4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856" w:type="dxa"/>
            <w:vAlign w:val="center"/>
          </w:tcPr>
          <w:p w14:paraId="25143C7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2A519B31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4788A70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856" w:type="dxa"/>
            <w:vAlign w:val="center"/>
          </w:tcPr>
          <w:p w14:paraId="607CAEF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Бесплатно, открытый код (ЛР1, табл. 42)</w:t>
            </w:r>
          </w:p>
        </w:tc>
      </w:tr>
      <w:tr w:rsidR="002039B0" w14:paraId="4BF1BC75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17BB6FA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856" w:type="dxa"/>
            <w:vAlign w:val="center"/>
          </w:tcPr>
          <w:p w14:paraId="0CB6629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plantuml/plantuml: </w:t>
            </w:r>
            <w:r>
              <w:t>13 346 звезд, 1 238 форков, обновление 30.09.2026; домен зарегистрирован 28.11.2010</w:t>
            </w:r>
          </w:p>
        </w:tc>
      </w:tr>
      <w:tr w:rsidR="002039B0" w14:paraId="69352912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13D7C0C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856" w:type="dxa"/>
            <w:vAlign w:val="center"/>
          </w:tcPr>
          <w:p w14:paraId="570B57D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  <w:r>
              <w:t>: доля платного трафика 0 % (</w:t>
            </w:r>
            <w:r>
              <w:rPr>
                <w:i/>
              </w:rPr>
              <w:t>Similarweb</w:t>
            </w:r>
            <w:r>
              <w:t>, ЛР2-3); рекламные библиотеки не собрано</w:t>
            </w:r>
          </w:p>
        </w:tc>
      </w:tr>
      <w:tr w:rsidR="002039B0" w14:paraId="0A254776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3775753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856" w:type="dxa"/>
            <w:vAlign w:val="center"/>
          </w:tcPr>
          <w:p w14:paraId="301E015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Барьер привычки и нулевой цены: прямой заменитель с открытым кодом; запросов в Беларуси - 200 в месяц.</w:t>
            </w:r>
          </w:p>
        </w:tc>
      </w:tr>
    </w:tbl>
    <w:p w14:paraId="533334D6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48 – Карточка конкурента: </w:t>
      </w:r>
      <w:r>
        <w:rPr>
          <w:i/>
          <w:sz w:val="28"/>
        </w:rPr>
        <w:t>mermaid.js.org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2"/>
        <w:gridCol w:w="7846"/>
      </w:tblGrid>
      <w:tr w:rsidR="002039B0" w14:paraId="3AF132A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2" w:type="dxa"/>
            <w:vAlign w:val="center"/>
          </w:tcPr>
          <w:p w14:paraId="6E7ECDB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846" w:type="dxa"/>
            <w:vAlign w:val="center"/>
          </w:tcPr>
          <w:p w14:paraId="11A67C0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26C9557D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5231BC5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846" w:type="dxa"/>
            <w:vAlign w:val="center"/>
          </w:tcPr>
          <w:p w14:paraId="59121C0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mermaid.js.org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3AC05857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14E1714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846" w:type="dxa"/>
            <w:vAlign w:val="center"/>
          </w:tcPr>
          <w:p w14:paraId="27C48F7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3A102E6E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0009DD7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846" w:type="dxa"/>
            <w:vAlign w:val="center"/>
          </w:tcPr>
          <w:p w14:paraId="1582129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61890E9F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19D217F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846" w:type="dxa"/>
            <w:vAlign w:val="center"/>
          </w:tcPr>
          <w:p w14:paraId="2BEDEC2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78F91F84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6202D90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846" w:type="dxa"/>
            <w:vAlign w:val="center"/>
          </w:tcPr>
          <w:p w14:paraId="224CD7A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1080A190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083AF79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846" w:type="dxa"/>
            <w:vAlign w:val="center"/>
          </w:tcPr>
          <w:p w14:paraId="5939911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52662131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31C2C23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846" w:type="dxa"/>
            <w:vAlign w:val="center"/>
          </w:tcPr>
          <w:p w14:paraId="17A28F7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Открытый код; платные тарифы - у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(см. карточку </w:t>
            </w:r>
            <w:r>
              <w:rPr>
                <w:i/>
              </w:rPr>
              <w:t>mermaidchart.com</w:t>
            </w:r>
            <w:r>
              <w:t>)</w:t>
            </w:r>
          </w:p>
        </w:tc>
      </w:tr>
      <w:tr w:rsidR="002039B0" w14:paraId="64E79931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33143CA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846" w:type="dxa"/>
            <w:vAlign w:val="center"/>
          </w:tcPr>
          <w:p w14:paraId="2A67A31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mermaid-js/mermaid: </w:t>
            </w:r>
            <w:r>
              <w:t xml:space="preserve">90 489 звезд, 9 317 форков, обновление 30.09.2026; </w:t>
            </w:r>
            <w:r>
              <w:rPr>
                <w:i/>
              </w:rPr>
              <w:t>mermaid-live-editor</w:t>
            </w:r>
            <w:r>
              <w:t>: 6 836 звезд; возраст - по дате создания репозитория</w:t>
            </w:r>
          </w:p>
        </w:tc>
      </w:tr>
      <w:tr w:rsidR="002039B0" w14:paraId="33767257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23ECDA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846" w:type="dxa"/>
            <w:vAlign w:val="center"/>
          </w:tcPr>
          <w:p w14:paraId="508FB09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73F655C2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620D332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846" w:type="dxa"/>
            <w:vAlign w:val="center"/>
          </w:tcPr>
          <w:p w14:paraId="2F6FED7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Крупнейшее сообщество среди текстовых инструментов группы; платных барьеров нет; запрос «</w:t>
            </w:r>
            <w:r>
              <w:rPr>
                <w:i/>
              </w:rPr>
              <w:t>mermaid</w:t>
            </w:r>
            <w:r>
              <w:t>» в Вордстате омонимичен (фильм), брендовая частотность не используется.</w:t>
            </w:r>
          </w:p>
        </w:tc>
      </w:tr>
    </w:tbl>
    <w:p w14:paraId="4C44D7A8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49 – Карточка конкурента: </w:t>
      </w:r>
      <w:r>
        <w:rPr>
          <w:i/>
          <w:sz w:val="28"/>
        </w:rPr>
        <w:t>mermaidchart.com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5"/>
        <w:gridCol w:w="7703"/>
      </w:tblGrid>
      <w:tr w:rsidR="002039B0" w14:paraId="4F192C0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5" w:type="dxa"/>
            <w:vAlign w:val="center"/>
          </w:tcPr>
          <w:p w14:paraId="08121C5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703" w:type="dxa"/>
            <w:vAlign w:val="center"/>
          </w:tcPr>
          <w:p w14:paraId="39D5834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5E07BD60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13BBEDF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703" w:type="dxa"/>
            <w:vAlign w:val="center"/>
          </w:tcPr>
          <w:p w14:paraId="2BA46D7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0AB2CCA2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69F8FB9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703" w:type="dxa"/>
            <w:vAlign w:val="center"/>
          </w:tcPr>
          <w:p w14:paraId="0FD8C96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6F81541A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08612B6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703" w:type="dxa"/>
            <w:vAlign w:val="center"/>
          </w:tcPr>
          <w:p w14:paraId="12CA21D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ЛР2-3: менее 20 тыс. визитов (предварительный замер 17-23.09.2026, не подтвержден);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64FDA159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4F84543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703" w:type="dxa"/>
            <w:vAlign w:val="center"/>
          </w:tcPr>
          <w:p w14:paraId="229FBC0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51BDC3F6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7123CBB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703" w:type="dxa"/>
            <w:vAlign w:val="center"/>
          </w:tcPr>
          <w:p w14:paraId="054C0DE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180AD90D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78138FE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703" w:type="dxa"/>
            <w:vAlign w:val="center"/>
          </w:tcPr>
          <w:p w14:paraId="218575F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 4,8 (16; карточка </w:t>
            </w:r>
            <w:r>
              <w:rPr>
                <w:i/>
              </w:rPr>
              <w:t>Mermaid</w:t>
            </w:r>
            <w:r>
              <w:t xml:space="preserve">); </w:t>
            </w:r>
            <w:r>
              <w:rPr>
                <w:i/>
              </w:rPr>
              <w:t>Trustpilot</w:t>
            </w:r>
            <w:r>
              <w:t xml:space="preserve"> 3,5 (3);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0567DB33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73357F2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703" w:type="dxa"/>
            <w:vAlign w:val="center"/>
          </w:tcPr>
          <w:p w14:paraId="665C7E5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 тариф (до 6 диаграмм, 15 </w:t>
            </w:r>
            <w:r>
              <w:rPr>
                <w:i/>
              </w:rPr>
              <w:t>AI</w:t>
            </w:r>
            <w:r>
              <w:t xml:space="preserve">-кредитов); </w:t>
            </w:r>
            <w:r>
              <w:rPr>
                <w:i/>
              </w:rPr>
              <w:t>Plus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Premium</w:t>
            </w:r>
            <w:r>
              <w:t xml:space="preserve"> 20 </w:t>
            </w:r>
            <w:r>
              <w:rPr>
                <w:i/>
              </w:rPr>
              <w:t>у.е.</w:t>
            </w:r>
            <w:r>
              <w:t xml:space="preserve"> за пользователя в месяц при оплате за год (ЛР1, табл. 42)</w:t>
            </w:r>
          </w:p>
        </w:tc>
      </w:tr>
      <w:tr w:rsidR="002039B0" w14:paraId="7C7AA189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7C50F63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703" w:type="dxa"/>
            <w:vAlign w:val="center"/>
          </w:tcPr>
          <w:p w14:paraId="490268C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Домен зарегистрирован 14.06.2022</w:t>
            </w:r>
          </w:p>
        </w:tc>
      </w:tr>
      <w:tr w:rsidR="002039B0" w14:paraId="0DF7EB25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0793FFA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Рекламная активность</w:t>
            </w:r>
          </w:p>
        </w:tc>
        <w:tc>
          <w:tcPr>
            <w:tcW w:w="7703" w:type="dxa"/>
            <w:vAlign w:val="center"/>
          </w:tcPr>
          <w:p w14:paraId="53C37F4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1AECDD2B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7B049E1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703" w:type="dxa"/>
            <w:vAlign w:val="center"/>
          </w:tcPr>
          <w:p w14:paraId="7B30D1C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Платная надстройка над открытым стандартом; отзывов мало (</w:t>
            </w:r>
            <w:r>
              <w:rPr>
                <w:i/>
              </w:rPr>
              <w:t>G2</w:t>
            </w:r>
            <w:r>
              <w:t xml:space="preserve"> - 16, </w:t>
            </w:r>
            <w:r>
              <w:rPr>
                <w:i/>
              </w:rPr>
              <w:t>Trustpilot</w:t>
            </w:r>
            <w:r>
              <w:t xml:space="preserve"> - 3): репутационный барьер низкий.</w:t>
            </w:r>
          </w:p>
        </w:tc>
      </w:tr>
    </w:tbl>
    <w:p w14:paraId="0BED89AD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50 – Карточка конкурента: </w:t>
      </w:r>
      <w:r>
        <w:rPr>
          <w:i/>
          <w:sz w:val="28"/>
        </w:rPr>
        <w:t>d2lang.com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6"/>
        <w:gridCol w:w="7672"/>
      </w:tblGrid>
      <w:tr w:rsidR="002039B0" w14:paraId="382234B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6" w:type="dxa"/>
            <w:vAlign w:val="center"/>
          </w:tcPr>
          <w:p w14:paraId="32C7572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72" w:type="dxa"/>
            <w:vAlign w:val="center"/>
          </w:tcPr>
          <w:p w14:paraId="2467AB4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4C485187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134CD7E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72" w:type="dxa"/>
            <w:vAlign w:val="center"/>
          </w:tcPr>
          <w:p w14:paraId="06036B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d2lang.com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6534DDD5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0D6C802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72" w:type="dxa"/>
            <w:vAlign w:val="center"/>
          </w:tcPr>
          <w:p w14:paraId="167D6FC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229E2863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382F205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672" w:type="dxa"/>
            <w:vAlign w:val="center"/>
          </w:tcPr>
          <w:p w14:paraId="02F8EC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458AF681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288013C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72" w:type="dxa"/>
            <w:vAlign w:val="center"/>
          </w:tcPr>
          <w:p w14:paraId="548320B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2BCD7713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7F1F8D8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72" w:type="dxa"/>
            <w:vAlign w:val="center"/>
          </w:tcPr>
          <w:p w14:paraId="788545A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1D3501B6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045DED4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72" w:type="dxa"/>
            <w:vAlign w:val="center"/>
          </w:tcPr>
          <w:p w14:paraId="2265247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05A70478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158F6F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72" w:type="dxa"/>
            <w:vAlign w:val="center"/>
          </w:tcPr>
          <w:p w14:paraId="3AA5CC9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страница тарифов не проверялась; репозиторий открыт на </w:t>
            </w:r>
            <w:r>
              <w:rPr>
                <w:i/>
              </w:rPr>
              <w:t>GitHub</w:t>
            </w:r>
          </w:p>
        </w:tc>
      </w:tr>
      <w:tr w:rsidR="002039B0" w14:paraId="04963649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73631ED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72" w:type="dxa"/>
            <w:vAlign w:val="center"/>
          </w:tcPr>
          <w:p w14:paraId="3CA4427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terrastruct/d2 (d2lang/d2): </w:t>
            </w:r>
            <w:r>
              <w:t>25 544 звезды, 756 форков, обновление 20.09.2026; домен зарегистрирован 24.10.2022</w:t>
            </w:r>
          </w:p>
        </w:tc>
      </w:tr>
      <w:tr w:rsidR="002039B0" w14:paraId="165AA251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11AD2F5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72" w:type="dxa"/>
            <w:vAlign w:val="center"/>
          </w:tcPr>
          <w:p w14:paraId="3BFDE58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26143E61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2E11BB1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72" w:type="dxa"/>
            <w:vAlign w:val="center"/>
          </w:tcPr>
          <w:p w14:paraId="79434E0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Молодой проект с заметным сообществом (25 544 звезды); в Вордстате запросов по Беларуси нет (0).</w:t>
            </w:r>
          </w:p>
        </w:tc>
      </w:tr>
    </w:tbl>
    <w:p w14:paraId="71A9C3C3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51 – Карточка конкурента: </w:t>
      </w:r>
      <w:r>
        <w:rPr>
          <w:i/>
          <w:sz w:val="28"/>
        </w:rPr>
        <w:t>kroki.io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1"/>
        <w:gridCol w:w="7677"/>
      </w:tblGrid>
      <w:tr w:rsidR="002039B0" w14:paraId="6D9E640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1" w:type="dxa"/>
            <w:vAlign w:val="center"/>
          </w:tcPr>
          <w:p w14:paraId="18C7F65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77" w:type="dxa"/>
            <w:vAlign w:val="center"/>
          </w:tcPr>
          <w:p w14:paraId="4A42540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6BD41E39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706FAE4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77" w:type="dxa"/>
            <w:vAlign w:val="center"/>
          </w:tcPr>
          <w:p w14:paraId="077D453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kroki.io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1FAE6643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43985E1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77" w:type="dxa"/>
            <w:vAlign w:val="center"/>
          </w:tcPr>
          <w:p w14:paraId="475EECC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4F81FF32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0095D54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677" w:type="dxa"/>
            <w:vAlign w:val="center"/>
          </w:tcPr>
          <w:p w14:paraId="0F23124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44511DFC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492803B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77" w:type="dxa"/>
            <w:vAlign w:val="center"/>
          </w:tcPr>
          <w:p w14:paraId="1F2407E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3E9B17EC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76F8354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77" w:type="dxa"/>
            <w:vAlign w:val="center"/>
          </w:tcPr>
          <w:p w14:paraId="2B217BE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425C853E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5EF18BC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77" w:type="dxa"/>
            <w:vAlign w:val="center"/>
          </w:tcPr>
          <w:p w14:paraId="738B4ED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3DC1A68A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72706E2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77" w:type="dxa"/>
            <w:vAlign w:val="center"/>
          </w:tcPr>
          <w:p w14:paraId="5E3F4ED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страница тарифов не проверялась; репозиторий открыт на </w:t>
            </w:r>
            <w:r>
              <w:rPr>
                <w:i/>
              </w:rPr>
              <w:t>GitHub</w:t>
            </w:r>
          </w:p>
        </w:tc>
      </w:tr>
      <w:tr w:rsidR="002039B0" w14:paraId="281E717E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491EDAB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77" w:type="dxa"/>
            <w:vAlign w:val="center"/>
          </w:tcPr>
          <w:p w14:paraId="3FB89AF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yuzutech/kroki: </w:t>
            </w:r>
            <w:r>
              <w:t>4 351 звезда, 319 форков, обновление 28.09.2026; домен зарегистрирован 06.01.2019</w:t>
            </w:r>
          </w:p>
        </w:tc>
      </w:tr>
      <w:tr w:rsidR="002039B0" w14:paraId="2D735FA2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32F4AE3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77" w:type="dxa"/>
            <w:vAlign w:val="center"/>
          </w:tcPr>
          <w:p w14:paraId="6FCD2E3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66AD652C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3E28875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77" w:type="dxa"/>
            <w:vAlign w:val="center"/>
          </w:tcPr>
          <w:p w14:paraId="33DDFFD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Сервис отрисовки диаграмм из текста (интеграционный слой); 12 запросов в месяц, слово «</w:t>
            </w:r>
            <w:r>
              <w:rPr>
                <w:i/>
              </w:rPr>
              <w:t>kroki</w:t>
            </w:r>
            <w:r>
              <w:t>» возможно омонимично.</w:t>
            </w:r>
          </w:p>
        </w:tc>
      </w:tr>
    </w:tbl>
    <w:p w14:paraId="250F496A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52 – Карточка конкурента: </w:t>
      </w:r>
      <w:r>
        <w:rPr>
          <w:i/>
          <w:sz w:val="28"/>
        </w:rPr>
        <w:t>planttext.com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4"/>
        <w:gridCol w:w="7494"/>
      </w:tblGrid>
      <w:tr w:rsidR="002039B0" w14:paraId="1D1C1A2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4" w:type="dxa"/>
            <w:vAlign w:val="center"/>
          </w:tcPr>
          <w:p w14:paraId="568027B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494" w:type="dxa"/>
            <w:vAlign w:val="center"/>
          </w:tcPr>
          <w:p w14:paraId="0D80B13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6CF66E65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5A23E4F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494" w:type="dxa"/>
            <w:vAlign w:val="center"/>
          </w:tcPr>
          <w:p w14:paraId="2E14BF2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planttext.com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7EAFD668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44F6051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494" w:type="dxa"/>
            <w:vAlign w:val="center"/>
          </w:tcPr>
          <w:p w14:paraId="2D2EFD1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5D4DE4F2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3AC1546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494" w:type="dxa"/>
            <w:vAlign w:val="center"/>
          </w:tcPr>
          <w:p w14:paraId="25D0FB8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209 920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14:paraId="06522E1D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10550AA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494" w:type="dxa"/>
            <w:vAlign w:val="center"/>
          </w:tcPr>
          <w:p w14:paraId="29859FD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1456459F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19BFBFB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494" w:type="dxa"/>
            <w:vAlign w:val="center"/>
          </w:tcPr>
          <w:p w14:paraId="6C29A2C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3F917F77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4CB9A78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494" w:type="dxa"/>
            <w:vAlign w:val="center"/>
          </w:tcPr>
          <w:p w14:paraId="095C937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58EE0264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4BD3C62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494" w:type="dxa"/>
            <w:vAlign w:val="center"/>
          </w:tcPr>
          <w:p w14:paraId="1665C2C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тарифов не проверялась</w:t>
            </w:r>
          </w:p>
        </w:tc>
      </w:tr>
      <w:tr w:rsidR="002039B0" w14:paraId="0173198C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3DDE95B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494" w:type="dxa"/>
            <w:vAlign w:val="center"/>
          </w:tcPr>
          <w:p w14:paraId="1F2249B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Домен зарегистрирован 15.12.2013; главная страница: онлайн-редактор </w:t>
            </w:r>
            <w:r>
              <w:rPr>
                <w:i/>
              </w:rPr>
              <w:t>PlantUML</w:t>
            </w:r>
          </w:p>
        </w:tc>
      </w:tr>
      <w:tr w:rsidR="002039B0" w14:paraId="6C10635A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37A7D37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494" w:type="dxa"/>
            <w:vAlign w:val="center"/>
          </w:tcPr>
          <w:p w14:paraId="3C67901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78111387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4BC0641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494" w:type="dxa"/>
            <w:vAlign w:val="center"/>
          </w:tcPr>
          <w:p w14:paraId="2ECC8B8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Онлайн-редактор </w:t>
            </w:r>
            <w:r>
              <w:rPr>
                <w:i/>
              </w:rPr>
              <w:t>PlantUML</w:t>
            </w:r>
            <w:r>
              <w:t xml:space="preserve"> с небольшим трафиком; отзывов нет; 9 запросов в месяц.</w:t>
            </w:r>
          </w:p>
        </w:tc>
      </w:tr>
    </w:tbl>
    <w:p w14:paraId="4227144F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53 – Карточка конкурента: </w:t>
      </w:r>
      <w:r>
        <w:rPr>
          <w:i/>
          <w:sz w:val="28"/>
        </w:rPr>
        <w:t>staruml.io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36"/>
        <w:gridCol w:w="7502"/>
      </w:tblGrid>
      <w:tr w:rsidR="002039B0" w14:paraId="6A73430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36" w:type="dxa"/>
            <w:vAlign w:val="center"/>
          </w:tcPr>
          <w:p w14:paraId="7042F4A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502" w:type="dxa"/>
            <w:vAlign w:val="center"/>
          </w:tcPr>
          <w:p w14:paraId="53B1E38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47863693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62DE72B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502" w:type="dxa"/>
            <w:vAlign w:val="center"/>
          </w:tcPr>
          <w:p w14:paraId="0AE3281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staruml.io</w:t>
            </w:r>
            <w:r>
              <w:t xml:space="preserve">; тип: </w:t>
            </w: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712ECACF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02E88A0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502" w:type="dxa"/>
            <w:vAlign w:val="center"/>
          </w:tcPr>
          <w:p w14:paraId="2E042C9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7E28C83B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2B275C0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502" w:type="dxa"/>
            <w:vAlign w:val="center"/>
          </w:tcPr>
          <w:p w14:paraId="2001BFD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39B450E5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7D9683A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Каналы привлечения</w:t>
            </w:r>
          </w:p>
        </w:tc>
        <w:tc>
          <w:tcPr>
            <w:tcW w:w="7502" w:type="dxa"/>
            <w:vAlign w:val="center"/>
          </w:tcPr>
          <w:p w14:paraId="12469AF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1AB5176E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5590467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502" w:type="dxa"/>
            <w:vAlign w:val="center"/>
          </w:tcPr>
          <w:p w14:paraId="1AED3FC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6BCA7818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305091C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502" w:type="dxa"/>
            <w:vAlign w:val="center"/>
          </w:tcPr>
          <w:p w14:paraId="1DF56FB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7CE1BB43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516E23A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502" w:type="dxa"/>
            <w:vAlign w:val="center"/>
          </w:tcPr>
          <w:p w14:paraId="095AD67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тарифов не проверялась</w:t>
            </w:r>
          </w:p>
        </w:tc>
      </w:tr>
      <w:tr w:rsidR="002039B0" w14:paraId="5744DBBB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7AD9F0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502" w:type="dxa"/>
            <w:vAlign w:val="center"/>
          </w:tcPr>
          <w:p w14:paraId="15DCEB8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Настольная программа; домен зарегистрирован 09.07.2013</w:t>
            </w:r>
          </w:p>
        </w:tc>
      </w:tr>
      <w:tr w:rsidR="002039B0" w14:paraId="7B7C480C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07AE838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502" w:type="dxa"/>
            <w:vAlign w:val="center"/>
          </w:tcPr>
          <w:p w14:paraId="4CF8AFC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7A6F2F43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69E4DDA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502" w:type="dxa"/>
            <w:vAlign w:val="center"/>
          </w:tcPr>
          <w:p w14:paraId="0C1771A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Настольный </w:t>
            </w:r>
            <w:r>
              <w:rPr>
                <w:i/>
              </w:rPr>
              <w:t>UML</w:t>
            </w:r>
            <w:r>
              <w:t>-редактор; 16 запросов в месяц (ЛР1, окно 29.09.2026); данных о трафике нет.</w:t>
            </w:r>
          </w:p>
        </w:tc>
      </w:tr>
    </w:tbl>
    <w:p w14:paraId="16750E42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54 – Карточка конкурента: </w:t>
      </w:r>
      <w:r>
        <w:rPr>
          <w:i/>
          <w:sz w:val="28"/>
        </w:rPr>
        <w:t>visual-paradigm.com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4"/>
        <w:gridCol w:w="7804"/>
      </w:tblGrid>
      <w:tr w:rsidR="002039B0" w14:paraId="7092E7D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34" w:type="dxa"/>
            <w:vAlign w:val="center"/>
          </w:tcPr>
          <w:p w14:paraId="23B0C9A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804" w:type="dxa"/>
            <w:vAlign w:val="center"/>
          </w:tcPr>
          <w:p w14:paraId="5033DC2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5657FE37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4ED50B1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804" w:type="dxa"/>
            <w:vAlign w:val="center"/>
          </w:tcPr>
          <w:p w14:paraId="5E17E92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visual-paradigm.com</w:t>
            </w:r>
            <w:r>
              <w:t xml:space="preserve">; тип: </w:t>
            </w: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14473E5D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08C072A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804" w:type="dxa"/>
            <w:vAlign w:val="center"/>
          </w:tcPr>
          <w:p w14:paraId="59FB2F0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7221B068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0C30391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804" w:type="dxa"/>
            <w:vAlign w:val="center"/>
          </w:tcPr>
          <w:p w14:paraId="310A45B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1 500 000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14:paraId="3F156129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11797CB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804" w:type="dxa"/>
            <w:vAlign w:val="center"/>
          </w:tcPr>
          <w:p w14:paraId="7CB1765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282F520E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323D4A6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804" w:type="dxa"/>
            <w:vAlign w:val="center"/>
          </w:tcPr>
          <w:p w14:paraId="745CD39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0A43F59C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3A6BAE1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804" w:type="dxa"/>
            <w:vAlign w:val="center"/>
          </w:tcPr>
          <w:p w14:paraId="50027B6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 3,5 (2);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28D62904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6C320C1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804" w:type="dxa"/>
            <w:vAlign w:val="center"/>
          </w:tcPr>
          <w:p w14:paraId="5706542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Подписка: </w:t>
            </w:r>
            <w:r>
              <w:rPr>
                <w:i/>
              </w:rPr>
              <w:t>Modeler</w:t>
            </w:r>
            <w:r>
              <w:t xml:space="preserve"> 6, </w:t>
            </w:r>
            <w:r>
              <w:rPr>
                <w:i/>
              </w:rPr>
              <w:t>Standard</w:t>
            </w:r>
            <w:r>
              <w:t xml:space="preserve"> 19, </w:t>
            </w:r>
            <w:r>
              <w:rPr>
                <w:i/>
              </w:rPr>
              <w:t>Professional</w:t>
            </w:r>
            <w:r>
              <w:t xml:space="preserve"> 35, </w:t>
            </w:r>
            <w:r>
              <w:rPr>
                <w:i/>
              </w:rPr>
              <w:t>Enterprise</w:t>
            </w:r>
            <w:r>
              <w:t xml:space="preserve"> 89 </w:t>
            </w:r>
            <w:r>
              <w:rPr>
                <w:i/>
              </w:rPr>
              <w:t>у.е.</w:t>
            </w:r>
            <w:r>
              <w:t xml:space="preserve"> в месяц; бессрочно 99, 349, 799, 1999 </w:t>
            </w:r>
            <w:r>
              <w:rPr>
                <w:i/>
              </w:rPr>
              <w:t>у.е.</w:t>
            </w:r>
            <w:r>
              <w:t xml:space="preserve"> (ЛР1, табл. 42)</w:t>
            </w:r>
          </w:p>
        </w:tc>
      </w:tr>
      <w:tr w:rsidR="002039B0" w14:paraId="200C21B6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3AF04CA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804" w:type="dxa"/>
            <w:vAlign w:val="center"/>
          </w:tcPr>
          <w:p w14:paraId="2FBA7A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страница: платформа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Architecture</w:t>
            </w:r>
            <w:r>
              <w:t xml:space="preserve"> и </w:t>
            </w:r>
            <w:r>
              <w:rPr>
                <w:i/>
              </w:rPr>
              <w:t>agile</w:t>
            </w:r>
            <w:r>
              <w:t xml:space="preserve"> с генеративными функциями (</w:t>
            </w:r>
            <w:r>
              <w:rPr>
                <w:i/>
              </w:rPr>
              <w:t>AI</w:t>
            </w:r>
            <w:r>
              <w:t>); домен зарегистрирован 06.06.2001</w:t>
            </w:r>
          </w:p>
        </w:tc>
      </w:tr>
      <w:tr w:rsidR="002039B0" w14:paraId="26C443F1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0C75FDA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804" w:type="dxa"/>
            <w:vAlign w:val="center"/>
          </w:tcPr>
          <w:p w14:paraId="25902AB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508570EE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526F3FA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804" w:type="dxa"/>
            <w:vAlign w:val="center"/>
          </w:tcPr>
          <w:p w14:paraId="10E8DD7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Платформа с долгой историей и высокой ценой бессрочных лицензий; отзывов мало; 46 запросов в месяц (ЛР1).</w:t>
            </w:r>
          </w:p>
        </w:tc>
      </w:tr>
    </w:tbl>
    <w:p w14:paraId="2A4A2B9C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55 – Карточка конкурента: </w:t>
      </w:r>
      <w:r>
        <w:rPr>
          <w:i/>
          <w:sz w:val="28"/>
        </w:rPr>
        <w:t>sparxsystems.com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8"/>
        <w:gridCol w:w="7610"/>
      </w:tblGrid>
      <w:tr w:rsidR="002039B0" w14:paraId="5B5F11A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28" w:type="dxa"/>
            <w:vAlign w:val="center"/>
          </w:tcPr>
          <w:p w14:paraId="7A77CE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10" w:type="dxa"/>
            <w:vAlign w:val="center"/>
          </w:tcPr>
          <w:p w14:paraId="613F7B0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5D76F20D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693545A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10" w:type="dxa"/>
            <w:vAlign w:val="center"/>
          </w:tcPr>
          <w:p w14:paraId="3BBD050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sparxsystems.com</w:t>
            </w:r>
            <w:r>
              <w:t xml:space="preserve">; тип: </w:t>
            </w: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3CF2AF48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3730B70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10" w:type="dxa"/>
            <w:vAlign w:val="center"/>
          </w:tcPr>
          <w:p w14:paraId="62E9C33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13CC49C2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453B2DA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610" w:type="dxa"/>
            <w:vAlign w:val="center"/>
          </w:tcPr>
          <w:p w14:paraId="0A52567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37F477C6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1F365D3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10" w:type="dxa"/>
            <w:vAlign w:val="center"/>
          </w:tcPr>
          <w:p w14:paraId="03A3A4C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08FA4E12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38A3C3D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10" w:type="dxa"/>
            <w:vAlign w:val="center"/>
          </w:tcPr>
          <w:p w14:paraId="7D9CF1E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0E59A255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0591BFE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10" w:type="dxa"/>
            <w:vAlign w:val="center"/>
          </w:tcPr>
          <w:p w14:paraId="437C306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без отзывов;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0ED78BD9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1FB5523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10" w:type="dxa"/>
            <w:vAlign w:val="center"/>
          </w:tcPr>
          <w:p w14:paraId="0A20292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лицензий не проверялась</w:t>
            </w:r>
          </w:p>
        </w:tc>
      </w:tr>
      <w:tr w:rsidR="002039B0" w14:paraId="3198106E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7E1CACA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10" w:type="dxa"/>
            <w:vAlign w:val="center"/>
          </w:tcPr>
          <w:p w14:paraId="2D18F5B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>; домен зарегистрирован 04.07.2002; главная страница не отдается автоматическим запросам (</w:t>
            </w:r>
            <w:r>
              <w:rPr>
                <w:i/>
              </w:rPr>
              <w:t>HTTP</w:t>
            </w:r>
            <w:r>
              <w:t xml:space="preserve"> 403)</w:t>
            </w:r>
          </w:p>
        </w:tc>
      </w:tr>
      <w:tr w:rsidR="002039B0" w14:paraId="3288906E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31BB0B5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10" w:type="dxa"/>
            <w:vAlign w:val="center"/>
          </w:tcPr>
          <w:p w14:paraId="6FAF48C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40B43DD1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3C19890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10" w:type="dxa"/>
            <w:vAlign w:val="center"/>
          </w:tcPr>
          <w:p w14:paraId="3AAAACC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Профессиональный </w:t>
            </w:r>
            <w:r>
              <w:rPr>
                <w:i/>
              </w:rPr>
              <w:t>CASE</w:t>
            </w:r>
            <w:r>
              <w:t>-инструмент; 9 запросов в месяц (ЛР1); отзывов нет.</w:t>
            </w:r>
          </w:p>
        </w:tc>
      </w:tr>
    </w:tbl>
    <w:p w14:paraId="5DB452BE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56 – Карточка конкурента: </w:t>
      </w:r>
      <w:r>
        <w:rPr>
          <w:i/>
          <w:sz w:val="28"/>
        </w:rPr>
        <w:t>bpmn.io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3"/>
        <w:gridCol w:w="7655"/>
      </w:tblGrid>
      <w:tr w:rsidR="002039B0" w14:paraId="416B8DF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83" w:type="dxa"/>
            <w:vAlign w:val="center"/>
          </w:tcPr>
          <w:p w14:paraId="69D7185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55" w:type="dxa"/>
            <w:vAlign w:val="center"/>
          </w:tcPr>
          <w:p w14:paraId="7BCEA3B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0438B51C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5631A7D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55" w:type="dxa"/>
            <w:vAlign w:val="center"/>
          </w:tcPr>
          <w:p w14:paraId="4A002FD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; тип: </w:t>
            </w: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5D23CA73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0E88B0C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55" w:type="dxa"/>
            <w:vAlign w:val="center"/>
          </w:tcPr>
          <w:p w14:paraId="2CF20E8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45016D0E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411A783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655" w:type="dxa"/>
            <w:vAlign w:val="center"/>
          </w:tcPr>
          <w:p w14:paraId="2F82B90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129 980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14:paraId="414AD188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62C1834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55" w:type="dxa"/>
            <w:vAlign w:val="center"/>
          </w:tcPr>
          <w:p w14:paraId="34D743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2F727D2D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6E5517E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55" w:type="dxa"/>
            <w:vAlign w:val="center"/>
          </w:tcPr>
          <w:p w14:paraId="518326C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3E7D81BA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5638F0A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55" w:type="dxa"/>
            <w:vAlign w:val="center"/>
          </w:tcPr>
          <w:p w14:paraId="61741CB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0B598C46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6FE684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55" w:type="dxa"/>
            <w:vAlign w:val="center"/>
          </w:tcPr>
          <w:p w14:paraId="797EAA5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страница условий не проверялась; репозиторий открыт на </w:t>
            </w:r>
            <w:r>
              <w:rPr>
                <w:i/>
              </w:rPr>
              <w:t>GitHub</w:t>
            </w:r>
          </w:p>
        </w:tc>
      </w:tr>
      <w:tr w:rsidR="002039B0" w14:paraId="6741AC96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0567039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55" w:type="dxa"/>
            <w:vAlign w:val="center"/>
          </w:tcPr>
          <w:p w14:paraId="5C0281F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bpmn-io/bpmn-js: </w:t>
            </w:r>
            <w:r>
              <w:t>9 675 звезд, 1 489 форков, обновление 25.09.2026; домен зарегистрирован 13.01.2014</w:t>
            </w:r>
          </w:p>
        </w:tc>
      </w:tr>
      <w:tr w:rsidR="002039B0" w14:paraId="2764DF64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5D86E2F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55" w:type="dxa"/>
            <w:vAlign w:val="center"/>
          </w:tcPr>
          <w:p w14:paraId="1ABEDE5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0E665367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63DAB7B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55" w:type="dxa"/>
            <w:vAlign w:val="center"/>
          </w:tcPr>
          <w:p w14:paraId="58C811F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Открытый инструментарий </w:t>
            </w:r>
            <w:r>
              <w:rPr>
                <w:i/>
              </w:rPr>
              <w:t>BPMN</w:t>
            </w:r>
            <w:r>
              <w:t>; 37 запросов «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» в месяц - заметный показатель для узкой ниши </w:t>
            </w:r>
            <w:r>
              <w:rPr>
                <w:i/>
              </w:rPr>
              <w:t>BPMN</w:t>
            </w:r>
            <w:r>
              <w:t>.</w:t>
            </w:r>
          </w:p>
        </w:tc>
      </w:tr>
    </w:tbl>
    <w:p w14:paraId="069A5703" w14:textId="77777777" w:rsidR="002039B0" w:rsidRDefault="00C87E51">
      <w:pPr>
        <w:pStyle w:val="a0"/>
        <w:keepNext/>
        <w:jc w:val="both"/>
      </w:pPr>
      <w:r>
        <w:rPr>
          <w:sz w:val="28"/>
        </w:rPr>
        <w:lastRenderedPageBreak/>
        <w:t xml:space="preserve">Таблица 57 – Карточка конкурента: </w:t>
      </w:r>
      <w:r>
        <w:rPr>
          <w:i/>
          <w:sz w:val="28"/>
        </w:rPr>
        <w:t>stormbpmn.com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64"/>
        <w:gridCol w:w="7774"/>
      </w:tblGrid>
      <w:tr w:rsidR="002039B0" w14:paraId="65D5688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64" w:type="dxa"/>
            <w:vAlign w:val="center"/>
          </w:tcPr>
          <w:p w14:paraId="6A08B13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774" w:type="dxa"/>
            <w:vAlign w:val="center"/>
          </w:tcPr>
          <w:p w14:paraId="6A84058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3016AAA4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4718FF3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774" w:type="dxa"/>
            <w:vAlign w:val="center"/>
          </w:tcPr>
          <w:p w14:paraId="250446A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stormbpmn.com</w:t>
            </w:r>
            <w:r>
              <w:t xml:space="preserve">; тип: </w:t>
            </w:r>
            <w:r>
              <w:rPr>
                <w:i/>
                <w:iCs/>
              </w:rPr>
              <w:t xml:space="preserve">UML/BPMN-редактор, </w:t>
            </w:r>
            <w:r>
              <w:t>прямой (русскоязычный)</w:t>
            </w:r>
          </w:p>
        </w:tc>
      </w:tr>
      <w:tr w:rsidR="002039B0" w14:paraId="1C2C28D7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709D1DB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774" w:type="dxa"/>
            <w:vAlign w:val="center"/>
          </w:tcPr>
          <w:p w14:paraId="568A8C1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 (русскоязычный)</w:t>
            </w:r>
          </w:p>
        </w:tc>
      </w:tr>
      <w:tr w:rsidR="002039B0" w14:paraId="3BC0618D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6527909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774" w:type="dxa"/>
            <w:vAlign w:val="center"/>
          </w:tcPr>
          <w:p w14:paraId="39E25AC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52A086BD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5E6B23F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774" w:type="dxa"/>
            <w:vAlign w:val="center"/>
          </w:tcPr>
          <w:p w14:paraId="4F50322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639C90F7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735DDD9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774" w:type="dxa"/>
            <w:vAlign w:val="center"/>
          </w:tcPr>
          <w:p w14:paraId="730A0CD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24A8AEC4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0872385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774" w:type="dxa"/>
            <w:vAlign w:val="center"/>
          </w:tcPr>
          <w:p w14:paraId="20E8F91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4D48FFC5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76454CA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774" w:type="dxa"/>
            <w:vAlign w:val="center"/>
          </w:tcPr>
          <w:p w14:paraId="5B9A660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тарифов не проверялась</w:t>
            </w:r>
          </w:p>
        </w:tc>
      </w:tr>
      <w:tr w:rsidR="002039B0" w14:paraId="519C3055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0489119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774" w:type="dxa"/>
            <w:vAlign w:val="center"/>
          </w:tcPr>
          <w:p w14:paraId="1975A73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страница: платформа процессного управления из семи модулей (редактор, реестр, архитектура, оргструктура, опросы, </w:t>
            </w:r>
            <w:r>
              <w:rPr>
                <w:i/>
              </w:rPr>
              <w:t>AI</w:t>
            </w:r>
            <w:r>
              <w:t>, симуляция); домен зарегистрирован 16.03.2022</w:t>
            </w:r>
          </w:p>
        </w:tc>
      </w:tr>
      <w:tr w:rsidR="002039B0" w14:paraId="21BE9D72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6FF720C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774" w:type="dxa"/>
            <w:vAlign w:val="center"/>
          </w:tcPr>
          <w:p w14:paraId="76B1E58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16EE4B17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28AAE39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774" w:type="dxa"/>
            <w:vAlign w:val="center"/>
          </w:tcPr>
          <w:p w14:paraId="3EE94AF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Русскоязычный сервис </w:t>
            </w:r>
            <w:r>
              <w:rPr>
                <w:i/>
              </w:rPr>
              <w:t>BPMN</w:t>
            </w:r>
            <w:r>
              <w:t xml:space="preserve"> внутри платформы; 2 запроса в месяц в Беларуси; данных о трафике нет.</w:t>
            </w:r>
          </w:p>
        </w:tc>
      </w:tr>
    </w:tbl>
    <w:p w14:paraId="4EC364E8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58 – Карточка конкурента: </w:t>
      </w:r>
      <w:r>
        <w:rPr>
          <w:i/>
          <w:sz w:val="28"/>
        </w:rPr>
        <w:t>app.diagrams.net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53"/>
        <w:gridCol w:w="7885"/>
      </w:tblGrid>
      <w:tr w:rsidR="002039B0" w14:paraId="219FEBF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53" w:type="dxa"/>
            <w:vAlign w:val="center"/>
          </w:tcPr>
          <w:p w14:paraId="3902F0E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885" w:type="dxa"/>
            <w:vAlign w:val="center"/>
          </w:tcPr>
          <w:p w14:paraId="40E1630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3892B134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0F2C2A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885" w:type="dxa"/>
            <w:vAlign w:val="center"/>
          </w:tcPr>
          <w:p w14:paraId="2C78FD1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  <w:r>
              <w:t>; тип: Универсальный редактор, косвенный</w:t>
            </w:r>
          </w:p>
        </w:tc>
      </w:tr>
      <w:tr w:rsidR="002039B0" w14:paraId="2D27D528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6EA4DAC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885" w:type="dxa"/>
            <w:vAlign w:val="center"/>
          </w:tcPr>
          <w:p w14:paraId="456ACC2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</w:tr>
      <w:tr w:rsidR="002039B0" w14:paraId="2B7319D5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6C292E3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885" w:type="dxa"/>
            <w:vAlign w:val="center"/>
          </w:tcPr>
          <w:p w14:paraId="02DE767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): 8 110 000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 xml:space="preserve">, август 2026 (обновление 17.09.2026)); </w:t>
            </w:r>
            <w:r>
              <w:rPr>
                <w:i/>
              </w:rPr>
              <w:t>Similarweb</w:t>
            </w:r>
            <w:r>
              <w:t>, ЛР1: 7,8 млн (29.09.2026, без снимка экрана)</w:t>
            </w:r>
          </w:p>
        </w:tc>
      </w:tr>
      <w:tr w:rsidR="002039B0" w14:paraId="4673AD8B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79B2C41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885" w:type="dxa"/>
            <w:vAlign w:val="center"/>
          </w:tcPr>
          <w:p w14:paraId="5A1A852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75E4E822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5ED58F0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885" w:type="dxa"/>
            <w:vAlign w:val="center"/>
          </w:tcPr>
          <w:p w14:paraId="41DDD29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6C0932DB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69AA552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885" w:type="dxa"/>
            <w:vAlign w:val="center"/>
          </w:tcPr>
          <w:p w14:paraId="46920CF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 xml:space="preserve">) 3,8 (2); </w:t>
            </w:r>
            <w:r>
              <w:rPr>
                <w:i/>
              </w:rPr>
              <w:t>draw.io</w:t>
            </w:r>
            <w:r>
              <w:t xml:space="preserve"> 3,4 (11);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076F9DEE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37F0D97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885" w:type="dxa"/>
            <w:vAlign w:val="center"/>
          </w:tcPr>
          <w:p w14:paraId="2DD2B4D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Полностью бесплатный, открытый код (</w:t>
            </w:r>
            <w:r>
              <w:rPr>
                <w:i/>
              </w:rPr>
              <w:t>Apache</w:t>
            </w:r>
            <w:r>
              <w:t xml:space="preserve"> 2.0) (ЛР1, табл. 42)</w:t>
            </w:r>
          </w:p>
        </w:tc>
      </w:tr>
      <w:tr w:rsidR="002039B0" w14:paraId="418F60C0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600A6B6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885" w:type="dxa"/>
            <w:vAlign w:val="center"/>
          </w:tcPr>
          <w:p w14:paraId="0AC84F1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jgraph/drawio: </w:t>
            </w:r>
            <w:r>
              <w:t xml:space="preserve">8 502 звезды; </w:t>
            </w:r>
            <w:r>
              <w:rPr>
                <w:i/>
                <w:iCs/>
              </w:rPr>
              <w:t xml:space="preserve">jgraph/drawio-desktop: </w:t>
            </w:r>
            <w:r>
              <w:t xml:space="preserve">63 351 звезда, обновление 28.09.2026; домен </w:t>
            </w:r>
            <w:r>
              <w:rPr>
                <w:i/>
              </w:rPr>
              <w:t>diagrams.net</w:t>
            </w:r>
            <w:r>
              <w:t xml:space="preserve"> зарегистрирован 17.03.2010</w:t>
            </w:r>
          </w:p>
        </w:tc>
      </w:tr>
      <w:tr w:rsidR="002039B0" w14:paraId="49AD2F94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347F8A7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885" w:type="dxa"/>
            <w:vAlign w:val="center"/>
          </w:tcPr>
          <w:p w14:paraId="1BEF62C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2AA5DD3C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14071EF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885" w:type="dxa"/>
            <w:vAlign w:val="center"/>
          </w:tcPr>
          <w:p w14:paraId="703B367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Главный бесплатный заменитель: второй по визитам в группе (17,2 %), «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>» - 1072 запроса в месяц (ЛР1).</w:t>
            </w:r>
          </w:p>
        </w:tc>
      </w:tr>
    </w:tbl>
    <w:p w14:paraId="38250477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59 – Карточка конкурента: </w:t>
      </w:r>
      <w:r>
        <w:rPr>
          <w:i/>
          <w:sz w:val="28"/>
        </w:rPr>
        <w:t>lucidchart.com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3"/>
        <w:gridCol w:w="7785"/>
      </w:tblGrid>
      <w:tr w:rsidR="002039B0" w14:paraId="22A96A9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3" w:type="dxa"/>
            <w:vAlign w:val="center"/>
          </w:tcPr>
          <w:p w14:paraId="7F290F8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785" w:type="dxa"/>
            <w:vAlign w:val="center"/>
          </w:tcPr>
          <w:p w14:paraId="6544FCF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6778BE4A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586C15E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785" w:type="dxa"/>
            <w:vAlign w:val="center"/>
          </w:tcPr>
          <w:p w14:paraId="459104F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lucidchart.com</w:t>
            </w:r>
            <w:r>
              <w:t>; тип: Универсальный редактор, косвенный</w:t>
            </w:r>
          </w:p>
        </w:tc>
      </w:tr>
      <w:tr w:rsidR="002039B0" w14:paraId="202179AB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1E29041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785" w:type="dxa"/>
            <w:vAlign w:val="center"/>
          </w:tcPr>
          <w:p w14:paraId="268D91D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</w:tr>
      <w:tr w:rsidR="002039B0" w14:paraId="6050BF9E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3F45594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785" w:type="dxa"/>
            <w:vAlign w:val="center"/>
          </w:tcPr>
          <w:p w14:paraId="627FEA6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13E2CECA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14D40BC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785" w:type="dxa"/>
            <w:vAlign w:val="center"/>
          </w:tcPr>
          <w:p w14:paraId="25D5BDE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2AFBB1A4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7F23D1A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785" w:type="dxa"/>
            <w:vAlign w:val="center"/>
          </w:tcPr>
          <w:p w14:paraId="1C2DFAD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4D08026B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14DA9D4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785" w:type="dxa"/>
            <w:vAlign w:val="center"/>
          </w:tcPr>
          <w:p w14:paraId="21D03ED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 4,5 (8 988; карточка </w:t>
            </w:r>
            <w:r>
              <w:rPr>
                <w:i/>
              </w:rPr>
              <w:t>Lucid</w:t>
            </w:r>
            <w:r>
              <w:t xml:space="preserve">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Collaboration</w:t>
            </w:r>
            <w:r>
              <w:t xml:space="preserve"> </w:t>
            </w:r>
            <w:r>
              <w:rPr>
                <w:i/>
              </w:rPr>
              <w:t>Suite</w:t>
            </w:r>
            <w:r>
              <w:t xml:space="preserve">); </w:t>
            </w:r>
            <w:r>
              <w:rPr>
                <w:i/>
              </w:rPr>
              <w:t>Trustpilot</w:t>
            </w:r>
            <w:r>
              <w:t xml:space="preserve"> 1,5 (116);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29177376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475198D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785" w:type="dxa"/>
            <w:vAlign w:val="center"/>
          </w:tcPr>
          <w:p w14:paraId="20604A8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Бесплатный: 3 документа; </w:t>
            </w:r>
            <w:r>
              <w:rPr>
                <w:i/>
              </w:rPr>
              <w:t>Individual</w:t>
            </w:r>
            <w:r>
              <w:t xml:space="preserve"> 9 </w:t>
            </w:r>
            <w:r>
              <w:rPr>
                <w:i/>
              </w:rPr>
              <w:t>у.е.</w:t>
            </w:r>
            <w:r>
              <w:t xml:space="preserve"> в месяц; </w:t>
            </w:r>
            <w:r>
              <w:rPr>
                <w:i/>
              </w:rPr>
              <w:t>Team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 за пользователя в месяц (ЛР1, табл. 42)</w:t>
            </w:r>
          </w:p>
        </w:tc>
      </w:tr>
      <w:tr w:rsidR="002039B0" w14:paraId="57EE1A5C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03B5309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785" w:type="dxa"/>
            <w:vAlign w:val="center"/>
          </w:tcPr>
          <w:p w14:paraId="5916BA1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Главная страница не отдается автоматическим запросам (</w:t>
            </w:r>
            <w:r>
              <w:rPr>
                <w:i/>
              </w:rPr>
              <w:t>HTTP</w:t>
            </w:r>
            <w:r>
              <w:t xml:space="preserve"> 403); домен зарегистрирован 27.09.2008</w:t>
            </w:r>
          </w:p>
        </w:tc>
      </w:tr>
      <w:tr w:rsidR="002039B0" w14:paraId="36FF3566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64762DF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785" w:type="dxa"/>
            <w:vAlign w:val="center"/>
          </w:tcPr>
          <w:p w14:paraId="24CF125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60A7173B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77B060D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785" w:type="dxa"/>
            <w:vAlign w:val="center"/>
          </w:tcPr>
          <w:p w14:paraId="447F3F2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Сильный бренд на </w:t>
            </w:r>
            <w:r>
              <w:rPr>
                <w:i/>
              </w:rPr>
              <w:t>G2</w:t>
            </w:r>
            <w:r>
              <w:t xml:space="preserve"> (4,5 при 8 988 отзывах) при низкой оценке </w:t>
            </w:r>
            <w:r>
              <w:rPr>
                <w:i/>
              </w:rPr>
              <w:t>Trustpilot</w:t>
            </w:r>
            <w:r>
              <w:t xml:space="preserve"> (1,5); 24 запроса в месяц (ЛР1).</w:t>
            </w:r>
          </w:p>
        </w:tc>
      </w:tr>
    </w:tbl>
    <w:p w14:paraId="05331EA2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60 – Карточка конкурента: </w:t>
      </w:r>
      <w:r>
        <w:rPr>
          <w:i/>
          <w:sz w:val="28"/>
        </w:rPr>
        <w:t>creately.com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04"/>
        <w:gridCol w:w="7634"/>
      </w:tblGrid>
      <w:tr w:rsidR="002039B0" w14:paraId="5F7DEAA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04" w:type="dxa"/>
            <w:vAlign w:val="center"/>
          </w:tcPr>
          <w:p w14:paraId="152AEB6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34" w:type="dxa"/>
            <w:vAlign w:val="center"/>
          </w:tcPr>
          <w:p w14:paraId="2A96350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1B020100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7C9F9B3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34" w:type="dxa"/>
            <w:vAlign w:val="center"/>
          </w:tcPr>
          <w:p w14:paraId="1213C1E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creately.com</w:t>
            </w:r>
            <w:r>
              <w:t>; тип: Универсальный редактор, косвенный</w:t>
            </w:r>
          </w:p>
        </w:tc>
      </w:tr>
      <w:tr w:rsidR="002039B0" w14:paraId="2D7DE389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36ED272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34" w:type="dxa"/>
            <w:vAlign w:val="center"/>
          </w:tcPr>
          <w:p w14:paraId="4304E2C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</w:tr>
      <w:tr w:rsidR="002039B0" w14:paraId="2CE2FE9A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518ECB6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Трафик и динамика</w:t>
            </w:r>
          </w:p>
        </w:tc>
        <w:tc>
          <w:tcPr>
            <w:tcW w:w="7634" w:type="dxa"/>
            <w:vAlign w:val="center"/>
          </w:tcPr>
          <w:p w14:paraId="6E1EC11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683 210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14:paraId="43AD77C9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1B4E330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34" w:type="dxa"/>
            <w:vAlign w:val="center"/>
          </w:tcPr>
          <w:p w14:paraId="2208B8F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7A68E518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70D9247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34" w:type="dxa"/>
            <w:vAlign w:val="center"/>
          </w:tcPr>
          <w:p w14:paraId="555A0B1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7D77440E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2529C53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34" w:type="dxa"/>
            <w:vAlign w:val="center"/>
          </w:tcPr>
          <w:p w14:paraId="4E7F1C8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 1,9 (58);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4E959D41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637AD06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34" w:type="dxa"/>
            <w:vAlign w:val="center"/>
          </w:tcPr>
          <w:p w14:paraId="799B1C3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Около 5-89 </w:t>
            </w:r>
            <w:r>
              <w:rPr>
                <w:i/>
              </w:rPr>
              <w:t>у.е.</w:t>
            </w:r>
            <w:r>
              <w:t xml:space="preserve"> в месяц (15,14-269,54 </w:t>
            </w:r>
            <w:r>
              <w:rPr>
                <w:i/>
              </w:rPr>
              <w:t>BYN</w:t>
            </w:r>
            <w:r>
              <w:t>, курс 3,0285; ЛР2-3, табл. 70)</w:t>
            </w:r>
          </w:p>
        </w:tc>
      </w:tr>
      <w:tr w:rsidR="002039B0" w14:paraId="5E822BF3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5CBEA07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34" w:type="dxa"/>
            <w:vAlign w:val="center"/>
          </w:tcPr>
          <w:p w14:paraId="181E53D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страница: платформа визуальной коллаборации с </w:t>
            </w:r>
            <w:r>
              <w:rPr>
                <w:i/>
              </w:rPr>
              <w:t>AI</w:t>
            </w:r>
            <w:r>
              <w:t>; домен зарегистрирован 15.07.2008</w:t>
            </w:r>
          </w:p>
        </w:tc>
      </w:tr>
      <w:tr w:rsidR="002039B0" w14:paraId="3A83B065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42DCFDD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34" w:type="dxa"/>
            <w:vAlign w:val="center"/>
          </w:tcPr>
          <w:p w14:paraId="3303F96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6DA38D60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6912F39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34" w:type="dxa"/>
            <w:vAlign w:val="center"/>
          </w:tcPr>
          <w:p w14:paraId="171722E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Универсальный редактор среднего масштаба; </w:t>
            </w:r>
            <w:r>
              <w:rPr>
                <w:i/>
              </w:rPr>
              <w:t>Trustpilot</w:t>
            </w:r>
            <w:r>
              <w:t xml:space="preserve"> 1,9 (58 отзывов); 4 запроса в месяц (ЛР1).</w:t>
            </w:r>
          </w:p>
        </w:tc>
      </w:tr>
    </w:tbl>
    <w:p w14:paraId="36738D51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61 – Карточка конкурента: </w:t>
      </w:r>
      <w:r>
        <w:rPr>
          <w:i/>
          <w:sz w:val="28"/>
        </w:rPr>
        <w:t>miro.com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0"/>
        <w:gridCol w:w="7898"/>
      </w:tblGrid>
      <w:tr w:rsidR="002039B0" w14:paraId="1FAE03D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0" w:type="dxa"/>
            <w:vAlign w:val="center"/>
          </w:tcPr>
          <w:p w14:paraId="0A01369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898" w:type="dxa"/>
            <w:vAlign w:val="center"/>
          </w:tcPr>
          <w:p w14:paraId="6B971FD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3A6C977A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71D5ABD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898" w:type="dxa"/>
            <w:vAlign w:val="center"/>
          </w:tcPr>
          <w:p w14:paraId="2D2D359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miro.com</w:t>
            </w:r>
            <w:r>
              <w:t>; тип: Универсальный редактор, косвенный</w:t>
            </w:r>
          </w:p>
        </w:tc>
      </w:tr>
      <w:tr w:rsidR="002039B0" w14:paraId="02151F5E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72FBE5B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898" w:type="dxa"/>
            <w:vAlign w:val="center"/>
          </w:tcPr>
          <w:p w14:paraId="44A8280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</w:tr>
      <w:tr w:rsidR="002039B0" w14:paraId="57B20973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7F6105C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898" w:type="dxa"/>
            <w:vAlign w:val="center"/>
          </w:tcPr>
          <w:p w14:paraId="4828939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30 640 000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14:paraId="7C648AE4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6421709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898" w:type="dxa"/>
            <w:vAlign w:val="center"/>
          </w:tcPr>
          <w:p w14:paraId="71E86B2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7DC72884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38313C3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898" w:type="dxa"/>
            <w:vAlign w:val="center"/>
          </w:tcPr>
          <w:p w14:paraId="53E11A9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282B519C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5C6A393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898" w:type="dxa"/>
            <w:vAlign w:val="center"/>
          </w:tcPr>
          <w:p w14:paraId="722247D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 4,6 (13 583); </w:t>
            </w:r>
            <w:r>
              <w:rPr>
                <w:i/>
              </w:rPr>
              <w:t>Trustpilot</w:t>
            </w:r>
            <w:r>
              <w:t xml:space="preserve"> 2,1 (155 отзывов);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1E3A6809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20E6983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898" w:type="dxa"/>
            <w:vAlign w:val="center"/>
          </w:tcPr>
          <w:p w14:paraId="496AB8A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Бесплатный: 3 доски; </w:t>
            </w:r>
            <w:r>
              <w:rPr>
                <w:i/>
              </w:rPr>
              <w:t>Starter</w:t>
            </w:r>
            <w:r>
              <w:t xml:space="preserve"> 8 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Business</w:t>
            </w:r>
            <w:r>
              <w:t xml:space="preserve"> 20 </w:t>
            </w:r>
            <w:r>
              <w:rPr>
                <w:i/>
              </w:rPr>
              <w:t>у.е.</w:t>
            </w:r>
            <w:r>
              <w:t xml:space="preserve"> за участника в месяц при оплате за год (ЛР1, табл. 42)</w:t>
            </w:r>
          </w:p>
        </w:tc>
      </w:tr>
      <w:tr w:rsidR="002039B0" w14:paraId="2275EC5F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41B5EFC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898" w:type="dxa"/>
            <w:vAlign w:val="center"/>
          </w:tcPr>
          <w:p w14:paraId="7BBD265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страница: платформа визуальной работы с </w:t>
            </w:r>
            <w:r>
              <w:rPr>
                <w:i/>
              </w:rPr>
              <w:t>AI</w:t>
            </w:r>
            <w:r>
              <w:t>; на главной странице есть ссылки на магазины приложений; домен зарегистрирован 08.09.1995</w:t>
            </w:r>
          </w:p>
        </w:tc>
      </w:tr>
      <w:tr w:rsidR="002039B0" w14:paraId="48815AD6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20F9B4A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898" w:type="dxa"/>
            <w:vAlign w:val="center"/>
          </w:tcPr>
          <w:p w14:paraId="26954B9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301A4B60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2586971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898" w:type="dxa"/>
            <w:vAlign w:val="center"/>
          </w:tcPr>
          <w:p w14:paraId="375E1A0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Лидер по визитам (65,1 % визитов восьми доменов с данными), </w:t>
            </w:r>
            <w:r>
              <w:rPr>
                <w:i/>
              </w:rPr>
              <w:t>G2</w:t>
            </w:r>
            <w:r>
              <w:t xml:space="preserve"> 4,6 при 13 583 отзывах; универсальная доска вне продуктовых границ (ЛР1), косвенный заменитель; 1660 запросов в месяц (ЛР1).</w:t>
            </w:r>
          </w:p>
        </w:tc>
      </w:tr>
    </w:tbl>
    <w:p w14:paraId="7BCA75DE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62 – Карточка конкурента: </w:t>
      </w:r>
      <w:r>
        <w:rPr>
          <w:i/>
          <w:sz w:val="28"/>
        </w:rPr>
        <w:t>excalidraw.com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3"/>
        <w:gridCol w:w="7685"/>
      </w:tblGrid>
      <w:tr w:rsidR="002039B0" w14:paraId="7C5D2E5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3" w:type="dxa"/>
            <w:vAlign w:val="center"/>
          </w:tcPr>
          <w:p w14:paraId="2118B73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85" w:type="dxa"/>
            <w:vAlign w:val="center"/>
          </w:tcPr>
          <w:p w14:paraId="4C3A871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60E120F0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1DC8515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85" w:type="dxa"/>
            <w:vAlign w:val="center"/>
          </w:tcPr>
          <w:p w14:paraId="28E47EC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excalidraw.com</w:t>
            </w:r>
            <w:r>
              <w:t>; тип: Универсальный редактор, косвенный</w:t>
            </w:r>
          </w:p>
        </w:tc>
      </w:tr>
      <w:tr w:rsidR="002039B0" w14:paraId="4C36EF51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37B9864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85" w:type="dxa"/>
            <w:vAlign w:val="center"/>
          </w:tcPr>
          <w:p w14:paraId="6362467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</w:tr>
      <w:tr w:rsidR="002039B0" w14:paraId="0E3EF5FE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7287E25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685" w:type="dxa"/>
            <w:vAlign w:val="center"/>
          </w:tcPr>
          <w:p w14:paraId="6202533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5 120 000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14:paraId="1FD3009D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206FCDA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85" w:type="dxa"/>
            <w:vAlign w:val="center"/>
          </w:tcPr>
          <w:p w14:paraId="7C31DC0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1B5B34C6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7CCB5B7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85" w:type="dxa"/>
            <w:vAlign w:val="center"/>
          </w:tcPr>
          <w:p w14:paraId="20814C5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22DEF386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1504511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85" w:type="dxa"/>
            <w:vAlign w:val="center"/>
          </w:tcPr>
          <w:p w14:paraId="61A8C6C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6D989029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5E3121B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85" w:type="dxa"/>
            <w:vAlign w:val="center"/>
          </w:tcPr>
          <w:p w14:paraId="1DE8232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тарифов не проверялась</w:t>
            </w:r>
          </w:p>
        </w:tc>
      </w:tr>
      <w:tr w:rsidR="002039B0" w14:paraId="30292DD6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10DF79A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85" w:type="dxa"/>
            <w:vAlign w:val="center"/>
          </w:tcPr>
          <w:p w14:paraId="684B69D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excalidraw/excalidraw: </w:t>
            </w:r>
            <w:r>
              <w:t>133 301 звезда, 15 530 форков, обновление 30.09.2026; домен зарегистрирован 03.01.2020</w:t>
            </w:r>
          </w:p>
        </w:tc>
      </w:tr>
      <w:tr w:rsidR="002039B0" w14:paraId="4695AA71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36D0297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85" w:type="dxa"/>
            <w:vAlign w:val="center"/>
          </w:tcPr>
          <w:p w14:paraId="6AD3489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0E7AACDC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76B8912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85" w:type="dxa"/>
            <w:vAlign w:val="center"/>
          </w:tcPr>
          <w:p w14:paraId="21A693A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Крупнейшее открытое сообщество группы; доска с рукописным стилем - косвенный заменитель; 70 запросов в месяц (ЛР1).</w:t>
            </w:r>
          </w:p>
        </w:tc>
      </w:tr>
    </w:tbl>
    <w:p w14:paraId="134622D4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63 – Карточка конкурента: </w:t>
      </w:r>
      <w:r>
        <w:rPr>
          <w:i/>
          <w:sz w:val="28"/>
        </w:rPr>
        <w:t>dbdiagram.io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1"/>
        <w:gridCol w:w="7437"/>
      </w:tblGrid>
      <w:tr w:rsidR="002039B0" w14:paraId="7D36943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01" w:type="dxa"/>
            <w:vAlign w:val="center"/>
          </w:tcPr>
          <w:p w14:paraId="04B2ED9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437" w:type="dxa"/>
            <w:vAlign w:val="center"/>
          </w:tcPr>
          <w:p w14:paraId="5F528EA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79C1B786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31E1317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437" w:type="dxa"/>
            <w:vAlign w:val="center"/>
          </w:tcPr>
          <w:p w14:paraId="2733654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dbdiagram.io</w:t>
            </w:r>
            <w:r>
              <w:t xml:space="preserve">; тип: </w:t>
            </w:r>
            <w:r>
              <w:rPr>
                <w:i/>
              </w:rPr>
              <w:t>ERD</w:t>
            </w:r>
            <w:r>
              <w:t>, прямой</w:t>
            </w:r>
          </w:p>
        </w:tc>
      </w:tr>
      <w:tr w:rsidR="002039B0" w14:paraId="348AF717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17AA823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437" w:type="dxa"/>
            <w:vAlign w:val="center"/>
          </w:tcPr>
          <w:p w14:paraId="03537A6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>, прямой</w:t>
            </w:r>
          </w:p>
        </w:tc>
      </w:tr>
      <w:tr w:rsidR="002039B0" w14:paraId="46E8DFED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5236000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437" w:type="dxa"/>
            <w:vAlign w:val="center"/>
          </w:tcPr>
          <w:p w14:paraId="7CAAFE4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092E85B6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6EE3588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437" w:type="dxa"/>
            <w:vAlign w:val="center"/>
          </w:tcPr>
          <w:p w14:paraId="22C8B75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2E084E14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58CC495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437" w:type="dxa"/>
            <w:vAlign w:val="center"/>
          </w:tcPr>
          <w:p w14:paraId="30259D1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15CA3251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0FA81D2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Репутация</w:t>
            </w:r>
          </w:p>
        </w:tc>
        <w:tc>
          <w:tcPr>
            <w:tcW w:w="7437" w:type="dxa"/>
            <w:vAlign w:val="center"/>
          </w:tcPr>
          <w:p w14:paraId="3F720F8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5E22AB74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08F90E7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437" w:type="dxa"/>
            <w:vAlign w:val="center"/>
          </w:tcPr>
          <w:p w14:paraId="55ACB82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Около 8 </w:t>
            </w:r>
            <w:r>
              <w:rPr>
                <w:i/>
              </w:rPr>
              <w:t>у.е.</w:t>
            </w:r>
            <w:r>
              <w:t xml:space="preserve"> в месяц (24,23 </w:t>
            </w:r>
            <w:r>
              <w:rPr>
                <w:i/>
              </w:rPr>
              <w:t>BYN</w:t>
            </w:r>
            <w:r>
              <w:t>; ЛР2-3, табл. 70)</w:t>
            </w:r>
          </w:p>
        </w:tc>
      </w:tr>
      <w:tr w:rsidR="002039B0" w14:paraId="7CDABCEC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73186CC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437" w:type="dxa"/>
            <w:vAlign w:val="center"/>
          </w:tcPr>
          <w:p w14:paraId="0B13421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holistics/dbml: </w:t>
            </w:r>
            <w:r>
              <w:t>3 708 звезд; домен зарегистрирован 08.08.2018</w:t>
            </w:r>
          </w:p>
        </w:tc>
      </w:tr>
      <w:tr w:rsidR="002039B0" w14:paraId="2E6A76ED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6E8EAAC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437" w:type="dxa"/>
            <w:vAlign w:val="center"/>
          </w:tcPr>
          <w:p w14:paraId="7239CC9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0894D100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4561333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437" w:type="dxa"/>
            <w:vAlign w:val="center"/>
          </w:tcPr>
          <w:p w14:paraId="3CF7C6D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Специализированный </w:t>
            </w:r>
            <w:r>
              <w:rPr>
                <w:i/>
              </w:rPr>
              <w:t>ERD</w:t>
            </w:r>
            <w:r>
              <w:t>-инструмент; 2 запроса в месяц в Беларуси.</w:t>
            </w:r>
          </w:p>
        </w:tc>
      </w:tr>
    </w:tbl>
    <w:p w14:paraId="50228FC4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64 – Карточка конкурента: </w:t>
      </w:r>
      <w:r>
        <w:rPr>
          <w:i/>
          <w:sz w:val="28"/>
        </w:rPr>
        <w:t>drawsql.app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5"/>
        <w:gridCol w:w="7423"/>
      </w:tblGrid>
      <w:tr w:rsidR="002039B0" w14:paraId="114DD0C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15" w:type="dxa"/>
            <w:vAlign w:val="center"/>
          </w:tcPr>
          <w:p w14:paraId="58F236D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423" w:type="dxa"/>
            <w:vAlign w:val="center"/>
          </w:tcPr>
          <w:p w14:paraId="5F2E610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01E671CB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714ECD0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423" w:type="dxa"/>
            <w:vAlign w:val="center"/>
          </w:tcPr>
          <w:p w14:paraId="771BD5D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drawsql.app</w:t>
            </w:r>
            <w:r>
              <w:t xml:space="preserve">; тип: </w:t>
            </w:r>
            <w:r>
              <w:rPr>
                <w:i/>
              </w:rPr>
              <w:t>ERD</w:t>
            </w:r>
            <w:r>
              <w:t>, прямой</w:t>
            </w:r>
          </w:p>
        </w:tc>
      </w:tr>
      <w:tr w:rsidR="002039B0" w14:paraId="7E28D351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00A83B8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423" w:type="dxa"/>
            <w:vAlign w:val="center"/>
          </w:tcPr>
          <w:p w14:paraId="50FFBDF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>, прямой</w:t>
            </w:r>
          </w:p>
        </w:tc>
      </w:tr>
      <w:tr w:rsidR="002039B0" w14:paraId="424EFEE0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7F3FC8E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423" w:type="dxa"/>
            <w:vAlign w:val="center"/>
          </w:tcPr>
          <w:p w14:paraId="4D0B372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20C3157D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6B94A3F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423" w:type="dxa"/>
            <w:vAlign w:val="center"/>
          </w:tcPr>
          <w:p w14:paraId="4062938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072276C4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771C15A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423" w:type="dxa"/>
            <w:vAlign w:val="center"/>
          </w:tcPr>
          <w:p w14:paraId="0B779F2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7759CE27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5032E28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423" w:type="dxa"/>
            <w:vAlign w:val="center"/>
          </w:tcPr>
          <w:p w14:paraId="4B28CD5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560C08A5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4B46A8A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423" w:type="dxa"/>
            <w:vAlign w:val="center"/>
          </w:tcPr>
          <w:p w14:paraId="70C1CE1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тарифов не проверялась</w:t>
            </w:r>
          </w:p>
        </w:tc>
      </w:tr>
      <w:tr w:rsidR="002039B0" w14:paraId="7E3CF536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26B4761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423" w:type="dxa"/>
            <w:vAlign w:val="center"/>
          </w:tcPr>
          <w:p w14:paraId="7423032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Домен зарегистрирован 13.05.2018; главная страница: схемы БД из </w:t>
            </w:r>
            <w:r>
              <w:rPr>
                <w:i/>
              </w:rPr>
              <w:t>SQL</w:t>
            </w:r>
          </w:p>
        </w:tc>
      </w:tr>
      <w:tr w:rsidR="002039B0" w14:paraId="1736DA09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0398172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423" w:type="dxa"/>
            <w:vAlign w:val="center"/>
          </w:tcPr>
          <w:p w14:paraId="7CBDC4E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61F83ED8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2E574D2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423" w:type="dxa"/>
            <w:vAlign w:val="center"/>
          </w:tcPr>
          <w:p w14:paraId="6636DE3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>-инструмент; 2 запроса в месяц в Беларуси; данных о трафике нет.</w:t>
            </w:r>
          </w:p>
        </w:tc>
      </w:tr>
    </w:tbl>
    <w:p w14:paraId="0B8FD444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65 – Карточка конкурента: </w:t>
      </w:r>
      <w:r>
        <w:rPr>
          <w:i/>
          <w:sz w:val="28"/>
        </w:rPr>
        <w:t>eraser.io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0"/>
        <w:gridCol w:w="7748"/>
      </w:tblGrid>
      <w:tr w:rsidR="002039B0" w14:paraId="321E768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90" w:type="dxa"/>
            <w:vAlign w:val="center"/>
          </w:tcPr>
          <w:p w14:paraId="27CEE87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748" w:type="dxa"/>
            <w:vAlign w:val="center"/>
          </w:tcPr>
          <w:p w14:paraId="47B97DD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4947BB37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55B6F54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748" w:type="dxa"/>
            <w:vAlign w:val="center"/>
          </w:tcPr>
          <w:p w14:paraId="66EDBBB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  <w:r>
              <w:t xml:space="preserve">; тип: </w:t>
            </w:r>
            <w:r>
              <w:rPr>
                <w:i/>
              </w:rPr>
              <w:t>AI</w:t>
            </w:r>
            <w:r>
              <w:t>-генерация диаграмм</w:t>
            </w:r>
          </w:p>
        </w:tc>
      </w:tr>
      <w:tr w:rsidR="002039B0" w14:paraId="3683308C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5FE6155B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748" w:type="dxa"/>
            <w:vAlign w:val="center"/>
          </w:tcPr>
          <w:p w14:paraId="18CE1EE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AI</w:t>
            </w:r>
            <w:r>
              <w:t>-генерация диаграмм</w:t>
            </w:r>
          </w:p>
        </w:tc>
      </w:tr>
      <w:tr w:rsidR="002039B0" w14:paraId="648D3144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61EA350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748" w:type="dxa"/>
            <w:vAlign w:val="center"/>
          </w:tcPr>
          <w:p w14:paraId="710193B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691 130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17.09.2026)); ЛР2-3: 678,5 тыс. (предварительный замер 17-23.09.2026, не подтвержден)</w:t>
            </w:r>
          </w:p>
        </w:tc>
      </w:tr>
      <w:tr w:rsidR="002039B0" w14:paraId="16DE6347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17A7F0B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748" w:type="dxa"/>
            <w:vAlign w:val="center"/>
          </w:tcPr>
          <w:p w14:paraId="20CA95B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57BA6553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6C934D7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748" w:type="dxa"/>
            <w:vAlign w:val="center"/>
          </w:tcPr>
          <w:p w14:paraId="6A0EE02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2E03871E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24CE189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748" w:type="dxa"/>
            <w:vAlign w:val="center"/>
          </w:tcPr>
          <w:p w14:paraId="119220D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00CD1634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586352A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748" w:type="dxa"/>
            <w:vAlign w:val="center"/>
          </w:tcPr>
          <w:p w14:paraId="7566B8D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Около 15-45 </w:t>
            </w:r>
            <w:r>
              <w:rPr>
                <w:i/>
              </w:rPr>
              <w:t>у.е.</w:t>
            </w:r>
            <w:r>
              <w:t xml:space="preserve"> в месяц (45,43-136,28 </w:t>
            </w:r>
            <w:r>
              <w:rPr>
                <w:i/>
              </w:rPr>
              <w:t>BYN</w:t>
            </w:r>
            <w:r>
              <w:t>, курс 3,0285; ЛР2-3, табл. 70)</w:t>
            </w:r>
          </w:p>
        </w:tc>
      </w:tr>
      <w:tr w:rsidR="002039B0" w14:paraId="6946F5A9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56D9682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748" w:type="dxa"/>
            <w:vAlign w:val="center"/>
          </w:tcPr>
          <w:p w14:paraId="6D7CD6BD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страница: </w:t>
            </w:r>
            <w:r>
              <w:rPr>
                <w:i/>
              </w:rPr>
              <w:t>AI</w:t>
            </w:r>
            <w:r>
              <w:t xml:space="preserve"> для технических диаграмм; домен зарегистрирован 03.10.2014</w:t>
            </w:r>
          </w:p>
        </w:tc>
      </w:tr>
      <w:tr w:rsidR="002039B0" w14:paraId="7EAE7E4F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624B4EE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748" w:type="dxa"/>
            <w:vAlign w:val="center"/>
          </w:tcPr>
          <w:p w14:paraId="7E1ECD1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78250F85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07309B4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748" w:type="dxa"/>
            <w:vAlign w:val="center"/>
          </w:tcPr>
          <w:p w14:paraId="6EC0DE8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Ближайший по функции заменитель на основе генерации (</w:t>
            </w:r>
            <w:r>
              <w:rPr>
                <w:i/>
              </w:rPr>
              <w:t>AI</w:t>
            </w:r>
            <w:r>
              <w:t xml:space="preserve">); трафик сопоставим с </w:t>
            </w:r>
            <w:r>
              <w:rPr>
                <w:i/>
              </w:rPr>
              <w:t>Creately</w:t>
            </w:r>
            <w:r>
              <w:t>; 2 запроса «</w:t>
            </w:r>
            <w:r>
              <w:rPr>
                <w:i/>
              </w:rPr>
              <w:t>eraser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>» в месяц.</w:t>
            </w:r>
          </w:p>
        </w:tc>
      </w:tr>
    </w:tbl>
    <w:p w14:paraId="40D1498B" w14:textId="77777777" w:rsidR="002039B0" w:rsidRDefault="00C87E51">
      <w:pPr>
        <w:pStyle w:val="1"/>
        <w:keepNext w:val="0"/>
        <w:pageBreakBefore/>
      </w:pPr>
      <w:bookmarkStart w:id="52" w:name="X04baafd86471df16b279f50668c6bfa612d0f21"/>
      <w:bookmarkStart w:id="53" w:name="_Toc242049361"/>
      <w:bookmarkEnd w:id="50"/>
      <w:r>
        <w:lastRenderedPageBreak/>
        <w:t>ПРИЛОЖЕНИЕ Г</w:t>
      </w:r>
      <w:bookmarkEnd w:id="53"/>
    </w:p>
    <w:p w14:paraId="37FF2673" w14:textId="77777777" w:rsidR="002039B0" w:rsidRDefault="00C87E51">
      <w:pPr>
        <w:ind w:firstLine="709"/>
        <w:jc w:val="both"/>
      </w:pPr>
      <w:r>
        <w:rPr>
          <w:sz w:val="28"/>
        </w:rPr>
        <w:t>(обязательное)</w:t>
      </w:r>
    </w:p>
    <w:p w14:paraId="5272D228" w14:textId="77777777" w:rsidR="002039B0" w:rsidRDefault="00C87E51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14:paraId="19F53435" w14:textId="77777777" w:rsidR="002039B0" w:rsidRDefault="00C87E51">
      <w:pPr>
        <w:pStyle w:val="FirstParagraph"/>
        <w:keepNext/>
      </w:pPr>
      <w:r>
        <w:rPr>
          <w:sz w:val="28"/>
        </w:rPr>
        <w:t>Таблица 66 – Файлы лабораторной работы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05"/>
        <w:gridCol w:w="4533"/>
      </w:tblGrid>
      <w:tr w:rsidR="002039B0" w14:paraId="3410AFC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05" w:type="dxa"/>
            <w:vAlign w:val="center"/>
          </w:tcPr>
          <w:p w14:paraId="6EE08967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Файл или папка</w:t>
            </w:r>
          </w:p>
        </w:tc>
        <w:tc>
          <w:tcPr>
            <w:tcW w:w="4533" w:type="dxa"/>
            <w:vAlign w:val="center"/>
          </w:tcPr>
          <w:p w14:paraId="37041E71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2039B0" w14:paraId="60A2888F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7F34B0F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ОТЧЕТ_ЛР4_</w:t>
            </w:r>
            <w:r>
              <w:rPr>
                <w:i/>
              </w:rPr>
              <w:t>NotaCode.docx</w:t>
            </w:r>
          </w:p>
        </w:tc>
        <w:tc>
          <w:tcPr>
            <w:tcW w:w="4533" w:type="dxa"/>
            <w:vAlign w:val="center"/>
          </w:tcPr>
          <w:p w14:paraId="2375289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Итоговый документ </w:t>
            </w:r>
            <w:r>
              <w:rPr>
                <w:i/>
              </w:rPr>
              <w:t>Word</w:t>
            </w:r>
            <w:r>
              <w:t xml:space="preserve"> по СТП БГУИР</w:t>
            </w:r>
          </w:p>
        </w:tc>
      </w:tr>
      <w:tr w:rsidR="002039B0" w14:paraId="2446AE92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565DCB2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Excel/ocenka_konkurencii_NotaCode.xlsx</w:t>
            </w:r>
          </w:p>
        </w:tc>
        <w:tc>
          <w:tcPr>
            <w:tcW w:w="4533" w:type="dxa"/>
            <w:vAlign w:val="center"/>
          </w:tcPr>
          <w:p w14:paraId="6746DAD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Рабочая копия </w:t>
            </w:r>
            <w:r>
              <w:rPr>
                <w:i/>
              </w:rPr>
              <w:t>Excel</w:t>
            </w:r>
            <w:r>
              <w:t>-шаблона с исправлениями Д1–Д6; листы 02–07 заполнены частично</w:t>
            </w:r>
          </w:p>
        </w:tc>
      </w:tr>
      <w:tr w:rsidR="002039B0" w14:paraId="1E496FDE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46A3D48E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Python/lr4_calc.py</w:t>
            </w:r>
          </w:p>
        </w:tc>
        <w:tc>
          <w:tcPr>
            <w:tcW w:w="4533" w:type="dxa"/>
            <w:vAlign w:val="center"/>
          </w:tcPr>
          <w:p w14:paraId="161E2A4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Расчеты по формулам шаблона и методик (основной расчет и вариант </w:t>
            </w:r>
            <w:r>
              <w:rPr>
                <w:i/>
              </w:rPr>
              <w:t>Word</w:t>
            </w:r>
            <w:r>
              <w:t>)</w:t>
            </w:r>
          </w:p>
        </w:tc>
      </w:tr>
      <w:tr w:rsidR="002039B0" w14:paraId="1AF666AD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02554B5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Python/03_apply_to_excel.py, </w:t>
            </w:r>
            <w:r>
              <w:t>04_</w:t>
            </w:r>
            <w:r>
              <w:rPr>
                <w:i/>
              </w:rPr>
              <w:t>verify.py</w:t>
            </w:r>
          </w:p>
        </w:tc>
        <w:tc>
          <w:tcPr>
            <w:tcW w:w="4533" w:type="dxa"/>
            <w:vAlign w:val="center"/>
          </w:tcPr>
          <w:p w14:paraId="1D387BE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Перенос данных в </w:t>
            </w:r>
            <w:r>
              <w:rPr>
                <w:i/>
              </w:rPr>
              <w:t>Excel</w:t>
            </w:r>
            <w:r>
              <w:t xml:space="preserve"> и сверка </w:t>
            </w:r>
            <w:r>
              <w:rPr>
                <w:i/>
              </w:rPr>
              <w:t>Python</w:t>
            </w:r>
            <w:r>
              <w:t xml:space="preserve"> и </w:t>
            </w:r>
            <w:r>
              <w:rPr>
                <w:i/>
              </w:rPr>
              <w:t>Excel</w:t>
            </w:r>
          </w:p>
        </w:tc>
      </w:tr>
      <w:tr w:rsidR="002039B0" w14:paraId="70E1C6DB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79CDBAD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Python/from_prev_labs.py</w:t>
            </w:r>
          </w:p>
        </w:tc>
        <w:tc>
          <w:tcPr>
            <w:tcW w:w="4533" w:type="dxa"/>
            <w:vAlign w:val="center"/>
          </w:tcPr>
          <w:p w14:paraId="6485823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Реестр данных, ожидаемых из ЛР1 и ЛР2-3</w:t>
            </w:r>
          </w:p>
        </w:tc>
      </w:tr>
      <w:tr w:rsidR="002039B0" w14:paraId="7A37416B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2096ACF5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Python/data/</w:t>
            </w:r>
          </w:p>
        </w:tc>
        <w:tc>
          <w:tcPr>
            <w:tcW w:w="4533" w:type="dxa"/>
            <w:vAlign w:val="center"/>
          </w:tcPr>
          <w:p w14:paraId="4F75EDF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Входные таблицы </w:t>
            </w:r>
            <w:r>
              <w:rPr>
                <w:i/>
              </w:rPr>
              <w:t>CSV</w:t>
            </w:r>
          </w:p>
        </w:tc>
      </w:tr>
      <w:tr w:rsidR="002039B0" w14:paraId="1B07F6E3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34D5AF8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Рисунки/</w:t>
            </w:r>
          </w:p>
        </w:tc>
        <w:tc>
          <w:tcPr>
            <w:tcW w:w="4533" w:type="dxa"/>
            <w:vAlign w:val="center"/>
          </w:tcPr>
          <w:p w14:paraId="04BB285C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Рисунки отчета</w:t>
            </w:r>
          </w:p>
        </w:tc>
      </w:tr>
      <w:tr w:rsidR="002039B0" w14:paraId="09FC6E2E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1B97356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Python/08_word_variant.py, </w:t>
            </w:r>
            <w:r>
              <w:rPr>
                <w:i/>
              </w:rPr>
              <w:t>results_lr4.json</w:t>
            </w:r>
          </w:p>
        </w:tc>
        <w:tc>
          <w:tcPr>
            <w:tcW w:w="4533" w:type="dxa"/>
            <w:vAlign w:val="center"/>
          </w:tcPr>
          <w:p w14:paraId="12E8D9E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Расчет варианта </w:t>
            </w:r>
            <w:r>
              <w:rPr>
                <w:i/>
              </w:rPr>
              <w:t>Word</w:t>
            </w:r>
            <w:r>
              <w:t xml:space="preserve">, матриц и сырых визитов </w:t>
            </w:r>
            <w:r>
              <w:rPr>
                <w:i/>
              </w:rPr>
              <w:t>Semrush</w:t>
            </w:r>
          </w:p>
        </w:tc>
      </w:tr>
      <w:tr w:rsidR="002039B0" w14:paraId="3EEC05D3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341B8678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Python/07_fill_params_sources.py</w:t>
            </w:r>
          </w:p>
        </w:tc>
        <w:tc>
          <w:tcPr>
            <w:tcW w:w="4533" w:type="dxa"/>
            <w:vAlign w:val="center"/>
          </w:tcPr>
          <w:p w14:paraId="1F02866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Название рынка, период, даты обращения в </w:t>
            </w:r>
            <w:r>
              <w:rPr>
                <w:i/>
              </w:rPr>
              <w:t>Excel</w:t>
            </w:r>
          </w:p>
        </w:tc>
      </w:tr>
      <w:tr w:rsidR="002039B0" w14:paraId="0AC4EC15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7FA83DA6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Python/assumptions.py</w:t>
            </w:r>
          </w:p>
        </w:tc>
        <w:tc>
          <w:tcPr>
            <w:tcW w:w="4533" w:type="dxa"/>
            <w:vAlign w:val="center"/>
          </w:tcPr>
          <w:p w14:paraId="74520CE0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Единый журнал допущений (сверка с ЛР2-3)</w:t>
            </w:r>
          </w:p>
        </w:tc>
      </w:tr>
      <w:tr w:rsidR="002039B0" w14:paraId="52EDA553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3FA19B19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Python/cards_data.py</w:t>
            </w:r>
          </w:p>
        </w:tc>
        <w:tc>
          <w:tcPr>
            <w:tcW w:w="4533" w:type="dxa"/>
            <w:vAlign w:val="center"/>
          </w:tcPr>
          <w:p w14:paraId="35C7F423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Данные карточек конкурентов</w:t>
            </w:r>
          </w:p>
        </w:tc>
      </w:tr>
      <w:tr w:rsidR="002039B0" w14:paraId="42C1BB85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01EC4D5A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Материалы_собранные/</w:t>
            </w:r>
          </w:p>
        </w:tc>
        <w:tc>
          <w:tcPr>
            <w:tcW w:w="4533" w:type="dxa"/>
            <w:vAlign w:val="center"/>
          </w:tcPr>
          <w:p w14:paraId="61603442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Исходные выгрузки: </w:t>
            </w:r>
            <w:r>
              <w:rPr>
                <w:i/>
              </w:rPr>
              <w:t>Semrush</w:t>
            </w:r>
            <w:r>
              <w:t xml:space="preserve">, Вордстат, </w:t>
            </w: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RDAP</w:t>
            </w:r>
            <w:r>
              <w:t>, страницы сайтов, журнал закрытых источников</w:t>
            </w:r>
          </w:p>
        </w:tc>
      </w:tr>
      <w:tr w:rsidR="002039B0" w14:paraId="3F541EAA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1D43AB3F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>Скриншоты/</w:t>
            </w:r>
          </w:p>
        </w:tc>
        <w:tc>
          <w:tcPr>
            <w:tcW w:w="4533" w:type="dxa"/>
            <w:vAlign w:val="center"/>
          </w:tcPr>
          <w:p w14:paraId="480D3FC4" w14:textId="77777777" w:rsidR="002039B0" w:rsidRDefault="00C87E5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Снимки экрана: отказ </w:t>
            </w:r>
            <w:r>
              <w:rPr>
                <w:i/>
              </w:rPr>
              <w:t>Similarweb</w:t>
            </w:r>
            <w:r>
              <w:t xml:space="preserve"> (403), Вордстат</w:t>
            </w:r>
          </w:p>
        </w:tc>
      </w:tr>
      <w:bookmarkEnd w:id="52"/>
    </w:tbl>
    <w:p w14:paraId="19293F25" w14:textId="77777777" w:rsidR="000E0014" w:rsidRDefault="000E0014"/>
    <w:sectPr w:rsidR="000E0014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E50F1" w14:textId="77777777" w:rsidR="00A86426" w:rsidRDefault="00A86426">
      <w:r>
        <w:separator/>
      </w:r>
    </w:p>
  </w:endnote>
  <w:endnote w:type="continuationSeparator" w:id="0">
    <w:p w14:paraId="245F32B9" w14:textId="77777777" w:rsidR="00A86426" w:rsidRDefault="00A86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921B6" w14:textId="77777777" w:rsidR="002039B0" w:rsidRDefault="00C87E51">
    <w:pPr>
      <w:jc w:val="right"/>
    </w:pPr>
    <w:r>
      <w:fldChar w:fldCharType="begin"/>
    </w:r>
    <w:r>
      <w:instrText>PAGE</w:instrText>
    </w:r>
    <w:r>
      <w:fldChar w:fldCharType="separate"/>
    </w:r>
    <w:r w:rsidR="00B956B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3139" w14:textId="77777777" w:rsidR="001E4F93" w:rsidRDefault="001E4F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D27FB" w14:textId="77777777" w:rsidR="00A86426" w:rsidRDefault="00A86426">
      <w:r>
        <w:separator/>
      </w:r>
    </w:p>
  </w:footnote>
  <w:footnote w:type="continuationSeparator" w:id="0">
    <w:p w14:paraId="42F601DF" w14:textId="77777777" w:rsidR="00A86426" w:rsidRDefault="00A86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C0E4C" w14:textId="77777777" w:rsidR="002039B0" w:rsidRDefault="002039B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50DE2" w14:textId="77777777" w:rsidR="001E4F93" w:rsidRDefault="001E4F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DB42F1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0D96A1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00113914">
    <w:abstractNumId w:val="1"/>
  </w:num>
  <w:num w:numId="2" w16cid:durableId="5084442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51822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E0014"/>
    <w:rsid w:val="001A6A03"/>
    <w:rsid w:val="001D5FFF"/>
    <w:rsid w:val="001E4F93"/>
    <w:rsid w:val="002039B0"/>
    <w:rsid w:val="00234C8B"/>
    <w:rsid w:val="0023604C"/>
    <w:rsid w:val="00287D7C"/>
    <w:rsid w:val="004E29B3"/>
    <w:rsid w:val="00590D07"/>
    <w:rsid w:val="00611D2A"/>
    <w:rsid w:val="00784D58"/>
    <w:rsid w:val="00867DE5"/>
    <w:rsid w:val="008D27B3"/>
    <w:rsid w:val="008D6863"/>
    <w:rsid w:val="00A86426"/>
    <w:rsid w:val="00B86B75"/>
    <w:rsid w:val="00B956BC"/>
    <w:rsid w:val="00BC48D5"/>
    <w:rsid w:val="00C357BC"/>
    <w:rsid w:val="00C36279"/>
    <w:rsid w:val="00C415F6"/>
    <w:rsid w:val="00C87E51"/>
    <w:rsid w:val="00D66BE1"/>
    <w:rsid w:val="00E315A3"/>
    <w:rsid w:val="00E94018"/>
    <w:rsid w:val="00EA57B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EDCB36"/>
  <w15:docId w15:val="{D703B4C1-A53A-4ADB-AF19-A637ED0B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B956BC"/>
    <w:pPr>
      <w:spacing w:after="100"/>
    </w:pPr>
  </w:style>
  <w:style w:type="paragraph" w:styleId="20">
    <w:name w:val="toc 2"/>
    <w:basedOn w:val="a"/>
    <w:next w:val="a"/>
    <w:autoRedefine/>
    <w:uiPriority w:val="39"/>
    <w:rsid w:val="00B956B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45</Pages>
  <Words>14671</Words>
  <Characters>91414</Characters>
  <Application>Microsoft Office Word</Application>
  <DocSecurity>0</DocSecurity>
  <Lines>4667</Lines>
  <Paragraphs>2384</Paragraphs>
  <ScaleCrop>false</ScaleCrop>
  <Company/>
  <LinksUpToDate>false</LinksUpToDate>
  <CharactersWithSpaces>103949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7</cp:revision>
  <dcterms:created xsi:type="dcterms:W3CDTF">2026-10-03T12:47:00Z</dcterms:created>
  <dcterms:modified xsi:type="dcterms:W3CDTF">2026-10-04T21:34:00Z</dcterms:modified>
</cp:coreProperties>
</file>