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9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footer10.xml" ContentType="application/vnd.openxmlformats-officedocument.wordprocessingml.footer+xml"/>
  <Override PartName="/word/footer6.xml" ContentType="application/vnd.openxmlformats-officedocument.wordprocessingml.foot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76"/>
        <w:rPr>
          <w:rFonts w:ascii="Times New Roman" w:hAnsi="Times New Roman"/>
          <w:b w:val="false"/>
          <w:sz w:val="28"/>
          <w:szCs w:val="28"/>
        </w:rPr>
      </w:pPr>
      <w:r>
        <w:rPr>
          <w:rFonts w:ascii="Times New Roman" w:hAnsi="Times New Roman"/>
          <w:b w:val="false"/>
          <w:sz w:val="28"/>
          <w:szCs w:val="28"/>
        </w:rPr>
        <w:t>Министерство образования Республики Беларусь</w:t>
      </w:r>
    </w:p>
    <w:p>
      <w:pPr>
        <w:pStyle w:val="Subtitl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ubtitl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caps/>
          <w:sz w:val="28"/>
          <w:szCs w:val="28"/>
          <w:lang w:val="ru-RU"/>
        </w:rPr>
      </w:pPr>
      <w:r>
        <w:rPr>
          <w:rFonts w:cs="Times New Roman" w:ascii="Times New Roman" w:hAnsi="Times New Roman"/>
          <w:caps/>
          <w:sz w:val="28"/>
          <w:szCs w:val="28"/>
          <w:lang w:val="ru-RU"/>
        </w:rPr>
        <w:t>БелорусскиЙ государственный университет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caps/>
          <w:sz w:val="28"/>
          <w:szCs w:val="28"/>
          <w:lang w:val="ru-RU"/>
        </w:rPr>
      </w:pPr>
      <w:r>
        <w:rPr>
          <w:rFonts w:cs="Times New Roman" w:ascii="Times New Roman" w:hAnsi="Times New Roman"/>
          <w:caps/>
          <w:sz w:val="28"/>
          <w:szCs w:val="28"/>
          <w:lang w:val="ru-RU"/>
        </w:rPr>
        <w:t>информатики и радиоэлектроники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Факультет</w:t>
        <w:tab/>
        <w:t>информационных технологий и управления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Кафедра</w:t>
        <w:tab/>
        <w:t>информационных технологий автоматизированных систем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caps/>
          <w:sz w:val="28"/>
          <w:szCs w:val="28"/>
          <w:lang w:val="ru-RU"/>
        </w:rPr>
      </w:pPr>
      <w:bookmarkStart w:id="0" w:name="_Toc246409749"/>
      <w:r>
        <w:rPr>
          <w:rFonts w:cs="Times New Roman" w:ascii="Times New Roman" w:hAnsi="Times New Roman"/>
          <w:caps/>
          <w:sz w:val="28"/>
          <w:szCs w:val="28"/>
          <w:lang w:val="ru-RU"/>
        </w:rPr>
        <w:t>Пояснительная записка</w:t>
      </w:r>
      <w:bookmarkEnd w:id="0"/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 курсовой работе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 дисциплине «Системы управления базами данных»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на тему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center"/>
        <w:rPr>
          <w:szCs w:val="28"/>
        </w:rPr>
      </w:pPr>
      <w:r>
        <w:rPr>
          <w:szCs w:val="28"/>
        </w:rPr>
        <w:t>Автоматизированная информационная система отслеживания цен на товары</w:t>
      </w:r>
    </w:p>
    <w:p>
      <w:pPr>
        <w:pStyle w:val="BodyText"/>
        <w:spacing w:lineRule="auto" w:line="276" w:before="0" w:after="0"/>
        <w:rPr>
          <w:szCs w:val="28"/>
        </w:rPr>
      </w:pPr>
      <w:r>
        <w:rPr>
          <w:szCs w:val="28"/>
        </w:rPr>
      </w:r>
    </w:p>
    <w:p>
      <w:pPr>
        <w:pStyle w:val="BodyText"/>
        <w:spacing w:lineRule="auto" w:line="276" w:before="0" w:after="0"/>
        <w:rPr>
          <w:szCs w:val="28"/>
        </w:rPr>
      </w:pPr>
      <w:r>
        <w:rPr>
          <w:szCs w:val="28"/>
        </w:rPr>
      </w:r>
    </w:p>
    <w:p>
      <w:pPr>
        <w:pStyle w:val="BodyText"/>
        <w:spacing w:lineRule="auto" w:line="276" w:before="0" w:after="0"/>
        <w:rPr>
          <w:szCs w:val="28"/>
        </w:rPr>
      </w:pPr>
      <w:r>
        <w:rPr>
          <w:szCs w:val="28"/>
        </w:rPr>
      </w:r>
    </w:p>
    <w:p>
      <w:pPr>
        <w:pStyle w:val="BodyText"/>
        <w:spacing w:lineRule="auto" w:line="276" w:before="0" w:after="0"/>
        <w:rPr>
          <w:szCs w:val="28"/>
        </w:rPr>
      </w:pPr>
      <w:r>
        <w:rPr>
          <w:szCs w:val="28"/>
        </w:rPr>
      </w:r>
    </w:p>
    <w:p>
      <w:pPr>
        <w:pStyle w:val="BodyText"/>
        <w:spacing w:lineRule="auto" w:line="276" w:before="0" w:after="0"/>
        <w:rPr>
          <w:szCs w:val="28"/>
        </w:rPr>
      </w:pPr>
      <w:r>
        <w:rPr>
          <w:szCs w:val="28"/>
        </w:rPr>
      </w:r>
    </w:p>
    <w:p>
      <w:pPr>
        <w:pStyle w:val="BodyText"/>
        <w:spacing w:lineRule="auto" w:line="276" w:before="0" w:after="0"/>
        <w:rPr>
          <w:szCs w:val="28"/>
        </w:rPr>
      </w:pPr>
      <w:r>
        <w:rPr>
          <w:szCs w:val="28"/>
        </w:rPr>
      </w:r>
    </w:p>
    <w:p>
      <w:pPr>
        <w:pStyle w:val="BodyText"/>
        <w:spacing w:lineRule="auto" w:line="276" w:before="0" w:after="0"/>
        <w:rPr>
          <w:szCs w:val="28"/>
        </w:rPr>
      </w:pPr>
      <w:r>
        <w:rPr>
          <w:szCs w:val="28"/>
        </w:rPr>
      </w:r>
    </w:p>
    <w:p>
      <w:pPr>
        <w:pStyle w:val="BodyText"/>
        <w:spacing w:lineRule="auto" w:line="276" w:before="0" w:after="0"/>
        <w:rPr>
          <w:szCs w:val="28"/>
        </w:rPr>
      </w:pPr>
      <w:r>
        <w:rPr>
          <w:szCs w:val="28"/>
        </w:rPr>
      </w:r>
    </w:p>
    <w:tbl>
      <w:tblPr>
        <w:tblW w:w="93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8"/>
        <w:gridCol w:w="2124"/>
        <w:gridCol w:w="2578"/>
      </w:tblGrid>
      <w:tr>
        <w:trPr>
          <w:trHeight w:val="57" w:hRule="atLeast"/>
        </w:trPr>
        <w:tc>
          <w:tcPr>
            <w:tcW w:w="4688" w:type="dxa"/>
            <w:tcBorders/>
          </w:tcPr>
          <w:p>
            <w:pPr>
              <w:pStyle w:val="BodyText"/>
              <w:spacing w:lineRule="auto" w:line="276" w:before="0" w:after="0"/>
              <w:jc w:val="star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Студент гр. 42060</w:t>
            </w:r>
            <w:r>
              <w:rPr>
                <w:szCs w:val="28"/>
                <w:lang w:eastAsia="en-US"/>
              </w:rPr>
              <w:t>4</w:t>
            </w:r>
          </w:p>
        </w:tc>
        <w:tc>
          <w:tcPr>
            <w:tcW w:w="2124" w:type="dxa"/>
            <w:tcBorders/>
          </w:tcPr>
          <w:p>
            <w:pPr>
              <w:pStyle w:val="BodyText"/>
              <w:spacing w:lineRule="auto" w:line="276" w:before="0" w:after="0"/>
              <w:jc w:val="start"/>
              <w:rPr>
                <w:szCs w:val="28"/>
                <w:highlight w:val="yellow"/>
                <w:lang w:eastAsia="en-US"/>
              </w:rPr>
            </w:pPr>
            <w:r>
              <w:rPr>
                <w:szCs w:val="28"/>
                <w:highlight w:val="yellow"/>
                <w:lang w:eastAsia="en-US"/>
              </w:rPr>
            </w:r>
          </w:p>
        </w:tc>
        <w:tc>
          <w:tcPr>
            <w:tcW w:w="2578" w:type="dxa"/>
            <w:tcBorders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М. А. Иосько</w:t>
            </w:r>
          </w:p>
        </w:tc>
      </w:tr>
      <w:tr>
        <w:trPr>
          <w:trHeight w:val="57" w:hRule="atLeast"/>
        </w:trPr>
        <w:tc>
          <w:tcPr>
            <w:tcW w:w="4688" w:type="dxa"/>
            <w:tcBorders/>
          </w:tcPr>
          <w:p>
            <w:pPr>
              <w:pStyle w:val="BodyText"/>
              <w:spacing w:lineRule="auto" w:line="276" w:before="0" w:after="0"/>
              <w:jc w:val="star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Консультант</w:t>
            </w:r>
          </w:p>
        </w:tc>
        <w:tc>
          <w:tcPr>
            <w:tcW w:w="2124" w:type="dxa"/>
            <w:tcBorders/>
          </w:tcPr>
          <w:p>
            <w:pPr>
              <w:pStyle w:val="BodyText"/>
              <w:spacing w:lineRule="auto" w:line="276" w:before="0" w:after="0"/>
              <w:jc w:val="star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</w:r>
          </w:p>
        </w:tc>
        <w:tc>
          <w:tcPr>
            <w:tcW w:w="2578" w:type="dxa"/>
            <w:tcBorders/>
          </w:tcPr>
          <w:p>
            <w:pPr>
              <w:pStyle w:val="BodyText"/>
              <w:spacing w:lineRule="auto" w:line="276" w:before="0" w:after="0"/>
              <w:jc w:val="start"/>
              <w:rPr>
                <w:szCs w:val="28"/>
                <w:highlight w:val="yellow"/>
                <w:lang w:eastAsia="en-US"/>
              </w:rPr>
            </w:pPr>
            <w:r>
              <w:rPr>
                <w:szCs w:val="28"/>
                <w:lang w:eastAsia="en-US"/>
              </w:rPr>
              <w:t>А. И. Лаппо</w:t>
            </w:r>
          </w:p>
        </w:tc>
      </w:tr>
    </w:tbl>
    <w:p>
      <w:pPr>
        <w:pStyle w:val="BodyTextIndent"/>
        <w:tabs>
          <w:tab w:val="clear" w:pos="720"/>
          <w:tab w:val="left" w:pos="0" w:leader="none"/>
          <w:tab w:val="left" w:pos="851" w:leader="none"/>
        </w:tabs>
        <w:spacing w:lineRule="auto" w:line="276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Indent"/>
        <w:tabs>
          <w:tab w:val="clear" w:pos="720"/>
          <w:tab w:val="left" w:pos="0" w:leader="none"/>
          <w:tab w:val="left" w:pos="851" w:leader="none"/>
        </w:tabs>
        <w:spacing w:lineRule="auto" w:line="276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Indent"/>
        <w:tabs>
          <w:tab w:val="clear" w:pos="720"/>
          <w:tab w:val="left" w:pos="0" w:leader="none"/>
          <w:tab w:val="left" w:pos="851" w:leader="none"/>
        </w:tabs>
        <w:spacing w:lineRule="auto" w:line="276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Indent"/>
        <w:tabs>
          <w:tab w:val="clear" w:pos="720"/>
          <w:tab w:val="left" w:pos="0" w:leader="none"/>
          <w:tab w:val="left" w:pos="851" w:leader="none"/>
        </w:tabs>
        <w:spacing w:lineRule="auto" w:line="276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lineRule="auto" w:line="276"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BodyText"/>
        <w:spacing w:lineRule="auto" w:line="276"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BodyText"/>
        <w:spacing w:lineRule="auto" w:line="276" w:before="0" w:after="0"/>
        <w:jc w:val="center"/>
        <w:rPr>
          <w:szCs w:val="28"/>
        </w:rPr>
      </w:pPr>
      <w:r>
        <w:rPr>
          <w:szCs w:val="28"/>
        </w:rPr>
        <w:t>Минск 2026</w:t>
      </w:r>
    </w:p>
    <w:tbl>
      <w:tblPr>
        <w:tblW w:w="10382" w:type="dxa"/>
        <w:jc w:val="start"/>
        <w:tblInd w:w="-85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708"/>
        <w:gridCol w:w="142"/>
        <w:gridCol w:w="709"/>
        <w:gridCol w:w="1083"/>
        <w:gridCol w:w="193"/>
        <w:gridCol w:w="140"/>
        <w:gridCol w:w="142"/>
        <w:gridCol w:w="601"/>
        <w:gridCol w:w="107"/>
        <w:gridCol w:w="286"/>
        <w:gridCol w:w="1557"/>
        <w:gridCol w:w="886"/>
        <w:gridCol w:w="249"/>
        <w:gridCol w:w="370"/>
        <w:gridCol w:w="622"/>
        <w:gridCol w:w="285"/>
        <w:gridCol w:w="1558"/>
        <w:gridCol w:w="284"/>
        <w:gridCol w:w="460"/>
      </w:tblGrid>
      <w:tr>
        <w:trPr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76" w:before="12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/>
          </w:tcPr>
          <w:p>
            <w:pPr>
              <w:pStyle w:val="Normal"/>
              <w:spacing w:lineRule="auto" w:line="276" w:before="12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 xml:space="preserve">БЕЛОРУССКИЙ ГОСУДАРСТВЕННЫЙ УНИВЕРСИТЕТ </w:t>
            </w:r>
          </w:p>
          <w:p>
            <w:pPr>
              <w:pStyle w:val="Normal"/>
              <w:spacing w:lineRule="auto" w:line="276" w:before="12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ИНФОРМАТИКИ И РАДИОЭЛЕКТРОНИКИ</w:t>
            </w:r>
          </w:p>
        </w:tc>
      </w:tr>
      <w:tr>
        <w:trPr>
          <w:trHeight w:val="58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W w:w="9674" w:type="dxa"/>
            <w:gridSpan w:val="18"/>
            <w:tcBorders/>
            <w:vAlign w:val="bottom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Факультет</w:t>
              <w:tab/>
              <w:t>информационных технологий и управления</w:t>
            </w:r>
          </w:p>
        </w:tc>
      </w:tr>
      <w:tr>
        <w:trPr>
          <w:trHeight w:val="58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/>
            <w:vAlign w:val="bottom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Кафедра информационных технологий автоматизированных систем</w:t>
            </w:r>
          </w:p>
        </w:tc>
      </w:tr>
      <w:tr>
        <w:trPr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  <w:p>
            <w:pPr>
              <w:pStyle w:val="Normal"/>
              <w:tabs>
                <w:tab w:val="clear" w:pos="720"/>
                <w:tab w:val="center" w:pos="6305" w:leader="none"/>
              </w:tabs>
              <w:spacing w:lineRule="auto" w:line="240" w:before="0" w:after="0"/>
              <w:ind w:firstLine="6447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УТВЕРЖДАЮ</w:t>
            </w:r>
          </w:p>
        </w:tc>
      </w:tr>
      <w:tr>
        <w:trPr>
          <w:trHeight w:val="514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6465" w:type="dxa"/>
            <w:gridSpan w:val="13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3209" w:type="dxa"/>
            <w:gridSpan w:val="5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-57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Заведующий кафедрой</w:t>
            </w:r>
          </w:p>
        </w:tc>
      </w:tr>
      <w:tr>
        <w:trPr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6465" w:type="dxa"/>
            <w:gridSpan w:val="13"/>
            <w:tcBorders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«</w:t>
            </w:r>
          </w:p>
        </w:tc>
        <w:tc>
          <w:tcPr>
            <w:tcW w:w="622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01</w:t>
            </w:r>
          </w:p>
        </w:tc>
        <w:tc>
          <w:tcPr>
            <w:tcW w:w="28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»</w:t>
            </w:r>
          </w:p>
        </w:tc>
        <w:tc>
          <w:tcPr>
            <w:tcW w:w="1842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-108" w:end="-108"/>
              <w:jc w:val="center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сентября 2026</w:t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г.</w:t>
            </w:r>
          </w:p>
        </w:tc>
      </w:tr>
      <w:tr>
        <w:trPr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2"/>
                <w:sz w:val="28"/>
                <w:szCs w:val="28"/>
                <w:lang w:val="ru-RU" w:eastAsia="ar-SA"/>
              </w:rPr>
            </w:pPr>
            <w:bookmarkStart w:id="1" w:name="_Toc246409745"/>
            <w:r>
              <w:rPr>
                <w:rFonts w:eastAsia="Calibri" w:cs="Times New Roman" w:ascii="Times New Roman" w:hAnsi="Times New Roman"/>
                <w:b/>
                <w:kern w:val="2"/>
                <w:sz w:val="28"/>
                <w:szCs w:val="28"/>
                <w:lang w:val="ru-RU" w:eastAsia="ar-SA"/>
              </w:rPr>
              <w:t>ЗАДАНИЕ</w:t>
            </w:r>
            <w:bookmarkEnd w:id="1"/>
          </w:p>
        </w:tc>
      </w:tr>
      <w:tr>
        <w:trPr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b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2"/>
                <w:sz w:val="28"/>
                <w:szCs w:val="28"/>
                <w:lang w:val="ru-RU" w:eastAsia="ar-SA"/>
              </w:rPr>
            </w:pPr>
            <w:bookmarkStart w:id="2" w:name="_Toc246409746"/>
            <w:r>
              <w:rPr>
                <w:rFonts w:eastAsia="Calibri" w:cs="Times New Roman" w:ascii="Times New Roman" w:hAnsi="Times New Roman"/>
                <w:b/>
                <w:kern w:val="2"/>
                <w:sz w:val="28"/>
                <w:szCs w:val="28"/>
                <w:lang w:val="ru-RU" w:eastAsia="ar-SA"/>
              </w:rPr>
              <w:t xml:space="preserve">на </w:t>
            </w:r>
            <w:bookmarkEnd w:id="2"/>
            <w:r>
              <w:rPr>
                <w:rFonts w:eastAsia="Calibri" w:cs="Times New Roman" w:ascii="Times New Roman" w:hAnsi="Times New Roman"/>
                <w:b/>
                <w:kern w:val="2"/>
                <w:sz w:val="28"/>
                <w:szCs w:val="28"/>
                <w:lang w:val="ru-RU" w:eastAsia="ar-SA"/>
              </w:rPr>
              <w:t>курсовую работу</w:t>
            </w:r>
          </w:p>
        </w:tc>
      </w:tr>
      <w:tr>
        <w:trPr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bCs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bCs/>
                <w:kern w:val="2"/>
                <w:sz w:val="28"/>
                <w:szCs w:val="28"/>
                <w:lang w:val="ru-RU" w:eastAsia="ar-SA"/>
              </w:rPr>
              <w:t>по дисциплине</w:t>
            </w:r>
            <w:r>
              <w:rPr>
                <w:rFonts w:eastAsia="Calibri" w:cs="Times New Roman" w:ascii="Times New Roman" w:hAnsi="Times New Roman"/>
                <w:b/>
                <w:kern w:val="2"/>
                <w:sz w:val="28"/>
                <w:szCs w:val="28"/>
                <w:lang w:val="ru-RU" w:eastAsia="ar-SA"/>
              </w:rPr>
              <w:t xml:space="preserve"> «Системы управления базами данных»</w:t>
            </w:r>
          </w:p>
        </w:tc>
      </w:tr>
      <w:tr>
        <w:trPr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b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b/>
                <w:kern w:val="2"/>
                <w:sz w:val="28"/>
                <w:szCs w:val="28"/>
                <w:lang w:val="ru-RU" w:eastAsia="ar-SA"/>
              </w:rPr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1934" w:type="dxa"/>
            <w:gridSpan w:val="3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 xml:space="preserve">Обучающейся </w:t>
            </w:r>
          </w:p>
        </w:tc>
        <w:tc>
          <w:tcPr>
            <w:tcW w:w="7740" w:type="dxa"/>
            <w:gridSpan w:val="1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>Иосько Михаил Алексеевич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ind w:start="34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851" w:type="dxa"/>
            <w:gridSpan w:val="2"/>
            <w:tcBorders/>
            <w:vAlign w:val="bottom"/>
          </w:tcPr>
          <w:p>
            <w:pPr>
              <w:pStyle w:val="Normal"/>
              <w:spacing w:lineRule="auto" w:line="240" w:before="0" w:after="0"/>
              <w:ind w:start="34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Курс</w:t>
            </w:r>
          </w:p>
        </w:tc>
        <w:tc>
          <w:tcPr>
            <w:tcW w:w="1276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3</w:t>
            </w:r>
          </w:p>
        </w:tc>
        <w:tc>
          <w:tcPr>
            <w:tcW w:w="3719" w:type="dxa"/>
            <w:gridSpan w:val="7"/>
            <w:tcBorders/>
            <w:vAlign w:val="bottom"/>
          </w:tcPr>
          <w:p>
            <w:pPr>
              <w:pStyle w:val="Normal"/>
              <w:spacing w:lineRule="auto" w:line="240" w:before="0" w:after="0"/>
              <w:ind w:start="34"/>
              <w:jc w:val="end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Учебная группа</w:t>
            </w:r>
          </w:p>
        </w:tc>
        <w:tc>
          <w:tcPr>
            <w:tcW w:w="3828" w:type="dxa"/>
            <w:gridSpan w:val="7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>42060</w:t>
            </w: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>4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outlineLvl w:val="3"/>
              <w:rPr>
                <w:rFonts w:ascii="Times New Roman" w:hAnsi="Times New Roman" w:eastAsia="Times New Roman" w:cs="Times New Roman"/>
                <w:bCs/>
                <w:color w:val="FF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3010" w:type="dxa"/>
            <w:gridSpan w:val="7"/>
            <w:tcBorders/>
            <w:vAlign w:val="bottom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3"/>
              <w:rPr>
                <w:rFonts w:ascii="Times New Roman" w:hAnsi="Times New Roman" w:eastAsia="Times New Roman" w:cs="Times New Roman"/>
                <w:bCs/>
                <w:color w:val="FF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Тема курсовой работы:</w:t>
            </w:r>
          </w:p>
        </w:tc>
        <w:tc>
          <w:tcPr>
            <w:tcW w:w="6664" w:type="dxa"/>
            <w:gridSpan w:val="11"/>
            <w:tcBorders>
              <w:bottom w:val="single" w:sz="4" w:space="0" w:color="000000"/>
            </w:tcBorders>
            <w:vAlign w:val="bottom"/>
          </w:tcPr>
          <w:p>
            <w:pPr>
              <w:pStyle w:val="BodyText"/>
              <w:spacing w:lineRule="auto" w:line="276" w:before="0" w:after="0"/>
              <w:jc w:val="center"/>
              <w:rPr>
                <w:szCs w:val="28"/>
              </w:rPr>
            </w:pPr>
            <w:r>
              <w:rPr>
                <w:rFonts w:eastAsia="Times New Roman" w:cs="Times New Roman"/>
                <w:bCs/>
                <w:color w:val="EE0000"/>
                <w:kern w:val="2"/>
                <w:sz w:val="28"/>
                <w:szCs w:val="28"/>
                <w:lang w:val="ru-RU" w:eastAsia="ar-SA"/>
              </w:rPr>
              <w:t xml:space="preserve">Автоматизированная информационная система 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outlineLvl w:val="3"/>
              <w:rPr>
                <w:rFonts w:ascii="Times New Roman" w:hAnsi="Times New Roman" w:eastAsia="Times New Roman" w:cs="Times New Roman"/>
                <w:bCs/>
                <w:color w:val="FF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color w:val="EE0000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3"/>
              <w:rPr>
                <w:rFonts w:ascii="Times New Roman" w:hAnsi="Times New Roman" w:eastAsia="Times New Roman" w:cs="Times New Roman"/>
                <w:bCs/>
                <w:color w:val="FF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color w:val="EE0000"/>
                <w:kern w:val="2"/>
                <w:sz w:val="28"/>
                <w:szCs w:val="28"/>
                <w:lang w:val="ru-RU" w:eastAsia="ar-SA"/>
              </w:rPr>
              <w:t>отслеживания цен на товары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 xml:space="preserve">Перечень подлежащих разработке вопросов или краткое содержание расчетно- 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spacing w:val="-2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3403" w:type="dxa"/>
            <w:gridSpan w:val="9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spacing w:val="-2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пояснительной записки:</w:t>
            </w:r>
          </w:p>
        </w:tc>
        <w:tc>
          <w:tcPr>
            <w:tcW w:w="6271" w:type="dxa"/>
            <w:gridSpan w:val="9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spacing w:val="-2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Задачи, решаемые в проекте: </w:t>
            </w: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авторизация 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EE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EE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пользователей, добавление товаров для отслеживания, редактивароние 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EE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EE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отслеживаемых товаров для редоктирования, </w:t>
            </w: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возможность отключить 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EE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EE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уведомления, отслеживать товары по ссылке (автоматически подтянутся 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EE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EE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>фильтры со страницы поиска)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FF0000"/>
                <w:spacing w:val="-2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spacing w:val="-2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FF0000"/>
                <w:spacing w:val="-2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spacing w:val="-2"/>
                <w:kern w:val="2"/>
                <w:sz w:val="28"/>
                <w:szCs w:val="28"/>
                <w:lang w:val="ru-RU" w:eastAsia="ar-SA"/>
              </w:rPr>
              <w:t>Содержание пояснительной записки: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i/>
                <w:color w:val="FF0000"/>
                <w:sz w:val="28"/>
                <w:szCs w:val="28"/>
                <w:lang w:val="ru-RU" w:eastAsia="ru-RU"/>
              </w:rPr>
            </w:pPr>
            <w:r>
              <w:rPr>
                <w:rFonts w:eastAsia="Calibri" w:cs="Times New Roman" w:ascii="Times New Roman" w:hAnsi="Times New Roman"/>
                <w:spacing w:val="-2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i/>
                <w:color w:val="FF0000"/>
                <w:sz w:val="28"/>
                <w:szCs w:val="28"/>
                <w:lang w:val="ru-RU" w:eastAsia="ru-RU"/>
              </w:rPr>
            </w:pPr>
            <w:r>
              <w:rPr>
                <w:rFonts w:eastAsia="Calibri" w:cs="Times New Roman" w:ascii="Times New Roman" w:hAnsi="Times New Roman"/>
                <w:spacing w:val="-2"/>
                <w:kern w:val="2"/>
                <w:sz w:val="28"/>
                <w:szCs w:val="28"/>
                <w:lang w:val="ru-RU" w:eastAsia="ar-SA"/>
              </w:rPr>
              <w:t>Введение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spacing w:val="-2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spacing w:val="-2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1. Обзор исследуемой области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 xml:space="preserve">2. Проектирование структуры </w:t>
            </w: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>«Автоматизированная информационная система отслеживания цен на товары»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276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 xml:space="preserve">3. Разработка </w:t>
            </w: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>«Автоматизированная информационная система отслеживания цен на товары»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4.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Руководство пользователя и контрольные примеры</w:t>
            </w:r>
          </w:p>
        </w:tc>
      </w:tr>
      <w:tr>
        <w:trPr>
          <w:trHeight w:val="340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Заключение</w:t>
            </w:r>
          </w:p>
        </w:tc>
      </w:tr>
      <w:tr>
        <w:trPr>
          <w:trHeight w:val="332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Список использованных источников</w:t>
            </w:r>
          </w:p>
        </w:tc>
      </w:tr>
      <w:tr>
        <w:trPr>
          <w:trHeight w:val="196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 xml:space="preserve">Приложение А (обязательное) </w:t>
            </w: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Листинг основных функций программного </w:t>
            </w:r>
          </w:p>
        </w:tc>
      </w:tr>
      <w:tr>
        <w:trPr>
          <w:trHeight w:val="196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>модуля</w:t>
            </w:r>
          </w:p>
        </w:tc>
      </w:tr>
      <w:tr>
        <w:trPr>
          <w:trHeight w:val="332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spacing w:val="4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spacing w:val="4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spacing w:val="4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spacing w:val="4"/>
                <w:kern w:val="2"/>
                <w:sz w:val="28"/>
                <w:szCs w:val="28"/>
                <w:lang w:val="ru-RU" w:eastAsia="ar-SA"/>
              </w:rPr>
              <w:t xml:space="preserve">Схема базы данных программного комплекса </w:t>
            </w:r>
            <w:r>
              <w:rPr>
                <w:rFonts w:eastAsia="Calibri" w:cs="Times New Roman" w:ascii="Times New Roman" w:hAnsi="Times New Roman"/>
                <w:spacing w:val="4"/>
                <w:kern w:val="2"/>
                <w:sz w:val="28"/>
                <w:szCs w:val="28"/>
                <w:lang w:val="ru-RU" w:eastAsia="ar-SA"/>
              </w:rPr>
              <w:t>(ПЛ) – формат А3, лист 1.</w:t>
            </w:r>
          </w:p>
        </w:tc>
      </w:tr>
      <w:tr>
        <w:trPr>
          <w:trHeight w:val="332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spacing w:val="4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spacing w:val="4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spacing w:val="4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spacing w:val="4"/>
                <w:kern w:val="2"/>
                <w:sz w:val="28"/>
                <w:szCs w:val="28"/>
                <w:lang w:val="ru-RU" w:eastAsia="ar-SA"/>
              </w:rPr>
            </w:r>
          </w:p>
        </w:tc>
      </w:tr>
      <w:tr>
        <w:trPr>
          <w:trHeight w:val="332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spacing w:val="4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spacing w:val="4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spacing w:val="4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spacing w:val="4"/>
                <w:kern w:val="2"/>
                <w:sz w:val="28"/>
                <w:szCs w:val="28"/>
                <w:lang w:val="ru-RU" w:eastAsia="ar-SA"/>
              </w:rPr>
            </w:r>
          </w:p>
        </w:tc>
      </w:tr>
      <w:tr>
        <w:trPr>
          <w:trHeight w:val="332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spacing w:val="4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spacing w:val="4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spacing w:val="4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spacing w:val="4"/>
                <w:kern w:val="2"/>
                <w:sz w:val="28"/>
                <w:szCs w:val="28"/>
                <w:lang w:val="ru-RU" w:eastAsia="ar-SA"/>
              </w:rPr>
            </w:r>
          </w:p>
        </w:tc>
      </w:tr>
      <w:tr>
        <w:trPr>
          <w:trHeight w:val="332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b/>
                <w:bCs/>
                <w:color w:themeColor="text1" w:val="000000"/>
                <w:spacing w:val="4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themeColor="text1" w:val="000000"/>
                <w:spacing w:val="4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top w:val="single" w:sz="4" w:space="0" w:color="000000"/>
              <w:bottom w:val="single" w:sz="4" w:space="0" w:color="000000"/>
            </w:tcBorders>
            <w:shd w:color="auto" w:fill="FF7C80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b/>
                <w:bCs/>
                <w:color w:themeColor="text1" w:val="000000"/>
                <w:spacing w:val="4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themeColor="text1" w:val="000000"/>
                <w:spacing w:val="4"/>
                <w:kern w:val="2"/>
                <w:sz w:val="28"/>
                <w:szCs w:val="28"/>
                <w:lang w:val="ru-RU" w:eastAsia="ar-SA"/>
              </w:rPr>
              <w:t>Пример задания (печатать на одном листе с двух сторон)</w:t>
            </w:r>
          </w:p>
        </w:tc>
      </w:tr>
      <w:tr>
        <w:trPr>
          <w:trHeight w:val="332" w:hRule="atLeast"/>
          <w:cantSplit/>
        </w:trPr>
        <w:tc>
          <w:tcPr>
            <w:tcW w:w="708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spacing w:val="4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spacing w:val="4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9674" w:type="dxa"/>
            <w:gridSpan w:val="18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spacing w:val="4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spacing w:val="4"/>
                <w:kern w:val="2"/>
                <w:sz w:val="28"/>
                <w:szCs w:val="28"/>
                <w:lang w:val="ru-RU" w:eastAsia="ar-SA"/>
              </w:rPr>
            </w:r>
          </w:p>
        </w:tc>
      </w:tr>
      <w:tr>
        <w:trPr>
          <w:trHeight w:val="340" w:hRule="atLeast"/>
          <w:cantSplit/>
        </w:trPr>
        <w:tc>
          <w:tcPr>
            <w:tcW w:w="8080" w:type="dxa"/>
            <w:gridSpan w:val="16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 xml:space="preserve">Примерный календарный график выполнения курсовой работы: </w:t>
            </w:r>
          </w:p>
        </w:tc>
        <w:tc>
          <w:tcPr>
            <w:tcW w:w="155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w="9638" w:type="dxa"/>
            <w:gridSpan w:val="17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color w:val="EE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Описание предметной области. Анализ систем-аналогов. Проектирование 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w="9638" w:type="dxa"/>
            <w:gridSpan w:val="17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color w:val="EE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структуры название темы. Проектирование базы данных. Проектирование 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w="9638" w:type="dxa"/>
            <w:gridSpan w:val="17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приложения Постановка задачи 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– 01.10.26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w="9638" w:type="dxa"/>
            <w:gridSpan w:val="17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240" w:before="0" w:after="0"/>
              <w:rPr>
                <w:rFonts w:ascii="Times New Roman" w:hAnsi="Times New Roman" w:eastAsia="Calibri" w:cs="Times New Roman"/>
                <w:color w:val="EE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Разработка «Автоматизированная информационная система отслеживания цен на товары». Выбор и обоснование средств реализации. 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w="9638" w:type="dxa"/>
            <w:gridSpan w:val="17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color w:val="EE0000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>Реализация базы данных. Применение интеллектуальных инструментов в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w="9638" w:type="dxa"/>
            <w:gridSpan w:val="17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color w:val="EE0000"/>
                <w:spacing w:val="-2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инженерном проектировании. Программная реализация </w:t>
            </w: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>проекта</w:t>
            </w: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>.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w="9638" w:type="dxa"/>
            <w:gridSpan w:val="17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Руководство пользователя и контрольные примеры 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– 01.11.26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w="9638" w:type="dxa"/>
            <w:gridSpan w:val="17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>Оформление графического материала и пояснительной записки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w="9638" w:type="dxa"/>
            <w:gridSpan w:val="17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Отладка реализуемого проекта. 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– 01.12.26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w="9638" w:type="dxa"/>
            <w:gridSpan w:val="17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w="2975" w:type="dxa"/>
            <w:gridSpan w:val="6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Дата выдачи задания</w:t>
            </w:r>
          </w:p>
        </w:tc>
        <w:tc>
          <w:tcPr>
            <w:tcW w:w="6663" w:type="dxa"/>
            <w:gridSpan w:val="11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01.09.2026 г.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w="6803" w:type="dxa"/>
            <w:gridSpan w:val="13"/>
            <w:tcBorders/>
            <w:vAlign w:val="bottom"/>
          </w:tcPr>
          <w:p>
            <w:pPr>
              <w:pStyle w:val="Normal"/>
              <w:spacing w:lineRule="auto" w:line="240" w:before="0" w:after="0"/>
              <w:ind w:end="-1667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Срок сдачи законченной курсовой работы</w:t>
            </w:r>
          </w:p>
        </w:tc>
        <w:tc>
          <w:tcPr>
            <w:tcW w:w="2835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01.12.2026 г.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w="3825" w:type="dxa"/>
            <w:gridSpan w:val="9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Консультант курсовой работы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3970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>А. И. Лаппо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w="3825" w:type="dxa"/>
            <w:gridSpan w:val="9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Подпись обучающегося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3970" w:type="dxa"/>
            <w:gridSpan w:val="6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>М. А.</w:t>
            </w: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color w:val="EE0000"/>
                <w:kern w:val="2"/>
                <w:sz w:val="28"/>
                <w:szCs w:val="28"/>
                <w:lang w:val="ru-RU" w:eastAsia="ar-SA"/>
              </w:rPr>
              <w:t>Иосько</w:t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454" w:hRule="atLeast"/>
          <w:cantSplit/>
        </w:trPr>
        <w:tc>
          <w:tcPr>
            <w:tcW w:w="850" w:type="dxa"/>
            <w:gridSpan w:val="2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Дата</w:t>
            </w:r>
          </w:p>
        </w:tc>
        <w:tc>
          <w:tcPr>
            <w:tcW w:w="2267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  <w:t>01.09.2026  г.</w:t>
            </w:r>
          </w:p>
        </w:tc>
        <w:tc>
          <w:tcPr>
            <w:tcW w:w="6521" w:type="dxa"/>
            <w:gridSpan w:val="10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</w:tbl>
    <w:p>
      <w:pPr>
        <w:pStyle w:val="BodyText"/>
        <w:spacing w:lineRule="auto" w:line="276" w:before="0" w:after="0"/>
        <w:jc w:val="center"/>
        <w:rPr/>
      </w:pPr>
      <w:r>
        <w:rPr/>
      </w:r>
    </w:p>
    <w:p>
      <w:pPr>
        <w:pStyle w:val="BodyText"/>
        <w:spacing w:lineRule="auto" w:line="276" w:before="0" w:after="0"/>
        <w:jc w:val="center"/>
        <w:rPr/>
      </w:pPr>
      <w:r>
        <w:rPr/>
      </w:r>
    </w:p>
    <w:p>
      <w:pPr>
        <w:pStyle w:val="BodyText"/>
        <w:spacing w:lineRule="auto" w:line="276" w:before="0" w:after="0"/>
        <w:jc w:val="center"/>
        <w:rPr/>
      </w:pPr>
      <w:r>
        <w:rPr/>
      </w:r>
    </w:p>
    <w:p>
      <w:pPr>
        <w:pStyle w:val="BodyText"/>
        <w:spacing w:lineRule="auto" w:line="276" w:before="0" w:after="0"/>
        <w:jc w:val="center"/>
        <w:rPr/>
      </w:pPr>
      <w:r>
        <w:rPr/>
      </w:r>
    </w:p>
    <w:p>
      <w:pPr>
        <w:pStyle w:val="BodyText"/>
        <w:spacing w:lineRule="auto" w:line="276" w:before="0" w:after="0"/>
        <w:jc w:val="center"/>
        <w:rPr/>
      </w:pPr>
      <w:r>
        <w:rPr/>
      </w:r>
    </w:p>
    <w:p>
      <w:pPr>
        <w:pStyle w:val="BodyText"/>
        <w:spacing w:lineRule="auto" w:line="276" w:before="0" w:after="0"/>
        <w:jc w:val="center"/>
        <w:rPr/>
      </w:pPr>
      <w:r>
        <w:rPr/>
      </w:r>
    </w:p>
    <w:p>
      <w:pPr>
        <w:pStyle w:val="BodyText"/>
        <w:spacing w:lineRule="auto" w:line="276" w:before="0" w:after="0"/>
        <w:jc w:val="center"/>
        <w:rPr/>
      </w:pPr>
      <w:r>
        <w:rPr/>
      </w:r>
    </w:p>
    <w:p>
      <w:pPr>
        <w:pStyle w:val="BodyText"/>
        <w:spacing w:lineRule="auto" w:line="276" w:before="0" w:after="0"/>
        <w:jc w:val="center"/>
        <w:rPr/>
      </w:pPr>
      <w:r>
        <w:rPr/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32"/>
          <w:szCs w:val="28"/>
          <w:lang w:val="ru-RU"/>
        </w:rPr>
      </w:pPr>
      <w:r>
        <w:rPr>
          <w:rFonts w:cs="Times New Roman" w:ascii="Times New Roman" w:hAnsi="Times New Roman"/>
          <w:b/>
          <w:sz w:val="32"/>
          <w:szCs w:val="28"/>
          <w:lang w:val="ru-RU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20" w:bottom="1134"/>
          <w:pgNumType w:fmt="decimal"/>
          <w:formProt w:val="false"/>
          <w:titlePg/>
          <w:textDirection w:val="lrTb"/>
          <w:docGrid w:type="default" w:linePitch="381" w:charSpace="0"/>
        </w:sectPr>
      </w:pPr>
      <w:r>
        <w:br w:type="page"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clear" w:pos="720"/>
              <w:tab w:val="left" w:pos="284" w:leader="none"/>
            </w:tabs>
            <w:spacing w:lineRule="auto" w:line="276" w:before="0" w:after="0"/>
            <w:jc w:val="center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sz w:val="32"/>
              <w:szCs w:val="28"/>
              <w:lang w:val="ru-RU"/>
            </w:rPr>
            <w:t>СОДЕРЖАНИЕ</w:t>
          </w:r>
        </w:p>
        <w:p>
          <w:pPr>
            <w:pStyle w:val="Normal"/>
            <w:spacing w:lineRule="auto" w:line="276" w:before="0" w:after="0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val="ru-RU"/>
            </w:rPr>
          </w:r>
        </w:p>
        <w:p>
          <w:pPr>
            <w:pStyle w:val="TOC1"/>
            <w:rPr>
              <w:rFonts w:eastAsia="" w:eastAsiaTheme="minorEastAsia"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Toc240312058">
            <w:r>
              <w:rPr>
                <w:rStyle w:val="IndexLink"/>
                <w:webHidden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kern w:val="2"/>
              <w:lang w:eastAsia="ru-RU"/>
              <w14:ligatures w14:val="standardContextual"/>
            </w:rPr>
          </w:pPr>
          <w:hyperlink w:anchor="_Toc240312059">
            <w:r>
              <w:rPr>
                <w:rStyle w:val="IndexLink"/>
                <w:webHidden/>
              </w:rPr>
              <w:t>1 Обзор исследуемой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0312060">
            <w:r>
              <w:rPr>
                <w:rStyle w:val="IndexLink"/>
                <w:rFonts w:cs="Times New Roman" w:ascii="Times New Roman" w:hAnsi="Times New Roman"/>
                <w:webHidden/>
                <w:sz w:val="28"/>
                <w:szCs w:val="28"/>
                <w:lang w:val="ru-RU"/>
              </w:rPr>
              <w:t>1.1 Описание предметной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  <w:lang w:val="ru-RU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0312061">
            <w:r>
              <w:rPr>
                <w:rStyle w:val="IndexLink"/>
                <w:rFonts w:cs="Times New Roman" w:ascii="Times New Roman" w:hAnsi="Times New Roman"/>
                <w:webHidden/>
                <w:sz w:val="28"/>
                <w:szCs w:val="28"/>
                <w:lang w:val="ru-RU"/>
              </w:rPr>
              <w:t>1.2 Анализ систем-аналогов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  <w:lang w:val="ru-RU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0312062">
            <w:r>
              <w:rPr>
                <w:rStyle w:val="IndexLink"/>
                <w:rFonts w:cs="Times New Roman" w:ascii="Times New Roman" w:hAnsi="Times New Roman"/>
                <w:webHidden/>
                <w:sz w:val="28"/>
                <w:szCs w:val="28"/>
                <w:lang w:val="ru-RU"/>
              </w:rPr>
              <w:t>1.3 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  <w:lang w:val="ru-RU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kern w:val="2"/>
              <w:lang w:eastAsia="ru-RU"/>
              <w14:ligatures w14:val="standardContextual"/>
            </w:rPr>
          </w:pPr>
          <w:hyperlink w:anchor="_Toc240312063">
            <w:r>
              <w:rPr>
                <w:rStyle w:val="IndexLink"/>
                <w:webHidden/>
              </w:rPr>
              <w:t xml:space="preserve">2 Проектирование структуры название </w:t>
            </w:r>
            <w:r>
              <w:rPr>
                <w:rStyle w:val="IndexLink"/>
                <w:rFonts w:eastAsia="Calibri"/>
                <w:lang w:eastAsia="ar-SA"/>
              </w:rPr>
              <w:t>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0312064">
            <w:r>
              <w:rPr>
                <w:rStyle w:val="IndexLink"/>
                <w:rFonts w:cs="Times New Roman" w:ascii="Times New Roman" w:hAnsi="Times New Roman"/>
                <w:webHidden/>
                <w:sz w:val="28"/>
                <w:szCs w:val="28"/>
                <w:lang w:val="ru-RU"/>
              </w:rPr>
              <w:t>2.1 Проектирование базы данных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  <w:lang w:val="ru-RU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0312065">
            <w:r>
              <w:rPr>
                <w:rStyle w:val="IndexLink"/>
                <w:rFonts w:cs="Times New Roman" w:ascii="Times New Roman" w:hAnsi="Times New Roman"/>
                <w:webHidden/>
                <w:sz w:val="28"/>
                <w:szCs w:val="28"/>
                <w:lang w:val="ru-RU"/>
              </w:rPr>
              <w:t>2.2 Проектирование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  <w:lang w:val="ru-RU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kern w:val="2"/>
              <w:lang w:eastAsia="ru-RU"/>
              <w14:ligatures w14:val="standardContextual"/>
            </w:rPr>
          </w:pPr>
          <w:hyperlink w:anchor="_Toc240312066">
            <w:r>
              <w:rPr>
                <w:rStyle w:val="IndexLink"/>
                <w:webHidden/>
              </w:rPr>
              <w:t>3 Разработка «название темы»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0312067">
            <w:r>
              <w:rPr>
                <w:rStyle w:val="IndexLink"/>
                <w:rFonts w:cs="Times New Roman" w:ascii="Times New Roman" w:hAnsi="Times New Roman"/>
                <w:webHidden/>
                <w:sz w:val="28"/>
                <w:szCs w:val="28"/>
                <w:lang w:val="ru-RU"/>
              </w:rPr>
              <w:t>3.1 Выбор и обоснование средств реализации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  <w:lang w:val="ru-RU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0312068">
            <w:r>
              <w:rPr>
                <w:rStyle w:val="IndexLink"/>
                <w:rFonts w:cs="Times New Roman" w:ascii="Times New Roman" w:hAnsi="Times New Roman"/>
                <w:webHidden/>
                <w:sz w:val="28"/>
                <w:szCs w:val="28"/>
                <w:lang w:val="ru-RU"/>
              </w:rPr>
              <w:t>3.2 Реализация базы данных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  <w:lang w:val="ru-RU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0312069">
            <w:r>
              <w:rPr>
                <w:rStyle w:val="IndexLink"/>
                <w:rFonts w:cs="Times New Roman" w:ascii="Times New Roman" w:hAnsi="Times New Roman"/>
                <w:iCs/>
                <w:webHidden/>
                <w:sz w:val="28"/>
                <w:szCs w:val="28"/>
                <w:lang w:val="ru-RU"/>
              </w:rPr>
              <w:t>3.3</w:t>
              <w:tab/>
              <w:t>Применение интеллектуальных инструментов в инженерном проектировании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  <w:lang w:val="ru-RU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0312070">
            <w:r>
              <w:rPr>
                <w:rStyle w:val="IndexLink"/>
                <w:rFonts w:cs="Times New Roman" w:ascii="Times New Roman" w:hAnsi="Times New Roman"/>
                <w:iCs/>
                <w:webHidden/>
                <w:sz w:val="28"/>
                <w:szCs w:val="28"/>
                <w:lang w:val="ru-RU"/>
              </w:rPr>
              <w:t>3.4 Программная реализация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  <w:lang w:val="ru-RU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kern w:val="2"/>
              <w:lang w:eastAsia="ru-RU"/>
              <w14:ligatures w14:val="standardContextual"/>
            </w:rPr>
          </w:pPr>
          <w:hyperlink w:anchor="_Toc240312071">
            <w:r>
              <w:rPr>
                <w:rStyle w:val="IndexLink"/>
                <w:webHidden/>
              </w:rPr>
              <w:t>4 Руководство пользователя и контрольные примеры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kern w:val="2"/>
              <w:lang w:eastAsia="ru-RU"/>
              <w14:ligatures w14:val="standardContextual"/>
            </w:rPr>
          </w:pPr>
          <w:hyperlink w:anchor="_Toc240312072">
            <w:r>
              <w:rPr>
                <w:rStyle w:val="IndexLink"/>
                <w:webHidden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kern w:val="2"/>
              <w:lang w:eastAsia="ru-RU"/>
              <w14:ligatures w14:val="standardContextual"/>
            </w:rPr>
          </w:pPr>
          <w:hyperlink w:anchor="_Toc240312073">
            <w:r>
              <w:rPr>
                <w:rStyle w:val="IndexLink"/>
                <w:webHidden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ind w:hanging="1843" w:start="1843"/>
            <w:rPr>
              <w:rFonts w:eastAsia="" w:eastAsiaTheme="minorEastAsia"/>
              <w:kern w:val="2"/>
              <w:lang w:eastAsia="ru-RU"/>
              <w14:ligatures w14:val="standardContextual"/>
            </w:rPr>
          </w:pPr>
          <w:hyperlink w:anchor="_Toc240312074">
            <w:r>
              <w:rPr>
                <w:rStyle w:val="IndexLink"/>
                <w:webHidden/>
                <w:shd w:fill="FFFFFF" w:val="clear"/>
              </w:rPr>
              <w:t xml:space="preserve">Приложение А (обязательное) </w:t>
            </w:r>
            <w:r>
              <w:rPr>
                <w:rStyle w:val="IndexLink"/>
                <w:rFonts w:eastAsia="Calibri"/>
                <w:lang w:eastAsia="ar-SA"/>
              </w:rPr>
              <w:t>Листинг основных функций программного модуля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_Toc240312074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Heading"/>
            <w:spacing w:lineRule="auto" w:line="276" w:before="0" w:after="0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  <w:lang w:val="ru-RU"/>
            </w:rPr>
          </w:r>
          <w:r>
            <w:rPr>
              <w:rFonts w:cs="Times New Roman" w:ascii="Times New Roman" w:hAnsi="Times New Roman"/>
              <w:b/>
              <w:sz w:val="28"/>
              <w:szCs w:val="28"/>
              <w:lang w:val="ru-RU"/>
            </w:rPr>
            <w:fldChar w:fldCharType="end"/>
          </w:r>
        </w:p>
        <w:p>
          <w:pPr>
            <w:sectPr>
              <w:footerReference w:type="default" r:id="rId5"/>
              <w:footerReference w:type="first" r:id="rId6"/>
              <w:type w:val="nextPage"/>
              <w:pgSz w:w="11906" w:h="16838"/>
              <w:pgMar w:left="1701" w:right="850" w:gutter="0" w:header="0" w:top="1134" w:footer="720" w:bottom="1134"/>
              <w:pgNumType w:fmt="decimal"/>
              <w:formProt w:val="false"/>
              <w:titlePg/>
              <w:textDirection w:val="lrTb"/>
              <w:docGrid w:type="default" w:linePitch="381" w:charSpace="0"/>
            </w:sectPr>
          </w:pPr>
        </w:p>
      </w:sdtContent>
    </w:sdt>
    <w:p>
      <w:pPr>
        <w:pStyle w:val="Heading1"/>
        <w:spacing w:lineRule="auto" w:line="276" w:before="0" w:after="0"/>
        <w:jc w:val="center"/>
        <w:rPr>
          <w:rFonts w:ascii="Times New Roman" w:hAnsi="Times New Roman" w:cs="Times New Roman"/>
          <w:b/>
          <w:color w:val="auto"/>
          <w:lang w:val="ru-RU"/>
        </w:rPr>
      </w:pPr>
      <w:bookmarkStart w:id="3" w:name="_Toc240312058"/>
      <w:r>
        <w:rPr>
          <w:rFonts w:cs="Times New Roman" w:ascii="Times New Roman" w:hAnsi="Times New Roman"/>
          <w:b/>
          <w:color w:val="auto"/>
          <w:lang w:val="ru-RU"/>
        </w:rPr>
        <w:t>ВВЕДЕНИЕ</w:t>
      </w:r>
      <w:bookmarkEnd w:id="3"/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Текст… (Связь с проекта с дисциплиной СУБД,  на 1 стр.) </w:t>
      </w:r>
      <w:r>
        <w:br w:type="page"/>
      </w:r>
    </w:p>
    <w:p>
      <w:pPr>
        <w:pStyle w:val="Heading1"/>
        <w:spacing w:lineRule="auto" w:line="276" w:before="0" w:after="0"/>
        <w:ind w:firstLine="709"/>
        <w:rPr>
          <w:rFonts w:ascii="Times New Roman" w:hAnsi="Times New Roman" w:cs="Times New Roman"/>
          <w:b/>
          <w:color w:val="auto"/>
          <w:szCs w:val="28"/>
          <w:lang w:val="ru-RU"/>
        </w:rPr>
      </w:pPr>
      <w:bookmarkStart w:id="4" w:name="_Toc240312059"/>
      <w:r>
        <w:rPr>
          <w:rFonts w:cs="Times New Roman" w:ascii="Times New Roman" w:hAnsi="Times New Roman"/>
          <w:b/>
          <w:color w:val="auto"/>
          <w:szCs w:val="28"/>
          <w:lang w:val="ru-RU"/>
        </w:rPr>
        <w:t>1 ОБЗОР ИССЛЕДУЕМОЙ ОБЛАСТИ</w:t>
      </w:r>
      <w:bookmarkEnd w:id="4"/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Heading2"/>
        <w:spacing w:lineRule="auto" w:line="276" w:before="0" w:after="0"/>
        <w:ind w:firstLine="709"/>
        <w:rPr>
          <w:rFonts w:cs="Times New Roman"/>
          <w:szCs w:val="28"/>
          <w:lang w:val="ru-RU"/>
        </w:rPr>
      </w:pPr>
      <w:bookmarkStart w:id="5" w:name="_Toc240312060"/>
      <w:r>
        <w:rPr>
          <w:rFonts w:cs="Times New Roman"/>
          <w:szCs w:val="28"/>
          <w:lang w:val="ru-RU"/>
        </w:rPr>
        <w:t>1.1 Описание предметной области</w:t>
      </w:r>
      <w:bookmarkEnd w:id="5"/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История, Описание технологий без использования автоматизации. (~4стр.)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Heading2"/>
        <w:spacing w:lineRule="auto" w:line="276" w:before="0" w:after="0"/>
        <w:ind w:firstLine="709"/>
        <w:rPr>
          <w:lang w:val="ru-RU"/>
        </w:rPr>
      </w:pPr>
      <w:bookmarkStart w:id="6" w:name="_Toc240312061"/>
      <w:r>
        <w:rPr>
          <w:lang w:val="ru-RU"/>
        </w:rPr>
        <w:t>1.2 Анализ систем-аналогов</w:t>
      </w:r>
      <w:bookmarkEnd w:id="6"/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2-3 приложения аналогичных по функционалу, сравнение достоинств и недостатков, скриншоты приложений  (~ 5 стр.)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1.2.1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Мобильное приложение «</w:t>
      </w:r>
      <w:r>
        <w:rPr>
          <w:rFonts w:cs="Times New Roman" w:ascii="Times New Roman" w:hAnsi="Times New Roman"/>
          <w:i/>
          <w:sz w:val="28"/>
          <w:szCs w:val="28"/>
          <w:lang w:val="ru-RU"/>
        </w:rPr>
        <w:t>Lifesum</w:t>
      </w:r>
      <w:r>
        <w:rPr>
          <w:rFonts w:cs="Times New Roman" w:ascii="Times New Roman" w:hAnsi="Times New Roman"/>
          <w:sz w:val="28"/>
          <w:szCs w:val="28"/>
          <w:lang w:val="ru-RU"/>
        </w:rPr>
        <w:t>» – это счетчик калорий, обладающий большим количеством функций. [1]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При входе пользователь должен авторизоваться, если у него есть аккаунт, или ответить на вопросы, чтобы зарегистрироваться. Требуется определить цель использования приложения (сбросить, набрать или поддерживать вес), дату рождения для точного расчета калорий, рост и вес. Можно указать особенности рациона и предпочтения в еде для подбора персонализированных рецептов. Расчет потребления калорий показан на рисунке 1.1 с указанием белков, жиров и углеводов. 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1662430" cy="32213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4521" r="0" b="6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322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1.1 – Расчет количества калорий</w:t>
      </w:r>
    </w:p>
    <w:p>
      <w:pPr>
        <w:pStyle w:val="ListParagraph"/>
        <w:widowControl w:val="false"/>
        <w:spacing w:before="0" w:after="0"/>
        <w:ind w:firstLine="709" w:start="0"/>
        <w:contextualSpacing w:val="false"/>
        <w:jc w:val="both"/>
        <w:rPr/>
      </w:pPr>
      <w:r>
        <w:rPr/>
        <w:t>Сравнение всех рассмотренных аналогов представлено в таблице 1.1.</w:t>
      </w:r>
    </w:p>
    <w:p>
      <w:pPr>
        <w:pStyle w:val="ListParagraph"/>
        <w:widowControl w:val="false"/>
        <w:spacing w:before="0" w:after="0"/>
        <w:ind w:firstLine="709" w:start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spacing w:before="0" w:after="0"/>
        <w:ind w:hanging="0" w:start="0"/>
        <w:contextualSpacing w:val="false"/>
        <w:jc w:val="both"/>
        <w:rPr/>
      </w:pPr>
      <w:r>
        <w:rPr/>
        <w:t>Таблица 1.1 – Сравнительный анализ рассмотренных систем-аналогов</w:t>
      </w:r>
    </w:p>
    <w:tbl>
      <w:tblPr>
        <w:tblStyle w:val="af5"/>
        <w:tblW w:w="9072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889"/>
        <w:gridCol w:w="1904"/>
        <w:gridCol w:w="1326"/>
        <w:gridCol w:w="1999"/>
        <w:gridCol w:w="1954"/>
      </w:tblGrid>
      <w:tr>
        <w:trPr>
          <w:trHeight w:val="1154" w:hRule="atLeast"/>
        </w:trPr>
        <w:tc>
          <w:tcPr>
            <w:tcW w:w="1889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center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>Критерий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center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6"/>
                <w:szCs w:val="26"/>
                <w:lang w:val="ru-RU" w:eastAsia="ru-RU" w:bidi="ar-SA"/>
              </w:rPr>
              <w:t>Lifesum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center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6"/>
                <w:szCs w:val="26"/>
                <w:lang w:val="ru-RU" w:eastAsia="ru-RU" w:bidi="ar-SA"/>
              </w:rPr>
              <w:t>FatSecret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center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6"/>
                <w:szCs w:val="26"/>
                <w:lang w:val="ru-RU" w:eastAsia="ru-RU" w:bidi="ar-SA"/>
              </w:rPr>
              <w:t>Yazio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center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6"/>
                <w:szCs w:val="26"/>
                <w:lang w:val="ru-RU" w:eastAsia="ru-RU" w:bidi="ar-SA"/>
              </w:rPr>
              <w:t>Bespoke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6"/>
                <w:szCs w:val="26"/>
                <w:lang w:val="ru-RU" w:eastAsia="ru-RU" w:bidi="ar-SA"/>
              </w:rPr>
              <w:t>AI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6"/>
                <w:szCs w:val="26"/>
                <w:lang w:val="ru-RU" w:eastAsia="ru-RU" w:bidi="ar-SA"/>
              </w:rPr>
              <w:t>Family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6"/>
                <w:szCs w:val="26"/>
                <w:lang w:val="ru-RU" w:eastAsia="ru-RU" w:bidi="ar-SA"/>
              </w:rPr>
              <w:t>Hub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6"/>
                <w:szCs w:val="26"/>
                <w:lang w:val="ru-RU" w:eastAsia="ru-RU" w:bidi="ar-SA"/>
              </w:rPr>
              <w:t>Refrigerator</w:t>
            </w:r>
          </w:p>
        </w:tc>
      </w:tr>
      <w:tr>
        <w:trPr>
          <w:trHeight w:val="2304" w:hRule="atLeast"/>
        </w:trPr>
        <w:tc>
          <w:tcPr>
            <w:tcW w:w="1889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start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>Основное назначение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start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>Персональное планирование питания, подбор диет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start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>Ведение дневника питания, контроль веса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start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>Учет приемов пищи, отслеживание интервального голодания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start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>Отслеживание наличия продуктов, уменьшение пищевых отходов</w:t>
            </w:r>
          </w:p>
        </w:tc>
      </w:tr>
      <w:tr>
        <w:trPr>
          <w:trHeight w:val="1008" w:hRule="atLeast"/>
        </w:trPr>
        <w:tc>
          <w:tcPr>
            <w:tcW w:w="1889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start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>Интеграция с трекерами физической активности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center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>Да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center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>Да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center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>Ограниченный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ind w:hanging="0"/>
              <w:jc w:val="center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  <w:t>Нет</w:t>
            </w:r>
          </w:p>
        </w:tc>
      </w:tr>
    </w:tbl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Heading2"/>
        <w:spacing w:lineRule="auto" w:line="276" w:before="0" w:after="0"/>
        <w:ind w:firstLine="709"/>
        <w:rPr>
          <w:lang w:val="ru-RU"/>
        </w:rPr>
      </w:pPr>
      <w:bookmarkStart w:id="7" w:name="_Toc240312062"/>
      <w:r>
        <w:rPr>
          <w:lang w:val="ru-RU"/>
        </w:rPr>
        <w:t>1.3 Постановка задачи</w:t>
      </w:r>
      <w:bookmarkEnd w:id="7"/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Требования к разрабатываемой программе: функционал, аппаратная, программная платформа (~1стр.)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1"/>
        <w:spacing w:lineRule="auto" w:line="276" w:before="0" w:after="0"/>
        <w:ind w:hanging="284" w:start="993"/>
        <w:rPr>
          <w:rFonts w:ascii="Times New Roman" w:hAnsi="Times New Roman" w:cs="Times New Roman"/>
          <w:b/>
          <w:color w:val="auto"/>
          <w:lang w:val="ru-RU"/>
        </w:rPr>
      </w:pPr>
      <w:bookmarkStart w:id="8" w:name="_Toc240312063"/>
      <w:r>
        <w:rPr>
          <w:rFonts w:cs="Times New Roman" w:ascii="Times New Roman" w:hAnsi="Times New Roman"/>
          <w:b/>
          <w:color w:val="auto"/>
          <w:lang w:val="ru-RU"/>
        </w:rPr>
        <w:t xml:space="preserve">2 ПРОЕКТИРОВАНИЕ СТРУКТУРЫ </w:t>
      </w:r>
      <w:r>
        <w:rPr>
          <w:rFonts w:cs="Times New Roman" w:ascii="Times New Roman" w:hAnsi="Times New Roman"/>
          <w:b/>
          <w:color w:val="EE0000"/>
          <w:lang w:val="ru-RU"/>
        </w:rPr>
        <w:t xml:space="preserve">название </w:t>
      </w:r>
      <w:r>
        <w:rPr>
          <w:rFonts w:eastAsia="Calibri" w:cs="Times New Roman" w:ascii="Times New Roman" w:hAnsi="Times New Roman"/>
          <w:b/>
          <w:color w:val="EE0000"/>
          <w:lang w:val="ru-RU" w:eastAsia="ar-SA"/>
        </w:rPr>
        <w:t>темы</w:t>
      </w:r>
      <w:bookmarkEnd w:id="8"/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Heading2"/>
        <w:spacing w:lineRule="auto" w:line="276" w:before="0" w:after="0"/>
        <w:ind w:firstLine="709"/>
        <w:rPr>
          <w:rFonts w:cs="Times New Roman"/>
          <w:szCs w:val="28"/>
          <w:lang w:val="ru-RU"/>
        </w:rPr>
      </w:pPr>
      <w:bookmarkStart w:id="9" w:name="_Toc240312064"/>
      <w:r>
        <w:rPr>
          <w:rFonts w:cs="Times New Roman"/>
          <w:szCs w:val="28"/>
          <w:lang w:val="ru-RU"/>
        </w:rPr>
        <w:t>2.1 Проектирование базы данных</w:t>
      </w:r>
      <w:bookmarkEnd w:id="9"/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Описание сущностей атрибутов доменов нормализация. (~5стр.)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Наличие графического материала: логическая схема, ER диаграмма в нотации Питера Чена 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Heading2"/>
        <w:spacing w:lineRule="auto" w:line="276" w:before="0" w:after="0"/>
        <w:ind w:firstLine="709"/>
        <w:rPr>
          <w:lang w:val="ru-RU"/>
        </w:rPr>
      </w:pPr>
      <w:bookmarkStart w:id="10" w:name="_Toc240312065"/>
      <w:r>
        <w:rPr>
          <w:lang w:val="ru-RU"/>
        </w:rPr>
        <w:t xml:space="preserve">2.2 </w:t>
      </w:r>
      <w:r>
        <w:rPr>
          <w:rFonts w:cs="Times New Roman"/>
          <w:szCs w:val="28"/>
          <w:lang w:val="ru-RU"/>
        </w:rPr>
        <w:t>Проектирование приложения</w:t>
      </w:r>
      <w:bookmarkEnd w:id="10"/>
    </w:p>
    <w:p>
      <w:pPr>
        <w:pStyle w:val="Normal"/>
        <w:spacing w:lineRule="auto" w:line="276"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Описание диаграмм, описание архитектуры приложения. (~6стр.)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>Наличие графического материала: диаграмма классов, диаграмма вариантов использования, схема алгоритма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1"/>
        <w:spacing w:lineRule="auto" w:line="276" w:before="0" w:after="0"/>
        <w:ind w:hanging="227" w:start="936"/>
        <w:rPr>
          <w:rFonts w:ascii="Times New Roman" w:hAnsi="Times New Roman" w:cs="Times New Roman"/>
          <w:b/>
          <w:color w:val="auto"/>
          <w:lang w:val="ru-RU"/>
        </w:rPr>
      </w:pPr>
      <w:bookmarkStart w:id="11" w:name="_Toc240312066"/>
      <w:r>
        <w:rPr>
          <w:rFonts w:cs="Times New Roman" w:ascii="Times New Roman" w:hAnsi="Times New Roman"/>
          <w:b/>
          <w:color w:val="auto"/>
          <w:lang w:val="ru-RU"/>
        </w:rPr>
        <w:t xml:space="preserve">3 РАЗРАБОТКА </w:t>
      </w:r>
      <w:r>
        <w:rPr>
          <w:rFonts w:cs="Times New Roman" w:ascii="Times New Roman" w:hAnsi="Times New Roman"/>
          <w:b/>
          <w:color w:val="EE0000"/>
          <w:lang w:val="ru-RU"/>
        </w:rPr>
        <w:t>«название темы»</w:t>
      </w:r>
      <w:bookmarkEnd w:id="11"/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Heading2"/>
        <w:spacing w:lineRule="auto" w:line="276" w:before="0" w:after="0"/>
        <w:ind w:firstLine="709"/>
        <w:rPr>
          <w:lang w:val="ru-RU"/>
        </w:rPr>
      </w:pPr>
      <w:bookmarkStart w:id="12" w:name="_Toc240312067"/>
      <w:r>
        <w:rPr>
          <w:lang w:val="ru-RU"/>
        </w:rPr>
        <w:t>3.1 Выбор и обоснование средств реализации</w:t>
      </w:r>
      <w:bookmarkEnd w:id="12"/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Описание конкурентных решений (СУБД, ЯП) выбор и обоснование (~5стр.)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Heading2"/>
        <w:spacing w:lineRule="auto" w:line="276" w:before="0" w:after="0"/>
        <w:ind w:hanging="425" w:start="1134"/>
        <w:rPr>
          <w:lang w:val="ru-RU"/>
        </w:rPr>
      </w:pPr>
      <w:bookmarkStart w:id="13" w:name="_Toc240312068"/>
      <w:r>
        <w:rPr>
          <w:lang w:val="ru-RU"/>
        </w:rPr>
        <w:t xml:space="preserve">3.2 </w:t>
      </w:r>
      <w:r>
        <w:rPr>
          <w:rFonts w:cs="Times New Roman"/>
          <w:bCs/>
          <w:szCs w:val="28"/>
          <w:lang w:val="ru-RU"/>
        </w:rPr>
        <w:t>Реализация базы данных</w:t>
      </w:r>
      <w:bookmarkEnd w:id="13"/>
    </w:p>
    <w:p>
      <w:pPr>
        <w:pStyle w:val="Normal"/>
        <w:spacing w:lineRule="auto" w:line="276" w:before="0" w:after="0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Описание схемы (таблицы поля типы данных диапазон допустимых значений). (~3стр.)</w:t>
      </w:r>
    </w:p>
    <w:p>
      <w:pPr>
        <w:pStyle w:val="Normal"/>
        <w:spacing w:lineRule="auto" w:line="276" w:before="0" w:after="0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Наличие графического материала:</w:t>
        <w:tab/>
        <w:t>физическая схема БД</w:t>
      </w:r>
    </w:p>
    <w:p>
      <w:pPr>
        <w:pStyle w:val="Normal"/>
        <w:spacing w:lineRule="auto" w:line="276" w:before="0" w:after="0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</w:r>
    </w:p>
    <w:p>
      <w:pPr>
        <w:pStyle w:val="Heading2"/>
        <w:spacing w:lineRule="auto" w:line="276" w:before="0" w:after="0"/>
        <w:ind w:firstLine="709"/>
        <w:rPr>
          <w:rStyle w:val="Emphasis"/>
          <w:i w:val="false"/>
          <w:lang w:val="ru-RU"/>
        </w:rPr>
      </w:pPr>
      <w:bookmarkStart w:id="14" w:name="_Toc240312069"/>
      <w:r>
        <w:rPr>
          <w:rStyle w:val="Emphasis"/>
          <w:i w:val="false"/>
          <w:lang w:val="ru-RU"/>
        </w:rPr>
        <w:t>3.3 Применение интеллектуальных инструментов в инженерном проектировании</w:t>
      </w:r>
      <w:bookmarkEnd w:id="14"/>
    </w:p>
    <w:p>
      <w:pPr>
        <w:pStyle w:val="Normal"/>
        <w:spacing w:lineRule="auto" w:line="276"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Промпт-инжиниринг, проверка фактов и источников, анализ уязвимостей, оформление запросов, верификация кода (~5стр.)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Heading2"/>
        <w:spacing w:lineRule="auto" w:line="276" w:before="0" w:after="0"/>
        <w:ind w:firstLine="709"/>
        <w:rPr>
          <w:rStyle w:val="Emphasis"/>
          <w:i w:val="false"/>
          <w:lang w:val="ru-RU"/>
        </w:rPr>
      </w:pPr>
      <w:bookmarkStart w:id="15" w:name="_Toc240312070"/>
      <w:r>
        <w:rPr>
          <w:rStyle w:val="Emphasis"/>
          <w:i w:val="false"/>
          <w:lang w:val="ru-RU"/>
        </w:rPr>
        <w:t>3.4 Программная реализация приложения</w:t>
      </w:r>
      <w:bookmarkEnd w:id="15"/>
    </w:p>
    <w:p>
      <w:pPr>
        <w:pStyle w:val="Normal"/>
        <w:spacing w:lineRule="auto" w:line="276"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Программный код основных функций приложений (как реализованы операции с БД) не более 15 строк на функцию с пояснением (~5стр.)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" w:cs="Times New Roman" w:eastAsiaTheme="majorEastAsia"/>
          <w:b/>
          <w:sz w:val="32"/>
          <w:szCs w:val="32"/>
          <w:lang w:val="ru-RU"/>
        </w:rPr>
      </w:pPr>
      <w:r>
        <w:rPr>
          <w:rFonts w:eastAsia="" w:cs="Times New Roman" w:eastAsiaTheme="majorEastAsia" w:ascii="Times New Roman" w:hAnsi="Times New Roman"/>
          <w:b/>
          <w:sz w:val="32"/>
          <w:szCs w:val="32"/>
          <w:lang w:val="ru-RU"/>
        </w:rPr>
      </w:r>
      <w:r>
        <w:br w:type="page"/>
      </w:r>
    </w:p>
    <w:p>
      <w:pPr>
        <w:pStyle w:val="Heading1"/>
        <w:spacing w:lineRule="auto" w:line="276" w:before="0" w:after="0"/>
        <w:ind w:hanging="227" w:start="936"/>
        <w:rPr>
          <w:rFonts w:ascii="Times New Roman" w:hAnsi="Times New Roman" w:cs="Times New Roman"/>
          <w:b/>
          <w:color w:val="auto"/>
          <w:lang w:val="ru-RU"/>
        </w:rPr>
      </w:pPr>
      <w:bookmarkStart w:id="16" w:name="_Toc240312071"/>
      <w:r>
        <w:rPr>
          <w:rFonts w:cs="Times New Roman" w:ascii="Times New Roman" w:hAnsi="Times New Roman"/>
          <w:b/>
          <w:color w:val="auto"/>
          <w:lang w:val="ru-RU"/>
        </w:rPr>
        <w:t>4 РУКОВОДСТВО ПОЛЬЗОВАТЕЛЯ И КОНТРОЛЬНЫЕ ПРИМЕРЫ</w:t>
      </w:r>
      <w:bookmarkEnd w:id="16"/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Описание действий пользователя и администратора с пояснениями и картинками. 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>(~7стр.)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…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При загрузке приложения пользователю будет предложено определить свой статус. Если пользователь уже имеет учетную запись, ему необходимо будет пройти процедуру аутентификации, нажав на кнопку «У меня есть аккаунт». В противном случае, для создания новой учетной записи следует воспользоваться кнопкой «Создать новый аккаунт». 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Страница выбора статуса показан на рисунке 4.1.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2993390" cy="1274445"/>
            <wp:effectExtent l="0" t="0" r="0" b="0"/>
            <wp:docPr id="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7685" r="0" b="72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127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4.1 – Страница выбора статуса пользователя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  <w:sectPr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1701" w:right="851" w:gutter="0" w:header="0" w:top="1134" w:footer="567" w:bottom="1134"/>
          <w:pgNumType w:start="7" w:fmt="decimal"/>
          <w:formProt w:val="false"/>
          <w:textDirection w:val="lrTb"/>
          <w:docGrid w:type="default" w:linePitch="381" w:charSpace="0"/>
        </w:sect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Heading1"/>
        <w:spacing w:lineRule="auto" w:line="276" w:before="0" w:after="0"/>
        <w:jc w:val="center"/>
        <w:rPr>
          <w:rFonts w:ascii="Times New Roman" w:hAnsi="Times New Roman" w:cs="Times New Roman"/>
          <w:b/>
          <w:color w:val="auto"/>
          <w:lang w:val="ru-RU"/>
        </w:rPr>
      </w:pPr>
      <w:bookmarkStart w:id="17" w:name="_Toc240312072"/>
      <w:r>
        <w:rPr>
          <w:rFonts w:cs="Times New Roman" w:ascii="Times New Roman" w:hAnsi="Times New Roman"/>
          <w:b/>
          <w:color w:val="auto"/>
          <w:lang w:val="ru-RU"/>
        </w:rPr>
        <w:t>ЗАКЛЮЧЕНИЕ</w:t>
      </w:r>
      <w:bookmarkEnd w:id="17"/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результате выполнения …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Курсовая работа выполнена и оформлена в соответствии с действующими стандартом предприятия и государственными стандартами [13].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color w:val="auto"/>
          <w:lang w:val="ru-RU"/>
        </w:rPr>
      </w:pPr>
      <w:bookmarkStart w:id="18" w:name="_Toc240312073"/>
      <w:r>
        <w:rPr>
          <w:rFonts w:cs="Times New Roman" w:ascii="Times New Roman" w:hAnsi="Times New Roman"/>
          <w:b/>
          <w:color w:val="auto"/>
          <w:lang w:val="ru-RU"/>
        </w:rPr>
        <w:t>СПИСОК ИСПОЛЬЗОВАННЫХ ИСТОЧНИКОВ</w:t>
      </w:r>
      <w:bookmarkEnd w:id="18"/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[13] СТП 01–2024. Стандарт предприятия. Дипломные проекты (работы). Общие требования. – Минск: БГУИР, 2024. – 178 с.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10 источников + без wiki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eastAsia="Calibri" w:cs="Times New Roman"/>
          <w:b/>
          <w:color w:val="auto"/>
          <w:lang w:val="ru-RU" w:eastAsia="ar-SA"/>
        </w:rPr>
      </w:pPr>
      <w:bookmarkStart w:id="19" w:name="_Toc240312074"/>
      <w:bookmarkStart w:id="20" w:name="_Toc197864440"/>
      <w:r>
        <w:rPr>
          <w:rFonts w:cs="Times New Roman" w:ascii="Times New Roman" w:hAnsi="Times New Roman"/>
          <w:b/>
          <w:color w:val="auto"/>
          <w:szCs w:val="28"/>
          <w:shd w:fill="FFFFFF" w:val="clear"/>
          <w:lang w:val="ru-RU"/>
        </w:rPr>
        <w:t>ПРИЛОЖЕНИЕ А</w:t>
        <w:br/>
        <w:t>(обязательное)</w:t>
        <w:br/>
      </w:r>
      <w:bookmarkEnd w:id="20"/>
      <w:r>
        <w:rPr>
          <w:rFonts w:eastAsia="Calibri" w:cs="Times New Roman" w:ascii="Times New Roman" w:hAnsi="Times New Roman"/>
          <w:b/>
          <w:color w:val="EE0000"/>
          <w:lang w:val="ru-RU" w:eastAsia="ar-SA"/>
        </w:rPr>
        <w:t>Листинг основных функций программного модуля</w:t>
      </w:r>
      <w:bookmarkEnd w:id="19"/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sz w:val="28"/>
          <w:szCs w:val="28"/>
          <w:lang w:val="ru-RU" w:eastAsia="ar-SA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i/>
          <w:iCs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sz w:val="28"/>
          <w:szCs w:val="28"/>
          <w:lang w:val="ru-RU" w:eastAsia="ar-SA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>@Transactional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i/>
          <w:iCs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 xml:space="preserve">    </w:t>
      </w: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>@Override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i/>
          <w:iCs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 xml:space="preserve">    </w:t>
      </w: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>public UserDto createUser (UserDto userDto) {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i/>
          <w:iCs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 xml:space="preserve">        </w:t>
      </w: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>existUserByEmail(userDto.getEmail(), userDto.getId());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i/>
          <w:iCs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 xml:space="preserve">        </w:t>
      </w: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>existUserByPhone(userDto.getPhone(), userDto.getId());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i/>
          <w:iCs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 xml:space="preserve">        </w:t>
      </w: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>User user = userMapping.toEntity(userDto);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i/>
          <w:iCs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 xml:space="preserve">        </w:t>
      </w: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>return userMapping.toDto(userRepository.save(user));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i/>
          <w:iCs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 xml:space="preserve">    </w:t>
      </w: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>}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i/>
          <w:iCs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i/>
          <w:iCs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ru-RU" w:eastAsia="ar-SA"/>
        </w:rPr>
        <w:t>Полный код основных функций приложения, без описания (~2-10стр.)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sz w:val="28"/>
          <w:szCs w:val="28"/>
          <w:lang w:val="ru-RU" w:eastAsia="ar-SA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44"/>
          <w:szCs w:val="44"/>
          <w:lang w:val="ru-RU" w:eastAsia="ar-SA"/>
        </w:rPr>
      </w:pPr>
      <w:r>
        <w:rPr>
          <w:rFonts w:cs="Times New Roman" w:ascii="Times New Roman" w:hAnsi="Times New Roman"/>
          <w:sz w:val="44"/>
          <w:szCs w:val="44"/>
          <w:lang w:val="ru-RU" w:eastAsia="ar-SA"/>
        </w:rPr>
        <w:t>1 лист A3 графического материала на выбор:</w:t>
        <w:tab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44"/>
          <w:szCs w:val="44"/>
          <w:lang w:val="ru-RU" w:eastAsia="ar-SA"/>
        </w:rPr>
      </w:pPr>
      <w:r>
        <w:rPr>
          <w:rFonts w:cs="Times New Roman" w:ascii="Times New Roman" w:hAnsi="Times New Roman"/>
          <w:sz w:val="44"/>
          <w:szCs w:val="44"/>
          <w:lang w:val="ru-RU" w:eastAsia="ar-SA"/>
        </w:rPr>
      </w:r>
    </w:p>
    <w:p>
      <w:pPr>
        <w:pStyle w:val="ListParagraph"/>
        <w:numPr>
          <w:ilvl w:val="0"/>
          <w:numId w:val="1"/>
        </w:numPr>
        <w:ind w:hanging="360" w:start="0"/>
        <w:rPr>
          <w:sz w:val="36"/>
          <w:szCs w:val="36"/>
          <w:lang w:eastAsia="ar-SA"/>
        </w:rPr>
      </w:pPr>
      <w:r>
        <w:rPr>
          <w:sz w:val="36"/>
          <w:szCs w:val="36"/>
          <w:lang w:eastAsia="ar-SA"/>
        </w:rPr>
        <w:t xml:space="preserve">логическая схема, </w:t>
      </w:r>
    </w:p>
    <w:p>
      <w:pPr>
        <w:pStyle w:val="ListParagraph"/>
        <w:numPr>
          <w:ilvl w:val="0"/>
          <w:numId w:val="1"/>
        </w:numPr>
        <w:ind w:hanging="360" w:start="0"/>
        <w:rPr>
          <w:sz w:val="36"/>
          <w:szCs w:val="36"/>
          <w:lang w:eastAsia="ar-SA"/>
        </w:rPr>
      </w:pPr>
      <w:r>
        <w:rPr>
          <w:sz w:val="36"/>
          <w:szCs w:val="36"/>
          <w:lang w:eastAsia="ar-SA"/>
        </w:rPr>
        <w:t xml:space="preserve">ER диаграмма в нотации Питера Чена, диаграмма классов, </w:t>
      </w:r>
    </w:p>
    <w:p>
      <w:pPr>
        <w:pStyle w:val="ListParagraph"/>
        <w:numPr>
          <w:ilvl w:val="0"/>
          <w:numId w:val="1"/>
        </w:numPr>
        <w:ind w:hanging="360" w:start="0"/>
        <w:rPr>
          <w:sz w:val="36"/>
          <w:szCs w:val="36"/>
          <w:lang w:eastAsia="ar-SA"/>
        </w:rPr>
      </w:pPr>
      <w:r>
        <w:rPr>
          <w:sz w:val="36"/>
          <w:szCs w:val="36"/>
          <w:lang w:eastAsia="ar-SA"/>
        </w:rPr>
        <w:t xml:space="preserve">диаграмма вариантов использования, </w:t>
      </w:r>
    </w:p>
    <w:p>
      <w:pPr>
        <w:pStyle w:val="ListParagraph"/>
        <w:numPr>
          <w:ilvl w:val="0"/>
          <w:numId w:val="1"/>
        </w:numPr>
        <w:ind w:hanging="360" w:start="0"/>
        <w:rPr>
          <w:sz w:val="36"/>
          <w:szCs w:val="36"/>
          <w:lang w:eastAsia="ar-SA"/>
        </w:rPr>
      </w:pPr>
      <w:r>
        <w:rPr>
          <w:sz w:val="36"/>
          <w:szCs w:val="36"/>
          <w:lang w:eastAsia="ar-SA"/>
        </w:rPr>
        <w:t xml:space="preserve">схема алгоритма, </w:t>
      </w:r>
    </w:p>
    <w:p>
      <w:pPr>
        <w:pStyle w:val="ListParagraph"/>
        <w:numPr>
          <w:ilvl w:val="0"/>
          <w:numId w:val="1"/>
        </w:numPr>
        <w:ind w:hanging="360" w:start="0"/>
        <w:rPr>
          <w:sz w:val="44"/>
          <w:szCs w:val="44"/>
          <w:lang w:eastAsia="ar-SA"/>
        </w:rPr>
      </w:pPr>
      <w:r>
        <w:rPr>
          <w:sz w:val="36"/>
          <w:szCs w:val="36"/>
          <w:lang w:eastAsia="ar-SA"/>
        </w:rPr>
        <w:t>физическая схема БД</w:t>
        <w:tab/>
      </w:r>
      <w:r>
        <w:rPr>
          <w:sz w:val="44"/>
          <w:szCs w:val="44"/>
          <w:lang w:eastAsia="ar-SA"/>
        </w:rPr>
        <w:tab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sz w:val="28"/>
          <w:szCs w:val="28"/>
          <w:lang w:val="ru-RU" w:eastAsia="ar-SA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sz w:val="28"/>
          <w:szCs w:val="28"/>
          <w:lang w:val="ru-RU" w:eastAsia="ar-SA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sz w:val="28"/>
          <w:szCs w:val="28"/>
          <w:lang w:val="ru-RU" w:eastAsia="ar-SA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sz w:val="28"/>
          <w:szCs w:val="28"/>
          <w:lang w:val="ru-RU" w:eastAsia="ar-SA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sz w:val="28"/>
          <w:szCs w:val="28"/>
          <w:lang w:val="ru-RU" w:eastAsia="ar-SA"/>
        </w:rPr>
      </w:r>
    </w:p>
    <w:tbl>
      <w:tblPr>
        <w:tblW w:w="9242" w:type="dxa"/>
        <w:jc w:val="start"/>
        <w:tblInd w:w="0" w:type="dxa"/>
        <w:tblLayout w:type="fixed"/>
        <w:tblCellMar>
          <w:top w:w="30" w:type="dxa"/>
          <w:start w:w="45" w:type="dxa"/>
          <w:bottom w:w="30" w:type="dxa"/>
          <w:end w:w="45" w:type="dxa"/>
        </w:tblCellMar>
        <w:tblLook w:noHBand="0" w:noVBand="1" w:firstColumn="1" w:lastRow="0" w:lastColumn="0" w:firstRow="1" w:val="04a0"/>
      </w:tblPr>
      <w:tblGrid>
        <w:gridCol w:w="1939"/>
        <w:gridCol w:w="4993"/>
        <w:gridCol w:w="2310"/>
      </w:tblGrid>
      <w:tr>
        <w:trPr>
          <w:trHeight w:val="315" w:hRule="atLeast"/>
        </w:trPr>
        <w:tc>
          <w:tcPr>
            <w:tcW w:w="1939" w:type="dxa"/>
            <w:vMerge w:val="restart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 xml:space="preserve">Программная реализация приложения: </w:t>
            </w:r>
          </w:p>
        </w:tc>
        <w:tc>
          <w:tcPr>
            <w:tcW w:w="7303" w:type="dxa"/>
            <w:gridSpan w:val="2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Работа с БД (поиск, сортировка, вставка, удаление ...)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7303" w:type="dxa"/>
            <w:gridSpan w:val="2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использовать e-mail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7303" w:type="dxa"/>
            <w:gridSpan w:val="2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Вход для пользователя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7303" w:type="dxa"/>
            <w:gridSpan w:val="2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Вход для админа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7303" w:type="dxa"/>
            <w:gridSpan w:val="2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Работа с корзиной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7303" w:type="dxa"/>
            <w:gridSpan w:val="2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Работа с json \ xml \ csv (экспорт и импорт данных в БД)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7303" w:type="dxa"/>
            <w:gridSpan w:val="2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Работа с word \ excel \ pdf (отчеты)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7303" w:type="dxa"/>
            <w:gridSpan w:val="2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Защита данных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7303" w:type="dxa"/>
            <w:gridSpan w:val="2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История заказов, скидки, конвертация средств оплаты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7303" w:type="dxa"/>
            <w:gridSpan w:val="2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Мультиязычный интерфейс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7303" w:type="dxa"/>
            <w:gridSpan w:val="2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C5E0B3" w:themeFill="accent6" w:themeFillTint="66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Аналитика данных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restart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Ограничения:</w:t>
            </w:r>
          </w:p>
        </w:tc>
        <w:tc>
          <w:tcPr>
            <w:tcW w:w="4993" w:type="dxa"/>
            <w:vMerge w:val="restart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СУБД:</w:t>
            </w:r>
          </w:p>
        </w:tc>
        <w:tc>
          <w:tcPr>
            <w:tcW w:w="2310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Microsoft Access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4993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2310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Firebird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4993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2310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SQLite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4993" w:type="dxa"/>
            <w:vMerge w:val="restart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технологии программирования, фреймворки</w:t>
            </w:r>
          </w:p>
        </w:tc>
        <w:tc>
          <w:tcPr>
            <w:tcW w:w="2310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CRM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4993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2310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ORM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4993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2310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django и подобные</w:t>
            </w:r>
          </w:p>
        </w:tc>
      </w:tr>
      <w:tr>
        <w:trPr>
          <w:trHeight w:val="315" w:hRule="atLeast"/>
        </w:trPr>
        <w:tc>
          <w:tcPr>
            <w:tcW w:w="1939" w:type="dxa"/>
            <w:vMerge w:val="continue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</w:r>
          </w:p>
        </w:tc>
        <w:tc>
          <w:tcPr>
            <w:tcW w:w="7303" w:type="dxa"/>
            <w:gridSpan w:val="2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shd w:color="auto" w:fill="FF7C80" w:val="clear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ar-SA"/>
              </w:rPr>
              <w:t>десктопное приложение</w:t>
            </w:r>
          </w:p>
        </w:tc>
      </w:tr>
    </w:tbl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ru-RU" w:eastAsia="ar-SA"/>
        </w:rPr>
      </w:pPr>
      <w:r>
        <w:rPr>
          <w:rFonts w:cs="Times New Roman" w:ascii="Times New Roman" w:hAnsi="Times New Roman"/>
          <w:sz w:val="28"/>
          <w:szCs w:val="28"/>
          <w:lang w:val="ru-RU" w:eastAsia="ar-SA"/>
        </w:rPr>
      </w:r>
    </w:p>
    <w:sectPr>
      <w:footerReference w:type="default" r:id="rId12"/>
      <w:footerReference w:type="first" r:id="rId13"/>
      <w:type w:val="nextPage"/>
      <w:pgSz w:w="11906" w:h="16838"/>
      <w:pgMar w:left="1701" w:right="851" w:gutter="0" w:header="0" w:top="1134" w:footer="567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54155827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12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54155827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12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54155827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16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23008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80f2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80f2f"/>
    <w:pPr>
      <w:keepNext w:val="true"/>
      <w:keepLines/>
      <w:spacing w:before="40" w:after="0"/>
      <w:outlineLvl w:val="1"/>
    </w:pPr>
    <w:rPr>
      <w:rFonts w:ascii="Times New Roman" w:hAnsi="Times New Roman" w:eastAsia="" w:cs="" w:cstheme="majorBidi" w:eastAsiaTheme="majorEastAsia"/>
      <w:b/>
      <w:sz w:val="28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a493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unhideWhenUsed/>
    <w:rPr/>
  </w:style>
  <w:style w:type="character" w:styleId="Style11" w:customStyle="1">
    <w:name w:val="Основной текст с отступом Знак"/>
    <w:basedOn w:val="DefaultParagraphFont"/>
    <w:rsid w:val="00540304"/>
    <w:rPr>
      <w:rFonts w:ascii="Times New Roman" w:hAnsi="Times New Roman" w:eastAsia="Times New Roman" w:cs="Times New Roman"/>
      <w:sz w:val="24"/>
      <w:szCs w:val="20"/>
      <w:lang w:val="ru-RU" w:eastAsia="ru-RU"/>
    </w:rPr>
  </w:style>
  <w:style w:type="character" w:styleId="Style12" w:customStyle="1">
    <w:name w:val="Основной текст Знак"/>
    <w:basedOn w:val="DefaultParagraphFont"/>
    <w:rsid w:val="00540304"/>
    <w:rPr>
      <w:rFonts w:ascii="Times New Roman" w:hAnsi="Times New Roman" w:eastAsia="Times New Roman" w:cs="Times New Roman"/>
      <w:sz w:val="28"/>
      <w:szCs w:val="20"/>
      <w:lang w:val="ru-RU" w:eastAsia="ru-RU"/>
    </w:rPr>
  </w:style>
  <w:style w:type="character" w:styleId="Style13" w:customStyle="1">
    <w:name w:val="Заголовок Знак"/>
    <w:basedOn w:val="DefaultParagraphFont"/>
    <w:link w:val="Title"/>
    <w:rsid w:val="00540304"/>
    <w:rPr>
      <w:rFonts w:ascii="Arial" w:hAnsi="Arial" w:eastAsia="Times New Roman" w:cs="Times New Roman"/>
      <w:b/>
      <w:sz w:val="38"/>
      <w:szCs w:val="20"/>
      <w:lang w:val="ru-RU" w:eastAsia="ru-RU"/>
    </w:rPr>
  </w:style>
  <w:style w:type="character" w:styleId="Style14" w:customStyle="1">
    <w:name w:val="Подзаголовок Знак"/>
    <w:basedOn w:val="DefaultParagraphFont"/>
    <w:link w:val="Subtitle"/>
    <w:rsid w:val="00540304"/>
    <w:rPr>
      <w:rFonts w:ascii="Arial" w:hAnsi="Arial" w:eastAsia="Times New Roman" w:cs="Times New Roman"/>
      <w:sz w:val="30"/>
      <w:szCs w:val="20"/>
      <w:lang w:val="ru-RU" w:eastAsia="ru-RU"/>
    </w:rPr>
  </w:style>
  <w:style w:type="character" w:styleId="CommentReference">
    <w:name w:val="annotation reference"/>
    <w:basedOn w:val="DefaultParagraphFont"/>
    <w:semiHidden/>
    <w:unhideWhenUsed/>
    <w:rsid w:val="00540304"/>
    <w:rPr>
      <w:sz w:val="16"/>
      <w:szCs w:val="16"/>
    </w:rPr>
  </w:style>
  <w:style w:type="character" w:styleId="Style15" w:customStyle="1">
    <w:name w:val="Текст примечания Знак"/>
    <w:basedOn w:val="DefaultParagraphFont"/>
    <w:link w:val="CommentText"/>
    <w:semiHidden/>
    <w:rsid w:val="00540304"/>
    <w:rPr>
      <w:rFonts w:ascii="Times New Roman" w:hAnsi="Times New Roman" w:eastAsia="Times New Roman" w:cs="Times New Roman"/>
      <w:sz w:val="20"/>
      <w:szCs w:val="20"/>
      <w:lang w:val="ru-RU" w:eastAsia="ru-RU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rsid w:val="00540304"/>
    <w:rPr>
      <w:rFonts w:ascii="Segoe UI" w:hAnsi="Segoe UI" w:cs="Segoe UI"/>
      <w:sz w:val="18"/>
      <w:szCs w:val="18"/>
    </w:rPr>
  </w:style>
  <w:style w:type="character" w:styleId="Style17" w:customStyle="1">
    <w:name w:val="Курсач осн текст Знак"/>
    <w:basedOn w:val="DefaultParagraphFont"/>
    <w:link w:val="Style22"/>
    <w:locked/>
    <w:rsid w:val="00613821"/>
    <w:rPr>
      <w:rFonts w:ascii="Times New Roman" w:hAnsi="Times New Roman" w:eastAsia="Times New Roman" w:cs="Times New Roman"/>
      <w:lang w:eastAsia="ru-RU"/>
    </w:rPr>
  </w:style>
  <w:style w:type="character" w:styleId="1" w:customStyle="1">
    <w:name w:val="Заголовок 1 Знак"/>
    <w:basedOn w:val="DefaultParagraphFont"/>
    <w:link w:val="Heading1"/>
    <w:uiPriority w:val="9"/>
    <w:rsid w:val="00c80f2f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2" w:customStyle="1">
    <w:name w:val="Заголовок 2 Знак"/>
    <w:basedOn w:val="DefaultParagraphFont"/>
    <w:link w:val="Heading2"/>
    <w:uiPriority w:val="9"/>
    <w:rsid w:val="00c80f2f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Style18" w:customStyle="1">
    <w:name w:val="Абзац списка Знак"/>
    <w:link w:val="ListParagraph"/>
    <w:uiPriority w:val="34"/>
    <w:locked/>
    <w:rsid w:val="00ff02d5"/>
    <w:rPr>
      <w:rFonts w:ascii="Times New Roman" w:hAnsi="Times New Roman" w:cs="Times New Roman"/>
      <w:sz w:val="28"/>
      <w:szCs w:val="28"/>
      <w:lang w:val="ru-RU"/>
    </w:rPr>
  </w:style>
  <w:style w:type="character" w:styleId="Hyperlink">
    <w:name w:val="Hyperlink"/>
    <w:basedOn w:val="DefaultParagraphFont"/>
    <w:uiPriority w:val="99"/>
    <w:unhideWhenUsed/>
    <w:rsid w:val="00a7076e"/>
    <w:rPr>
      <w:color w:themeColor="hyperlink" w:val="0563C1"/>
      <w:u w:val="single"/>
    </w:rPr>
  </w:style>
  <w:style w:type="character" w:styleId="Style19" w:customStyle="1">
    <w:name w:val="Верхний колонтитул Знак"/>
    <w:basedOn w:val="DefaultParagraphFont"/>
    <w:link w:val="Header"/>
    <w:uiPriority w:val="99"/>
    <w:rsid w:val="006729ec"/>
    <w:rPr/>
  </w:style>
  <w:style w:type="character" w:styleId="Style20" w:customStyle="1">
    <w:name w:val="Нижний колонтитул Знак"/>
    <w:basedOn w:val="DefaultParagraphFont"/>
    <w:link w:val="Footer"/>
    <w:uiPriority w:val="99"/>
    <w:rsid w:val="006729ec"/>
    <w:rPr/>
  </w:style>
  <w:style w:type="character" w:styleId="Strong">
    <w:name w:val="Strong"/>
    <w:basedOn w:val="DefaultParagraphFont"/>
    <w:uiPriority w:val="22"/>
    <w:qFormat/>
    <w:rsid w:val="004f11eb"/>
    <w:rPr>
      <w:b/>
      <w:bCs/>
    </w:rPr>
  </w:style>
  <w:style w:type="character" w:styleId="3" w:customStyle="1">
    <w:name w:val="Заголовок 3 Знак"/>
    <w:basedOn w:val="DefaultParagraphFont"/>
    <w:link w:val="Heading3"/>
    <w:uiPriority w:val="9"/>
    <w:rsid w:val="007a493c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a493c"/>
    <w:rPr>
      <w:i/>
      <w:iCs/>
    </w:rPr>
  </w:style>
  <w:style w:type="character" w:styleId="-" w:customStyle="1">
    <w:name w:val="Заголовки-центр Знак"/>
    <w:basedOn w:val="DefaultParagraphFont"/>
    <w:link w:val="-1"/>
    <w:locked/>
    <w:rsid w:val="00e30d78"/>
    <w:rPr>
      <w:rFonts w:ascii="Times New Roman" w:hAnsi="Times New Roman" w:eastAsia="Times New Roman" w:cs="Times New Roman"/>
      <w:b/>
      <w:sz w:val="32"/>
      <w:szCs w:val="32"/>
      <w:lang w:val="ru-RU" w:eastAsia="ru-RU"/>
    </w:rPr>
  </w:style>
  <w:style w:type="character" w:styleId="Style21" w:customStyle="1">
    <w:name w:val="Диплом подзаг Знак"/>
    <w:basedOn w:val="DefaultParagraphFont"/>
    <w:link w:val="Style23"/>
    <w:rsid w:val="004a2a7a"/>
    <w:rPr>
      <w:rFonts w:ascii="Times New Roman" w:hAnsi="Times New Roman" w:eastAsia="Times New Roman" w:cs="Times New Roman"/>
      <w:b/>
      <w:sz w:val="28"/>
      <w:szCs w:val="24"/>
      <w:lang w:val="ru-RU" w:eastAsia="ru-RU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2"/>
    <w:rsid w:val="00540304"/>
    <w:pPr>
      <w:spacing w:lineRule="auto" w:line="240" w:before="240" w:after="0"/>
      <w:jc w:val="both"/>
    </w:pPr>
    <w:rPr>
      <w:rFonts w:ascii="Times New Roman" w:hAnsi="Times New Roman" w:eastAsia="Times New Roman" w:cs="Times New Roman"/>
      <w:sz w:val="28"/>
      <w:szCs w:val="20"/>
      <w:lang w:val="ru-RU" w:eastAsia="ru-RU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BodyTextIndent">
    <w:name w:val="Body Text Indent"/>
    <w:basedOn w:val="Normal"/>
    <w:link w:val="Style11"/>
    <w:rsid w:val="00540304"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0"/>
      <w:lang w:val="ru-RU" w:eastAsia="ru-RU"/>
    </w:rPr>
  </w:style>
  <w:style w:type="paragraph" w:styleId="Title">
    <w:name w:val="Title"/>
    <w:basedOn w:val="Normal"/>
    <w:link w:val="Style13"/>
    <w:qFormat/>
    <w:rsid w:val="00540304"/>
    <w:pPr>
      <w:spacing w:lineRule="auto" w:line="288" w:before="0" w:after="0"/>
      <w:jc w:val="center"/>
    </w:pPr>
    <w:rPr>
      <w:rFonts w:ascii="Arial" w:hAnsi="Arial" w:eastAsia="Times New Roman" w:cs="Times New Roman"/>
      <w:b/>
      <w:sz w:val="38"/>
      <w:szCs w:val="20"/>
      <w:lang w:val="ru-RU" w:eastAsia="ru-RU"/>
    </w:rPr>
  </w:style>
  <w:style w:type="paragraph" w:styleId="Subtitle">
    <w:name w:val="Subtitle"/>
    <w:basedOn w:val="Normal"/>
    <w:link w:val="Style14"/>
    <w:qFormat/>
    <w:rsid w:val="00540304"/>
    <w:pPr>
      <w:spacing w:lineRule="auto" w:line="288" w:before="0" w:after="0"/>
      <w:jc w:val="center"/>
    </w:pPr>
    <w:rPr>
      <w:rFonts w:ascii="Arial" w:hAnsi="Arial" w:eastAsia="Times New Roman" w:cs="Times New Roman"/>
      <w:sz w:val="30"/>
      <w:szCs w:val="20"/>
      <w:lang w:val="ru-RU" w:eastAsia="ru-RU"/>
    </w:rPr>
  </w:style>
  <w:style w:type="paragraph" w:styleId="CommentText">
    <w:name w:val="annotation text"/>
    <w:basedOn w:val="Normal"/>
    <w:link w:val="Style15"/>
    <w:semiHidden/>
    <w:unhideWhenUsed/>
    <w:rsid w:val="00540304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ru-RU" w:eastAsia="ru-RU"/>
    </w:rPr>
  </w:style>
  <w:style w:type="paragraph" w:styleId="BalloonText">
    <w:name w:val="Balloon Text"/>
    <w:basedOn w:val="Normal"/>
    <w:link w:val="Style16"/>
    <w:uiPriority w:val="99"/>
    <w:semiHidden/>
    <w:unhideWhenUsed/>
    <w:rsid w:val="0054030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 w:customStyle="1">
    <w:name w:val="Default"/>
    <w:rsid w:val="007e75ab"/>
    <w:pPr>
      <w:widowControl/>
      <w:bidi w:val="0"/>
      <w:spacing w:lineRule="auto" w:line="240" w:before="0" w:after="0"/>
      <w:jc w:val="start"/>
    </w:pPr>
    <w:rPr>
      <w:rFonts w:ascii="Times New Roman" w:hAnsi="Times New Roman" w:cs="Times New Roman" w:eastAsia="Calibri"/>
      <w:color w:val="000000"/>
      <w:kern w:val="0"/>
      <w:sz w:val="24"/>
      <w:szCs w:val="24"/>
      <w:lang w:val="ru-RU" w:eastAsia="en-US" w:bidi="ar-SA"/>
    </w:rPr>
  </w:style>
  <w:style w:type="paragraph" w:styleId="Style22" w:customStyle="1">
    <w:name w:val="Курсач осн текст"/>
    <w:basedOn w:val="Normal"/>
    <w:link w:val="Style17"/>
    <w:qFormat/>
    <w:rsid w:val="00613821"/>
    <w:pPr>
      <w:spacing w:lineRule="auto" w:line="276" w:before="0" w:after="0"/>
      <w:ind w:firstLine="709"/>
      <w:jc w:val="both"/>
    </w:pPr>
    <w:rPr>
      <w:rFonts w:ascii="Times New Roman" w:hAnsi="Times New Roman" w:eastAsia="Times New Roman" w:cs="Times New Roman"/>
      <w:lang w:eastAsia="ru-RU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80f2f"/>
    <w:pPr>
      <w:outlineLvl w:val="9"/>
    </w:pPr>
    <w:rPr/>
  </w:style>
  <w:style w:type="paragraph" w:styleId="ListParagraph">
    <w:name w:val="List Paragraph"/>
    <w:basedOn w:val="Normal"/>
    <w:link w:val="Style18"/>
    <w:uiPriority w:val="34"/>
    <w:qFormat/>
    <w:rsid w:val="00ff02d5"/>
    <w:pPr>
      <w:spacing w:lineRule="auto" w:line="276" w:before="0" w:after="0"/>
      <w:ind w:firstLine="709" w:start="720"/>
      <w:contextualSpacing/>
    </w:pPr>
    <w:rPr>
      <w:rFonts w:ascii="Times New Roman" w:hAnsi="Times New Roman" w:cs="Times New Roman"/>
      <w:sz w:val="28"/>
      <w:szCs w:val="28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fa1b56"/>
    <w:pPr>
      <w:tabs>
        <w:tab w:val="clear" w:pos="720"/>
        <w:tab w:val="right" w:pos="9344" w:leader="dot"/>
      </w:tabs>
      <w:spacing w:lineRule="auto" w:line="276" w:before="0" w:after="0"/>
      <w:ind w:hanging="227" w:start="227"/>
    </w:pPr>
    <w:rPr>
      <w:rFonts w:ascii="Times New Roman" w:hAnsi="Times New Roman" w:cs="Times New Roman"/>
      <w:bCs/>
      <w:sz w:val="28"/>
      <w:szCs w:val="28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fa1b56"/>
    <w:pPr>
      <w:tabs>
        <w:tab w:val="clear" w:pos="720"/>
        <w:tab w:val="left" w:pos="880" w:leader="none"/>
        <w:tab w:val="right" w:pos="9345" w:leader="dot"/>
      </w:tabs>
      <w:spacing w:lineRule="auto" w:line="276" w:before="0" w:after="0"/>
      <w:ind w:hanging="489" w:start="709"/>
    </w:pPr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Style19"/>
    <w:uiPriority w:val="99"/>
    <w:unhideWhenUsed/>
    <w:rsid w:val="006729ec"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20"/>
    <w:uiPriority w:val="99"/>
    <w:unhideWhenUsed/>
    <w:rsid w:val="006729ec"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rsid w:val="00a4126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-1" w:customStyle="1">
    <w:name w:val="Заголовки-центр"/>
    <w:basedOn w:val="Heading1"/>
    <w:next w:val="Normal"/>
    <w:link w:val="-"/>
    <w:autoRedefine/>
    <w:qFormat/>
    <w:rsid w:val="00e30d78"/>
    <w:pPr>
      <w:keepNext w:val="false"/>
      <w:keepLines w:val="false"/>
      <w:widowControl w:val="false"/>
      <w:spacing w:lineRule="auto" w:line="276" w:before="0" w:after="0"/>
      <w:jc w:val="center"/>
    </w:pPr>
    <w:rPr>
      <w:rFonts w:ascii="Times New Roman" w:hAnsi="Times New Roman" w:eastAsia="Times New Roman" w:cs="Times New Roman"/>
      <w:b/>
      <w:color w:val="auto"/>
      <w:lang w:val="ru-RU" w:eastAsia="ru-RU"/>
    </w:rPr>
  </w:style>
  <w:style w:type="paragraph" w:styleId="Style23" w:customStyle="1">
    <w:name w:val="Диплом подзаг"/>
    <w:basedOn w:val="Normal"/>
    <w:link w:val="Style21"/>
    <w:qFormat/>
    <w:rsid w:val="004a2a7a"/>
    <w:pPr>
      <w:tabs>
        <w:tab w:val="clear" w:pos="720"/>
        <w:tab w:val="left" w:pos="1134" w:leader="none"/>
      </w:tabs>
      <w:spacing w:lineRule="auto" w:line="276" w:before="0" w:after="0"/>
      <w:ind w:hanging="425" w:start="1134"/>
      <w:contextualSpacing/>
      <w:jc w:val="both"/>
      <w:outlineLvl w:val="2"/>
    </w:pPr>
    <w:rPr>
      <w:rFonts w:ascii="Times New Roman" w:hAnsi="Times New Roman" w:eastAsia="Times New Roman" w:cs="Times New Roman"/>
      <w:b/>
      <w:sz w:val="28"/>
      <w:szCs w:val="24"/>
      <w:lang w:val="ru-RU"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cf6b4e"/>
    <w:pPr>
      <w:spacing w:before="0" w:after="100"/>
      <w:ind w:start="440"/>
    </w:pPr>
    <w:rPr/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5">
    <w:name w:val="Table Grid"/>
    <w:basedOn w:val="a1"/>
    <w:rsid w:val="00ff02d5"/>
    <w:pPr>
      <w:spacing w:after="0" w:line="240" w:lineRule="auto"/>
    </w:pPr>
    <w:rPr>
      <w:sz w:val="20"/>
      <w:szCs w:val="20"/>
      <w:lang w:val="ru-RU"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Сетка таблицы светлая1"/>
    <w:basedOn w:val="a1"/>
    <w:uiPriority w:val="40"/>
    <w:rsid w:val="004a2a7a"/>
    <w:pPr>
      <w:spacing w:after="0" w:line="240" w:lineRule="auto"/>
    </w:pPr>
    <w:rPr>
      <w:sz w:val="28"/>
      <w:szCs w:val="28"/>
      <w:lang w:val="ru-RU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footer" Target="footer6.xml"/><Relationship Id="rId10" Type="http://schemas.openxmlformats.org/officeDocument/2006/relationships/footer" Target="footer7.xml"/><Relationship Id="rId11" Type="http://schemas.openxmlformats.org/officeDocument/2006/relationships/footer" Target="footer8.xml"/><Relationship Id="rId12" Type="http://schemas.openxmlformats.org/officeDocument/2006/relationships/footer" Target="footer9.xml"/><Relationship Id="rId13" Type="http://schemas.openxmlformats.org/officeDocument/2006/relationships/footer" Target="footer10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FC420-AC14-419D-9C29-29E61639D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LibreOffice/26.8.0.3$Linux_X86_64 LibreOffice_project/680$Build-3</Application>
  <AppVersion>15.0000</AppVersion>
  <Pages>14</Pages>
  <Words>956</Words>
  <Characters>6998</Characters>
  <CharactersWithSpaces>7841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2026-09-14T18:38:00Z</dcterms:created>
  <dc:creator>Lenovo</dc:creator>
  <dc:description/>
  <dc:language>en-US</dc:language>
  <cp:lastModifiedBy/>
  <cp:lastPrinted>2026-04-28T20:15:00Z</cp:lastPrinted>
  <dcterms:modified xsi:type="dcterms:W3CDTF">2026-09-18T14:07:24Z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