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7F" w:rsidRPr="00E307B9" w:rsidRDefault="00F7217F" w:rsidP="00F7217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292934"/>
          <w:sz w:val="28"/>
          <w:szCs w:val="28"/>
        </w:rPr>
        <w:t>T-SQL:</w:t>
      </w:r>
      <w:r w:rsidRPr="00E307B9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E307B9" w:rsidRPr="007C70E9">
        <w:rPr>
          <w:color w:val="000000"/>
          <w:spacing w:val="-1"/>
          <w:sz w:val="28"/>
          <w:szCs w:val="28"/>
        </w:rPr>
        <w:t xml:space="preserve">Язык реляционной базы данных в </w:t>
      </w:r>
      <w:r w:rsidR="00E307B9" w:rsidRPr="007C70E9">
        <w:rPr>
          <w:b/>
          <w:color w:val="000000"/>
          <w:spacing w:val="-1"/>
          <w:sz w:val="28"/>
          <w:szCs w:val="28"/>
          <w:lang w:val="en-US"/>
        </w:rPr>
        <w:t>SQL</w:t>
      </w:r>
      <w:r w:rsidR="00E307B9" w:rsidRPr="007C70E9">
        <w:rPr>
          <w:b/>
          <w:color w:val="000000"/>
          <w:spacing w:val="-1"/>
          <w:sz w:val="28"/>
          <w:szCs w:val="28"/>
        </w:rPr>
        <w:t xml:space="preserve"> </w:t>
      </w:r>
      <w:r w:rsidR="00E307B9" w:rsidRPr="007C70E9">
        <w:rPr>
          <w:b/>
          <w:color w:val="000000"/>
          <w:spacing w:val="-1"/>
          <w:sz w:val="28"/>
          <w:szCs w:val="28"/>
          <w:lang w:val="en-US"/>
        </w:rPr>
        <w:t>Server</w:t>
      </w:r>
    </w:p>
    <w:p w:rsidR="001F66AB" w:rsidRPr="00F7217F" w:rsidRDefault="00F7217F" w:rsidP="00F7217F">
      <w:pPr>
        <w:pStyle w:val="a3"/>
        <w:spacing w:before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1.DDL: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 w:rsidR="00E307B9" w:rsidRPr="00F7217F">
        <w:rPr>
          <w:rFonts w:ascii="Arial" w:hAnsi="Arial" w:cs="Arial"/>
          <w:b/>
          <w:bCs/>
          <w:color w:val="292934"/>
          <w:sz w:val="28"/>
          <w:szCs w:val="28"/>
        </w:rPr>
        <w:t>язык определения данных</w:t>
      </w:r>
      <w:r w:rsidR="00E307B9" w:rsidRPr="00F7217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</w:p>
    <w:p w:rsidR="00F7217F" w:rsidRPr="00F7217F" w:rsidRDefault="00F7217F" w:rsidP="00F7217F">
      <w:pPr>
        <w:pStyle w:val="a3"/>
        <w:spacing w:before="0" w:beforeAutospacing="0" w:after="0" w:afterAutospacing="0"/>
        <w:rPr>
          <w:lang w:val="en-US"/>
        </w:rPr>
      </w:pPr>
    </w:p>
    <w:p w:rsidR="00F7217F" w:rsidRDefault="00F7217F" w:rsidP="00F7217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CREATE создание</w:t>
      </w:r>
    </w:p>
    <w:p w:rsidR="00F7217F" w:rsidRDefault="00F7217F" w:rsidP="00F7217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ALTER изменение</w:t>
      </w:r>
    </w:p>
    <w:p w:rsidR="00F7217F" w:rsidRDefault="00F7217F" w:rsidP="00F7217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DROP удаление</w:t>
      </w:r>
    </w:p>
    <w:p w:rsidR="001F66AB" w:rsidRPr="00F7217F" w:rsidRDefault="00F7217F" w:rsidP="00F7217F">
      <w:pPr>
        <w:pStyle w:val="a3"/>
        <w:spacing w:before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2.DML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 w:rsidR="00E307B9" w:rsidRPr="00F7217F">
        <w:rPr>
          <w:rFonts w:ascii="Arial" w:hAnsi="Arial" w:cs="Arial"/>
          <w:b/>
          <w:bCs/>
          <w:color w:val="292934"/>
          <w:sz w:val="28"/>
          <w:szCs w:val="28"/>
        </w:rPr>
        <w:t>язык манипулирования данными</w:t>
      </w:r>
      <w:r w:rsidR="00E307B9" w:rsidRPr="00F7217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</w:p>
    <w:p w:rsidR="00F7217F" w:rsidRPr="00F7217F" w:rsidRDefault="00F7217F" w:rsidP="00F7217F">
      <w:pPr>
        <w:pStyle w:val="a3"/>
        <w:spacing w:before="0" w:beforeAutospacing="0" w:after="0" w:afterAutospacing="0"/>
        <w:rPr>
          <w:lang w:val="en-US"/>
        </w:rPr>
      </w:pPr>
    </w:p>
    <w:p w:rsidR="00F7217F" w:rsidRDefault="00F7217F" w:rsidP="00F7217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SELECT</w:t>
      </w:r>
      <w:r w:rsidRPr="00F7217F">
        <w:rPr>
          <w:color w:val="000000"/>
          <w:sz w:val="28"/>
          <w:szCs w:val="28"/>
        </w:rPr>
        <w:t xml:space="preserve"> </w:t>
      </w:r>
      <w:r w:rsidRPr="00AA2D66">
        <w:rPr>
          <w:color w:val="000000"/>
          <w:sz w:val="28"/>
          <w:szCs w:val="28"/>
        </w:rPr>
        <w:t xml:space="preserve">основной оператор для поиска информации в </w:t>
      </w:r>
      <w:r w:rsidRPr="00AA2D66">
        <w:rPr>
          <w:color w:val="000000"/>
          <w:spacing w:val="-1"/>
          <w:sz w:val="28"/>
          <w:szCs w:val="28"/>
        </w:rPr>
        <w:t>базе данных</w:t>
      </w:r>
    </w:p>
    <w:p w:rsidR="00F7217F" w:rsidRDefault="00F7217F" w:rsidP="00F7217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INSERT</w:t>
      </w:r>
      <w:r w:rsidR="00027A80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027A80" w:rsidRPr="001E322A">
        <w:rPr>
          <w:spacing w:val="-4"/>
          <w:sz w:val="28"/>
          <w:szCs w:val="28"/>
        </w:rPr>
        <w:t>используется для ввода информации в таблицу</w:t>
      </w:r>
    </w:p>
    <w:p w:rsidR="00F7217F" w:rsidRDefault="00F7217F" w:rsidP="00F7217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UPDATE</w:t>
      </w:r>
      <w:r w:rsidR="00027A80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027A80">
        <w:rPr>
          <w:sz w:val="28"/>
          <w:szCs w:val="28"/>
        </w:rPr>
        <w:t xml:space="preserve">Для изменения строк таблицы </w:t>
      </w:r>
    </w:p>
    <w:p w:rsidR="00F7217F" w:rsidRDefault="00F7217F" w:rsidP="00F7217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DELETE</w:t>
      </w:r>
      <w:r w:rsidR="00027A80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027A80">
        <w:rPr>
          <w:sz w:val="28"/>
          <w:szCs w:val="28"/>
        </w:rPr>
        <w:t>Чтобы удалить одну или несколько строк</w:t>
      </w:r>
    </w:p>
    <w:p w:rsidR="001F66AB" w:rsidRPr="00F7217F" w:rsidRDefault="00F7217F" w:rsidP="00F7217F">
      <w:pPr>
        <w:pStyle w:val="a3"/>
        <w:spacing w:before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3.DCL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 w:rsidR="00E307B9" w:rsidRPr="00F7217F">
        <w:rPr>
          <w:rFonts w:ascii="Arial" w:hAnsi="Arial" w:cs="Arial"/>
          <w:b/>
          <w:bCs/>
          <w:color w:val="292934"/>
          <w:sz w:val="28"/>
          <w:szCs w:val="28"/>
        </w:rPr>
        <w:t>язык управления данными</w:t>
      </w:r>
    </w:p>
    <w:p w:rsidR="00F7217F" w:rsidRPr="00F7217F" w:rsidRDefault="00F7217F" w:rsidP="00F7217F">
      <w:pPr>
        <w:pStyle w:val="a3"/>
        <w:spacing w:before="0" w:beforeAutospacing="0" w:after="0" w:afterAutospacing="0"/>
        <w:rPr>
          <w:lang w:val="en-US"/>
        </w:rPr>
      </w:pPr>
    </w:p>
    <w:p w:rsidR="00F7217F" w:rsidRDefault="00F7217F" w:rsidP="00B569F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GRANT</w:t>
      </w:r>
      <w:r w:rsidR="00B569FF" w:rsidRPr="00B569FF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B569FF" w:rsidRPr="00B569FF">
        <w:rPr>
          <w:rFonts w:ascii="Arial" w:hAnsi="Arial" w:cs="Arial"/>
          <w:bCs/>
          <w:color w:val="292934"/>
          <w:sz w:val="28"/>
          <w:szCs w:val="28"/>
        </w:rPr>
        <w:t>явно предоставляет одно или несколько разрешений</w:t>
      </w:r>
    </w:p>
    <w:p w:rsidR="00F7217F" w:rsidRDefault="00F7217F" w:rsidP="00B569F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REVOKE</w:t>
      </w:r>
      <w:r w:rsidR="00B569FF" w:rsidRPr="00B569FF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B569FF" w:rsidRPr="00B569FF">
        <w:rPr>
          <w:rFonts w:ascii="Arial" w:hAnsi="Arial" w:cs="Arial"/>
          <w:bCs/>
          <w:color w:val="292934"/>
          <w:sz w:val="28"/>
          <w:szCs w:val="28"/>
        </w:rPr>
        <w:t>явно запрещает участнику иметь одно или несколько разрешений</w:t>
      </w:r>
    </w:p>
    <w:p w:rsidR="00F7217F" w:rsidRDefault="00F7217F" w:rsidP="00B569F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DENY</w:t>
      </w:r>
      <w:r w:rsidR="00B569F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 w:rsidR="00B569FF" w:rsidRPr="00B569FF">
        <w:rPr>
          <w:rFonts w:ascii="Arial" w:hAnsi="Arial" w:cs="Arial"/>
          <w:bCs/>
          <w:color w:val="292934"/>
          <w:sz w:val="28"/>
          <w:szCs w:val="28"/>
          <w:lang w:val="en-US"/>
        </w:rPr>
        <w:t>удаляет существующие разрешения</w:t>
      </w:r>
    </w:p>
    <w:p w:rsidR="001F66AB" w:rsidRPr="00F7217F" w:rsidRDefault="00F7217F" w:rsidP="00F7217F">
      <w:pPr>
        <w:pStyle w:val="a3"/>
        <w:spacing w:before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4.TCL</w:t>
      </w:r>
      <w:r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  <w:r w:rsidR="00E307B9" w:rsidRPr="00F7217F">
        <w:rPr>
          <w:rFonts w:ascii="Arial" w:hAnsi="Arial" w:cs="Arial"/>
          <w:b/>
          <w:bCs/>
          <w:color w:val="292934"/>
          <w:sz w:val="28"/>
          <w:szCs w:val="28"/>
        </w:rPr>
        <w:t>язык управления транзакциями</w:t>
      </w:r>
      <w:r w:rsidR="00E307B9" w:rsidRPr="00F7217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 xml:space="preserve"> </w:t>
      </w:r>
    </w:p>
    <w:p w:rsidR="00B569FF" w:rsidRDefault="00E307B9" w:rsidP="00B569FF">
      <w:pPr>
        <w:pStyle w:val="a3"/>
        <w:spacing w:before="0"/>
        <w:ind w:left="720"/>
        <w:rPr>
          <w:sz w:val="32"/>
        </w:rPr>
      </w:pPr>
      <w:r w:rsidRPr="00F7217F">
        <w:rPr>
          <w:sz w:val="32"/>
        </w:rPr>
        <w:t xml:space="preserve">Транзакция – это несколько </w:t>
      </w:r>
      <w:r w:rsidRPr="00F7217F">
        <w:rPr>
          <w:sz w:val="32"/>
          <w:lang w:val="en-US"/>
        </w:rPr>
        <w:t>DML</w:t>
      </w:r>
      <w:r w:rsidRPr="00F7217F">
        <w:rPr>
          <w:sz w:val="32"/>
        </w:rPr>
        <w:t xml:space="preserve">-операторов, которые либо </w:t>
      </w:r>
      <w:r w:rsidRPr="00F7217F">
        <w:rPr>
          <w:b/>
          <w:bCs/>
          <w:sz w:val="32"/>
        </w:rPr>
        <w:t>все</w:t>
      </w:r>
      <w:r w:rsidRPr="00F7217F">
        <w:rPr>
          <w:sz w:val="32"/>
        </w:rPr>
        <w:t xml:space="preserve"> выполняются, либо все не выполняются</w:t>
      </w:r>
    </w:p>
    <w:p w:rsidR="00B569FF" w:rsidRDefault="00B569FF" w:rsidP="00B569FF">
      <w:pPr>
        <w:pStyle w:val="a3"/>
        <w:spacing w:before="0"/>
        <w:ind w:left="720"/>
        <w:rPr>
          <w:rFonts w:ascii="Segoe UI" w:hAnsi="Segoe UI" w:cs="Segoe UI"/>
          <w:color w:val="252525"/>
          <w:sz w:val="28"/>
          <w:szCs w:val="21"/>
          <w:shd w:val="clear" w:color="auto" w:fill="FFFFFF"/>
        </w:rPr>
      </w:pPr>
      <w:r w:rsidRPr="00B569FF"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>это логическая рабочая единица, которая выполняет одно или несколько действий в базе данных.</w:t>
      </w:r>
    </w:p>
    <w:p w:rsidR="00B972BD" w:rsidRPr="00B569FF" w:rsidRDefault="00B972BD" w:rsidP="00B569FF">
      <w:pPr>
        <w:pStyle w:val="a3"/>
        <w:spacing w:before="0"/>
        <w:ind w:left="720"/>
        <w:rPr>
          <w:sz w:val="32"/>
        </w:rPr>
      </w:pPr>
      <w:r>
        <w:rPr>
          <w:rFonts w:ascii="Arial" w:hAnsi="Arial" w:cs="Arial"/>
          <w:color w:val="202124"/>
          <w:shd w:val="clear" w:color="auto" w:fill="FFFFFF"/>
        </w:rPr>
        <w:t>Транзакция задает последовательность инструкций языка Transact-SQL, применяемую программистами базы данных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для объединения в один пакет операций чтения и записи для того, чтобы система базы данных могла обеспечить согласованность данных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7217F" w:rsidRPr="00F7217F" w:rsidRDefault="00F7217F" w:rsidP="00F7217F">
      <w:pPr>
        <w:pStyle w:val="a3"/>
        <w:spacing w:before="0" w:beforeAutospacing="0" w:after="0" w:afterAutospacing="0"/>
      </w:pPr>
    </w:p>
    <w:p w:rsidR="00F7217F" w:rsidRPr="00E307B9" w:rsidRDefault="00F7217F" w:rsidP="00F7217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BEGIN TRANSACTION</w:t>
      </w:r>
      <w:r w:rsidR="00B569FF" w:rsidRPr="00E307B9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E307B9" w:rsidRPr="00E307B9">
        <w:rPr>
          <w:rFonts w:ascii="Segoe UI" w:hAnsi="Segoe UI" w:cs="Segoe UI"/>
          <w:color w:val="252525"/>
          <w:sz w:val="28"/>
          <w:szCs w:val="28"/>
          <w:shd w:val="clear" w:color="auto" w:fill="FFFFFF"/>
        </w:rPr>
        <w:t>определяет начальную точку явной транзакции</w:t>
      </w:r>
    </w:p>
    <w:p w:rsidR="00F7217F" w:rsidRDefault="00F7217F" w:rsidP="00F7217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COMMIT TRANSACTION</w:t>
      </w:r>
      <w:r w:rsidR="00B569FF">
        <w:rPr>
          <w:rFonts w:ascii="Arial" w:hAnsi="Arial" w:cs="Arial"/>
          <w:b/>
          <w:bCs/>
          <w:color w:val="292934"/>
          <w:sz w:val="28"/>
          <w:szCs w:val="28"/>
        </w:rPr>
        <w:t xml:space="preserve">  </w:t>
      </w:r>
      <w:r w:rsidR="00B569FF" w:rsidRPr="00B569FF"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>применяет изменения данных к базе данных, и измененные данные становятся постоянными.</w:t>
      </w:r>
    </w:p>
    <w:p w:rsidR="00F7217F" w:rsidRDefault="00F7217F" w:rsidP="00F7217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ROLLBACK TRANSACTION</w:t>
      </w:r>
      <w:r w:rsidR="00E307B9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E307B9" w:rsidRPr="00E307B9"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>помогает отменить все изменения данных, примененные транзакцией</w:t>
      </w:r>
    </w:p>
    <w:p w:rsidR="00F7217F" w:rsidRDefault="00F7217F" w:rsidP="00F7217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SAVE TRANSACTION</w:t>
      </w:r>
      <w:r w:rsidR="00E307B9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E307B9" w:rsidRPr="00E307B9">
        <w:rPr>
          <w:rFonts w:ascii="Segoe UI" w:hAnsi="Segoe UI" w:cs="Segoe UI"/>
          <w:color w:val="252525"/>
          <w:sz w:val="28"/>
          <w:szCs w:val="21"/>
          <w:shd w:val="clear" w:color="auto" w:fill="FFFFFF"/>
        </w:rPr>
        <w:t>определить точку сохранения в транзакции</w:t>
      </w:r>
    </w:p>
    <w:p w:rsidR="002A4CA7" w:rsidRDefault="002A4CA7"/>
    <w:p w:rsidR="00F7217F" w:rsidRPr="007A07E2" w:rsidRDefault="00F7217F" w:rsidP="00F7217F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</w:rPr>
      </w:pPr>
      <w:r w:rsidRPr="00F7217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lastRenderedPageBreak/>
        <w:t>WHERE</w:t>
      </w:r>
      <w:r w:rsidRPr="007A07E2">
        <w:rPr>
          <w:rFonts w:ascii="Arial" w:hAnsi="Arial" w:cs="Arial"/>
          <w:b/>
          <w:bCs/>
          <w:color w:val="292934"/>
          <w:sz w:val="28"/>
          <w:szCs w:val="28"/>
        </w:rPr>
        <w:t xml:space="preserve">, </w:t>
      </w:r>
    </w:p>
    <w:p w:rsidR="00F7217F" w:rsidRPr="00F7217F" w:rsidRDefault="00F7217F" w:rsidP="00F7217F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</w:rPr>
      </w:pPr>
      <w:r w:rsidRPr="00F7217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DISTINCT</w:t>
      </w:r>
      <w:r w:rsidRPr="00F7217F">
        <w:rPr>
          <w:rFonts w:ascii="Arial" w:hAnsi="Arial" w:cs="Arial"/>
          <w:b/>
          <w:bCs/>
          <w:color w:val="292934"/>
          <w:sz w:val="28"/>
          <w:szCs w:val="28"/>
        </w:rPr>
        <w:t xml:space="preserve">, </w:t>
      </w:r>
      <w:r>
        <w:rPr>
          <w:sz w:val="28"/>
          <w:szCs w:val="28"/>
        </w:rPr>
        <w:t>позволяет не выводить повторяющиеся строки</w:t>
      </w:r>
    </w:p>
    <w:p w:rsidR="00F7217F" w:rsidRPr="00027A80" w:rsidRDefault="00F7217F" w:rsidP="00F7217F">
      <w:pPr>
        <w:pStyle w:val="a3"/>
        <w:spacing w:before="0" w:beforeAutospacing="0" w:after="0" w:afterAutospacing="0"/>
      </w:pPr>
      <w:r w:rsidRPr="00F7217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TOP</w:t>
      </w:r>
      <w:r w:rsidR="00027A80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027A80" w:rsidRPr="00891B47">
        <w:rPr>
          <w:sz w:val="28"/>
          <w:szCs w:val="28"/>
        </w:rPr>
        <w:t>ограничивает количество результирующих строк</w:t>
      </w:r>
    </w:p>
    <w:p w:rsidR="00F7217F" w:rsidRPr="00F7217F" w:rsidRDefault="00F7217F" w:rsidP="00F7217F">
      <w:pPr>
        <w:pStyle w:val="a3"/>
        <w:spacing w:before="0" w:beforeAutospacing="0" w:after="0" w:afterAutospacing="0"/>
      </w:pPr>
      <w:r w:rsidRPr="00F7217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 </w:t>
      </w:r>
    </w:p>
    <w:p w:rsidR="00F7217F" w:rsidRPr="00D810F4" w:rsidRDefault="00F7217F" w:rsidP="00F7217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292934"/>
          <w:sz w:val="28"/>
          <w:szCs w:val="28"/>
        </w:rPr>
        <w:t>Файл</w:t>
      </w:r>
      <w:r w:rsidR="00D810F4" w:rsidRPr="00D810F4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 w:rsidR="00D810F4">
        <w:rPr>
          <w:rFonts w:ascii="Verdana" w:hAnsi="Verdana"/>
          <w:color w:val="000000"/>
          <w:sz w:val="26"/>
          <w:szCs w:val="26"/>
          <w:shd w:val="clear" w:color="auto" w:fill="FFFFFF"/>
        </w:rPr>
        <w:t>Это объекты, в которых хранится определенная информация.</w:t>
      </w:r>
    </w:p>
    <w:p w:rsidR="001F66AB" w:rsidRDefault="00E307B9" w:rsidP="00D810F4">
      <w:pPr>
        <w:pStyle w:val="a3"/>
        <w:spacing w:before="0"/>
        <w:rPr>
          <w:rFonts w:ascii="Arial" w:hAnsi="Arial" w:cs="Arial"/>
          <w:b/>
          <w:bCs/>
          <w:color w:val="292934"/>
          <w:sz w:val="28"/>
          <w:szCs w:val="28"/>
        </w:rPr>
      </w:pPr>
      <w:r w:rsidRPr="00D810F4">
        <w:rPr>
          <w:rFonts w:ascii="Arial" w:hAnsi="Arial" w:cs="Arial"/>
          <w:b/>
          <w:bCs/>
          <w:color w:val="292934"/>
          <w:sz w:val="28"/>
          <w:szCs w:val="28"/>
        </w:rPr>
        <w:t>Файловые группы – поименованный набор файлов БД</w:t>
      </w:r>
    </w:p>
    <w:p w:rsidR="007A07E2" w:rsidRPr="00D810F4" w:rsidRDefault="007A07E2" w:rsidP="00D810F4">
      <w:pPr>
        <w:pStyle w:val="a3"/>
        <w:spacing w:before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>Как минимум, каждая база данных SQL Server содержит два файла операционной системы: файл данных и файл журнала. 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</w:t>
      </w:r>
    </w:p>
    <w:p w:rsidR="001F66AB" w:rsidRPr="00D810F4" w:rsidRDefault="00E307B9" w:rsidP="00D810F4">
      <w:pPr>
        <w:pStyle w:val="a3"/>
        <w:spacing w:before="0"/>
        <w:rPr>
          <w:rFonts w:ascii="Arial" w:hAnsi="Arial" w:cs="Arial"/>
          <w:b/>
          <w:bCs/>
          <w:color w:val="292934"/>
          <w:sz w:val="28"/>
          <w:szCs w:val="28"/>
        </w:rPr>
      </w:pPr>
      <w:r w:rsidRPr="00D810F4">
        <w:rPr>
          <w:rFonts w:ascii="Arial" w:hAnsi="Arial" w:cs="Arial"/>
          <w:b/>
          <w:bCs/>
          <w:color w:val="292934"/>
          <w:sz w:val="28"/>
          <w:szCs w:val="28"/>
        </w:rPr>
        <w:t>Все файлы БД, кроме файлов журнала транзакций, распределены по файловым группам</w:t>
      </w:r>
      <w:r w:rsidR="00D810F4">
        <w:rPr>
          <w:rFonts w:ascii="Arial" w:hAnsi="Arial" w:cs="Arial"/>
          <w:b/>
          <w:bCs/>
          <w:color w:val="292934"/>
          <w:sz w:val="28"/>
          <w:szCs w:val="28"/>
        </w:rPr>
        <w:t>:</w:t>
      </w:r>
    </w:p>
    <w:p w:rsidR="00F7217F" w:rsidRPr="00D810F4" w:rsidRDefault="00F7217F" w:rsidP="00F7217F">
      <w:pPr>
        <w:pStyle w:val="a3"/>
        <w:spacing w:before="0" w:beforeAutospacing="0" w:after="0" w:afterAutospacing="0"/>
      </w:pPr>
    </w:p>
    <w:p w:rsidR="00F7217F" w:rsidRDefault="00F7217F" w:rsidP="00F7217F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Первичная</w:t>
      </w:r>
      <w:r w:rsidR="007A07E2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  <w:r w:rsidR="007A07E2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Содержит сведения, необходимые для запуска базы данных, и ссылки на другие файлы в базе данных</w:t>
      </w:r>
    </w:p>
    <w:p w:rsidR="00F7217F" w:rsidRPr="00D810F4" w:rsidRDefault="00F7217F" w:rsidP="00F7217F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Вторичная</w:t>
      </w:r>
      <w:r w:rsidR="007A07E2" w:rsidRPr="007A07E2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="007A07E2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Необязательные определяемые пользователем файлы данных.</w:t>
      </w:r>
    </w:p>
    <w:p w:rsidR="00D810F4" w:rsidRDefault="00D810F4" w:rsidP="00D810F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92934"/>
          <w:sz w:val="36"/>
          <w:szCs w:val="36"/>
        </w:rPr>
      </w:pPr>
    </w:p>
    <w:p w:rsidR="00F7217F" w:rsidRDefault="00F7217F" w:rsidP="00F7217F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>Какие файлы могут быть в первичной/вторичной</w:t>
      </w:r>
      <w:r w:rsidR="00D810F4">
        <w:rPr>
          <w:rFonts w:ascii="Arial" w:hAnsi="Arial" w:cs="Arial"/>
          <w:b/>
          <w:bCs/>
          <w:color w:val="292934"/>
          <w:sz w:val="28"/>
          <w:szCs w:val="28"/>
        </w:rPr>
        <w:t xml:space="preserve"> группе</w:t>
      </w:r>
    </w:p>
    <w:p w:rsidR="001F66AB" w:rsidRPr="00D810F4" w:rsidRDefault="00E307B9" w:rsidP="00D810F4">
      <w:pPr>
        <w:pStyle w:val="a3"/>
        <w:numPr>
          <w:ilvl w:val="0"/>
          <w:numId w:val="13"/>
        </w:numPr>
        <w:spacing w:before="0"/>
        <w:rPr>
          <w:sz w:val="32"/>
        </w:rPr>
      </w:pPr>
      <w:r w:rsidRPr="00D810F4">
        <w:rPr>
          <w:sz w:val="32"/>
        </w:rPr>
        <w:t xml:space="preserve">Во вторичных файловых группах могут располагаться только вторичные файлы. </w:t>
      </w:r>
    </w:p>
    <w:p w:rsidR="001F66AB" w:rsidRPr="00D810F4" w:rsidRDefault="00E307B9" w:rsidP="00D810F4">
      <w:pPr>
        <w:pStyle w:val="a3"/>
        <w:numPr>
          <w:ilvl w:val="0"/>
          <w:numId w:val="13"/>
        </w:numPr>
        <w:spacing w:before="0"/>
        <w:rPr>
          <w:sz w:val="32"/>
        </w:rPr>
      </w:pPr>
      <w:r w:rsidRPr="00D810F4">
        <w:rPr>
          <w:sz w:val="32"/>
        </w:rPr>
        <w:t>В первичной файловой группе помимо обязательного первичного файла тоже могут быть расположены вторичные файлы.</w:t>
      </w:r>
    </w:p>
    <w:p w:rsidR="00D810F4" w:rsidRDefault="00D810F4" w:rsidP="00F7217F">
      <w:pPr>
        <w:pStyle w:val="a3"/>
        <w:spacing w:before="0" w:beforeAutospacing="0" w:after="0" w:afterAutospacing="0"/>
      </w:pPr>
    </w:p>
    <w:p w:rsidR="00F7217F" w:rsidRDefault="00D810F4" w:rsidP="00F7217F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292934"/>
          <w:sz w:val="28"/>
          <w:szCs w:val="28"/>
        </w:rPr>
      </w:pPr>
      <w:r>
        <w:rPr>
          <w:rFonts w:ascii="Arial" w:hAnsi="Arial" w:cs="Arial"/>
          <w:b/>
          <w:bCs/>
          <w:color w:val="292934"/>
          <w:sz w:val="28"/>
          <w:szCs w:val="28"/>
        </w:rPr>
        <w:t xml:space="preserve">Расширения файлов: </w:t>
      </w:r>
    </w:p>
    <w:p w:rsidR="001F66AB" w:rsidRPr="00027A80" w:rsidRDefault="00E307B9" w:rsidP="00027A80">
      <w:pPr>
        <w:pStyle w:val="a3"/>
        <w:numPr>
          <w:ilvl w:val="0"/>
          <w:numId w:val="11"/>
        </w:numPr>
        <w:spacing w:before="0"/>
        <w:rPr>
          <w:sz w:val="32"/>
        </w:rPr>
      </w:pPr>
      <w:r w:rsidRPr="00027A80">
        <w:rPr>
          <w:sz w:val="32"/>
        </w:rPr>
        <w:t>первичный файл (.</w:t>
      </w:r>
      <w:r w:rsidRPr="00027A80">
        <w:rPr>
          <w:b/>
          <w:bCs/>
          <w:sz w:val="32"/>
          <w:lang w:val="en-US"/>
        </w:rPr>
        <w:t>mdf</w:t>
      </w:r>
      <w:r w:rsidRPr="00027A80">
        <w:rPr>
          <w:sz w:val="32"/>
        </w:rPr>
        <w:t>)</w:t>
      </w:r>
    </w:p>
    <w:p w:rsidR="001F66AB" w:rsidRPr="00027A80" w:rsidRDefault="00E307B9" w:rsidP="00027A80">
      <w:pPr>
        <w:pStyle w:val="a3"/>
        <w:numPr>
          <w:ilvl w:val="0"/>
          <w:numId w:val="11"/>
        </w:numPr>
        <w:spacing w:before="0"/>
        <w:rPr>
          <w:sz w:val="32"/>
        </w:rPr>
      </w:pPr>
      <w:r w:rsidRPr="00027A80">
        <w:rPr>
          <w:sz w:val="32"/>
        </w:rPr>
        <w:t>вторичные файлы (.</w:t>
      </w:r>
      <w:r w:rsidRPr="00027A80">
        <w:rPr>
          <w:b/>
          <w:bCs/>
          <w:sz w:val="32"/>
          <w:lang w:val="en-US"/>
        </w:rPr>
        <w:t>ndf</w:t>
      </w:r>
      <w:r w:rsidRPr="00027A80">
        <w:rPr>
          <w:sz w:val="32"/>
        </w:rPr>
        <w:t>)</w:t>
      </w:r>
    </w:p>
    <w:p w:rsidR="001F66AB" w:rsidRPr="00D810F4" w:rsidRDefault="00E307B9" w:rsidP="00027A80">
      <w:pPr>
        <w:pStyle w:val="a3"/>
        <w:numPr>
          <w:ilvl w:val="0"/>
          <w:numId w:val="11"/>
        </w:numPr>
        <w:spacing w:before="0"/>
      </w:pPr>
      <w:r w:rsidRPr="00027A80">
        <w:rPr>
          <w:sz w:val="32"/>
        </w:rPr>
        <w:t>файлы журнала транзакций (.</w:t>
      </w:r>
      <w:r w:rsidRPr="00027A80">
        <w:rPr>
          <w:b/>
          <w:bCs/>
          <w:sz w:val="32"/>
          <w:lang w:val="en-US"/>
        </w:rPr>
        <w:t>log</w:t>
      </w:r>
      <w:r w:rsidRPr="00027A80">
        <w:rPr>
          <w:sz w:val="32"/>
        </w:rPr>
        <w:t>)</w:t>
      </w:r>
    </w:p>
    <w:p w:rsidR="00D810F4" w:rsidRPr="00027A80" w:rsidRDefault="00D810F4" w:rsidP="00D810F4">
      <w:pPr>
        <w:pStyle w:val="a3"/>
        <w:spacing w:before="0"/>
        <w:ind w:left="720"/>
      </w:pPr>
    </w:p>
    <w:p w:rsidR="00F7217F" w:rsidRDefault="00F7217F" w:rsidP="00F7217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292934"/>
          <w:sz w:val="28"/>
          <w:szCs w:val="28"/>
        </w:rPr>
        <w:t>Способы задания первичного/вторичного ключа</w:t>
      </w:r>
    </w:p>
    <w:p w:rsidR="00B569FF" w:rsidRDefault="00F7217F" w:rsidP="00B569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111111"/>
        <w:wordWrap w:val="0"/>
        <w:spacing w:after="150"/>
        <w:rPr>
          <w:rFonts w:ascii="Consolas" w:hAnsi="Consolas"/>
          <w:color w:val="EEEEEE"/>
          <w:lang w:val="en-US"/>
        </w:rPr>
      </w:pPr>
      <w:r w:rsidRPr="00B569FF">
        <w:rPr>
          <w:rFonts w:ascii="Arial" w:hAnsi="Arial" w:cs="Arial"/>
          <w:b/>
          <w:bCs/>
          <w:color w:val="292934"/>
          <w:sz w:val="28"/>
          <w:szCs w:val="28"/>
          <w:lang w:val="en-US"/>
        </w:rPr>
        <w:t> </w:t>
      </w:r>
      <w:r w:rsidR="00B569FF" w:rsidRPr="00B569FF">
        <w:rPr>
          <w:rFonts w:ascii="Consolas" w:hAnsi="Consolas"/>
          <w:color w:val="EEEEEE"/>
          <w:lang w:val="en-US"/>
        </w:rPr>
        <w:t>CONSTRAINT PK_guid PRIMARY KEY (Guid)</w:t>
      </w:r>
    </w:p>
    <w:p w:rsidR="00B569FF" w:rsidRPr="00B569FF" w:rsidRDefault="00B569FF" w:rsidP="00B569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111111"/>
        <w:wordWrap w:val="0"/>
        <w:spacing w:after="150"/>
        <w:rPr>
          <w:rFonts w:ascii="Consolas" w:hAnsi="Consolas"/>
          <w:color w:val="EEEEEE"/>
          <w:lang w:val="en-US"/>
        </w:rPr>
      </w:pPr>
      <w:r w:rsidRPr="00B569FF">
        <w:rPr>
          <w:rFonts w:ascii="Consolas" w:hAnsi="Consolas"/>
          <w:color w:val="EEEEEE"/>
          <w:lang w:val="en-US"/>
        </w:rPr>
        <w:t>CONSTRAINT FK_idName FOREIGN KEY (idName)</w:t>
      </w:r>
    </w:p>
    <w:p w:rsidR="00F7217F" w:rsidRDefault="00B569FF" w:rsidP="00F7217F">
      <w:pPr>
        <w:pStyle w:val="a3"/>
        <w:spacing w:before="0" w:beforeAutospacing="0" w:after="0" w:afterAutospacing="0"/>
        <w:rPr>
          <w:rFonts w:ascii="Consolas" w:hAnsi="Consolas" w:cs="Consolas"/>
          <w:color w:val="808080"/>
          <w:szCs w:val="19"/>
          <w:lang w:val="en-US"/>
        </w:rPr>
      </w:pPr>
      <w:r w:rsidRPr="00B569FF">
        <w:rPr>
          <w:rFonts w:ascii="Consolas" w:hAnsi="Consolas" w:cs="Consolas"/>
          <w:color w:val="000000"/>
          <w:szCs w:val="19"/>
        </w:rPr>
        <w:t>Номер</w:t>
      </w:r>
      <w:r w:rsidRPr="00B569FF">
        <w:rPr>
          <w:rFonts w:ascii="Consolas" w:hAnsi="Consolas" w:cs="Consolas"/>
          <w:color w:val="000000"/>
          <w:szCs w:val="19"/>
          <w:lang w:val="en-US"/>
        </w:rPr>
        <w:t>_</w:t>
      </w:r>
      <w:r w:rsidRPr="00B569FF">
        <w:rPr>
          <w:rFonts w:ascii="Consolas" w:hAnsi="Consolas" w:cs="Consolas"/>
          <w:color w:val="000000"/>
          <w:szCs w:val="19"/>
        </w:rPr>
        <w:t>товара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0000FF"/>
          <w:szCs w:val="19"/>
          <w:lang w:val="en-US"/>
        </w:rPr>
        <w:t>int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0000FF"/>
          <w:szCs w:val="19"/>
          <w:lang w:val="en-US"/>
        </w:rPr>
        <w:t>foreign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0000FF"/>
          <w:szCs w:val="19"/>
          <w:lang w:val="en-US"/>
        </w:rPr>
        <w:t>key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0000FF"/>
          <w:szCs w:val="19"/>
          <w:lang w:val="en-US"/>
        </w:rPr>
        <w:t>references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000000"/>
          <w:szCs w:val="19"/>
        </w:rPr>
        <w:t>Товары</w:t>
      </w:r>
      <w:r w:rsidRPr="00B569FF">
        <w:rPr>
          <w:rFonts w:ascii="Consolas" w:hAnsi="Consolas" w:cs="Consolas"/>
          <w:color w:val="808080"/>
          <w:szCs w:val="19"/>
          <w:lang w:val="en-US"/>
        </w:rPr>
        <w:t>(</w:t>
      </w:r>
      <w:r w:rsidRPr="00B569FF">
        <w:rPr>
          <w:rFonts w:ascii="Consolas" w:hAnsi="Consolas" w:cs="Consolas"/>
          <w:color w:val="000000"/>
          <w:szCs w:val="19"/>
        </w:rPr>
        <w:t>Номер</w:t>
      </w:r>
      <w:r w:rsidRPr="00B569FF">
        <w:rPr>
          <w:rFonts w:ascii="Consolas" w:hAnsi="Consolas" w:cs="Consolas"/>
          <w:color w:val="000000"/>
          <w:szCs w:val="19"/>
          <w:lang w:val="en-US"/>
        </w:rPr>
        <w:t>_</w:t>
      </w:r>
      <w:r w:rsidRPr="00B569FF">
        <w:rPr>
          <w:rFonts w:ascii="Consolas" w:hAnsi="Consolas" w:cs="Consolas"/>
          <w:color w:val="000000"/>
          <w:szCs w:val="19"/>
        </w:rPr>
        <w:t>товара</w:t>
      </w:r>
      <w:r w:rsidRPr="00B569FF">
        <w:rPr>
          <w:rFonts w:ascii="Consolas" w:hAnsi="Consolas" w:cs="Consolas"/>
          <w:color w:val="808080"/>
          <w:szCs w:val="19"/>
          <w:lang w:val="en-US"/>
        </w:rPr>
        <w:t>),</w:t>
      </w:r>
    </w:p>
    <w:p w:rsidR="00B569FF" w:rsidRPr="00B569FF" w:rsidRDefault="00B569FF" w:rsidP="00F7217F">
      <w:pPr>
        <w:pStyle w:val="a3"/>
        <w:spacing w:before="0" w:beforeAutospacing="0" w:after="0" w:afterAutospacing="0"/>
        <w:rPr>
          <w:rFonts w:ascii="Consolas" w:hAnsi="Consolas" w:cs="Consolas"/>
          <w:color w:val="808080"/>
          <w:sz w:val="36"/>
          <w:szCs w:val="19"/>
          <w:lang w:val="en-US"/>
        </w:rPr>
      </w:pPr>
      <w:r w:rsidRPr="00B569FF">
        <w:rPr>
          <w:rFonts w:ascii="Consolas" w:hAnsi="Consolas" w:cs="Consolas"/>
          <w:color w:val="000000"/>
          <w:szCs w:val="19"/>
        </w:rPr>
        <w:t>Номер</w:t>
      </w:r>
      <w:r w:rsidRPr="00B569FF">
        <w:rPr>
          <w:rFonts w:ascii="Consolas" w:hAnsi="Consolas" w:cs="Consolas"/>
          <w:color w:val="000000"/>
          <w:szCs w:val="19"/>
          <w:lang w:val="en-US"/>
        </w:rPr>
        <w:t>_</w:t>
      </w:r>
      <w:r w:rsidRPr="00B569FF">
        <w:rPr>
          <w:rFonts w:ascii="Consolas" w:hAnsi="Consolas" w:cs="Consolas"/>
          <w:color w:val="000000"/>
          <w:szCs w:val="19"/>
        </w:rPr>
        <w:t>товара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0000FF"/>
          <w:szCs w:val="19"/>
          <w:lang w:val="en-US"/>
        </w:rPr>
        <w:t>int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0000FF"/>
          <w:szCs w:val="19"/>
          <w:lang w:val="en-US"/>
        </w:rPr>
        <w:t>primary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0000FF"/>
          <w:szCs w:val="19"/>
          <w:lang w:val="en-US"/>
        </w:rPr>
        <w:t>key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808080"/>
          <w:szCs w:val="19"/>
          <w:lang w:val="en-US"/>
        </w:rPr>
        <w:t>not</w:t>
      </w:r>
      <w:r w:rsidRPr="00B569F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569FF">
        <w:rPr>
          <w:rFonts w:ascii="Consolas" w:hAnsi="Consolas" w:cs="Consolas"/>
          <w:color w:val="808080"/>
          <w:szCs w:val="19"/>
          <w:lang w:val="en-US"/>
        </w:rPr>
        <w:t>null,</w:t>
      </w:r>
    </w:p>
    <w:p w:rsidR="00B569FF" w:rsidRPr="00B569FF" w:rsidRDefault="00B569FF" w:rsidP="00F7217F">
      <w:pPr>
        <w:pStyle w:val="a3"/>
        <w:spacing w:before="0" w:beforeAutospacing="0" w:after="0" w:afterAutospacing="0"/>
        <w:rPr>
          <w:sz w:val="36"/>
          <w:lang w:val="en-US"/>
        </w:rPr>
      </w:pPr>
    </w:p>
    <w:p w:rsidR="00F7217F" w:rsidRPr="007A07E2" w:rsidRDefault="00F7217F" w:rsidP="00F7217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292934"/>
          <w:sz w:val="28"/>
          <w:szCs w:val="28"/>
        </w:rPr>
        <w:lastRenderedPageBreak/>
        <w:t>Предикаты</w:t>
      </w:r>
      <w:r w:rsidR="00D810F4" w:rsidRPr="007A07E2">
        <w:rPr>
          <w:rFonts w:ascii="Arial" w:hAnsi="Arial" w:cs="Arial"/>
          <w:b/>
          <w:bCs/>
          <w:color w:val="292934"/>
          <w:sz w:val="28"/>
          <w:szCs w:val="28"/>
        </w:rPr>
        <w:t xml:space="preserve"> </w:t>
      </w:r>
    </w:p>
    <w:p w:rsidR="00F7217F" w:rsidRDefault="00027A80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1"/>
          <w:sz w:val="28"/>
          <w:szCs w:val="28"/>
        </w:rPr>
        <w:t>Предикат</w:t>
      </w:r>
      <w:r w:rsidRPr="001F4158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  <w:lang w:val="en-US"/>
        </w:rPr>
        <w:t>BETWEEN</w:t>
      </w:r>
      <w:r w:rsidRPr="001F4158">
        <w:rPr>
          <w:rFonts w:ascii="Times New Roman" w:hAnsi="Times New Roman"/>
          <w:sz w:val="28"/>
          <w:szCs w:val="28"/>
        </w:rPr>
        <w:t xml:space="preserve"> позволяет выб</w:t>
      </w:r>
      <w:r>
        <w:rPr>
          <w:rFonts w:ascii="Times New Roman" w:hAnsi="Times New Roman"/>
          <w:sz w:val="28"/>
          <w:szCs w:val="28"/>
        </w:rPr>
        <w:t>и</w:t>
      </w:r>
      <w:r w:rsidRPr="001F4158">
        <w:rPr>
          <w:rFonts w:ascii="Times New Roman" w:hAnsi="Times New Roman"/>
          <w:sz w:val="28"/>
          <w:szCs w:val="28"/>
        </w:rPr>
        <w:t>рать строки с заданным диапазоном значений</w:t>
      </w:r>
      <w:r>
        <w:rPr>
          <w:rFonts w:ascii="Times New Roman" w:hAnsi="Times New Roman"/>
          <w:sz w:val="28"/>
          <w:szCs w:val="28"/>
        </w:rPr>
        <w:t>.</w:t>
      </w:r>
    </w:p>
    <w:p w:rsidR="00027A80" w:rsidRDefault="00027A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Ключевое слово</w:t>
      </w:r>
      <w:r w:rsidRPr="001F4158">
        <w:rPr>
          <w:rFonts w:ascii="Times New Roman" w:hAnsi="Times New Roman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  <w:lang w:val="en-US"/>
        </w:rPr>
        <w:t>LIKE</w:t>
      </w:r>
      <w:r w:rsidRPr="001F4158">
        <w:rPr>
          <w:rFonts w:ascii="Times New Roman" w:hAnsi="Times New Roman"/>
          <w:sz w:val="28"/>
          <w:szCs w:val="28"/>
        </w:rPr>
        <w:t xml:space="preserve"> осуществляет сравнение полей с заданным шаблоном, при этом в шаблоне символ </w:t>
      </w:r>
      <w:r w:rsidRPr="001F4158">
        <w:rPr>
          <w:rFonts w:ascii="Times New Roman" w:hAnsi="Times New Roman"/>
          <w:b/>
          <w:sz w:val="28"/>
          <w:szCs w:val="28"/>
        </w:rPr>
        <w:t xml:space="preserve">% </w:t>
      </w:r>
      <w:r w:rsidRPr="001F4158">
        <w:rPr>
          <w:rFonts w:ascii="Times New Roman" w:hAnsi="Times New Roman"/>
          <w:sz w:val="28"/>
          <w:szCs w:val="28"/>
        </w:rPr>
        <w:t>обозначает любое количество любых символов</w:t>
      </w:r>
    </w:p>
    <w:p w:rsidR="00027A80" w:rsidRDefault="00027A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Ключевое слово</w:t>
      </w:r>
      <w:r w:rsidRPr="001F4158">
        <w:rPr>
          <w:rFonts w:ascii="Times New Roman" w:hAnsi="Times New Roman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  <w:lang w:val="en-US"/>
        </w:rPr>
        <w:t>IN</w:t>
      </w:r>
      <w:r w:rsidRPr="001F4158">
        <w:rPr>
          <w:rFonts w:ascii="Times New Roman" w:hAnsi="Times New Roman"/>
          <w:sz w:val="28"/>
          <w:szCs w:val="28"/>
        </w:rPr>
        <w:t xml:space="preserve"> отбирает строки, в которых значение анализируемого поля совпадает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415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дним из</w:t>
      </w:r>
      <w:r w:rsidRPr="001F4158">
        <w:rPr>
          <w:rFonts w:ascii="Times New Roman" w:hAnsi="Times New Roman"/>
          <w:sz w:val="28"/>
          <w:szCs w:val="28"/>
        </w:rPr>
        <w:t xml:space="preserve"> значени</w:t>
      </w:r>
      <w:r>
        <w:rPr>
          <w:rFonts w:ascii="Times New Roman" w:hAnsi="Times New Roman"/>
          <w:sz w:val="28"/>
          <w:szCs w:val="28"/>
        </w:rPr>
        <w:t>й</w:t>
      </w:r>
      <w:r w:rsidRPr="001F4158">
        <w:rPr>
          <w:rFonts w:ascii="Times New Roman" w:hAnsi="Times New Roman"/>
          <w:sz w:val="28"/>
          <w:szCs w:val="28"/>
        </w:rPr>
        <w:t>, записанны</w:t>
      </w:r>
      <w:r>
        <w:rPr>
          <w:rFonts w:ascii="Times New Roman" w:hAnsi="Times New Roman"/>
          <w:sz w:val="28"/>
          <w:szCs w:val="28"/>
        </w:rPr>
        <w:t>х</w:t>
      </w:r>
      <w:r w:rsidRPr="001F4158">
        <w:rPr>
          <w:rFonts w:ascii="Times New Roman" w:hAnsi="Times New Roman"/>
          <w:sz w:val="28"/>
          <w:szCs w:val="28"/>
        </w:rPr>
        <w:t xml:space="preserve"> справа от </w:t>
      </w:r>
      <w:r w:rsidRPr="001F4158">
        <w:rPr>
          <w:rFonts w:ascii="Times New Roman" w:hAnsi="Times New Roman"/>
          <w:sz w:val="28"/>
          <w:szCs w:val="28"/>
          <w:lang w:val="en-US"/>
        </w:rPr>
        <w:t>IN</w:t>
      </w:r>
      <w:r w:rsidRPr="001F4158">
        <w:rPr>
          <w:rFonts w:ascii="Times New Roman" w:hAnsi="Times New Roman"/>
          <w:sz w:val="28"/>
          <w:szCs w:val="28"/>
        </w:rPr>
        <w:t xml:space="preserve"> в круг</w:t>
      </w:r>
      <w:r>
        <w:rPr>
          <w:rFonts w:ascii="Times New Roman" w:hAnsi="Times New Roman"/>
          <w:sz w:val="28"/>
          <w:szCs w:val="28"/>
        </w:rPr>
        <w:t>лых скобках</w:t>
      </w:r>
    </w:p>
    <w:p w:rsidR="00E307B9" w:rsidRDefault="00E307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AND</w:t>
      </w:r>
      <w:r w:rsidRPr="00027A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какого-то значения по какое-то (должны быть выполнены оба условия)</w:t>
      </w:r>
    </w:p>
    <w:p w:rsidR="00D810F4" w:rsidRPr="00E307B9" w:rsidRDefault="00D810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NOT</w:t>
      </w:r>
      <w:r w:rsidR="00E307B9">
        <w:rPr>
          <w:rFonts w:ascii="Times New Roman" w:hAnsi="Times New Roman"/>
          <w:sz w:val="28"/>
          <w:szCs w:val="28"/>
        </w:rPr>
        <w:t xml:space="preserve"> </w:t>
      </w:r>
      <w:r w:rsidR="00E307B9">
        <w:rPr>
          <w:rFonts w:ascii="Arial" w:hAnsi="Arial" w:cs="Arial"/>
          <w:b/>
          <w:bCs/>
          <w:color w:val="202124"/>
          <w:shd w:val="clear" w:color="auto" w:fill="FFFFFF"/>
        </w:rPr>
        <w:t>служит для задания противоположно заданного условия</w:t>
      </w:r>
    </w:p>
    <w:p w:rsidR="00B972BD" w:rsidRDefault="00D810F4">
      <w:pPr>
        <w:rPr>
          <w:rFonts w:ascii="Verdana" w:hAnsi="Verdana"/>
          <w:color w:val="FFFFFF"/>
          <w:sz w:val="20"/>
          <w:szCs w:val="20"/>
          <w:shd w:val="clear" w:color="auto" w:fill="000000"/>
        </w:rPr>
      </w:pPr>
      <w:r>
        <w:rPr>
          <w:rFonts w:ascii="Times New Roman" w:hAnsi="Times New Roman"/>
          <w:sz w:val="28"/>
          <w:szCs w:val="28"/>
          <w:lang w:val="en-US"/>
        </w:rPr>
        <w:t>OR</w:t>
      </w:r>
      <w:r w:rsidR="00E307B9">
        <w:rPr>
          <w:rFonts w:ascii="Times New Roman" w:hAnsi="Times New Roman"/>
          <w:sz w:val="28"/>
          <w:szCs w:val="28"/>
        </w:rPr>
        <w:t xml:space="preserve"> </w:t>
      </w:r>
      <w:r w:rsidR="00E307B9">
        <w:rPr>
          <w:rFonts w:ascii="Verdana" w:hAnsi="Verdana"/>
          <w:color w:val="FFFFFF"/>
          <w:sz w:val="20"/>
          <w:szCs w:val="20"/>
          <w:shd w:val="clear" w:color="auto" w:fill="000000"/>
        </w:rPr>
        <w:t>должно быть выполнено хотя бы одно условие.</w:t>
      </w:r>
    </w:p>
    <w:p w:rsidR="00B972BD" w:rsidRDefault="00B972BD">
      <w:pPr>
        <w:rPr>
          <w:rFonts w:ascii="Verdana" w:hAnsi="Verdana"/>
          <w:color w:val="FFFFFF"/>
          <w:sz w:val="20"/>
          <w:szCs w:val="20"/>
          <w:shd w:val="clear" w:color="auto" w:fill="000000"/>
        </w:rPr>
      </w:pPr>
    </w:p>
    <w:p w:rsidR="001C5A29" w:rsidRDefault="001C5A29">
      <w:pPr>
        <w:rPr>
          <w:rFonts w:ascii="Verdana" w:hAnsi="Verdana"/>
          <w:color w:val="FFFFFF"/>
          <w:sz w:val="20"/>
          <w:szCs w:val="20"/>
          <w:shd w:val="clear" w:color="auto" w:fill="000000"/>
        </w:rPr>
      </w:pPr>
      <w:r>
        <w:rPr>
          <w:rFonts w:ascii="Times New Roman" w:hAnsi="Times New Roman"/>
          <w:spacing w:val="-4"/>
          <w:sz w:val="28"/>
          <w:szCs w:val="28"/>
        </w:rPr>
        <w:t>Ограничения, накладываемые на столбцы таблиц баз данных, предотвращают появление данных, не соответствующих предварительно заданным свойствам таблиц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838"/>
      </w:tblGrid>
      <w:tr w:rsidR="00B972BD" w:rsidRPr="00CE72A5" w:rsidTr="000D2B94">
        <w:trPr>
          <w:jc w:val="center"/>
        </w:trPr>
        <w:tc>
          <w:tcPr>
            <w:tcW w:w="2581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граничени</w:t>
            </w:r>
            <w:r>
              <w:rPr>
                <w:rFonts w:ascii="Times New Roman" w:hAnsi="Times New Roman"/>
                <w:sz w:val="26"/>
                <w:szCs w:val="26"/>
              </w:rPr>
              <w:t>е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239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Действие ограничения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целостности</w:t>
            </w:r>
          </w:p>
        </w:tc>
      </w:tr>
      <w:tr w:rsidR="00B972BD" w:rsidRPr="00CE72A5" w:rsidTr="000D2B94">
        <w:trPr>
          <w:jc w:val="center"/>
        </w:trPr>
        <w:tc>
          <w:tcPr>
            <w:tcW w:w="2581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data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type</w:t>
            </w:r>
          </w:p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тип данных </w:t>
            </w:r>
          </w:p>
        </w:tc>
        <w:tc>
          <w:tcPr>
            <w:tcW w:w="7239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Предотвращает появление в столбце значений, не соответствующих типу данных </w:t>
            </w:r>
          </w:p>
        </w:tc>
      </w:tr>
      <w:tr w:rsidR="00B972BD" w:rsidRPr="00CE72A5" w:rsidTr="000D2B94">
        <w:trPr>
          <w:jc w:val="center"/>
        </w:trPr>
        <w:tc>
          <w:tcPr>
            <w:tcW w:w="2581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not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null</w:t>
            </w:r>
          </w:p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запрет значений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null</w:t>
            </w:r>
          </w:p>
        </w:tc>
        <w:tc>
          <w:tcPr>
            <w:tcW w:w="7239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Предотвращает появление в столбце значений </w:t>
            </w:r>
            <w:r w:rsidRPr="00CE72A5">
              <w:rPr>
                <w:rFonts w:ascii="Times New Roman" w:hAnsi="Times New Roman"/>
                <w:sz w:val="26"/>
                <w:szCs w:val="26"/>
                <w:lang w:val="en-US"/>
              </w:rPr>
              <w:t>null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B972BD" w:rsidRPr="002109D9" w:rsidTr="000D2B94">
        <w:trPr>
          <w:jc w:val="center"/>
        </w:trPr>
        <w:tc>
          <w:tcPr>
            <w:tcW w:w="2581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default </w:t>
            </w:r>
          </w:p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знач. по умолчанию</w:t>
            </w:r>
          </w:p>
        </w:tc>
        <w:tc>
          <w:tcPr>
            <w:tcW w:w="7239" w:type="dxa"/>
            <w:shd w:val="clear" w:color="auto" w:fill="auto"/>
          </w:tcPr>
          <w:p w:rsidR="00B972BD" w:rsidRPr="002109D9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Устанавливает значение в столбце по умолчанию при выполнении операции </w:t>
            </w:r>
            <w:r w:rsidRPr="00CE72A5">
              <w:rPr>
                <w:rFonts w:ascii="Times New Roman" w:hAnsi="Times New Roman"/>
                <w:sz w:val="26"/>
                <w:szCs w:val="26"/>
                <w:lang w:val="en-US"/>
              </w:rPr>
              <w:t>INSERT</w:t>
            </w:r>
          </w:p>
        </w:tc>
      </w:tr>
      <w:tr w:rsidR="00B972BD" w:rsidRPr="00CE72A5" w:rsidTr="000D2B94">
        <w:trPr>
          <w:jc w:val="center"/>
        </w:trPr>
        <w:tc>
          <w:tcPr>
            <w:tcW w:w="2581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primary key </w:t>
            </w:r>
          </w:p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первичный ключ </w:t>
            </w:r>
          </w:p>
        </w:tc>
        <w:tc>
          <w:tcPr>
            <w:tcW w:w="7239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Предотвращает появление в столбце повторяющихся значений и пустого значения </w:t>
            </w:r>
          </w:p>
        </w:tc>
      </w:tr>
      <w:tr w:rsidR="00B972BD" w:rsidRPr="00CE72A5" w:rsidTr="000D2B94">
        <w:trPr>
          <w:jc w:val="center"/>
        </w:trPr>
        <w:tc>
          <w:tcPr>
            <w:tcW w:w="2581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foreign key  </w:t>
            </w:r>
          </w:p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внешний ключ </w:t>
            </w:r>
          </w:p>
        </w:tc>
        <w:tc>
          <w:tcPr>
            <w:tcW w:w="7239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Устанавливает связь между таблицей со столбцом, имеющим свойство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foreign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key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и таблицей, имеющей столбец со свойством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primary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key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; </w:t>
            </w:r>
          </w:p>
        </w:tc>
      </w:tr>
      <w:tr w:rsidR="00B972BD" w:rsidRPr="00CE72A5" w:rsidTr="000D2B94">
        <w:trPr>
          <w:jc w:val="center"/>
        </w:trPr>
        <w:tc>
          <w:tcPr>
            <w:tcW w:w="2581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unique</w:t>
            </w:r>
          </w:p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уникальное значение</w:t>
            </w:r>
          </w:p>
        </w:tc>
        <w:tc>
          <w:tcPr>
            <w:tcW w:w="7239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Не допускает пустые и повторяющиеся значения, не может быть использовано для связи с полем другой таблицы</w:t>
            </w:r>
          </w:p>
        </w:tc>
      </w:tr>
      <w:tr w:rsidR="00B972BD" w:rsidRPr="00CE72A5" w:rsidTr="000D2B94">
        <w:trPr>
          <w:jc w:val="center"/>
        </w:trPr>
        <w:tc>
          <w:tcPr>
            <w:tcW w:w="2581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check</w:t>
            </w:r>
          </w:p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проверка значений</w:t>
            </w:r>
          </w:p>
        </w:tc>
        <w:tc>
          <w:tcPr>
            <w:tcW w:w="7239" w:type="dxa"/>
            <w:shd w:val="clear" w:color="auto" w:fill="auto"/>
          </w:tcPr>
          <w:p w:rsidR="00B972BD" w:rsidRPr="00CE72A5" w:rsidRDefault="00B972BD" w:rsidP="000D2B94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Предотвращает  появление в  столбце значения, не удовлетворяющего логическому условию </w:t>
            </w:r>
          </w:p>
        </w:tc>
      </w:tr>
    </w:tbl>
    <w:p w:rsidR="00B972BD" w:rsidRPr="00E307B9" w:rsidRDefault="00B972BD"/>
    <w:sectPr w:rsidR="00B972BD" w:rsidRPr="00E307B9" w:rsidSect="00B972B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E01"/>
    <w:multiLevelType w:val="multilevel"/>
    <w:tmpl w:val="E3F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14E5"/>
    <w:multiLevelType w:val="multilevel"/>
    <w:tmpl w:val="A5C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5454C"/>
    <w:multiLevelType w:val="hybridMultilevel"/>
    <w:tmpl w:val="603414FE"/>
    <w:lvl w:ilvl="0" w:tplc="BE4E3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A6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6C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E0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CC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CF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AA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C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4B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F15BB2"/>
    <w:multiLevelType w:val="hybridMultilevel"/>
    <w:tmpl w:val="FD380DAC"/>
    <w:lvl w:ilvl="0" w:tplc="D548A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88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2A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81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6E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A1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CD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25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08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7342FE"/>
    <w:multiLevelType w:val="hybridMultilevel"/>
    <w:tmpl w:val="7BD03EC2"/>
    <w:lvl w:ilvl="0" w:tplc="EC4A8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E2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CF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1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68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E7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14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7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C3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631CD2"/>
    <w:multiLevelType w:val="hybridMultilevel"/>
    <w:tmpl w:val="DA8609DA"/>
    <w:lvl w:ilvl="0" w:tplc="4DB0A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89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AE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CC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0C6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0C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88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20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AE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BC7992"/>
    <w:multiLevelType w:val="hybridMultilevel"/>
    <w:tmpl w:val="5DB09DA8"/>
    <w:lvl w:ilvl="0" w:tplc="D156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4C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66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0F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1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2D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82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8A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88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BD67D2"/>
    <w:multiLevelType w:val="multilevel"/>
    <w:tmpl w:val="3FA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D376E"/>
    <w:multiLevelType w:val="multilevel"/>
    <w:tmpl w:val="6482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64246"/>
    <w:multiLevelType w:val="multilevel"/>
    <w:tmpl w:val="BD7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color w:val="252525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41152"/>
    <w:multiLevelType w:val="hybridMultilevel"/>
    <w:tmpl w:val="548E632A"/>
    <w:lvl w:ilvl="0" w:tplc="B90EC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04B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2C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A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C4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6B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6C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C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65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A34FC6"/>
    <w:multiLevelType w:val="hybridMultilevel"/>
    <w:tmpl w:val="66347470"/>
    <w:lvl w:ilvl="0" w:tplc="8A7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8F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EB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27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29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A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EA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EC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A3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AC2CB0"/>
    <w:multiLevelType w:val="hybridMultilevel"/>
    <w:tmpl w:val="4B4880E2"/>
    <w:lvl w:ilvl="0" w:tplc="F9CEF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8CD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E8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E7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AD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C4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8C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61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A8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74"/>
    <w:rsid w:val="00027A80"/>
    <w:rsid w:val="001C5A29"/>
    <w:rsid w:val="001F66AB"/>
    <w:rsid w:val="00267EC5"/>
    <w:rsid w:val="002A4CA7"/>
    <w:rsid w:val="006466D7"/>
    <w:rsid w:val="00742829"/>
    <w:rsid w:val="007A07E2"/>
    <w:rsid w:val="008829A3"/>
    <w:rsid w:val="00976ADA"/>
    <w:rsid w:val="00B33C74"/>
    <w:rsid w:val="00B569FF"/>
    <w:rsid w:val="00B972BD"/>
    <w:rsid w:val="00D810F4"/>
    <w:rsid w:val="00E307B9"/>
    <w:rsid w:val="00E85E7C"/>
    <w:rsid w:val="00F7217F"/>
    <w:rsid w:val="00F7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4481"/>
  <w15:chartTrackingRefBased/>
  <w15:docId w15:val="{86DB93B6-7199-4732-A99F-FB272F5F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1.2"/>
    <w:basedOn w:val="a"/>
    <w:next w:val="a"/>
    <w:link w:val="10"/>
    <w:uiPriority w:val="9"/>
    <w:qFormat/>
    <w:rsid w:val="00E85E7C"/>
    <w:pPr>
      <w:keepNext/>
      <w:keepLines/>
      <w:spacing w:before="360" w:after="240"/>
      <w:outlineLvl w:val="0"/>
    </w:pPr>
    <w:rPr>
      <w:rFonts w:eastAsia="Times New Roman" w:cs="Times New Roman"/>
      <w:b/>
      <w:color w:val="00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.2 Знак"/>
    <w:link w:val="1"/>
    <w:uiPriority w:val="9"/>
    <w:rsid w:val="00E85E7C"/>
    <w:rPr>
      <w:rFonts w:eastAsia="Times New Roman" w:cs="Times New Roman"/>
      <w:b/>
      <w:color w:val="000000"/>
      <w:sz w:val="28"/>
      <w:szCs w:val="32"/>
    </w:rPr>
  </w:style>
  <w:style w:type="paragraph" w:customStyle="1" w:styleId="11">
    <w:name w:val="Заголовок 1.1"/>
    <w:basedOn w:val="a"/>
    <w:next w:val="a"/>
    <w:link w:val="110"/>
    <w:qFormat/>
    <w:rsid w:val="00E85E7C"/>
    <w:pPr>
      <w:spacing w:before="360" w:after="240" w:line="120" w:lineRule="auto"/>
      <w:ind w:firstLine="709"/>
    </w:pPr>
    <w:rPr>
      <w:rFonts w:ascii="Times New Roman" w:eastAsia="Times New Roman" w:hAnsi="Times New Roman" w:cs="Times New Roman"/>
      <w:b/>
      <w:kern w:val="28"/>
      <w:sz w:val="28"/>
      <w:szCs w:val="28"/>
    </w:rPr>
  </w:style>
  <w:style w:type="character" w:customStyle="1" w:styleId="110">
    <w:name w:val="Заголовок 1.1 Знак"/>
    <w:basedOn w:val="a0"/>
    <w:link w:val="11"/>
    <w:rsid w:val="00E85E7C"/>
    <w:rPr>
      <w:rFonts w:ascii="Times New Roman" w:eastAsia="Times New Roman" w:hAnsi="Times New Roman" w:cs="Times New Roman"/>
      <w:b/>
      <w:kern w:val="28"/>
      <w:sz w:val="28"/>
      <w:szCs w:val="28"/>
    </w:rPr>
  </w:style>
  <w:style w:type="paragraph" w:customStyle="1" w:styleId="222">
    <w:name w:val="обычный222"/>
    <w:basedOn w:val="a"/>
    <w:link w:val="2220"/>
    <w:qFormat/>
    <w:rsid w:val="00E85E7C"/>
    <w:pPr>
      <w:spacing w:after="100" w:afterAutospacing="1" w:line="240" w:lineRule="auto"/>
      <w:ind w:firstLine="709"/>
      <w:contextualSpacing/>
      <w:jc w:val="both"/>
    </w:pPr>
    <w:rPr>
      <w:rFonts w:cs="Times New Roman"/>
      <w:sz w:val="28"/>
      <w:szCs w:val="28"/>
    </w:rPr>
  </w:style>
  <w:style w:type="character" w:customStyle="1" w:styleId="2220">
    <w:name w:val="обычный222 Знак"/>
    <w:link w:val="222"/>
    <w:rsid w:val="00E85E7C"/>
    <w:rPr>
      <w:rFonts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7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721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6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9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7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8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0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8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3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7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8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3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5</cp:revision>
  <dcterms:created xsi:type="dcterms:W3CDTF">2022-10-08T04:11:00Z</dcterms:created>
  <dcterms:modified xsi:type="dcterms:W3CDTF">2022-10-15T10:43:00Z</dcterms:modified>
</cp:coreProperties>
</file>