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04B0DB" w14:textId="5514B4A5" w:rsidR="00C83AB7" w:rsidRPr="00A50C3B" w:rsidRDefault="00C83AB7" w:rsidP="00C83AB7">
      <w:pPr>
        <w:jc w:val="center"/>
        <w:rPr>
          <w:sz w:val="28"/>
        </w:rPr>
      </w:pPr>
      <w:r w:rsidRPr="00A50C3B">
        <w:rPr>
          <w:sz w:val="28"/>
        </w:rPr>
        <w:t>Учреждение образования</w:t>
      </w:r>
    </w:p>
    <w:p w14:paraId="2B0186CB" w14:textId="77777777" w:rsidR="00C83AB7" w:rsidRPr="00A50C3B" w:rsidRDefault="00C83AB7" w:rsidP="00C83AB7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14:paraId="749CED4A" w14:textId="77777777" w:rsidR="00C83AB7" w:rsidRDefault="00C83AB7" w:rsidP="00C83AB7">
      <w:pPr>
        <w:jc w:val="center"/>
        <w:rPr>
          <w:sz w:val="28"/>
          <w:szCs w:val="28"/>
        </w:rPr>
      </w:pPr>
    </w:p>
    <w:p w14:paraId="43481E07" w14:textId="77777777" w:rsidR="00C83AB7" w:rsidRDefault="00C83AB7" w:rsidP="00C83AB7">
      <w:pPr>
        <w:jc w:val="center"/>
        <w:rPr>
          <w:sz w:val="28"/>
          <w:szCs w:val="28"/>
        </w:rPr>
      </w:pPr>
    </w:p>
    <w:p w14:paraId="40B4CCFB" w14:textId="77777777" w:rsidR="00C83AB7" w:rsidRDefault="00C83AB7" w:rsidP="00C83AB7">
      <w:pPr>
        <w:jc w:val="center"/>
        <w:rPr>
          <w:sz w:val="28"/>
          <w:szCs w:val="28"/>
        </w:rPr>
      </w:pPr>
    </w:p>
    <w:p w14:paraId="73289C3C" w14:textId="77777777" w:rsidR="00C83AB7" w:rsidRDefault="00C83AB7" w:rsidP="00C83AB7">
      <w:pPr>
        <w:jc w:val="center"/>
        <w:rPr>
          <w:sz w:val="28"/>
          <w:szCs w:val="28"/>
        </w:rPr>
      </w:pPr>
    </w:p>
    <w:p w14:paraId="77FEAEF1" w14:textId="77777777" w:rsidR="00C83AB7" w:rsidRDefault="00C83AB7" w:rsidP="00C83AB7">
      <w:pPr>
        <w:jc w:val="center"/>
        <w:rPr>
          <w:sz w:val="28"/>
          <w:szCs w:val="28"/>
        </w:rPr>
      </w:pPr>
    </w:p>
    <w:p w14:paraId="008A4B37" w14:textId="77777777" w:rsidR="00C83AB7" w:rsidRDefault="00C83AB7" w:rsidP="00C83AB7">
      <w:pPr>
        <w:jc w:val="center"/>
        <w:rPr>
          <w:sz w:val="28"/>
          <w:szCs w:val="28"/>
        </w:rPr>
      </w:pPr>
    </w:p>
    <w:p w14:paraId="5474339A" w14:textId="77777777" w:rsidR="00C83AB7" w:rsidRDefault="00C83AB7" w:rsidP="00C83AB7">
      <w:pPr>
        <w:jc w:val="center"/>
        <w:rPr>
          <w:sz w:val="28"/>
          <w:szCs w:val="28"/>
        </w:rPr>
      </w:pPr>
    </w:p>
    <w:p w14:paraId="08EC84C0" w14:textId="77777777" w:rsidR="00C83AB7" w:rsidRDefault="00C83AB7" w:rsidP="00C83AB7">
      <w:pPr>
        <w:jc w:val="center"/>
        <w:rPr>
          <w:sz w:val="28"/>
          <w:szCs w:val="28"/>
        </w:rPr>
      </w:pPr>
    </w:p>
    <w:p w14:paraId="74AD649B" w14:textId="77777777" w:rsidR="00C83AB7" w:rsidRDefault="00C83AB7" w:rsidP="00C83AB7">
      <w:pPr>
        <w:jc w:val="center"/>
        <w:rPr>
          <w:sz w:val="28"/>
          <w:szCs w:val="28"/>
        </w:rPr>
      </w:pPr>
    </w:p>
    <w:p w14:paraId="3AF98A9E" w14:textId="77777777" w:rsidR="00C83AB7" w:rsidRDefault="00C83AB7" w:rsidP="00C83AB7">
      <w:pPr>
        <w:jc w:val="center"/>
        <w:rPr>
          <w:sz w:val="28"/>
          <w:szCs w:val="28"/>
        </w:rPr>
      </w:pPr>
    </w:p>
    <w:p w14:paraId="51227B81" w14:textId="029DA31E" w:rsidR="00C83AB7" w:rsidRDefault="00C83AB7" w:rsidP="00C83AB7">
      <w:pPr>
        <w:jc w:val="center"/>
        <w:rPr>
          <w:sz w:val="28"/>
          <w:szCs w:val="28"/>
        </w:rPr>
      </w:pPr>
    </w:p>
    <w:p w14:paraId="32E8EDAA" w14:textId="77777777" w:rsidR="00C83AB7" w:rsidRDefault="00C83AB7" w:rsidP="00C83AB7">
      <w:pPr>
        <w:jc w:val="center"/>
        <w:rPr>
          <w:sz w:val="28"/>
          <w:szCs w:val="28"/>
        </w:rPr>
      </w:pPr>
    </w:p>
    <w:p w14:paraId="2CF25884" w14:textId="77777777" w:rsidR="00C83AB7" w:rsidRDefault="00C83AB7" w:rsidP="00C83AB7">
      <w:pPr>
        <w:jc w:val="center"/>
        <w:rPr>
          <w:sz w:val="28"/>
          <w:szCs w:val="28"/>
        </w:rPr>
      </w:pPr>
    </w:p>
    <w:p w14:paraId="683A9DE9" w14:textId="77777777" w:rsidR="00C83AB7" w:rsidRPr="00C17461" w:rsidRDefault="00C83AB7" w:rsidP="00C83AB7">
      <w:pPr>
        <w:jc w:val="center"/>
        <w:rPr>
          <w:sz w:val="20"/>
          <w:szCs w:val="28"/>
        </w:rPr>
      </w:pPr>
    </w:p>
    <w:p w14:paraId="2BC8EB4E" w14:textId="77777777" w:rsidR="00C83AB7" w:rsidRPr="00AC1752" w:rsidRDefault="00C83AB7" w:rsidP="00C83AB7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«Основы защиты информации»</w:t>
      </w:r>
    </w:p>
    <w:p w14:paraId="55F7EC3F" w14:textId="40B0D049" w:rsidR="00C83AB7" w:rsidRPr="00572C99" w:rsidRDefault="00C83AB7" w:rsidP="00C83AB7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820B85">
        <w:rPr>
          <w:sz w:val="32"/>
          <w:szCs w:val="48"/>
        </w:rPr>
        <w:t>тчёт по практическому занятию №</w:t>
      </w:r>
      <w:r w:rsidR="000D25E7" w:rsidRPr="00572C99">
        <w:rPr>
          <w:sz w:val="32"/>
          <w:szCs w:val="48"/>
        </w:rPr>
        <w:t>1</w:t>
      </w:r>
    </w:p>
    <w:p w14:paraId="2303DC8E" w14:textId="77777777" w:rsidR="00C83AB7" w:rsidRPr="00AC1752" w:rsidRDefault="00C83AB7" w:rsidP="00C83AB7">
      <w:pPr>
        <w:jc w:val="center"/>
        <w:rPr>
          <w:sz w:val="32"/>
          <w:szCs w:val="48"/>
        </w:rPr>
      </w:pPr>
    </w:p>
    <w:p w14:paraId="04A13214" w14:textId="1E358FAC" w:rsidR="00C83AB7" w:rsidRPr="007918C1" w:rsidRDefault="00C83AB7" w:rsidP="00C83AB7">
      <w:pPr>
        <w:jc w:val="center"/>
        <w:rPr>
          <w:b/>
          <w:sz w:val="32"/>
          <w:szCs w:val="48"/>
        </w:rPr>
      </w:pPr>
      <w:r w:rsidRPr="007918C1">
        <w:rPr>
          <w:b/>
          <w:sz w:val="32"/>
          <w:szCs w:val="48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</w:p>
    <w:p w14:paraId="2FE78522" w14:textId="77777777" w:rsidR="00C83AB7" w:rsidRPr="00C17461" w:rsidRDefault="00C83AB7" w:rsidP="00C83AB7">
      <w:pPr>
        <w:jc w:val="center"/>
        <w:rPr>
          <w:sz w:val="36"/>
          <w:szCs w:val="48"/>
        </w:rPr>
      </w:pPr>
    </w:p>
    <w:p w14:paraId="232F0FB8" w14:textId="77777777" w:rsidR="00C83AB7" w:rsidRDefault="00C83AB7" w:rsidP="00C83AB7">
      <w:pPr>
        <w:jc w:val="center"/>
        <w:rPr>
          <w:sz w:val="48"/>
          <w:szCs w:val="48"/>
        </w:rPr>
      </w:pPr>
    </w:p>
    <w:p w14:paraId="5F7ACFB9" w14:textId="77777777" w:rsidR="00C83AB7" w:rsidRDefault="00C83AB7" w:rsidP="00C83AB7">
      <w:pPr>
        <w:jc w:val="center"/>
        <w:rPr>
          <w:sz w:val="48"/>
          <w:szCs w:val="48"/>
        </w:rPr>
      </w:pPr>
    </w:p>
    <w:p w14:paraId="057FC9CC" w14:textId="77777777" w:rsidR="00C83AB7" w:rsidRDefault="00C83AB7" w:rsidP="00C83AB7">
      <w:pPr>
        <w:jc w:val="center"/>
        <w:rPr>
          <w:sz w:val="48"/>
          <w:szCs w:val="48"/>
        </w:rPr>
      </w:pPr>
    </w:p>
    <w:p w14:paraId="126D4591" w14:textId="77777777" w:rsidR="00C83AB7" w:rsidRDefault="00C83AB7" w:rsidP="00C83AB7">
      <w:pPr>
        <w:jc w:val="center"/>
        <w:rPr>
          <w:sz w:val="48"/>
          <w:szCs w:val="48"/>
        </w:rPr>
      </w:pPr>
    </w:p>
    <w:p w14:paraId="051296D5" w14:textId="77777777" w:rsidR="00C83AB7" w:rsidRDefault="00C83AB7" w:rsidP="00C83AB7">
      <w:pPr>
        <w:jc w:val="center"/>
        <w:rPr>
          <w:sz w:val="48"/>
          <w:szCs w:val="48"/>
        </w:rPr>
      </w:pPr>
    </w:p>
    <w:p w14:paraId="353123F9" w14:textId="77777777" w:rsidR="00C83AB7" w:rsidRDefault="00C83AB7" w:rsidP="00C83AB7">
      <w:pPr>
        <w:rPr>
          <w:sz w:val="48"/>
          <w:szCs w:val="48"/>
        </w:rPr>
      </w:pPr>
    </w:p>
    <w:p w14:paraId="393DE2F2" w14:textId="5216C88B" w:rsidR="00C83AB7" w:rsidRDefault="00C83AB7" w:rsidP="00C83AB7">
      <w:pPr>
        <w:jc w:val="center"/>
        <w:rPr>
          <w:sz w:val="48"/>
          <w:szCs w:val="48"/>
        </w:rPr>
      </w:pPr>
    </w:p>
    <w:p w14:paraId="4F1862FF" w14:textId="77777777" w:rsidR="00AC1752" w:rsidRDefault="00AC1752" w:rsidP="00C83AB7">
      <w:pPr>
        <w:jc w:val="center"/>
        <w:rPr>
          <w:sz w:val="48"/>
          <w:szCs w:val="48"/>
        </w:rPr>
      </w:pPr>
    </w:p>
    <w:p w14:paraId="0480A725" w14:textId="16630725" w:rsidR="00C83AB7" w:rsidRDefault="00C83AB7" w:rsidP="00C83AB7">
      <w:pPr>
        <w:rPr>
          <w:sz w:val="48"/>
          <w:szCs w:val="48"/>
        </w:rPr>
      </w:pPr>
    </w:p>
    <w:p w14:paraId="5698E68B" w14:textId="5EDC22F6" w:rsidR="00C83AB7" w:rsidRDefault="00572C99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Корело К.А</w:t>
      </w:r>
      <w:r w:rsidR="00C83AB7">
        <w:rPr>
          <w:sz w:val="28"/>
          <w:szCs w:val="28"/>
        </w:rPr>
        <w:t>.</w:t>
      </w:r>
    </w:p>
    <w:p w14:paraId="42D153DD" w14:textId="58802161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2</w:t>
      </w:r>
      <w:r w:rsidR="00C83AB7">
        <w:rPr>
          <w:sz w:val="28"/>
          <w:szCs w:val="28"/>
        </w:rPr>
        <w:t xml:space="preserve"> группа</w:t>
      </w:r>
    </w:p>
    <w:p w14:paraId="738B184E" w14:textId="0EF96B99" w:rsidR="00C83AB7" w:rsidRDefault="000D25E7" w:rsidP="00C83AB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Ржеутская</w:t>
      </w:r>
      <w:proofErr w:type="spellEnd"/>
      <w:r>
        <w:rPr>
          <w:sz w:val="28"/>
          <w:szCs w:val="28"/>
        </w:rPr>
        <w:t xml:space="preserve"> Н.В</w:t>
      </w:r>
      <w:r w:rsidR="00C83AB7">
        <w:rPr>
          <w:sz w:val="28"/>
          <w:szCs w:val="28"/>
        </w:rPr>
        <w:t>.</w:t>
      </w:r>
    </w:p>
    <w:p w14:paraId="3A304C11" w14:textId="77777777" w:rsidR="00C83AB7" w:rsidRDefault="00C83AB7" w:rsidP="00C83AB7">
      <w:pPr>
        <w:jc w:val="center"/>
        <w:rPr>
          <w:sz w:val="28"/>
          <w:szCs w:val="28"/>
        </w:rPr>
      </w:pPr>
    </w:p>
    <w:p w14:paraId="69E2F905" w14:textId="77777777" w:rsidR="00C83AB7" w:rsidRDefault="00C83AB7" w:rsidP="00C83AB7">
      <w:pPr>
        <w:jc w:val="center"/>
        <w:rPr>
          <w:sz w:val="28"/>
          <w:szCs w:val="28"/>
        </w:rPr>
      </w:pPr>
    </w:p>
    <w:p w14:paraId="0CC865F0" w14:textId="24A4475E" w:rsidR="00C83AB7" w:rsidRDefault="00C83AB7" w:rsidP="004C5A63">
      <w:pPr>
        <w:spacing w:after="160"/>
        <w:rPr>
          <w:sz w:val="28"/>
          <w:szCs w:val="28"/>
        </w:rPr>
      </w:pPr>
    </w:p>
    <w:p w14:paraId="4D52A0C3" w14:textId="77777777" w:rsidR="00C83AB7" w:rsidRDefault="00C83AB7" w:rsidP="004C5A63">
      <w:pPr>
        <w:spacing w:after="160"/>
        <w:rPr>
          <w:sz w:val="28"/>
          <w:szCs w:val="28"/>
        </w:rPr>
      </w:pPr>
    </w:p>
    <w:p w14:paraId="5BDE1CF0" w14:textId="1F7A8D59" w:rsidR="00145617" w:rsidRPr="00B87E67" w:rsidRDefault="00145617" w:rsidP="00145617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0" w:name="_Toc4055474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bookmarkEnd w:id="0"/>
      <w:r w:rsidR="000D25E7">
        <w:rPr>
          <w:b/>
          <w:bCs/>
          <w:snapToGrid w:val="0"/>
          <w:color w:val="000000" w:themeColor="text1"/>
          <w:sz w:val="28"/>
          <w:szCs w:val="28"/>
          <w:lang w:eastAsia="be-BY"/>
        </w:rPr>
        <w:t>1</w:t>
      </w:r>
    </w:p>
    <w:p w14:paraId="7309068A" w14:textId="77777777" w:rsidR="00145617" w:rsidRPr="00B87E67" w:rsidRDefault="00145617" w:rsidP="00145617">
      <w:pPr>
        <w:shd w:val="clear" w:color="auto" w:fill="FFFFFF"/>
        <w:spacing w:after="240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1" w:name="_Toc4055475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Тема «</w:t>
      </w:r>
      <w:bookmarkStart w:id="2" w:name="_Hlk63846839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  <w:bookmarkEnd w:id="2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»</w:t>
      </w:r>
      <w:bookmarkEnd w:id="1"/>
    </w:p>
    <w:p w14:paraId="3C4CD6CA" w14:textId="548926F2" w:rsidR="00145617" w:rsidRDefault="00145617" w:rsidP="00145617">
      <w:pPr>
        <w:shd w:val="clear" w:color="auto" w:fill="FFFFFF"/>
        <w:spacing w:before="160"/>
        <w:ind w:firstLine="709"/>
        <w:jc w:val="both"/>
        <w:outlineLvl w:val="1"/>
        <w:rPr>
          <w:color w:val="000000" w:themeColor="text1"/>
          <w:sz w:val="28"/>
          <w:szCs w:val="28"/>
        </w:rPr>
      </w:pPr>
      <w:bookmarkStart w:id="3" w:name="_Toc4055476"/>
      <w:r w:rsidRPr="00B87E67">
        <w:rPr>
          <w:color w:val="000000" w:themeColor="text1"/>
          <w:sz w:val="28"/>
          <w:szCs w:val="28"/>
        </w:rPr>
        <w:t>Цель: научится решать задачи разработки средств защиты для обеспечения максимальной эффективности объекта в условиях несанкционированного доступа.</w:t>
      </w:r>
      <w:bookmarkEnd w:id="3"/>
    </w:p>
    <w:p w14:paraId="2CA7ED07" w14:textId="77777777" w:rsidR="001B26E5" w:rsidRPr="00B87E67" w:rsidRDefault="001B26E5" w:rsidP="00145617">
      <w:pPr>
        <w:shd w:val="clear" w:color="auto" w:fill="FFFFFF"/>
        <w:spacing w:before="160"/>
        <w:ind w:firstLine="709"/>
        <w:jc w:val="both"/>
        <w:outlineLvl w:val="1"/>
        <w:rPr>
          <w:color w:val="000000" w:themeColor="text1"/>
          <w:sz w:val="28"/>
          <w:szCs w:val="28"/>
        </w:rPr>
      </w:pPr>
    </w:p>
    <w:p w14:paraId="6AD8EA8F" w14:textId="77777777" w:rsidR="00145617" w:rsidRPr="00B87E67" w:rsidRDefault="00145617" w:rsidP="00145617">
      <w:pPr>
        <w:shd w:val="clear" w:color="auto" w:fill="FFFFFF"/>
        <w:ind w:left="-142"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bookmarkStart w:id="4" w:name="_Toc4055477"/>
      <w:r w:rsidRPr="00B87E67">
        <w:rPr>
          <w:b/>
          <w:bCs/>
          <w:snapToGrid w:val="0"/>
          <w:color w:val="000000" w:themeColor="text1"/>
          <w:sz w:val="28"/>
          <w:szCs w:val="28"/>
          <w:lang w:eastAsia="be-BY"/>
        </w:rPr>
        <w:t>Теоретическое введение</w:t>
      </w:r>
      <w:bookmarkEnd w:id="4"/>
    </w:p>
    <w:p w14:paraId="1EAB4E5C" w14:textId="77777777" w:rsidR="00145617" w:rsidRPr="00B87E67" w:rsidRDefault="00145617" w:rsidP="00145617">
      <w:pPr>
        <w:shd w:val="clear" w:color="auto" w:fill="FFFFFF"/>
        <w:ind w:firstLine="709"/>
        <w:jc w:val="both"/>
        <w:outlineLvl w:val="1"/>
        <w:rPr>
          <w:bCs/>
          <w:snapToGrid w:val="0"/>
          <w:color w:val="000000" w:themeColor="text1"/>
          <w:sz w:val="28"/>
          <w:szCs w:val="28"/>
          <w:lang w:eastAsia="be-BY"/>
        </w:rPr>
      </w:pPr>
      <w:bookmarkStart w:id="5" w:name="_Toc4055478"/>
      <w:r w:rsidRPr="00B87E67">
        <w:rPr>
          <w:bCs/>
          <w:snapToGrid w:val="0"/>
          <w:color w:val="000000" w:themeColor="text1"/>
          <w:sz w:val="28"/>
          <w:szCs w:val="28"/>
          <w:lang w:eastAsia="be-BY"/>
        </w:rPr>
        <w:t>Все методы защиты информации по характеру проводимых действий можно разделить на:</w:t>
      </w:r>
      <w:bookmarkEnd w:id="5"/>
    </w:p>
    <w:p w14:paraId="2CE9F42B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6" w:name="_Toc4055479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законодательные (правовые)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6"/>
    </w:p>
    <w:p w14:paraId="2648D9CF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7" w:name="_Toc4055480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организационные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7"/>
    </w:p>
    <w:p w14:paraId="53D898EA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8" w:name="_Toc4055481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технические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;</w:t>
      </w:r>
      <w:bookmarkEnd w:id="8"/>
    </w:p>
    <w:p w14:paraId="376F241F" w14:textId="77777777" w:rsidR="00145617" w:rsidRPr="00B87E67" w:rsidRDefault="00145617" w:rsidP="00145617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</w:pPr>
      <w:bookmarkStart w:id="9" w:name="_Toc4055482"/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ru-RU" w:eastAsia="be-BY"/>
        </w:rPr>
        <w:t>комплексные</w:t>
      </w:r>
      <w:r w:rsidRPr="00B87E67">
        <w:rPr>
          <w:rFonts w:ascii="Times New Roman" w:eastAsia="Times New Roman" w:hAnsi="Times New Roman" w:cs="Times New Roman"/>
          <w:bCs/>
          <w:snapToGrid w:val="0"/>
          <w:color w:val="000000" w:themeColor="text1"/>
          <w:sz w:val="28"/>
          <w:szCs w:val="28"/>
          <w:lang w:val="en-US" w:eastAsia="be-BY"/>
        </w:rPr>
        <w:t>.</w:t>
      </w:r>
      <w:bookmarkEnd w:id="9"/>
    </w:p>
    <w:p w14:paraId="3DC98E4E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Для обеспечения защиты объектов информационной безопасности должны быть соответствующие правовые акты, устанавливающие порядок защиты и ответственность за его нарушение. Законы должны давать ответы на следующие вопросы: что такое информация, кому она принадлежит, как может с ней поступать собственник, что является посягательством на его права, как он имеет право защищаться, какую ответственность несет нарушитель прав собственника информации.</w:t>
      </w:r>
    </w:p>
    <w:p w14:paraId="78652664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Установленные в законах нормы реализуются через комплекс организационных мер, проводимых прежде всего государством, ответственным за выполнение законов, и собственниками информации. К таким мерам относятся издание подзаконных актов, регулирующих конкретные вопросы по защите информации (положения, инструкции, стандарты и т. д.), и государственное регулирование сферы через систему лицензирования, сертификации, аттестации.</w:t>
      </w:r>
    </w:p>
    <w:p w14:paraId="5B7EC549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Поскольку в настоящее время основное количество информации генерируется, обрабатывается, передается и хранится с помощью технических средств, то для конкретной ее защиты в информационных объектах необходимы технические устройства. В силу многообразия технических средств нападения приходится использовать обширный арсенал технических средств защиты. Наибольший положительный эффект достигается в том случае, когда все перечисленные способы применяются совместно, т.е. комплексно.</w:t>
      </w:r>
    </w:p>
    <w:p w14:paraId="29635E35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Принципиальным вопросом при определении уровня защищенности объекта является выбор критериев. Рассмотрим один из них </w:t>
      </w:r>
      <w:r w:rsidRPr="00B87E67">
        <w:rPr>
          <w:snapToGrid w:val="0"/>
          <w:color w:val="000000" w:themeColor="text1"/>
          <w:sz w:val="28"/>
          <w:szCs w:val="28"/>
        </w:rPr>
        <w:noBreakHyphen/>
        <w:t xml:space="preserve"> широко известный критерий "эффективность - стоимость".</w:t>
      </w:r>
    </w:p>
    <w:p w14:paraId="6421E52D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Пусть имеется информационный объект, который при нормальном (идеальном) функционировании создает положительный эффект (экономический, политический, технический и т.д.). Этот эффект обозначим через </w:t>
      </w:r>
      <w:r w:rsidRPr="00B87E67">
        <w:rPr>
          <w:i/>
          <w:snapToGrid w:val="0"/>
          <w:color w:val="000000" w:themeColor="text1"/>
          <w:sz w:val="28"/>
          <w:szCs w:val="28"/>
        </w:rPr>
        <w:t>Е</w:t>
      </w:r>
      <w:r w:rsidRPr="00B87E67">
        <w:rPr>
          <w:i/>
          <w:snapToGrid w:val="0"/>
          <w:color w:val="000000" w:themeColor="text1"/>
          <w:sz w:val="28"/>
          <w:szCs w:val="28"/>
          <w:vertAlign w:val="subscript"/>
        </w:rPr>
        <w:t>0</w:t>
      </w:r>
      <w:r w:rsidRPr="00B87E67">
        <w:rPr>
          <w:snapToGrid w:val="0"/>
          <w:color w:val="000000" w:themeColor="text1"/>
          <w:sz w:val="28"/>
          <w:szCs w:val="28"/>
        </w:rPr>
        <w:t xml:space="preserve">.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B87E67">
        <w:rPr>
          <w:i/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i/>
          <w:snapToGrid w:val="0"/>
          <w:color w:val="000000" w:themeColor="text1"/>
          <w:sz w:val="28"/>
          <w:szCs w:val="28"/>
        </w:rPr>
        <w:t>Е</w:t>
      </w:r>
      <w:r w:rsidRPr="00B87E67">
        <w:rPr>
          <w:snapToGrid w:val="0"/>
          <w:color w:val="000000" w:themeColor="text1"/>
          <w:sz w:val="28"/>
          <w:szCs w:val="28"/>
        </w:rPr>
        <w:t>. Тогда эффективность функционирования объекта с учетом воздействия несанкционированного доступа: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1993E0D5" w14:textId="77777777" w:rsidTr="00F763E9">
        <w:trPr>
          <w:trHeight w:val="326"/>
        </w:trPr>
        <w:tc>
          <w:tcPr>
            <w:tcW w:w="8114" w:type="dxa"/>
            <w:vAlign w:val="center"/>
          </w:tcPr>
          <w:p w14:paraId="0361EBF5" w14:textId="77777777" w:rsidR="00145617" w:rsidRPr="00B87E67" w:rsidRDefault="00145617" w:rsidP="006D4410">
            <w:pPr>
              <w:pStyle w:val="a5"/>
            </w:pPr>
            <m:oMath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ΔE</m:t>
              </m:r>
            </m:oMath>
            <w:r w:rsidRPr="00B87E67">
              <w:t>,</w:t>
            </w:r>
          </w:p>
        </w:tc>
        <w:tc>
          <w:tcPr>
            <w:tcW w:w="2124" w:type="dxa"/>
            <w:vAlign w:val="center"/>
          </w:tcPr>
          <w:p w14:paraId="5EA5CC1A" w14:textId="77777777" w:rsidR="00145617" w:rsidRPr="00B87E67" w:rsidRDefault="00145617" w:rsidP="006D4410">
            <w:pPr>
              <w:pStyle w:val="a5"/>
            </w:pPr>
            <w:r w:rsidRPr="00B87E67">
              <w:t>(2.1)</w:t>
            </w:r>
          </w:p>
        </w:tc>
      </w:tr>
    </w:tbl>
    <w:p w14:paraId="5925079F" w14:textId="77777777" w:rsidR="00145617" w:rsidRPr="00B87E67" w:rsidRDefault="00145617" w:rsidP="00145617">
      <w:pPr>
        <w:pStyle w:val="3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Относительная эффективность:</w:t>
      </w:r>
    </w:p>
    <w:tbl>
      <w:tblPr>
        <w:tblW w:w="102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40"/>
      </w:tblGrid>
      <w:tr w:rsidR="00145617" w:rsidRPr="00B87E67" w14:paraId="4F62F5C0" w14:textId="77777777" w:rsidTr="00F763E9">
        <w:trPr>
          <w:trHeight w:val="824"/>
        </w:trPr>
        <w:tc>
          <w:tcPr>
            <w:tcW w:w="8114" w:type="dxa"/>
            <w:vAlign w:val="center"/>
          </w:tcPr>
          <w:p w14:paraId="7CA23A19" w14:textId="77777777" w:rsidR="00145617" w:rsidRPr="00B87E67" w:rsidRDefault="00145617" w:rsidP="006D4410">
            <w:pPr>
              <w:pStyle w:val="a5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w:lastRenderedPageBreak/>
                <m:t>δ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den>
              </m:f>
            </m:oMath>
            <w:r w:rsidRPr="00B87E67">
              <w:rPr>
                <w:lang w:val="ru-RU"/>
              </w:rPr>
              <w:t>,</w:t>
            </w:r>
          </w:p>
        </w:tc>
        <w:tc>
          <w:tcPr>
            <w:tcW w:w="2140" w:type="dxa"/>
            <w:vAlign w:val="center"/>
          </w:tcPr>
          <w:p w14:paraId="769BBB07" w14:textId="77777777" w:rsidR="00145617" w:rsidRPr="00B87E67" w:rsidRDefault="00145617" w:rsidP="006D4410">
            <w:pPr>
              <w:pStyle w:val="a5"/>
            </w:pPr>
            <w:r w:rsidRPr="00B87E67">
              <w:t>(2.2)</w:t>
            </w:r>
          </w:p>
        </w:tc>
      </w:tr>
    </w:tbl>
    <w:p w14:paraId="227AAA7B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Уменьшение эффективности функционирования объекта приводит к материальному ущербу для владельца объекта. В общем случае материальный ущерб есть некоторая неубывающая функция от 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snapToGrid w:val="0"/>
          <w:color w:val="000000" w:themeColor="text1"/>
          <w:sz w:val="28"/>
          <w:szCs w:val="28"/>
        </w:rPr>
        <w:t>Е: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73D6B150" w14:textId="77777777" w:rsidTr="00F763E9">
        <w:trPr>
          <w:trHeight w:val="508"/>
        </w:trPr>
        <w:tc>
          <w:tcPr>
            <w:tcW w:w="8114" w:type="dxa"/>
            <w:vAlign w:val="center"/>
          </w:tcPr>
          <w:p w14:paraId="56EB0175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U=f</m:t>
              </m:r>
              <m:d>
                <m:d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e>
              </m:d>
            </m:oMath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124" w:type="dxa"/>
            <w:vAlign w:val="center"/>
          </w:tcPr>
          <w:p w14:paraId="10A3B801" w14:textId="77777777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3)</w:t>
            </w:r>
          </w:p>
        </w:tc>
      </w:tr>
    </w:tbl>
    <w:p w14:paraId="0E5D37B0" w14:textId="7F3F18E2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 xml:space="preserve">Будем считать,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объекта. Обозначим снижение эффективности функционирования объекта при наличии средств защиты через 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44"/>
      </w:r>
      <w:r w:rsidRPr="00B87E67">
        <w:rPr>
          <w:snapToGrid w:val="0"/>
          <w:color w:val="000000" w:themeColor="text1"/>
          <w:sz w:val="28"/>
          <w:szCs w:val="28"/>
        </w:rPr>
        <w:t>Е</w:t>
      </w:r>
      <w:r w:rsidRPr="00B87E67">
        <w:rPr>
          <w:snapToGrid w:val="0"/>
          <w:color w:val="000000" w:themeColor="text1"/>
          <w:sz w:val="28"/>
          <w:szCs w:val="28"/>
          <w:vertAlign w:val="subscript"/>
        </w:rPr>
        <w:t>3,</w:t>
      </w:r>
      <w:r w:rsidRPr="00B87E67">
        <w:rPr>
          <w:snapToGrid w:val="0"/>
          <w:color w:val="000000" w:themeColor="text1"/>
          <w:sz w:val="28"/>
          <w:szCs w:val="28"/>
        </w:rPr>
        <w:t xml:space="preserve"> а коэффициент снижения негативного воздействия несанкционированного доступа на эффективность функционирования объект</w:t>
      </w:r>
      <w:r w:rsidR="00E045C6">
        <w:rPr>
          <w:snapToGrid w:val="0"/>
          <w:color w:val="000000" w:themeColor="text1"/>
          <w:sz w:val="28"/>
          <w:szCs w:val="28"/>
        </w:rPr>
        <w:t>а</w:t>
      </w:r>
      <w:r w:rsidRPr="00B87E67">
        <w:rPr>
          <w:snapToGrid w:val="0"/>
          <w:color w:val="000000" w:themeColor="text1"/>
          <w:sz w:val="28"/>
          <w:szCs w:val="28"/>
        </w:rPr>
        <w:t xml:space="preserve"> </w:t>
      </w:r>
      <w:r w:rsidRPr="00B87E67">
        <w:rPr>
          <w:snapToGrid w:val="0"/>
          <w:color w:val="000000" w:themeColor="text1"/>
          <w:sz w:val="28"/>
          <w:szCs w:val="28"/>
        </w:rPr>
        <w:noBreakHyphen/>
        <w:t xml:space="preserve"> через К, тогда: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24"/>
      </w:tblGrid>
      <w:tr w:rsidR="00145617" w:rsidRPr="00B87E67" w14:paraId="22698689" w14:textId="77777777" w:rsidTr="00F763E9">
        <w:trPr>
          <w:trHeight w:val="733"/>
        </w:trPr>
        <w:tc>
          <w:tcPr>
            <w:tcW w:w="8114" w:type="dxa"/>
            <w:vAlign w:val="center"/>
          </w:tcPr>
          <w:p w14:paraId="292E0486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K</m:t>
                  </m:r>
                </m:den>
              </m:f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,</m:t>
              </m:r>
            </m:oMath>
          </w:p>
        </w:tc>
        <w:tc>
          <w:tcPr>
            <w:tcW w:w="2124" w:type="dxa"/>
            <w:vAlign w:val="center"/>
          </w:tcPr>
          <w:p w14:paraId="65705B40" w14:textId="77777777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4)</w:t>
            </w:r>
          </w:p>
        </w:tc>
      </w:tr>
    </w:tbl>
    <w:p w14:paraId="455AF8E8" w14:textId="77777777" w:rsidR="00145617" w:rsidRPr="00B87E67" w:rsidRDefault="00145617" w:rsidP="00145617">
      <w:pPr>
        <w:spacing w:before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где К</w:t>
      </w:r>
      <w:r w:rsidRPr="00B87E67">
        <w:rPr>
          <w:snapToGrid w:val="0"/>
          <w:color w:val="000000" w:themeColor="text1"/>
          <w:sz w:val="28"/>
          <w:szCs w:val="28"/>
        </w:rPr>
        <w:sym w:font="Symbol" w:char="F0B3"/>
      </w:r>
      <w:r w:rsidRPr="00B87E67">
        <w:rPr>
          <w:snapToGrid w:val="0"/>
          <w:color w:val="000000" w:themeColor="text1"/>
          <w:sz w:val="28"/>
          <w:szCs w:val="28"/>
        </w:rPr>
        <w:t>1.</w:t>
      </w:r>
    </w:p>
    <w:p w14:paraId="4E0BAC87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Выражения (2.1) – (2.2) примут вид:</w:t>
      </w:r>
    </w:p>
    <w:tbl>
      <w:tblPr>
        <w:tblW w:w="1023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681"/>
        <w:gridCol w:w="1557"/>
      </w:tblGrid>
      <w:tr w:rsidR="00145617" w:rsidRPr="00B87E67" w14:paraId="6C14E840" w14:textId="77777777" w:rsidTr="00F763E9">
        <w:trPr>
          <w:trHeight w:val="672"/>
        </w:trPr>
        <w:tc>
          <w:tcPr>
            <w:tcW w:w="8681" w:type="dxa"/>
            <w:vAlign w:val="center"/>
          </w:tcPr>
          <w:p w14:paraId="30E6A57D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K</m:t>
                  </m:r>
                </m:den>
              </m:f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,</m:t>
              </m:r>
            </m:oMath>
          </w:p>
        </w:tc>
        <w:tc>
          <w:tcPr>
            <w:tcW w:w="1557" w:type="dxa"/>
            <w:vAlign w:val="center"/>
          </w:tcPr>
          <w:p w14:paraId="1B677C36" w14:textId="6E490F2C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5)</w:t>
            </w:r>
          </w:p>
        </w:tc>
      </w:tr>
    </w:tbl>
    <w:p w14:paraId="791EC7C6" w14:textId="77777777" w:rsidR="00145617" w:rsidRPr="00B87E67" w:rsidRDefault="00145617" w:rsidP="00145617">
      <w:pPr>
        <w:ind w:firstLine="709"/>
        <w:jc w:val="both"/>
        <w:rPr>
          <w:snapToGrid w:val="0"/>
          <w:color w:val="000000" w:themeColor="text1"/>
          <w:sz w:val="28"/>
          <w:szCs w:val="28"/>
        </w:rPr>
      </w:pPr>
    </w:p>
    <w:tbl>
      <w:tblPr>
        <w:tblW w:w="102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972"/>
        <w:gridCol w:w="2237"/>
      </w:tblGrid>
      <w:tr w:rsidR="00145617" w:rsidRPr="00B87E67" w14:paraId="4B0C828D" w14:textId="77777777" w:rsidTr="00F763E9">
        <w:trPr>
          <w:trHeight w:val="839"/>
        </w:trPr>
        <w:tc>
          <w:tcPr>
            <w:tcW w:w="7972" w:type="dxa"/>
            <w:vAlign w:val="center"/>
          </w:tcPr>
          <w:p w14:paraId="2CE2DFC2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</w:t>
            </w:r>
            <w:r w:rsidRPr="00B87E67">
              <w:rPr>
                <w:snapToGrid w:val="0"/>
                <w:color w:val="000000" w:themeColor="text1"/>
                <w:position w:val="-30"/>
                <w:sz w:val="28"/>
                <w:szCs w:val="28"/>
              </w:rPr>
              <w:object w:dxaOrig="4520" w:dyaOrig="700" w14:anchorId="2DD4E8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2pt;height:34.8pt" o:ole="" fillcolor="window">
                  <v:imagedata r:id="rId8" o:title=""/>
                </v:shape>
                <o:OLEObject Type="Embed" ProgID="Equation.3" ShapeID="_x0000_i1025" DrawAspect="Content" ObjectID="_1733586584" r:id="rId9"/>
              </w:objec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237" w:type="dxa"/>
            <w:vAlign w:val="center"/>
          </w:tcPr>
          <w:p w14:paraId="16AECD73" w14:textId="0596A6B8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6)</w:t>
            </w:r>
          </w:p>
        </w:tc>
      </w:tr>
    </w:tbl>
    <w:p w14:paraId="39F949E4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Стоимость средств защиты зависит от их эффективности, и в общем случае К – есть возрастающая функция от стоимости средств защиты (С):</w:t>
      </w:r>
    </w:p>
    <w:tbl>
      <w:tblPr>
        <w:tblW w:w="1019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972"/>
        <w:gridCol w:w="2221"/>
      </w:tblGrid>
      <w:tr w:rsidR="00145617" w:rsidRPr="00B87E67" w14:paraId="3A8EDD48" w14:textId="77777777" w:rsidTr="00F763E9">
        <w:trPr>
          <w:trHeight w:val="416"/>
        </w:trPr>
        <w:tc>
          <w:tcPr>
            <w:tcW w:w="7972" w:type="dxa"/>
            <w:vAlign w:val="center"/>
          </w:tcPr>
          <w:p w14:paraId="2B949489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K=f</m:t>
              </m:r>
              <m:d>
                <m:dPr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napToGrid w:val="0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</m:d>
            </m:oMath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2221" w:type="dxa"/>
            <w:vAlign w:val="center"/>
          </w:tcPr>
          <w:p w14:paraId="7E13040A" w14:textId="7EB6D4C7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7)</w:t>
            </w:r>
          </w:p>
        </w:tc>
      </w:tr>
    </w:tbl>
    <w:p w14:paraId="15CBF17E" w14:textId="77777777" w:rsidR="00145617" w:rsidRPr="00B87E67" w:rsidRDefault="00145617" w:rsidP="00145617">
      <w:pPr>
        <w:pStyle w:val="3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  <w:lang w:val="be-BY"/>
        </w:rPr>
        <w:t>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доступа, то суммарный ущерб объекту</w:t>
      </w:r>
      <w:r w:rsidRPr="00B87E67">
        <w:rPr>
          <w:color w:val="000000" w:themeColor="text1"/>
          <w:sz w:val="28"/>
          <w:szCs w:val="28"/>
        </w:rPr>
        <w:t>:</w:t>
      </w:r>
    </w:p>
    <w:tbl>
      <w:tblPr>
        <w:tblW w:w="1025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114"/>
        <w:gridCol w:w="2140"/>
      </w:tblGrid>
      <w:tr w:rsidR="00145617" w:rsidRPr="00B87E67" w14:paraId="245FE0C0" w14:textId="77777777" w:rsidTr="00F763E9">
        <w:trPr>
          <w:trHeight w:val="611"/>
        </w:trPr>
        <w:tc>
          <w:tcPr>
            <w:tcW w:w="8114" w:type="dxa"/>
            <w:vAlign w:val="center"/>
          </w:tcPr>
          <w:p w14:paraId="4BFC3C8C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</m:oMath>
            <w:r w:rsidRPr="00B87E67">
              <w:t>,</w:t>
            </w:r>
          </w:p>
        </w:tc>
        <w:tc>
          <w:tcPr>
            <w:tcW w:w="2140" w:type="dxa"/>
            <w:vAlign w:val="center"/>
          </w:tcPr>
          <w:p w14:paraId="26ABB588" w14:textId="6A17B5F1" w:rsidR="00145617" w:rsidRPr="00B87E67" w:rsidRDefault="00145617" w:rsidP="006D4410">
            <w:pPr>
              <w:pStyle w:val="a5"/>
            </w:pPr>
            <w:r>
              <w:t xml:space="preserve">   </w:t>
            </w:r>
            <w:r w:rsidRPr="00B87E67">
              <w:t>(2.8)</w:t>
            </w:r>
          </w:p>
        </w:tc>
      </w:tr>
    </w:tbl>
    <w:p w14:paraId="0D3DDE06" w14:textId="77777777" w:rsidR="00145617" w:rsidRPr="00B87E67" w:rsidRDefault="00145617" w:rsidP="00145617">
      <w:pPr>
        <w:pStyle w:val="3"/>
        <w:spacing w:after="12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Если эффективность функционирования объекта имеет стоимостное выражение (доход, прибыль и т.д.), то U</w:t>
      </w:r>
      <w:r w:rsidRPr="00B87E67">
        <w:rPr>
          <w:color w:val="000000" w:themeColor="text1"/>
          <w:sz w:val="28"/>
          <w:szCs w:val="28"/>
          <w:vertAlign w:val="subscript"/>
        </w:rPr>
        <w:sym w:font="Symbol" w:char="F053"/>
      </w:r>
      <w:r w:rsidRPr="00B87E67">
        <w:rPr>
          <w:color w:val="000000" w:themeColor="text1"/>
          <w:sz w:val="28"/>
          <w:szCs w:val="28"/>
        </w:rPr>
        <w:t xml:space="preserve"> непосредственно изменяет эффективность:</w:t>
      </w:r>
    </w:p>
    <w:tbl>
      <w:tblPr>
        <w:tblW w:w="911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703"/>
        <w:gridCol w:w="1408"/>
      </w:tblGrid>
      <w:tr w:rsidR="00145617" w:rsidRPr="00B87E67" w14:paraId="7FF9D6B5" w14:textId="77777777" w:rsidTr="00145617">
        <w:trPr>
          <w:trHeight w:val="322"/>
        </w:trPr>
        <w:tc>
          <w:tcPr>
            <w:tcW w:w="7703" w:type="dxa"/>
            <w:vAlign w:val="center"/>
          </w:tcPr>
          <w:p w14:paraId="197B4F78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ΔE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C</m:t>
              </m:r>
            </m:oMath>
            <w:r w:rsidRPr="00B87E67">
              <w:t>,</w:t>
            </w:r>
          </w:p>
        </w:tc>
        <w:tc>
          <w:tcPr>
            <w:tcW w:w="1408" w:type="dxa"/>
            <w:vAlign w:val="center"/>
          </w:tcPr>
          <w:p w14:paraId="2AA4666B" w14:textId="2EBC3D0E" w:rsidR="00145617" w:rsidRPr="00B87E67" w:rsidRDefault="00145617" w:rsidP="006D4410">
            <w:pPr>
              <w:pStyle w:val="a5"/>
            </w:pPr>
            <w:r w:rsidRPr="00B87E67">
              <w:t xml:space="preserve">  </w:t>
            </w:r>
            <w:r w:rsidR="00E64F3A">
              <w:t xml:space="preserve">             </w:t>
            </w:r>
            <w:r w:rsidRPr="00B87E67">
              <w:t xml:space="preserve">  (</w:t>
            </w:r>
            <w:r>
              <w:t>2</w:t>
            </w:r>
            <w:r w:rsidRPr="00B87E67">
              <w:t>.9)</w:t>
            </w:r>
          </w:p>
        </w:tc>
      </w:tr>
    </w:tbl>
    <w:p w14:paraId="2EAED4AB" w14:textId="77777777" w:rsidR="00145617" w:rsidRPr="00B87E67" w:rsidRDefault="00145617" w:rsidP="00145617">
      <w:pPr>
        <w:spacing w:before="120"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Таким образом,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вид:</w:t>
      </w:r>
    </w:p>
    <w:tbl>
      <w:tblPr>
        <w:tblW w:w="101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34"/>
      </w:tblGrid>
      <w:tr w:rsidR="00145617" w:rsidRPr="00B87E67" w14:paraId="1F3D8A23" w14:textId="77777777" w:rsidTr="00F763E9">
        <w:trPr>
          <w:trHeight w:val="594"/>
        </w:trPr>
        <w:tc>
          <w:tcPr>
            <w:tcW w:w="7830" w:type="dxa"/>
            <w:vAlign w:val="center"/>
          </w:tcPr>
          <w:p w14:paraId="042161CB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napToGrid w:val="0"/>
                      <w:color w:val="000000" w:themeColor="text1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sub>
                    </m:sSub>
                    <m:r>
                      <w:rPr>
                        <w:rFonts w:ascii="Cambria Math" w:hAnsi="Cambria Math"/>
                        <w:snapToGrid w:val="0"/>
                        <w:color w:val="000000" w:themeColor="text1"/>
                        <w:sz w:val="28"/>
                        <w:szCs w:val="28"/>
                      </w:rPr>
                      <m:t>→min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napToGrid w:val="0"/>
                        <w:color w:val="000000" w:themeColor="text1"/>
                        <w:sz w:val="28"/>
                        <w:szCs w:val="28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  <w:color w:val="000000" w:themeColor="text1"/>
                            <w:sz w:val="28"/>
                            <w:szCs w:val="28"/>
                          </w:rPr>
                          <m:t>опт</m:t>
                        </m:r>
                      </m:sub>
                    </m:sSub>
                  </m:e>
                </m:mr>
              </m:m>
            </m:oMath>
          </w:p>
        </w:tc>
        <w:tc>
          <w:tcPr>
            <w:tcW w:w="2334" w:type="dxa"/>
            <w:vAlign w:val="center"/>
          </w:tcPr>
          <w:p w14:paraId="0FB148AB" w14:textId="213121F1" w:rsidR="00145617" w:rsidRPr="00B87E67" w:rsidRDefault="00145617" w:rsidP="00145617">
            <w:pPr>
              <w:spacing w:after="120" w:line="288" w:lineRule="auto"/>
              <w:ind w:right="-9"/>
              <w:rPr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     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10)</w:t>
            </w:r>
          </w:p>
        </w:tc>
      </w:tr>
    </w:tbl>
    <w:p w14:paraId="16E9152B" w14:textId="77777777" w:rsidR="00145617" w:rsidRPr="00B87E67" w:rsidRDefault="00145617" w:rsidP="00145617">
      <w:pPr>
        <w:spacing w:before="120" w:after="120"/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lastRenderedPageBreak/>
        <w:t>или</w:t>
      </w:r>
    </w:p>
    <w:tbl>
      <w:tblPr>
        <w:tblW w:w="1013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03"/>
      </w:tblGrid>
      <w:tr w:rsidR="00145617" w:rsidRPr="00B87E67" w14:paraId="7BC3FB31" w14:textId="77777777" w:rsidTr="00F763E9">
        <w:trPr>
          <w:trHeight w:val="838"/>
        </w:trPr>
        <w:tc>
          <w:tcPr>
            <w:tcW w:w="7830" w:type="dxa"/>
            <w:vAlign w:val="center"/>
          </w:tcPr>
          <w:p w14:paraId="06DDCBCC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опт</m:t>
                        </m:r>
                      </m:sub>
                    </m:sSub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З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опт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303" w:type="dxa"/>
            <w:vAlign w:val="center"/>
          </w:tcPr>
          <w:p w14:paraId="05DFF4EE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 </w:t>
            </w:r>
            <w:r w:rsidRPr="00B87E67">
              <w:t>(2.11)</w:t>
            </w:r>
          </w:p>
        </w:tc>
      </w:tr>
    </w:tbl>
    <w:p w14:paraId="28887180" w14:textId="77777777" w:rsidR="00145617" w:rsidRPr="00B87E67" w:rsidRDefault="00145617" w:rsidP="00145617">
      <w:pPr>
        <w:spacing w:before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Несмотря на кажущуюся простоту классической постановки задачи, на практике воспользоваться приведенными результатами удается редко. Это объясняется отсутствием зависимостей K = f(C) и особенно ущерба от несанкционированного доступа. И если зависимость коэффициента защищенности от стоимости средств защиты можно получить, имея технические и стоимостные характеристики доступных средств защиты, то оценить реальный ущерб от несанкционированного доступа чрезвычайно трудно, так как этот ущерб зависит от множества трудно прогнозируемых факторов: наличия физических каналов несанкционированного доступа, квалификации злоумышленников, их интереса к объекту, последствий несанкционированного доступа и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 </w:t>
      </w:r>
      <w:r w:rsidRPr="00B87E67">
        <w:rPr>
          <w:snapToGrid w:val="0"/>
          <w:color w:val="000000" w:themeColor="text1"/>
          <w:sz w:val="28"/>
          <w:szCs w:val="28"/>
        </w:rPr>
        <w:t>т.д.</w:t>
      </w:r>
    </w:p>
    <w:p w14:paraId="15770828" w14:textId="77777777" w:rsidR="00145617" w:rsidRPr="00B87E67" w:rsidRDefault="00145617" w:rsidP="00145617">
      <w:pPr>
        <w:spacing w:after="120"/>
        <w:ind w:firstLine="709"/>
        <w:jc w:val="both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Вместе с тем для объектов,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функционирования, влиянием стоимости средств защиты на эффективность можно пренебречь, т.е. если:</w:t>
      </w:r>
    </w:p>
    <w:tbl>
      <w:tblPr>
        <w:tblW w:w="10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48"/>
      </w:tblGrid>
      <w:tr w:rsidR="00145617" w:rsidRPr="00B87E67" w14:paraId="306A7A9D" w14:textId="77777777" w:rsidTr="00F763E9">
        <w:trPr>
          <w:trHeight w:val="417"/>
        </w:trPr>
        <w:tc>
          <w:tcPr>
            <w:tcW w:w="7830" w:type="dxa"/>
            <w:vAlign w:val="center"/>
          </w:tcPr>
          <w:p w14:paraId="1280930B" w14:textId="77777777" w:rsidR="00145617" w:rsidRPr="00B87E67" w:rsidRDefault="00145617" w:rsidP="00F763E9">
            <w:pPr>
              <w:spacing w:after="120" w:line="288" w:lineRule="auto"/>
              <w:ind w:firstLine="709"/>
              <w:jc w:val="center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 xml:space="preserve">                  </w:t>
            </w:r>
            <m:oMath>
              <m:r>
                <w:rPr>
                  <w:rFonts w:ascii="Cambria Math" w:hAnsi="Cambria Math"/>
                  <w:snapToGrid w:val="0"/>
                  <w:color w:val="000000" w:themeColor="text1"/>
                  <w:sz w:val="28"/>
                  <w:szCs w:val="28"/>
                </w:rPr>
                <m:t>C&lt;&lt;U,</m:t>
              </m:r>
            </m:oMath>
          </w:p>
        </w:tc>
        <w:tc>
          <w:tcPr>
            <w:tcW w:w="2348" w:type="dxa"/>
            <w:vAlign w:val="center"/>
          </w:tcPr>
          <w:p w14:paraId="6995BC6C" w14:textId="79F8FEB8" w:rsidR="00145617" w:rsidRPr="00B87E67" w:rsidRDefault="00145617" w:rsidP="00145617">
            <w:pPr>
              <w:spacing w:after="120" w:line="288" w:lineRule="auto"/>
              <w:ind w:left="-298" w:right="-9" w:firstLine="709"/>
              <w:rPr>
                <w:snapToGrid w:val="0"/>
                <w:color w:val="000000" w:themeColor="text1"/>
                <w:sz w:val="28"/>
                <w:szCs w:val="28"/>
              </w:rPr>
            </w:pPr>
            <w:r w:rsidRPr="00B87E67">
              <w:rPr>
                <w:snapToGrid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(</w:t>
            </w:r>
            <w:r w:rsidRPr="00B87E67">
              <w:rPr>
                <w:color w:val="000000" w:themeColor="text1"/>
                <w:sz w:val="28"/>
                <w:szCs w:val="28"/>
              </w:rPr>
              <w:t>2.</w:t>
            </w:r>
            <w:r w:rsidRPr="00B87E67">
              <w:rPr>
                <w:snapToGrid w:val="0"/>
                <w:color w:val="000000" w:themeColor="text1"/>
                <w:sz w:val="28"/>
                <w:szCs w:val="28"/>
              </w:rPr>
              <w:t>12)</w:t>
            </w:r>
          </w:p>
        </w:tc>
      </w:tr>
    </w:tbl>
    <w:p w14:paraId="7FEEAAC7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  <w:lang w:val="en-US"/>
        </w:rPr>
      </w:pPr>
      <w:r w:rsidRPr="00B87E67">
        <w:rPr>
          <w:snapToGrid w:val="0"/>
          <w:color w:val="000000" w:themeColor="text1"/>
          <w:sz w:val="28"/>
          <w:szCs w:val="28"/>
        </w:rPr>
        <w:t>то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:</w:t>
      </w:r>
    </w:p>
    <w:tbl>
      <w:tblPr>
        <w:tblW w:w="10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48"/>
      </w:tblGrid>
      <w:tr w:rsidR="00145617" w:rsidRPr="00B87E67" w14:paraId="5C09A3D2" w14:textId="77777777" w:rsidTr="00F763E9">
        <w:trPr>
          <w:trHeight w:val="794"/>
        </w:trPr>
        <w:tc>
          <w:tcPr>
            <w:tcW w:w="7830" w:type="dxa"/>
            <w:vAlign w:val="center"/>
          </w:tcPr>
          <w:p w14:paraId="021A9B05" w14:textId="77777777" w:rsidR="00145617" w:rsidRPr="00B87E67" w:rsidRDefault="00145617" w:rsidP="006D4410">
            <w:pPr>
              <w:pStyle w:val="a5"/>
            </w:pPr>
            <w:r w:rsidRPr="00B87E67">
              <w:t xml:space="preserve">     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den>
              </m:f>
            </m:oMath>
            <w:r w:rsidRPr="00B87E67">
              <w:t>,</w:t>
            </w:r>
          </w:p>
        </w:tc>
        <w:tc>
          <w:tcPr>
            <w:tcW w:w="2348" w:type="dxa"/>
            <w:vAlign w:val="center"/>
          </w:tcPr>
          <w:p w14:paraId="51B9B2B5" w14:textId="77777777" w:rsidR="00145617" w:rsidRPr="00B87E67" w:rsidRDefault="00145617" w:rsidP="006D4410">
            <w:pPr>
              <w:pStyle w:val="a5"/>
            </w:pPr>
            <w:r w:rsidRPr="00B87E67">
              <w:t xml:space="preserve">  (2.13)</w:t>
            </w:r>
          </w:p>
        </w:tc>
      </w:tr>
    </w:tbl>
    <w:p w14:paraId="78DE8681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В этом случае (2.11) и (2.12) принимают вид:</w:t>
      </w:r>
    </w:p>
    <w:tbl>
      <w:tblPr>
        <w:tblW w:w="101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830"/>
        <w:gridCol w:w="2334"/>
      </w:tblGrid>
      <w:tr w:rsidR="00145617" w:rsidRPr="00B87E67" w14:paraId="2C6E9A05" w14:textId="77777777" w:rsidTr="00F763E9">
        <w:trPr>
          <w:trHeight w:val="837"/>
        </w:trPr>
        <w:tc>
          <w:tcPr>
            <w:tcW w:w="7830" w:type="dxa"/>
            <w:vAlign w:val="center"/>
          </w:tcPr>
          <w:p w14:paraId="0BDAED31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доп</m:t>
                        </m:r>
                      </m:sub>
                    </m:sSub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334" w:type="dxa"/>
            <w:vAlign w:val="center"/>
          </w:tcPr>
          <w:p w14:paraId="68CA1AAF" w14:textId="77777777" w:rsidR="00145617" w:rsidRPr="00B87E67" w:rsidRDefault="00145617" w:rsidP="006D4410">
            <w:pPr>
              <w:pStyle w:val="a5"/>
            </w:pPr>
            <w:r w:rsidRPr="00B87E67">
              <w:rPr>
                <w:lang w:val="ru-RU"/>
              </w:rPr>
              <w:t xml:space="preserve">  </w:t>
            </w:r>
            <w:r w:rsidRPr="00B87E67">
              <w:t>(2.14)</w:t>
            </w:r>
          </w:p>
        </w:tc>
      </w:tr>
    </w:tbl>
    <w:p w14:paraId="2A17819E" w14:textId="77777777" w:rsidR="00145617" w:rsidRPr="00B87E67" w:rsidRDefault="00145617" w:rsidP="00145617">
      <w:pPr>
        <w:spacing w:after="120"/>
        <w:ind w:firstLine="709"/>
        <w:rPr>
          <w:snapToGrid w:val="0"/>
          <w:color w:val="000000" w:themeColor="text1"/>
          <w:sz w:val="28"/>
          <w:szCs w:val="28"/>
        </w:rPr>
      </w:pPr>
      <w:r w:rsidRPr="00B87E67">
        <w:rPr>
          <w:snapToGrid w:val="0"/>
          <w:color w:val="000000" w:themeColor="text1"/>
          <w:sz w:val="28"/>
          <w:szCs w:val="28"/>
        </w:rPr>
        <w:t>или</w:t>
      </w:r>
      <w:r w:rsidRPr="00B87E67">
        <w:rPr>
          <w:snapToGrid w:val="0"/>
          <w:color w:val="000000" w:themeColor="text1"/>
          <w:sz w:val="28"/>
          <w:szCs w:val="28"/>
          <w:lang w:val="en-US"/>
        </w:rPr>
        <w:t>:</w:t>
      </w:r>
    </w:p>
    <w:tbl>
      <w:tblPr>
        <w:tblW w:w="11052" w:type="dxa"/>
        <w:tblInd w:w="-851" w:type="dxa"/>
        <w:tblLayout w:type="fixed"/>
        <w:tblLook w:val="0000" w:firstRow="0" w:lastRow="0" w:firstColumn="0" w:lastColumn="0" w:noHBand="0" w:noVBand="0"/>
      </w:tblPr>
      <w:tblGrid>
        <w:gridCol w:w="8364"/>
        <w:gridCol w:w="2688"/>
      </w:tblGrid>
      <w:tr w:rsidR="00145617" w:rsidRPr="00B87E67" w14:paraId="4F443AB6" w14:textId="77777777" w:rsidTr="00F763E9">
        <w:trPr>
          <w:trHeight w:val="716"/>
        </w:trPr>
        <w:tc>
          <w:tcPr>
            <w:tcW w:w="8364" w:type="dxa"/>
            <w:vAlign w:val="center"/>
          </w:tcPr>
          <w:p w14:paraId="62D44F08" w14:textId="77777777" w:rsidR="00145617" w:rsidRPr="00405F95" w:rsidRDefault="00145617" w:rsidP="006D4410">
            <w:pPr>
              <w:pStyle w:val="a5"/>
              <w:rPr>
                <w:lang w:val="ru-RU"/>
              </w:rPr>
            </w:pPr>
            <w:r w:rsidRPr="00405F95">
              <w:rPr>
                <w:lang w:val="ru-RU"/>
              </w:rPr>
              <w:t xml:space="preserve">                                                      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→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доп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З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≤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доп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oMath>
            <w:r w:rsidRPr="00405F95">
              <w:rPr>
                <w:lang w:val="ru-RU"/>
              </w:rPr>
              <w:t>,</w:t>
            </w:r>
          </w:p>
        </w:tc>
        <w:tc>
          <w:tcPr>
            <w:tcW w:w="2688" w:type="dxa"/>
            <w:vAlign w:val="center"/>
          </w:tcPr>
          <w:p w14:paraId="05E8CE6F" w14:textId="77777777" w:rsidR="00145617" w:rsidRPr="00B87E67" w:rsidRDefault="00145617" w:rsidP="006D4410">
            <w:pPr>
              <w:pStyle w:val="a5"/>
            </w:pPr>
            <w:r w:rsidRPr="00405F95">
              <w:rPr>
                <w:lang w:val="ru-RU"/>
              </w:rPr>
              <w:t xml:space="preserve">                 </w:t>
            </w:r>
            <w:r w:rsidRPr="00B87E67">
              <w:t>(2.15)</w:t>
            </w:r>
          </w:p>
        </w:tc>
      </w:tr>
    </w:tbl>
    <w:p w14:paraId="44DAF323" w14:textId="27DC99E1" w:rsidR="009A43EE" w:rsidRPr="00B87E67" w:rsidRDefault="00145617" w:rsidP="005F283B">
      <w:pPr>
        <w:spacing w:after="120"/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где C</w:t>
      </w:r>
      <w:r w:rsidRPr="00B87E67">
        <w:rPr>
          <w:color w:val="000000" w:themeColor="text1"/>
          <w:sz w:val="28"/>
          <w:szCs w:val="28"/>
          <w:vertAlign w:val="subscript"/>
        </w:rPr>
        <w:t>доп</w:t>
      </w:r>
      <w:r w:rsidRPr="00B87E67">
        <w:rPr>
          <w:color w:val="000000" w:themeColor="text1"/>
          <w:sz w:val="28"/>
          <w:szCs w:val="28"/>
        </w:rPr>
        <w:t xml:space="preserve"> — допустимые расходы на защиту.</w:t>
      </w:r>
    </w:p>
    <w:p w14:paraId="4E609A13" w14:textId="77777777" w:rsidR="00145617" w:rsidRPr="00B87E67" w:rsidRDefault="00145617" w:rsidP="00145617">
      <w:pPr>
        <w:shd w:val="clear" w:color="auto" w:fill="FFFFFF"/>
        <w:ind w:firstLine="709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bookmarkStart w:id="10" w:name="_Toc4055483"/>
      <w:r w:rsidRPr="00B87E67">
        <w:rPr>
          <w:b/>
          <w:bCs/>
          <w:color w:val="000000" w:themeColor="text1"/>
          <w:sz w:val="28"/>
          <w:szCs w:val="28"/>
          <w:lang w:eastAsia="be-BY"/>
        </w:rPr>
        <w:t>Задание на выполнение</w:t>
      </w:r>
      <w:bookmarkEnd w:id="10"/>
    </w:p>
    <w:p w14:paraId="6B0396F4" w14:textId="77777777" w:rsidR="00145617" w:rsidRPr="00B87E67" w:rsidRDefault="00145617" w:rsidP="00145617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 w:rsidRPr="00B87E67">
        <w:rPr>
          <w:color w:val="000000" w:themeColor="text1"/>
          <w:sz w:val="28"/>
          <w:szCs w:val="28"/>
          <w:lang w:eastAsia="be-BY"/>
        </w:rPr>
        <w:t xml:space="preserve"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 </w:t>
      </w:r>
    </w:p>
    <w:p w14:paraId="03C2F67F" w14:textId="77777777" w:rsidR="00145617" w:rsidRPr="00B87E67" w:rsidRDefault="00145617" w:rsidP="00145617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</w:p>
    <w:p w14:paraId="69771052" w14:textId="77777777" w:rsidR="00145617" w:rsidRPr="00B87E67" w:rsidRDefault="00145617" w:rsidP="00145617">
      <w:pPr>
        <w:ind w:firstLine="709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Таблица 2.1 - Исходные данные к решению задачи</w:t>
      </w:r>
    </w:p>
    <w:tbl>
      <w:tblPr>
        <w:tblStyle w:val="a6"/>
        <w:tblW w:w="9562" w:type="dxa"/>
        <w:tblInd w:w="443" w:type="dxa"/>
        <w:tblLook w:val="04A0" w:firstRow="1" w:lastRow="0" w:firstColumn="1" w:lastColumn="0" w:noHBand="0" w:noVBand="1"/>
      </w:tblPr>
      <w:tblGrid>
        <w:gridCol w:w="2177"/>
        <w:gridCol w:w="1936"/>
        <w:gridCol w:w="1628"/>
        <w:gridCol w:w="2336"/>
        <w:gridCol w:w="1485"/>
      </w:tblGrid>
      <w:tr w:rsidR="00145617" w:rsidRPr="00B87E67" w14:paraId="09C8056E" w14:textId="77777777" w:rsidTr="007918C1">
        <w:tc>
          <w:tcPr>
            <w:tcW w:w="2177" w:type="dxa"/>
          </w:tcPr>
          <w:p w14:paraId="17B9FDBF" w14:textId="77777777" w:rsidR="00145617" w:rsidRPr="00B87E67" w:rsidRDefault="00145617" w:rsidP="007918C1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 w:rsidRPr="00B87E67">
              <w:rPr>
                <w:color w:val="000000" w:themeColor="text1"/>
                <w:sz w:val="28"/>
                <w:szCs w:val="28"/>
              </w:rPr>
              <w:t>№ варианта</w:t>
            </w:r>
          </w:p>
        </w:tc>
        <w:tc>
          <w:tcPr>
            <w:tcW w:w="1936" w:type="dxa"/>
          </w:tcPr>
          <w:p w14:paraId="554847B3" w14:textId="77777777" w:rsidR="00145617" w:rsidRPr="00B87E67" w:rsidRDefault="00145617" w:rsidP="007918C1">
            <w:pPr>
              <w:spacing w:before="120"/>
              <w:jc w:val="center"/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E</w:t>
            </w:r>
            <w:r w:rsidRPr="00B87E67"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628" w:type="dxa"/>
          </w:tcPr>
          <w:p w14:paraId="50F38A86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A16111F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K</w:t>
            </w:r>
          </w:p>
        </w:tc>
        <w:tc>
          <w:tcPr>
            <w:tcW w:w="1485" w:type="dxa"/>
          </w:tcPr>
          <w:p w14:paraId="2B9B8EF5" w14:textId="77777777" w:rsidR="00145617" w:rsidRPr="00B87E67" w:rsidRDefault="00145617" w:rsidP="007918C1">
            <w:pPr>
              <w:spacing w:before="120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B87E67">
              <w:rPr>
                <w:i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</w:tr>
      <w:tr w:rsidR="00964D69" w:rsidRPr="00B87E67" w14:paraId="27F5064C" w14:textId="77777777" w:rsidTr="007918C1">
        <w:tc>
          <w:tcPr>
            <w:tcW w:w="2177" w:type="dxa"/>
            <w:vAlign w:val="center"/>
          </w:tcPr>
          <w:p w14:paraId="166930F1" w14:textId="41D15B20" w:rsidR="00964D69" w:rsidRPr="00B74AEE" w:rsidRDefault="00572C99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12</w:t>
            </w:r>
          </w:p>
        </w:tc>
        <w:tc>
          <w:tcPr>
            <w:tcW w:w="1936" w:type="dxa"/>
            <w:vAlign w:val="center"/>
          </w:tcPr>
          <w:p w14:paraId="5C874D63" w14:textId="04F4ABF6" w:rsidR="00964D69" w:rsidRPr="00B87E67" w:rsidRDefault="00572C99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  <w:r w:rsidR="009A43EE">
              <w:rPr>
                <w:sz w:val="28"/>
                <w:szCs w:val="28"/>
              </w:rPr>
              <w:t>000</w:t>
            </w:r>
          </w:p>
        </w:tc>
        <w:tc>
          <w:tcPr>
            <w:tcW w:w="1628" w:type="dxa"/>
            <w:vAlign w:val="center"/>
          </w:tcPr>
          <w:p w14:paraId="4DB0C5E0" w14:textId="78F265B5" w:rsidR="00964D69" w:rsidRPr="00B87E67" w:rsidRDefault="00572C99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9A43EE">
              <w:rPr>
                <w:sz w:val="28"/>
                <w:szCs w:val="28"/>
              </w:rPr>
              <w:t>000</w:t>
            </w:r>
          </w:p>
        </w:tc>
        <w:tc>
          <w:tcPr>
            <w:tcW w:w="2336" w:type="dxa"/>
            <w:vAlign w:val="center"/>
          </w:tcPr>
          <w:p w14:paraId="11A40655" w14:textId="7DD07CF7" w:rsidR="00964D69" w:rsidRPr="00B87E67" w:rsidRDefault="00572C99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485" w:type="dxa"/>
            <w:vAlign w:val="center"/>
          </w:tcPr>
          <w:p w14:paraId="5C93AA31" w14:textId="46E051F1" w:rsidR="00964D69" w:rsidRPr="00B87E67" w:rsidRDefault="00572C99" w:rsidP="009A43EE">
            <w:pPr>
              <w:spacing w:before="12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900</w:t>
            </w:r>
          </w:p>
        </w:tc>
      </w:tr>
    </w:tbl>
    <w:p w14:paraId="2A08C16C" w14:textId="77777777" w:rsidR="00145617" w:rsidRPr="00B87E67" w:rsidRDefault="00145617" w:rsidP="0014561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CF11870" w14:textId="65A0C202" w:rsidR="00145617" w:rsidRPr="00B87E67" w:rsidRDefault="007C2FB1" w:rsidP="00145617">
      <w:pPr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(2.1),</w:t>
      </w:r>
      <w:r w:rsidR="00145617" w:rsidRPr="00B87E67">
        <w:rPr>
          <w:color w:val="000000" w:themeColor="text1"/>
          <w:sz w:val="28"/>
          <w:szCs w:val="28"/>
        </w:rPr>
        <w:t xml:space="preserve"> эффективность функционирования объекта с учетом воздействия несанкционированного доступа:</w:t>
      </w:r>
    </w:p>
    <w:p w14:paraId="0A09CD12" w14:textId="0DD18745" w:rsidR="00145617" w:rsidRPr="006D4410" w:rsidRDefault="00145617" w:rsidP="006D4410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lastRenderedPageBreak/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</m:t>
          </m:r>
        </m:oMath>
      </m:oMathPara>
    </w:p>
    <w:p w14:paraId="169BF8A9" w14:textId="7F8E35FD" w:rsidR="006D4410" w:rsidRPr="006D4410" w:rsidRDefault="006D4410" w:rsidP="006D4410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-E=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21000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18000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=3000</m:t>
          </m:r>
        </m:oMath>
      </m:oMathPara>
    </w:p>
    <w:p w14:paraId="350CEC0E" w14:textId="0540E680" w:rsidR="00145617" w:rsidRPr="00B87E67" w:rsidRDefault="007C2FB1" w:rsidP="00145617">
      <w:pPr>
        <w:pStyle w:val="3"/>
        <w:spacing w:before="0"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(2.2),</w:t>
      </w:r>
      <w:r w:rsidR="00145617" w:rsidRPr="00B87E67">
        <w:rPr>
          <w:color w:val="000000" w:themeColor="text1"/>
          <w:sz w:val="28"/>
          <w:szCs w:val="28"/>
        </w:rPr>
        <w:t xml:space="preserve"> относительная эффективность:</w:t>
      </w:r>
    </w:p>
    <w:p w14:paraId="4BC8979F" w14:textId="2DC40CEA" w:rsidR="00145617" w:rsidRPr="00B87E67" w:rsidRDefault="00145617" w:rsidP="00145617">
      <w:pPr>
        <w:pStyle w:val="3"/>
        <w:spacing w:after="120" w:line="240" w:lineRule="auto"/>
        <w:jc w:val="center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δ=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18000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21000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=0,857142857</m:t>
          </m:r>
        </m:oMath>
      </m:oMathPara>
    </w:p>
    <w:p w14:paraId="696D93FD" w14:textId="7ACB444F" w:rsidR="00145617" w:rsidRPr="00B87E67" w:rsidRDefault="007C2FB1" w:rsidP="00145617">
      <w:pPr>
        <w:pStyle w:val="3"/>
        <w:spacing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(2.4),</w:t>
      </w:r>
      <w:r w:rsidR="00145617" w:rsidRPr="00B87E67">
        <w:rPr>
          <w:color w:val="000000" w:themeColor="text1"/>
          <w:sz w:val="28"/>
          <w:szCs w:val="28"/>
        </w:rPr>
        <w:t xml:space="preserve"> снижение эффективности функциональности объекта при наличии средств защиты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145617" w:rsidRPr="00B87E67">
        <w:rPr>
          <w:color w:val="000000" w:themeColor="text1"/>
          <w:sz w:val="28"/>
          <w:szCs w:val="28"/>
        </w:rPr>
        <w:t xml:space="preserve"> равно:</w:t>
      </w:r>
    </w:p>
    <w:p w14:paraId="2BD339F6" w14:textId="11913F9D" w:rsidR="00145617" w:rsidRPr="00B87E67" w:rsidRDefault="00145617" w:rsidP="00145617">
      <w:pPr>
        <w:pStyle w:val="3"/>
        <w:spacing w:line="240" w:lineRule="auto"/>
        <w:jc w:val="center"/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∆Е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К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=1000</m:t>
          </m:r>
        </m:oMath>
      </m:oMathPara>
    </w:p>
    <w:p w14:paraId="61635F2B" w14:textId="287855EB" w:rsidR="00145617" w:rsidRPr="00B87E67" w:rsidRDefault="00D146DD" w:rsidP="00145617">
      <w:pPr>
        <w:pStyle w:val="3"/>
        <w:spacing w:line="240" w:lineRule="auto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(2.5),</w:t>
      </w:r>
      <w:r w:rsidR="00145617" w:rsidRPr="00B87E67">
        <w:rPr>
          <w:color w:val="000000" w:themeColor="text1"/>
          <w:sz w:val="28"/>
          <w:szCs w:val="28"/>
        </w:rPr>
        <w:t xml:space="preserve"> выражение для эффективности и относительной эффективности примут вид:</w:t>
      </w:r>
    </w:p>
    <w:p w14:paraId="3C46D56E" w14:textId="0DD6FBD2" w:rsidR="00145617" w:rsidRPr="00B87E67" w:rsidRDefault="00A41C52" w:rsidP="00145617">
      <w:pPr>
        <w:pStyle w:val="3"/>
        <w:spacing w:after="120" w:line="240" w:lineRule="auto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21000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-1000=20000</m:t>
          </m:r>
        </m:oMath>
      </m:oMathPara>
    </w:p>
    <w:p w14:paraId="0476AA84" w14:textId="3238B2CB" w:rsidR="00145617" w:rsidRPr="00F846D0" w:rsidRDefault="00A41C52" w:rsidP="00145617">
      <w:pPr>
        <w:spacing w:before="120" w:after="120"/>
        <w:ind w:firstLine="709"/>
        <w:jc w:val="center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20000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21000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=0, 952381</m:t>
          </m:r>
        </m:oMath>
      </m:oMathPara>
    </w:p>
    <w:p w14:paraId="57783D5A" w14:textId="4DA61C09" w:rsidR="00145617" w:rsidRPr="00B87E67" w:rsidRDefault="00D146DD" w:rsidP="00145617">
      <w:pPr>
        <w:spacing w:before="120"/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>Согласно формуле (2.9),</w:t>
      </w:r>
      <w:r w:rsidR="00145617" w:rsidRPr="00B87E67">
        <w:rPr>
          <w:color w:val="000000" w:themeColor="text1"/>
          <w:sz w:val="28"/>
          <w:szCs w:val="28"/>
        </w:rPr>
        <w:t xml:space="preserve"> непосредственно изменяет эффективность:</w:t>
      </w:r>
    </w:p>
    <w:p w14:paraId="3AD696C3" w14:textId="32960F5C" w:rsidR="00145617" w:rsidRPr="004243FC" w:rsidRDefault="00A41C52" w:rsidP="00145617">
      <w:pPr>
        <w:spacing w:before="120" w:after="120"/>
        <w:ind w:firstLine="709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∆Е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К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-С=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21000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900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=19100</m:t>
          </m:r>
        </m:oMath>
      </m:oMathPara>
    </w:p>
    <w:p w14:paraId="0EC341DF" w14:textId="558AD0F2" w:rsidR="004243FC" w:rsidRDefault="004243FC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</w:p>
    <w:p w14:paraId="497EB193" w14:textId="5C5F8A70" w:rsidR="00D522D1" w:rsidRDefault="00353BB3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Вычитая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 от </m:t>
        </m:r>
      </m:oMath>
      <w:r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>
        <w:rPr>
          <w:color w:val="000000" w:themeColor="text1"/>
          <w:sz w:val="28"/>
          <w:szCs w:val="28"/>
        </w:rPr>
        <w:t>, мы узнаем знак разности этих эффективностей:</w:t>
      </w:r>
    </w:p>
    <w:p w14:paraId="04480DD8" w14:textId="1F9762E8" w:rsidR="00463839" w:rsidRPr="00463839" w:rsidRDefault="00353BB3" w:rsidP="00463839">
      <w:pPr>
        <w:spacing w:before="120" w:after="120"/>
        <w:ind w:firstLine="709"/>
        <w:jc w:val="center"/>
        <w:rPr>
          <w:rFonts w:eastAsiaTheme="minorEastAsia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∆=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-E=20000-18000=2000</m:t>
          </m:r>
        </m:oMath>
      </m:oMathPara>
    </w:p>
    <w:p w14:paraId="584EC101" w14:textId="1D3AA73C" w:rsidR="00353BB3" w:rsidRPr="004D268C" w:rsidRDefault="00463839" w:rsidP="004D268C">
      <w:pPr>
        <w:spacing w:before="120" w:after="120"/>
        <w:ind w:firstLine="709"/>
        <w:rPr>
          <w:rFonts w:eastAsiaTheme="minorEastAsia"/>
          <w:color w:val="000000" w:themeColor="text1"/>
          <w:sz w:val="28"/>
          <w:szCs w:val="28"/>
        </w:rPr>
      </w:pPr>
      <w:r w:rsidRPr="00463839">
        <w:rPr>
          <w:rFonts w:eastAsiaTheme="minorEastAsia"/>
          <w:color w:val="000000" w:themeColor="text1"/>
          <w:sz w:val="28"/>
          <w:szCs w:val="28"/>
        </w:rPr>
        <w:t>Поскольку знак разности положительный, то число</w:t>
      </w:r>
      <w:r>
        <w:rPr>
          <w:rFonts w:eastAsiaTheme="minorEastAsia"/>
          <w:color w:val="000000" w:themeColor="text1"/>
          <w:sz w:val="28"/>
          <w:szCs w:val="28"/>
        </w:rPr>
        <w:t>, от которого вычитали, больше (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а следовательно</w:t>
      </w:r>
      <w:proofErr w:type="gramEnd"/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>эффективность</w:t>
      </w:r>
      <w:r w:rsidRPr="00CF2A63">
        <w:rPr>
          <w:sz w:val="28"/>
          <w:szCs w:val="28"/>
        </w:rPr>
        <w:t xml:space="preserve"> функционирования объекта при наличии средств защиты</w:t>
      </w:r>
      <w:r>
        <w:rPr>
          <w:sz w:val="28"/>
          <w:szCs w:val="28"/>
        </w:rPr>
        <w:t xml:space="preserve"> выше, чем </w:t>
      </w:r>
      <w:r w:rsidRPr="00CF2A63">
        <w:rPr>
          <w:sz w:val="28"/>
          <w:szCs w:val="28"/>
        </w:rPr>
        <w:t>эффективность функционирования объекта с учетом воздействия несанкционированного доступа</w:t>
      </w:r>
      <w:r>
        <w:rPr>
          <w:sz w:val="28"/>
          <w:szCs w:val="28"/>
        </w:rPr>
        <w:t xml:space="preserve"> при отсутствии средств защиты</w:t>
      </w:r>
      <w:r w:rsidR="004D268C">
        <w:rPr>
          <w:sz w:val="28"/>
          <w:szCs w:val="28"/>
        </w:rPr>
        <w:t>).</w:t>
      </w:r>
    </w:p>
    <w:p w14:paraId="71F4C065" w14:textId="77777777" w:rsidR="00353BB3" w:rsidRPr="00B87E67" w:rsidRDefault="00353BB3" w:rsidP="00D522D1">
      <w:pPr>
        <w:spacing w:before="120" w:after="120"/>
        <w:ind w:firstLine="709"/>
        <w:rPr>
          <w:color w:val="000000" w:themeColor="text1"/>
          <w:sz w:val="28"/>
          <w:szCs w:val="28"/>
        </w:rPr>
      </w:pPr>
    </w:p>
    <w:p w14:paraId="55629459" w14:textId="77777777" w:rsidR="00145617" w:rsidRPr="00B87E67" w:rsidRDefault="00145617" w:rsidP="00145617">
      <w:pPr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  <w:r w:rsidRPr="00B87E67">
        <w:rPr>
          <w:b/>
          <w:bCs/>
          <w:color w:val="000000" w:themeColor="text1"/>
          <w:sz w:val="28"/>
          <w:szCs w:val="28"/>
          <w:lang w:eastAsia="be-BY"/>
        </w:rPr>
        <w:t>Вывод:</w:t>
      </w:r>
    </w:p>
    <w:p w14:paraId="28182460" w14:textId="1F70A29A" w:rsidR="00EC3491" w:rsidRDefault="00145617" w:rsidP="00145617">
      <w:pPr>
        <w:spacing w:after="120"/>
        <w:ind w:firstLine="709"/>
        <w:jc w:val="both"/>
        <w:rPr>
          <w:color w:val="000000" w:themeColor="text1"/>
          <w:sz w:val="28"/>
          <w:szCs w:val="28"/>
        </w:rPr>
      </w:pPr>
      <w:r w:rsidRPr="00B87E67">
        <w:rPr>
          <w:color w:val="000000" w:themeColor="text1"/>
          <w:sz w:val="28"/>
          <w:szCs w:val="28"/>
        </w:rPr>
        <w:t xml:space="preserve">По итогам проведённых вычислений было получено, что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Е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B87E67">
        <w:rPr>
          <w:color w:val="000000" w:themeColor="text1"/>
          <w:sz w:val="28"/>
          <w:szCs w:val="28"/>
        </w:rPr>
        <w:t>&gt;Е, а это значит, что для обеспечения максимальной эффективности объекта защита эффективна.</w:t>
      </w:r>
    </w:p>
    <w:p w14:paraId="613AFE18" w14:textId="77777777" w:rsidR="006351B2" w:rsidRDefault="006351B2">
      <w:pPr>
        <w:spacing w:after="160" w:line="259" w:lineRule="auto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br w:type="page"/>
      </w:r>
    </w:p>
    <w:p w14:paraId="068ADD9A" w14:textId="5FDAA00D" w:rsidR="00EC3491" w:rsidRDefault="00EC3491" w:rsidP="00B41D8A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№2</w:t>
      </w:r>
    </w:p>
    <w:p w14:paraId="378BD340" w14:textId="5F5B014B" w:rsidR="00EC3491" w:rsidRDefault="00EC3491" w:rsidP="00B41D8A">
      <w:pPr>
        <w:shd w:val="clear" w:color="auto" w:fill="FFFFFF"/>
        <w:spacing w:before="120" w:after="120"/>
        <w:ind w:firstLine="709"/>
        <w:jc w:val="both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«Разработка политики информационной безопасности бизнес-компании»</w:t>
      </w:r>
    </w:p>
    <w:p w14:paraId="5A418AA4" w14:textId="76603FB1" w:rsidR="005A0CA2" w:rsidRDefault="00EC3491" w:rsidP="00B41D8A">
      <w:pPr>
        <w:shd w:val="clear" w:color="auto" w:fill="FFFFFF"/>
        <w:spacing w:before="120" w:after="120"/>
        <w:ind w:firstLine="709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</w:rPr>
        <w:t xml:space="preserve">Цель: </w:t>
      </w:r>
      <w:r>
        <w:rPr>
          <w:bCs/>
          <w:color w:val="000000" w:themeColor="text1"/>
          <w:sz w:val="28"/>
          <w:szCs w:val="28"/>
          <w:lang w:eastAsia="be-BY"/>
        </w:rPr>
        <w:t>Разработать проект политики информационной безопасности бизнес-компании</w:t>
      </w:r>
      <w:r>
        <w:rPr>
          <w:color w:val="000000" w:themeColor="text1"/>
          <w:sz w:val="28"/>
          <w:szCs w:val="28"/>
        </w:rPr>
        <w:t>.</w:t>
      </w:r>
    </w:p>
    <w:p w14:paraId="50D46703" w14:textId="77777777" w:rsidR="00C267F1" w:rsidRDefault="00C267F1" w:rsidP="00B41D8A">
      <w:pPr>
        <w:spacing w:before="120" w:after="12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Задание для выполнения.</w:t>
      </w:r>
    </w:p>
    <w:p w14:paraId="7F80CB8E" w14:textId="77777777" w:rsidR="00C267F1" w:rsidRDefault="00C267F1" w:rsidP="00B41D8A">
      <w:pPr>
        <w:spacing w:before="120" w:after="120"/>
        <w:ind w:firstLine="709"/>
        <w:jc w:val="both"/>
        <w:rPr>
          <w:bCs/>
          <w:color w:val="000000" w:themeColor="text1"/>
          <w:sz w:val="28"/>
          <w:szCs w:val="28"/>
          <w:lang w:eastAsia="be-BY"/>
        </w:rPr>
      </w:pPr>
      <w:r>
        <w:rPr>
          <w:bCs/>
          <w:color w:val="000000" w:themeColor="text1"/>
          <w:sz w:val="28"/>
          <w:szCs w:val="28"/>
          <w:lang w:eastAsia="be-BY"/>
        </w:rPr>
        <w:t>Разработать проект политики информационной безопасности бизнес-компании, оформив результаты в виде пояснительной записки. Пояснительная записка может, например, содержать следующие разделы:</w:t>
      </w:r>
    </w:p>
    <w:p w14:paraId="793C91F4" w14:textId="77777777" w:rsidR="00C267F1" w:rsidRDefault="00C267F1" w:rsidP="00B41D8A">
      <w:pPr>
        <w:pStyle w:val="a3"/>
        <w:numPr>
          <w:ilvl w:val="0"/>
          <w:numId w:val="7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Титульный лист;</w:t>
      </w:r>
    </w:p>
    <w:p w14:paraId="23B83BE6" w14:textId="77777777" w:rsidR="00C267F1" w:rsidRDefault="00C267F1" w:rsidP="00B41D8A">
      <w:pPr>
        <w:pStyle w:val="a3"/>
        <w:numPr>
          <w:ilvl w:val="0"/>
          <w:numId w:val="7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Введение (обосновывается важность разработки политики информационной безопасности);</w:t>
      </w:r>
    </w:p>
    <w:p w14:paraId="6DDE9C93" w14:textId="77777777" w:rsidR="00C267F1" w:rsidRDefault="00C267F1" w:rsidP="00B41D8A">
      <w:pPr>
        <w:pStyle w:val="a3"/>
        <w:numPr>
          <w:ilvl w:val="0"/>
          <w:numId w:val="7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Описание структуры бизнес-компании (выбор компании предварительно согласовывается с преподавателем);</w:t>
      </w:r>
    </w:p>
    <w:p w14:paraId="1029B22F" w14:textId="77777777" w:rsidR="00C267F1" w:rsidRDefault="00C267F1" w:rsidP="00B41D8A">
      <w:pPr>
        <w:pStyle w:val="a3"/>
        <w:numPr>
          <w:ilvl w:val="0"/>
          <w:numId w:val="7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Оценка рисков;</w:t>
      </w:r>
    </w:p>
    <w:p w14:paraId="2AA57570" w14:textId="77777777" w:rsidR="00C267F1" w:rsidRDefault="00C267F1" w:rsidP="00B41D8A">
      <w:pPr>
        <w:pStyle w:val="a3"/>
        <w:numPr>
          <w:ilvl w:val="0"/>
          <w:numId w:val="7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Разработка мер защиты;</w:t>
      </w:r>
    </w:p>
    <w:p w14:paraId="289724A7" w14:textId="77777777" w:rsidR="00C267F1" w:rsidRDefault="00C267F1" w:rsidP="00B41D8A">
      <w:pPr>
        <w:pStyle w:val="a3"/>
        <w:numPr>
          <w:ilvl w:val="0"/>
          <w:numId w:val="7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Выводы.</w:t>
      </w:r>
    </w:p>
    <w:p w14:paraId="4965E1C6" w14:textId="77777777" w:rsidR="00C267F1" w:rsidRDefault="00C267F1" w:rsidP="00B41D8A">
      <w:pPr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Электронный вариант вносится в электронную тетрадь и показывается преподавателю для предварительной проверки (объем – 10-20 страниц). </w:t>
      </w:r>
    </w:p>
    <w:p w14:paraId="657865E8" w14:textId="02A01848" w:rsidR="00C267F1" w:rsidRDefault="00C267F1" w:rsidP="00B41D8A">
      <w:pPr>
        <w:shd w:val="clear" w:color="auto" w:fill="FFFFFF"/>
        <w:spacing w:before="120" w:after="120"/>
        <w:ind w:firstLine="709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</w:rPr>
        <w:t xml:space="preserve">После предварительной проверки пояснительная записка распечатывается и </w:t>
      </w:r>
      <w:r>
        <w:rPr>
          <w:bCs/>
          <w:color w:val="000000" w:themeColor="text1"/>
          <w:sz w:val="28"/>
          <w:szCs w:val="28"/>
          <w:lang w:eastAsia="be-BY"/>
        </w:rPr>
        <w:t>проект политики информационной безопасности бизнес-компании защищается в указанные преподавателем сроки.</w:t>
      </w:r>
    </w:p>
    <w:p w14:paraId="6EFE4D05" w14:textId="4E4126E5" w:rsidR="00C267F1" w:rsidRPr="00C267F1" w:rsidRDefault="00C267F1" w:rsidP="00B41D8A">
      <w:pPr>
        <w:shd w:val="clear" w:color="auto" w:fill="FFFFFF"/>
        <w:spacing w:before="120" w:after="120"/>
        <w:ind w:firstLine="709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bCs/>
          <w:color w:val="000000" w:themeColor="text1"/>
          <w:sz w:val="28"/>
          <w:szCs w:val="28"/>
          <w:lang w:eastAsia="be-BY"/>
        </w:rPr>
        <w:t xml:space="preserve">Индивидуальное задание: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5"/>
        <w:gridCol w:w="8821"/>
      </w:tblGrid>
      <w:tr w:rsidR="00C267F1" w14:paraId="2121EFC1" w14:textId="77777777" w:rsidTr="00C267F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2F26" w14:textId="6A389FDE" w:rsidR="00C267F1" w:rsidRPr="00C267F1" w:rsidRDefault="00C267F1" w:rsidP="00B41D8A">
            <w:pPr>
              <w:spacing w:before="120" w:after="120"/>
              <w:ind w:left="360" w:firstLine="709"/>
              <w:jc w:val="both"/>
              <w:rPr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bCs/>
                <w:color w:val="000000" w:themeColor="text1"/>
                <w:sz w:val="28"/>
                <w:szCs w:val="28"/>
                <w:lang w:val="ru-RU" w:eastAsia="be-BY"/>
              </w:rPr>
              <w:t>12.</w:t>
            </w:r>
          </w:p>
        </w:tc>
        <w:tc>
          <w:tcPr>
            <w:tcW w:w="9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B259" w14:textId="77777777" w:rsidR="00C267F1" w:rsidRDefault="00C267F1" w:rsidP="00B41D8A">
            <w:pPr>
              <w:spacing w:before="120" w:after="120"/>
              <w:ind w:firstLine="709"/>
              <w:jc w:val="both"/>
              <w:rPr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color w:val="000000" w:themeColor="text1"/>
                <w:sz w:val="28"/>
                <w:szCs w:val="28"/>
                <w:lang w:val="ru-RU" w:eastAsia="be-BY"/>
              </w:rPr>
              <w:t xml:space="preserve">Туристическая компания </w:t>
            </w:r>
          </w:p>
        </w:tc>
      </w:tr>
    </w:tbl>
    <w:p w14:paraId="2D81ACA7" w14:textId="3A7DD070" w:rsidR="00C267F1" w:rsidRDefault="00C267F1" w:rsidP="00B41D8A">
      <w:pPr>
        <w:shd w:val="clear" w:color="auto" w:fill="FFFFFF"/>
        <w:spacing w:before="120" w:after="120"/>
        <w:ind w:firstLine="567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</w:p>
    <w:p w14:paraId="2A272331" w14:textId="4CFAEEB5" w:rsidR="00C267F1" w:rsidRPr="00B41D8A" w:rsidRDefault="00C267F1" w:rsidP="00B41D8A">
      <w:pPr>
        <w:spacing w:before="120" w:after="120"/>
        <w:jc w:val="center"/>
        <w:rPr>
          <w:bCs/>
          <w:color w:val="000000" w:themeColor="text1"/>
          <w:sz w:val="28"/>
          <w:szCs w:val="28"/>
          <w:lang w:eastAsia="be-BY"/>
        </w:rPr>
      </w:pPr>
      <w:r w:rsidRPr="00C267F1">
        <w:rPr>
          <w:b/>
          <w:bCs/>
          <w:color w:val="000000" w:themeColor="text1"/>
          <w:sz w:val="28"/>
          <w:szCs w:val="28"/>
          <w:lang w:eastAsia="be-BY"/>
        </w:rPr>
        <w:t>Введение</w:t>
      </w:r>
    </w:p>
    <w:p w14:paraId="7C773933" w14:textId="77777777" w:rsidR="00E412F8" w:rsidRDefault="00E412F8" w:rsidP="00B41D8A">
      <w:pPr>
        <w:autoSpaceDE w:val="0"/>
        <w:autoSpaceDN w:val="0"/>
        <w:adjustRightInd w:val="0"/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мер </w:t>
      </w:r>
      <w:r w:rsidRPr="00E412F8">
        <w:rPr>
          <w:bCs/>
          <w:sz w:val="28"/>
          <w:szCs w:val="28"/>
        </w:rPr>
        <w:t>административного уровня,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то есть мер, предпринимаемых руководством организации, является политика безопасности.</w:t>
      </w:r>
    </w:p>
    <w:p w14:paraId="04DA534A" w14:textId="338F8A1F" w:rsidR="00E412F8" w:rsidRDefault="00E412F8" w:rsidP="00B41D8A">
      <w:pPr>
        <w:autoSpaceDE w:val="0"/>
        <w:autoSpaceDN w:val="0"/>
        <w:adjustRightInd w:val="0"/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</w:t>
      </w:r>
      <w:r>
        <w:rPr>
          <w:b/>
          <w:bCs/>
          <w:sz w:val="28"/>
          <w:szCs w:val="28"/>
        </w:rPr>
        <w:t xml:space="preserve">политикой </w:t>
      </w:r>
      <w:r w:rsidR="00535519">
        <w:rPr>
          <w:b/>
          <w:bCs/>
          <w:sz w:val="28"/>
          <w:szCs w:val="28"/>
        </w:rPr>
        <w:t xml:space="preserve">информационной </w:t>
      </w:r>
      <w:r>
        <w:rPr>
          <w:b/>
          <w:bCs/>
          <w:sz w:val="28"/>
          <w:szCs w:val="28"/>
        </w:rPr>
        <w:t xml:space="preserve">безопасности </w:t>
      </w:r>
      <w:r>
        <w:rPr>
          <w:sz w:val="28"/>
          <w:szCs w:val="28"/>
        </w:rPr>
        <w:t>понимается совокупность документированных управленческих решений, направленных на защиту информации и ассоциированных с ней ресурсов.</w:t>
      </w:r>
    </w:p>
    <w:p w14:paraId="71E9EA7D" w14:textId="77777777" w:rsidR="00FC1D26" w:rsidRDefault="00FC1D26" w:rsidP="00B41D8A">
      <w:pPr>
        <w:shd w:val="clear" w:color="auto" w:fill="FFFFFF"/>
        <w:spacing w:before="120" w:after="120"/>
        <w:ind w:firstLine="567"/>
        <w:jc w:val="both"/>
        <w:outlineLvl w:val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Основные этапы разработки политики информационной безопасности следующие:</w:t>
      </w:r>
    </w:p>
    <w:p w14:paraId="35D5AD34" w14:textId="77777777" w:rsidR="00FC1D26" w:rsidRPr="00FC1D26" w:rsidRDefault="00FC1D26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C1D26">
        <w:rPr>
          <w:rFonts w:ascii="Times New Roman" w:hAnsi="Times New Roman" w:cs="Times New Roman"/>
          <w:sz w:val="28"/>
          <w:szCs w:val="28"/>
        </w:rPr>
        <w:t>Исследование текущего состояния информационной среды и информационной безопасности организации;</w:t>
      </w:r>
    </w:p>
    <w:p w14:paraId="61627E07" w14:textId="77777777" w:rsidR="00FC1D26" w:rsidRPr="00FC1D26" w:rsidRDefault="00FC1D26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C1D26">
        <w:rPr>
          <w:rFonts w:ascii="Times New Roman" w:hAnsi="Times New Roman" w:cs="Times New Roman"/>
          <w:sz w:val="28"/>
          <w:szCs w:val="28"/>
        </w:rPr>
        <w:t>Анализ полученных сведений по результатам исследования;</w:t>
      </w:r>
    </w:p>
    <w:p w14:paraId="1A89C017" w14:textId="77777777" w:rsidR="00FC1D26" w:rsidRPr="00FC1D26" w:rsidRDefault="00FC1D26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C1D26">
        <w:rPr>
          <w:rFonts w:ascii="Times New Roman" w:hAnsi="Times New Roman" w:cs="Times New Roman"/>
          <w:sz w:val="28"/>
          <w:szCs w:val="28"/>
        </w:rPr>
        <w:t>Формирование плана работ по разработке политики информационной безопасности;</w:t>
      </w:r>
    </w:p>
    <w:p w14:paraId="24B29424" w14:textId="1076DD0E" w:rsidR="00FC1D26" w:rsidRPr="00FC1D26" w:rsidRDefault="00FC1D26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C1D26">
        <w:rPr>
          <w:rFonts w:ascii="Times New Roman" w:hAnsi="Times New Roman" w:cs="Times New Roman"/>
          <w:sz w:val="28"/>
          <w:szCs w:val="28"/>
        </w:rPr>
        <w:t>Разработка политика информационной безопасности организации.</w:t>
      </w:r>
    </w:p>
    <w:p w14:paraId="5F50B01F" w14:textId="1A64AEB4" w:rsidR="00E80DE3" w:rsidRDefault="00E80DE3" w:rsidP="00B41D8A">
      <w:pPr>
        <w:autoSpaceDE w:val="0"/>
        <w:autoSpaceDN w:val="0"/>
        <w:adjustRightInd w:val="0"/>
        <w:spacing w:before="120" w:after="120"/>
        <w:ind w:firstLine="709"/>
        <w:jc w:val="both"/>
        <w:rPr>
          <w:sz w:val="28"/>
        </w:rPr>
      </w:pPr>
      <w:r>
        <w:rPr>
          <w:sz w:val="28"/>
        </w:rPr>
        <w:lastRenderedPageBreak/>
        <w:t>Безопасность информационной инфраструктуры компании подразумевает защиту от случайных или умышленных действий, которые могут нанести вред владельцам данных или их пользователям.</w:t>
      </w:r>
    </w:p>
    <w:p w14:paraId="238EEBDC" w14:textId="3855FE78" w:rsidR="005F55EF" w:rsidRPr="005F55EF" w:rsidRDefault="005F55EF" w:rsidP="00B41D8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</w:rPr>
      </w:pPr>
      <w:r>
        <w:rPr>
          <w:sz w:val="28"/>
        </w:rPr>
        <w:t>Действия лиц, несущих ответственность за какую-либо сферу, должны быть направлены на создание защиты, препятствующей утечкам данных, а не борьбу с их последствиями. Но при этом важно сохранять простой доступ к информации тем людям, которые на законных основаниях пользуются базами данных.</w:t>
      </w:r>
    </w:p>
    <w:p w14:paraId="114F257C" w14:textId="173D4E1C" w:rsidR="00E80DE3" w:rsidRDefault="00E412F8" w:rsidP="00B41D8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r w:rsidRPr="00E412F8">
        <w:rPr>
          <w:sz w:val="28"/>
          <w:szCs w:val="28"/>
          <w:shd w:val="clear" w:color="auto" w:fill="FFFFFF"/>
        </w:rPr>
        <w:t>Отсутствие правил</w:t>
      </w:r>
      <w:r w:rsidR="00535519">
        <w:rPr>
          <w:sz w:val="28"/>
          <w:szCs w:val="28"/>
          <w:shd w:val="clear" w:color="auto" w:fill="FFFFFF"/>
        </w:rPr>
        <w:t>ьно разработанной и внедренной п</w:t>
      </w:r>
      <w:r w:rsidRPr="00E412F8">
        <w:rPr>
          <w:sz w:val="28"/>
          <w:szCs w:val="28"/>
          <w:shd w:val="clear" w:color="auto" w:fill="FFFFFF"/>
        </w:rPr>
        <w:t xml:space="preserve">олитики информационной безопасности чаще всего становится большой удачей для злоумышленников в случаях </w:t>
      </w:r>
      <w:proofErr w:type="spellStart"/>
      <w:r w:rsidRPr="00E412F8">
        <w:rPr>
          <w:sz w:val="28"/>
          <w:szCs w:val="28"/>
          <w:shd w:val="clear" w:color="auto" w:fill="FFFFFF"/>
        </w:rPr>
        <w:t>кибератак</w:t>
      </w:r>
      <w:proofErr w:type="spellEnd"/>
      <w:r w:rsidRPr="00E412F8">
        <w:rPr>
          <w:sz w:val="28"/>
          <w:szCs w:val="28"/>
          <w:shd w:val="clear" w:color="auto" w:fill="FFFFFF"/>
        </w:rPr>
        <w:t>.</w:t>
      </w:r>
      <w:r w:rsidR="00535519">
        <w:rPr>
          <w:sz w:val="28"/>
          <w:szCs w:val="28"/>
          <w:shd w:val="clear" w:color="auto" w:fill="FFFFFF"/>
        </w:rPr>
        <w:t xml:space="preserve"> </w:t>
      </w:r>
    </w:p>
    <w:p w14:paraId="4704B3AC" w14:textId="77777777" w:rsidR="00E80DE3" w:rsidRDefault="00E80DE3" w:rsidP="00B41D8A">
      <w:pPr>
        <w:spacing w:before="120" w:after="120"/>
        <w:ind w:firstLine="709"/>
        <w:rPr>
          <w:sz w:val="28"/>
        </w:rPr>
      </w:pPr>
      <w:r>
        <w:rPr>
          <w:sz w:val="28"/>
        </w:rPr>
        <w:t>В большинстве случаев краже подлежат следующие данные:</w:t>
      </w:r>
    </w:p>
    <w:p w14:paraId="1A6DB6E9" w14:textId="77777777" w:rsidR="00E80DE3" w:rsidRDefault="00E80DE3" w:rsidP="00B41D8A">
      <w:pPr>
        <w:pStyle w:val="a3"/>
        <w:numPr>
          <w:ilvl w:val="0"/>
          <w:numId w:val="14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Информация о реальном финансовом состоянии компании;</w:t>
      </w:r>
    </w:p>
    <w:p w14:paraId="7E0ED1EC" w14:textId="77777777" w:rsidR="00E80DE3" w:rsidRDefault="00E80DE3" w:rsidP="00B41D8A">
      <w:pPr>
        <w:pStyle w:val="a3"/>
        <w:numPr>
          <w:ilvl w:val="0"/>
          <w:numId w:val="14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Инновационные разработки научно-технических отделов;</w:t>
      </w:r>
    </w:p>
    <w:p w14:paraId="19983D4D" w14:textId="77777777" w:rsidR="00E80DE3" w:rsidRDefault="00E80DE3" w:rsidP="00B41D8A">
      <w:pPr>
        <w:pStyle w:val="a3"/>
        <w:numPr>
          <w:ilvl w:val="0"/>
          <w:numId w:val="14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Регистрационные данные для доступа к защищенным серверам;</w:t>
      </w:r>
    </w:p>
    <w:p w14:paraId="25EA537A" w14:textId="544BAE45" w:rsidR="00E80DE3" w:rsidRPr="00E80DE3" w:rsidRDefault="00E80DE3" w:rsidP="00B41D8A">
      <w:pPr>
        <w:pStyle w:val="a3"/>
        <w:numPr>
          <w:ilvl w:val="0"/>
          <w:numId w:val="14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Персональные данные работников.</w:t>
      </w:r>
    </w:p>
    <w:p w14:paraId="1D103B24" w14:textId="045022AE" w:rsidR="00E80DE3" w:rsidRPr="00E80DE3" w:rsidRDefault="00E80DE3" w:rsidP="00B41D8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r w:rsidRPr="00E80DE3">
        <w:rPr>
          <w:sz w:val="28"/>
          <w:szCs w:val="28"/>
        </w:rPr>
        <w:t>Утечка этих сведений с использованием любых каналов незаконного перехвата информации приводит к следующим видам ущерба:</w:t>
      </w:r>
    </w:p>
    <w:p w14:paraId="73A617D7" w14:textId="6FE33E96" w:rsidR="00E80DE3" w:rsidRPr="00E80DE3" w:rsidRDefault="00E80DE3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E80DE3">
        <w:rPr>
          <w:rFonts w:ascii="Times New Roman" w:hAnsi="Times New Roman" w:cs="Times New Roman"/>
          <w:sz w:val="28"/>
          <w:szCs w:val="28"/>
        </w:rPr>
        <w:t>худшение деловой репутации компании;</w:t>
      </w:r>
    </w:p>
    <w:p w14:paraId="45ED86DF" w14:textId="7648631B" w:rsidR="00E80DE3" w:rsidRPr="00E80DE3" w:rsidRDefault="00E80DE3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80DE3">
        <w:rPr>
          <w:rFonts w:ascii="Times New Roman" w:hAnsi="Times New Roman" w:cs="Times New Roman"/>
          <w:sz w:val="28"/>
          <w:szCs w:val="28"/>
        </w:rPr>
        <w:t>тзыв лицензии или иного допуска к сведениям, которые охраняются особым образом;</w:t>
      </w:r>
    </w:p>
    <w:p w14:paraId="445BE4EA" w14:textId="2AE4C93B" w:rsidR="00E80DE3" w:rsidRPr="00E80DE3" w:rsidRDefault="00E80DE3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80DE3">
        <w:rPr>
          <w:rFonts w:ascii="Times New Roman" w:hAnsi="Times New Roman" w:cs="Times New Roman"/>
          <w:sz w:val="28"/>
          <w:szCs w:val="28"/>
        </w:rPr>
        <w:t>отеря клиентов, снижение интенсивности денежного потока;</w:t>
      </w:r>
    </w:p>
    <w:p w14:paraId="1469BEED" w14:textId="0DE59B6B" w:rsidR="00E80DE3" w:rsidRPr="00E80DE3" w:rsidRDefault="00E80DE3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80DE3">
        <w:rPr>
          <w:rFonts w:ascii="Times New Roman" w:hAnsi="Times New Roman" w:cs="Times New Roman"/>
          <w:sz w:val="28"/>
          <w:szCs w:val="28"/>
        </w:rPr>
        <w:t>отеря собственных разработок, маркетинговых исследований, приоритета при выпуске нового продукта;</w:t>
      </w:r>
    </w:p>
    <w:p w14:paraId="37CE3C60" w14:textId="42417FAE" w:rsidR="00E80DE3" w:rsidRPr="00E80DE3" w:rsidRDefault="00E80DE3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E80DE3">
        <w:rPr>
          <w:rFonts w:ascii="Times New Roman" w:hAnsi="Times New Roman" w:cs="Times New Roman"/>
          <w:sz w:val="28"/>
          <w:szCs w:val="28"/>
        </w:rPr>
        <w:t>трата влияния на рынке, отдельных секторов рынка;</w:t>
      </w:r>
    </w:p>
    <w:p w14:paraId="363AE73F" w14:textId="77777777" w:rsidR="00FC1D26" w:rsidRDefault="00E80DE3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80DE3">
        <w:rPr>
          <w:rFonts w:ascii="Times New Roman" w:hAnsi="Times New Roman" w:cs="Times New Roman"/>
          <w:sz w:val="28"/>
          <w:szCs w:val="28"/>
        </w:rPr>
        <w:t>рямые иски о возмещении вреда, вызванного утратой коммерческой тайны контрагентов, или морального вреда.</w:t>
      </w:r>
    </w:p>
    <w:p w14:paraId="41558682" w14:textId="2D15EE20" w:rsidR="00AC7313" w:rsidRDefault="00FC1D26" w:rsidP="00B41D8A">
      <w:pPr>
        <w:shd w:val="clear" w:color="auto" w:fill="FFFFFF"/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FC1D26">
        <w:rPr>
          <w:color w:val="000000" w:themeColor="text1"/>
          <w:sz w:val="28"/>
          <w:szCs w:val="28"/>
        </w:rPr>
        <w:t>Политика информационной безопасности неразрывно связана с развитием компании, ее стратегическим планированием, она определяет общие принципы и порядок обеспечения информационной безопасности на предприятии. Политика информационной безопасности тесно интегрируется в работу предприятия на всем этапе его существования. Все решения, предпринимаемые на предприятии, должны учитывать её требования.</w:t>
      </w:r>
    </w:p>
    <w:p w14:paraId="30C4F232" w14:textId="22506D1E" w:rsidR="00535519" w:rsidRPr="00B41D8A" w:rsidRDefault="00B41D8A" w:rsidP="00B41D8A">
      <w:pPr>
        <w:spacing w:before="120" w:after="120"/>
        <w:jc w:val="center"/>
        <w:rPr>
          <w:sz w:val="28"/>
        </w:rPr>
      </w:pPr>
      <w:r w:rsidRPr="00B41D8A">
        <w:rPr>
          <w:b/>
          <w:color w:val="000000" w:themeColor="text1"/>
          <w:sz w:val="28"/>
          <w:szCs w:val="28"/>
        </w:rPr>
        <w:t xml:space="preserve">1.1 </w:t>
      </w:r>
      <w:r w:rsidR="005F55EF" w:rsidRPr="005F55EF">
        <w:rPr>
          <w:b/>
          <w:color w:val="000000" w:themeColor="text1"/>
          <w:sz w:val="28"/>
          <w:szCs w:val="28"/>
        </w:rPr>
        <w:t xml:space="preserve">Описание структуры бизнес-компании </w:t>
      </w:r>
      <w:r w:rsidR="003247DD">
        <w:rPr>
          <w:b/>
          <w:color w:val="000000" w:themeColor="text1"/>
          <w:sz w:val="28"/>
          <w:szCs w:val="28"/>
        </w:rPr>
        <w:t>(туристическое агентство)</w:t>
      </w:r>
    </w:p>
    <w:p w14:paraId="480A46DE" w14:textId="5C502B67" w:rsidR="003247DD" w:rsidRDefault="003247DD" w:rsidP="00B41D8A">
      <w:pPr>
        <w:shd w:val="clear" w:color="auto" w:fill="FFFFFF"/>
        <w:spacing w:before="120" w:after="120"/>
        <w:ind w:firstLine="851"/>
        <w:jc w:val="both"/>
        <w:outlineLvl w:val="1"/>
        <w:rPr>
          <w:sz w:val="28"/>
          <w:szCs w:val="28"/>
        </w:rPr>
      </w:pPr>
      <w:r w:rsidRPr="003247DD">
        <w:rPr>
          <w:sz w:val="28"/>
          <w:szCs w:val="28"/>
        </w:rPr>
        <w:t xml:space="preserve">Под </w:t>
      </w:r>
      <w:r w:rsidRPr="003247DD">
        <w:rPr>
          <w:b/>
          <w:sz w:val="28"/>
          <w:szCs w:val="28"/>
        </w:rPr>
        <w:t>структурой управления</w:t>
      </w:r>
      <w:r w:rsidRPr="003247DD">
        <w:rPr>
          <w:sz w:val="28"/>
          <w:szCs w:val="28"/>
        </w:rPr>
        <w:t xml:space="preserve"> туристской фирмы понимается упорядоченная совокупность взаимосвязанных элементов, находящихся в устойчивых взаимоотношениях, обеспечивающих их функционирование и развитие как единого целого.</w:t>
      </w:r>
    </w:p>
    <w:p w14:paraId="0A9DF5AD" w14:textId="1B4CF54B" w:rsidR="00E31AAE" w:rsidRDefault="00E31AAE" w:rsidP="00B41D8A">
      <w:pPr>
        <w:shd w:val="clear" w:color="auto" w:fill="FFFFFF"/>
        <w:spacing w:before="120" w:after="120"/>
        <w:ind w:firstLine="851"/>
        <w:jc w:val="both"/>
        <w:outlineLvl w:val="1"/>
        <w:rPr>
          <w:sz w:val="28"/>
          <w:szCs w:val="28"/>
        </w:rPr>
      </w:pPr>
      <w:r w:rsidRPr="00E31AAE">
        <w:rPr>
          <w:sz w:val="28"/>
          <w:szCs w:val="28"/>
        </w:rPr>
        <w:t>Элементами структуры являются отдельные работники, службы и другие звенья, задействованные в деятельности фирмы.</w:t>
      </w:r>
    </w:p>
    <w:p w14:paraId="30C27C84" w14:textId="77777777" w:rsidR="008C2DEB" w:rsidRDefault="00E31AAE" w:rsidP="00B41D8A">
      <w:pPr>
        <w:shd w:val="clear" w:color="auto" w:fill="FFFFFF"/>
        <w:spacing w:before="120" w:after="120"/>
        <w:ind w:firstLine="851"/>
        <w:jc w:val="both"/>
        <w:outlineLvl w:val="1"/>
        <w:rPr>
          <w:sz w:val="28"/>
          <w:szCs w:val="28"/>
          <w:shd w:val="clear" w:color="auto" w:fill="FFFFFF"/>
        </w:rPr>
      </w:pPr>
      <w:r w:rsidRPr="00E31AAE">
        <w:rPr>
          <w:sz w:val="28"/>
          <w:szCs w:val="28"/>
          <w:shd w:val="clear" w:color="auto" w:fill="FFFFFF"/>
        </w:rPr>
        <w:t xml:space="preserve">Типовой набор услуг турфирмы: </w:t>
      </w:r>
    </w:p>
    <w:p w14:paraId="0001A039" w14:textId="77777777" w:rsidR="008C2DEB" w:rsidRPr="008C2DEB" w:rsidRDefault="00E31AAE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Услуги в области туризма, организация и участие в организации и эксплуатации отелей, турбаз, мотелей, услуги по организации экскурсий, обслуживание частных и деловых поездок, культурных, гастрольных, благотворительных и других мероприятий; </w:t>
      </w:r>
    </w:p>
    <w:p w14:paraId="2D2717F1" w14:textId="77777777" w:rsidR="008C2DEB" w:rsidRPr="008C2DEB" w:rsidRDefault="00E31AAE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709" w:hanging="142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Организация туристических поездок, командировок специалистов; </w:t>
      </w:r>
    </w:p>
    <w:p w14:paraId="2A32C79B" w14:textId="00789635" w:rsidR="008C2DEB" w:rsidRPr="008C2DEB" w:rsidRDefault="00E31AAE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Осуществление международной туристической деятельности в ближнем и дальнем зарубежье; </w:t>
      </w:r>
    </w:p>
    <w:p w14:paraId="69BB48CD" w14:textId="77777777" w:rsidR="008C2DEB" w:rsidRPr="008C2DEB" w:rsidRDefault="00E31AAE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0" w:firstLine="567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Продажа авиабилетов на внутренние и зарубежные рейсы авиакомпаний различных стран; </w:t>
      </w:r>
    </w:p>
    <w:p w14:paraId="5D69AF32" w14:textId="77777777" w:rsidR="008C2DEB" w:rsidRPr="008C2DEB" w:rsidRDefault="00E31AAE" w:rsidP="00B41D8A">
      <w:pPr>
        <w:pStyle w:val="a3"/>
        <w:numPr>
          <w:ilvl w:val="0"/>
          <w:numId w:val="15"/>
        </w:numPr>
        <w:shd w:val="clear" w:color="auto" w:fill="FFFFFF"/>
        <w:spacing w:before="120" w:after="120" w:line="240" w:lineRule="auto"/>
        <w:ind w:left="709" w:hanging="142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Реализация путевок в здравницы и дома отдыха. </w:t>
      </w:r>
    </w:p>
    <w:p w14:paraId="726AFD7C" w14:textId="6FFEB7F7" w:rsidR="00E31AAE" w:rsidRDefault="00E31AAE" w:rsidP="00B41D8A">
      <w:pPr>
        <w:shd w:val="clear" w:color="auto" w:fill="FFFFFF"/>
        <w:spacing w:before="120" w:after="120"/>
        <w:ind w:firstLine="851"/>
        <w:jc w:val="both"/>
        <w:outlineLvl w:val="1"/>
        <w:rPr>
          <w:sz w:val="28"/>
          <w:szCs w:val="28"/>
          <w:shd w:val="clear" w:color="auto" w:fill="FFFFFF"/>
        </w:rPr>
      </w:pPr>
      <w:r w:rsidRPr="008C2DEB">
        <w:rPr>
          <w:sz w:val="28"/>
          <w:szCs w:val="28"/>
          <w:shd w:val="clear" w:color="auto" w:fill="FFFFFF"/>
        </w:rPr>
        <w:t>Функции турфирмы вытекают из сферы её деятельности: предоставление населению возможностей отдохнуть во время отпуска.</w:t>
      </w:r>
    </w:p>
    <w:p w14:paraId="19E4798A" w14:textId="66B28997" w:rsidR="008C2DEB" w:rsidRPr="008C2DEB" w:rsidRDefault="008C2DEB" w:rsidP="00B41D8A">
      <w:pPr>
        <w:shd w:val="clear" w:color="auto" w:fill="FFFFFF"/>
        <w:spacing w:before="120" w:after="120"/>
        <w:jc w:val="center"/>
        <w:outlineLvl w:val="1"/>
        <w:rPr>
          <w:i/>
          <w:sz w:val="28"/>
          <w:szCs w:val="28"/>
        </w:rPr>
      </w:pPr>
      <w:r w:rsidRPr="008C2DEB">
        <w:rPr>
          <w:i/>
          <w:sz w:val="28"/>
          <w:szCs w:val="28"/>
          <w:shd w:val="clear" w:color="auto" w:fill="FFFFFF"/>
        </w:rPr>
        <w:t>Пример структуры турфирмы</w:t>
      </w:r>
      <w:r>
        <w:rPr>
          <w:i/>
          <w:sz w:val="28"/>
          <w:szCs w:val="28"/>
          <w:shd w:val="clear" w:color="auto" w:fill="FFFFFF"/>
        </w:rPr>
        <w:t>:</w:t>
      </w:r>
    </w:p>
    <w:p w14:paraId="6C7BBBE5" w14:textId="3ED1B5A0" w:rsidR="008C2DEB" w:rsidRDefault="008C2DEB" w:rsidP="00B41D8A">
      <w:pPr>
        <w:shd w:val="clear" w:color="auto" w:fill="FFFFFF"/>
        <w:spacing w:before="120" w:after="120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721FC" wp14:editId="03171F38">
            <wp:extent cx="5120640" cy="368415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ktura-turfirm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870" cy="37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14C" w14:textId="31C2D93D" w:rsidR="008C2DEB" w:rsidRDefault="008C2DEB" w:rsidP="00B41D8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r w:rsidRPr="008C2DEB">
        <w:rPr>
          <w:sz w:val="28"/>
          <w:szCs w:val="28"/>
          <w:shd w:val="clear" w:color="auto" w:fill="FFFFFF"/>
        </w:rPr>
        <w:t>В соответствии с типовой организационной структурой в турфирме существует 3 уровня управления:</w:t>
      </w:r>
    </w:p>
    <w:p w14:paraId="6040097F" w14:textId="77777777" w:rsidR="008C2DEB" w:rsidRPr="008C2DEB" w:rsidRDefault="008C2DEB" w:rsidP="00B41D8A">
      <w:pPr>
        <w:pStyle w:val="a3"/>
        <w:numPr>
          <w:ilvl w:val="0"/>
          <w:numId w:val="16"/>
        </w:numPr>
        <w:shd w:val="clear" w:color="auto" w:fill="FFFFFF"/>
        <w:spacing w:before="120" w:after="120" w:line="240" w:lineRule="auto"/>
        <w:ind w:left="0" w:firstLine="106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C7313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Генеральный директор</w:t>
      </w: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обеспечивает общий контроль и управление всеми отделами. Также непосредственно ему подчиняются главный бухгалтер, который доводит до его сведения всю финансовую информацию, account-менеджер и маркетолог, которые работают по утвержденным директором стратегическим планам на определенный период.</w:t>
      </w:r>
    </w:p>
    <w:p w14:paraId="1B14D1A7" w14:textId="3EA114E6" w:rsidR="008C2DEB" w:rsidRPr="008C2DEB" w:rsidRDefault="008C2DEB" w:rsidP="00B41D8A">
      <w:pPr>
        <w:pStyle w:val="a3"/>
        <w:numPr>
          <w:ilvl w:val="0"/>
          <w:numId w:val="16"/>
        </w:numPr>
        <w:shd w:val="clear" w:color="auto" w:fill="FFFFFF"/>
        <w:spacing w:before="120" w:after="120" w:line="240" w:lineRule="auto"/>
        <w:ind w:left="0" w:firstLine="106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C7313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Коммерческий директор</w:t>
      </w: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 его задачи входит доведение управленческой информации от директора к администратору, текущее управление работой маркетолога и account-менеджера, взаимодействие с главным бухгалтером сбор ежедневной выручки, работа с партнерами турагентства за рубежом, определение цен на предлагаемые услуги и утверждение цен с генеральным директором, осуществление контактов с организациями, осуществляющими внешний контроль за работой агентства.</w:t>
      </w:r>
    </w:p>
    <w:p w14:paraId="73EAF3DF" w14:textId="77777777" w:rsidR="000929A7" w:rsidRPr="000929A7" w:rsidRDefault="00E53DD5" w:rsidP="00B41D8A">
      <w:pPr>
        <w:pStyle w:val="a3"/>
        <w:numPr>
          <w:ilvl w:val="0"/>
          <w:numId w:val="16"/>
        </w:numPr>
        <w:shd w:val="clear" w:color="auto" w:fill="FFFFFF"/>
        <w:spacing w:before="120" w:after="120" w:line="240" w:lineRule="auto"/>
        <w:ind w:left="0" w:firstLine="106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C7313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  <w:lang w:val="ru-RU"/>
        </w:rPr>
        <w:lastRenderedPageBreak/>
        <w:t>А</w:t>
      </w:r>
      <w:r w:rsidR="008C2DEB" w:rsidRPr="00AC7313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дминистратора</w:t>
      </w:r>
      <w:r w:rsidR="008C2DEB"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основной функцией </w:t>
      </w:r>
      <w:r w:rsidR="008C2DEB" w:rsidRPr="008C2DEB"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общее координирование работы офиса, т.е. он отвечает за организацию непосредственно процесса работы, он является передаточным звеном между коммерческим директором и сотрудниками офиса. Также он занимается распределением клиентов между менеджерами, чтобы не допустить избыточной загруженности одного их них и в то же время не допустить, чтобы неопытный менеджер стал работать с слишком требовательным клиентом.</w:t>
      </w:r>
    </w:p>
    <w:p w14:paraId="0052DE05" w14:textId="77777777" w:rsidR="000929A7" w:rsidRDefault="000929A7" w:rsidP="00B41D8A">
      <w:pPr>
        <w:shd w:val="clear" w:color="auto" w:fill="FFFFFF"/>
        <w:spacing w:before="120" w:after="120"/>
        <w:ind w:firstLine="709"/>
        <w:jc w:val="both"/>
        <w:outlineLvl w:val="1"/>
        <w:rPr>
          <w:rFonts w:asciiTheme="minorHAnsi" w:eastAsiaTheme="minorHAnsi" w:hAnsiTheme="minorHAnsi" w:cstheme="minorBidi"/>
          <w:szCs w:val="28"/>
          <w:lang w:eastAsia="en-US"/>
        </w:rPr>
      </w:pPr>
      <w:r w:rsidRPr="000929A7">
        <w:rPr>
          <w:sz w:val="28"/>
          <w:szCs w:val="28"/>
        </w:rPr>
        <w:t xml:space="preserve">В понятие информационной безопасности </w:t>
      </w:r>
      <w:r>
        <w:rPr>
          <w:sz w:val="28"/>
          <w:szCs w:val="28"/>
        </w:rPr>
        <w:t>туристической фирмы</w:t>
      </w:r>
      <w:r w:rsidRPr="000929A7">
        <w:rPr>
          <w:sz w:val="28"/>
          <w:szCs w:val="28"/>
        </w:rPr>
        <w:t xml:space="preserve"> входит система мер, направленная на защиту информационного пространства и персональных данных от случайного или намеренного проникновения с целью хищения каких-либо данных или внесения изменений в конфигурацию системы. </w:t>
      </w:r>
      <w:r w:rsidRPr="000929A7">
        <w:rPr>
          <w:rFonts w:asciiTheme="minorHAnsi" w:eastAsiaTheme="minorHAnsi" w:hAnsiTheme="minorHAnsi" w:cstheme="minorBidi"/>
          <w:szCs w:val="28"/>
          <w:lang w:eastAsia="en-US"/>
        </w:rPr>
        <w:tab/>
      </w:r>
    </w:p>
    <w:p w14:paraId="75F11C5A" w14:textId="29154BE9" w:rsidR="000929A7" w:rsidRDefault="000929A7" w:rsidP="00B41D8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r w:rsidRPr="000929A7">
        <w:rPr>
          <w:sz w:val="28"/>
          <w:szCs w:val="28"/>
        </w:rPr>
        <w:t xml:space="preserve">Вторым аспектом понятия станет </w:t>
      </w:r>
      <w:r w:rsidRPr="000929A7">
        <w:rPr>
          <w:sz w:val="28"/>
          <w:szCs w:val="28"/>
          <w:shd w:val="clear" w:color="auto" w:fill="FFFFFF"/>
        </w:rPr>
        <w:t>безопасная обработка банковских данных и реализация всех требований PCI DSS (стандарта защиты данных в индустрии платежных карт). Ведь туризм – одна из отраслей, наиболее часто использующих платежи через интернет. Бронирование номеров в гостиницах, резервирование авиабилетов и другой инфраструктуры с оплатой через всемирную сеть – самое обычное явление в сфере путешествий и туризма.</w:t>
      </w:r>
    </w:p>
    <w:p w14:paraId="55914E2B" w14:textId="5E5EC795" w:rsidR="00AC7313" w:rsidRPr="00B41D8A" w:rsidRDefault="00B41D8A" w:rsidP="00B41D8A">
      <w:pPr>
        <w:spacing w:before="120" w:after="120"/>
        <w:jc w:val="center"/>
        <w:rPr>
          <w:sz w:val="28"/>
          <w:szCs w:val="28"/>
          <w:shd w:val="clear" w:color="auto" w:fill="FFFFFF"/>
        </w:rPr>
      </w:pPr>
      <w:r w:rsidRPr="00F763E9">
        <w:rPr>
          <w:b/>
          <w:color w:val="000000" w:themeColor="text1"/>
          <w:sz w:val="28"/>
          <w:szCs w:val="28"/>
        </w:rPr>
        <w:t xml:space="preserve">1.2 </w:t>
      </w:r>
      <w:r w:rsidR="00AC7313" w:rsidRPr="00AC7313">
        <w:rPr>
          <w:b/>
          <w:color w:val="000000" w:themeColor="text1"/>
          <w:sz w:val="28"/>
          <w:szCs w:val="28"/>
        </w:rPr>
        <w:t>Оценка рисков</w:t>
      </w:r>
    </w:p>
    <w:p w14:paraId="4ABD3584" w14:textId="11D3A158" w:rsidR="00425904" w:rsidRPr="00425904" w:rsidRDefault="00425904" w:rsidP="00B41D8A">
      <w:pPr>
        <w:spacing w:before="120" w:after="120"/>
        <w:ind w:firstLine="720"/>
        <w:rPr>
          <w:color w:val="000000"/>
          <w:sz w:val="28"/>
          <w:szCs w:val="27"/>
          <w:shd w:val="clear" w:color="auto" w:fill="FFFFFF"/>
        </w:rPr>
      </w:pPr>
      <w:r w:rsidRPr="00425904">
        <w:rPr>
          <w:color w:val="000000"/>
          <w:sz w:val="28"/>
          <w:szCs w:val="27"/>
          <w:shd w:val="clear" w:color="auto" w:fill="FFFFFF"/>
        </w:rPr>
        <w:t>Проблемы информационной безопасности постоянно усугубляется процессами проникновения практически во все сферы деятельности общества технических средств обработки и передачи данных и, прежде всего, вычислительных систем. Объектами посягательств могут быть сами технические средства (компьютеры и периферия) как материальные объекты, программное обеспечение и базы данных, для которых технические средства являются окружением.</w:t>
      </w:r>
    </w:p>
    <w:p w14:paraId="57BAF79F" w14:textId="77777777" w:rsidR="00425904" w:rsidRPr="00B41D8A" w:rsidRDefault="00425904" w:rsidP="00B41D8A">
      <w:pPr>
        <w:spacing w:before="120" w:after="120"/>
        <w:jc w:val="center"/>
        <w:rPr>
          <w:sz w:val="28"/>
          <w:u w:val="single"/>
        </w:rPr>
      </w:pPr>
      <w:r w:rsidRPr="00B41D8A">
        <w:rPr>
          <w:sz w:val="28"/>
          <w:u w:val="single"/>
        </w:rPr>
        <w:t>Виды угроз информационной безопасности предприятия</w:t>
      </w:r>
    </w:p>
    <w:p w14:paraId="3ABA7377" w14:textId="77777777" w:rsidR="00425904" w:rsidRPr="00425904" w:rsidRDefault="00425904" w:rsidP="00B41D8A">
      <w:pPr>
        <w:spacing w:before="120" w:after="120"/>
        <w:ind w:firstLine="720"/>
        <w:jc w:val="both"/>
        <w:rPr>
          <w:sz w:val="28"/>
        </w:rPr>
      </w:pPr>
      <w:r w:rsidRPr="00425904">
        <w:rPr>
          <w:sz w:val="28"/>
        </w:rPr>
        <w:t>Существует несколько причин, по которым становится возможным незаконный доступ до конфиденциальной информации злоумышленниками. Среди них особенно опасными являются следующие:</w:t>
      </w:r>
    </w:p>
    <w:p w14:paraId="1DEC7ADE" w14:textId="06645078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b/>
          <w:sz w:val="28"/>
        </w:rPr>
        <w:t>1)</w:t>
      </w:r>
      <w:r>
        <w:rPr>
          <w:sz w:val="28"/>
        </w:rPr>
        <w:t xml:space="preserve">  </w:t>
      </w:r>
      <w:r w:rsidRPr="00425904">
        <w:rPr>
          <w:sz w:val="28"/>
        </w:rPr>
        <w:t>Халатное отношение сотрудников компании к защите цифровых данных.</w:t>
      </w:r>
    </w:p>
    <w:p w14:paraId="143259F0" w14:textId="77777777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Основные причины нарушения безопасности со стороны сотрудников:</w:t>
      </w:r>
    </w:p>
    <w:p w14:paraId="6AB10402" w14:textId="77777777" w:rsidR="00425904" w:rsidRPr="00425904" w:rsidRDefault="00425904" w:rsidP="00B41D8A">
      <w:pPr>
        <w:pStyle w:val="a3"/>
        <w:numPr>
          <w:ilvl w:val="0"/>
          <w:numId w:val="28"/>
        </w:numPr>
        <w:spacing w:before="120" w:after="12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Переход по фишинговой ссылке с рабочего компьютера и заражение вредоносной программой корпоративной сети;</w:t>
      </w:r>
    </w:p>
    <w:p w14:paraId="23F3A6EE" w14:textId="77777777" w:rsidR="00425904" w:rsidRPr="00425904" w:rsidRDefault="00425904" w:rsidP="00B41D8A">
      <w:pPr>
        <w:pStyle w:val="a3"/>
        <w:numPr>
          <w:ilvl w:val="0"/>
          <w:numId w:val="28"/>
        </w:numPr>
        <w:spacing w:before="120" w:after="12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Хранение конфиденциальных данных на сменных носителях информации;</w:t>
      </w:r>
    </w:p>
    <w:p w14:paraId="23C735AF" w14:textId="32E6CE4B" w:rsidR="00425904" w:rsidRPr="00425904" w:rsidRDefault="00425904" w:rsidP="00B41D8A">
      <w:pPr>
        <w:pStyle w:val="a3"/>
        <w:numPr>
          <w:ilvl w:val="0"/>
          <w:numId w:val="28"/>
        </w:numPr>
        <w:spacing w:before="120" w:after="12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Пересылка информации с секретными данными по обычной электронной почте или через незащищенный мессенджер.</w:t>
      </w:r>
    </w:p>
    <w:p w14:paraId="2C6339E4" w14:textId="7BB9A101" w:rsidR="00425904" w:rsidRPr="00425904" w:rsidRDefault="00425904" w:rsidP="00B41D8A">
      <w:pPr>
        <w:pStyle w:val="a3"/>
        <w:spacing w:before="120" w:after="120" w:line="240" w:lineRule="auto"/>
        <w:ind w:left="851"/>
        <w:jc w:val="both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b/>
          <w:sz w:val="28"/>
          <w:lang w:val="ru-RU"/>
        </w:rPr>
        <w:t>2)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425904">
        <w:rPr>
          <w:rFonts w:ascii="Times New Roman" w:hAnsi="Times New Roman" w:cs="Times New Roman"/>
          <w:sz w:val="28"/>
        </w:rPr>
        <w:t>Использование нелицензионных программ</w:t>
      </w:r>
    </w:p>
    <w:p w14:paraId="75B0A5F5" w14:textId="77777777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Коммерческие компании часто экономят средства на приобретении ПО и позволяют сотрудникам пользоваться пиратскими версиями офисных приложений и профессиональных программ. Однако при этом возникает опасность внедрения в сеть вирусов и других вредоносных программ.</w:t>
      </w:r>
    </w:p>
    <w:p w14:paraId="14DBA8CF" w14:textId="77777777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Кроме того, использование пиратского ПО влечет за собой дополнительные минусы:</w:t>
      </w:r>
    </w:p>
    <w:p w14:paraId="49E7C9F7" w14:textId="77777777" w:rsidR="00425904" w:rsidRPr="00425904" w:rsidRDefault="00425904" w:rsidP="00B41D8A">
      <w:pPr>
        <w:pStyle w:val="a3"/>
        <w:numPr>
          <w:ilvl w:val="0"/>
          <w:numId w:val="29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Отсутствие периодических обновлений, которые «латают дыры» в системе защиты;</w:t>
      </w:r>
    </w:p>
    <w:p w14:paraId="5C3BEE7B" w14:textId="77777777" w:rsidR="00425904" w:rsidRPr="00425904" w:rsidRDefault="00425904" w:rsidP="00B41D8A">
      <w:pPr>
        <w:pStyle w:val="a3"/>
        <w:numPr>
          <w:ilvl w:val="0"/>
          <w:numId w:val="29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lastRenderedPageBreak/>
        <w:t>Отсутствие технической поддержки со стороны разработчиков;</w:t>
      </w:r>
    </w:p>
    <w:p w14:paraId="0238D827" w14:textId="6FCCA49C" w:rsidR="00425904" w:rsidRPr="00425904" w:rsidRDefault="00425904" w:rsidP="00B41D8A">
      <w:pPr>
        <w:pStyle w:val="a3"/>
        <w:numPr>
          <w:ilvl w:val="0"/>
          <w:numId w:val="29"/>
        </w:numPr>
        <w:spacing w:before="120" w:after="120" w:line="240" w:lineRule="auto"/>
        <w:ind w:left="0" w:firstLine="426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Невозможность провер</w:t>
      </w:r>
      <w:r>
        <w:rPr>
          <w:rFonts w:ascii="Times New Roman" w:hAnsi="Times New Roman" w:cs="Times New Roman"/>
          <w:sz w:val="28"/>
        </w:rPr>
        <w:t>ки подлинности кода приложения.</w:t>
      </w:r>
    </w:p>
    <w:p w14:paraId="59C9001F" w14:textId="603D298F" w:rsidR="00425904" w:rsidRPr="00425904" w:rsidRDefault="00425904" w:rsidP="00B41D8A">
      <w:pPr>
        <w:pStyle w:val="a3"/>
        <w:spacing w:before="120" w:after="120" w:line="240" w:lineRule="auto"/>
        <w:ind w:left="851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b/>
          <w:sz w:val="28"/>
          <w:lang w:val="ru-RU"/>
        </w:rPr>
        <w:t>3)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425904">
        <w:rPr>
          <w:rFonts w:ascii="Times New Roman" w:hAnsi="Times New Roman" w:cs="Times New Roman"/>
          <w:sz w:val="28"/>
        </w:rPr>
        <w:t>Работа вредоносных программ</w:t>
      </w:r>
    </w:p>
    <w:p w14:paraId="6E86E090" w14:textId="3CF56A0B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Компьютерные вирусы – распространенная угроза безопасности IT-инфраструктуры компании. Ущерб, нанесенный вредоносными программами, исчисляется миллионами долларов. В последние 3-5 лет наблюдается увеличения числа вредоносных программ и атак с их стороны, а также сумм понесенных компаниями потерь.</w:t>
      </w:r>
    </w:p>
    <w:p w14:paraId="4761F497" w14:textId="77777777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Дополнительная опасность в том, что помимо компьютеров пользователей и серверов, сейчас заражению подвергаются и другие элементы сетевой инфраструктуры:</w:t>
      </w:r>
    </w:p>
    <w:p w14:paraId="13F11D80" w14:textId="77777777" w:rsidR="00425904" w:rsidRPr="00425904" w:rsidRDefault="00425904" w:rsidP="00B41D8A">
      <w:pPr>
        <w:pStyle w:val="a3"/>
        <w:numPr>
          <w:ilvl w:val="0"/>
          <w:numId w:val="30"/>
        </w:numPr>
        <w:spacing w:before="120" w:after="120" w:line="240" w:lineRule="auto"/>
        <w:ind w:hanging="294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Коммутаторы и маршрутизаторы;</w:t>
      </w:r>
    </w:p>
    <w:p w14:paraId="24056668" w14:textId="77777777" w:rsidR="00425904" w:rsidRPr="00425904" w:rsidRDefault="00425904" w:rsidP="00B41D8A">
      <w:pPr>
        <w:pStyle w:val="a3"/>
        <w:numPr>
          <w:ilvl w:val="0"/>
          <w:numId w:val="30"/>
        </w:numPr>
        <w:spacing w:before="120" w:after="120" w:line="240" w:lineRule="auto"/>
        <w:ind w:hanging="294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Мобильные устройства для доступа в сеть – компьютеры, планшеты;</w:t>
      </w:r>
    </w:p>
    <w:p w14:paraId="7E367261" w14:textId="77777777" w:rsidR="00425904" w:rsidRPr="00425904" w:rsidRDefault="00425904" w:rsidP="00B41D8A">
      <w:pPr>
        <w:pStyle w:val="a3"/>
        <w:numPr>
          <w:ilvl w:val="0"/>
          <w:numId w:val="30"/>
        </w:numPr>
        <w:spacing w:before="120" w:after="120" w:line="240" w:lineRule="auto"/>
        <w:ind w:hanging="294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Элементы «умного дома».</w:t>
      </w:r>
    </w:p>
    <w:p w14:paraId="60BA861D" w14:textId="6192AEA6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 xml:space="preserve">Наибольший ущерб причиняют вирусы, которые шифруют данные на компьютере пользователя и требуют от него денежного перевода за расшифровку. </w:t>
      </w:r>
    </w:p>
    <w:p w14:paraId="6EB7E94A" w14:textId="25E350C7" w:rsidR="00425904" w:rsidRPr="00425904" w:rsidRDefault="00E57234" w:rsidP="00B41D8A">
      <w:pPr>
        <w:pStyle w:val="a3"/>
        <w:spacing w:before="120" w:after="120" w:line="240" w:lineRule="auto"/>
        <w:ind w:left="928"/>
        <w:rPr>
          <w:rFonts w:ascii="Times New Roman" w:hAnsi="Times New Roman" w:cs="Times New Roman"/>
          <w:sz w:val="28"/>
        </w:rPr>
      </w:pPr>
      <w:r w:rsidRPr="00E57234">
        <w:rPr>
          <w:rFonts w:ascii="Times New Roman" w:hAnsi="Times New Roman" w:cs="Times New Roman"/>
          <w:b/>
          <w:sz w:val="28"/>
          <w:lang w:val="ru-RU"/>
        </w:rPr>
        <w:t>4)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425904" w:rsidRPr="00425904">
        <w:rPr>
          <w:rFonts w:ascii="Times New Roman" w:hAnsi="Times New Roman" w:cs="Times New Roman"/>
          <w:sz w:val="28"/>
        </w:rPr>
        <w:t>Действия правоохранительных органов</w:t>
      </w:r>
    </w:p>
    <w:p w14:paraId="207DA529" w14:textId="77777777" w:rsidR="00425904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В ходе расследования уголовных дел и при проведении некоторых видов проверок представители контролирующих и правоохранительных органов могут изымать компьютерную технику и документы, в том числе с конфиденциальной информацией.</w:t>
      </w:r>
    </w:p>
    <w:p w14:paraId="0F35D151" w14:textId="77777777" w:rsidR="00425904" w:rsidRPr="00B41D8A" w:rsidRDefault="00425904" w:rsidP="00B41D8A">
      <w:pPr>
        <w:spacing w:before="120" w:after="120"/>
        <w:jc w:val="center"/>
        <w:rPr>
          <w:sz w:val="28"/>
          <w:u w:val="single"/>
        </w:rPr>
      </w:pPr>
      <w:r w:rsidRPr="00B41D8A">
        <w:rPr>
          <w:sz w:val="28"/>
          <w:u w:val="single"/>
        </w:rPr>
        <w:t>Это приводит сразу к двум негативным последствиям:</w:t>
      </w:r>
    </w:p>
    <w:p w14:paraId="1EABC57A" w14:textId="77777777" w:rsidR="00425904" w:rsidRPr="00425904" w:rsidRDefault="00425904" w:rsidP="00B41D8A">
      <w:pPr>
        <w:pStyle w:val="a3"/>
        <w:numPr>
          <w:ilvl w:val="0"/>
          <w:numId w:val="27"/>
        </w:numPr>
        <w:spacing w:before="120" w:after="12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Из-за изъятия компьютеров и серверного оборудования деятельность компании может полностью прекратиться;</w:t>
      </w:r>
    </w:p>
    <w:p w14:paraId="3EC3A3E0" w14:textId="77777777" w:rsidR="00425904" w:rsidRPr="00425904" w:rsidRDefault="00425904" w:rsidP="00B41D8A">
      <w:pPr>
        <w:pStyle w:val="a3"/>
        <w:numPr>
          <w:ilvl w:val="0"/>
          <w:numId w:val="27"/>
        </w:numPr>
        <w:spacing w:before="120" w:after="12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 w:rsidRPr="00425904">
        <w:rPr>
          <w:rFonts w:ascii="Times New Roman" w:hAnsi="Times New Roman" w:cs="Times New Roman"/>
          <w:sz w:val="28"/>
        </w:rPr>
        <w:t>Информация с изъятых носителей и документов может распространиться далее, несмотря на ответственность работников следствия.</w:t>
      </w:r>
    </w:p>
    <w:p w14:paraId="727297F2" w14:textId="77777777" w:rsidR="00425904" w:rsidRPr="00425904" w:rsidRDefault="00425904" w:rsidP="00B41D8A">
      <w:pPr>
        <w:spacing w:before="120" w:after="120"/>
        <w:rPr>
          <w:sz w:val="28"/>
        </w:rPr>
      </w:pPr>
    </w:p>
    <w:p w14:paraId="5E98AD6E" w14:textId="4AD52DE8" w:rsidR="000B663F" w:rsidRPr="00425904" w:rsidRDefault="00425904" w:rsidP="00B41D8A">
      <w:pPr>
        <w:spacing w:before="120" w:after="120"/>
        <w:ind w:firstLine="851"/>
        <w:jc w:val="both"/>
        <w:rPr>
          <w:sz w:val="28"/>
        </w:rPr>
      </w:pPr>
      <w:r w:rsidRPr="00425904">
        <w:rPr>
          <w:sz w:val="28"/>
        </w:rPr>
        <w:t>Ущерб, причиняемый утечкой информации, невозможно спрогнозировать заранее. Он может выражаться в незначительной сумме, но в некоторых случаях приводит к полной неспособности компании заниматься хозяйственной деятельностью.</w:t>
      </w:r>
    </w:p>
    <w:p w14:paraId="7633B295" w14:textId="663D0122" w:rsidR="00AC7313" w:rsidRPr="00AC7313" w:rsidRDefault="00B41D8A" w:rsidP="00B41D8A">
      <w:pPr>
        <w:spacing w:before="120" w:after="120"/>
        <w:jc w:val="center"/>
        <w:rPr>
          <w:b/>
          <w:color w:val="000000" w:themeColor="text1"/>
          <w:sz w:val="28"/>
          <w:szCs w:val="28"/>
        </w:rPr>
      </w:pPr>
      <w:r w:rsidRPr="00F763E9">
        <w:rPr>
          <w:b/>
          <w:color w:val="000000" w:themeColor="text1"/>
          <w:sz w:val="28"/>
          <w:szCs w:val="28"/>
        </w:rPr>
        <w:t xml:space="preserve">1.3 </w:t>
      </w:r>
      <w:r w:rsidR="00AC7313" w:rsidRPr="00AC7313">
        <w:rPr>
          <w:b/>
          <w:color w:val="000000" w:themeColor="text1"/>
          <w:sz w:val="28"/>
          <w:szCs w:val="28"/>
        </w:rPr>
        <w:t>Разработка мер защиты</w:t>
      </w:r>
    </w:p>
    <w:p w14:paraId="477D640F" w14:textId="4A931F2B" w:rsidR="00AC7313" w:rsidRP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 xml:space="preserve">На сегодняшний день информационная безопасность </w:t>
      </w:r>
      <w:r w:rsidR="000B663F">
        <w:rPr>
          <w:sz w:val="28"/>
          <w:szCs w:val="28"/>
        </w:rPr>
        <w:t>туристической фирмы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требует более пристального внимания со стороны руководства и грамотной программы по обеспечению информационной безопасности фирмы, потому что появилось достаточно много конкурентов, которые вряд ли упустят возможность воспользоваться, например, клиентской базой.</w:t>
      </w:r>
    </w:p>
    <w:p w14:paraId="30745D2E" w14:textId="19980BA7" w:rsidR="00AC7313" w:rsidRP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 xml:space="preserve">Для того, чтобы оградить себя от утечки конфиденциальной информации, </w:t>
      </w:r>
      <w:r w:rsidR="000B663F">
        <w:rPr>
          <w:sz w:val="28"/>
          <w:szCs w:val="28"/>
        </w:rPr>
        <w:t xml:space="preserve">турфирма может </w:t>
      </w:r>
      <w:r w:rsidR="000B663F">
        <w:rPr>
          <w:rStyle w:val="c3"/>
          <w:sz w:val="28"/>
          <w:szCs w:val="28"/>
          <w:bdr w:val="none" w:sz="0" w:space="0" w:color="auto" w:frame="1"/>
        </w:rPr>
        <w:t>осуществить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следующую политику информационной безопасности:</w:t>
      </w:r>
    </w:p>
    <w:p w14:paraId="7B277D5B" w14:textId="77777777" w:rsidR="00AC7313" w:rsidRP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>1) установка на всех компьютерах антивирусного программного обеспечения и регулярное его обновление;</w:t>
      </w:r>
    </w:p>
    <w:p w14:paraId="35010F7C" w14:textId="36159895" w:rsidR="00AC7313" w:rsidRPr="00AC7313" w:rsidRDefault="000B663F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Style w:val="c3"/>
          <w:sz w:val="28"/>
          <w:szCs w:val="28"/>
          <w:bdr w:val="none" w:sz="0" w:space="0" w:color="auto" w:frame="1"/>
        </w:rPr>
        <w:lastRenderedPageBreak/>
        <w:t xml:space="preserve">2) 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 xml:space="preserve">использование межсетевого экрана - программного или аппаратного маршрутизатора, </w:t>
      </w:r>
      <w:r>
        <w:rPr>
          <w:rStyle w:val="c3"/>
          <w:sz w:val="28"/>
          <w:szCs w:val="28"/>
          <w:bdr w:val="none" w:sz="0" w:space="0" w:color="auto" w:frame="1"/>
        </w:rPr>
        <w:t xml:space="preserve">который 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>не пропускает наружу внутренние пакеты локальной сети предприятия и блокирует</w:t>
      </w:r>
      <w:r w:rsidR="00AC7313">
        <w:rPr>
          <w:rStyle w:val="c3"/>
          <w:sz w:val="28"/>
          <w:szCs w:val="28"/>
          <w:bdr w:val="none" w:sz="0" w:space="0" w:color="auto" w:frame="1"/>
        </w:rPr>
        <w:t xml:space="preserve"> доступ к ней чужих компьютеров;</w:t>
      </w:r>
    </w:p>
    <w:p w14:paraId="04BBD29B" w14:textId="77777777" w:rsidR="00AC7313" w:rsidRP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>3) защита электронной почты (поставлен антивирус на корпоративный сервер электронной почты);</w:t>
      </w:r>
    </w:p>
    <w:p w14:paraId="679B13AB" w14:textId="65AF5D9C" w:rsidR="00AC7313" w:rsidRPr="00AC7313" w:rsidRDefault="00AC7313" w:rsidP="00B41D8A">
      <w:pPr>
        <w:pStyle w:val="c8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 xml:space="preserve">4) использование </w:t>
      </w:r>
      <w:proofErr w:type="spellStart"/>
      <w:r w:rsidRPr="00AC7313">
        <w:rPr>
          <w:rStyle w:val="c3"/>
          <w:sz w:val="28"/>
          <w:szCs w:val="28"/>
          <w:bdr w:val="none" w:sz="0" w:space="0" w:color="auto" w:frame="1"/>
        </w:rPr>
        <w:t>Proxy</w:t>
      </w:r>
      <w:proofErr w:type="spellEnd"/>
      <w:r w:rsidRPr="00AC7313">
        <w:rPr>
          <w:rStyle w:val="c3"/>
          <w:sz w:val="28"/>
          <w:szCs w:val="28"/>
          <w:bdr w:val="none" w:sz="0" w:space="0" w:color="auto" w:frame="1"/>
        </w:rPr>
        <w:t>-сервера. Во-первых, это позволит незначительно сократить интернет-трафик. Во-вторых, это позволит скрыть от посторонних глаз внутренние имена и адреса компьютеров. И, в-третьих, это позволит выявлять нарушителей, подключившихся к сети предприятия с целью получения доступа в Интернет</w:t>
      </w:r>
      <w:r w:rsidR="000B663F">
        <w:rPr>
          <w:rStyle w:val="c3"/>
          <w:sz w:val="28"/>
          <w:szCs w:val="28"/>
          <w:bdr w:val="none" w:sz="0" w:space="0" w:color="auto" w:frame="1"/>
        </w:rPr>
        <w:t>;</w:t>
      </w:r>
    </w:p>
    <w:p w14:paraId="434E6EBF" w14:textId="77777777" w:rsidR="00AC7313" w:rsidRP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>К сожалению, предоставленные средства не могут обеспечить информационную безопасность в полной мере, межсетевой экран не в состоянии решить все проблемы безопасности корпоративной сети, а также существуют угрозы безопасности, от которых межсетевые экраны не могут защитить. Прокси-сервер уменьшает скорость передачи данных.</w:t>
      </w:r>
    </w:p>
    <w:p w14:paraId="32FB773F" w14:textId="77777777" w:rsidR="00AC7313" w:rsidRP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AC7313">
        <w:rPr>
          <w:rStyle w:val="c3"/>
          <w:sz w:val="28"/>
          <w:szCs w:val="28"/>
          <w:bdr w:val="none" w:sz="0" w:space="0" w:color="auto" w:frame="1"/>
        </w:rPr>
        <w:t>На сегодняшний день существует большой арсенал методов обеспечения информационной безопасности, предлагается осуществить следующие действия:</w:t>
      </w:r>
    </w:p>
    <w:p w14:paraId="3410F5B7" w14:textId="15AF1184" w:rsidR="00AC7313" w:rsidRPr="00AC7313" w:rsidRDefault="000B663F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Style w:val="c3"/>
          <w:sz w:val="28"/>
          <w:szCs w:val="28"/>
          <w:bdr w:val="none" w:sz="0" w:space="0" w:color="auto" w:frame="1"/>
        </w:rPr>
        <w:t>1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>) установить средства идентификации и аутентификации пользователей (так называемый комплекс 3А);</w:t>
      </w:r>
    </w:p>
    <w:p w14:paraId="09AF3D6F" w14:textId="00F1DC18" w:rsidR="00AC7313" w:rsidRPr="00AC7313" w:rsidRDefault="000B663F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Style w:val="c3"/>
          <w:sz w:val="28"/>
          <w:szCs w:val="28"/>
          <w:bdr w:val="none" w:sz="0" w:space="0" w:color="auto" w:frame="1"/>
        </w:rPr>
        <w:t>2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>) установить средства шифрования информации, хранящейся на компьютерах и передаваемой по сетям;</w:t>
      </w:r>
    </w:p>
    <w:p w14:paraId="22D47789" w14:textId="2A6661A3" w:rsidR="00AC7313" w:rsidRPr="00AC7313" w:rsidRDefault="000B663F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Style w:val="c3"/>
          <w:sz w:val="28"/>
          <w:szCs w:val="28"/>
          <w:bdr w:val="none" w:sz="0" w:space="0" w:color="auto" w:frame="1"/>
        </w:rPr>
        <w:t>3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>)  установить средства восстановления системы защиты информации;</w:t>
      </w:r>
    </w:p>
    <w:p w14:paraId="4BFA7CB0" w14:textId="147482C2" w:rsidR="00AC7313" w:rsidRPr="00AC7313" w:rsidRDefault="000B663F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Style w:val="c3"/>
          <w:sz w:val="28"/>
          <w:szCs w:val="28"/>
          <w:bdr w:val="none" w:sz="0" w:space="0" w:color="auto" w:frame="1"/>
        </w:rPr>
        <w:t>4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>) обеспечить физическую охрану средств вычислительной техники и магнитных носителей;</w:t>
      </w:r>
    </w:p>
    <w:p w14:paraId="638E556F" w14:textId="1F3606DD" w:rsidR="00AC7313" w:rsidRPr="00AC7313" w:rsidRDefault="000B663F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Style w:val="c3"/>
          <w:sz w:val="28"/>
          <w:szCs w:val="28"/>
          <w:bdr w:val="none" w:sz="0" w:space="0" w:color="auto" w:frame="1"/>
        </w:rPr>
        <w:t>5</w:t>
      </w:r>
      <w:r w:rsidR="00AC7313" w:rsidRPr="00AC7313">
        <w:rPr>
          <w:rStyle w:val="c3"/>
          <w:sz w:val="28"/>
          <w:szCs w:val="28"/>
          <w:bdr w:val="none" w:sz="0" w:space="0" w:color="auto" w:frame="1"/>
        </w:rPr>
        <w:t>)  установить аппарат для уничтожения ненужных документов.</w:t>
      </w:r>
    </w:p>
    <w:p w14:paraId="264BC667" w14:textId="77777777" w:rsidR="000B663F" w:rsidRDefault="00AC7313" w:rsidP="00B41D8A">
      <w:pPr>
        <w:pStyle w:val="c8"/>
        <w:spacing w:before="120" w:beforeAutospacing="0" w:after="120" w:afterAutospacing="0"/>
        <w:ind w:firstLine="709"/>
        <w:jc w:val="both"/>
        <w:textAlignment w:val="baseline"/>
        <w:rPr>
          <w:rStyle w:val="c3"/>
          <w:sz w:val="28"/>
          <w:szCs w:val="28"/>
          <w:bdr w:val="none" w:sz="0" w:space="0" w:color="auto" w:frame="1"/>
        </w:rPr>
      </w:pPr>
      <w:r w:rsidRPr="00425904">
        <w:rPr>
          <w:rStyle w:val="c3"/>
          <w:sz w:val="28"/>
          <w:szCs w:val="28"/>
          <w:u w:val="single"/>
          <w:bdr w:val="none" w:sz="0" w:space="0" w:color="auto" w:frame="1"/>
        </w:rPr>
        <w:t>«Комплекс 3А»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включает аутентификацию (или идентификацию), авторизацию и администрирование. </w:t>
      </w:r>
    </w:p>
    <w:p w14:paraId="0BD0CCA6" w14:textId="76B203E1" w:rsidR="000B663F" w:rsidRDefault="00AC7313" w:rsidP="00B41D8A">
      <w:pPr>
        <w:pStyle w:val="c8"/>
        <w:spacing w:before="120" w:beforeAutospacing="0" w:after="120" w:afterAutospacing="0"/>
        <w:ind w:firstLine="709"/>
        <w:jc w:val="both"/>
        <w:textAlignment w:val="baseline"/>
        <w:rPr>
          <w:rStyle w:val="c3"/>
          <w:sz w:val="28"/>
          <w:szCs w:val="28"/>
          <w:bdr w:val="none" w:sz="0" w:space="0" w:color="auto" w:frame="1"/>
        </w:rPr>
      </w:pPr>
      <w:r w:rsidRPr="00425904">
        <w:rPr>
          <w:rStyle w:val="c3"/>
          <w:sz w:val="28"/>
          <w:szCs w:val="28"/>
          <w:u w:val="single"/>
          <w:bdr w:val="none" w:sz="0" w:space="0" w:color="auto" w:frame="1"/>
        </w:rPr>
        <w:t>Идентификация и авторизация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- это ключевые элементы информационной безопасности. При попытке доступа к информационным активам функция идентификации дает ответ на вопрос: «Кто вы?» и «Где вы?», а также являетесь ли вы авторизованным пользователем сети. </w:t>
      </w:r>
    </w:p>
    <w:p w14:paraId="2F6B6398" w14:textId="77777777" w:rsidR="000B663F" w:rsidRDefault="00AC7313" w:rsidP="00B41D8A">
      <w:pPr>
        <w:pStyle w:val="c8"/>
        <w:spacing w:before="120" w:beforeAutospacing="0" w:after="120" w:afterAutospacing="0"/>
        <w:ind w:firstLine="709"/>
        <w:jc w:val="both"/>
        <w:textAlignment w:val="baseline"/>
        <w:rPr>
          <w:rStyle w:val="c3"/>
          <w:sz w:val="28"/>
          <w:szCs w:val="28"/>
          <w:bdr w:val="none" w:sz="0" w:space="0" w:color="auto" w:frame="1"/>
        </w:rPr>
      </w:pPr>
      <w:r w:rsidRPr="00425904">
        <w:rPr>
          <w:rStyle w:val="c3"/>
          <w:sz w:val="28"/>
          <w:szCs w:val="28"/>
          <w:u w:val="single"/>
          <w:bdr w:val="none" w:sz="0" w:space="0" w:color="auto" w:frame="1"/>
        </w:rPr>
        <w:t>Функция авторизации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отвечает за возможность доступа конкретного пользователя к различным ресурсам. </w:t>
      </w:r>
    </w:p>
    <w:p w14:paraId="667079EF" w14:textId="6447BEB0" w:rsidR="00AC7313" w:rsidRPr="00AC7313" w:rsidRDefault="00AC7313" w:rsidP="00B41D8A">
      <w:pPr>
        <w:pStyle w:val="c8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425904">
        <w:rPr>
          <w:rStyle w:val="c3"/>
          <w:sz w:val="28"/>
          <w:szCs w:val="28"/>
          <w:u w:val="single"/>
          <w:bdr w:val="none" w:sz="0" w:space="0" w:color="auto" w:frame="1"/>
        </w:rPr>
        <w:t>Функция администрирования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заключается в наделении пользователя определенными идентификационными особенностями в рамках данной сети и определении объема допустимых для него действий.</w:t>
      </w:r>
      <w:r>
        <w:rPr>
          <w:rStyle w:val="c1"/>
          <w:sz w:val="28"/>
          <w:szCs w:val="28"/>
          <w:bdr w:val="none" w:sz="0" w:space="0" w:color="auto" w:frame="1"/>
          <w:vertAlign w:val="superscript"/>
        </w:rPr>
        <w:t> </w:t>
      </w:r>
    </w:p>
    <w:p w14:paraId="1F1242DC" w14:textId="77777777" w:rsidR="000B663F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Style w:val="c3"/>
          <w:sz w:val="28"/>
          <w:szCs w:val="28"/>
          <w:bdr w:val="none" w:sz="0" w:space="0" w:color="auto" w:frame="1"/>
        </w:rPr>
      </w:pPr>
      <w:r w:rsidRPr="00425904">
        <w:rPr>
          <w:rStyle w:val="c3"/>
          <w:sz w:val="28"/>
          <w:szCs w:val="28"/>
          <w:u w:val="single"/>
          <w:bdr w:val="none" w:sz="0" w:space="0" w:color="auto" w:frame="1"/>
        </w:rPr>
        <w:t>Системы шифрования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позволяют минимизировать потери в случае несанкционированного доступа к данным, хранящимся на жестком диске или ином носителе, а также перехвата информации при ее пересылке по электронной почте или передаче по сетевым протоколам. </w:t>
      </w:r>
    </w:p>
    <w:p w14:paraId="0402B446" w14:textId="5CF0E77B" w:rsidR="00AC7313" w:rsidRDefault="00AC7313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Style w:val="c3"/>
          <w:sz w:val="28"/>
          <w:szCs w:val="28"/>
          <w:bdr w:val="none" w:sz="0" w:space="0" w:color="auto" w:frame="1"/>
        </w:rPr>
      </w:pPr>
      <w:r w:rsidRPr="00425904">
        <w:rPr>
          <w:rStyle w:val="c3"/>
          <w:sz w:val="28"/>
          <w:szCs w:val="28"/>
          <w:bdr w:val="none" w:sz="0" w:space="0" w:color="auto" w:frame="1"/>
        </w:rPr>
        <w:lastRenderedPageBreak/>
        <w:t>Задача данного средства защиты</w:t>
      </w:r>
      <w:r w:rsidRPr="00AC7313">
        <w:rPr>
          <w:rStyle w:val="c3"/>
          <w:sz w:val="28"/>
          <w:szCs w:val="28"/>
          <w:bdr w:val="none" w:sz="0" w:space="0" w:color="auto" w:frame="1"/>
        </w:rPr>
        <w:t xml:space="preserve"> – обеспечение конфиденциальности. Основные требования, предъявляемые к системам шифрования – высокий уровень крипто стойкости и легальность использования.</w:t>
      </w:r>
    </w:p>
    <w:p w14:paraId="3676643E" w14:textId="77777777" w:rsidR="00E57234" w:rsidRDefault="00E57234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E57234">
        <w:rPr>
          <w:sz w:val="28"/>
          <w:szCs w:val="28"/>
          <w:shd w:val="clear" w:color="auto" w:fill="FFFFFF"/>
        </w:rPr>
        <w:t xml:space="preserve">Описанные способы обеспечения информации предприятия являются мало затратными и достаточно эффективными, в целях обеспечения безопасности предприятия от множества угроз информационной безопасности как извне, так и изнутри. </w:t>
      </w:r>
    </w:p>
    <w:p w14:paraId="20ED5013" w14:textId="76F07882" w:rsidR="00E57234" w:rsidRPr="00E57234" w:rsidRDefault="00E57234" w:rsidP="00B41D8A">
      <w:pPr>
        <w:pStyle w:val="c0"/>
        <w:spacing w:before="120" w:beforeAutospacing="0" w:after="120" w:afterAutospacing="0"/>
        <w:ind w:firstLine="709"/>
        <w:jc w:val="both"/>
        <w:textAlignment w:val="baseline"/>
        <w:rPr>
          <w:rFonts w:ascii="Arial" w:hAnsi="Arial" w:cs="Arial"/>
          <w:sz w:val="28"/>
          <w:szCs w:val="28"/>
        </w:rPr>
      </w:pPr>
      <w:r w:rsidRPr="00E57234">
        <w:rPr>
          <w:sz w:val="28"/>
          <w:szCs w:val="28"/>
          <w:shd w:val="clear" w:color="auto" w:fill="FFFFFF"/>
        </w:rPr>
        <w:t>Хотя существуют и другие способы, вроде тотальной слежки за сотрудниками, их эффективность значительно ниже и не попадает под категорию простых средств. Кроме того, не стоит забывать, что обеспечение информационной безопасности не должно наносить вред деятельности предприятия или создавать помехи для работы сотрудников, ведь, в конечном счёте, любые бизнес-процессы предприятия должны быть направлены на обеспечение основной деятельности, а не вспомогательных служб</w:t>
      </w:r>
      <w:r>
        <w:rPr>
          <w:sz w:val="28"/>
          <w:szCs w:val="28"/>
          <w:shd w:val="clear" w:color="auto" w:fill="FFFFFF"/>
        </w:rPr>
        <w:t>.</w:t>
      </w:r>
    </w:p>
    <w:p w14:paraId="5232DD67" w14:textId="41EE2C10" w:rsidR="00E57234" w:rsidRPr="00E57234" w:rsidRDefault="00E57234" w:rsidP="00B41D8A">
      <w:pPr>
        <w:spacing w:before="120" w:after="120"/>
        <w:jc w:val="center"/>
        <w:rPr>
          <w:b/>
          <w:sz w:val="28"/>
          <w:szCs w:val="28"/>
        </w:rPr>
      </w:pPr>
      <w:r w:rsidRPr="00E57234">
        <w:rPr>
          <w:b/>
          <w:sz w:val="28"/>
          <w:szCs w:val="28"/>
        </w:rPr>
        <w:t>Вывод</w:t>
      </w:r>
    </w:p>
    <w:p w14:paraId="221D9636" w14:textId="160DB38C" w:rsidR="00E57234" w:rsidRPr="00E57234" w:rsidRDefault="00E57234" w:rsidP="00B41D8A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r w:rsidRPr="00E57234">
        <w:rPr>
          <w:sz w:val="28"/>
          <w:szCs w:val="28"/>
          <w:shd w:val="clear" w:color="auto" w:fill="FFFFFF"/>
        </w:rPr>
        <w:t>Политика информационной безопасности — это набор требований, правил, ограничений и рекомендаций, регламентирующих порядок информационной деятельности в организации, направленных на достижение и поддержание состояния информационной безопасности организации.</w:t>
      </w:r>
    </w:p>
    <w:p w14:paraId="2B564C48" w14:textId="77777777" w:rsidR="008C70BE" w:rsidRDefault="00E57234" w:rsidP="00B41D8A">
      <w:pPr>
        <w:spacing w:before="120" w:after="120"/>
        <w:ind w:firstLine="709"/>
        <w:jc w:val="both"/>
        <w:rPr>
          <w:sz w:val="28"/>
          <w:szCs w:val="28"/>
        </w:rPr>
      </w:pPr>
      <w:r w:rsidRPr="00E57234">
        <w:rPr>
          <w:sz w:val="28"/>
          <w:szCs w:val="28"/>
        </w:rPr>
        <w:t xml:space="preserve">Защита информации как некогда актуальна на сегодняшний момент. Мы живем в информационном обществе и поглощаем её ежедневно. Информация порой становится дороже самих материальных благ. Соответственно возникает необходимость в защите. </w:t>
      </w:r>
    </w:p>
    <w:p w14:paraId="5FCAE940" w14:textId="6EFE42D1" w:rsidR="008C70BE" w:rsidRPr="008C70BE" w:rsidRDefault="008C70BE" w:rsidP="00B41D8A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К решению этого вопроса необходимо подходить комплексно и с привлечением сторонних специалистов. Только такой подход позволит предотвратить утечку данных, а не бороться с ее последствиями.</w:t>
      </w:r>
    </w:p>
    <w:p w14:paraId="4D657797" w14:textId="0149C62E" w:rsidR="00B41D8A" w:rsidRDefault="00B41D8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EBAFFD" w14:textId="0E556BAF" w:rsidR="00EB1EEC" w:rsidRPr="00EB1EEC" w:rsidRDefault="00EB1EEC" w:rsidP="008138D3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EB1EEC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 3</w:t>
      </w:r>
    </w:p>
    <w:p w14:paraId="4A0ECBFF" w14:textId="56961CC2" w:rsidR="00EB1EEC" w:rsidRPr="00EB1EEC" w:rsidRDefault="00EB1EEC" w:rsidP="008138D3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EB1EEC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B1EEC">
        <w:rPr>
          <w:sz w:val="28"/>
          <w:szCs w:val="28"/>
        </w:rPr>
        <w:t xml:space="preserve">Настройка Брандмауэра </w:t>
      </w:r>
      <w:r w:rsidRPr="00EB1EEC">
        <w:rPr>
          <w:sz w:val="28"/>
          <w:szCs w:val="28"/>
          <w:lang w:val="en-US"/>
        </w:rPr>
        <w:t>Windows</w:t>
      </w:r>
      <w:r w:rsidRPr="00EB1EEC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05BEED48" w14:textId="57DA1791" w:rsidR="00E57234" w:rsidRDefault="00EB1EEC" w:rsidP="008138D3">
      <w:pPr>
        <w:shd w:val="clear" w:color="auto" w:fill="FFFFFF"/>
        <w:spacing w:before="120" w:after="120"/>
        <w:ind w:firstLine="709"/>
        <w:jc w:val="both"/>
        <w:outlineLvl w:val="1"/>
        <w:rPr>
          <w:color w:val="000000" w:themeColor="text1"/>
          <w:sz w:val="28"/>
          <w:szCs w:val="28"/>
        </w:rPr>
      </w:pPr>
      <w:r w:rsidRPr="00EB1EEC">
        <w:rPr>
          <w:color w:val="000000" w:themeColor="text1"/>
          <w:sz w:val="28"/>
          <w:szCs w:val="28"/>
        </w:rPr>
        <w:t xml:space="preserve">Цель: </w:t>
      </w:r>
      <w:r w:rsidRPr="00EB1EEC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EB1EEC">
        <w:rPr>
          <w:sz w:val="28"/>
          <w:szCs w:val="28"/>
        </w:rPr>
        <w:t xml:space="preserve">Брандмауэра </w:t>
      </w:r>
      <w:r w:rsidRPr="00EB1EEC">
        <w:rPr>
          <w:sz w:val="28"/>
          <w:szCs w:val="28"/>
          <w:lang w:val="en-US"/>
        </w:rPr>
        <w:t>Windows</w:t>
      </w:r>
      <w:r w:rsidRPr="00EB1EEC">
        <w:rPr>
          <w:color w:val="000000" w:themeColor="text1"/>
          <w:sz w:val="28"/>
          <w:szCs w:val="28"/>
        </w:rPr>
        <w:t>.</w:t>
      </w:r>
    </w:p>
    <w:p w14:paraId="3942AD00" w14:textId="1E777D27" w:rsidR="00EB1EEC" w:rsidRPr="00F26A9A" w:rsidRDefault="00EB1EEC" w:rsidP="008138D3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F26A9A">
        <w:rPr>
          <w:b/>
          <w:bCs/>
          <w:color w:val="000000" w:themeColor="text1"/>
          <w:sz w:val="28"/>
          <w:szCs w:val="28"/>
          <w:lang w:eastAsia="be-BY"/>
        </w:rPr>
        <w:t>Теоретическое введение</w:t>
      </w:r>
    </w:p>
    <w:p w14:paraId="64C6EE64" w14:textId="690914A3" w:rsidR="00EB1EEC" w:rsidRPr="00F26A9A" w:rsidRDefault="00EB1EEC" w:rsidP="008138D3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</w:rPr>
      </w:pPr>
      <w:r w:rsidRPr="00F26A9A">
        <w:rPr>
          <w:sz w:val="28"/>
          <w:szCs w:val="28"/>
        </w:rPr>
        <w:t>Брандмауэр (Межсетевой экран) - это аппаратный или программный комплекс, позволяющий проверять (фильтровать) входные и выходные потоки данных, проходящие через интернет или сеть.</w:t>
      </w:r>
    </w:p>
    <w:p w14:paraId="1C699865" w14:textId="4F3A74A9" w:rsidR="00EB1EEC" w:rsidRDefault="00EB1EEC" w:rsidP="008138D3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</w:rPr>
      </w:pPr>
      <w:r w:rsidRPr="00F26A9A">
        <w:rPr>
          <w:sz w:val="28"/>
          <w:szCs w:val="28"/>
        </w:rPr>
        <w:t xml:space="preserve">Межсетевой экран является одним из важнейших средств защиты, осуществляя надежную аутентификацию пользователей и защиту от </w:t>
      </w:r>
      <w:r w:rsidRPr="00F26A9A">
        <w:rPr>
          <w:sz w:val="28"/>
          <w:szCs w:val="28"/>
          <w:lang w:val="be-BY"/>
        </w:rPr>
        <w:t>несанкц</w:t>
      </w:r>
      <w:r w:rsidRPr="00F26A9A">
        <w:rPr>
          <w:sz w:val="28"/>
          <w:szCs w:val="28"/>
        </w:rPr>
        <w:t>и</w:t>
      </w:r>
      <w:r w:rsidRPr="00F26A9A">
        <w:rPr>
          <w:sz w:val="28"/>
          <w:szCs w:val="28"/>
          <w:lang w:val="be-BY"/>
        </w:rPr>
        <w:t>онированного доступа</w:t>
      </w:r>
      <w:r w:rsidRPr="00F26A9A">
        <w:rPr>
          <w:sz w:val="28"/>
          <w:szCs w:val="28"/>
        </w:rPr>
        <w:t>.</w:t>
      </w:r>
    </w:p>
    <w:p w14:paraId="109A4C4B" w14:textId="07FA71D3" w:rsidR="00F763E9" w:rsidRPr="00F763E9" w:rsidRDefault="00F763E9" w:rsidP="008138D3">
      <w:pPr>
        <w:tabs>
          <w:tab w:val="center" w:pos="4677"/>
        </w:tabs>
        <w:spacing w:before="120" w:after="120"/>
        <w:jc w:val="center"/>
        <w:rPr>
          <w:b/>
          <w:sz w:val="28"/>
          <w:szCs w:val="28"/>
        </w:rPr>
      </w:pPr>
      <w:r w:rsidRPr="00F763E9">
        <w:rPr>
          <w:b/>
          <w:sz w:val="28"/>
          <w:szCs w:val="28"/>
        </w:rPr>
        <w:t>Создание правила по ограничению доступа программ к сети</w:t>
      </w:r>
    </w:p>
    <w:p w14:paraId="35E1F4B9" w14:textId="24B09612" w:rsidR="00BE09E7" w:rsidRPr="00F763E9" w:rsidRDefault="00BE09E7" w:rsidP="008138D3">
      <w:pPr>
        <w:shd w:val="clear" w:color="auto" w:fill="FFFFFF"/>
        <w:spacing w:before="120" w:after="120"/>
        <w:ind w:firstLine="709"/>
        <w:jc w:val="both"/>
        <w:outlineLvl w:val="1"/>
        <w:rPr>
          <w:sz w:val="28"/>
          <w:szCs w:val="28"/>
        </w:rPr>
      </w:pPr>
      <w:r w:rsidRPr="00F763E9">
        <w:rPr>
          <w:sz w:val="28"/>
          <w:szCs w:val="28"/>
        </w:rPr>
        <w:t>При создании правила указывается какое именно действие вы хотите применить. В данном случае необходимо блокировать подключение (рис. 1).</w:t>
      </w:r>
      <w:r w:rsidR="00F763E9" w:rsidRPr="00F763E9">
        <w:rPr>
          <w:sz w:val="28"/>
          <w:szCs w:val="28"/>
        </w:rPr>
        <w:t xml:space="preserve"> </w:t>
      </w:r>
    </w:p>
    <w:p w14:paraId="527BE6F6" w14:textId="77777777" w:rsidR="00BE09E7" w:rsidRPr="00F26A9A" w:rsidRDefault="00230AAA" w:rsidP="008138D3">
      <w:pPr>
        <w:keepNext/>
        <w:shd w:val="clear" w:color="auto" w:fill="FFFFFF"/>
        <w:spacing w:before="120" w:after="120"/>
        <w:outlineLvl w:val="1"/>
        <w:rPr>
          <w:sz w:val="28"/>
          <w:szCs w:val="28"/>
        </w:rPr>
      </w:pPr>
      <w:r w:rsidRPr="00F26A9A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DE4FB69" wp14:editId="798FD27E">
            <wp:extent cx="6645910" cy="54171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723" w14:textId="3131519D" w:rsidR="00EB1EEC" w:rsidRPr="00B41D8A" w:rsidRDefault="00BE09E7" w:rsidP="008138D3">
      <w:pPr>
        <w:pStyle w:val="ad"/>
        <w:spacing w:before="120" w:after="120"/>
        <w:jc w:val="center"/>
        <w:rPr>
          <w:bCs/>
          <w:color w:val="auto"/>
          <w:sz w:val="28"/>
          <w:szCs w:val="28"/>
          <w:lang w:eastAsia="be-BY"/>
        </w:rPr>
      </w:pPr>
      <w:r w:rsidRPr="00B41D8A">
        <w:rPr>
          <w:color w:val="auto"/>
          <w:sz w:val="28"/>
          <w:szCs w:val="28"/>
        </w:rPr>
        <w:t xml:space="preserve">Рисунок </w:t>
      </w:r>
      <w:r w:rsidRPr="00B41D8A">
        <w:rPr>
          <w:color w:val="auto"/>
          <w:sz w:val="28"/>
          <w:szCs w:val="28"/>
        </w:rPr>
        <w:fldChar w:fldCharType="begin"/>
      </w:r>
      <w:r w:rsidRPr="00B41D8A">
        <w:rPr>
          <w:color w:val="auto"/>
          <w:sz w:val="28"/>
          <w:szCs w:val="28"/>
        </w:rPr>
        <w:instrText xml:space="preserve"> SEQ Рисунок \* ARABIC </w:instrText>
      </w:r>
      <w:r w:rsidRPr="00B41D8A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1</w:t>
      </w:r>
      <w:r w:rsidRPr="00B41D8A">
        <w:rPr>
          <w:color w:val="auto"/>
          <w:sz w:val="28"/>
          <w:szCs w:val="28"/>
        </w:rPr>
        <w:fldChar w:fldCharType="end"/>
      </w:r>
      <w:r w:rsidRPr="00B41D8A">
        <w:rPr>
          <w:color w:val="auto"/>
          <w:sz w:val="28"/>
          <w:szCs w:val="28"/>
        </w:rPr>
        <w:t>–Выбор действия</w:t>
      </w:r>
    </w:p>
    <w:p w14:paraId="647D6905" w14:textId="0DCFFF5A" w:rsidR="00BE09E7" w:rsidRPr="00F26A9A" w:rsidRDefault="00BE09E7" w:rsidP="008138D3">
      <w:pPr>
        <w:keepNext/>
        <w:shd w:val="clear" w:color="auto" w:fill="FFFFFF"/>
        <w:spacing w:before="120" w:after="120"/>
        <w:outlineLvl w:val="1"/>
        <w:rPr>
          <w:sz w:val="28"/>
          <w:szCs w:val="28"/>
        </w:rPr>
      </w:pPr>
      <w:r w:rsidRPr="00F26A9A">
        <w:rPr>
          <w:noProof/>
          <w:sz w:val="28"/>
          <w:szCs w:val="28"/>
        </w:rPr>
        <w:lastRenderedPageBreak/>
        <w:drawing>
          <wp:inline distT="0" distB="0" distL="0" distR="0" wp14:anchorId="7F83C515" wp14:editId="5EDBF3E6">
            <wp:extent cx="6645910" cy="16300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C54F" w14:textId="2170E70B" w:rsidR="00230AAA" w:rsidRPr="00B41D8A" w:rsidRDefault="00BE09E7" w:rsidP="008138D3">
      <w:pPr>
        <w:pStyle w:val="ad"/>
        <w:spacing w:before="120" w:after="120"/>
        <w:jc w:val="center"/>
        <w:rPr>
          <w:bCs/>
          <w:color w:val="auto"/>
          <w:sz w:val="28"/>
          <w:szCs w:val="28"/>
          <w:lang w:val="en-US" w:eastAsia="be-BY"/>
        </w:rPr>
      </w:pPr>
      <w:r w:rsidRPr="00B41D8A">
        <w:rPr>
          <w:color w:val="auto"/>
          <w:sz w:val="28"/>
          <w:szCs w:val="28"/>
        </w:rPr>
        <w:t xml:space="preserve">Рисунок </w:t>
      </w:r>
      <w:r w:rsidRPr="00B41D8A">
        <w:rPr>
          <w:color w:val="auto"/>
          <w:sz w:val="28"/>
          <w:szCs w:val="28"/>
        </w:rPr>
        <w:fldChar w:fldCharType="begin"/>
      </w:r>
      <w:r w:rsidRPr="00B41D8A">
        <w:rPr>
          <w:color w:val="auto"/>
          <w:sz w:val="28"/>
          <w:szCs w:val="28"/>
        </w:rPr>
        <w:instrText xml:space="preserve"> SEQ Рисунок \* ARABIC </w:instrText>
      </w:r>
      <w:r w:rsidRPr="00B41D8A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2</w:t>
      </w:r>
      <w:r w:rsidRPr="00B41D8A">
        <w:rPr>
          <w:color w:val="auto"/>
          <w:sz w:val="28"/>
          <w:szCs w:val="28"/>
        </w:rPr>
        <w:fldChar w:fldCharType="end"/>
      </w:r>
      <w:r w:rsidRPr="00B41D8A">
        <w:rPr>
          <w:color w:val="auto"/>
          <w:sz w:val="28"/>
          <w:szCs w:val="28"/>
        </w:rPr>
        <w:t xml:space="preserve"> – Созданное правило</w:t>
      </w:r>
    </w:p>
    <w:p w14:paraId="67013A48" w14:textId="77777777" w:rsidR="00BE09E7" w:rsidRPr="00B41D8A" w:rsidRDefault="00BE09E7" w:rsidP="008138D3">
      <w:pPr>
        <w:keepNext/>
        <w:shd w:val="clear" w:color="auto" w:fill="FFFFFF"/>
        <w:spacing w:before="120" w:after="120"/>
        <w:ind w:firstLine="567"/>
        <w:jc w:val="center"/>
        <w:outlineLvl w:val="1"/>
        <w:rPr>
          <w:sz w:val="28"/>
          <w:szCs w:val="28"/>
        </w:rPr>
      </w:pPr>
      <w:r w:rsidRPr="00B41D8A">
        <w:rPr>
          <w:bCs/>
          <w:noProof/>
          <w:sz w:val="28"/>
          <w:szCs w:val="28"/>
        </w:rPr>
        <w:drawing>
          <wp:inline distT="0" distB="0" distL="0" distR="0" wp14:anchorId="4B0B90C0" wp14:editId="28140530">
            <wp:extent cx="3796146" cy="49154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8740" cy="4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6CF6" w14:textId="752D178C" w:rsidR="00230AAA" w:rsidRPr="00B41D8A" w:rsidRDefault="00BE09E7" w:rsidP="008138D3">
      <w:pPr>
        <w:pStyle w:val="ad"/>
        <w:spacing w:before="120" w:after="120"/>
        <w:jc w:val="center"/>
        <w:rPr>
          <w:color w:val="auto"/>
          <w:sz w:val="28"/>
          <w:szCs w:val="28"/>
        </w:rPr>
      </w:pPr>
      <w:r w:rsidRPr="00B41D8A">
        <w:rPr>
          <w:color w:val="auto"/>
          <w:sz w:val="28"/>
          <w:szCs w:val="28"/>
        </w:rPr>
        <w:t xml:space="preserve">Рисунок </w:t>
      </w:r>
      <w:r w:rsidRPr="00B41D8A">
        <w:rPr>
          <w:color w:val="auto"/>
          <w:sz w:val="28"/>
          <w:szCs w:val="28"/>
        </w:rPr>
        <w:fldChar w:fldCharType="begin"/>
      </w:r>
      <w:r w:rsidRPr="00B41D8A">
        <w:rPr>
          <w:color w:val="auto"/>
          <w:sz w:val="28"/>
          <w:szCs w:val="28"/>
        </w:rPr>
        <w:instrText xml:space="preserve"> SEQ Рисунок \* ARABIC </w:instrText>
      </w:r>
      <w:r w:rsidRPr="00B41D8A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3</w:t>
      </w:r>
      <w:r w:rsidRPr="00B41D8A">
        <w:rPr>
          <w:color w:val="auto"/>
          <w:sz w:val="28"/>
          <w:szCs w:val="28"/>
        </w:rPr>
        <w:fldChar w:fldCharType="end"/>
      </w:r>
      <w:r w:rsidRPr="00B41D8A">
        <w:rPr>
          <w:color w:val="auto"/>
          <w:sz w:val="28"/>
          <w:szCs w:val="28"/>
        </w:rPr>
        <w:t>– Свойства</w:t>
      </w:r>
      <w:r w:rsidR="008138D3">
        <w:rPr>
          <w:color w:val="auto"/>
          <w:sz w:val="28"/>
          <w:szCs w:val="28"/>
        </w:rPr>
        <w:t xml:space="preserve"> правила</w:t>
      </w:r>
    </w:p>
    <w:p w14:paraId="37538CC3" w14:textId="77777777" w:rsidR="00F763E9" w:rsidRDefault="00F26A9A" w:rsidP="008138D3">
      <w:pPr>
        <w:keepNext/>
        <w:spacing w:before="120" w:after="120"/>
      </w:pPr>
      <w:r w:rsidRPr="00F26A9A">
        <w:rPr>
          <w:noProof/>
        </w:rPr>
        <w:drawing>
          <wp:inline distT="0" distB="0" distL="0" distR="0" wp14:anchorId="071B6D59" wp14:editId="4FBB673A">
            <wp:extent cx="6645910" cy="21336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2925" cy="21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A97" w14:textId="38CA381D" w:rsidR="00BE09E7" w:rsidRPr="00942449" w:rsidRDefault="00F763E9" w:rsidP="008138D3">
      <w:pPr>
        <w:pStyle w:val="ad"/>
        <w:spacing w:before="120" w:after="120"/>
        <w:jc w:val="center"/>
        <w:rPr>
          <w:color w:val="auto"/>
          <w:sz w:val="28"/>
          <w:szCs w:val="28"/>
          <w:lang w:eastAsia="be-BY"/>
        </w:rPr>
      </w:pPr>
      <w:r w:rsidRPr="00F763E9">
        <w:rPr>
          <w:color w:val="auto"/>
          <w:sz w:val="28"/>
          <w:szCs w:val="28"/>
        </w:rPr>
        <w:t xml:space="preserve">Рисунок </w:t>
      </w:r>
      <w:r w:rsidRPr="00F763E9">
        <w:rPr>
          <w:color w:val="auto"/>
          <w:sz w:val="28"/>
          <w:szCs w:val="28"/>
        </w:rPr>
        <w:fldChar w:fldCharType="begin"/>
      </w:r>
      <w:r w:rsidRPr="00F763E9">
        <w:rPr>
          <w:color w:val="auto"/>
          <w:sz w:val="28"/>
          <w:szCs w:val="28"/>
        </w:rPr>
        <w:instrText xml:space="preserve"> SEQ Рисунок \* ARABIC </w:instrText>
      </w:r>
      <w:r w:rsidRPr="00F763E9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4</w:t>
      </w:r>
      <w:r w:rsidRPr="00F763E9">
        <w:rPr>
          <w:color w:val="auto"/>
          <w:sz w:val="28"/>
          <w:szCs w:val="28"/>
        </w:rPr>
        <w:fldChar w:fldCharType="end"/>
      </w:r>
      <w:r w:rsidRPr="00F763E9">
        <w:rPr>
          <w:color w:val="auto"/>
          <w:sz w:val="28"/>
          <w:szCs w:val="28"/>
        </w:rPr>
        <w:t xml:space="preserve"> – Созданное правило</w:t>
      </w:r>
    </w:p>
    <w:p w14:paraId="5FCFA6B9" w14:textId="7C41A0A1" w:rsidR="00B26F28" w:rsidRPr="00B26F28" w:rsidRDefault="00B26F28" w:rsidP="008138D3">
      <w:pPr>
        <w:spacing w:before="120" w:after="120"/>
        <w:ind w:firstLine="709"/>
        <w:rPr>
          <w:sz w:val="28"/>
          <w:szCs w:val="28"/>
          <w:lang w:eastAsia="be-BY"/>
        </w:rPr>
      </w:pPr>
      <w:r w:rsidRPr="00B26F28">
        <w:rPr>
          <w:sz w:val="28"/>
          <w:szCs w:val="28"/>
          <w:lang w:eastAsia="be-BY"/>
        </w:rPr>
        <w:lastRenderedPageBreak/>
        <w:t>Запуск программы через командную строку:</w:t>
      </w:r>
    </w:p>
    <w:p w14:paraId="07665196" w14:textId="77777777" w:rsidR="008138D3" w:rsidRDefault="00B26F28" w:rsidP="008138D3">
      <w:pPr>
        <w:keepNext/>
        <w:spacing w:before="120" w:after="120"/>
      </w:pPr>
      <w:r w:rsidRPr="00B26F28">
        <w:rPr>
          <w:noProof/>
        </w:rPr>
        <w:drawing>
          <wp:inline distT="0" distB="0" distL="0" distR="0" wp14:anchorId="3E25A229" wp14:editId="5A6C7E7B">
            <wp:extent cx="6622473" cy="347449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0876" cy="34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F243" w14:textId="34285B25" w:rsidR="00F763E9" w:rsidRPr="008138D3" w:rsidRDefault="008138D3" w:rsidP="008138D3">
      <w:pPr>
        <w:pStyle w:val="ad"/>
        <w:spacing w:before="120" w:after="120"/>
        <w:jc w:val="center"/>
        <w:rPr>
          <w:color w:val="auto"/>
          <w:sz w:val="28"/>
          <w:szCs w:val="28"/>
          <w:lang w:eastAsia="be-BY"/>
        </w:rPr>
      </w:pPr>
      <w:r w:rsidRPr="008138D3">
        <w:rPr>
          <w:color w:val="auto"/>
          <w:sz w:val="28"/>
          <w:szCs w:val="28"/>
        </w:rPr>
        <w:t xml:space="preserve">Рисунок </w:t>
      </w:r>
      <w:r w:rsidRPr="008138D3">
        <w:rPr>
          <w:color w:val="auto"/>
          <w:sz w:val="28"/>
          <w:szCs w:val="28"/>
        </w:rPr>
        <w:fldChar w:fldCharType="begin"/>
      </w:r>
      <w:r w:rsidRPr="008138D3">
        <w:rPr>
          <w:color w:val="auto"/>
          <w:sz w:val="28"/>
          <w:szCs w:val="28"/>
        </w:rPr>
        <w:instrText xml:space="preserve"> SEQ Рисунок \* ARABIC </w:instrText>
      </w:r>
      <w:r w:rsidRPr="008138D3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5</w:t>
      </w:r>
      <w:r w:rsidRPr="008138D3">
        <w:rPr>
          <w:color w:val="auto"/>
          <w:sz w:val="28"/>
          <w:szCs w:val="28"/>
        </w:rPr>
        <w:fldChar w:fldCharType="end"/>
      </w:r>
      <w:r w:rsidRPr="008138D3">
        <w:rPr>
          <w:color w:val="auto"/>
          <w:sz w:val="28"/>
          <w:szCs w:val="28"/>
        </w:rPr>
        <w:t xml:space="preserve"> – Команда </w:t>
      </w:r>
      <w:proofErr w:type="spellStart"/>
      <w:r w:rsidRPr="008138D3">
        <w:rPr>
          <w:color w:val="auto"/>
          <w:sz w:val="28"/>
          <w:szCs w:val="28"/>
          <w:lang w:val="en-US"/>
        </w:rPr>
        <w:t>admintools</w:t>
      </w:r>
      <w:proofErr w:type="spellEnd"/>
      <w:r w:rsidRPr="008138D3">
        <w:rPr>
          <w:color w:val="auto"/>
          <w:sz w:val="28"/>
          <w:szCs w:val="28"/>
          <w:lang w:val="en-US"/>
        </w:rPr>
        <w:t xml:space="preserve"> (</w:t>
      </w:r>
      <w:r w:rsidRPr="008138D3">
        <w:rPr>
          <w:color w:val="auto"/>
          <w:sz w:val="28"/>
          <w:szCs w:val="28"/>
        </w:rPr>
        <w:t>администрирование</w:t>
      </w:r>
      <w:r w:rsidRPr="008138D3">
        <w:rPr>
          <w:color w:val="auto"/>
          <w:sz w:val="28"/>
          <w:szCs w:val="28"/>
          <w:lang w:val="en-US"/>
        </w:rPr>
        <w:t>)</w:t>
      </w:r>
    </w:p>
    <w:p w14:paraId="0013DDF5" w14:textId="77777777" w:rsidR="00F763E9" w:rsidRDefault="00F763E9" w:rsidP="008138D3">
      <w:pPr>
        <w:keepNext/>
        <w:spacing w:before="120" w:after="120"/>
      </w:pPr>
      <w:r w:rsidRPr="00F763E9">
        <w:rPr>
          <w:noProof/>
          <w:sz w:val="28"/>
          <w:szCs w:val="28"/>
        </w:rPr>
        <w:drawing>
          <wp:inline distT="0" distB="0" distL="0" distR="0" wp14:anchorId="459C445A" wp14:editId="2DF5CC8E">
            <wp:extent cx="6645910" cy="3726815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7991" w14:textId="6FAF8431" w:rsidR="00F763E9" w:rsidRPr="008138D3" w:rsidRDefault="00F763E9" w:rsidP="008138D3">
      <w:pPr>
        <w:pStyle w:val="ad"/>
        <w:spacing w:before="120" w:after="120"/>
        <w:jc w:val="center"/>
        <w:rPr>
          <w:color w:val="auto"/>
          <w:sz w:val="28"/>
          <w:szCs w:val="28"/>
          <w:lang w:eastAsia="be-BY"/>
        </w:rPr>
      </w:pPr>
      <w:r w:rsidRPr="008138D3">
        <w:rPr>
          <w:color w:val="auto"/>
          <w:sz w:val="28"/>
          <w:szCs w:val="28"/>
        </w:rPr>
        <w:t xml:space="preserve">Рисунок </w:t>
      </w:r>
      <w:r w:rsidRPr="008138D3">
        <w:rPr>
          <w:color w:val="auto"/>
          <w:sz w:val="28"/>
          <w:szCs w:val="28"/>
        </w:rPr>
        <w:fldChar w:fldCharType="begin"/>
      </w:r>
      <w:r w:rsidRPr="008138D3">
        <w:rPr>
          <w:color w:val="auto"/>
          <w:sz w:val="28"/>
          <w:szCs w:val="28"/>
        </w:rPr>
        <w:instrText xml:space="preserve"> SEQ Рисунок \* ARABIC </w:instrText>
      </w:r>
      <w:r w:rsidRPr="008138D3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6</w:t>
      </w:r>
      <w:r w:rsidRPr="008138D3">
        <w:rPr>
          <w:color w:val="auto"/>
          <w:sz w:val="28"/>
          <w:szCs w:val="28"/>
        </w:rPr>
        <w:fldChar w:fldCharType="end"/>
      </w:r>
      <w:r w:rsidRPr="008138D3">
        <w:rPr>
          <w:color w:val="auto"/>
          <w:sz w:val="28"/>
          <w:szCs w:val="28"/>
        </w:rPr>
        <w:t xml:space="preserve"> – Команда </w:t>
      </w:r>
      <w:proofErr w:type="spellStart"/>
      <w:r w:rsidRPr="008138D3">
        <w:rPr>
          <w:color w:val="auto"/>
          <w:sz w:val="28"/>
          <w:szCs w:val="28"/>
          <w:lang w:val="en-US"/>
        </w:rPr>
        <w:t>dcomcnfg</w:t>
      </w:r>
      <w:proofErr w:type="spellEnd"/>
      <w:r w:rsidRPr="008138D3">
        <w:rPr>
          <w:color w:val="auto"/>
          <w:sz w:val="28"/>
          <w:szCs w:val="28"/>
        </w:rPr>
        <w:t xml:space="preserve"> (консоль </w:t>
      </w:r>
      <w:r w:rsidR="008138D3" w:rsidRPr="008138D3">
        <w:rPr>
          <w:color w:val="auto"/>
          <w:sz w:val="28"/>
          <w:szCs w:val="28"/>
        </w:rPr>
        <w:t>управления</w:t>
      </w:r>
      <w:r w:rsidRPr="008138D3">
        <w:rPr>
          <w:color w:val="auto"/>
          <w:sz w:val="28"/>
          <w:szCs w:val="28"/>
        </w:rPr>
        <w:t>)</w:t>
      </w:r>
    </w:p>
    <w:p w14:paraId="0631E2C0" w14:textId="6EB6BA09" w:rsidR="00F763E9" w:rsidRDefault="00F763E9" w:rsidP="00F763E9">
      <w:pPr>
        <w:spacing w:after="160" w:line="259" w:lineRule="auto"/>
        <w:rPr>
          <w:lang w:eastAsia="be-BY"/>
        </w:rPr>
      </w:pPr>
      <w:r>
        <w:rPr>
          <w:lang w:eastAsia="be-BY"/>
        </w:rPr>
        <w:br w:type="page"/>
      </w:r>
    </w:p>
    <w:p w14:paraId="0A022D2F" w14:textId="77777777" w:rsidR="00B41D8A" w:rsidRPr="00B41D8A" w:rsidRDefault="00B41D8A" w:rsidP="00B41D8A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B41D8A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№4.1</w:t>
      </w:r>
    </w:p>
    <w:p w14:paraId="671A68CB" w14:textId="3DBC88DC" w:rsidR="00B41D8A" w:rsidRPr="00B41D8A" w:rsidRDefault="00B41D8A" w:rsidP="00B41D8A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B41D8A">
        <w:rPr>
          <w:b/>
          <w:bCs/>
          <w:color w:val="000000" w:themeColor="text1"/>
          <w:sz w:val="28"/>
          <w:szCs w:val="28"/>
          <w:lang w:eastAsia="be-BY"/>
        </w:rPr>
        <w:t>Тема «Криптографическая защита информации»</w:t>
      </w:r>
    </w:p>
    <w:p w14:paraId="7285AF2D" w14:textId="55803C1C" w:rsidR="00B41D8A" w:rsidRPr="00B41D8A" w:rsidRDefault="00B41D8A" w:rsidP="00B41D8A">
      <w:pPr>
        <w:shd w:val="clear" w:color="auto" w:fill="FFFFFF"/>
        <w:spacing w:before="120" w:after="120"/>
        <w:ind w:firstLine="709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 w:rsidRPr="00B41D8A">
        <w:rPr>
          <w:color w:val="000000" w:themeColor="text1"/>
          <w:sz w:val="28"/>
          <w:szCs w:val="28"/>
        </w:rPr>
        <w:t xml:space="preserve">Цель: </w:t>
      </w:r>
      <w:r w:rsidRPr="00B41D8A">
        <w:rPr>
          <w:bCs/>
          <w:color w:val="000000" w:themeColor="text1"/>
          <w:sz w:val="28"/>
          <w:szCs w:val="28"/>
          <w:lang w:eastAsia="be-BY"/>
        </w:rPr>
        <w:t>Овладение основными криптографическими алгоритмами симметричного шифрования.</w:t>
      </w:r>
    </w:p>
    <w:p w14:paraId="0D9E4710" w14:textId="77777777" w:rsidR="00B41D8A" w:rsidRPr="00B41D8A" w:rsidRDefault="00B41D8A" w:rsidP="00B41D8A">
      <w:pPr>
        <w:shd w:val="clear" w:color="auto" w:fill="FFFFFF"/>
        <w:spacing w:before="120" w:after="120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B41D8A">
        <w:rPr>
          <w:b/>
          <w:bCs/>
          <w:color w:val="000000" w:themeColor="text1"/>
          <w:sz w:val="28"/>
          <w:szCs w:val="28"/>
          <w:lang w:eastAsia="be-BY"/>
        </w:rPr>
        <w:t>Теоретическое введение</w:t>
      </w:r>
    </w:p>
    <w:p w14:paraId="0A2CE0E3" w14:textId="24649154" w:rsidR="00B26F28" w:rsidRPr="00DF6BC8" w:rsidRDefault="00B41D8A" w:rsidP="00B41D8A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Криптография – наука о методах обеспечения конфиденциальности (невозможности прочтения информации посторонним) и аутентичности (целостности и подлинности авторства) информации.</w:t>
      </w:r>
    </w:p>
    <w:p w14:paraId="503D127A" w14:textId="6A7D4320" w:rsidR="00B41D8A" w:rsidRPr="00DF6BC8" w:rsidRDefault="00B41D8A" w:rsidP="00B41D8A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Шифрованием (encryption) называют процесс преобразования открытых данных (plaintext) в зашифрованные (шифр текст, ciphertext) или зашифрованных данных в открытые по определенным правилам с применением ключей.</w:t>
      </w:r>
    </w:p>
    <w:p w14:paraId="0DAEF89C" w14:textId="026B3302" w:rsidR="00B41D8A" w:rsidRPr="00DF6BC8" w:rsidRDefault="00B41D8A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Симметричные алгоритмы шифрования</w:t>
      </w:r>
      <w:r w:rsidR="00DF6BC8">
        <w:rPr>
          <w:color w:val="000000"/>
          <w:sz w:val="28"/>
          <w:szCs w:val="28"/>
        </w:rPr>
        <w:t xml:space="preserve"> (или криптография с секретными </w:t>
      </w:r>
      <w:r w:rsidRPr="00DF6BC8">
        <w:rPr>
          <w:color w:val="000000"/>
          <w:sz w:val="28"/>
          <w:szCs w:val="28"/>
        </w:rPr>
        <w:t>ключами) основаны на том, что отправитель и получатель информации используют один и тот же ключ. Этот ключ должен храниться в тайне и передаваться способом, исключающим его перехват.</w:t>
      </w:r>
    </w:p>
    <w:p w14:paraId="61DDF755" w14:textId="77777777" w:rsidR="008B5048" w:rsidRPr="00DF6BC8" w:rsidRDefault="008B504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При блочном шифровании информация разбивается на блоки фиксированной длины и шифруется поблочно. Блочные шифры бывают двух основных видов:</w:t>
      </w:r>
    </w:p>
    <w:p w14:paraId="1B6661FB" w14:textId="5CC2745E" w:rsidR="008B5048" w:rsidRPr="00942449" w:rsidRDefault="00DF6BC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942449">
        <w:rPr>
          <w:color w:val="000000"/>
          <w:sz w:val="28"/>
          <w:szCs w:val="28"/>
        </w:rPr>
        <w:t xml:space="preserve">· </w:t>
      </w:r>
      <w:r w:rsidR="002B6A06">
        <w:rPr>
          <w:color w:val="000000"/>
          <w:sz w:val="28"/>
          <w:szCs w:val="28"/>
        </w:rPr>
        <w:t>ш</w:t>
      </w:r>
      <w:r w:rsidR="002B6A06" w:rsidRPr="00DF6BC8">
        <w:rPr>
          <w:color w:val="000000"/>
          <w:sz w:val="28"/>
          <w:szCs w:val="28"/>
        </w:rPr>
        <w:t>ифры</w:t>
      </w:r>
      <w:r w:rsidR="008B5048" w:rsidRPr="00942449">
        <w:rPr>
          <w:color w:val="000000"/>
          <w:sz w:val="28"/>
          <w:szCs w:val="28"/>
        </w:rPr>
        <w:t xml:space="preserve"> </w:t>
      </w:r>
      <w:r w:rsidR="008B5048" w:rsidRPr="00DF6BC8">
        <w:rPr>
          <w:color w:val="000000"/>
          <w:sz w:val="28"/>
          <w:szCs w:val="28"/>
        </w:rPr>
        <w:t>перестановки</w:t>
      </w:r>
      <w:r w:rsidR="008B5048" w:rsidRPr="00942449">
        <w:rPr>
          <w:color w:val="000000"/>
          <w:sz w:val="28"/>
          <w:szCs w:val="28"/>
        </w:rPr>
        <w:t xml:space="preserve"> (</w:t>
      </w:r>
      <w:r w:rsidR="008B5048" w:rsidRPr="00DF6BC8">
        <w:rPr>
          <w:color w:val="000000"/>
          <w:sz w:val="28"/>
          <w:szCs w:val="28"/>
          <w:lang w:val="en-US"/>
        </w:rPr>
        <w:t>transposition</w:t>
      </w:r>
      <w:r w:rsidR="008B5048" w:rsidRPr="00942449">
        <w:rPr>
          <w:color w:val="000000"/>
          <w:sz w:val="28"/>
          <w:szCs w:val="28"/>
        </w:rPr>
        <w:t xml:space="preserve">, </w:t>
      </w:r>
      <w:r w:rsidR="008B5048" w:rsidRPr="00DF6BC8">
        <w:rPr>
          <w:color w:val="000000"/>
          <w:sz w:val="28"/>
          <w:szCs w:val="28"/>
          <w:lang w:val="en-US"/>
        </w:rPr>
        <w:t>permutation</w:t>
      </w:r>
      <w:r w:rsidR="008B5048" w:rsidRPr="00942449">
        <w:rPr>
          <w:color w:val="000000"/>
          <w:sz w:val="28"/>
          <w:szCs w:val="28"/>
        </w:rPr>
        <w:t xml:space="preserve">, </w:t>
      </w:r>
      <w:r w:rsidR="008B5048" w:rsidRPr="00DF6BC8">
        <w:rPr>
          <w:color w:val="000000"/>
          <w:sz w:val="28"/>
          <w:szCs w:val="28"/>
          <w:lang w:val="en-US"/>
        </w:rPr>
        <w:t>P</w:t>
      </w:r>
      <w:r w:rsidR="008B5048" w:rsidRPr="00942449">
        <w:rPr>
          <w:color w:val="000000"/>
          <w:sz w:val="28"/>
          <w:szCs w:val="28"/>
        </w:rPr>
        <w:t>-</w:t>
      </w:r>
      <w:r w:rsidR="008B5048" w:rsidRPr="00DF6BC8">
        <w:rPr>
          <w:color w:val="000000"/>
          <w:sz w:val="28"/>
          <w:szCs w:val="28"/>
        </w:rPr>
        <w:t>блоки</w:t>
      </w:r>
      <w:r w:rsidR="008B5048" w:rsidRPr="00942449">
        <w:rPr>
          <w:color w:val="000000"/>
          <w:sz w:val="28"/>
          <w:szCs w:val="28"/>
        </w:rPr>
        <w:t>);</w:t>
      </w:r>
    </w:p>
    <w:p w14:paraId="41C99574" w14:textId="11514BD7" w:rsidR="008B5048" w:rsidRPr="00DF6BC8" w:rsidRDefault="00DF6BC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 xml:space="preserve">· </w:t>
      </w:r>
      <w:r w:rsidR="008B5048" w:rsidRPr="00DF6BC8">
        <w:rPr>
          <w:color w:val="000000"/>
          <w:sz w:val="28"/>
          <w:szCs w:val="28"/>
        </w:rPr>
        <w:t>шифры замены (подстановки, substitution, S-блоки).</w:t>
      </w:r>
    </w:p>
    <w:p w14:paraId="41280C1F" w14:textId="155C9032" w:rsidR="00B41D8A" w:rsidRPr="00DF6BC8" w:rsidRDefault="008B5048" w:rsidP="008B504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Шифры перестановок переставляют элементы открытых данных (биты, буквы, символы) в некотором новом порядке.</w:t>
      </w:r>
    </w:p>
    <w:p w14:paraId="1B149D11" w14:textId="7C47EE06" w:rsidR="008B5048" w:rsidRPr="00DF6BC8" w:rsidRDefault="008B5048" w:rsidP="008B504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Шифры замены заменяют элементы открытых данных на другие элементы по определенному правилу</w:t>
      </w:r>
    </w:p>
    <w:p w14:paraId="1F07B941" w14:textId="77777777" w:rsidR="008B5048" w:rsidRPr="00DF6BC8" w:rsidRDefault="008B504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Шифры замены делятся на две группы:</w:t>
      </w:r>
    </w:p>
    <w:p w14:paraId="065AAE56" w14:textId="319DFE3D" w:rsidR="008B5048" w:rsidRPr="00DF6BC8" w:rsidRDefault="008B504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· моноалфавитные (код Цезаря);</w:t>
      </w:r>
    </w:p>
    <w:p w14:paraId="5FDEC3CD" w14:textId="4D28F586" w:rsidR="008B5048" w:rsidRPr="00DF6BC8" w:rsidRDefault="008B504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>· полиалфавитные (шифр Видженера, цилиндр Джефферсона, диск Уэтстоуна, Enigma).</w:t>
      </w:r>
    </w:p>
    <w:p w14:paraId="000A6FE9" w14:textId="5BCF8C2B" w:rsidR="008B5048" w:rsidRPr="00DF6BC8" w:rsidRDefault="008B5048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 w:rsidRPr="00DF6BC8">
        <w:rPr>
          <w:color w:val="000000"/>
          <w:sz w:val="28"/>
          <w:szCs w:val="28"/>
        </w:rPr>
        <w:t xml:space="preserve">В моноалфавитных шифрах замены буква исходного текста заменяется на другую, заранее определенную букву. Например, в коде Цезаря буква заменяется на букву, отстоящую от нее в латинском алфавите на некоторое число позиций. </w:t>
      </w:r>
    </w:p>
    <w:p w14:paraId="12F21DC4" w14:textId="30AA3400" w:rsidR="00DF6BC8" w:rsidRDefault="008B5048" w:rsidP="00DF6BC8">
      <w:pPr>
        <w:pStyle w:val="21"/>
        <w:spacing w:after="0"/>
        <w:ind w:left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D1F90ED" wp14:editId="39EC7BEF">
            <wp:extent cx="3886200" cy="16484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C99C449" w14:textId="77777777" w:rsidR="00DF6BC8" w:rsidRDefault="00DF6BC8" w:rsidP="00DF6BC8">
      <w:pPr>
        <w:pStyle w:val="21"/>
        <w:spacing w:after="0"/>
        <w:ind w:left="0"/>
        <w:jc w:val="both"/>
        <w:rPr>
          <w:color w:val="000000"/>
          <w:sz w:val="28"/>
          <w:szCs w:val="28"/>
        </w:rPr>
      </w:pPr>
    </w:p>
    <w:p w14:paraId="6E835470" w14:textId="7DFEE9A5" w:rsidR="008B5048" w:rsidRDefault="00DF6BC8" w:rsidP="00DF6BC8">
      <w:pPr>
        <w:pStyle w:val="21"/>
        <w:spacing w:before="120" w:line="240" w:lineRule="auto"/>
        <w:ind w:left="0" w:firstLine="709"/>
        <w:jc w:val="both"/>
        <w:rPr>
          <w:sz w:val="28"/>
          <w:szCs w:val="28"/>
        </w:rPr>
      </w:pPr>
      <w:r w:rsidRPr="00DF6BC8">
        <w:rPr>
          <w:sz w:val="28"/>
          <w:szCs w:val="28"/>
        </w:rPr>
        <w:lastRenderedPageBreak/>
        <w:t>В полиалфавитных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набора.</w:t>
      </w:r>
    </w:p>
    <w:p w14:paraId="3C327941" w14:textId="43FED7A4" w:rsidR="00A63626" w:rsidRPr="00A63626" w:rsidRDefault="00A63626" w:rsidP="00A63626">
      <w:pPr>
        <w:spacing w:before="120" w:after="120"/>
        <w:jc w:val="center"/>
        <w:rPr>
          <w:color w:val="000000" w:themeColor="text1"/>
          <w:sz w:val="28"/>
          <w:szCs w:val="28"/>
        </w:rPr>
      </w:pPr>
      <w:r w:rsidRPr="00A63626">
        <w:rPr>
          <w:b/>
          <w:color w:val="000000" w:themeColor="text1"/>
          <w:sz w:val="28"/>
          <w:szCs w:val="28"/>
        </w:rPr>
        <w:t>Задание к выполнению</w:t>
      </w:r>
    </w:p>
    <w:p w14:paraId="3794A50E" w14:textId="70CDA80F" w:rsidR="00271484" w:rsidRDefault="00A63626" w:rsidP="00E92BA6">
      <w:pPr>
        <w:tabs>
          <w:tab w:val="left" w:pos="993"/>
          <w:tab w:val="left" w:pos="1276"/>
        </w:tabs>
        <w:spacing w:before="120" w:after="120"/>
        <w:ind w:firstLine="709"/>
        <w:jc w:val="both"/>
      </w:pPr>
      <w:r>
        <w:rPr>
          <w:color w:val="000000" w:themeColor="text1"/>
          <w:sz w:val="28"/>
          <w:szCs w:val="28"/>
          <w:lang w:val="be-BY"/>
        </w:rPr>
        <w:t>1) За</w:t>
      </w:r>
      <w:r w:rsidRPr="00A63626">
        <w:rPr>
          <w:color w:val="000000" w:themeColor="text1"/>
          <w:sz w:val="28"/>
          <w:szCs w:val="28"/>
        </w:rPr>
        <w:t>шифровать сообщение с использованием шифра Цезаря, Трисемуса, Плейфейра и Вижинера и полученного секретного ключа (по номеру варианта и ключевому слову «Защита»). В качестве сообщения использовать свою Фамилию Имя Отчество.</w:t>
      </w:r>
      <w:r w:rsidR="00271484" w:rsidRPr="00271484">
        <w:t xml:space="preserve"> </w:t>
      </w:r>
    </w:p>
    <w:p w14:paraId="1CB549E7" w14:textId="37C74E61" w:rsidR="00E92BA6" w:rsidRPr="00E92BA6" w:rsidRDefault="00E92BA6" w:rsidP="00BE53DF">
      <w:pPr>
        <w:tabs>
          <w:tab w:val="left" w:pos="993"/>
          <w:tab w:val="left" w:pos="1276"/>
        </w:tabs>
        <w:spacing w:before="120" w:after="12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Шифр</w:t>
      </w:r>
      <w:r w:rsidRPr="00E92BA6">
        <w:rPr>
          <w:sz w:val="28"/>
          <w:szCs w:val="28"/>
          <w:u w:val="single"/>
        </w:rPr>
        <w:t xml:space="preserve"> Цезаря</w:t>
      </w:r>
      <w:r>
        <w:rPr>
          <w:sz w:val="28"/>
          <w:szCs w:val="28"/>
          <w:u w:val="single"/>
        </w:rPr>
        <w:t>:</w:t>
      </w:r>
    </w:p>
    <w:p w14:paraId="670949E9" w14:textId="06139F77" w:rsidR="00271484" w:rsidRPr="00271484" w:rsidRDefault="00271484" w:rsidP="00E92BA6">
      <w:pPr>
        <w:tabs>
          <w:tab w:val="left" w:pos="993"/>
          <w:tab w:val="left" w:pos="1276"/>
        </w:tabs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 w:rsidRPr="00271484">
        <w:rPr>
          <w:sz w:val="28"/>
          <w:szCs w:val="28"/>
        </w:rPr>
        <w:t>Ключом в шифре Цезаря является величина сдвига нижней строки алфавита.</w:t>
      </w:r>
      <w:r>
        <w:rPr>
          <w:sz w:val="28"/>
          <w:szCs w:val="28"/>
        </w:rPr>
        <w:t xml:space="preserve"> Следовательно, так как номер моего варианта равен 12, значит и сдвиг будет на 12 элементов.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"/>
        <w:gridCol w:w="330"/>
        <w:gridCol w:w="309"/>
        <w:gridCol w:w="309"/>
        <w:gridCol w:w="309"/>
        <w:gridCol w:w="296"/>
        <w:gridCol w:w="303"/>
        <w:gridCol w:w="332"/>
        <w:gridCol w:w="308"/>
        <w:gridCol w:w="319"/>
        <w:gridCol w:w="310"/>
        <w:gridCol w:w="310"/>
        <w:gridCol w:w="304"/>
        <w:gridCol w:w="347"/>
        <w:gridCol w:w="347"/>
        <w:gridCol w:w="310"/>
        <w:gridCol w:w="329"/>
        <w:gridCol w:w="290"/>
        <w:gridCol w:w="303"/>
        <w:gridCol w:w="349"/>
        <w:gridCol w:w="308"/>
        <w:gridCol w:w="319"/>
        <w:gridCol w:w="310"/>
        <w:gridCol w:w="310"/>
        <w:gridCol w:w="300"/>
        <w:gridCol w:w="347"/>
        <w:gridCol w:w="347"/>
        <w:gridCol w:w="308"/>
        <w:gridCol w:w="332"/>
        <w:gridCol w:w="290"/>
        <w:gridCol w:w="310"/>
        <w:gridCol w:w="349"/>
        <w:gridCol w:w="303"/>
      </w:tblGrid>
      <w:tr w:rsidR="002B6A06" w:rsidRPr="009A35DB" w14:paraId="5C225552" w14:textId="77777777" w:rsidTr="002B6A06">
        <w:trPr>
          <w:jc w:val="center"/>
        </w:trPr>
        <w:tc>
          <w:tcPr>
            <w:tcW w:w="307" w:type="dxa"/>
          </w:tcPr>
          <w:p w14:paraId="2E2E73F8" w14:textId="60E08555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А</w:t>
            </w:r>
          </w:p>
        </w:tc>
        <w:tc>
          <w:tcPr>
            <w:tcW w:w="307" w:type="dxa"/>
          </w:tcPr>
          <w:p w14:paraId="5A4D21BF" w14:textId="2067F0B6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Б</w:t>
            </w:r>
          </w:p>
        </w:tc>
        <w:tc>
          <w:tcPr>
            <w:tcW w:w="300" w:type="dxa"/>
          </w:tcPr>
          <w:p w14:paraId="3AB00F9C" w14:textId="4E8A3FFF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В</w:t>
            </w:r>
          </w:p>
        </w:tc>
        <w:tc>
          <w:tcPr>
            <w:tcW w:w="343" w:type="dxa"/>
          </w:tcPr>
          <w:p w14:paraId="56D5C4F6" w14:textId="28C5F739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Г</w:t>
            </w:r>
          </w:p>
        </w:tc>
        <w:tc>
          <w:tcPr>
            <w:tcW w:w="344" w:type="dxa"/>
          </w:tcPr>
          <w:p w14:paraId="46317ED5" w14:textId="4DAA1A86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Д</w:t>
            </w:r>
          </w:p>
        </w:tc>
        <w:tc>
          <w:tcPr>
            <w:tcW w:w="306" w:type="dxa"/>
          </w:tcPr>
          <w:p w14:paraId="3915C6DB" w14:textId="11C87833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Е</w:t>
            </w:r>
          </w:p>
        </w:tc>
        <w:tc>
          <w:tcPr>
            <w:tcW w:w="327" w:type="dxa"/>
          </w:tcPr>
          <w:p w14:paraId="115F8601" w14:textId="16510646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Ё</w:t>
            </w:r>
          </w:p>
        </w:tc>
        <w:tc>
          <w:tcPr>
            <w:tcW w:w="330" w:type="dxa"/>
          </w:tcPr>
          <w:p w14:paraId="0A04E583" w14:textId="3D6A76E2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Ж</w:t>
            </w:r>
          </w:p>
        </w:tc>
        <w:tc>
          <w:tcPr>
            <w:tcW w:w="300" w:type="dxa"/>
          </w:tcPr>
          <w:p w14:paraId="67A6EE19" w14:textId="385F9292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З</w:t>
            </w:r>
          </w:p>
        </w:tc>
        <w:tc>
          <w:tcPr>
            <w:tcW w:w="346" w:type="dxa"/>
          </w:tcPr>
          <w:p w14:paraId="7E3475EA" w14:textId="6A68582E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И</w:t>
            </w:r>
          </w:p>
        </w:tc>
        <w:tc>
          <w:tcPr>
            <w:tcW w:w="308" w:type="dxa"/>
          </w:tcPr>
          <w:p w14:paraId="1A625F46" w14:textId="400BD3D9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Й</w:t>
            </w:r>
          </w:p>
        </w:tc>
        <w:tc>
          <w:tcPr>
            <w:tcW w:w="308" w:type="dxa"/>
          </w:tcPr>
          <w:p w14:paraId="5177B772" w14:textId="20CAFE55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К</w:t>
            </w:r>
          </w:p>
        </w:tc>
        <w:tc>
          <w:tcPr>
            <w:tcW w:w="302" w:type="dxa"/>
          </w:tcPr>
          <w:p w14:paraId="7AD50851" w14:textId="268BB5D5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Л</w:t>
            </w:r>
          </w:p>
        </w:tc>
        <w:tc>
          <w:tcPr>
            <w:tcW w:w="329" w:type="dxa"/>
          </w:tcPr>
          <w:p w14:paraId="1996C4EC" w14:textId="58CB73A2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М</w:t>
            </w:r>
          </w:p>
        </w:tc>
        <w:tc>
          <w:tcPr>
            <w:tcW w:w="308" w:type="dxa"/>
          </w:tcPr>
          <w:p w14:paraId="06F53ACD" w14:textId="10200417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Н</w:t>
            </w:r>
          </w:p>
        </w:tc>
        <w:tc>
          <w:tcPr>
            <w:tcW w:w="308" w:type="dxa"/>
          </w:tcPr>
          <w:p w14:paraId="4355726C" w14:textId="56C2CFC8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О</w:t>
            </w:r>
          </w:p>
        </w:tc>
        <w:tc>
          <w:tcPr>
            <w:tcW w:w="308" w:type="dxa"/>
          </w:tcPr>
          <w:p w14:paraId="5403FCD0" w14:textId="0AAA081F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П</w:t>
            </w:r>
          </w:p>
        </w:tc>
        <w:tc>
          <w:tcPr>
            <w:tcW w:w="294" w:type="dxa"/>
          </w:tcPr>
          <w:p w14:paraId="119AE0CA" w14:textId="38064648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Р</w:t>
            </w:r>
          </w:p>
        </w:tc>
        <w:tc>
          <w:tcPr>
            <w:tcW w:w="330" w:type="dxa"/>
          </w:tcPr>
          <w:p w14:paraId="0173E9CE" w14:textId="63C31AC3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С</w:t>
            </w:r>
          </w:p>
        </w:tc>
        <w:tc>
          <w:tcPr>
            <w:tcW w:w="294" w:type="dxa"/>
          </w:tcPr>
          <w:p w14:paraId="46C775C2" w14:textId="4EE6862D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Т</w:t>
            </w:r>
          </w:p>
        </w:tc>
        <w:tc>
          <w:tcPr>
            <w:tcW w:w="308" w:type="dxa"/>
          </w:tcPr>
          <w:p w14:paraId="06A032A7" w14:textId="7CB6564B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У</w:t>
            </w:r>
          </w:p>
        </w:tc>
        <w:tc>
          <w:tcPr>
            <w:tcW w:w="317" w:type="dxa"/>
          </w:tcPr>
          <w:p w14:paraId="6FAFE635" w14:textId="0B3C5615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Ф</w:t>
            </w:r>
          </w:p>
        </w:tc>
        <w:tc>
          <w:tcPr>
            <w:tcW w:w="308" w:type="dxa"/>
          </w:tcPr>
          <w:p w14:paraId="15A91D9F" w14:textId="24BF15FC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Х</w:t>
            </w:r>
          </w:p>
        </w:tc>
        <w:tc>
          <w:tcPr>
            <w:tcW w:w="308" w:type="dxa"/>
          </w:tcPr>
          <w:p w14:paraId="1F816C30" w14:textId="51BB1A6B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Ц</w:t>
            </w:r>
          </w:p>
        </w:tc>
        <w:tc>
          <w:tcPr>
            <w:tcW w:w="329" w:type="dxa"/>
          </w:tcPr>
          <w:p w14:paraId="4723C77C" w14:textId="11F16BB7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Ч</w:t>
            </w:r>
          </w:p>
        </w:tc>
        <w:tc>
          <w:tcPr>
            <w:tcW w:w="344" w:type="dxa"/>
          </w:tcPr>
          <w:p w14:paraId="42A8CA72" w14:textId="75BE1415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Ш</w:t>
            </w:r>
          </w:p>
        </w:tc>
        <w:tc>
          <w:tcPr>
            <w:tcW w:w="344" w:type="dxa"/>
          </w:tcPr>
          <w:p w14:paraId="606B4E8E" w14:textId="18156A35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Щ</w:t>
            </w:r>
          </w:p>
        </w:tc>
        <w:tc>
          <w:tcPr>
            <w:tcW w:w="308" w:type="dxa"/>
          </w:tcPr>
          <w:p w14:paraId="0FB180F2" w14:textId="08984168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Ъ</w:t>
            </w:r>
          </w:p>
        </w:tc>
        <w:tc>
          <w:tcPr>
            <w:tcW w:w="327" w:type="dxa"/>
          </w:tcPr>
          <w:p w14:paraId="27AC71D9" w14:textId="50ACA9BA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Ы</w:t>
            </w:r>
          </w:p>
        </w:tc>
        <w:tc>
          <w:tcPr>
            <w:tcW w:w="301" w:type="dxa"/>
          </w:tcPr>
          <w:p w14:paraId="1D985293" w14:textId="0AF82ED2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Ь</w:t>
            </w:r>
          </w:p>
        </w:tc>
        <w:tc>
          <w:tcPr>
            <w:tcW w:w="300" w:type="dxa"/>
          </w:tcPr>
          <w:p w14:paraId="77A4827A" w14:textId="6E28F77E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Э</w:t>
            </w:r>
          </w:p>
        </w:tc>
        <w:tc>
          <w:tcPr>
            <w:tcW w:w="346" w:type="dxa"/>
          </w:tcPr>
          <w:p w14:paraId="7D2E818C" w14:textId="34AB885F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Ю</w:t>
            </w:r>
          </w:p>
        </w:tc>
        <w:tc>
          <w:tcPr>
            <w:tcW w:w="317" w:type="dxa"/>
          </w:tcPr>
          <w:p w14:paraId="7C2CC22E" w14:textId="339B780F" w:rsidR="001E633B" w:rsidRPr="009A35DB" w:rsidRDefault="001E633B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 w:rsidRPr="009A35DB">
              <w:rPr>
                <w:sz w:val="20"/>
                <w:szCs w:val="20"/>
              </w:rPr>
              <w:t>Я</w:t>
            </w:r>
          </w:p>
        </w:tc>
      </w:tr>
      <w:tr w:rsidR="002B6A06" w:rsidRPr="009A35DB" w14:paraId="4B73D288" w14:textId="77777777" w:rsidTr="002B6A06">
        <w:trPr>
          <w:jc w:val="center"/>
        </w:trPr>
        <w:tc>
          <w:tcPr>
            <w:tcW w:w="307" w:type="dxa"/>
          </w:tcPr>
          <w:p w14:paraId="22887DC9" w14:textId="2AF71437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</w:t>
            </w:r>
          </w:p>
        </w:tc>
        <w:tc>
          <w:tcPr>
            <w:tcW w:w="307" w:type="dxa"/>
          </w:tcPr>
          <w:p w14:paraId="694E53D8" w14:textId="63CF4231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</w:t>
            </w:r>
          </w:p>
        </w:tc>
        <w:tc>
          <w:tcPr>
            <w:tcW w:w="300" w:type="dxa"/>
          </w:tcPr>
          <w:p w14:paraId="7CF37EC6" w14:textId="212B4531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</w:t>
            </w:r>
          </w:p>
        </w:tc>
        <w:tc>
          <w:tcPr>
            <w:tcW w:w="343" w:type="dxa"/>
          </w:tcPr>
          <w:p w14:paraId="2453750E" w14:textId="140A3827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</w:t>
            </w:r>
          </w:p>
        </w:tc>
        <w:tc>
          <w:tcPr>
            <w:tcW w:w="344" w:type="dxa"/>
          </w:tcPr>
          <w:p w14:paraId="30BE6F21" w14:textId="6718F15B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</w:t>
            </w:r>
          </w:p>
        </w:tc>
        <w:tc>
          <w:tcPr>
            <w:tcW w:w="306" w:type="dxa"/>
          </w:tcPr>
          <w:p w14:paraId="14BA250D" w14:textId="42F00AF2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</w:p>
        </w:tc>
        <w:tc>
          <w:tcPr>
            <w:tcW w:w="327" w:type="dxa"/>
          </w:tcPr>
          <w:p w14:paraId="442C11F4" w14:textId="0DE0CC6B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</w:p>
        </w:tc>
        <w:tc>
          <w:tcPr>
            <w:tcW w:w="330" w:type="dxa"/>
          </w:tcPr>
          <w:p w14:paraId="69B99A40" w14:textId="040EEAEF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</w:t>
            </w:r>
          </w:p>
        </w:tc>
        <w:tc>
          <w:tcPr>
            <w:tcW w:w="300" w:type="dxa"/>
          </w:tcPr>
          <w:p w14:paraId="105F7693" w14:textId="4B577FEE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</w:t>
            </w:r>
          </w:p>
        </w:tc>
        <w:tc>
          <w:tcPr>
            <w:tcW w:w="346" w:type="dxa"/>
          </w:tcPr>
          <w:p w14:paraId="39549967" w14:textId="76D3B4A2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</w:t>
            </w:r>
          </w:p>
        </w:tc>
        <w:tc>
          <w:tcPr>
            <w:tcW w:w="308" w:type="dxa"/>
          </w:tcPr>
          <w:p w14:paraId="7D8DE080" w14:textId="32C5AFA0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  <w:tc>
          <w:tcPr>
            <w:tcW w:w="308" w:type="dxa"/>
          </w:tcPr>
          <w:p w14:paraId="46EA97C5" w14:textId="64EF61DE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</w:t>
            </w:r>
          </w:p>
        </w:tc>
        <w:tc>
          <w:tcPr>
            <w:tcW w:w="302" w:type="dxa"/>
          </w:tcPr>
          <w:p w14:paraId="30CD316A" w14:textId="6FE42034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Ч</w:t>
            </w:r>
          </w:p>
        </w:tc>
        <w:tc>
          <w:tcPr>
            <w:tcW w:w="329" w:type="dxa"/>
          </w:tcPr>
          <w:p w14:paraId="4AED88F9" w14:textId="6E59AA62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</w:t>
            </w:r>
          </w:p>
        </w:tc>
        <w:tc>
          <w:tcPr>
            <w:tcW w:w="308" w:type="dxa"/>
          </w:tcPr>
          <w:p w14:paraId="15AC8DA7" w14:textId="53954F85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Щ</w:t>
            </w:r>
          </w:p>
        </w:tc>
        <w:tc>
          <w:tcPr>
            <w:tcW w:w="308" w:type="dxa"/>
          </w:tcPr>
          <w:p w14:paraId="17C3074D" w14:textId="0FE56DAD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Ъ</w:t>
            </w:r>
          </w:p>
        </w:tc>
        <w:tc>
          <w:tcPr>
            <w:tcW w:w="308" w:type="dxa"/>
          </w:tcPr>
          <w:p w14:paraId="2FFBE153" w14:textId="1AD5F8F3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Ы</w:t>
            </w:r>
          </w:p>
        </w:tc>
        <w:tc>
          <w:tcPr>
            <w:tcW w:w="294" w:type="dxa"/>
          </w:tcPr>
          <w:p w14:paraId="6D000A83" w14:textId="543B97E8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Ь</w:t>
            </w:r>
          </w:p>
        </w:tc>
        <w:tc>
          <w:tcPr>
            <w:tcW w:w="330" w:type="dxa"/>
          </w:tcPr>
          <w:p w14:paraId="35A029DE" w14:textId="40D5D39A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</w:t>
            </w:r>
          </w:p>
        </w:tc>
        <w:tc>
          <w:tcPr>
            <w:tcW w:w="294" w:type="dxa"/>
          </w:tcPr>
          <w:p w14:paraId="5C73013D" w14:textId="398DC285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Ю</w:t>
            </w:r>
          </w:p>
        </w:tc>
        <w:tc>
          <w:tcPr>
            <w:tcW w:w="308" w:type="dxa"/>
          </w:tcPr>
          <w:p w14:paraId="430367F6" w14:textId="4750B728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</w:t>
            </w:r>
          </w:p>
        </w:tc>
        <w:tc>
          <w:tcPr>
            <w:tcW w:w="317" w:type="dxa"/>
          </w:tcPr>
          <w:p w14:paraId="74B82A4C" w14:textId="703F4179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</w:p>
        </w:tc>
        <w:tc>
          <w:tcPr>
            <w:tcW w:w="308" w:type="dxa"/>
          </w:tcPr>
          <w:p w14:paraId="583B8EF5" w14:textId="64A0B91E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</w:t>
            </w:r>
          </w:p>
        </w:tc>
        <w:tc>
          <w:tcPr>
            <w:tcW w:w="308" w:type="dxa"/>
          </w:tcPr>
          <w:p w14:paraId="7FE835D3" w14:textId="25E7F67F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</w:p>
        </w:tc>
        <w:tc>
          <w:tcPr>
            <w:tcW w:w="329" w:type="dxa"/>
          </w:tcPr>
          <w:p w14:paraId="0A65E447" w14:textId="39F3A134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</w:t>
            </w:r>
          </w:p>
        </w:tc>
        <w:tc>
          <w:tcPr>
            <w:tcW w:w="344" w:type="dxa"/>
          </w:tcPr>
          <w:p w14:paraId="01F33EC1" w14:textId="2B2CCAD7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</w:t>
            </w:r>
          </w:p>
        </w:tc>
        <w:tc>
          <w:tcPr>
            <w:tcW w:w="344" w:type="dxa"/>
          </w:tcPr>
          <w:p w14:paraId="6BBB261C" w14:textId="6DD345CF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</w:t>
            </w:r>
          </w:p>
        </w:tc>
        <w:tc>
          <w:tcPr>
            <w:tcW w:w="308" w:type="dxa"/>
          </w:tcPr>
          <w:p w14:paraId="05B202A1" w14:textId="529F6ED0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Ё</w:t>
            </w:r>
          </w:p>
        </w:tc>
        <w:tc>
          <w:tcPr>
            <w:tcW w:w="327" w:type="dxa"/>
          </w:tcPr>
          <w:p w14:paraId="191B87AC" w14:textId="20EE7717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Ж</w:t>
            </w:r>
          </w:p>
        </w:tc>
        <w:tc>
          <w:tcPr>
            <w:tcW w:w="301" w:type="dxa"/>
          </w:tcPr>
          <w:p w14:paraId="50309944" w14:textId="1F6DE8E0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</w:t>
            </w:r>
          </w:p>
        </w:tc>
        <w:tc>
          <w:tcPr>
            <w:tcW w:w="300" w:type="dxa"/>
          </w:tcPr>
          <w:p w14:paraId="73749FFD" w14:textId="53BA7B31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</w:t>
            </w:r>
          </w:p>
        </w:tc>
        <w:tc>
          <w:tcPr>
            <w:tcW w:w="346" w:type="dxa"/>
          </w:tcPr>
          <w:p w14:paraId="5C2AA864" w14:textId="5CC7864B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Й</w:t>
            </w:r>
          </w:p>
        </w:tc>
        <w:tc>
          <w:tcPr>
            <w:tcW w:w="317" w:type="dxa"/>
          </w:tcPr>
          <w:p w14:paraId="6B8AEB5A" w14:textId="6D77DD96" w:rsidR="002B6A06" w:rsidRPr="009A35DB" w:rsidRDefault="002B6A06" w:rsidP="001E633B">
            <w:pPr>
              <w:keepNext/>
              <w:tabs>
                <w:tab w:val="left" w:pos="993"/>
                <w:tab w:val="left" w:pos="1276"/>
              </w:tabs>
              <w:spacing w:before="120" w:after="120"/>
              <w:ind w:left="-108" w:firstLine="10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</w:t>
            </w:r>
          </w:p>
        </w:tc>
      </w:tr>
    </w:tbl>
    <w:p w14:paraId="71757871" w14:textId="0DE76167" w:rsidR="001E633B" w:rsidRDefault="001E633B" w:rsidP="00271484">
      <w:pPr>
        <w:pStyle w:val="ad"/>
        <w:jc w:val="center"/>
        <w:rPr>
          <w:color w:val="auto"/>
          <w:sz w:val="28"/>
          <w:szCs w:val="28"/>
        </w:rPr>
      </w:pPr>
      <w:r w:rsidRPr="001E633B">
        <w:rPr>
          <w:color w:val="auto"/>
          <w:sz w:val="28"/>
          <w:szCs w:val="28"/>
        </w:rPr>
        <w:t xml:space="preserve">Рисунок </w:t>
      </w:r>
      <w:r w:rsidRPr="001E633B">
        <w:rPr>
          <w:color w:val="auto"/>
          <w:sz w:val="28"/>
          <w:szCs w:val="28"/>
        </w:rPr>
        <w:fldChar w:fldCharType="begin"/>
      </w:r>
      <w:r w:rsidRPr="001E633B">
        <w:rPr>
          <w:color w:val="auto"/>
          <w:sz w:val="28"/>
          <w:szCs w:val="28"/>
        </w:rPr>
        <w:instrText xml:space="preserve"> SEQ Рисунок \* ARABIC </w:instrText>
      </w:r>
      <w:r w:rsidRPr="001E633B">
        <w:rPr>
          <w:color w:val="auto"/>
          <w:sz w:val="28"/>
          <w:szCs w:val="28"/>
        </w:rPr>
        <w:fldChar w:fldCharType="separate"/>
      </w:r>
      <w:r w:rsidR="007B2693">
        <w:rPr>
          <w:noProof/>
          <w:color w:val="auto"/>
          <w:sz w:val="28"/>
          <w:szCs w:val="28"/>
        </w:rPr>
        <w:t>7</w:t>
      </w:r>
      <w:r w:rsidRPr="001E633B">
        <w:rPr>
          <w:color w:val="auto"/>
          <w:sz w:val="28"/>
          <w:szCs w:val="28"/>
        </w:rPr>
        <w:fldChar w:fldCharType="end"/>
      </w:r>
      <w:r w:rsidR="00E92BA6">
        <w:rPr>
          <w:color w:val="auto"/>
          <w:sz w:val="28"/>
          <w:szCs w:val="28"/>
        </w:rPr>
        <w:t xml:space="preserve"> </w:t>
      </w:r>
      <w:r w:rsidRPr="001E633B">
        <w:rPr>
          <w:color w:val="auto"/>
          <w:sz w:val="28"/>
          <w:szCs w:val="28"/>
        </w:rPr>
        <w:t>–</w:t>
      </w:r>
      <w:r w:rsidR="009A35DB">
        <w:rPr>
          <w:color w:val="auto"/>
          <w:sz w:val="28"/>
          <w:szCs w:val="28"/>
        </w:rPr>
        <w:t xml:space="preserve"> </w:t>
      </w:r>
      <w:r w:rsidRPr="001E633B">
        <w:rPr>
          <w:color w:val="auto"/>
          <w:sz w:val="28"/>
          <w:szCs w:val="28"/>
        </w:rPr>
        <w:t>Таблица шифрозамен для шифра Цезаря</w:t>
      </w:r>
    </w:p>
    <w:p w14:paraId="16FAEE4B" w14:textId="00950D34" w:rsidR="00E92BA6" w:rsidRDefault="00E92BA6" w:rsidP="00E92BA6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Зашифрованное сообщение</w:t>
      </w:r>
      <w:r w:rsidR="00DE214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8D419E">
        <w:rPr>
          <w:sz w:val="28"/>
          <w:szCs w:val="28"/>
        </w:rPr>
        <w:t xml:space="preserve"> Цъьрчъ</w:t>
      </w:r>
      <w:r w:rsidR="007A2013">
        <w:rPr>
          <w:sz w:val="28"/>
          <w:szCs w:val="28"/>
        </w:rPr>
        <w:t xml:space="preserve"> Цэрщфк Лчрцэлщпьънщл</w:t>
      </w:r>
      <w:r w:rsidR="00DE214F">
        <w:rPr>
          <w:sz w:val="28"/>
          <w:szCs w:val="28"/>
        </w:rPr>
        <w:t xml:space="preserve"> (Корело Ксения Александровна)</w:t>
      </w:r>
    </w:p>
    <w:p w14:paraId="265CAAB9" w14:textId="05A2E17E" w:rsidR="00E92BA6" w:rsidRDefault="00E92BA6" w:rsidP="00BE53DF">
      <w:pPr>
        <w:spacing w:before="120" w:after="120"/>
        <w:jc w:val="center"/>
        <w:rPr>
          <w:sz w:val="28"/>
          <w:szCs w:val="28"/>
          <w:u w:val="single"/>
        </w:rPr>
      </w:pPr>
      <w:r w:rsidRPr="00E92BA6">
        <w:rPr>
          <w:sz w:val="28"/>
          <w:szCs w:val="28"/>
          <w:u w:val="single"/>
        </w:rPr>
        <w:t>Шифр Трисемуса:</w:t>
      </w:r>
    </w:p>
    <w:p w14:paraId="54B14F2D" w14:textId="33E4C0C5" w:rsidR="00E92BA6" w:rsidRDefault="00E92BA6" w:rsidP="00E92BA6">
      <w:pPr>
        <w:spacing w:before="120" w:after="12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таблицу сначала вписывается</w:t>
      </w:r>
      <w:r w:rsidRPr="00E92BA6">
        <w:rPr>
          <w:color w:val="000000"/>
          <w:sz w:val="28"/>
          <w:szCs w:val="28"/>
        </w:rPr>
        <w:t xml:space="preserve"> по строкам ключевое слово, причем п</w:t>
      </w:r>
      <w:r>
        <w:rPr>
          <w:color w:val="000000"/>
          <w:sz w:val="28"/>
          <w:szCs w:val="28"/>
        </w:rPr>
        <w:t xml:space="preserve">овторяющиеся буквы отбрасываются. Затем эта таблица дополняется </w:t>
      </w:r>
      <w:r w:rsidRPr="00E92BA6">
        <w:rPr>
          <w:color w:val="000000"/>
          <w:sz w:val="28"/>
          <w:szCs w:val="28"/>
        </w:rPr>
        <w:t>не вошедшими в нее буквами алфавита по порядку.</w:t>
      </w:r>
      <w:r w:rsidR="00051ACC">
        <w:rPr>
          <w:color w:val="000000"/>
          <w:sz w:val="28"/>
          <w:szCs w:val="28"/>
        </w:rPr>
        <w:t xml:space="preserve"> Данная таблица имеет размер 8</w:t>
      </w:r>
      <w:r w:rsidR="00A67A40" w:rsidRPr="00A67A40">
        <w:rPr>
          <w:color w:val="000000"/>
          <w:sz w:val="28"/>
          <w:szCs w:val="28"/>
        </w:rPr>
        <w:sym w:font="Symbol" w:char="F0B4"/>
      </w:r>
      <w:r w:rsidR="00051ACC">
        <w:rPr>
          <w:color w:val="000000"/>
          <w:sz w:val="28"/>
          <w:szCs w:val="28"/>
        </w:rPr>
        <w:t>4</w:t>
      </w:r>
      <w:r w:rsidR="00A67A40" w:rsidRPr="00A67A40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Ключевое слово – Защита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BE53DF" w:rsidRPr="00A67A40" w14:paraId="430AD418" w14:textId="77777777" w:rsidTr="00A67A40">
        <w:trPr>
          <w:jc w:val="center"/>
        </w:trPr>
        <w:tc>
          <w:tcPr>
            <w:tcW w:w="567" w:type="dxa"/>
          </w:tcPr>
          <w:p w14:paraId="0B44E084" w14:textId="11776DDF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 w:rsidRPr="00A67A40">
              <w:rPr>
                <w:color w:val="000000"/>
              </w:rPr>
              <w:t>З</w:t>
            </w:r>
          </w:p>
        </w:tc>
        <w:tc>
          <w:tcPr>
            <w:tcW w:w="567" w:type="dxa"/>
          </w:tcPr>
          <w:p w14:paraId="6C65D056" w14:textId="2DBEACA0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 w:rsidRPr="00A67A40">
              <w:rPr>
                <w:color w:val="000000"/>
              </w:rPr>
              <w:t>А</w:t>
            </w:r>
          </w:p>
        </w:tc>
        <w:tc>
          <w:tcPr>
            <w:tcW w:w="567" w:type="dxa"/>
          </w:tcPr>
          <w:p w14:paraId="18F66FC7" w14:textId="06F13AD7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 w:rsidRPr="00A67A40">
              <w:rPr>
                <w:color w:val="000000"/>
              </w:rPr>
              <w:t>Щ</w:t>
            </w:r>
          </w:p>
        </w:tc>
        <w:tc>
          <w:tcPr>
            <w:tcW w:w="567" w:type="dxa"/>
          </w:tcPr>
          <w:p w14:paraId="412AD493" w14:textId="6F6AECDF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 w:rsidRPr="00A67A40">
              <w:rPr>
                <w:color w:val="000000"/>
              </w:rPr>
              <w:t>И</w:t>
            </w:r>
          </w:p>
        </w:tc>
      </w:tr>
      <w:tr w:rsidR="00BE53DF" w:rsidRPr="00A67A40" w14:paraId="7ECDAF88" w14:textId="77777777" w:rsidTr="00A67A40">
        <w:trPr>
          <w:jc w:val="center"/>
        </w:trPr>
        <w:tc>
          <w:tcPr>
            <w:tcW w:w="567" w:type="dxa"/>
          </w:tcPr>
          <w:p w14:paraId="0AD1C9AC" w14:textId="2A2D7D5A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Т</w:t>
            </w:r>
          </w:p>
        </w:tc>
        <w:tc>
          <w:tcPr>
            <w:tcW w:w="567" w:type="dxa"/>
          </w:tcPr>
          <w:p w14:paraId="2D329105" w14:textId="5BB34557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Б</w:t>
            </w:r>
          </w:p>
        </w:tc>
        <w:tc>
          <w:tcPr>
            <w:tcW w:w="567" w:type="dxa"/>
          </w:tcPr>
          <w:p w14:paraId="07F235E0" w14:textId="0C470BE1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В</w:t>
            </w:r>
          </w:p>
        </w:tc>
        <w:tc>
          <w:tcPr>
            <w:tcW w:w="567" w:type="dxa"/>
          </w:tcPr>
          <w:p w14:paraId="720989AB" w14:textId="5DDBE570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Г</w:t>
            </w:r>
          </w:p>
        </w:tc>
      </w:tr>
      <w:tr w:rsidR="00BE53DF" w:rsidRPr="00A67A40" w14:paraId="06E54FB6" w14:textId="77777777" w:rsidTr="00A67A40">
        <w:trPr>
          <w:jc w:val="center"/>
        </w:trPr>
        <w:tc>
          <w:tcPr>
            <w:tcW w:w="567" w:type="dxa"/>
          </w:tcPr>
          <w:p w14:paraId="1BC11B26" w14:textId="2D9C21B7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Д</w:t>
            </w:r>
          </w:p>
        </w:tc>
        <w:tc>
          <w:tcPr>
            <w:tcW w:w="567" w:type="dxa"/>
          </w:tcPr>
          <w:p w14:paraId="5A3B442A" w14:textId="51B0FEBD" w:rsidR="00BE53DF" w:rsidRPr="00A67A40" w:rsidRDefault="00BE53DF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Е</w:t>
            </w:r>
          </w:p>
        </w:tc>
        <w:tc>
          <w:tcPr>
            <w:tcW w:w="567" w:type="dxa"/>
          </w:tcPr>
          <w:p w14:paraId="2EB2E46A" w14:textId="76B26E47" w:rsidR="00BE53DF" w:rsidRPr="00A67A40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Ж </w:t>
            </w:r>
          </w:p>
        </w:tc>
        <w:tc>
          <w:tcPr>
            <w:tcW w:w="567" w:type="dxa"/>
          </w:tcPr>
          <w:p w14:paraId="1FF1723A" w14:textId="3658D52F" w:rsidR="00BE53DF" w:rsidRPr="00A67A40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Й</w:t>
            </w:r>
          </w:p>
        </w:tc>
      </w:tr>
      <w:tr w:rsidR="00BE53DF" w:rsidRPr="00A67A40" w14:paraId="417D5E39" w14:textId="77777777" w:rsidTr="00A67A40">
        <w:trPr>
          <w:jc w:val="center"/>
        </w:trPr>
        <w:tc>
          <w:tcPr>
            <w:tcW w:w="567" w:type="dxa"/>
          </w:tcPr>
          <w:p w14:paraId="30FD3DAA" w14:textId="08F7440B" w:rsidR="00BE53DF" w:rsidRPr="00A67A40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К </w:t>
            </w:r>
          </w:p>
        </w:tc>
        <w:tc>
          <w:tcPr>
            <w:tcW w:w="567" w:type="dxa"/>
          </w:tcPr>
          <w:p w14:paraId="7E33819D" w14:textId="770A9419" w:rsidR="00BE53DF" w:rsidRPr="00A67A40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Л  </w:t>
            </w:r>
          </w:p>
        </w:tc>
        <w:tc>
          <w:tcPr>
            <w:tcW w:w="567" w:type="dxa"/>
          </w:tcPr>
          <w:p w14:paraId="19006297" w14:textId="6BE08082" w:rsidR="00BE53DF" w:rsidRPr="00A67A40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М</w:t>
            </w:r>
          </w:p>
        </w:tc>
        <w:tc>
          <w:tcPr>
            <w:tcW w:w="567" w:type="dxa"/>
          </w:tcPr>
          <w:p w14:paraId="3ED30CC1" w14:textId="1EAEFE21" w:rsidR="00BE53DF" w:rsidRPr="00A67A40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Н</w:t>
            </w:r>
          </w:p>
        </w:tc>
      </w:tr>
      <w:tr w:rsidR="00BE53DF" w:rsidRPr="00A67A40" w14:paraId="33645161" w14:textId="77777777" w:rsidTr="00A67A40">
        <w:trPr>
          <w:jc w:val="center"/>
        </w:trPr>
        <w:tc>
          <w:tcPr>
            <w:tcW w:w="567" w:type="dxa"/>
          </w:tcPr>
          <w:p w14:paraId="242BC558" w14:textId="3A57F80D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О</w:t>
            </w:r>
          </w:p>
        </w:tc>
        <w:tc>
          <w:tcPr>
            <w:tcW w:w="567" w:type="dxa"/>
          </w:tcPr>
          <w:p w14:paraId="3E3E8AA0" w14:textId="5BD3F02D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П</w:t>
            </w:r>
          </w:p>
        </w:tc>
        <w:tc>
          <w:tcPr>
            <w:tcW w:w="567" w:type="dxa"/>
          </w:tcPr>
          <w:p w14:paraId="0058E4CF" w14:textId="6CB1C5F0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Р</w:t>
            </w:r>
          </w:p>
        </w:tc>
        <w:tc>
          <w:tcPr>
            <w:tcW w:w="567" w:type="dxa"/>
          </w:tcPr>
          <w:p w14:paraId="6D4E9404" w14:textId="7B036EFC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С</w:t>
            </w:r>
          </w:p>
        </w:tc>
      </w:tr>
      <w:tr w:rsidR="00BE53DF" w:rsidRPr="00A67A40" w14:paraId="313C6DD9" w14:textId="77777777" w:rsidTr="00A67A40">
        <w:trPr>
          <w:jc w:val="center"/>
        </w:trPr>
        <w:tc>
          <w:tcPr>
            <w:tcW w:w="567" w:type="dxa"/>
          </w:tcPr>
          <w:p w14:paraId="0C0D5881" w14:textId="4DC5C1D7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У</w:t>
            </w:r>
          </w:p>
        </w:tc>
        <w:tc>
          <w:tcPr>
            <w:tcW w:w="567" w:type="dxa"/>
          </w:tcPr>
          <w:p w14:paraId="7708FBB1" w14:textId="36AA3E88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Ф</w:t>
            </w:r>
          </w:p>
        </w:tc>
        <w:tc>
          <w:tcPr>
            <w:tcW w:w="567" w:type="dxa"/>
          </w:tcPr>
          <w:p w14:paraId="2EACA34C" w14:textId="20F57F96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Х </w:t>
            </w:r>
          </w:p>
        </w:tc>
        <w:tc>
          <w:tcPr>
            <w:tcW w:w="567" w:type="dxa"/>
          </w:tcPr>
          <w:p w14:paraId="300166F6" w14:textId="13A46081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Ц</w:t>
            </w:r>
          </w:p>
        </w:tc>
      </w:tr>
      <w:tr w:rsidR="00BE53DF" w:rsidRPr="00A67A40" w14:paraId="6D04BCE2" w14:textId="77777777" w:rsidTr="00A67A40">
        <w:trPr>
          <w:jc w:val="center"/>
        </w:trPr>
        <w:tc>
          <w:tcPr>
            <w:tcW w:w="567" w:type="dxa"/>
          </w:tcPr>
          <w:p w14:paraId="7C8F842D" w14:textId="07E30B58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Ч</w:t>
            </w:r>
          </w:p>
        </w:tc>
        <w:tc>
          <w:tcPr>
            <w:tcW w:w="567" w:type="dxa"/>
          </w:tcPr>
          <w:p w14:paraId="28CEA584" w14:textId="50E2187E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Ш </w:t>
            </w:r>
          </w:p>
        </w:tc>
        <w:tc>
          <w:tcPr>
            <w:tcW w:w="567" w:type="dxa"/>
          </w:tcPr>
          <w:p w14:paraId="1AB0737A" w14:textId="2D8D0DA4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Ъ</w:t>
            </w:r>
          </w:p>
        </w:tc>
        <w:tc>
          <w:tcPr>
            <w:tcW w:w="567" w:type="dxa"/>
          </w:tcPr>
          <w:p w14:paraId="7E4ABD79" w14:textId="692AE236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Ы</w:t>
            </w:r>
          </w:p>
        </w:tc>
      </w:tr>
      <w:tr w:rsidR="00BE53DF" w:rsidRPr="00A67A40" w14:paraId="10173F24" w14:textId="77777777" w:rsidTr="00A67A40">
        <w:trPr>
          <w:jc w:val="center"/>
        </w:trPr>
        <w:tc>
          <w:tcPr>
            <w:tcW w:w="567" w:type="dxa"/>
          </w:tcPr>
          <w:p w14:paraId="44586E83" w14:textId="2D351A12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Ь</w:t>
            </w:r>
          </w:p>
        </w:tc>
        <w:tc>
          <w:tcPr>
            <w:tcW w:w="567" w:type="dxa"/>
          </w:tcPr>
          <w:p w14:paraId="0F947BEC" w14:textId="6935DFF4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Э</w:t>
            </w:r>
          </w:p>
        </w:tc>
        <w:tc>
          <w:tcPr>
            <w:tcW w:w="567" w:type="dxa"/>
          </w:tcPr>
          <w:p w14:paraId="4E62C887" w14:textId="52DD956A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Ю</w:t>
            </w:r>
          </w:p>
        </w:tc>
        <w:tc>
          <w:tcPr>
            <w:tcW w:w="567" w:type="dxa"/>
          </w:tcPr>
          <w:p w14:paraId="3EB3BAEF" w14:textId="19B9F46D" w:rsidR="00BE53DF" w:rsidRDefault="00942449" w:rsidP="00E92BA6">
            <w:pPr>
              <w:spacing w:before="120"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Я</w:t>
            </w:r>
          </w:p>
        </w:tc>
      </w:tr>
    </w:tbl>
    <w:p w14:paraId="116E4938" w14:textId="6F5F0BD6" w:rsidR="00E92BA6" w:rsidRDefault="00E92BA6" w:rsidP="00A67A40">
      <w:pPr>
        <w:pStyle w:val="ad"/>
        <w:jc w:val="center"/>
        <w:rPr>
          <w:color w:val="auto"/>
          <w:sz w:val="28"/>
          <w:szCs w:val="28"/>
        </w:rPr>
      </w:pPr>
      <w:r w:rsidRPr="001E633B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 xml:space="preserve">8 </w:t>
      </w:r>
      <w:r w:rsidRPr="001E633B">
        <w:rPr>
          <w:color w:val="auto"/>
          <w:sz w:val="28"/>
          <w:szCs w:val="28"/>
        </w:rPr>
        <w:t>–</w:t>
      </w:r>
      <w:r>
        <w:rPr>
          <w:color w:val="auto"/>
          <w:sz w:val="28"/>
          <w:szCs w:val="28"/>
        </w:rPr>
        <w:t xml:space="preserve"> </w:t>
      </w:r>
      <w:r w:rsidRPr="001E633B">
        <w:rPr>
          <w:color w:val="auto"/>
          <w:sz w:val="28"/>
          <w:szCs w:val="28"/>
        </w:rPr>
        <w:t xml:space="preserve">Таблица шифрозамен для шифра </w:t>
      </w:r>
      <w:r w:rsidR="009A35DB" w:rsidRPr="009A35DB">
        <w:rPr>
          <w:color w:val="auto"/>
          <w:sz w:val="28"/>
          <w:szCs w:val="28"/>
        </w:rPr>
        <w:t>Трисемуса</w:t>
      </w:r>
    </w:p>
    <w:p w14:paraId="2C55F958" w14:textId="5DC0AB18" w:rsidR="00A67A40" w:rsidRDefault="00A67A40" w:rsidP="00A67A40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Зашифрованное сообщение –</w:t>
      </w:r>
      <w:r w:rsidR="00942449">
        <w:rPr>
          <w:sz w:val="28"/>
          <w:szCs w:val="28"/>
        </w:rPr>
        <w:t xml:space="preserve"> Оухлпу Оцлсги Бплоцбскхужсб</w:t>
      </w:r>
      <w:r w:rsidR="00BE53DF">
        <w:rPr>
          <w:sz w:val="28"/>
          <w:szCs w:val="28"/>
        </w:rPr>
        <w:t xml:space="preserve"> </w:t>
      </w:r>
      <w:r w:rsidR="00DE214F">
        <w:rPr>
          <w:sz w:val="28"/>
          <w:szCs w:val="28"/>
        </w:rPr>
        <w:t>(Корело Ксения Александровна)</w:t>
      </w:r>
    </w:p>
    <w:p w14:paraId="1041A472" w14:textId="7EABAFFA" w:rsidR="00053470" w:rsidRDefault="00053470" w:rsidP="00BE53DF">
      <w:pPr>
        <w:spacing w:before="120" w:after="120"/>
        <w:jc w:val="center"/>
        <w:rPr>
          <w:sz w:val="28"/>
          <w:szCs w:val="28"/>
          <w:u w:val="single"/>
        </w:rPr>
      </w:pPr>
      <w:r w:rsidRPr="00E92BA6">
        <w:rPr>
          <w:sz w:val="28"/>
          <w:szCs w:val="28"/>
          <w:u w:val="single"/>
        </w:rPr>
        <w:t xml:space="preserve">Шифр </w:t>
      </w:r>
      <w:r w:rsidRPr="00053470">
        <w:rPr>
          <w:color w:val="000000" w:themeColor="text1"/>
          <w:sz w:val="28"/>
          <w:szCs w:val="28"/>
          <w:u w:val="single"/>
        </w:rPr>
        <w:t>Плейфейра</w:t>
      </w:r>
      <w:r w:rsidRPr="00E92BA6">
        <w:rPr>
          <w:sz w:val="28"/>
          <w:szCs w:val="28"/>
          <w:u w:val="single"/>
        </w:rPr>
        <w:t>:</w:t>
      </w:r>
    </w:p>
    <w:p w14:paraId="1B8B17E3" w14:textId="2AC18510" w:rsidR="00053470" w:rsidRDefault="00053470" w:rsidP="00A67A40">
      <w:pPr>
        <w:spacing w:before="120" w:after="120"/>
        <w:ind w:firstLine="709"/>
        <w:jc w:val="both"/>
        <w:rPr>
          <w:color w:val="000000"/>
          <w:sz w:val="28"/>
          <w:szCs w:val="28"/>
        </w:rPr>
      </w:pPr>
      <w:r w:rsidRPr="00053470">
        <w:rPr>
          <w:color w:val="000000"/>
          <w:sz w:val="28"/>
          <w:szCs w:val="28"/>
        </w:rPr>
        <w:lastRenderedPageBreak/>
        <w:t>Структура шифрующей таблицы системы Плейфейра полностью аналогична структуре шифрующей таблицы Трисемуса.</w:t>
      </w:r>
      <w:r>
        <w:rPr>
          <w:color w:val="000000"/>
          <w:sz w:val="28"/>
          <w:szCs w:val="28"/>
        </w:rPr>
        <w:t xml:space="preserve"> Поэтому воспользуемся таблицей из предыдущего задания.</w:t>
      </w:r>
    </w:p>
    <w:p w14:paraId="5D1A8077" w14:textId="41972C73" w:rsidR="00053470" w:rsidRDefault="00053470" w:rsidP="00A67A40">
      <w:pPr>
        <w:spacing w:before="120" w:after="120"/>
        <w:ind w:firstLine="709"/>
        <w:jc w:val="both"/>
        <w:rPr>
          <w:color w:val="000000"/>
          <w:sz w:val="28"/>
          <w:szCs w:val="28"/>
        </w:rPr>
      </w:pPr>
      <w:r w:rsidRPr="00053470">
        <w:rPr>
          <w:color w:val="000000"/>
          <w:sz w:val="28"/>
          <w:szCs w:val="28"/>
        </w:rPr>
        <w:t>Открытый текст исходного сообщения разбивается на пары букв (биграммы). Текст должен иметь четное количество букв и в нем не должно быть биграмм, содержащих две одинаковые буквы.</w:t>
      </w:r>
    </w:p>
    <w:p w14:paraId="42CF3EDB" w14:textId="77777777" w:rsidR="00DE214F" w:rsidRDefault="00DE214F" w:rsidP="00A67A40">
      <w:pPr>
        <w:spacing w:before="120" w:after="12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Следовательно,</w:t>
      </w:r>
      <w:r w:rsidR="00053470">
        <w:rPr>
          <w:color w:val="000000"/>
          <w:sz w:val="28"/>
          <w:szCs w:val="28"/>
        </w:rPr>
        <w:t xml:space="preserve"> сообщение будет иметь вид: ко ре ло кс</w:t>
      </w:r>
      <w:r>
        <w:rPr>
          <w:color w:val="000000"/>
          <w:sz w:val="28"/>
          <w:szCs w:val="28"/>
        </w:rPr>
        <w:t xml:space="preserve"> ен ия</w:t>
      </w:r>
      <w:r w:rsidR="00053470">
        <w:rPr>
          <w:color w:val="000000"/>
          <w:sz w:val="28"/>
          <w:szCs w:val="28"/>
        </w:rPr>
        <w:t xml:space="preserve"> ал ек </w:t>
      </w:r>
      <w:r>
        <w:rPr>
          <w:color w:val="000000"/>
          <w:sz w:val="28"/>
          <w:szCs w:val="28"/>
        </w:rPr>
        <w:t>са н</w:t>
      </w:r>
      <w:r w:rsidR="00053470">
        <w:rPr>
          <w:color w:val="000000"/>
          <w:sz w:val="28"/>
          <w:szCs w:val="28"/>
        </w:rPr>
        <w:t xml:space="preserve">д ро вн </w:t>
      </w:r>
    </w:p>
    <w:p w14:paraId="5F91179C" w14:textId="21CE366D" w:rsidR="00053470" w:rsidRDefault="00053470" w:rsidP="00A67A40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DE214F">
        <w:rPr>
          <w:sz w:val="28"/>
          <w:szCs w:val="28"/>
        </w:rPr>
        <w:t>Зашифрованное сообщение –</w:t>
      </w:r>
      <w:r w:rsidR="00BE53DF">
        <w:rPr>
          <w:sz w:val="28"/>
          <w:szCs w:val="28"/>
        </w:rPr>
        <w:t xml:space="preserve"> </w:t>
      </w:r>
      <w:r w:rsidR="00942449">
        <w:rPr>
          <w:sz w:val="28"/>
          <w:szCs w:val="28"/>
        </w:rPr>
        <w:t xml:space="preserve">оу жп кп но йл ги бп дл ип йк сп гм  </w:t>
      </w:r>
    </w:p>
    <w:p w14:paraId="6C7C091B" w14:textId="61A31BF7" w:rsidR="00BE53DF" w:rsidRDefault="00BE53DF" w:rsidP="00BE53DF">
      <w:pPr>
        <w:spacing w:before="120" w:after="120"/>
        <w:jc w:val="center"/>
        <w:rPr>
          <w:sz w:val="28"/>
          <w:szCs w:val="28"/>
          <w:u w:val="single"/>
        </w:rPr>
      </w:pPr>
      <w:r w:rsidRPr="00E92BA6">
        <w:rPr>
          <w:sz w:val="28"/>
          <w:szCs w:val="28"/>
          <w:u w:val="single"/>
        </w:rPr>
        <w:t xml:space="preserve">Шифр </w:t>
      </w:r>
      <w:r w:rsidRPr="00BE53DF">
        <w:rPr>
          <w:color w:val="000000" w:themeColor="text1"/>
          <w:sz w:val="28"/>
          <w:szCs w:val="28"/>
          <w:u w:val="single"/>
        </w:rPr>
        <w:t>Вижинера</w:t>
      </w:r>
      <w:r w:rsidRPr="00E92BA6">
        <w:rPr>
          <w:sz w:val="28"/>
          <w:szCs w:val="28"/>
          <w:u w:val="single"/>
        </w:rPr>
        <w:t>:</w:t>
      </w:r>
    </w:p>
    <w:p w14:paraId="55E257D9" w14:textId="675101FC" w:rsidR="007B2693" w:rsidRDefault="007A2013" w:rsidP="007A2013">
      <w:pPr>
        <w:spacing w:before="120" w:after="120"/>
        <w:ind w:firstLine="708"/>
        <w:jc w:val="both"/>
        <w:rPr>
          <w:color w:val="000000"/>
          <w:sz w:val="28"/>
          <w:szCs w:val="28"/>
        </w:rPr>
      </w:pPr>
      <w:r w:rsidRPr="007A2013">
        <w:rPr>
          <w:color w:val="000000"/>
          <w:sz w:val="28"/>
          <w:szCs w:val="28"/>
        </w:rPr>
        <w:t>Шифр Виженера — это последовательн</w:t>
      </w:r>
      <w:r>
        <w:rPr>
          <w:color w:val="000000"/>
          <w:sz w:val="28"/>
          <w:szCs w:val="28"/>
        </w:rPr>
        <w:t xml:space="preserve">ость шифров Цезаря с различными </w:t>
      </w:r>
      <w:r w:rsidRPr="007A2013">
        <w:rPr>
          <w:color w:val="000000"/>
          <w:sz w:val="28"/>
          <w:szCs w:val="28"/>
        </w:rPr>
        <w:t>значениями сдвига</w:t>
      </w:r>
      <w:r>
        <w:rPr>
          <w:color w:val="000000"/>
          <w:sz w:val="28"/>
          <w:szCs w:val="28"/>
        </w:rPr>
        <w:t xml:space="preserve">. </w:t>
      </w:r>
    </w:p>
    <w:p w14:paraId="1C0CC64E" w14:textId="77777777" w:rsidR="007B2693" w:rsidRDefault="007B2693" w:rsidP="007B2693">
      <w:pPr>
        <w:keepNext/>
        <w:spacing w:before="120" w:after="120"/>
        <w:jc w:val="both"/>
      </w:pPr>
      <w:r w:rsidRPr="007B2693">
        <w:rPr>
          <w:noProof/>
          <w:color w:val="000000"/>
          <w:sz w:val="28"/>
          <w:szCs w:val="28"/>
        </w:rPr>
        <w:drawing>
          <wp:inline distT="0" distB="0" distL="0" distR="0" wp14:anchorId="46C8CF4C" wp14:editId="61B596E0">
            <wp:extent cx="6645910" cy="492633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1ECD" w14:textId="7CA77F2E" w:rsidR="007B2693" w:rsidRPr="007B2693" w:rsidRDefault="007B2693" w:rsidP="007B2693">
      <w:pPr>
        <w:pStyle w:val="ad"/>
        <w:jc w:val="center"/>
        <w:rPr>
          <w:color w:val="auto"/>
          <w:sz w:val="28"/>
          <w:szCs w:val="28"/>
        </w:rPr>
      </w:pPr>
      <w:r w:rsidRPr="007B2693">
        <w:rPr>
          <w:color w:val="auto"/>
          <w:sz w:val="28"/>
          <w:szCs w:val="28"/>
        </w:rPr>
        <w:t xml:space="preserve">Рисунок </w:t>
      </w:r>
      <w:r w:rsidRPr="007B2693">
        <w:rPr>
          <w:color w:val="auto"/>
          <w:sz w:val="28"/>
          <w:szCs w:val="28"/>
        </w:rPr>
        <w:fldChar w:fldCharType="begin"/>
      </w:r>
      <w:r w:rsidRPr="007B2693">
        <w:rPr>
          <w:color w:val="auto"/>
          <w:sz w:val="28"/>
          <w:szCs w:val="28"/>
        </w:rPr>
        <w:instrText xml:space="preserve"> SEQ Рисунок \* ARABIC </w:instrText>
      </w:r>
      <w:r w:rsidRPr="007B2693">
        <w:rPr>
          <w:color w:val="auto"/>
          <w:sz w:val="28"/>
          <w:szCs w:val="28"/>
        </w:rPr>
        <w:fldChar w:fldCharType="separate"/>
      </w:r>
      <w:r w:rsidRPr="007B2693">
        <w:rPr>
          <w:noProof/>
          <w:color w:val="auto"/>
          <w:sz w:val="28"/>
          <w:szCs w:val="28"/>
        </w:rPr>
        <w:t>8</w:t>
      </w:r>
      <w:r w:rsidRPr="007B2693">
        <w:rPr>
          <w:color w:val="auto"/>
          <w:sz w:val="28"/>
          <w:szCs w:val="28"/>
        </w:rPr>
        <w:fldChar w:fldCharType="end"/>
      </w:r>
      <w:r w:rsidRPr="007B2693">
        <w:rPr>
          <w:color w:val="auto"/>
          <w:sz w:val="28"/>
          <w:szCs w:val="28"/>
        </w:rPr>
        <w:t xml:space="preserve"> – Таблица Виженера</w:t>
      </w:r>
    </w:p>
    <w:p w14:paraId="4974ADB1" w14:textId="39E65F49" w:rsidR="00BE53DF" w:rsidRDefault="007A2013" w:rsidP="007A2013">
      <w:pPr>
        <w:spacing w:before="120" w:after="120"/>
        <w:ind w:firstLine="708"/>
        <w:jc w:val="both"/>
        <w:rPr>
          <w:rFonts w:ascii="Segoe UI" w:hAnsi="Segoe UI" w:cs="Segoe UI"/>
          <w:color w:val="000000"/>
          <w:shd w:val="clear" w:color="auto" w:fill="FFFFFF"/>
        </w:rPr>
      </w:pPr>
      <w:r w:rsidRPr="007A2013">
        <w:rPr>
          <w:color w:val="000000"/>
          <w:sz w:val="28"/>
          <w:szCs w:val="28"/>
          <w:shd w:val="clear" w:color="auto" w:fill="FFFFFF"/>
        </w:rPr>
        <w:t>Чтобы зашифровать текст необход</w:t>
      </w:r>
      <w:r>
        <w:rPr>
          <w:color w:val="000000"/>
          <w:sz w:val="28"/>
          <w:szCs w:val="28"/>
          <w:shd w:val="clear" w:color="auto" w:fill="FFFFFF"/>
        </w:rPr>
        <w:t>имо записать ключевое слово «Защита</w:t>
      </w:r>
      <w:r w:rsidRPr="007A2013">
        <w:rPr>
          <w:color w:val="000000"/>
          <w:sz w:val="28"/>
          <w:szCs w:val="28"/>
          <w:shd w:val="clear" w:color="auto" w:fill="FFFFFF"/>
        </w:rPr>
        <w:t>» циклически до тех пор, пока его длина не будет соответствовать длине исходного текста</w:t>
      </w:r>
      <w:r>
        <w:rPr>
          <w:rFonts w:ascii="Segoe UI" w:hAnsi="Segoe UI" w:cs="Segoe UI"/>
          <w:color w:val="000000"/>
          <w:shd w:val="clear" w:color="auto" w:fill="FFFFFF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9"/>
        <w:gridCol w:w="403"/>
        <w:gridCol w:w="477"/>
        <w:gridCol w:w="403"/>
        <w:gridCol w:w="481"/>
        <w:gridCol w:w="403"/>
        <w:gridCol w:w="388"/>
        <w:gridCol w:w="402"/>
        <w:gridCol w:w="480"/>
        <w:gridCol w:w="402"/>
        <w:gridCol w:w="441"/>
        <w:gridCol w:w="402"/>
        <w:gridCol w:w="402"/>
        <w:gridCol w:w="402"/>
        <w:gridCol w:w="480"/>
        <w:gridCol w:w="402"/>
        <w:gridCol w:w="391"/>
        <w:gridCol w:w="402"/>
        <w:gridCol w:w="402"/>
        <w:gridCol w:w="402"/>
        <w:gridCol w:w="476"/>
        <w:gridCol w:w="402"/>
        <w:gridCol w:w="420"/>
        <w:gridCol w:w="402"/>
        <w:gridCol w:w="402"/>
      </w:tblGrid>
      <w:tr w:rsidR="007B2693" w:rsidRPr="007B2693" w14:paraId="18CE8F8E" w14:textId="77777777" w:rsidTr="007B2693">
        <w:tc>
          <w:tcPr>
            <w:tcW w:w="419" w:type="dxa"/>
          </w:tcPr>
          <w:p w14:paraId="617A3941" w14:textId="63B3A72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К</w:t>
            </w:r>
          </w:p>
        </w:tc>
        <w:tc>
          <w:tcPr>
            <w:tcW w:w="420" w:type="dxa"/>
          </w:tcPr>
          <w:p w14:paraId="32F063EB" w14:textId="7E209DD1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О</w:t>
            </w:r>
          </w:p>
        </w:tc>
        <w:tc>
          <w:tcPr>
            <w:tcW w:w="420" w:type="dxa"/>
          </w:tcPr>
          <w:p w14:paraId="6D993885" w14:textId="4453578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Р</w:t>
            </w:r>
          </w:p>
        </w:tc>
        <w:tc>
          <w:tcPr>
            <w:tcW w:w="420" w:type="dxa"/>
          </w:tcPr>
          <w:p w14:paraId="3D795D38" w14:textId="4C51D8F1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Е</w:t>
            </w:r>
          </w:p>
        </w:tc>
        <w:tc>
          <w:tcPr>
            <w:tcW w:w="420" w:type="dxa"/>
          </w:tcPr>
          <w:p w14:paraId="5A5293AD" w14:textId="7AFC7BE6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Л</w:t>
            </w:r>
          </w:p>
        </w:tc>
        <w:tc>
          <w:tcPr>
            <w:tcW w:w="420" w:type="dxa"/>
          </w:tcPr>
          <w:p w14:paraId="57B04FA6" w14:textId="432A2B67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О</w:t>
            </w:r>
          </w:p>
        </w:tc>
        <w:tc>
          <w:tcPr>
            <w:tcW w:w="420" w:type="dxa"/>
          </w:tcPr>
          <w:p w14:paraId="41B6CD4A" w14:textId="43CFEA35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К</w:t>
            </w:r>
          </w:p>
        </w:tc>
        <w:tc>
          <w:tcPr>
            <w:tcW w:w="420" w:type="dxa"/>
          </w:tcPr>
          <w:p w14:paraId="42CF4C1C" w14:textId="1A58BA4A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С</w:t>
            </w:r>
          </w:p>
        </w:tc>
        <w:tc>
          <w:tcPr>
            <w:tcW w:w="419" w:type="dxa"/>
          </w:tcPr>
          <w:p w14:paraId="6C34509A" w14:textId="58EF63DA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Е</w:t>
            </w:r>
          </w:p>
        </w:tc>
        <w:tc>
          <w:tcPr>
            <w:tcW w:w="419" w:type="dxa"/>
          </w:tcPr>
          <w:p w14:paraId="1768102D" w14:textId="72D67A29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Н</w:t>
            </w:r>
          </w:p>
        </w:tc>
        <w:tc>
          <w:tcPr>
            <w:tcW w:w="418" w:type="dxa"/>
          </w:tcPr>
          <w:p w14:paraId="0FC73A79" w14:textId="29195A2D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  <w:tc>
          <w:tcPr>
            <w:tcW w:w="418" w:type="dxa"/>
          </w:tcPr>
          <w:p w14:paraId="17630A24" w14:textId="4CA53DC0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Я</w:t>
            </w:r>
          </w:p>
        </w:tc>
        <w:tc>
          <w:tcPr>
            <w:tcW w:w="418" w:type="dxa"/>
          </w:tcPr>
          <w:p w14:paraId="5DE7BA3A" w14:textId="7A3EBA93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8" w:type="dxa"/>
          </w:tcPr>
          <w:p w14:paraId="163D7D03" w14:textId="47DAC97A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Л</w:t>
            </w:r>
          </w:p>
        </w:tc>
        <w:tc>
          <w:tcPr>
            <w:tcW w:w="417" w:type="dxa"/>
          </w:tcPr>
          <w:p w14:paraId="16E021B8" w14:textId="2F702D2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Е</w:t>
            </w:r>
          </w:p>
        </w:tc>
        <w:tc>
          <w:tcPr>
            <w:tcW w:w="417" w:type="dxa"/>
          </w:tcPr>
          <w:p w14:paraId="06E21296" w14:textId="7D81173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К</w:t>
            </w:r>
          </w:p>
        </w:tc>
        <w:tc>
          <w:tcPr>
            <w:tcW w:w="417" w:type="dxa"/>
          </w:tcPr>
          <w:p w14:paraId="5A898979" w14:textId="5C64A851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С</w:t>
            </w:r>
          </w:p>
        </w:tc>
        <w:tc>
          <w:tcPr>
            <w:tcW w:w="417" w:type="dxa"/>
          </w:tcPr>
          <w:p w14:paraId="761089B0" w14:textId="1C9A17B3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7" w:type="dxa"/>
          </w:tcPr>
          <w:p w14:paraId="66D8B518" w14:textId="5E8BF38F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Н</w:t>
            </w:r>
          </w:p>
        </w:tc>
        <w:tc>
          <w:tcPr>
            <w:tcW w:w="417" w:type="dxa"/>
          </w:tcPr>
          <w:p w14:paraId="421A23C0" w14:textId="3A0BA45E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Д</w:t>
            </w:r>
          </w:p>
        </w:tc>
        <w:tc>
          <w:tcPr>
            <w:tcW w:w="417" w:type="dxa"/>
          </w:tcPr>
          <w:p w14:paraId="0DE89528" w14:textId="6BAD87CE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Р</w:t>
            </w:r>
          </w:p>
        </w:tc>
        <w:tc>
          <w:tcPr>
            <w:tcW w:w="417" w:type="dxa"/>
          </w:tcPr>
          <w:p w14:paraId="58187CDD" w14:textId="7B3FEBFC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О</w:t>
            </w:r>
          </w:p>
        </w:tc>
        <w:tc>
          <w:tcPr>
            <w:tcW w:w="417" w:type="dxa"/>
          </w:tcPr>
          <w:p w14:paraId="52614DE0" w14:textId="5E4D1004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В</w:t>
            </w:r>
          </w:p>
        </w:tc>
        <w:tc>
          <w:tcPr>
            <w:tcW w:w="417" w:type="dxa"/>
          </w:tcPr>
          <w:p w14:paraId="5458385D" w14:textId="4D6C51D4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Н</w:t>
            </w:r>
          </w:p>
        </w:tc>
        <w:tc>
          <w:tcPr>
            <w:tcW w:w="417" w:type="dxa"/>
          </w:tcPr>
          <w:p w14:paraId="28F34C9B" w14:textId="4F8C0CD4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</w:tr>
      <w:tr w:rsidR="007B2693" w:rsidRPr="007B2693" w14:paraId="287A1424" w14:textId="77777777" w:rsidTr="007B2693">
        <w:tc>
          <w:tcPr>
            <w:tcW w:w="419" w:type="dxa"/>
          </w:tcPr>
          <w:p w14:paraId="47660BBC" w14:textId="4AD5008D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  <w:tc>
          <w:tcPr>
            <w:tcW w:w="420" w:type="dxa"/>
          </w:tcPr>
          <w:p w14:paraId="72927509" w14:textId="6882EB66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20" w:type="dxa"/>
          </w:tcPr>
          <w:p w14:paraId="4C83547A" w14:textId="018DA185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Щ</w:t>
            </w:r>
          </w:p>
        </w:tc>
        <w:tc>
          <w:tcPr>
            <w:tcW w:w="420" w:type="dxa"/>
          </w:tcPr>
          <w:p w14:paraId="5BB2D392" w14:textId="317A094A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  <w:tc>
          <w:tcPr>
            <w:tcW w:w="420" w:type="dxa"/>
          </w:tcPr>
          <w:p w14:paraId="498A38C3" w14:textId="31C32889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Т</w:t>
            </w:r>
          </w:p>
        </w:tc>
        <w:tc>
          <w:tcPr>
            <w:tcW w:w="420" w:type="dxa"/>
          </w:tcPr>
          <w:p w14:paraId="09D2CBB3" w14:textId="26F6EE25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20" w:type="dxa"/>
          </w:tcPr>
          <w:p w14:paraId="0029FD97" w14:textId="6A1ABF84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  <w:tc>
          <w:tcPr>
            <w:tcW w:w="420" w:type="dxa"/>
          </w:tcPr>
          <w:p w14:paraId="2D32BDC3" w14:textId="1F322ABF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9" w:type="dxa"/>
          </w:tcPr>
          <w:p w14:paraId="15CA1D3F" w14:textId="629E9FE0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Щ</w:t>
            </w:r>
          </w:p>
        </w:tc>
        <w:tc>
          <w:tcPr>
            <w:tcW w:w="419" w:type="dxa"/>
          </w:tcPr>
          <w:p w14:paraId="79982109" w14:textId="7A6840F1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  <w:tc>
          <w:tcPr>
            <w:tcW w:w="418" w:type="dxa"/>
          </w:tcPr>
          <w:p w14:paraId="4B88D854" w14:textId="0C906553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Т</w:t>
            </w:r>
          </w:p>
        </w:tc>
        <w:tc>
          <w:tcPr>
            <w:tcW w:w="418" w:type="dxa"/>
          </w:tcPr>
          <w:p w14:paraId="114FCC6D" w14:textId="1A8BD9BA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8" w:type="dxa"/>
          </w:tcPr>
          <w:p w14:paraId="3DF4F7F3" w14:textId="4E62F94F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  <w:tc>
          <w:tcPr>
            <w:tcW w:w="418" w:type="dxa"/>
          </w:tcPr>
          <w:p w14:paraId="032E678E" w14:textId="460327DC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7" w:type="dxa"/>
          </w:tcPr>
          <w:p w14:paraId="0355515C" w14:textId="021D0CCD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Щ</w:t>
            </w:r>
          </w:p>
        </w:tc>
        <w:tc>
          <w:tcPr>
            <w:tcW w:w="417" w:type="dxa"/>
          </w:tcPr>
          <w:p w14:paraId="6E09A466" w14:textId="2F80BAD6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  <w:tc>
          <w:tcPr>
            <w:tcW w:w="417" w:type="dxa"/>
          </w:tcPr>
          <w:p w14:paraId="670975AF" w14:textId="788C7D95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Т</w:t>
            </w:r>
          </w:p>
        </w:tc>
        <w:tc>
          <w:tcPr>
            <w:tcW w:w="417" w:type="dxa"/>
          </w:tcPr>
          <w:p w14:paraId="6E39B969" w14:textId="40BAA5CE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7" w:type="dxa"/>
          </w:tcPr>
          <w:p w14:paraId="2C192C3D" w14:textId="5377A03C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  <w:tc>
          <w:tcPr>
            <w:tcW w:w="417" w:type="dxa"/>
          </w:tcPr>
          <w:p w14:paraId="7869374E" w14:textId="2F4AF3D1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7" w:type="dxa"/>
          </w:tcPr>
          <w:p w14:paraId="05578B98" w14:textId="6978607B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Щ</w:t>
            </w:r>
          </w:p>
        </w:tc>
        <w:tc>
          <w:tcPr>
            <w:tcW w:w="417" w:type="dxa"/>
          </w:tcPr>
          <w:p w14:paraId="11CA00BF" w14:textId="4A1A3A6E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  <w:tc>
          <w:tcPr>
            <w:tcW w:w="417" w:type="dxa"/>
          </w:tcPr>
          <w:p w14:paraId="5706B8A9" w14:textId="6B406F71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Т</w:t>
            </w:r>
          </w:p>
        </w:tc>
        <w:tc>
          <w:tcPr>
            <w:tcW w:w="417" w:type="dxa"/>
          </w:tcPr>
          <w:p w14:paraId="0EF31894" w14:textId="220027F5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7" w:type="dxa"/>
          </w:tcPr>
          <w:p w14:paraId="30DCFA46" w14:textId="7B0996AD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</w:tr>
      <w:tr w:rsidR="007B2693" w:rsidRPr="007B2693" w14:paraId="2E9C98D8" w14:textId="77777777" w:rsidTr="007B2693">
        <w:tc>
          <w:tcPr>
            <w:tcW w:w="419" w:type="dxa"/>
          </w:tcPr>
          <w:p w14:paraId="6E637235" w14:textId="46341DC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Т</w:t>
            </w:r>
          </w:p>
        </w:tc>
        <w:tc>
          <w:tcPr>
            <w:tcW w:w="420" w:type="dxa"/>
          </w:tcPr>
          <w:p w14:paraId="71827EC6" w14:textId="5867670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7B2693">
              <w:rPr>
                <w:color w:val="000000"/>
                <w:sz w:val="28"/>
                <w:szCs w:val="28"/>
                <w:shd w:val="clear" w:color="auto" w:fill="FFFFFF"/>
              </w:rPr>
              <w:t>О</w:t>
            </w:r>
          </w:p>
        </w:tc>
        <w:tc>
          <w:tcPr>
            <w:tcW w:w="420" w:type="dxa"/>
          </w:tcPr>
          <w:p w14:paraId="4658FE0B" w14:textId="1214F492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Й</w:t>
            </w:r>
          </w:p>
        </w:tc>
        <w:tc>
          <w:tcPr>
            <w:tcW w:w="420" w:type="dxa"/>
          </w:tcPr>
          <w:p w14:paraId="11EFB6E5" w14:textId="48F72F86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Н</w:t>
            </w:r>
          </w:p>
        </w:tc>
        <w:tc>
          <w:tcPr>
            <w:tcW w:w="420" w:type="dxa"/>
          </w:tcPr>
          <w:p w14:paraId="49EADC05" w14:textId="4DE70125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Ю</w:t>
            </w:r>
          </w:p>
        </w:tc>
        <w:tc>
          <w:tcPr>
            <w:tcW w:w="420" w:type="dxa"/>
          </w:tcPr>
          <w:p w14:paraId="205607D5" w14:textId="3223BDA3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О</w:t>
            </w:r>
          </w:p>
        </w:tc>
        <w:tc>
          <w:tcPr>
            <w:tcW w:w="420" w:type="dxa"/>
          </w:tcPr>
          <w:p w14:paraId="1B4F9EB9" w14:textId="202EDDD9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Т</w:t>
            </w:r>
          </w:p>
        </w:tc>
        <w:tc>
          <w:tcPr>
            <w:tcW w:w="420" w:type="dxa"/>
          </w:tcPr>
          <w:p w14:paraId="2AC3332E" w14:textId="41019A2F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С</w:t>
            </w:r>
          </w:p>
        </w:tc>
        <w:tc>
          <w:tcPr>
            <w:tcW w:w="419" w:type="dxa"/>
          </w:tcPr>
          <w:p w14:paraId="30FF4150" w14:textId="02495C72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Ю</w:t>
            </w:r>
          </w:p>
        </w:tc>
        <w:tc>
          <w:tcPr>
            <w:tcW w:w="419" w:type="dxa"/>
          </w:tcPr>
          <w:p w14:paraId="771B1FFB" w14:textId="536C43E0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Ц</w:t>
            </w:r>
          </w:p>
        </w:tc>
        <w:tc>
          <w:tcPr>
            <w:tcW w:w="418" w:type="dxa"/>
          </w:tcPr>
          <w:p w14:paraId="37212565" w14:textId="2E5BB8D4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Ы</w:t>
            </w:r>
          </w:p>
        </w:tc>
        <w:tc>
          <w:tcPr>
            <w:tcW w:w="418" w:type="dxa"/>
          </w:tcPr>
          <w:p w14:paraId="78F2FE8C" w14:textId="7584DA6F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Я</w:t>
            </w:r>
          </w:p>
        </w:tc>
        <w:tc>
          <w:tcPr>
            <w:tcW w:w="418" w:type="dxa"/>
          </w:tcPr>
          <w:p w14:paraId="13ABFFFD" w14:textId="0FCE6001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  <w:tc>
          <w:tcPr>
            <w:tcW w:w="418" w:type="dxa"/>
          </w:tcPr>
          <w:p w14:paraId="1D6AF6BF" w14:textId="04BCBA9B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Л</w:t>
            </w:r>
          </w:p>
        </w:tc>
        <w:tc>
          <w:tcPr>
            <w:tcW w:w="417" w:type="dxa"/>
          </w:tcPr>
          <w:p w14:paraId="690ED01C" w14:textId="3F30652C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Ю</w:t>
            </w:r>
          </w:p>
        </w:tc>
        <w:tc>
          <w:tcPr>
            <w:tcW w:w="417" w:type="dxa"/>
          </w:tcPr>
          <w:p w14:paraId="05521051" w14:textId="3EA61809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У</w:t>
            </w:r>
          </w:p>
        </w:tc>
        <w:tc>
          <w:tcPr>
            <w:tcW w:w="417" w:type="dxa"/>
          </w:tcPr>
          <w:p w14:paraId="738985AF" w14:textId="04F4DCF3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Д</w:t>
            </w:r>
          </w:p>
        </w:tc>
        <w:tc>
          <w:tcPr>
            <w:tcW w:w="417" w:type="dxa"/>
          </w:tcPr>
          <w:p w14:paraId="6717C390" w14:textId="574F7D89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</w:p>
        </w:tc>
        <w:tc>
          <w:tcPr>
            <w:tcW w:w="417" w:type="dxa"/>
          </w:tcPr>
          <w:p w14:paraId="3F6ADEC2" w14:textId="40CD1B49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Х</w:t>
            </w:r>
          </w:p>
        </w:tc>
        <w:tc>
          <w:tcPr>
            <w:tcW w:w="417" w:type="dxa"/>
          </w:tcPr>
          <w:p w14:paraId="5EAFDC08" w14:textId="1F8FD793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Д</w:t>
            </w:r>
          </w:p>
        </w:tc>
        <w:tc>
          <w:tcPr>
            <w:tcW w:w="417" w:type="dxa"/>
          </w:tcPr>
          <w:p w14:paraId="4248A16F" w14:textId="179CA487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Й</w:t>
            </w:r>
          </w:p>
        </w:tc>
        <w:tc>
          <w:tcPr>
            <w:tcW w:w="417" w:type="dxa"/>
          </w:tcPr>
          <w:p w14:paraId="36556A2E" w14:textId="6F607CD2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Ч</w:t>
            </w:r>
          </w:p>
        </w:tc>
        <w:tc>
          <w:tcPr>
            <w:tcW w:w="417" w:type="dxa"/>
          </w:tcPr>
          <w:p w14:paraId="33F1A9C8" w14:textId="63A183D1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Ф</w:t>
            </w:r>
          </w:p>
        </w:tc>
        <w:tc>
          <w:tcPr>
            <w:tcW w:w="417" w:type="dxa"/>
          </w:tcPr>
          <w:p w14:paraId="4247AAFD" w14:textId="6C4DDDF8" w:rsidR="007B2693" w:rsidRPr="007B2693" w:rsidRDefault="007B2693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Н</w:t>
            </w:r>
          </w:p>
        </w:tc>
        <w:tc>
          <w:tcPr>
            <w:tcW w:w="417" w:type="dxa"/>
          </w:tcPr>
          <w:p w14:paraId="78213FE1" w14:textId="7B45C8AC" w:rsidR="007B2693" w:rsidRPr="007B2693" w:rsidRDefault="00DB283C" w:rsidP="007A2013">
            <w:pPr>
              <w:spacing w:before="120" w:after="120"/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З</w:t>
            </w:r>
          </w:p>
        </w:tc>
      </w:tr>
    </w:tbl>
    <w:p w14:paraId="0B0A649D" w14:textId="77777777" w:rsidR="007B2693" w:rsidRDefault="007B2693" w:rsidP="007A2013">
      <w:pPr>
        <w:spacing w:before="120" w:after="120"/>
        <w:ind w:firstLine="708"/>
        <w:jc w:val="both"/>
        <w:rPr>
          <w:rFonts w:ascii="Segoe UI" w:hAnsi="Segoe UI" w:cs="Segoe UI"/>
          <w:color w:val="000000"/>
          <w:shd w:val="clear" w:color="auto" w:fill="FFFFFF"/>
        </w:rPr>
      </w:pPr>
    </w:p>
    <w:p w14:paraId="1AE10DBF" w14:textId="64775DD5" w:rsidR="00A63626" w:rsidRPr="00A63626" w:rsidRDefault="00A63626" w:rsidP="00E92BA6">
      <w:pPr>
        <w:tabs>
          <w:tab w:val="left" w:pos="993"/>
          <w:tab w:val="left" w:pos="1276"/>
        </w:tabs>
        <w:spacing w:before="120" w:after="12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2) </w:t>
      </w:r>
      <w:r w:rsidRPr="00A63626">
        <w:rPr>
          <w:color w:val="000000" w:themeColor="text1"/>
          <w:sz w:val="28"/>
          <w:szCs w:val="28"/>
        </w:rPr>
        <w:t>Расшифровать следующие сообщения:</w:t>
      </w:r>
    </w:p>
    <w:tbl>
      <w:tblPr>
        <w:tblStyle w:val="a6"/>
        <w:tblW w:w="10490" w:type="dxa"/>
        <w:tblInd w:w="-5" w:type="dxa"/>
        <w:tblLook w:val="04A0" w:firstRow="1" w:lastRow="0" w:firstColumn="1" w:lastColumn="0" w:noHBand="0" w:noVBand="1"/>
      </w:tblPr>
      <w:tblGrid>
        <w:gridCol w:w="768"/>
        <w:gridCol w:w="4898"/>
        <w:gridCol w:w="4824"/>
      </w:tblGrid>
      <w:tr w:rsidR="00A63626" w14:paraId="42353DA3" w14:textId="77777777" w:rsidTr="00A63626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5E0B" w14:textId="4367C6A6" w:rsidR="00A63626" w:rsidRPr="00E92BA6" w:rsidRDefault="00E92BA6" w:rsidP="00E92BA6">
            <w:pPr>
              <w:tabs>
                <w:tab w:val="left" w:pos="993"/>
                <w:tab w:val="left" w:pos="1276"/>
              </w:tabs>
              <w:ind w:left="-108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12.</w:t>
            </w:r>
          </w:p>
        </w:tc>
        <w:tc>
          <w:tcPr>
            <w:tcW w:w="4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69175" w14:textId="77777777" w:rsidR="00A63626" w:rsidRDefault="00A63626">
            <w:pPr>
              <w:rPr>
                <w:b/>
                <w:spacing w:val="8"/>
              </w:rPr>
            </w:pPr>
            <w:r>
              <w:rPr>
                <w:b/>
                <w:spacing w:val="8"/>
              </w:rPr>
              <w:t>нотеч_е_ _кем_кчалемре,осеал_втссоаеотив_к_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F798" w14:textId="464AC8C2" w:rsidR="00A63626" w:rsidRDefault="00A63626">
            <w:r>
              <w:t>Расшифровать с помощью</w:t>
            </w:r>
            <w:r>
              <w:rPr>
                <w:b/>
              </w:rPr>
              <w:t xml:space="preserve"> Метода простой перестановки Таблица</w:t>
            </w:r>
            <w:r w:rsidR="00DB283C">
              <w:rPr>
                <w:b/>
              </w:rPr>
              <w:t xml:space="preserve"> </w:t>
            </w:r>
            <w:r>
              <w:rPr>
                <w:b/>
              </w:rPr>
              <w:t>6х7</w:t>
            </w:r>
          </w:p>
        </w:tc>
      </w:tr>
    </w:tbl>
    <w:p w14:paraId="37564A64" w14:textId="101CEB35" w:rsidR="00DF6BC8" w:rsidRDefault="00DB283C" w:rsidP="00DB283C">
      <w:pPr>
        <w:pStyle w:val="21"/>
        <w:spacing w:before="120" w:line="24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Расшифровка: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</w:tblGrid>
      <w:tr w:rsidR="00AB1D57" w14:paraId="74D02772" w14:textId="77777777" w:rsidTr="00AB1D57">
        <w:trPr>
          <w:jc w:val="center"/>
        </w:trPr>
        <w:tc>
          <w:tcPr>
            <w:tcW w:w="567" w:type="dxa"/>
          </w:tcPr>
          <w:p w14:paraId="12A5C274" w14:textId="5B995211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567" w:type="dxa"/>
          </w:tcPr>
          <w:p w14:paraId="7C21A7AA" w14:textId="23EE3C3B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567" w:type="dxa"/>
          </w:tcPr>
          <w:p w14:paraId="322A288F" w14:textId="0589660C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567" w:type="dxa"/>
          </w:tcPr>
          <w:p w14:paraId="1662BCE9" w14:textId="031CA032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567" w:type="dxa"/>
          </w:tcPr>
          <w:p w14:paraId="64F5EAA5" w14:textId="7C3A5CBA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</w:p>
        </w:tc>
        <w:tc>
          <w:tcPr>
            <w:tcW w:w="567" w:type="dxa"/>
          </w:tcPr>
          <w:p w14:paraId="49379807" w14:textId="77777777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</w:p>
        </w:tc>
      </w:tr>
      <w:tr w:rsidR="00AB1D57" w14:paraId="54D59F49" w14:textId="77777777" w:rsidTr="00AB1D57">
        <w:trPr>
          <w:jc w:val="center"/>
        </w:trPr>
        <w:tc>
          <w:tcPr>
            <w:tcW w:w="567" w:type="dxa"/>
          </w:tcPr>
          <w:p w14:paraId="7086379F" w14:textId="66043F1C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567" w:type="dxa"/>
          </w:tcPr>
          <w:p w14:paraId="6810CEAA" w14:textId="77777777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</w:tcPr>
          <w:p w14:paraId="67D52BFE" w14:textId="77777777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</w:tcPr>
          <w:p w14:paraId="7805A01D" w14:textId="4BF60989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</w:t>
            </w:r>
          </w:p>
        </w:tc>
        <w:tc>
          <w:tcPr>
            <w:tcW w:w="567" w:type="dxa"/>
          </w:tcPr>
          <w:p w14:paraId="0ADC6782" w14:textId="38D8A9FB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567" w:type="dxa"/>
          </w:tcPr>
          <w:p w14:paraId="447B9A27" w14:textId="6AFDDA86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</w:t>
            </w:r>
          </w:p>
        </w:tc>
      </w:tr>
      <w:tr w:rsidR="00AB1D57" w14:paraId="1A8401B2" w14:textId="77777777" w:rsidTr="00AB1D57">
        <w:trPr>
          <w:jc w:val="center"/>
        </w:trPr>
        <w:tc>
          <w:tcPr>
            <w:tcW w:w="567" w:type="dxa"/>
          </w:tcPr>
          <w:p w14:paraId="224C9A8C" w14:textId="07285A24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</w:tcPr>
          <w:p w14:paraId="6FD1BD54" w14:textId="7AF48311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</w:t>
            </w:r>
          </w:p>
        </w:tc>
        <w:tc>
          <w:tcPr>
            <w:tcW w:w="567" w:type="dxa"/>
          </w:tcPr>
          <w:p w14:paraId="5C5942DD" w14:textId="11551F69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</w:p>
        </w:tc>
        <w:tc>
          <w:tcPr>
            <w:tcW w:w="567" w:type="dxa"/>
          </w:tcPr>
          <w:p w14:paraId="67670228" w14:textId="09A2B8EB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567" w:type="dxa"/>
          </w:tcPr>
          <w:p w14:paraId="75CAAB9E" w14:textId="429CC492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</w:t>
            </w:r>
          </w:p>
        </w:tc>
        <w:tc>
          <w:tcPr>
            <w:tcW w:w="567" w:type="dxa"/>
          </w:tcPr>
          <w:p w14:paraId="7B26CC99" w14:textId="132DED88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</w:tr>
      <w:tr w:rsidR="00AB1D57" w14:paraId="2BC1CE5B" w14:textId="77777777" w:rsidTr="00AB1D57">
        <w:trPr>
          <w:jc w:val="center"/>
        </w:trPr>
        <w:tc>
          <w:tcPr>
            <w:tcW w:w="567" w:type="dxa"/>
          </w:tcPr>
          <w:p w14:paraId="5541C3BC" w14:textId="63FE41BC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</w:t>
            </w:r>
          </w:p>
        </w:tc>
        <w:tc>
          <w:tcPr>
            <w:tcW w:w="567" w:type="dxa"/>
          </w:tcPr>
          <w:p w14:paraId="56FED45E" w14:textId="2C2CC681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567" w:type="dxa"/>
          </w:tcPr>
          <w:p w14:paraId="09260885" w14:textId="4CC80A58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567" w:type="dxa"/>
          </w:tcPr>
          <w:p w14:paraId="13219F26" w14:textId="1CD5A971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567" w:type="dxa"/>
          </w:tcPr>
          <w:p w14:paraId="0BE33D90" w14:textId="4BD20C3F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567" w:type="dxa"/>
          </w:tcPr>
          <w:p w14:paraId="27BD7F1A" w14:textId="542CAF91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</w:tr>
      <w:tr w:rsidR="00AB1D57" w14:paraId="3C19A521" w14:textId="77777777" w:rsidTr="00AB1D57">
        <w:trPr>
          <w:jc w:val="center"/>
        </w:trPr>
        <w:tc>
          <w:tcPr>
            <w:tcW w:w="567" w:type="dxa"/>
          </w:tcPr>
          <w:p w14:paraId="45163E98" w14:textId="51582FFB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567" w:type="dxa"/>
          </w:tcPr>
          <w:p w14:paraId="016C1647" w14:textId="3F359603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567" w:type="dxa"/>
          </w:tcPr>
          <w:p w14:paraId="2A9F5917" w14:textId="05C8C52A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</w:t>
            </w:r>
          </w:p>
        </w:tc>
        <w:tc>
          <w:tcPr>
            <w:tcW w:w="567" w:type="dxa"/>
          </w:tcPr>
          <w:p w14:paraId="3E29A325" w14:textId="64960E6D" w:rsidR="00AB1D57" w:rsidRDefault="00AB1D57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</w:tcPr>
          <w:p w14:paraId="5E6494F9" w14:textId="02408818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53B40466" w14:textId="00B1BE2A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</w:tr>
      <w:tr w:rsidR="00AB1D57" w14:paraId="02BC9096" w14:textId="77777777" w:rsidTr="00AB1D57">
        <w:trPr>
          <w:jc w:val="center"/>
        </w:trPr>
        <w:tc>
          <w:tcPr>
            <w:tcW w:w="567" w:type="dxa"/>
          </w:tcPr>
          <w:p w14:paraId="3EE0C84B" w14:textId="3DD902A3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</w:tcPr>
          <w:p w14:paraId="5070AEE6" w14:textId="49470C96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</w:tcPr>
          <w:p w14:paraId="0DF29C9A" w14:textId="45BABA5F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567" w:type="dxa"/>
          </w:tcPr>
          <w:p w14:paraId="2F6E7AC4" w14:textId="278CAD39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567" w:type="dxa"/>
          </w:tcPr>
          <w:p w14:paraId="3C687B3C" w14:textId="5ADE2DF6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</w:t>
            </w:r>
          </w:p>
        </w:tc>
        <w:tc>
          <w:tcPr>
            <w:tcW w:w="567" w:type="dxa"/>
          </w:tcPr>
          <w:p w14:paraId="0F4C71F6" w14:textId="1896106F" w:rsidR="00AB1D57" w:rsidRDefault="00CF54D3" w:rsidP="00AB1D57">
            <w:pPr>
              <w:pStyle w:val="21"/>
              <w:spacing w:before="120" w:line="240" w:lineRule="auto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</w:tr>
      <w:tr w:rsidR="00AB1D57" w14:paraId="5FC31F6C" w14:textId="77777777" w:rsidTr="00AB1D57">
        <w:trPr>
          <w:jc w:val="center"/>
        </w:trPr>
        <w:tc>
          <w:tcPr>
            <w:tcW w:w="567" w:type="dxa"/>
          </w:tcPr>
          <w:p w14:paraId="17037009" w14:textId="5001328A" w:rsidR="00AB1D57" w:rsidRDefault="00CF54D3" w:rsidP="00DF6BC8">
            <w:pPr>
              <w:pStyle w:val="21"/>
              <w:spacing w:before="120" w:line="24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567" w:type="dxa"/>
          </w:tcPr>
          <w:p w14:paraId="79EDBCD2" w14:textId="58FCA528" w:rsidR="00AB1D57" w:rsidRDefault="00CF54D3" w:rsidP="00DF6BC8">
            <w:pPr>
              <w:pStyle w:val="21"/>
              <w:spacing w:before="120" w:line="24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567" w:type="dxa"/>
          </w:tcPr>
          <w:p w14:paraId="3071B3EF" w14:textId="6F58E53E" w:rsidR="00AB1D57" w:rsidRDefault="00CF54D3" w:rsidP="00DF6BC8">
            <w:pPr>
              <w:pStyle w:val="21"/>
              <w:spacing w:before="120" w:line="24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1510A42E" w14:textId="6A3C78BC" w:rsidR="00AB1D57" w:rsidRDefault="00AB1D57" w:rsidP="00DF6BC8">
            <w:pPr>
              <w:pStyle w:val="21"/>
              <w:spacing w:before="120" w:line="24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</w:tcPr>
          <w:p w14:paraId="3A772FB5" w14:textId="405F6313" w:rsidR="00AB1D57" w:rsidRDefault="00CF54D3" w:rsidP="00DF6BC8">
            <w:pPr>
              <w:pStyle w:val="21"/>
              <w:spacing w:before="120" w:line="24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</w:t>
            </w:r>
          </w:p>
        </w:tc>
        <w:tc>
          <w:tcPr>
            <w:tcW w:w="567" w:type="dxa"/>
          </w:tcPr>
          <w:p w14:paraId="096E1909" w14:textId="77777777" w:rsidR="00AB1D57" w:rsidRDefault="00AB1D57" w:rsidP="00DF6BC8">
            <w:pPr>
              <w:pStyle w:val="21"/>
              <w:spacing w:before="120" w:line="240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528F4404" w14:textId="3AA4DEA9" w:rsidR="008415B3" w:rsidRDefault="00CF54D3" w:rsidP="00DF6BC8">
      <w:pPr>
        <w:pStyle w:val="21"/>
        <w:spacing w:before="120" w:line="24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Расшифрованный текст – Не место красит человека, а человек место.</w:t>
      </w:r>
    </w:p>
    <w:p w14:paraId="2849D1CB" w14:textId="77777777" w:rsidR="008415B3" w:rsidRDefault="008415B3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469607E" w14:textId="77777777" w:rsidR="008415B3" w:rsidRPr="00A86975" w:rsidRDefault="008415B3" w:rsidP="00A86975">
      <w:pPr>
        <w:shd w:val="clear" w:color="auto" w:fill="FFFFFF"/>
        <w:spacing w:before="120" w:after="120"/>
        <w:ind w:firstLine="709"/>
        <w:jc w:val="center"/>
        <w:outlineLvl w:val="1"/>
        <w:rPr>
          <w:b/>
          <w:bCs/>
          <w:sz w:val="28"/>
          <w:szCs w:val="28"/>
          <w:lang w:eastAsia="be-BY"/>
        </w:rPr>
      </w:pPr>
      <w:r w:rsidRPr="00A86975">
        <w:rPr>
          <w:b/>
          <w:bCs/>
          <w:sz w:val="28"/>
          <w:szCs w:val="28"/>
          <w:lang w:eastAsia="be-BY"/>
        </w:rPr>
        <w:lastRenderedPageBreak/>
        <w:t>Практическое задание №4.2</w:t>
      </w:r>
    </w:p>
    <w:p w14:paraId="284FA9AA" w14:textId="6C0B5B0C" w:rsidR="008415B3" w:rsidRPr="00A86975" w:rsidRDefault="008415B3" w:rsidP="00A86975">
      <w:pPr>
        <w:shd w:val="clear" w:color="auto" w:fill="FFFFFF"/>
        <w:spacing w:before="120" w:after="120"/>
        <w:ind w:firstLine="709"/>
        <w:jc w:val="center"/>
        <w:outlineLvl w:val="1"/>
        <w:rPr>
          <w:b/>
          <w:bCs/>
          <w:sz w:val="28"/>
          <w:szCs w:val="28"/>
          <w:lang w:eastAsia="be-BY"/>
        </w:rPr>
      </w:pPr>
      <w:r w:rsidRPr="00A86975">
        <w:rPr>
          <w:b/>
          <w:bCs/>
          <w:sz w:val="28"/>
          <w:szCs w:val="28"/>
          <w:lang w:eastAsia="be-BY"/>
        </w:rPr>
        <w:t>Тема «Криптографическая защита информации»</w:t>
      </w:r>
    </w:p>
    <w:p w14:paraId="34652642" w14:textId="6F462D37" w:rsidR="008415B3" w:rsidRPr="00A86975" w:rsidRDefault="008415B3" w:rsidP="00A86975">
      <w:pPr>
        <w:shd w:val="clear" w:color="auto" w:fill="FFFFFF"/>
        <w:spacing w:before="120" w:after="120"/>
        <w:ind w:firstLine="709"/>
        <w:jc w:val="both"/>
        <w:outlineLvl w:val="1"/>
        <w:rPr>
          <w:bCs/>
          <w:sz w:val="28"/>
          <w:szCs w:val="28"/>
          <w:lang w:eastAsia="be-BY"/>
        </w:rPr>
      </w:pPr>
      <w:r w:rsidRPr="00A86975">
        <w:rPr>
          <w:sz w:val="28"/>
          <w:szCs w:val="28"/>
        </w:rPr>
        <w:t xml:space="preserve">Цель: </w:t>
      </w:r>
      <w:r w:rsidRPr="00A86975">
        <w:rPr>
          <w:bCs/>
          <w:sz w:val="28"/>
          <w:szCs w:val="28"/>
          <w:lang w:eastAsia="be-BY"/>
        </w:rPr>
        <w:t>Овладение основными криптографическими алгоритмами асимметричного шифрования</w:t>
      </w:r>
      <w:r w:rsidRPr="00A86975">
        <w:rPr>
          <w:sz w:val="28"/>
          <w:szCs w:val="28"/>
        </w:rPr>
        <w:t>.</w:t>
      </w:r>
    </w:p>
    <w:p w14:paraId="277976B0" w14:textId="77777777" w:rsidR="008415B3" w:rsidRPr="00A86975" w:rsidRDefault="008415B3" w:rsidP="00A86975">
      <w:pPr>
        <w:shd w:val="clear" w:color="auto" w:fill="FFFFFF"/>
        <w:spacing w:before="120" w:after="120"/>
        <w:ind w:firstLine="709"/>
        <w:jc w:val="both"/>
        <w:outlineLvl w:val="1"/>
        <w:rPr>
          <w:b/>
          <w:bCs/>
          <w:sz w:val="28"/>
          <w:szCs w:val="28"/>
          <w:lang w:eastAsia="be-BY"/>
        </w:rPr>
      </w:pPr>
      <w:r w:rsidRPr="00A86975">
        <w:rPr>
          <w:b/>
          <w:bCs/>
          <w:sz w:val="28"/>
          <w:szCs w:val="28"/>
          <w:lang w:eastAsia="be-BY"/>
        </w:rPr>
        <w:t>Теоретические сведения</w:t>
      </w:r>
    </w:p>
    <w:p w14:paraId="7F77D53C" w14:textId="77777777" w:rsidR="008415B3" w:rsidRPr="003F6CC4" w:rsidRDefault="008415B3" w:rsidP="00A86975">
      <w:pPr>
        <w:pStyle w:val="1"/>
        <w:spacing w:before="120" w:after="12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6C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элементов криптосистемы </w:t>
      </w:r>
      <w:r w:rsidRPr="003F6CC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RSA</w:t>
      </w:r>
    </w:p>
    <w:p w14:paraId="333C649F" w14:textId="77777777" w:rsidR="008415B3" w:rsidRPr="00A86975" w:rsidRDefault="008415B3" w:rsidP="00A86975">
      <w:pPr>
        <w:spacing w:before="120" w:after="12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RSA (аббревиатура от фамилий Rivest, Shamir и Adleman) — криптографический алгоритм с открытым ключом, основывающийся на вычислительной сложности задачи факторизации больших целых чисел.</w:t>
      </w:r>
    </w:p>
    <w:tbl>
      <w:tblPr>
        <w:tblStyle w:val="11"/>
        <w:tblW w:w="5000" w:type="pct"/>
        <w:tblLook w:val="04A0" w:firstRow="1" w:lastRow="0" w:firstColumn="1" w:lastColumn="0" w:noHBand="0" w:noVBand="1"/>
      </w:tblPr>
      <w:tblGrid>
        <w:gridCol w:w="2479"/>
        <w:gridCol w:w="2642"/>
        <w:gridCol w:w="5335"/>
      </w:tblGrid>
      <w:tr w:rsidR="00A86975" w:rsidRPr="00A86975" w14:paraId="0BEE91BD" w14:textId="77777777" w:rsidTr="00A86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hideMark/>
          </w:tcPr>
          <w:p w14:paraId="7EAC89BE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Этап</w:t>
            </w:r>
          </w:p>
        </w:tc>
        <w:tc>
          <w:tcPr>
            <w:tcW w:w="1297" w:type="pct"/>
            <w:hideMark/>
          </w:tcPr>
          <w:p w14:paraId="3C2D2F9E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Описание операции</w:t>
            </w:r>
          </w:p>
        </w:tc>
        <w:tc>
          <w:tcPr>
            <w:tcW w:w="2484" w:type="pct"/>
            <w:hideMark/>
          </w:tcPr>
          <w:p w14:paraId="2C8881F6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Результат операции</w:t>
            </w:r>
          </w:p>
        </w:tc>
      </w:tr>
      <w:tr w:rsidR="00A86975" w:rsidRPr="00A86975" w14:paraId="79E97628" w14:textId="77777777" w:rsidTr="00A8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 w:val="restart"/>
            <w:hideMark/>
          </w:tcPr>
          <w:p w14:paraId="5A59AB31" w14:textId="77777777" w:rsidR="00A86975" w:rsidRPr="00A86975" w:rsidRDefault="00A86975" w:rsidP="00A86975">
            <w:pPr>
              <w:spacing w:before="120" w:after="120"/>
              <w:jc w:val="both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 xml:space="preserve">Генерация </w:t>
            </w:r>
            <w:r w:rsidRPr="00A86975">
              <w:rPr>
                <w:rFonts w:eastAsiaTheme="majorEastAsia"/>
                <w:sz w:val="28"/>
                <w:szCs w:val="28"/>
              </w:rPr>
              <w:t>ключей</w:t>
            </w:r>
          </w:p>
        </w:tc>
        <w:tc>
          <w:tcPr>
            <w:tcW w:w="1297" w:type="pct"/>
            <w:hideMark/>
          </w:tcPr>
          <w:p w14:paraId="3D096519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Выбрать два простых различных числа</w:t>
            </w:r>
          </w:p>
        </w:tc>
        <w:tc>
          <w:tcPr>
            <w:tcW w:w="2484" w:type="pct"/>
            <w:hideMark/>
          </w:tcPr>
          <w:p w14:paraId="2C7831F2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57525AE7" wp14:editId="0D7642F0">
                  <wp:extent cx="737235" cy="177165"/>
                  <wp:effectExtent l="0" t="0" r="5715" b="0"/>
                  <wp:docPr id="14" name="Рисунок 14" descr="p=3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=3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23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86975">
              <w:rPr>
                <w:sz w:val="28"/>
                <w:szCs w:val="28"/>
              </w:rPr>
              <w:t>,</w:t>
            </w:r>
          </w:p>
          <w:p w14:paraId="1A20DDCB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0CF29DB3" wp14:editId="52988B75">
                  <wp:extent cx="709930" cy="177165"/>
                  <wp:effectExtent l="0" t="0" r="0" b="0"/>
                  <wp:docPr id="13" name="Рисунок 13" descr="q=2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q=2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930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5D4DCEDD" w14:textId="77777777" w:rsidTr="00A86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0C66CC54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5EB9664A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Вычислить модуль (произведение)</w:t>
            </w:r>
          </w:p>
        </w:tc>
        <w:tc>
          <w:tcPr>
            <w:tcW w:w="2484" w:type="pct"/>
            <w:hideMark/>
          </w:tcPr>
          <w:p w14:paraId="0996126E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412AE085" wp14:editId="24F42011">
                  <wp:extent cx="2715895" cy="177165"/>
                  <wp:effectExtent l="0" t="0" r="8255" b="0"/>
                  <wp:docPr id="12" name="Рисунок 12" descr=" n = p \cdot q = 3557 \cdot 2579 = 9173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 n = p \cdot q = 3557 \cdot 2579 = 9173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9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60155EAB" w14:textId="77777777" w:rsidTr="00A8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0D05EA60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36FD228B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 xml:space="preserve">Вычислить </w:t>
            </w:r>
            <w:r w:rsidRPr="00A86975">
              <w:rPr>
                <w:rFonts w:eastAsiaTheme="majorEastAsia"/>
                <w:sz w:val="28"/>
                <w:szCs w:val="28"/>
              </w:rPr>
              <w:t>функцию Эйлера</w:t>
            </w:r>
          </w:p>
        </w:tc>
        <w:tc>
          <w:tcPr>
            <w:tcW w:w="2484" w:type="pct"/>
            <w:hideMark/>
          </w:tcPr>
          <w:p w14:paraId="2822F4C8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447EE62C" wp14:editId="5350F016">
                  <wp:extent cx="2647950" cy="204470"/>
                  <wp:effectExtent l="0" t="0" r="0" b="5080"/>
                  <wp:docPr id="11" name="Рисунок 11" descr="\varphi(n) = (p-1) (q-1) = 9167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varphi(n) = (p-1) (q-1) = 9167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701B9E0A" w14:textId="77777777" w:rsidTr="00A86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2EDDA0F0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0773D05D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rFonts w:eastAsiaTheme="majorEastAsia"/>
                <w:sz w:val="28"/>
                <w:szCs w:val="28"/>
              </w:rPr>
              <w:t>Выбрать открытую экспоненту</w:t>
            </w:r>
          </w:p>
        </w:tc>
        <w:tc>
          <w:tcPr>
            <w:tcW w:w="2484" w:type="pct"/>
            <w:hideMark/>
          </w:tcPr>
          <w:p w14:paraId="010D239B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63176E7B" wp14:editId="14F65381">
                  <wp:extent cx="422910" cy="136525"/>
                  <wp:effectExtent l="0" t="0" r="0" b="0"/>
                  <wp:docPr id="15" name="Рисунок 15" descr=" e =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 e =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73D0429F" w14:textId="77777777" w:rsidTr="00A8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6E8AD054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5E672511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rFonts w:eastAsiaTheme="majorEastAsia"/>
                <w:sz w:val="28"/>
                <w:szCs w:val="28"/>
              </w:rPr>
              <w:t>Вычислить секретную экспоненту</w:t>
            </w:r>
          </w:p>
        </w:tc>
        <w:tc>
          <w:tcPr>
            <w:tcW w:w="2484" w:type="pct"/>
            <w:hideMark/>
          </w:tcPr>
          <w:p w14:paraId="3605F570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48EE4824" wp14:editId="78526378">
                  <wp:extent cx="1597025" cy="218440"/>
                  <wp:effectExtent l="0" t="0" r="3175" b="0"/>
                  <wp:docPr id="9" name="Рисунок 9" descr=" d = e^{-1} \mod \varphi(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 d = e^{-1} \mod \varphi(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5919F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0BBEDCFF" wp14:editId="3430D36B">
                  <wp:extent cx="996315" cy="136525"/>
                  <wp:effectExtent l="0" t="0" r="0" b="0"/>
                  <wp:docPr id="16" name="Рисунок 16" descr=" d = 6111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 d = 6111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315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25A1DA21" w14:textId="77777777" w:rsidTr="00A86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1798C101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5A3104ED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Опубликовать открытый ключ</w:t>
            </w:r>
          </w:p>
        </w:tc>
        <w:tc>
          <w:tcPr>
            <w:tcW w:w="2484" w:type="pct"/>
            <w:hideMark/>
          </w:tcPr>
          <w:p w14:paraId="2596CF77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502B6CDD" wp14:editId="2CFC2E95">
                  <wp:extent cx="1733550" cy="191135"/>
                  <wp:effectExtent l="0" t="0" r="0" b="0"/>
                  <wp:docPr id="17" name="Рисунок 17" descr="\{e, n\} = \{3,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{e, n\} = \{3,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3819F048" w14:textId="77777777" w:rsidTr="00A8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4D39EBEB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421C7E99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Сохранить закрытый ключ</w:t>
            </w:r>
          </w:p>
        </w:tc>
        <w:tc>
          <w:tcPr>
            <w:tcW w:w="2484" w:type="pct"/>
            <w:hideMark/>
          </w:tcPr>
          <w:p w14:paraId="5A318075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6193CADD" wp14:editId="7DDA7E16">
                  <wp:extent cx="2292985" cy="191135"/>
                  <wp:effectExtent l="0" t="0" r="0" b="0"/>
                  <wp:docPr id="18" name="Рисунок 18" descr="\{d, n\} = \{6111579, 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{d, n\} = \{6111579, 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5F63FB2C" w14:textId="77777777" w:rsidTr="00A86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 w:val="restart"/>
            <w:hideMark/>
          </w:tcPr>
          <w:p w14:paraId="5623C396" w14:textId="77777777" w:rsidR="00A86975" w:rsidRPr="00A86975" w:rsidRDefault="00A86975" w:rsidP="00A86975">
            <w:pPr>
              <w:spacing w:before="120" w:after="120"/>
              <w:jc w:val="both"/>
              <w:rPr>
                <w:sz w:val="28"/>
                <w:szCs w:val="28"/>
              </w:rPr>
            </w:pPr>
            <w:r w:rsidRPr="00A86975">
              <w:rPr>
                <w:rFonts w:eastAsiaTheme="majorEastAsia"/>
                <w:sz w:val="28"/>
                <w:szCs w:val="28"/>
              </w:rPr>
              <w:t>Шифрование</w:t>
            </w:r>
          </w:p>
        </w:tc>
        <w:tc>
          <w:tcPr>
            <w:tcW w:w="1297" w:type="pct"/>
            <w:hideMark/>
          </w:tcPr>
          <w:p w14:paraId="35132BA2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Выбрать текст для зашифровки</w:t>
            </w:r>
          </w:p>
        </w:tc>
        <w:tc>
          <w:tcPr>
            <w:tcW w:w="2484" w:type="pct"/>
            <w:hideMark/>
          </w:tcPr>
          <w:p w14:paraId="3B7DAD09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42241138" wp14:editId="7CB57BAA">
                  <wp:extent cx="969010" cy="136525"/>
                  <wp:effectExtent l="0" t="0" r="2540" b="0"/>
                  <wp:docPr id="19" name="Рисунок 19" descr="m = 11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 = 11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1963542B" w14:textId="77777777" w:rsidTr="00A86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vMerge/>
            <w:hideMark/>
          </w:tcPr>
          <w:p w14:paraId="19A7BD13" w14:textId="77777777" w:rsidR="00A86975" w:rsidRPr="00A86975" w:rsidRDefault="00A86975" w:rsidP="00A86975">
            <w:pPr>
              <w:spacing w:before="120" w:after="120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297" w:type="pct"/>
            <w:hideMark/>
          </w:tcPr>
          <w:p w14:paraId="530D3F91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Вычислить шифротекст</w:t>
            </w:r>
          </w:p>
        </w:tc>
        <w:tc>
          <w:tcPr>
            <w:tcW w:w="2484" w:type="pct"/>
            <w:hideMark/>
          </w:tcPr>
          <w:p w14:paraId="3E4C8A52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59561F4B" wp14:editId="57FB67DF">
                  <wp:extent cx="2224405" cy="996315"/>
                  <wp:effectExtent l="0" t="0" r="4445" b="0"/>
                  <wp:docPr id="20" name="Рисунок 20" descr="\begin{align}&#10;c &amp;= E(m) \\&#10; &amp;= m^e \mod n \\&#10; &amp;= 111111^3   \mod 9173503 \\&#10; &amp;= 4051753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begin{align}&#10;c &amp;= E(m) \\&#10; &amp;= m^e \mod n \\&#10; &amp;= 111111^3   \mod 9173503 \\&#10; &amp;= 4051753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405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75" w:rsidRPr="00A86975" w14:paraId="6DE723B9" w14:textId="77777777" w:rsidTr="00A86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hideMark/>
          </w:tcPr>
          <w:p w14:paraId="12A0AA13" w14:textId="77777777" w:rsidR="00A86975" w:rsidRPr="00A86975" w:rsidRDefault="00A86975" w:rsidP="00A86975">
            <w:pPr>
              <w:spacing w:before="120" w:after="120"/>
              <w:jc w:val="both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lastRenderedPageBreak/>
              <w:t>Расшифрование</w:t>
            </w:r>
          </w:p>
        </w:tc>
        <w:tc>
          <w:tcPr>
            <w:tcW w:w="1297" w:type="pct"/>
            <w:hideMark/>
          </w:tcPr>
          <w:p w14:paraId="38A95413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sz w:val="28"/>
                <w:szCs w:val="28"/>
              </w:rPr>
              <w:t>Вычислить исходное сообщение</w:t>
            </w:r>
          </w:p>
        </w:tc>
        <w:tc>
          <w:tcPr>
            <w:tcW w:w="2484" w:type="pct"/>
            <w:hideMark/>
          </w:tcPr>
          <w:p w14:paraId="530B2715" w14:textId="77777777" w:rsidR="00A86975" w:rsidRPr="00A86975" w:rsidRDefault="00A86975" w:rsidP="00A86975">
            <w:pPr>
              <w:spacing w:before="120" w:after="120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86975">
              <w:rPr>
                <w:noProof/>
                <w:sz w:val="28"/>
                <w:szCs w:val="28"/>
              </w:rPr>
              <w:drawing>
                <wp:inline distT="0" distB="0" distL="0" distR="0" wp14:anchorId="62CCB7DE" wp14:editId="62B6A207">
                  <wp:extent cx="2797810" cy="1023620"/>
                  <wp:effectExtent l="0" t="0" r="2540" b="5080"/>
                  <wp:docPr id="21" name="Рисунок 21" descr="\begin{align}&#10;m &amp;= D(c) = \\&#10;  &amp;= c^d \mod n \\&#10;  &amp;= 4051753^{6111579} \mod 9173503 \\&#10;  &amp;= 111111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begin{align}&#10;m &amp;= D(c) = \\&#10;  &amp;= c^d \mod n \\&#10;  &amp;= 4051753^{6111579} \mod 9173503 \\&#10;  &amp;= 111111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1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CC3A8" w14:textId="41985B7B" w:rsidR="00A86975" w:rsidRPr="003F6CC4" w:rsidRDefault="00A86975" w:rsidP="00AC6731">
      <w:pPr>
        <w:pStyle w:val="1"/>
        <w:spacing w:before="120" w:after="12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6C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элементов </w:t>
      </w:r>
      <w:r w:rsidRPr="003F6CC4">
        <w:rPr>
          <w:rFonts w:ascii="Times New Roman" w:hAnsi="Times New Roman" w:cs="Times New Roman"/>
          <w:b/>
          <w:color w:val="auto"/>
          <w:sz w:val="28"/>
          <w:szCs w:val="28"/>
          <w:lang w:val="be-BY"/>
        </w:rPr>
        <w:t xml:space="preserve">схемы </w:t>
      </w:r>
      <w:r w:rsidRPr="003F6CC4">
        <w:rPr>
          <w:rFonts w:ascii="Times New Roman" w:hAnsi="Times New Roman" w:cs="Times New Roman"/>
          <w:b/>
          <w:color w:val="auto"/>
          <w:sz w:val="28"/>
          <w:szCs w:val="28"/>
        </w:rPr>
        <w:t>шифрования Эль-Гамаля</w:t>
      </w:r>
    </w:p>
    <w:p w14:paraId="07CAE13F" w14:textId="77777777" w:rsidR="00A86975" w:rsidRPr="00A86975" w:rsidRDefault="00A86975" w:rsidP="00A86975">
      <w:pPr>
        <w:pStyle w:val="2"/>
        <w:spacing w:before="120" w:beforeAutospacing="0" w:after="120" w:afterAutospacing="0"/>
        <w:ind w:firstLine="709"/>
        <w:jc w:val="both"/>
        <w:rPr>
          <w:rStyle w:val="ae"/>
          <w:sz w:val="28"/>
          <w:szCs w:val="28"/>
        </w:rPr>
      </w:pPr>
      <w:r w:rsidRPr="00A86975">
        <w:rPr>
          <w:rStyle w:val="ae"/>
          <w:sz w:val="28"/>
          <w:szCs w:val="28"/>
          <w:lang w:val="en-US"/>
        </w:rPr>
        <w:t>Генерация ключей</w:t>
      </w:r>
    </w:p>
    <w:p w14:paraId="0D2FDFDE" w14:textId="77777777" w:rsidR="00A86975" w:rsidRPr="00A86975" w:rsidRDefault="00A86975" w:rsidP="00A86975">
      <w:pPr>
        <w:numPr>
          <w:ilvl w:val="0"/>
          <w:numId w:val="34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Генерируется случайное простое число </w:t>
      </w:r>
      <w:r w:rsidRPr="00A86975">
        <w:rPr>
          <w:noProof/>
          <w:sz w:val="28"/>
          <w:szCs w:val="28"/>
        </w:rPr>
        <w:drawing>
          <wp:inline distT="0" distB="0" distL="0" distR="0" wp14:anchorId="14812E39" wp14:editId="3AD7038B">
            <wp:extent cx="104775" cy="123825"/>
            <wp:effectExtent l="0" t="0" r="9525" b="9525"/>
            <wp:docPr id="30" name="Рисунок 30" descr="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~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длины </w:t>
      </w:r>
      <w:r w:rsidRPr="00A86975">
        <w:rPr>
          <w:noProof/>
          <w:sz w:val="28"/>
          <w:szCs w:val="28"/>
        </w:rPr>
        <w:drawing>
          <wp:inline distT="0" distB="0" distL="0" distR="0" wp14:anchorId="65AFC63B" wp14:editId="2354C45D">
            <wp:extent cx="114300" cy="85725"/>
            <wp:effectExtent l="0" t="0" r="0" b="9525"/>
            <wp:docPr id="29" name="Рисунок 29" descr="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~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</w:t>
      </w:r>
      <w:hyperlink r:id="rId33" w:tooltip="Бит" w:history="1">
        <w:r w:rsidRPr="00A86975">
          <w:rPr>
            <w:sz w:val="28"/>
            <w:szCs w:val="28"/>
          </w:rPr>
          <w:t>битов</w:t>
        </w:r>
      </w:hyperlink>
      <w:r w:rsidRPr="00A86975">
        <w:rPr>
          <w:sz w:val="28"/>
          <w:szCs w:val="28"/>
        </w:rPr>
        <w:t>.</w:t>
      </w:r>
    </w:p>
    <w:p w14:paraId="00AC010C" w14:textId="77777777" w:rsidR="00A86975" w:rsidRPr="00A86975" w:rsidRDefault="00A86975" w:rsidP="00A86975">
      <w:pPr>
        <w:numPr>
          <w:ilvl w:val="0"/>
          <w:numId w:val="34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Выбирается случайный примитивный элемент </w:t>
      </w:r>
      <w:r w:rsidRPr="00A86975">
        <w:rPr>
          <w:noProof/>
          <w:sz w:val="28"/>
          <w:szCs w:val="28"/>
        </w:rPr>
        <w:drawing>
          <wp:inline distT="0" distB="0" distL="0" distR="0" wp14:anchorId="05FDF217" wp14:editId="7A3D08B6">
            <wp:extent cx="95250" cy="123825"/>
            <wp:effectExtent l="0" t="0" r="0" b="9525"/>
            <wp:docPr id="28" name="Рисунок 28" descr="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~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.</w:t>
      </w:r>
    </w:p>
    <w:p w14:paraId="61B0E214" w14:textId="77777777" w:rsidR="00A86975" w:rsidRPr="00A86975" w:rsidRDefault="00A86975" w:rsidP="00A86975">
      <w:pPr>
        <w:numPr>
          <w:ilvl w:val="0"/>
          <w:numId w:val="34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Выбирается случайное целое число </w:t>
      </w:r>
      <w:r w:rsidRPr="00A86975">
        <w:rPr>
          <w:noProof/>
          <w:sz w:val="28"/>
          <w:szCs w:val="28"/>
        </w:rPr>
        <w:drawing>
          <wp:inline distT="0" distB="0" distL="0" distR="0" wp14:anchorId="12841C57" wp14:editId="713FF092">
            <wp:extent cx="104775" cy="85725"/>
            <wp:effectExtent l="0" t="0" r="9525" b="9525"/>
            <wp:docPr id="26" name="Рисунок 26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~x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такое, что </w:t>
      </w:r>
      <w:r w:rsidRPr="00A86975">
        <w:rPr>
          <w:noProof/>
          <w:sz w:val="28"/>
          <w:szCs w:val="28"/>
        </w:rPr>
        <w:drawing>
          <wp:inline distT="0" distB="0" distL="0" distR="0" wp14:anchorId="3CFD0F5E" wp14:editId="53436C94">
            <wp:extent cx="1104900" cy="171450"/>
            <wp:effectExtent l="0" t="0" r="0" b="0"/>
            <wp:docPr id="25" name="Рисунок 25" descr="~1 &lt; x &lt; 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~1 &lt; x &lt; p-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.</w:t>
      </w:r>
    </w:p>
    <w:p w14:paraId="59DE065C" w14:textId="77777777" w:rsidR="00A86975" w:rsidRPr="00A86975" w:rsidRDefault="00A86975" w:rsidP="00A86975">
      <w:pPr>
        <w:numPr>
          <w:ilvl w:val="0"/>
          <w:numId w:val="34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Вычисляется </w:t>
      </w:r>
      <w:r w:rsidRPr="00A86975">
        <w:rPr>
          <w:noProof/>
          <w:sz w:val="28"/>
          <w:szCs w:val="28"/>
        </w:rPr>
        <w:drawing>
          <wp:inline distT="0" distB="0" distL="0" distR="0" wp14:anchorId="5CA94507" wp14:editId="64CA0085">
            <wp:extent cx="1066800" cy="180975"/>
            <wp:effectExtent l="0" t="0" r="0" b="9525"/>
            <wp:docPr id="24" name="Рисунок 24" descr="~y = g^x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~y = g^x\,\bmod\,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.</w:t>
      </w:r>
    </w:p>
    <w:p w14:paraId="35A6EEB5" w14:textId="77777777" w:rsidR="00A86975" w:rsidRPr="00A86975" w:rsidRDefault="00A86975" w:rsidP="00A86975">
      <w:pPr>
        <w:numPr>
          <w:ilvl w:val="0"/>
          <w:numId w:val="34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Открытым ключом является тройка </w:t>
      </w:r>
      <w:r w:rsidRPr="00A86975">
        <w:rPr>
          <w:noProof/>
          <w:sz w:val="28"/>
          <w:szCs w:val="28"/>
        </w:rPr>
        <w:drawing>
          <wp:inline distT="0" distB="0" distL="0" distR="0" wp14:anchorId="3482EC7F" wp14:editId="1DB7997C">
            <wp:extent cx="571500" cy="200025"/>
            <wp:effectExtent l="0" t="0" r="0" b="9525"/>
            <wp:docPr id="23" name="Рисунок 23" descr="\left( p,g,y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\left( p,g,y \right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, закрытым ключом — число </w:t>
      </w:r>
      <w:r w:rsidRPr="00A86975">
        <w:rPr>
          <w:noProof/>
          <w:sz w:val="28"/>
          <w:szCs w:val="28"/>
        </w:rPr>
        <w:drawing>
          <wp:inline distT="0" distB="0" distL="0" distR="0" wp14:anchorId="2787D941" wp14:editId="21A656BA">
            <wp:extent cx="104775" cy="85725"/>
            <wp:effectExtent l="0" t="0" r="9525" b="9525"/>
            <wp:docPr id="22" name="Рисунок 22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~x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.</w:t>
      </w:r>
    </w:p>
    <w:p w14:paraId="6020762F" w14:textId="77777777" w:rsidR="00A86975" w:rsidRPr="00A86975" w:rsidRDefault="00A86975" w:rsidP="00A86975">
      <w:pPr>
        <w:pStyle w:val="2"/>
        <w:spacing w:before="120" w:beforeAutospacing="0" w:after="120" w:afterAutospacing="0"/>
        <w:ind w:firstLine="709"/>
        <w:jc w:val="both"/>
        <w:rPr>
          <w:rStyle w:val="ae"/>
          <w:sz w:val="28"/>
          <w:szCs w:val="28"/>
        </w:rPr>
      </w:pPr>
      <w:r w:rsidRPr="00A86975">
        <w:rPr>
          <w:rStyle w:val="ae"/>
          <w:sz w:val="28"/>
          <w:szCs w:val="28"/>
        </w:rPr>
        <w:t>Шифрование</w:t>
      </w:r>
    </w:p>
    <w:p w14:paraId="5862E082" w14:textId="77777777" w:rsidR="00A86975" w:rsidRPr="00A86975" w:rsidRDefault="00A86975" w:rsidP="00A86975">
      <w:pPr>
        <w:pStyle w:val="ab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Сообщение </w:t>
      </w:r>
      <w:r w:rsidRPr="00A86975">
        <w:rPr>
          <w:noProof/>
          <w:sz w:val="28"/>
          <w:szCs w:val="28"/>
        </w:rPr>
        <w:drawing>
          <wp:inline distT="0" distB="0" distL="0" distR="0" wp14:anchorId="0559D552" wp14:editId="625963A8">
            <wp:extent cx="200025" cy="133350"/>
            <wp:effectExtent l="0" t="0" r="9525" b="0"/>
            <wp:docPr id="43" name="Рисунок 43" descr="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~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шифруется следующим образом:</w:t>
      </w:r>
    </w:p>
    <w:p w14:paraId="644BC998" w14:textId="77777777" w:rsidR="00A86975" w:rsidRPr="00A86975" w:rsidRDefault="00A86975" w:rsidP="00A86975">
      <w:pPr>
        <w:numPr>
          <w:ilvl w:val="0"/>
          <w:numId w:val="35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Выбирается сессионный </w:t>
      </w:r>
      <w:hyperlink r:id="rId40" w:tooltip="Ключ (криптография)" w:history="1">
        <w:r w:rsidRPr="00A86975">
          <w:rPr>
            <w:sz w:val="28"/>
            <w:szCs w:val="28"/>
          </w:rPr>
          <w:t>ключ</w:t>
        </w:r>
      </w:hyperlink>
      <w:r w:rsidRPr="00A86975">
        <w:rPr>
          <w:sz w:val="28"/>
          <w:szCs w:val="28"/>
        </w:rPr>
        <w:t> — случайное целое число </w:t>
      </w:r>
      <w:r w:rsidRPr="00A86975">
        <w:rPr>
          <w:noProof/>
          <w:sz w:val="28"/>
          <w:szCs w:val="28"/>
        </w:rPr>
        <w:drawing>
          <wp:inline distT="0" distB="0" distL="0" distR="0" wp14:anchorId="1A511F11" wp14:editId="35218C65">
            <wp:extent cx="85725" cy="133350"/>
            <wp:effectExtent l="0" t="0" r="9525" b="0"/>
            <wp:docPr id="42" name="Рисунок 42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~k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такое, что </w:t>
      </w:r>
      <w:r w:rsidRPr="00A86975">
        <w:rPr>
          <w:noProof/>
          <w:sz w:val="28"/>
          <w:szCs w:val="28"/>
        </w:rPr>
        <w:drawing>
          <wp:inline distT="0" distB="0" distL="0" distR="0" wp14:anchorId="6313C187" wp14:editId="07F432C9">
            <wp:extent cx="1104900" cy="171450"/>
            <wp:effectExtent l="0" t="0" r="0" b="0"/>
            <wp:docPr id="41" name="Рисунок 41" descr="~1 &lt; k &lt; p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~1 &lt; k &lt; p -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BB69" w14:textId="77777777" w:rsidR="00A86975" w:rsidRPr="00A86975" w:rsidRDefault="00A86975" w:rsidP="00A86975">
      <w:pPr>
        <w:numPr>
          <w:ilvl w:val="0"/>
          <w:numId w:val="35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Вычисляются числа </w:t>
      </w:r>
      <w:r w:rsidRPr="00A86975">
        <w:rPr>
          <w:noProof/>
          <w:sz w:val="28"/>
          <w:szCs w:val="28"/>
        </w:rPr>
        <w:drawing>
          <wp:inline distT="0" distB="0" distL="0" distR="0" wp14:anchorId="3E4CFB39" wp14:editId="2A4E8802">
            <wp:extent cx="1057275" cy="209550"/>
            <wp:effectExtent l="0" t="0" r="9525" b="0"/>
            <wp:docPr id="40" name="Рисунок 40" descr="a = g^k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= g^k\,\bmod\,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и </w:t>
      </w:r>
      <w:r w:rsidRPr="00A86975">
        <w:rPr>
          <w:noProof/>
          <w:sz w:val="28"/>
          <w:szCs w:val="28"/>
        </w:rPr>
        <w:drawing>
          <wp:inline distT="0" distB="0" distL="0" distR="0" wp14:anchorId="21C48773" wp14:editId="0B8D0EA3">
            <wp:extent cx="1247775" cy="209550"/>
            <wp:effectExtent l="0" t="0" r="9525" b="0"/>
            <wp:docPr id="39" name="Рисунок 39" descr="b = y^k M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b = y^k M\,\bmod\,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.</w:t>
      </w:r>
    </w:p>
    <w:p w14:paraId="6DFF9A43" w14:textId="77777777" w:rsidR="00A86975" w:rsidRPr="00A86975" w:rsidRDefault="00A86975" w:rsidP="00A86975">
      <w:pPr>
        <w:numPr>
          <w:ilvl w:val="0"/>
          <w:numId w:val="35"/>
        </w:numPr>
        <w:shd w:val="clear" w:color="auto" w:fill="FFFFFF"/>
        <w:spacing w:before="120" w:after="120"/>
        <w:ind w:left="0"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Пара чисел </w:t>
      </w:r>
      <w:r w:rsidRPr="00A86975">
        <w:rPr>
          <w:noProof/>
          <w:sz w:val="28"/>
          <w:szCs w:val="28"/>
        </w:rPr>
        <w:drawing>
          <wp:inline distT="0" distB="0" distL="0" distR="0" wp14:anchorId="3D773E1C" wp14:editId="2296892C">
            <wp:extent cx="381000" cy="200025"/>
            <wp:effectExtent l="0" t="0" r="0" b="9525"/>
            <wp:docPr id="38" name="Рисунок 38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является </w:t>
      </w:r>
      <w:hyperlink r:id="rId46" w:tooltip="Шифротекст" w:history="1">
        <w:r w:rsidRPr="00A86975">
          <w:rPr>
            <w:sz w:val="28"/>
            <w:szCs w:val="28"/>
          </w:rPr>
          <w:t>шифротекстом</w:t>
        </w:r>
      </w:hyperlink>
      <w:r w:rsidRPr="00A86975">
        <w:rPr>
          <w:sz w:val="28"/>
          <w:szCs w:val="28"/>
        </w:rPr>
        <w:t>.</w:t>
      </w:r>
    </w:p>
    <w:p w14:paraId="01CDE47F" w14:textId="77777777" w:rsidR="00A86975" w:rsidRPr="00A86975" w:rsidRDefault="00A86975" w:rsidP="00A86975">
      <w:pPr>
        <w:pStyle w:val="ab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Нетрудно видеть, что длина шифротекста в схеме Эль-Гамаля длиннее исходного сообщения </w:t>
      </w:r>
      <w:r w:rsidRPr="00A86975">
        <w:rPr>
          <w:noProof/>
          <w:sz w:val="28"/>
          <w:szCs w:val="28"/>
        </w:rPr>
        <w:drawing>
          <wp:inline distT="0" distB="0" distL="0" distR="0" wp14:anchorId="04191E07" wp14:editId="52A19921">
            <wp:extent cx="200025" cy="133350"/>
            <wp:effectExtent l="0" t="0" r="9525" b="0"/>
            <wp:docPr id="37" name="Рисунок 3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вдвое.</w:t>
      </w:r>
    </w:p>
    <w:p w14:paraId="52C37BD5" w14:textId="77777777" w:rsidR="00A86975" w:rsidRPr="00A86975" w:rsidRDefault="00A86975" w:rsidP="00A86975">
      <w:pPr>
        <w:pStyle w:val="2"/>
        <w:spacing w:before="120" w:beforeAutospacing="0" w:after="120" w:afterAutospacing="0"/>
        <w:ind w:firstLine="709"/>
        <w:jc w:val="both"/>
        <w:rPr>
          <w:rStyle w:val="ae"/>
          <w:sz w:val="28"/>
          <w:szCs w:val="28"/>
        </w:rPr>
      </w:pPr>
      <w:r w:rsidRPr="00A86975">
        <w:rPr>
          <w:rStyle w:val="ae"/>
          <w:sz w:val="28"/>
          <w:szCs w:val="28"/>
        </w:rPr>
        <w:t>Расшифрование</w:t>
      </w:r>
    </w:p>
    <w:p w14:paraId="30726DDA" w14:textId="77777777" w:rsidR="00A86975" w:rsidRPr="00A86975" w:rsidRDefault="00A86975" w:rsidP="00A86975">
      <w:pPr>
        <w:pStyle w:val="ab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Зная закрытый ключ </w:t>
      </w:r>
      <w:r w:rsidRPr="00A86975">
        <w:rPr>
          <w:noProof/>
          <w:sz w:val="28"/>
          <w:szCs w:val="28"/>
        </w:rPr>
        <w:drawing>
          <wp:inline distT="0" distB="0" distL="0" distR="0" wp14:anchorId="1C7C75BC" wp14:editId="6DBD729A">
            <wp:extent cx="104775" cy="85725"/>
            <wp:effectExtent l="0" t="0" r="9525" b="9525"/>
            <wp:docPr id="36" name="Рисунок 36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~x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, исходное сообщение можно вычислить из шифротекста </w:t>
      </w:r>
      <w:r w:rsidRPr="00A86975">
        <w:rPr>
          <w:noProof/>
          <w:sz w:val="28"/>
          <w:szCs w:val="28"/>
        </w:rPr>
        <w:drawing>
          <wp:inline distT="0" distB="0" distL="0" distR="0" wp14:anchorId="17E27ED3" wp14:editId="6728284F">
            <wp:extent cx="381000" cy="200025"/>
            <wp:effectExtent l="0" t="0" r="0" b="9525"/>
            <wp:docPr id="35" name="Рисунок 35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 по формуле:</w:t>
      </w:r>
    </w:p>
    <w:p w14:paraId="30ED1C03" w14:textId="77777777" w:rsidR="00A86975" w:rsidRPr="00A86975" w:rsidRDefault="00A86975" w:rsidP="00A86975">
      <w:pPr>
        <w:shd w:val="clear" w:color="auto" w:fill="FFFFFF"/>
        <w:spacing w:before="120" w:after="120"/>
        <w:ind w:firstLine="709"/>
        <w:jc w:val="both"/>
        <w:rPr>
          <w:sz w:val="28"/>
          <w:szCs w:val="28"/>
        </w:rPr>
      </w:pPr>
      <w:r w:rsidRPr="00A86975">
        <w:rPr>
          <w:noProof/>
          <w:sz w:val="28"/>
          <w:szCs w:val="28"/>
        </w:rPr>
        <w:drawing>
          <wp:inline distT="0" distB="0" distL="0" distR="0" wp14:anchorId="0A9F5FBB" wp14:editId="1F28342B">
            <wp:extent cx="1600200" cy="219075"/>
            <wp:effectExtent l="0" t="0" r="0" b="9525"/>
            <wp:docPr id="34" name="Рисунок 34" descr="M = b(a^x)^{-1}\,\bmod\,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 = b(a^x)^{-1}\,\bmod\,p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7470" w14:textId="77777777" w:rsidR="00A86975" w:rsidRPr="00A86975" w:rsidRDefault="00A86975" w:rsidP="00A86975">
      <w:pPr>
        <w:pStyle w:val="ab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При этом нетрудно проверить, что</w:t>
      </w:r>
    </w:p>
    <w:p w14:paraId="43779BE4" w14:textId="77777777" w:rsidR="00A86975" w:rsidRPr="00A86975" w:rsidRDefault="00A86975" w:rsidP="00A86975">
      <w:pPr>
        <w:shd w:val="clear" w:color="auto" w:fill="FFFFFF"/>
        <w:spacing w:before="120" w:after="120"/>
        <w:ind w:firstLine="709"/>
        <w:jc w:val="both"/>
        <w:rPr>
          <w:sz w:val="28"/>
          <w:szCs w:val="28"/>
        </w:rPr>
      </w:pPr>
      <w:r w:rsidRPr="00A86975">
        <w:rPr>
          <w:noProof/>
          <w:sz w:val="28"/>
          <w:szCs w:val="28"/>
        </w:rPr>
        <w:drawing>
          <wp:inline distT="0" distB="0" distL="0" distR="0" wp14:anchorId="6466280A" wp14:editId="3E1B0058">
            <wp:extent cx="1933575" cy="219075"/>
            <wp:effectExtent l="0" t="0" r="9525" b="9525"/>
            <wp:docPr id="33" name="Рисунок 33" descr="~(a^x)^{-1}\equiv g^{-kx}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~(a^x)^{-1}\equiv g^{-kx}\pmod{p}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644D" w14:textId="77777777" w:rsidR="00A86975" w:rsidRPr="00A86975" w:rsidRDefault="00A86975" w:rsidP="00A86975">
      <w:pPr>
        <w:pStyle w:val="ab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и поэтому</w:t>
      </w:r>
    </w:p>
    <w:p w14:paraId="63A8BC15" w14:textId="77777777" w:rsidR="00A86975" w:rsidRPr="00A86975" w:rsidRDefault="00A86975" w:rsidP="00A86975">
      <w:pPr>
        <w:shd w:val="clear" w:color="auto" w:fill="FFFFFF"/>
        <w:spacing w:before="120" w:after="120"/>
        <w:ind w:firstLine="709"/>
        <w:jc w:val="both"/>
        <w:rPr>
          <w:sz w:val="28"/>
          <w:szCs w:val="28"/>
        </w:rPr>
      </w:pPr>
      <w:r w:rsidRPr="00A86975">
        <w:rPr>
          <w:noProof/>
          <w:sz w:val="28"/>
          <w:szCs w:val="28"/>
        </w:rPr>
        <w:drawing>
          <wp:inline distT="0" distB="0" distL="0" distR="0" wp14:anchorId="2CE8FB59" wp14:editId="00FF54D6">
            <wp:extent cx="4210050" cy="219075"/>
            <wp:effectExtent l="0" t="0" r="0" b="9525"/>
            <wp:docPr id="32" name="Рисунок 32" descr="~b(a^x)^{-1}\equiv (y^kM)g^{-xk}\equiv (g^{xk}M) g^{-xk}\equiv M 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~b(a^x)^{-1}\equiv (y^kM)g^{-xk}\equiv (g^{xk}M) g^{-xk}\equiv M \pmod{p}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975">
        <w:rPr>
          <w:sz w:val="28"/>
          <w:szCs w:val="28"/>
        </w:rPr>
        <w:t>.</w:t>
      </w:r>
    </w:p>
    <w:p w14:paraId="5B4450DD" w14:textId="77777777" w:rsidR="00A86975" w:rsidRPr="00A86975" w:rsidRDefault="00A86975" w:rsidP="00A86975">
      <w:pPr>
        <w:pStyle w:val="ab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>Для практических вычислений больше подходит следующая формула:</w:t>
      </w:r>
    </w:p>
    <w:p w14:paraId="66DF02F4" w14:textId="77777777" w:rsidR="00A86975" w:rsidRPr="00A86975" w:rsidRDefault="00A86975" w:rsidP="00A86975">
      <w:pPr>
        <w:shd w:val="clear" w:color="auto" w:fill="FFFFFF"/>
        <w:spacing w:before="120" w:after="120"/>
        <w:ind w:firstLine="709"/>
        <w:jc w:val="both"/>
        <w:rPr>
          <w:sz w:val="28"/>
          <w:szCs w:val="28"/>
        </w:rPr>
      </w:pPr>
      <w:r w:rsidRPr="00A86975">
        <w:rPr>
          <w:noProof/>
          <w:sz w:val="28"/>
          <w:szCs w:val="28"/>
        </w:rPr>
        <w:drawing>
          <wp:inline distT="0" distB="0" distL="0" distR="0" wp14:anchorId="5E663E80" wp14:editId="1378AD83">
            <wp:extent cx="3200400" cy="238125"/>
            <wp:effectExtent l="0" t="0" r="0" b="9525"/>
            <wp:docPr id="31" name="Рисунок 31" descr="M = b(a^x)^{-1}\,\bmod\,p = b \cdot a^{(p-1-x)}\,\bmod\,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M = b(a^x)^{-1}\,\bmod\,p = b \cdot a^{(p-1-x)}\,\bmod\,p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9F9D" w14:textId="77777777" w:rsidR="00A86975" w:rsidRPr="003F6CC4" w:rsidRDefault="00A86975" w:rsidP="00A86975">
      <w:pPr>
        <w:pStyle w:val="1"/>
        <w:spacing w:before="120" w:after="12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6C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элементов </w:t>
      </w:r>
      <w:r w:rsidRPr="003F6CC4">
        <w:rPr>
          <w:rFonts w:ascii="Times New Roman" w:hAnsi="Times New Roman" w:cs="Times New Roman"/>
          <w:b/>
          <w:color w:val="auto"/>
          <w:sz w:val="28"/>
          <w:szCs w:val="28"/>
          <w:lang w:val="be-BY"/>
        </w:rPr>
        <w:t xml:space="preserve">схемы </w:t>
      </w:r>
      <w:r w:rsidRPr="003F6CC4">
        <w:rPr>
          <w:rFonts w:ascii="Times New Roman" w:hAnsi="Times New Roman" w:cs="Times New Roman"/>
          <w:b/>
          <w:color w:val="auto"/>
          <w:sz w:val="28"/>
          <w:szCs w:val="28"/>
        </w:rPr>
        <w:t>шифрования Дифи-Хеллмана</w:t>
      </w:r>
    </w:p>
    <w:p w14:paraId="13705BEF" w14:textId="77777777" w:rsidR="00A86975" w:rsidRPr="00A86975" w:rsidRDefault="00A86975" w:rsidP="00A86975">
      <w:pPr>
        <w:shd w:val="clear" w:color="auto" w:fill="FFFFFF"/>
        <w:spacing w:before="120" w:after="120"/>
        <w:ind w:firstLine="709"/>
        <w:jc w:val="both"/>
        <w:rPr>
          <w:sz w:val="28"/>
          <w:szCs w:val="28"/>
        </w:rPr>
      </w:pPr>
      <w:r w:rsidRPr="00A86975">
        <w:rPr>
          <w:sz w:val="28"/>
          <w:szCs w:val="28"/>
        </w:rPr>
        <w:t xml:space="preserve">На практике </w:t>
      </w:r>
      <w:r w:rsidRPr="00A86975">
        <w:rPr>
          <w:b/>
          <w:bCs/>
          <w:sz w:val="28"/>
          <w:szCs w:val="28"/>
        </w:rPr>
        <w:t>обмен ключами</w:t>
      </w:r>
      <w:r w:rsidRPr="00A86975">
        <w:rPr>
          <w:sz w:val="28"/>
          <w:szCs w:val="28"/>
        </w:rPr>
        <w:t xml:space="preserve"> по алгоритму Диффи</w:t>
      </w:r>
      <w:r w:rsidRPr="00A86975">
        <w:rPr>
          <w:sz w:val="28"/>
          <w:szCs w:val="28"/>
        </w:rPr>
        <w:noBreakHyphen/>
        <w:t>Хеллмана происходит по следующей схеме.</w:t>
      </w:r>
    </w:p>
    <w:p w14:paraId="588395C5" w14:textId="77777777" w:rsidR="00A86975" w:rsidRPr="00A86975" w:rsidRDefault="00A86975" w:rsidP="00CF54D3">
      <w:pPr>
        <w:pStyle w:val="a3"/>
        <w:numPr>
          <w:ilvl w:val="0"/>
          <w:numId w:val="36"/>
        </w:numPr>
        <w:shd w:val="clear" w:color="auto" w:fill="FFFFFF"/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975">
        <w:rPr>
          <w:rFonts w:ascii="Times New Roman" w:hAnsi="Times New Roman" w:cs="Times New Roman"/>
          <w:sz w:val="28"/>
          <w:szCs w:val="28"/>
        </w:rPr>
        <w:lastRenderedPageBreak/>
        <w:t>Два участника обмена договариваются о двух числах. Один выбирает большое простое число, а другой – целое число, меньшее числа первого участника. Переговоры они могут вести открыто, и это никак не отразится на безопасности.</w:t>
      </w:r>
    </w:p>
    <w:p w14:paraId="4B159E60" w14:textId="77777777" w:rsidR="00A86975" w:rsidRPr="00A86975" w:rsidRDefault="00A86975" w:rsidP="00CF54D3">
      <w:pPr>
        <w:pStyle w:val="a3"/>
        <w:numPr>
          <w:ilvl w:val="0"/>
          <w:numId w:val="36"/>
        </w:numPr>
        <w:shd w:val="clear" w:color="auto" w:fill="FFFFFF"/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975">
        <w:rPr>
          <w:rFonts w:ascii="Times New Roman" w:hAnsi="Times New Roman" w:cs="Times New Roman"/>
          <w:sz w:val="28"/>
          <w:szCs w:val="28"/>
        </w:rPr>
        <w:t>Каждый из двух участников, независимо друг от друга, генерирует другое число, которое они будут хранить в тайне. Эти числа выполняют роль секретного ключа. Далее в вычислениях используются секретный ключ и два предыдущих целых числа. Результат вычислений посылается участнику обмена, и он играет роль открытого ключа.</w:t>
      </w:r>
    </w:p>
    <w:p w14:paraId="1769B3BA" w14:textId="77777777" w:rsidR="00A86975" w:rsidRPr="00A86975" w:rsidRDefault="00A86975" w:rsidP="00CF54D3">
      <w:pPr>
        <w:pStyle w:val="a3"/>
        <w:numPr>
          <w:ilvl w:val="0"/>
          <w:numId w:val="36"/>
        </w:numPr>
        <w:shd w:val="clear" w:color="auto" w:fill="FFFFFF"/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975">
        <w:rPr>
          <w:rFonts w:ascii="Times New Roman" w:hAnsi="Times New Roman" w:cs="Times New Roman"/>
          <w:sz w:val="28"/>
          <w:szCs w:val="28"/>
        </w:rPr>
        <w:t>Участники обмена обмениваются открытыми ключами. Далее они, используя собственный секретный ключ и открытый ключ партнера, конфиденциально вычисляют ключ сессии. Каждый партер вычисляет один и тот же ключ сессии.</w:t>
      </w:r>
    </w:p>
    <w:p w14:paraId="4D209ACB" w14:textId="77777777" w:rsidR="00A86975" w:rsidRPr="00A86975" w:rsidRDefault="00A86975" w:rsidP="00CF54D3">
      <w:pPr>
        <w:pStyle w:val="a3"/>
        <w:numPr>
          <w:ilvl w:val="0"/>
          <w:numId w:val="36"/>
        </w:numPr>
        <w:shd w:val="clear" w:color="auto" w:fill="FFFFFF"/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975">
        <w:rPr>
          <w:rFonts w:ascii="Times New Roman" w:hAnsi="Times New Roman" w:cs="Times New Roman"/>
          <w:sz w:val="28"/>
          <w:szCs w:val="28"/>
        </w:rPr>
        <w:t>Ключ сессии может использоваться как секретный ключ для другого алгоритма шифрования, например DES. Никакое третье лицо, контролирующее обмен, не сможет вычислить ключ сессии, не зная один из секретных ключей.</w:t>
      </w:r>
    </w:p>
    <w:p w14:paraId="4F82053E" w14:textId="66F300BE" w:rsidR="00A86975" w:rsidRPr="00A86975" w:rsidRDefault="00A86975" w:rsidP="00A86975">
      <w:pPr>
        <w:pStyle w:val="2"/>
        <w:spacing w:before="120" w:beforeAutospacing="0" w:after="120" w:afterAutospacing="0"/>
        <w:ind w:firstLine="709"/>
        <w:jc w:val="both"/>
        <w:rPr>
          <w:rStyle w:val="ae"/>
          <w:sz w:val="28"/>
          <w:szCs w:val="28"/>
          <w:lang w:val="be-BY"/>
        </w:rPr>
      </w:pPr>
    </w:p>
    <w:p w14:paraId="51AA775C" w14:textId="3768BB55" w:rsidR="00066A17" w:rsidRDefault="00066A1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B41923" w14:textId="77777777" w:rsidR="00CB277E" w:rsidRDefault="00CB277E" w:rsidP="00CB277E">
      <w:pPr>
        <w:shd w:val="clear" w:color="auto" w:fill="FFFFFF"/>
        <w:ind w:firstLine="709"/>
        <w:jc w:val="center"/>
        <w:outlineLvl w:val="1"/>
        <w:rPr>
          <w:b/>
          <w:bCs/>
          <w:snapToGrid w:val="0"/>
          <w:color w:val="000000" w:themeColor="text1"/>
          <w:sz w:val="28"/>
          <w:szCs w:val="28"/>
          <w:lang w:eastAsia="be-BY"/>
        </w:rPr>
      </w:pPr>
      <w:r>
        <w:rPr>
          <w:b/>
          <w:bCs/>
          <w:snapToGrid w:val="0"/>
          <w:color w:val="000000" w:themeColor="text1"/>
          <w:sz w:val="28"/>
          <w:szCs w:val="28"/>
          <w:lang w:eastAsia="be-BY"/>
        </w:rPr>
        <w:lastRenderedPageBreak/>
        <w:t>Практическое занятие №5</w:t>
      </w:r>
    </w:p>
    <w:p w14:paraId="6934F9ED" w14:textId="77777777" w:rsidR="00CB277E" w:rsidRDefault="00CB277E" w:rsidP="00CB277E">
      <w:pPr>
        <w:shd w:val="clear" w:color="auto" w:fill="FFFFFF"/>
        <w:jc w:val="center"/>
        <w:outlineLvl w:val="1"/>
        <w:rPr>
          <w:b/>
          <w:bCs/>
          <w:sz w:val="28"/>
          <w:szCs w:val="28"/>
          <w:lang w:eastAsia="be-BY"/>
        </w:rPr>
      </w:pPr>
      <w:r>
        <w:rPr>
          <w:b/>
          <w:bCs/>
          <w:sz w:val="28"/>
          <w:szCs w:val="28"/>
          <w:lang w:eastAsia="be-BY"/>
        </w:rPr>
        <w:t>Практическое задание № 5</w:t>
      </w:r>
    </w:p>
    <w:p w14:paraId="3064EB5D" w14:textId="77777777" w:rsidR="00CB277E" w:rsidRDefault="00CB277E" w:rsidP="00CB277E">
      <w:pPr>
        <w:shd w:val="clear" w:color="auto" w:fill="FFFFFF"/>
        <w:jc w:val="center"/>
        <w:outlineLvl w:val="1"/>
        <w:rPr>
          <w:b/>
          <w:bCs/>
          <w:sz w:val="28"/>
          <w:szCs w:val="28"/>
          <w:lang w:eastAsia="be-BY"/>
        </w:rPr>
      </w:pPr>
      <w:r>
        <w:rPr>
          <w:b/>
          <w:bCs/>
          <w:sz w:val="28"/>
          <w:szCs w:val="28"/>
          <w:lang w:eastAsia="be-BY"/>
        </w:rPr>
        <w:t>Тема «Криптографическая защита информации»</w:t>
      </w:r>
    </w:p>
    <w:p w14:paraId="2AA628B3" w14:textId="77777777" w:rsidR="00CB277E" w:rsidRDefault="00CB277E" w:rsidP="00CB277E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36"/>
        </w:rPr>
      </w:pPr>
    </w:p>
    <w:p w14:paraId="437433AB" w14:textId="77777777" w:rsidR="00CB277E" w:rsidRDefault="00CB277E" w:rsidP="00CB277E">
      <w:pPr>
        <w:shd w:val="clear" w:color="auto" w:fill="FFFFFF"/>
        <w:ind w:firstLine="567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Цель: </w:t>
      </w:r>
      <w:r>
        <w:rPr>
          <w:rStyle w:val="ae"/>
          <w:rFonts w:eastAsiaTheme="majorEastAsia"/>
          <w:sz w:val="28"/>
          <w:szCs w:val="28"/>
        </w:rPr>
        <w:t xml:space="preserve">изучить и закрепить умение реализации ЭЦП на примере </w:t>
      </w:r>
      <w:r>
        <w:rPr>
          <w:rStyle w:val="ae"/>
          <w:rFonts w:eastAsiaTheme="majorEastAsia"/>
          <w:sz w:val="28"/>
          <w:szCs w:val="28"/>
          <w:lang w:val="en-US"/>
        </w:rPr>
        <w:t>RSA</w:t>
      </w:r>
      <w:r>
        <w:rPr>
          <w:b/>
          <w:bCs/>
          <w:sz w:val="28"/>
          <w:szCs w:val="28"/>
        </w:rPr>
        <w:t>.</w:t>
      </w:r>
    </w:p>
    <w:p w14:paraId="5BEEFC63" w14:textId="77777777" w:rsidR="00CB277E" w:rsidRDefault="00CB277E" w:rsidP="00CB277E">
      <w:pPr>
        <w:shd w:val="clear" w:color="auto" w:fill="FFFFFF"/>
        <w:ind w:firstLine="567"/>
        <w:outlineLvl w:val="1"/>
        <w:rPr>
          <w:b/>
          <w:bCs/>
          <w:sz w:val="28"/>
          <w:szCs w:val="28"/>
        </w:rPr>
      </w:pPr>
    </w:p>
    <w:p w14:paraId="7A5556ED" w14:textId="77777777" w:rsidR="00CB277E" w:rsidRDefault="00CB277E" w:rsidP="00CB277E">
      <w:pPr>
        <w:shd w:val="clear" w:color="auto" w:fill="FFFFFF"/>
        <w:ind w:firstLine="567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Теоретические сведения: </w:t>
      </w:r>
    </w:p>
    <w:p w14:paraId="36F4B0B1" w14:textId="675BF3C4" w:rsidR="00CB277E" w:rsidRDefault="000D2E0E" w:rsidP="00CB277E">
      <w:pPr>
        <w:ind w:firstLine="426"/>
        <w:jc w:val="both"/>
        <w:rPr>
          <w:sz w:val="28"/>
          <w:szCs w:val="22"/>
        </w:rPr>
      </w:pPr>
      <w:r>
        <w:rPr>
          <w:bCs/>
          <w:sz w:val="28"/>
          <w:szCs w:val="28"/>
        </w:rPr>
        <w:t>Э</w:t>
      </w:r>
      <w:r w:rsidR="00CB277E">
        <w:rPr>
          <w:bCs/>
          <w:sz w:val="28"/>
          <w:szCs w:val="28"/>
        </w:rPr>
        <w:t>Ц</w:t>
      </w:r>
      <w:r>
        <w:rPr>
          <w:bCs/>
          <w:sz w:val="28"/>
          <w:szCs w:val="28"/>
        </w:rPr>
        <w:t>П</w:t>
      </w:r>
      <w:r w:rsidR="007646C7">
        <w:rPr>
          <w:bCs/>
          <w:sz w:val="28"/>
          <w:szCs w:val="28"/>
        </w:rPr>
        <w:t xml:space="preserve"> </w:t>
      </w:r>
      <w:r w:rsidR="00CB277E">
        <w:rPr>
          <w:bCs/>
          <w:sz w:val="28"/>
          <w:szCs w:val="28"/>
        </w:rPr>
        <w:t xml:space="preserve">(Электронная цифровая подпись) – </w:t>
      </w:r>
      <w:r w:rsidR="00CB277E">
        <w:rPr>
          <w:sz w:val="28"/>
        </w:rPr>
        <w:t>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информации в электронном документе (Федеральный закон "Об электронной цифровой подписи").</w:t>
      </w:r>
    </w:p>
    <w:p w14:paraId="642B5409" w14:textId="77777777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Разновидности ЭЦП</w:t>
      </w:r>
    </w:p>
    <w:p w14:paraId="6D43C006" w14:textId="77777777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Кроме классической схемы ЭЦП различают еще несколько специальных:</w:t>
      </w:r>
    </w:p>
    <w:p w14:paraId="5B2A8F74" w14:textId="4CD2FEA7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схема "конфиденциальной" (</w:t>
      </w:r>
      <w:r w:rsidR="00DA4982">
        <w:rPr>
          <w:sz w:val="28"/>
        </w:rPr>
        <w:t>не отвергаемой</w:t>
      </w:r>
      <w:r>
        <w:rPr>
          <w:sz w:val="28"/>
        </w:rPr>
        <w:t>) подписи – подпись не может быть проверена без участия сгенерировавшего ее лица;</w:t>
      </w:r>
    </w:p>
    <w:p w14:paraId="0ACE36ED" w14:textId="77777777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схема подписи "вслепую" ("затемненной" подписи) - отправитель не знает подписанного им сообщения;</w:t>
      </w:r>
    </w:p>
    <w:p w14:paraId="241DD726" w14:textId="066FF505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схема "</w:t>
      </w:r>
      <w:r w:rsidR="00DA4982">
        <w:rPr>
          <w:sz w:val="28"/>
        </w:rPr>
        <w:t>мульти подписи</w:t>
      </w:r>
      <w:r>
        <w:rPr>
          <w:sz w:val="28"/>
        </w:rPr>
        <w:t>" - вместо одного отправителя сообщение подписывает группа из нескольких участников;</w:t>
      </w:r>
    </w:p>
    <w:p w14:paraId="27D3975C" w14:textId="77777777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•</w:t>
      </w:r>
      <w:r>
        <w:rPr>
          <w:sz w:val="28"/>
        </w:rPr>
        <w:tab/>
        <w:t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 В тоже время, в случае необходимости, отправитель может быть определен;</w:t>
      </w:r>
    </w:p>
    <w:p w14:paraId="7B6273FE" w14:textId="77777777" w:rsidR="00CB277E" w:rsidRDefault="00CB277E" w:rsidP="00CB277E">
      <w:pPr>
        <w:ind w:firstLine="426"/>
        <w:jc w:val="both"/>
        <w:rPr>
          <w:b/>
          <w:sz w:val="28"/>
        </w:rPr>
      </w:pPr>
      <w:r>
        <w:rPr>
          <w:b/>
          <w:sz w:val="28"/>
        </w:rPr>
        <w:t>Практические задания:</w:t>
      </w:r>
    </w:p>
    <w:p w14:paraId="0B08D3BC" w14:textId="77777777" w:rsidR="00CB277E" w:rsidRDefault="00CB277E" w:rsidP="00CB277E">
      <w:pPr>
        <w:shd w:val="clear" w:color="auto" w:fill="FFFFFF"/>
        <w:ind w:firstLine="567"/>
        <w:outlineLvl w:val="1"/>
        <w:rPr>
          <w:sz w:val="28"/>
          <w:lang w:eastAsia="en-US"/>
        </w:rPr>
      </w:pPr>
      <w:r>
        <w:rPr>
          <w:bCs/>
          <w:sz w:val="28"/>
          <w:szCs w:val="28"/>
          <w:lang w:eastAsia="be-BY"/>
        </w:rPr>
        <w:t>1)</w:t>
      </w:r>
      <w:r>
        <w:rPr>
          <w:sz w:val="28"/>
          <w:lang w:eastAsia="en-US"/>
        </w:rPr>
        <w:t xml:space="preserve"> последовательность выполнения процедур генерации и проверки ЭЦП: </w:t>
      </w:r>
    </w:p>
    <w:p w14:paraId="6CAF7B88" w14:textId="77777777" w:rsidR="00CB277E" w:rsidRPr="00EC0C06" w:rsidRDefault="00CB277E" w:rsidP="005D692F">
      <w:pPr>
        <w:pStyle w:val="a3"/>
        <w:ind w:left="1134"/>
        <w:jc w:val="both"/>
        <w:rPr>
          <w:rFonts w:ascii="Times New Roman" w:hAnsi="Times New Roman" w:cs="Times New Roman"/>
          <w:sz w:val="28"/>
        </w:rPr>
      </w:pPr>
      <w:r w:rsidRPr="00EC0C06">
        <w:rPr>
          <w:rFonts w:ascii="Times New Roman" w:hAnsi="Times New Roman" w:cs="Times New Roman"/>
          <w:sz w:val="28"/>
        </w:rPr>
        <w:t>При создании цифровой подписи по классической схеме отправитель:</w:t>
      </w:r>
    </w:p>
    <w:p w14:paraId="58999189" w14:textId="77777777" w:rsidR="005D692F" w:rsidRDefault="00CB277E" w:rsidP="005D692F">
      <w:pPr>
        <w:pStyle w:val="a3"/>
        <w:ind w:left="1134"/>
        <w:jc w:val="both"/>
        <w:rPr>
          <w:rFonts w:ascii="Times New Roman" w:hAnsi="Times New Roman" w:cs="Times New Roman"/>
          <w:sz w:val="28"/>
        </w:rPr>
      </w:pPr>
      <w:r w:rsidRPr="00EC0C06">
        <w:rPr>
          <w:rFonts w:ascii="Times New Roman" w:hAnsi="Times New Roman" w:cs="Times New Roman"/>
          <w:sz w:val="28"/>
        </w:rPr>
        <w:t xml:space="preserve">Генерация ЭЦП: </w:t>
      </w:r>
    </w:p>
    <w:p w14:paraId="2322FF01" w14:textId="7BDFED25" w:rsidR="00CB277E" w:rsidRPr="00EC0C06" w:rsidRDefault="00CB277E" w:rsidP="00EC0C06">
      <w:pPr>
        <w:pStyle w:val="a3"/>
        <w:numPr>
          <w:ilvl w:val="0"/>
          <w:numId w:val="43"/>
        </w:numPr>
        <w:ind w:left="1134"/>
        <w:jc w:val="both"/>
        <w:rPr>
          <w:rFonts w:ascii="Times New Roman" w:hAnsi="Times New Roman" w:cs="Times New Roman"/>
          <w:sz w:val="28"/>
        </w:rPr>
      </w:pPr>
      <w:r w:rsidRPr="00EC0C06">
        <w:rPr>
          <w:rFonts w:ascii="Times New Roman" w:hAnsi="Times New Roman" w:cs="Times New Roman"/>
          <w:sz w:val="28"/>
        </w:rPr>
        <w:t>применяем к исходному сообщению  хеш-функцию  и получаем хеш-образ  сообщения;</w:t>
      </w:r>
    </w:p>
    <w:p w14:paraId="109D80BD" w14:textId="77777777" w:rsidR="00CB277E" w:rsidRPr="00EC0C06" w:rsidRDefault="00CB277E" w:rsidP="00EC0C06">
      <w:pPr>
        <w:pStyle w:val="a3"/>
        <w:numPr>
          <w:ilvl w:val="0"/>
          <w:numId w:val="43"/>
        </w:numPr>
        <w:ind w:left="1134"/>
        <w:jc w:val="both"/>
        <w:rPr>
          <w:sz w:val="28"/>
        </w:rPr>
      </w:pPr>
      <w:r w:rsidRPr="00EC0C06">
        <w:rPr>
          <w:rFonts w:ascii="Times New Roman" w:hAnsi="Times New Roman" w:cs="Times New Roman"/>
          <w:sz w:val="28"/>
        </w:rPr>
        <w:t>вычисляем цифровую подпись по хеш-образу с использованием своего закрытого ключа;</w:t>
      </w:r>
    </w:p>
    <w:p w14:paraId="05608F0E" w14:textId="77777777" w:rsidR="00CB277E" w:rsidRDefault="00CB277E" w:rsidP="00CB277E">
      <w:pPr>
        <w:pStyle w:val="a3"/>
        <w:spacing w:after="0" w:line="240" w:lineRule="auto"/>
        <w:ind w:left="426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ЭЦП:</w:t>
      </w:r>
    </w:p>
    <w:p w14:paraId="7C71F741" w14:textId="77777777" w:rsidR="007646C7" w:rsidRDefault="00CB277E" w:rsidP="007646C7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Применяем к полученному сообщению  хеш-функцию 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получаем хеш-образ  сообщения; </w:t>
      </w:r>
    </w:p>
    <w:p w14:paraId="76440539" w14:textId="77777777" w:rsidR="007646C7" w:rsidRDefault="00CB277E" w:rsidP="007646C7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расшифровываем хеш-образ  из цифровой подписи  с использованием открытого ключа отправителя; </w:t>
      </w:r>
    </w:p>
    <w:p w14:paraId="645CCEFF" w14:textId="3B2785C7" w:rsidR="00CB277E" w:rsidRDefault="00CB277E" w:rsidP="007646C7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проверяем соответствие хеш-образов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14:paraId="577DEE58" w14:textId="77777777" w:rsidR="00CB277E" w:rsidRDefault="00CB277E" w:rsidP="00CB277E">
      <w:pPr>
        <w:pStyle w:val="a3"/>
        <w:spacing w:after="0" w:line="240" w:lineRule="auto"/>
        <w:ind w:left="1146"/>
        <w:jc w:val="both"/>
        <w:rPr>
          <w:rFonts w:ascii="Times New Roman" w:hAnsi="Times New Roman" w:cs="Times New Roman"/>
          <w:sz w:val="28"/>
        </w:rPr>
      </w:pPr>
    </w:p>
    <w:p w14:paraId="152D7A6A" w14:textId="77777777" w:rsidR="00CB277E" w:rsidRDefault="00CB277E" w:rsidP="00CB277E">
      <w:pPr>
        <w:ind w:firstLine="426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2) </w:t>
      </w:r>
      <w:r>
        <w:rPr>
          <w:sz w:val="28"/>
        </w:rPr>
        <w:t>При создании цифровой подписи по классической схеме отправитель:</w:t>
      </w:r>
    </w:p>
    <w:p w14:paraId="0CBE0330" w14:textId="77777777" w:rsidR="00CB277E" w:rsidRDefault="00CB277E" w:rsidP="00CB277E">
      <w:pPr>
        <w:pStyle w:val="a3"/>
        <w:numPr>
          <w:ilvl w:val="0"/>
          <w:numId w:val="37"/>
        </w:num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>применяет к исходному сообщению  хеш-функцию  и получает хеш-образ  сообщения;</w:t>
      </w:r>
    </w:p>
    <w:p w14:paraId="708CF145" w14:textId="77777777" w:rsidR="00CB277E" w:rsidRDefault="00CB277E" w:rsidP="00CB277E">
      <w:pPr>
        <w:pStyle w:val="a3"/>
        <w:numPr>
          <w:ilvl w:val="0"/>
          <w:numId w:val="37"/>
        </w:num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вычисляет цифровую подпись по хеш-образу с использованием своего закрытого ключа;</w:t>
      </w:r>
    </w:p>
    <w:p w14:paraId="6A10E40B" w14:textId="77777777" w:rsidR="00CB277E" w:rsidRDefault="00CB277E" w:rsidP="00CB277E">
      <w:pPr>
        <w:pStyle w:val="a3"/>
        <w:numPr>
          <w:ilvl w:val="0"/>
          <w:numId w:val="37"/>
        </w:num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посылает сообщение  вместе с цифровой подписью  получателю.</w:t>
      </w:r>
    </w:p>
    <w:p w14:paraId="25095D21" w14:textId="77777777" w:rsidR="00CB277E" w:rsidRDefault="00CB277E" w:rsidP="00CB277E">
      <w:pPr>
        <w:ind w:firstLine="426"/>
        <w:jc w:val="both"/>
        <w:rPr>
          <w:sz w:val="28"/>
        </w:rPr>
      </w:pPr>
      <w:r>
        <w:rPr>
          <w:sz w:val="28"/>
        </w:rPr>
        <w:t>Получатель, отделив цифровую подпись от сообщения, выполняет следующие действия:</w:t>
      </w:r>
    </w:p>
    <w:p w14:paraId="0DD75379" w14:textId="77777777" w:rsidR="00CB277E" w:rsidRDefault="00CB277E" w:rsidP="00CB277E">
      <w:pPr>
        <w:pStyle w:val="a3"/>
        <w:numPr>
          <w:ilvl w:val="0"/>
          <w:numId w:val="38"/>
        </w:num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применяет к полученному сообщению  хеш-функцию 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получает хеш-образ  сообщения;</w:t>
      </w:r>
    </w:p>
    <w:p w14:paraId="18AA0940" w14:textId="77777777" w:rsidR="00CB277E" w:rsidRDefault="00CB277E" w:rsidP="00CB277E">
      <w:pPr>
        <w:pStyle w:val="a3"/>
        <w:numPr>
          <w:ilvl w:val="0"/>
          <w:numId w:val="38"/>
        </w:num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расшифровывает хеш-образ  из цифровой подписи  с использованием открытого ключа отправителя;</w:t>
      </w:r>
    </w:p>
    <w:p w14:paraId="4E3189E1" w14:textId="77777777" w:rsidR="00CB277E" w:rsidRDefault="00CB277E" w:rsidP="00CB277E">
      <w:pPr>
        <w:pStyle w:val="a3"/>
        <w:numPr>
          <w:ilvl w:val="0"/>
          <w:numId w:val="38"/>
        </w:num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проверяет соответствие хеш-образов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14:paraId="5D836E54" w14:textId="77777777" w:rsidR="00CB277E" w:rsidRDefault="00CB277E" w:rsidP="00CB277E">
      <w:pPr>
        <w:pStyle w:val="a3"/>
        <w:spacing w:after="0" w:line="240" w:lineRule="auto"/>
        <w:ind w:left="1146"/>
        <w:jc w:val="both"/>
        <w:rPr>
          <w:rFonts w:ascii="Times New Roman" w:hAnsi="Times New Roman" w:cs="Times New Roman"/>
          <w:sz w:val="28"/>
        </w:rPr>
      </w:pPr>
    </w:p>
    <w:p w14:paraId="162C7472" w14:textId="77777777" w:rsidR="00CB277E" w:rsidRDefault="00CB277E" w:rsidP="00CB277E">
      <w:pPr>
        <w:shd w:val="clear" w:color="auto" w:fill="FFFFFF"/>
        <w:ind w:firstLine="567"/>
        <w:outlineLvl w:val="1"/>
        <w:rPr>
          <w:sz w:val="28"/>
          <w:lang w:eastAsia="en-US"/>
        </w:rPr>
      </w:pPr>
      <w:r>
        <w:rPr>
          <w:sz w:val="28"/>
          <w:lang w:eastAsia="en-US"/>
        </w:rPr>
        <w:t xml:space="preserve">3) Схема протокола ЭЦП на основе алгоритма </w:t>
      </w:r>
      <w:r>
        <w:rPr>
          <w:sz w:val="28"/>
          <w:lang w:val="en-US" w:eastAsia="en-US"/>
        </w:rPr>
        <w:t>RSA</w:t>
      </w:r>
    </w:p>
    <w:p w14:paraId="427BEA6B" w14:textId="4E4CE865" w:rsidR="00CB277E" w:rsidRDefault="00CB277E" w:rsidP="00CB277E">
      <w:pPr>
        <w:shd w:val="clear" w:color="auto" w:fill="FFFFFF"/>
        <w:ind w:firstLine="567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На первом этапе создания электронной подписи с помощью алгоритма RSA генерируются открытый и секретный ключи по следующему алгоритму. Сначала выбираются два больших простых числа p и q и вычисляется их произведение n = </w:t>
      </w:r>
      <w:proofErr w:type="spellStart"/>
      <w:r>
        <w:rPr>
          <w:sz w:val="28"/>
          <w:szCs w:val="28"/>
        </w:rPr>
        <w:t>p</w:t>
      </w:r>
      <w:r>
        <w:rPr>
          <w:rFonts w:ascii="Cambria Math" w:hAnsi="Cambria Math" w:cs="Cambria Math"/>
          <w:sz w:val="28"/>
          <w:szCs w:val="28"/>
        </w:rPr>
        <w:t>∗</w:t>
      </w:r>
      <w:r>
        <w:rPr>
          <w:sz w:val="28"/>
          <w:szCs w:val="28"/>
        </w:rPr>
        <w:t>q</w:t>
      </w:r>
      <w:proofErr w:type="spellEnd"/>
      <w:r>
        <w:rPr>
          <w:sz w:val="28"/>
          <w:szCs w:val="28"/>
        </w:rPr>
        <w:t xml:space="preserve">, </w:t>
      </w:r>
      <w:r w:rsidR="00753609">
        <w:rPr>
          <w:sz w:val="28"/>
          <w:szCs w:val="28"/>
        </w:rPr>
        <w:t>после</w:t>
      </w:r>
      <w:r>
        <w:rPr>
          <w:sz w:val="28"/>
          <w:szCs w:val="28"/>
        </w:rPr>
        <w:t xml:space="preserve"> чего, с помощью функции Эйлера для числа n (ϕ(n) = (p − 1) </w:t>
      </w:r>
      <w:r>
        <w:rPr>
          <w:rFonts w:ascii="Cambria Math" w:hAnsi="Cambria Math" w:cs="Cambria Math"/>
          <w:sz w:val="28"/>
          <w:szCs w:val="28"/>
        </w:rPr>
        <w:t>∗</w:t>
      </w:r>
      <w:r>
        <w:rPr>
          <w:sz w:val="28"/>
          <w:szCs w:val="28"/>
        </w:rPr>
        <w:t xml:space="preserve"> (q − 1)), вычисляются секретная и открытая экспоненты, являющиеся частями </w:t>
      </w:r>
      <w:r w:rsidR="005D692F">
        <w:rPr>
          <w:sz w:val="28"/>
          <w:szCs w:val="28"/>
        </w:rPr>
        <w:t>секретного</w:t>
      </w:r>
      <w:r>
        <w:rPr>
          <w:sz w:val="28"/>
          <w:szCs w:val="28"/>
        </w:rPr>
        <w:t xml:space="preserve"> и открытого ключей соответственно. </w:t>
      </w:r>
    </w:p>
    <w:p w14:paraId="26DCDCC5" w14:textId="49D813C5" w:rsidR="00CB277E" w:rsidRDefault="00CB277E" w:rsidP="00CB277E">
      <w:pPr>
        <w:shd w:val="clear" w:color="auto" w:fill="FFFFFF"/>
        <w:ind w:firstLine="567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Для вычисления открытой экспоненты необходимо выбрать число e, удовлетворяющее неравенствам 1 </w:t>
      </w:r>
      <w:r w:rsidR="00753609">
        <w:rPr>
          <w:sz w:val="28"/>
          <w:szCs w:val="28"/>
        </w:rPr>
        <w:t>&lt;e</w:t>
      </w:r>
      <w:r>
        <w:rPr>
          <w:sz w:val="28"/>
          <w:szCs w:val="28"/>
        </w:rPr>
        <w:t xml:space="preserve"> </w:t>
      </w:r>
      <w:r w:rsidR="00753609">
        <w:rPr>
          <w:sz w:val="28"/>
          <w:szCs w:val="28"/>
        </w:rPr>
        <w:t>&lt;ϕ</w:t>
      </w:r>
      <w:r>
        <w:rPr>
          <w:sz w:val="28"/>
          <w:szCs w:val="28"/>
        </w:rPr>
        <w:t>(n) и взаимно простое с ϕ(n). Далее мы вычисляем число d, обратное к числу e по модулю ϕ(n), то</w:t>
      </w:r>
      <w:r w:rsidR="005D69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удовлетворяющее уравнению </w:t>
      </w:r>
      <w:proofErr w:type="spellStart"/>
      <w:r>
        <w:rPr>
          <w:sz w:val="28"/>
          <w:szCs w:val="28"/>
        </w:rPr>
        <w:t>d</w:t>
      </w:r>
      <w:r>
        <w:rPr>
          <w:rFonts w:ascii="Cambria Math" w:hAnsi="Cambria Math" w:cs="Cambria Math"/>
          <w:sz w:val="28"/>
          <w:szCs w:val="28"/>
        </w:rPr>
        <w:t>∗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≡ 1(</w:t>
      </w:r>
      <w:proofErr w:type="spellStart"/>
      <w:r>
        <w:rPr>
          <w:sz w:val="28"/>
          <w:szCs w:val="28"/>
        </w:rPr>
        <w:t>modϕ</w:t>
      </w:r>
      <w:proofErr w:type="spellEnd"/>
      <w:r>
        <w:rPr>
          <w:sz w:val="28"/>
          <w:szCs w:val="28"/>
        </w:rPr>
        <w:t xml:space="preserve">(n)). Полученное число d и является секретной экспонентой. Теперь в качестве открытого ключа мы берем (n, e), а в качестве секретного ключа: (n, d). </w:t>
      </w:r>
    </w:p>
    <w:p w14:paraId="020E3980" w14:textId="7076FEE4" w:rsidR="00CB277E" w:rsidRDefault="00CB277E" w:rsidP="00CB277E">
      <w:pPr>
        <w:shd w:val="clear" w:color="auto" w:fill="FFFFFF"/>
        <w:ind w:firstLine="567"/>
        <w:outlineLvl w:val="1"/>
        <w:rPr>
          <w:bCs/>
          <w:sz w:val="28"/>
          <w:szCs w:val="28"/>
          <w:lang w:eastAsia="be-BY"/>
        </w:rPr>
      </w:pPr>
      <w:r>
        <w:rPr>
          <w:sz w:val="28"/>
          <w:szCs w:val="28"/>
        </w:rPr>
        <w:t xml:space="preserve">Криптосистема RSA позволяет шифровать сообщения, имеющие вид целого числа, большего 0, но меньшего n−1. Для него создается подпись с использованием секретного ключа (n, d) по формуле s = </w:t>
      </w:r>
      <w:proofErr w:type="spellStart"/>
      <w:r>
        <w:rPr>
          <w:sz w:val="28"/>
          <w:szCs w:val="28"/>
        </w:rPr>
        <w:t>m^d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mod</w:t>
      </w:r>
      <w:proofErr w:type="spellEnd"/>
      <w:r>
        <w:rPr>
          <w:sz w:val="28"/>
          <w:szCs w:val="28"/>
        </w:rPr>
        <w:t xml:space="preserve"> n). В результате, вместо нашего сообщения m, передается сообщение с подписью (m, s). При приеме сообщения с подписью (m, s) для проверки истинности содержания и автора сначала с помощью открытого ключа (n, e) вычисляется прообраз m′ по формуле m′ = </w:t>
      </w:r>
      <w:proofErr w:type="spellStart"/>
      <w:r>
        <w:rPr>
          <w:sz w:val="28"/>
          <w:szCs w:val="28"/>
        </w:rPr>
        <w:t>s^e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mod</w:t>
      </w:r>
      <w:proofErr w:type="spellEnd"/>
      <w:r>
        <w:rPr>
          <w:sz w:val="28"/>
          <w:szCs w:val="28"/>
        </w:rPr>
        <w:t xml:space="preserve"> n). И во конце истинность </w:t>
      </w:r>
      <w:r w:rsidR="005D692F">
        <w:rPr>
          <w:sz w:val="28"/>
          <w:szCs w:val="28"/>
        </w:rPr>
        <w:t>проверяется</w:t>
      </w:r>
      <w:r>
        <w:rPr>
          <w:sz w:val="28"/>
          <w:szCs w:val="28"/>
        </w:rPr>
        <w:t xml:space="preserve"> путем сравнения m и m</w:t>
      </w:r>
      <w:r w:rsidR="00753609">
        <w:rPr>
          <w:sz w:val="28"/>
          <w:szCs w:val="28"/>
        </w:rPr>
        <w:t>′.</w:t>
      </w:r>
      <w:r>
        <w:rPr>
          <w:sz w:val="28"/>
          <w:szCs w:val="28"/>
        </w:rPr>
        <w:t xml:space="preserve"> Именно здесь используется сложность задачи факторизации, а </w:t>
      </w:r>
      <w:r w:rsidR="005D692F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, если </w:t>
      </w:r>
      <w:proofErr w:type="spellStart"/>
      <w:r>
        <w:rPr>
          <w:sz w:val="28"/>
          <w:szCs w:val="28"/>
        </w:rPr>
        <w:t>приниматель</w:t>
      </w:r>
      <w:proofErr w:type="spellEnd"/>
      <w:r>
        <w:rPr>
          <w:sz w:val="28"/>
          <w:szCs w:val="28"/>
        </w:rPr>
        <w:t xml:space="preserve"> не знает открытую экспоненту, ему придется вычислять значение ϕ(n), что требует знания разложения числа n на простые множители.</w:t>
      </w:r>
    </w:p>
    <w:p w14:paraId="47E7886A" w14:textId="550811D2" w:rsidR="005F283B" w:rsidRDefault="005F283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5F283B" w:rsidRPr="005F283B" w14:paraId="69E77B9E" w14:textId="77777777" w:rsidTr="005F283B">
        <w:trPr>
          <w:trHeight w:val="711"/>
        </w:trPr>
        <w:tc>
          <w:tcPr>
            <w:tcW w:w="10446" w:type="dxa"/>
          </w:tcPr>
          <w:p w14:paraId="496226B8" w14:textId="77777777" w:rsidR="005F283B" w:rsidRPr="005F283B" w:rsidRDefault="005F283B" w:rsidP="005F283B">
            <w:pPr>
              <w:shd w:val="clear" w:color="auto" w:fill="FFFFFF"/>
              <w:jc w:val="center"/>
              <w:outlineLvl w:val="1"/>
              <w:rPr>
                <w:b/>
                <w:bCs/>
                <w:color w:val="000000"/>
                <w:sz w:val="28"/>
                <w:szCs w:val="28"/>
                <w:lang w:eastAsia="be-BY"/>
              </w:rPr>
            </w:pPr>
            <w:r w:rsidRPr="005F283B">
              <w:rPr>
                <w:b/>
                <w:bCs/>
                <w:color w:val="000000"/>
                <w:sz w:val="28"/>
                <w:szCs w:val="28"/>
                <w:lang w:eastAsia="be-BY"/>
              </w:rPr>
              <w:lastRenderedPageBreak/>
              <w:t>Практическое задание № 6</w:t>
            </w:r>
          </w:p>
          <w:p w14:paraId="55744E2A" w14:textId="77777777" w:rsidR="005F283B" w:rsidRPr="005F283B" w:rsidRDefault="005F283B" w:rsidP="005F283B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5F283B" w:rsidRPr="005F283B" w14:paraId="788F5C81" w14:textId="77777777" w:rsidTr="005F283B">
        <w:trPr>
          <w:trHeight w:val="415"/>
        </w:trPr>
        <w:tc>
          <w:tcPr>
            <w:tcW w:w="10446" w:type="dxa"/>
          </w:tcPr>
          <w:p w14:paraId="3B098DBD" w14:textId="2DE7A4E9" w:rsidR="005F283B" w:rsidRPr="005F283B" w:rsidRDefault="005F283B" w:rsidP="005F283B">
            <w:pPr>
              <w:shd w:val="clear" w:color="auto" w:fill="FFFFFF"/>
              <w:jc w:val="center"/>
              <w:outlineLvl w:val="1"/>
              <w:rPr>
                <w:b/>
                <w:bCs/>
                <w:color w:val="000000"/>
                <w:sz w:val="28"/>
                <w:szCs w:val="28"/>
                <w:lang w:eastAsia="be-BY"/>
              </w:rPr>
            </w:pPr>
            <w:r w:rsidRPr="005F283B">
              <w:rPr>
                <w:b/>
                <w:bCs/>
                <w:color w:val="000000"/>
                <w:sz w:val="28"/>
                <w:szCs w:val="28"/>
                <w:lang w:eastAsia="be-BY"/>
              </w:rPr>
              <w:t>Тема «Теория чисел»</w:t>
            </w:r>
          </w:p>
        </w:tc>
      </w:tr>
      <w:tr w:rsidR="005F283B" w:rsidRPr="005F283B" w14:paraId="55065E82" w14:textId="77777777" w:rsidTr="005F283B">
        <w:trPr>
          <w:trHeight w:val="438"/>
        </w:trPr>
        <w:tc>
          <w:tcPr>
            <w:tcW w:w="10446" w:type="dxa"/>
          </w:tcPr>
          <w:p w14:paraId="65D91BA4" w14:textId="1BFB394A" w:rsidR="005F283B" w:rsidRPr="005F283B" w:rsidRDefault="005F283B" w:rsidP="005F283B">
            <w:pPr>
              <w:widowControl w:val="0"/>
              <w:ind w:firstLine="709"/>
              <w:jc w:val="center"/>
              <w:rPr>
                <w:b/>
                <w:bCs/>
                <w:sz w:val="28"/>
                <w:szCs w:val="28"/>
                <w:lang w:eastAsia="uk-UA"/>
              </w:rPr>
            </w:pPr>
            <w:r w:rsidRPr="005F283B">
              <w:rPr>
                <w:bCs/>
                <w:sz w:val="28"/>
                <w:szCs w:val="28"/>
              </w:rPr>
              <w:t>Цель</w:t>
            </w:r>
            <w:r w:rsidRPr="005F283B">
              <w:rPr>
                <w:b/>
                <w:bCs/>
                <w:sz w:val="28"/>
                <w:szCs w:val="28"/>
              </w:rPr>
              <w:t xml:space="preserve">: </w:t>
            </w:r>
            <w:r w:rsidRPr="005F283B">
              <w:rPr>
                <w:sz w:val="28"/>
                <w:szCs w:val="28"/>
              </w:rPr>
              <w:t xml:space="preserve"> получение основных сведений из курса теории чисел</w:t>
            </w:r>
          </w:p>
        </w:tc>
      </w:tr>
      <w:tr w:rsidR="005F283B" w:rsidRPr="005F283B" w14:paraId="0B538DF4" w14:textId="77777777" w:rsidTr="005F283B">
        <w:trPr>
          <w:trHeight w:val="416"/>
        </w:trPr>
        <w:tc>
          <w:tcPr>
            <w:tcW w:w="10446" w:type="dxa"/>
          </w:tcPr>
          <w:p w14:paraId="7AC919B6" w14:textId="77777777" w:rsidR="005F283B" w:rsidRDefault="005F283B" w:rsidP="005F283B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  <w:r w:rsidRPr="005F283B"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  <w:t>Теоретические сведения</w:t>
            </w:r>
          </w:p>
          <w:p w14:paraId="5C503023" w14:textId="7B54AEF6" w:rsidR="005F283B" w:rsidRPr="005F283B" w:rsidRDefault="005F283B" w:rsidP="005F283B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</w:tbl>
    <w:p w14:paraId="1F7977F3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  <w:lang w:eastAsia="uk-UA"/>
        </w:rPr>
      </w:pPr>
      <w:r w:rsidRPr="005F283B">
        <w:rPr>
          <w:sz w:val="28"/>
          <w:szCs w:val="28"/>
        </w:rPr>
        <w:t xml:space="preserve">Ниже рассматриваются: </w:t>
      </w:r>
      <w:r w:rsidRPr="005F283B">
        <w:rPr>
          <w:i/>
          <w:sz w:val="28"/>
          <w:szCs w:val="28"/>
          <w:lang w:val="en-US"/>
        </w:rPr>
        <w:t>N</w:t>
      </w:r>
      <w:r w:rsidRPr="005F283B">
        <w:rPr>
          <w:sz w:val="28"/>
          <w:szCs w:val="28"/>
        </w:rPr>
        <w:t xml:space="preserve"> – множество натуральных чисел, </w:t>
      </w:r>
      <w:r w:rsidRPr="005F283B">
        <w:rPr>
          <w:i/>
          <w:sz w:val="28"/>
          <w:szCs w:val="28"/>
          <w:lang w:val="en-US"/>
        </w:rPr>
        <w:t>Z</w:t>
      </w:r>
      <w:r w:rsidRPr="005F283B">
        <w:rPr>
          <w:sz w:val="28"/>
          <w:szCs w:val="28"/>
        </w:rPr>
        <w:t xml:space="preserve"> – множество рациональных чисел. Множество целых чисел  </w:t>
      </w:r>
      <w:r w:rsidRPr="005F283B">
        <w:rPr>
          <w:i/>
          <w:sz w:val="28"/>
          <w:szCs w:val="28"/>
          <w:lang w:val="en-US"/>
        </w:rPr>
        <w:t>Z</w:t>
      </w:r>
      <w:r w:rsidRPr="005F283B">
        <w:rPr>
          <w:sz w:val="28"/>
          <w:szCs w:val="28"/>
        </w:rPr>
        <w:t xml:space="preserve"> – счетное, состоит из  элементов 0; </w:t>
      </w:r>
      <w:r w:rsidRPr="005F283B">
        <w:rPr>
          <w:sz w:val="28"/>
          <w:szCs w:val="28"/>
          <w:lang w:val="en-US"/>
        </w:rPr>
        <w:sym w:font="Symbol" w:char="F0B1"/>
      </w:r>
      <w:r w:rsidRPr="005F283B">
        <w:rPr>
          <w:sz w:val="28"/>
          <w:szCs w:val="28"/>
        </w:rPr>
        <w:t xml:space="preserve">1; </w:t>
      </w:r>
      <w:r w:rsidRPr="005F283B">
        <w:rPr>
          <w:sz w:val="28"/>
          <w:szCs w:val="28"/>
          <w:lang w:val="en-US"/>
        </w:rPr>
        <w:sym w:font="Symbol" w:char="F0B1"/>
      </w:r>
      <w:r w:rsidRPr="005F283B">
        <w:rPr>
          <w:sz w:val="28"/>
          <w:szCs w:val="28"/>
        </w:rPr>
        <w:t xml:space="preserve">2; …; </w:t>
      </w:r>
      <w:r w:rsidRPr="005F283B">
        <w:rPr>
          <w:sz w:val="28"/>
          <w:szCs w:val="28"/>
          <w:lang w:val="en-US"/>
        </w:rPr>
        <w:sym w:font="Symbol" w:char="F0B1"/>
      </w:r>
      <w:r w:rsidRPr="005F283B">
        <w:rPr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n</w:t>
      </w:r>
      <w:r w:rsidRPr="005F283B">
        <w:rPr>
          <w:sz w:val="28"/>
          <w:szCs w:val="28"/>
        </w:rPr>
        <w:t xml:space="preserve">,…. На нем определены две алгебраические операции – сложение и умножение. Эти операции обладают следующими свойствами (для любых  </w:t>
      </w:r>
      <w:r w:rsidRPr="005F283B">
        <w:rPr>
          <w:position w:val="-10"/>
          <w:sz w:val="28"/>
          <w:szCs w:val="28"/>
          <w:lang w:eastAsia="uk-UA"/>
        </w:rPr>
        <w:object w:dxaOrig="1176" w:dyaOrig="336" w14:anchorId="63FABA5E">
          <v:shape id="_x0000_i1026" type="#_x0000_t75" style="width:58.8pt;height:16.8pt" o:ole="" fillcolor="window">
            <v:imagedata r:id="rId51" o:title=""/>
          </v:shape>
          <o:OLEObject Type="Embed" ProgID="Equation.3" ShapeID="_x0000_i1026" DrawAspect="Content" ObjectID="_1733586585" r:id="rId52"/>
        </w:object>
      </w:r>
      <w:r w:rsidRPr="005F283B">
        <w:rPr>
          <w:sz w:val="28"/>
          <w:szCs w:val="28"/>
        </w:rPr>
        <w:t>):</w:t>
      </w:r>
    </w:p>
    <w:p w14:paraId="11FB627F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1. ассоциативность: </w:t>
      </w:r>
      <w:r w:rsidRPr="005F283B">
        <w:rPr>
          <w:position w:val="-12"/>
          <w:sz w:val="28"/>
          <w:szCs w:val="28"/>
          <w:lang w:eastAsia="uk-UA"/>
        </w:rPr>
        <w:object w:dxaOrig="2832" w:dyaOrig="372" w14:anchorId="24CC8390">
          <v:shape id="_x0000_i1027" type="#_x0000_t75" style="width:141.6pt;height:18.6pt" o:ole="" fillcolor="window">
            <v:imagedata r:id="rId53" o:title=""/>
          </v:shape>
          <o:OLEObject Type="Embed" ProgID="Equation.3" ShapeID="_x0000_i1027" DrawAspect="Content" ObjectID="_1733586586" r:id="rId54"/>
        </w:object>
      </w:r>
      <w:r w:rsidRPr="005F283B">
        <w:rPr>
          <w:sz w:val="28"/>
          <w:szCs w:val="28"/>
        </w:rPr>
        <w:t xml:space="preserve">; </w:t>
      </w:r>
      <w:r w:rsidRPr="005F283B">
        <w:rPr>
          <w:position w:val="-12"/>
          <w:sz w:val="28"/>
          <w:szCs w:val="28"/>
          <w:lang w:eastAsia="uk-UA"/>
        </w:rPr>
        <w:object w:dxaOrig="2328" w:dyaOrig="372" w14:anchorId="54DFF5DD">
          <v:shape id="_x0000_i1028" type="#_x0000_t75" style="width:116.4pt;height:18.6pt" o:ole="" fillcolor="window">
            <v:imagedata r:id="rId55" o:title=""/>
          </v:shape>
          <o:OLEObject Type="Embed" ProgID="Equation.3" ShapeID="_x0000_i1028" DrawAspect="Content" ObjectID="_1733586587" r:id="rId56"/>
        </w:object>
      </w:r>
      <w:r w:rsidRPr="005F283B">
        <w:rPr>
          <w:sz w:val="28"/>
          <w:szCs w:val="28"/>
        </w:rPr>
        <w:t>;</w:t>
      </w:r>
    </w:p>
    <w:p w14:paraId="73FE64F8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2. коммутативность: </w:t>
      </w:r>
      <w:r w:rsidRPr="005F283B">
        <w:rPr>
          <w:position w:val="-6"/>
          <w:sz w:val="28"/>
          <w:szCs w:val="28"/>
          <w:lang w:eastAsia="uk-UA"/>
        </w:rPr>
        <w:object w:dxaOrig="1476" w:dyaOrig="300" w14:anchorId="2EE81539">
          <v:shape id="_x0000_i1029" type="#_x0000_t75" style="width:73.8pt;height:15pt" o:ole="" fillcolor="window">
            <v:imagedata r:id="rId57" o:title=""/>
          </v:shape>
          <o:OLEObject Type="Embed" ProgID="Equation.3" ShapeID="_x0000_i1029" DrawAspect="Content" ObjectID="_1733586588" r:id="rId58"/>
        </w:object>
      </w:r>
      <w:r w:rsidRPr="005F283B">
        <w:rPr>
          <w:sz w:val="28"/>
          <w:szCs w:val="28"/>
        </w:rPr>
        <w:t xml:space="preserve">; </w:t>
      </w:r>
      <w:r w:rsidRPr="005F283B">
        <w:rPr>
          <w:position w:val="-6"/>
          <w:sz w:val="28"/>
          <w:szCs w:val="28"/>
          <w:lang w:eastAsia="uk-UA"/>
        </w:rPr>
        <w:object w:dxaOrig="1224" w:dyaOrig="312" w14:anchorId="188301CD">
          <v:shape id="_x0000_i1030" type="#_x0000_t75" style="width:61.2pt;height:15.6pt" o:ole="" fillcolor="window">
            <v:imagedata r:id="rId59" o:title=""/>
          </v:shape>
          <o:OLEObject Type="Embed" ProgID="Equation.3" ShapeID="_x0000_i1030" DrawAspect="Content" ObjectID="_1733586589" r:id="rId60"/>
        </w:object>
      </w:r>
      <w:r w:rsidRPr="005F283B">
        <w:rPr>
          <w:sz w:val="28"/>
          <w:szCs w:val="28"/>
        </w:rPr>
        <w:t>;</w:t>
      </w:r>
    </w:p>
    <w:p w14:paraId="01747F33" w14:textId="448A2FF6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>3. сущест</w:t>
      </w:r>
      <w:r w:rsidR="00CD25E0">
        <w:rPr>
          <w:sz w:val="28"/>
          <w:szCs w:val="28"/>
        </w:rPr>
        <w:t xml:space="preserve">вует нейтральный элемент – 0 и </w:t>
      </w:r>
      <w:r w:rsidRPr="005F283B">
        <w:rPr>
          <w:sz w:val="28"/>
          <w:szCs w:val="28"/>
        </w:rPr>
        <w:t xml:space="preserve">1 соответственно:  </w:t>
      </w:r>
    </w:p>
    <w:p w14:paraId="6D4079CD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position w:val="-12"/>
          <w:sz w:val="28"/>
          <w:szCs w:val="28"/>
          <w:lang w:eastAsia="uk-UA"/>
        </w:rPr>
        <w:object w:dxaOrig="3924" w:dyaOrig="372" w14:anchorId="74E8E3FF">
          <v:shape id="_x0000_i1031" type="#_x0000_t75" style="width:196.2pt;height:18.6pt" o:ole="" fillcolor="window">
            <v:imagedata r:id="rId61" o:title=""/>
          </v:shape>
          <o:OLEObject Type="Embed" ProgID="Equation.3" ShapeID="_x0000_i1031" DrawAspect="Content" ObjectID="_1733586590" r:id="rId62"/>
        </w:object>
      </w:r>
    </w:p>
    <w:p w14:paraId="5D8DA91B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4. </w:t>
      </w:r>
      <w:r w:rsidRPr="005F283B">
        <w:rPr>
          <w:position w:val="-12"/>
          <w:sz w:val="28"/>
          <w:szCs w:val="28"/>
          <w:lang w:eastAsia="uk-UA"/>
        </w:rPr>
        <w:object w:dxaOrig="2484" w:dyaOrig="360" w14:anchorId="257F9544">
          <v:shape id="_x0000_i1032" type="#_x0000_t75" style="width:124.2pt;height:18pt" o:ole="">
            <v:imagedata r:id="rId63" o:title=""/>
          </v:shape>
          <o:OLEObject Type="Embed" ProgID="Equation.3" ShapeID="_x0000_i1032" DrawAspect="Content" ObjectID="_1733586591" r:id="rId64"/>
        </w:object>
      </w:r>
      <w:r w:rsidRPr="005F283B">
        <w:rPr>
          <w:sz w:val="28"/>
          <w:szCs w:val="28"/>
        </w:rPr>
        <w:t xml:space="preserve"> – закон дистрибутивности;</w:t>
      </w:r>
    </w:p>
    <w:p w14:paraId="1E9D4AF3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5. для каждого целого </w:t>
      </w:r>
      <w:r w:rsidRPr="005F283B">
        <w:rPr>
          <w:position w:val="-6"/>
          <w:sz w:val="28"/>
          <w:szCs w:val="28"/>
          <w:lang w:eastAsia="uk-UA"/>
        </w:rPr>
        <w:object w:dxaOrig="696" w:dyaOrig="300" w14:anchorId="2A8E0D46">
          <v:shape id="_x0000_i1033" type="#_x0000_t75" style="width:34.8pt;height:15pt" o:ole="">
            <v:imagedata r:id="rId65" o:title=""/>
          </v:shape>
          <o:OLEObject Type="Embed" ProgID="Equation.3" ShapeID="_x0000_i1033" DrawAspect="Content" ObjectID="_1733586592" r:id="rId66"/>
        </w:object>
      </w:r>
      <w:r w:rsidRPr="005F283B">
        <w:rPr>
          <w:sz w:val="28"/>
          <w:szCs w:val="28"/>
        </w:rPr>
        <w:t xml:space="preserve"> существует единственное противоположное, то есть такое целое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, что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+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=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+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>= 0.</w:t>
      </w:r>
    </w:p>
    <w:p w14:paraId="13511376" w14:textId="5E0DFC5E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i/>
          <w:sz w:val="28"/>
          <w:szCs w:val="28"/>
        </w:rPr>
        <w:t xml:space="preserve">Теорема 2.1 </w:t>
      </w:r>
      <w:r w:rsidRPr="005F283B">
        <w:rPr>
          <w:sz w:val="28"/>
          <w:szCs w:val="28"/>
        </w:rPr>
        <w:t>(</w:t>
      </w:r>
      <w:r w:rsidRPr="005F283B">
        <w:rPr>
          <w:i/>
          <w:sz w:val="28"/>
          <w:szCs w:val="28"/>
        </w:rPr>
        <w:t>О делении</w:t>
      </w:r>
      <w:r>
        <w:rPr>
          <w:i/>
          <w:sz w:val="28"/>
          <w:szCs w:val="28"/>
        </w:rPr>
        <w:t xml:space="preserve"> с</w:t>
      </w:r>
      <w:r w:rsidRPr="005F283B">
        <w:rPr>
          <w:i/>
          <w:sz w:val="28"/>
          <w:szCs w:val="28"/>
        </w:rPr>
        <w:t xml:space="preserve"> остатком</w:t>
      </w:r>
      <w:r w:rsidRPr="005F283B">
        <w:rPr>
          <w:sz w:val="28"/>
          <w:szCs w:val="28"/>
        </w:rPr>
        <w:t xml:space="preserve">). Для любых целых чисел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sz w:val="28"/>
          <w:szCs w:val="28"/>
        </w:rPr>
        <w:t xml:space="preserve"> и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, </w:t>
      </w:r>
      <w:r w:rsidRPr="005F283B">
        <w:rPr>
          <w:position w:val="-6"/>
          <w:sz w:val="28"/>
          <w:szCs w:val="28"/>
          <w:lang w:eastAsia="uk-UA"/>
        </w:rPr>
        <w:object w:dxaOrig="636" w:dyaOrig="300" w14:anchorId="269FF96B">
          <v:shape id="_x0000_i1034" type="#_x0000_t75" style="width:31.8pt;height:15pt" o:ole="">
            <v:imagedata r:id="rId67" o:title=""/>
          </v:shape>
          <o:OLEObject Type="Embed" ProgID="Equation.3" ShapeID="_x0000_i1034" DrawAspect="Content" ObjectID="_1733586593" r:id="rId68"/>
        </w:object>
      </w:r>
      <w:r w:rsidRPr="005F283B">
        <w:rPr>
          <w:sz w:val="28"/>
          <w:szCs w:val="28"/>
        </w:rPr>
        <w:t xml:space="preserve">, существует единственные целые числа </w:t>
      </w:r>
      <w:r w:rsidRPr="005F283B">
        <w:rPr>
          <w:i/>
          <w:sz w:val="28"/>
          <w:szCs w:val="28"/>
          <w:lang w:val="en-US"/>
        </w:rPr>
        <w:t>q</w:t>
      </w:r>
      <w:r w:rsidRPr="005F283B">
        <w:rPr>
          <w:sz w:val="28"/>
          <w:szCs w:val="28"/>
        </w:rPr>
        <w:t xml:space="preserve"> и </w:t>
      </w:r>
      <w:r w:rsidRPr="005F283B">
        <w:rPr>
          <w:position w:val="-10"/>
          <w:sz w:val="28"/>
          <w:szCs w:val="28"/>
          <w:lang w:eastAsia="uk-UA"/>
        </w:rPr>
        <w:object w:dxaOrig="240" w:dyaOrig="252" w14:anchorId="6230402E">
          <v:shape id="_x0000_i1035" type="#_x0000_t75" style="width:12pt;height:12.6pt" o:ole="">
            <v:imagedata r:id="rId69" o:title=""/>
          </v:shape>
          <o:OLEObject Type="Embed" ProgID="Equation.DSMT4" ShapeID="_x0000_i1035" DrawAspect="Content" ObjectID="_1733586594" r:id="rId70"/>
        </w:object>
      </w:r>
      <w:r w:rsidRPr="005F283B">
        <w:rPr>
          <w:sz w:val="28"/>
          <w:szCs w:val="28"/>
        </w:rPr>
        <w:t xml:space="preserve"> </w:t>
      </w:r>
      <w:r w:rsidRPr="005F283B">
        <w:rPr>
          <w:position w:val="-14"/>
          <w:sz w:val="28"/>
          <w:szCs w:val="28"/>
          <w:lang w:val="en-US" w:eastAsia="uk-UA"/>
        </w:rPr>
        <w:object w:dxaOrig="1104" w:dyaOrig="420" w14:anchorId="701B1B65">
          <v:shape id="_x0000_i1036" type="#_x0000_t75" style="width:55.2pt;height:21pt" o:ole="" fillcolor="window">
            <v:imagedata r:id="rId71" o:title=""/>
          </v:shape>
          <o:OLEObject Type="Embed" ProgID="Equation.3" ShapeID="_x0000_i1036" DrawAspect="Content" ObjectID="_1733586595" r:id="rId72"/>
        </w:object>
      </w:r>
      <w:r w:rsidRPr="005F283B">
        <w:rPr>
          <w:sz w:val="28"/>
          <w:szCs w:val="28"/>
        </w:rPr>
        <w:t xml:space="preserve">, такие, что  </w:t>
      </w:r>
      <w:r w:rsidRPr="005F283B">
        <w:rPr>
          <w:position w:val="-12"/>
          <w:sz w:val="28"/>
          <w:szCs w:val="28"/>
          <w:lang w:eastAsia="uk-UA"/>
        </w:rPr>
        <w:object w:dxaOrig="1344" w:dyaOrig="360" w14:anchorId="5AF6E71A">
          <v:shape id="_x0000_i1037" type="#_x0000_t75" style="width:67.2pt;height:18pt" o:ole="">
            <v:imagedata r:id="rId73" o:title=""/>
          </v:shape>
          <o:OLEObject Type="Embed" ProgID="Equation.3" ShapeID="_x0000_i1037" DrawAspect="Content" ObjectID="_1733586596" r:id="rId74"/>
        </w:object>
      </w:r>
      <w:r w:rsidRPr="005F283B">
        <w:rPr>
          <w:sz w:val="28"/>
          <w:szCs w:val="28"/>
        </w:rPr>
        <w:t>.</w:t>
      </w:r>
    </w:p>
    <w:p w14:paraId="727283BD" w14:textId="0462FB08" w:rsidR="005F283B" w:rsidRPr="005F283B" w:rsidRDefault="005F283B" w:rsidP="00CD25E0">
      <w:pPr>
        <w:pStyle w:val="af"/>
        <w:widowControl w:val="0"/>
        <w:spacing w:after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В этом равенстве </w:t>
      </w:r>
      <w:r w:rsidRPr="005F283B">
        <w:rPr>
          <w:position w:val="-4"/>
          <w:sz w:val="28"/>
          <w:szCs w:val="28"/>
          <w:lang w:eastAsia="uk-UA"/>
        </w:rPr>
        <w:object w:dxaOrig="180" w:dyaOrig="192" w14:anchorId="4D0CC290">
          <v:shape id="_x0000_i1038" type="#_x0000_t75" style="width:9pt;height:9.6pt" o:ole="">
            <v:imagedata r:id="rId75" o:title=""/>
          </v:shape>
          <o:OLEObject Type="Embed" ProgID="Equation.DSMT4" ShapeID="_x0000_i1038" DrawAspect="Content" ObjectID="_1733586597" r:id="rId76"/>
        </w:object>
      </w:r>
      <w:r w:rsidRPr="005F283B">
        <w:rPr>
          <w:sz w:val="28"/>
          <w:szCs w:val="28"/>
        </w:rPr>
        <w:t xml:space="preserve"> называют остатком, а </w:t>
      </w:r>
      <w:r w:rsidRPr="005F283B">
        <w:rPr>
          <w:position w:val="-12"/>
          <w:sz w:val="28"/>
          <w:szCs w:val="28"/>
          <w:lang w:eastAsia="uk-UA"/>
        </w:rPr>
        <w:object w:dxaOrig="216" w:dyaOrig="300" w14:anchorId="7D90DA49">
          <v:shape id="_x0000_i1039" type="#_x0000_t75" style="width:10.8pt;height:15pt" o:ole="">
            <v:imagedata r:id="rId77" o:title=""/>
          </v:shape>
          <o:OLEObject Type="Embed" ProgID="Equation.3" ShapeID="_x0000_i1039" DrawAspect="Content" ObjectID="_1733586598" r:id="rId78"/>
        </w:object>
      </w:r>
      <w:r w:rsidRPr="005F283B">
        <w:rPr>
          <w:sz w:val="28"/>
          <w:szCs w:val="28"/>
        </w:rPr>
        <w:t xml:space="preserve"> – частным (неполным частным – при </w:t>
      </w:r>
      <w:r w:rsidRPr="005F283B">
        <w:rPr>
          <w:position w:val="-6"/>
          <w:sz w:val="28"/>
          <w:szCs w:val="28"/>
          <w:lang w:eastAsia="uk-UA"/>
        </w:rPr>
        <w:object w:dxaOrig="636" w:dyaOrig="300" w14:anchorId="391329C4">
          <v:shape id="_x0000_i1040" type="#_x0000_t75" style="width:31.8pt;height:15pt" o:ole="">
            <v:imagedata r:id="rId79" o:title=""/>
          </v:shape>
          <o:OLEObject Type="Embed" ProgID="Equation.3" ShapeID="_x0000_i1040" DrawAspect="Content" ObjectID="_1733586599" r:id="rId80"/>
        </w:object>
      </w:r>
      <w:r w:rsidRPr="005F283B">
        <w:rPr>
          <w:sz w:val="28"/>
          <w:szCs w:val="28"/>
        </w:rPr>
        <w:t xml:space="preserve">) от деления 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 на  </w:t>
      </w:r>
      <w:r w:rsidRPr="005F283B">
        <w:rPr>
          <w:position w:val="-6"/>
          <w:sz w:val="28"/>
          <w:szCs w:val="28"/>
          <w:lang w:eastAsia="uk-UA"/>
        </w:rPr>
        <w:object w:dxaOrig="264" w:dyaOrig="300" w14:anchorId="2F3618CC">
          <v:shape id="_x0000_i1041" type="#_x0000_t75" style="width:13.2pt;height:15pt" o:ole="">
            <v:imagedata r:id="rId81" o:title=""/>
          </v:shape>
          <o:OLEObject Type="Embed" ProgID="Equation.3" ShapeID="_x0000_i1041" DrawAspect="Content" ObjectID="_1733586600" r:id="rId82"/>
        </w:object>
      </w:r>
      <w:r w:rsidRPr="005F283B">
        <w:rPr>
          <w:sz w:val="28"/>
          <w:szCs w:val="28"/>
        </w:rPr>
        <w:t xml:space="preserve"> При </w:t>
      </w:r>
      <w:r w:rsidRPr="005F283B">
        <w:rPr>
          <w:i/>
          <w:sz w:val="28"/>
          <w:szCs w:val="28"/>
          <w:lang w:val="en-US"/>
        </w:rPr>
        <w:t>r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= 0 величины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 и </w:t>
      </w:r>
      <w:r w:rsidRPr="005F283B">
        <w:rPr>
          <w:i/>
          <w:sz w:val="28"/>
          <w:szCs w:val="28"/>
          <w:lang w:val="en-US"/>
        </w:rPr>
        <w:t>q</w:t>
      </w:r>
      <w:r w:rsidRPr="005F283B">
        <w:rPr>
          <w:sz w:val="28"/>
          <w:szCs w:val="28"/>
        </w:rPr>
        <w:t xml:space="preserve"> называют делителями или множителями числа </w:t>
      </w:r>
      <w:r w:rsidRPr="005F283B">
        <w:rPr>
          <w:i/>
          <w:sz w:val="28"/>
          <w:szCs w:val="28"/>
        </w:rPr>
        <w:t>а</w:t>
      </w:r>
      <w:r w:rsidRPr="005F283B">
        <w:rPr>
          <w:sz w:val="28"/>
          <w:szCs w:val="28"/>
        </w:rPr>
        <w:t>. Читатель со школьной скамьи умеет находить частное и остаток методом деления уголком.</w:t>
      </w:r>
    </w:p>
    <w:p w14:paraId="2E34CDEA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Следствие.</w:t>
      </w:r>
      <w:r w:rsidRPr="005F283B">
        <w:rPr>
          <w:sz w:val="28"/>
          <w:szCs w:val="28"/>
        </w:rPr>
        <w:t xml:space="preserve">  Пусть </w:t>
      </w:r>
      <w:r w:rsidRPr="005F283B">
        <w:rPr>
          <w:position w:val="-6"/>
          <w:sz w:val="28"/>
          <w:szCs w:val="28"/>
          <w:lang w:eastAsia="uk-UA"/>
        </w:rPr>
        <w:object w:dxaOrig="216" w:dyaOrig="300" w14:anchorId="44913B9F">
          <v:shape id="_x0000_i1042" type="#_x0000_t75" style="width:10.8pt;height:15pt" o:ole="">
            <v:imagedata r:id="rId83" o:title=""/>
          </v:shape>
          <o:OLEObject Type="Embed" ProgID="Equation.3" ShapeID="_x0000_i1042" DrawAspect="Content" ObjectID="_1733586601" r:id="rId84"/>
        </w:object>
      </w:r>
      <w:r w:rsidRPr="005F283B">
        <w:rPr>
          <w:sz w:val="28"/>
          <w:szCs w:val="28"/>
        </w:rPr>
        <w:t xml:space="preserve"> – натуральное число, </w:t>
      </w:r>
      <w:r w:rsidRPr="005F283B">
        <w:rPr>
          <w:position w:val="-6"/>
          <w:sz w:val="28"/>
          <w:szCs w:val="28"/>
          <w:lang w:eastAsia="uk-UA"/>
        </w:rPr>
        <w:object w:dxaOrig="636" w:dyaOrig="300" w14:anchorId="12A91D5A">
          <v:shape id="_x0000_i1043" type="#_x0000_t75" style="width:31.8pt;height:15pt" o:ole="">
            <v:imagedata r:id="rId85" o:title=""/>
          </v:shape>
          <o:OLEObject Type="Embed" ProgID="Equation.3" ShapeID="_x0000_i1043" DrawAspect="Content" ObjectID="_1733586602" r:id="rId86"/>
        </w:object>
      </w:r>
      <w:r w:rsidRPr="005F283B">
        <w:rPr>
          <w:sz w:val="28"/>
          <w:szCs w:val="28"/>
        </w:rPr>
        <w:t xml:space="preserve"> Для всякого целого числа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 и максимального целого  </w:t>
      </w:r>
      <w:r w:rsidRPr="005F283B">
        <w:rPr>
          <w:position w:val="-6"/>
          <w:sz w:val="28"/>
          <w:szCs w:val="28"/>
          <w:lang w:eastAsia="uk-UA"/>
        </w:rPr>
        <w:object w:dxaOrig="696" w:dyaOrig="300" w14:anchorId="7CD7D052">
          <v:shape id="_x0000_i1044" type="#_x0000_t75" style="width:34.8pt;height:15pt" o:ole="">
            <v:imagedata r:id="rId87" o:title=""/>
          </v:shape>
          <o:OLEObject Type="Embed" ProgID="Equation.3" ShapeID="_x0000_i1044" DrawAspect="Content" ObjectID="_1733586603" r:id="rId88"/>
        </w:object>
      </w:r>
      <w:r w:rsidRPr="005F283B">
        <w:rPr>
          <w:sz w:val="28"/>
          <w:szCs w:val="28"/>
        </w:rPr>
        <w:t xml:space="preserve">  с условием  </w:t>
      </w:r>
      <w:r w:rsidRPr="005F283B">
        <w:rPr>
          <w:position w:val="-6"/>
          <w:sz w:val="28"/>
          <w:szCs w:val="28"/>
          <w:lang w:eastAsia="uk-UA"/>
        </w:rPr>
        <w:object w:dxaOrig="780" w:dyaOrig="336" w14:anchorId="7E5FD6B1">
          <v:shape id="_x0000_i1045" type="#_x0000_t75" style="width:39pt;height:16.8pt" o:ole="">
            <v:imagedata r:id="rId89" o:title=""/>
          </v:shape>
          <o:OLEObject Type="Embed" ProgID="Equation.3" ShapeID="_x0000_i1045" DrawAspect="Content" ObjectID="_1733586604" r:id="rId90"/>
        </w:object>
      </w:r>
      <w:r w:rsidRPr="005F283B">
        <w:rPr>
          <w:sz w:val="28"/>
          <w:szCs w:val="28"/>
        </w:rPr>
        <w:t xml:space="preserve">   существуют единственные целые  </w:t>
      </w:r>
      <w:r w:rsidRPr="005F283B">
        <w:rPr>
          <w:position w:val="-12"/>
          <w:sz w:val="28"/>
          <w:szCs w:val="28"/>
          <w:lang w:eastAsia="uk-UA"/>
        </w:rPr>
        <w:object w:dxaOrig="1440" w:dyaOrig="384" w14:anchorId="3DBC3CB6">
          <v:shape id="_x0000_i1046" type="#_x0000_t75" style="width:1in;height:19.2pt" o:ole="">
            <v:imagedata r:id="rId91" o:title=""/>
          </v:shape>
          <o:OLEObject Type="Embed" ProgID="Equation.3" ShapeID="_x0000_i1046" DrawAspect="Content" ObjectID="_1733586605" r:id="rId92"/>
        </w:object>
      </w:r>
      <w:r w:rsidRPr="005F283B">
        <w:rPr>
          <w:sz w:val="28"/>
          <w:szCs w:val="28"/>
        </w:rPr>
        <w:t xml:space="preserve"> такие, что  </w:t>
      </w:r>
      <w:r w:rsidRPr="005F283B">
        <w:rPr>
          <w:position w:val="-12"/>
          <w:sz w:val="28"/>
          <w:szCs w:val="28"/>
          <w:lang w:eastAsia="uk-UA"/>
        </w:rPr>
        <w:object w:dxaOrig="3444" w:dyaOrig="396" w14:anchorId="7971E80F">
          <v:shape id="_x0000_i1047" type="#_x0000_t75" style="width:172.2pt;height:19.8pt" o:ole="">
            <v:imagedata r:id="rId93" o:title=""/>
          </v:shape>
          <o:OLEObject Type="Embed" ProgID="Equation.3" ShapeID="_x0000_i1047" DrawAspect="Content" ObjectID="_1733586606" r:id="rId94"/>
        </w:object>
      </w:r>
    </w:p>
    <w:p w14:paraId="3ACC6559" w14:textId="789AC76E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Такое равенство записывают сокращённо </w:t>
      </w:r>
      <w:r w:rsidRPr="005F283B">
        <w:rPr>
          <w:position w:val="-12"/>
          <w:sz w:val="28"/>
          <w:szCs w:val="28"/>
          <w:lang w:eastAsia="uk-UA"/>
        </w:rPr>
        <w:object w:dxaOrig="2280" w:dyaOrig="384" w14:anchorId="21E06E67">
          <v:shape id="_x0000_i1048" type="#_x0000_t75" style="width:114pt;height:19.2pt" o:ole="">
            <v:imagedata r:id="rId95" o:title=""/>
          </v:shape>
          <o:OLEObject Type="Embed" ProgID="Equation.3" ShapeID="_x0000_i1048" DrawAspect="Content" ObjectID="_1733586607" r:id="rId96"/>
        </w:object>
      </w:r>
      <w:r w:rsidRPr="005F283B">
        <w:rPr>
          <w:sz w:val="28"/>
          <w:szCs w:val="28"/>
        </w:rPr>
        <w:t xml:space="preserve">  или  </w:t>
      </w:r>
      <w:r w:rsidRPr="005F283B">
        <w:rPr>
          <w:position w:val="-12"/>
          <w:sz w:val="28"/>
          <w:szCs w:val="28"/>
          <w:lang w:eastAsia="uk-UA"/>
        </w:rPr>
        <w:object w:dxaOrig="1980" w:dyaOrig="384" w14:anchorId="39F82F13">
          <v:shape id="_x0000_i1049" type="#_x0000_t75" style="width:99pt;height:19.2pt" o:ole="">
            <v:imagedata r:id="rId97" o:title=""/>
          </v:shape>
          <o:OLEObject Type="Embed" ProgID="Equation.3" ShapeID="_x0000_i1049" DrawAspect="Content" ObjectID="_1733586608" r:id="rId98"/>
        </w:object>
      </w:r>
      <w:r w:rsidRPr="005F283B">
        <w:rPr>
          <w:sz w:val="28"/>
          <w:szCs w:val="28"/>
        </w:rPr>
        <w:t xml:space="preserve"> (если 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  известно по контексту) и называют записью числа 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sz w:val="28"/>
          <w:szCs w:val="28"/>
        </w:rPr>
        <w:t xml:space="preserve">  в 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 – </w:t>
      </w:r>
      <w:proofErr w:type="spellStart"/>
      <w:r w:rsidRPr="005F283B">
        <w:rPr>
          <w:sz w:val="28"/>
          <w:szCs w:val="28"/>
        </w:rPr>
        <w:t>ичной</w:t>
      </w:r>
      <w:proofErr w:type="spellEnd"/>
      <w:r w:rsidRPr="005F283B">
        <w:rPr>
          <w:sz w:val="28"/>
          <w:szCs w:val="28"/>
        </w:rPr>
        <w:t xml:space="preserve"> позиционной системе счисления или системе счисления по основанию 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.  Нам кажется естественной привычная десятичная позиционная система записи целых чисел  </w:t>
      </w:r>
      <w:r w:rsidRPr="005F283B">
        <w:rPr>
          <w:position w:val="-12"/>
          <w:sz w:val="28"/>
          <w:szCs w:val="28"/>
          <w:lang w:eastAsia="uk-UA"/>
        </w:rPr>
        <w:object w:dxaOrig="936" w:dyaOrig="360" w14:anchorId="0132B496">
          <v:shape id="_x0000_i1050" type="#_x0000_t75" style="width:46.8pt;height:18pt" o:ole="">
            <v:imagedata r:id="rId99" o:title=""/>
          </v:shape>
          <o:OLEObject Type="Embed" ProgID="Equation.3" ShapeID="_x0000_i1050" DrawAspect="Content" ObjectID="_1733586609" r:id="rId100"/>
        </w:object>
      </w:r>
      <w:r w:rsidRPr="005F283B">
        <w:rPr>
          <w:sz w:val="28"/>
          <w:szCs w:val="28"/>
        </w:rPr>
        <w:t>. В различных ситуациях более удобными оказываются другие</w:t>
      </w:r>
      <w:r>
        <w:rPr>
          <w:sz w:val="28"/>
          <w:szCs w:val="28"/>
        </w:rPr>
        <w:t xml:space="preserve"> основания. К примеру, во всех </w:t>
      </w:r>
      <w:r w:rsidRPr="005F283B">
        <w:rPr>
          <w:sz w:val="28"/>
          <w:szCs w:val="28"/>
        </w:rPr>
        <w:t xml:space="preserve">компьютерах на микроуровне вычисления проводятся в двоичной системе счисления. Для перехода к ней с десятичной применяют промежуточную – 16 - </w:t>
      </w:r>
      <w:proofErr w:type="spellStart"/>
      <w:r w:rsidRPr="005F283B">
        <w:rPr>
          <w:sz w:val="28"/>
          <w:szCs w:val="28"/>
        </w:rPr>
        <w:t>ричную</w:t>
      </w:r>
      <w:proofErr w:type="spellEnd"/>
      <w:r w:rsidRPr="005F283B">
        <w:rPr>
          <w:sz w:val="28"/>
          <w:szCs w:val="28"/>
        </w:rPr>
        <w:t xml:space="preserve"> систему счисления. </w:t>
      </w:r>
    </w:p>
    <w:p w14:paraId="4E58CAEB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Лемма 2.1.</w:t>
      </w:r>
      <w:r w:rsidRPr="005F283B">
        <w:rPr>
          <w:sz w:val="28"/>
          <w:szCs w:val="28"/>
        </w:rPr>
        <w:t xml:space="preserve"> Если в равенстве  </w:t>
      </w:r>
      <w:r w:rsidRPr="005F283B">
        <w:rPr>
          <w:position w:val="-12"/>
          <w:sz w:val="28"/>
          <w:szCs w:val="28"/>
          <w:lang w:val="en-US" w:eastAsia="uk-UA"/>
        </w:rPr>
        <w:object w:dxaOrig="4008" w:dyaOrig="384" w14:anchorId="11469950">
          <v:shape id="_x0000_i1051" type="#_x0000_t75" style="width:200.4pt;height:19.2pt" o:ole="" fillcolor="window">
            <v:imagedata r:id="rId101" o:title=""/>
          </v:shape>
          <o:OLEObject Type="Embed" ProgID="Equation.3" ShapeID="_x0000_i1051" DrawAspect="Content" ObjectID="_1733586610" r:id="rId102"/>
        </w:object>
      </w:r>
      <w:r w:rsidRPr="005F283B">
        <w:rPr>
          <w:sz w:val="28"/>
          <w:szCs w:val="28"/>
        </w:rPr>
        <w:t xml:space="preserve"> все слагаемые – целые числа и все, кроме может быть одного, делятся на целое </w:t>
      </w:r>
      <w:r w:rsidRPr="005F283B">
        <w:rPr>
          <w:position w:val="-6"/>
          <w:sz w:val="28"/>
          <w:szCs w:val="28"/>
          <w:lang w:eastAsia="uk-UA"/>
        </w:rPr>
        <w:object w:dxaOrig="240" w:dyaOrig="300" w14:anchorId="5C745C17">
          <v:shape id="_x0000_i1052" type="#_x0000_t75" style="width:12pt;height:15pt" o:ole="">
            <v:imagedata r:id="rId103" o:title=""/>
          </v:shape>
          <o:OLEObject Type="Embed" ProgID="Equation.3" ShapeID="_x0000_i1052" DrawAspect="Content" ObjectID="_1733586611" r:id="rId104"/>
        </w:object>
      </w:r>
      <w:r w:rsidRPr="005F283B">
        <w:rPr>
          <w:sz w:val="28"/>
          <w:szCs w:val="28"/>
        </w:rPr>
        <w:t xml:space="preserve">,   то  и это исключенное слагаемое делится на </w:t>
      </w:r>
      <w:r w:rsidRPr="005F283B">
        <w:rPr>
          <w:position w:val="-6"/>
          <w:sz w:val="28"/>
          <w:szCs w:val="28"/>
          <w:lang w:eastAsia="uk-UA"/>
        </w:rPr>
        <w:object w:dxaOrig="240" w:dyaOrig="300" w14:anchorId="76FDD560">
          <v:shape id="_x0000_i1053" type="#_x0000_t75" style="width:12pt;height:15pt" o:ole="">
            <v:imagedata r:id="rId105" o:title=""/>
          </v:shape>
          <o:OLEObject Type="Embed" ProgID="Equation.3" ShapeID="_x0000_i1053" DrawAspect="Content" ObjectID="_1733586612" r:id="rId106"/>
        </w:object>
      </w:r>
      <w:r w:rsidRPr="005F283B">
        <w:rPr>
          <w:sz w:val="28"/>
          <w:szCs w:val="28"/>
        </w:rPr>
        <w:t>.</w:t>
      </w:r>
    </w:p>
    <w:p w14:paraId="3F6D6D11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Определение 2.1</w:t>
      </w:r>
      <w:r w:rsidRPr="005F283B">
        <w:rPr>
          <w:b/>
          <w:i/>
          <w:sz w:val="28"/>
          <w:szCs w:val="28"/>
        </w:rPr>
        <w:t>.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Если целые числа  </w:t>
      </w:r>
      <w:r w:rsidRPr="005F283B">
        <w:rPr>
          <w:position w:val="-12"/>
          <w:sz w:val="28"/>
          <w:szCs w:val="28"/>
          <w:lang w:val="en-US" w:eastAsia="uk-UA"/>
        </w:rPr>
        <w:object w:dxaOrig="1392" w:dyaOrig="384" w14:anchorId="02EFC581">
          <v:shape id="_x0000_i1054" type="#_x0000_t75" style="width:69.6pt;height:19.2pt" o:ole="" fillcolor="window">
            <v:imagedata r:id="rId107" o:title=""/>
          </v:shape>
          <o:OLEObject Type="Embed" ProgID="Equation.3" ShapeID="_x0000_i1054" DrawAspect="Content" ObjectID="_1733586613" r:id="rId108"/>
        </w:object>
      </w:r>
      <w:r w:rsidRPr="005F283B">
        <w:rPr>
          <w:sz w:val="28"/>
          <w:szCs w:val="28"/>
        </w:rPr>
        <w:t xml:space="preserve">  делятся на целое  </w:t>
      </w:r>
      <w:r w:rsidRPr="005F283B">
        <w:rPr>
          <w:position w:val="-6"/>
          <w:sz w:val="28"/>
          <w:szCs w:val="28"/>
          <w:lang w:eastAsia="uk-UA"/>
        </w:rPr>
        <w:object w:dxaOrig="240" w:dyaOrig="300" w14:anchorId="4378A2A1">
          <v:shape id="_x0000_i1055" type="#_x0000_t75" style="width:12pt;height:15pt" o:ole="">
            <v:imagedata r:id="rId109" o:title=""/>
          </v:shape>
          <o:OLEObject Type="Embed" ProgID="Equation.3" ShapeID="_x0000_i1055" DrawAspect="Content" ObjectID="_1733586614" r:id="rId110"/>
        </w:object>
      </w:r>
      <w:r w:rsidRPr="005F283B">
        <w:rPr>
          <w:sz w:val="28"/>
          <w:szCs w:val="28"/>
        </w:rPr>
        <w:t xml:space="preserve">,  то  </w:t>
      </w:r>
      <w:r w:rsidRPr="005F283B">
        <w:rPr>
          <w:i/>
          <w:sz w:val="28"/>
          <w:szCs w:val="28"/>
          <w:lang w:val="en-US"/>
        </w:rPr>
        <w:t>d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  называют их </w:t>
      </w:r>
      <w:r w:rsidRPr="005F283B">
        <w:rPr>
          <w:i/>
          <w:sz w:val="28"/>
          <w:szCs w:val="28"/>
        </w:rPr>
        <w:t>общим делителем</w:t>
      </w:r>
      <w:r w:rsidRPr="005F283B">
        <w:rPr>
          <w:sz w:val="28"/>
          <w:szCs w:val="28"/>
        </w:rPr>
        <w:t>.</w:t>
      </w:r>
    </w:p>
    <w:p w14:paraId="63FDFAE4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>В дальнейшем речь идет только о положительных целых делителях.</w:t>
      </w:r>
    </w:p>
    <w:p w14:paraId="218EF53D" w14:textId="77777777" w:rsidR="005F283B" w:rsidRPr="005F283B" w:rsidRDefault="005F283B" w:rsidP="00CD25E0">
      <w:pPr>
        <w:widowControl w:val="0"/>
        <w:ind w:firstLine="709"/>
        <w:jc w:val="both"/>
        <w:outlineLvl w:val="0"/>
        <w:rPr>
          <w:sz w:val="28"/>
          <w:szCs w:val="28"/>
        </w:rPr>
      </w:pPr>
      <w:r w:rsidRPr="005F283B">
        <w:rPr>
          <w:b/>
          <w:sz w:val="28"/>
          <w:szCs w:val="28"/>
        </w:rPr>
        <w:t xml:space="preserve">Определение 2.2. </w:t>
      </w:r>
      <w:r w:rsidRPr="005F283B">
        <w:rPr>
          <w:sz w:val="28"/>
          <w:szCs w:val="28"/>
        </w:rPr>
        <w:t xml:space="preserve">Максимальный из общих делителей целых чисел  </w:t>
      </w:r>
      <w:r w:rsidRPr="005F283B">
        <w:rPr>
          <w:position w:val="-12"/>
          <w:sz w:val="28"/>
          <w:szCs w:val="28"/>
          <w:lang w:eastAsia="uk-UA"/>
        </w:rPr>
        <w:object w:dxaOrig="1296" w:dyaOrig="384" w14:anchorId="0603E03F">
          <v:shape id="_x0000_i1056" type="#_x0000_t75" style="width:64.8pt;height:19.2pt" o:ole="">
            <v:imagedata r:id="rId111" o:title=""/>
          </v:shape>
          <o:OLEObject Type="Embed" ProgID="Equation.3" ShapeID="_x0000_i1056" DrawAspect="Content" ObjectID="_1733586615" r:id="rId112"/>
        </w:object>
      </w:r>
      <w:r w:rsidRPr="005F283B">
        <w:rPr>
          <w:sz w:val="28"/>
          <w:szCs w:val="28"/>
        </w:rPr>
        <w:t xml:space="preserve">  называется их </w:t>
      </w:r>
      <w:r w:rsidRPr="005F283B">
        <w:rPr>
          <w:i/>
          <w:sz w:val="28"/>
          <w:szCs w:val="28"/>
        </w:rPr>
        <w:t>наибольшим общим делителем</w:t>
      </w:r>
      <w:r w:rsidRPr="005F283B">
        <w:rPr>
          <w:sz w:val="28"/>
          <w:szCs w:val="28"/>
        </w:rPr>
        <w:t xml:space="preserve"> и обозначается через  НОД (</w:t>
      </w:r>
      <w:r w:rsidRPr="005F283B">
        <w:rPr>
          <w:position w:val="-12"/>
          <w:sz w:val="28"/>
          <w:szCs w:val="28"/>
          <w:lang w:eastAsia="uk-UA"/>
        </w:rPr>
        <w:object w:dxaOrig="1296" w:dyaOrig="384" w14:anchorId="5DBE8EA0">
          <v:shape id="_x0000_i1057" type="#_x0000_t75" style="width:64.8pt;height:19.2pt" o:ole="">
            <v:imagedata r:id="rId111" o:title=""/>
          </v:shape>
          <o:OLEObject Type="Embed" ProgID="Equation.3" ShapeID="_x0000_i1057" DrawAspect="Content" ObjectID="_1733586616" r:id="rId113"/>
        </w:object>
      </w:r>
      <w:r w:rsidRPr="005F283B">
        <w:rPr>
          <w:sz w:val="28"/>
          <w:szCs w:val="28"/>
        </w:rPr>
        <w:t xml:space="preserve">).  </w:t>
      </w:r>
    </w:p>
    <w:p w14:paraId="50EECC04" w14:textId="77777777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i/>
          <w:sz w:val="28"/>
          <w:szCs w:val="28"/>
        </w:rPr>
        <w:t>Теорема 2.2.</w:t>
      </w:r>
      <w:r w:rsidRPr="005F283B">
        <w:rPr>
          <w:sz w:val="28"/>
          <w:szCs w:val="28"/>
        </w:rPr>
        <w:t xml:space="preserve">  Если </w:t>
      </w:r>
      <w:r w:rsidRPr="005F283B">
        <w:rPr>
          <w:i/>
          <w:position w:val="-12"/>
          <w:sz w:val="28"/>
          <w:szCs w:val="28"/>
          <w:lang w:val="en-US" w:eastAsia="uk-UA"/>
        </w:rPr>
        <w:object w:dxaOrig="1344" w:dyaOrig="360" w14:anchorId="23640CF3">
          <v:shape id="_x0000_i1058" type="#_x0000_t75" style="width:67.2pt;height:18pt" o:ole="">
            <v:imagedata r:id="rId114" o:title=""/>
          </v:shape>
          <o:OLEObject Type="Embed" ProgID="Equation.3" ShapeID="_x0000_i1058" DrawAspect="Content" ObjectID="_1733586617" r:id="rId115"/>
        </w:object>
      </w:r>
      <w:r w:rsidRPr="005F283B">
        <w:rPr>
          <w:i/>
          <w:sz w:val="28"/>
          <w:szCs w:val="28"/>
        </w:rPr>
        <w:t xml:space="preserve">,  </w:t>
      </w:r>
      <w:r w:rsidRPr="005F283B">
        <w:rPr>
          <w:sz w:val="28"/>
          <w:szCs w:val="28"/>
        </w:rPr>
        <w:t>то  НОД</w:t>
      </w:r>
      <w:r w:rsidRPr="005F283B">
        <w:rPr>
          <w:i/>
          <w:sz w:val="28"/>
          <w:szCs w:val="28"/>
        </w:rPr>
        <w:t xml:space="preserve"> (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,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>)</w:t>
      </w:r>
      <w:r w:rsidRPr="005F283B">
        <w:rPr>
          <w:sz w:val="28"/>
          <w:szCs w:val="28"/>
        </w:rPr>
        <w:t>=НОД</w:t>
      </w:r>
      <w:r w:rsidRPr="005F283B">
        <w:rPr>
          <w:i/>
          <w:sz w:val="28"/>
          <w:szCs w:val="28"/>
        </w:rPr>
        <w:t xml:space="preserve"> (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, </w:t>
      </w:r>
      <w:r w:rsidRPr="005F283B">
        <w:rPr>
          <w:i/>
          <w:sz w:val="28"/>
          <w:szCs w:val="28"/>
          <w:lang w:val="en-US"/>
        </w:rPr>
        <w:t>c</w:t>
      </w:r>
      <w:r w:rsidRPr="005F283B">
        <w:rPr>
          <w:i/>
          <w:sz w:val="28"/>
          <w:szCs w:val="28"/>
        </w:rPr>
        <w:t>).</w:t>
      </w:r>
    </w:p>
    <w:p w14:paraId="7415950F" w14:textId="28618F9A" w:rsidR="005F283B" w:rsidRPr="005F283B" w:rsidRDefault="005F283B" w:rsidP="00CD25E0">
      <w:pPr>
        <w:pStyle w:val="af1"/>
        <w:widowControl w:val="0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Теорема 2.2 позволила Евклиду (примерно </w:t>
      </w:r>
      <w:r w:rsidRPr="005F283B">
        <w:rPr>
          <w:sz w:val="28"/>
          <w:szCs w:val="28"/>
        </w:rPr>
        <w:t xml:space="preserve">2300 лет тому назад) обосновать следующий факт. </w:t>
      </w:r>
    </w:p>
    <w:p w14:paraId="7B0457F5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Теорема 2.3.</w:t>
      </w:r>
      <w:r w:rsidRPr="005F283B">
        <w:rPr>
          <w:sz w:val="28"/>
          <w:szCs w:val="28"/>
        </w:rPr>
        <w:t xml:space="preserve">  Наибольший  общий  делитель  целых чисел 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sz w:val="28"/>
          <w:szCs w:val="28"/>
        </w:rPr>
        <w:t xml:space="preserve">  и 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 </w:t>
      </w:r>
      <w:r w:rsidRPr="005F283B">
        <w:rPr>
          <w:position w:val="-10"/>
          <w:sz w:val="28"/>
          <w:szCs w:val="28"/>
          <w:lang w:eastAsia="uk-UA"/>
        </w:rPr>
        <w:object w:dxaOrig="840" w:dyaOrig="360" w14:anchorId="5051794E">
          <v:shape id="_x0000_i1059" type="#_x0000_t75" style="width:42pt;height:18pt" o:ole="">
            <v:imagedata r:id="rId116" o:title=""/>
          </v:shape>
          <o:OLEObject Type="Embed" ProgID="Equation.3" ShapeID="_x0000_i1059" DrawAspect="Content" ObjectID="_1733586618" r:id="rId117"/>
        </w:object>
      </w:r>
      <w:r w:rsidRPr="005F283B">
        <w:rPr>
          <w:sz w:val="28"/>
          <w:szCs w:val="28"/>
        </w:rPr>
        <w:t xml:space="preserve"> равен последнему  отличному  от нуля  остатку   цепочки  равенств:</w:t>
      </w:r>
    </w:p>
    <w:p w14:paraId="70AF476A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i/>
          <w:position w:val="-12"/>
          <w:sz w:val="28"/>
          <w:szCs w:val="28"/>
          <w:lang w:eastAsia="uk-UA"/>
        </w:rPr>
        <w:object w:dxaOrig="1476" w:dyaOrig="384" w14:anchorId="60A7738F">
          <v:shape id="_x0000_i1060" type="#_x0000_t75" style="width:73.8pt;height:19.2pt" o:ole="" fillcolor="window">
            <v:imagedata r:id="rId118" o:title=""/>
          </v:shape>
          <o:OLEObject Type="Embed" ProgID="Equation.3" ShapeID="_x0000_i1060" DrawAspect="Content" ObjectID="_1733586619" r:id="rId119"/>
        </w:object>
      </w:r>
      <w:r w:rsidRPr="005F283B">
        <w:rPr>
          <w:i/>
          <w:sz w:val="28"/>
          <w:szCs w:val="28"/>
        </w:rPr>
        <w:t>;</w:t>
      </w:r>
    </w:p>
    <w:p w14:paraId="0F539FA0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i/>
          <w:position w:val="-12"/>
          <w:sz w:val="28"/>
          <w:szCs w:val="28"/>
          <w:lang w:eastAsia="uk-UA"/>
        </w:rPr>
        <w:object w:dxaOrig="1536" w:dyaOrig="384" w14:anchorId="13092711">
          <v:shape id="_x0000_i1061" type="#_x0000_t75" style="width:76.8pt;height:19.2pt" o:ole="" fillcolor="window">
            <v:imagedata r:id="rId120" o:title=""/>
          </v:shape>
          <o:OLEObject Type="Embed" ProgID="Equation.3" ShapeID="_x0000_i1061" DrawAspect="Content" ObjectID="_1733586620" r:id="rId121"/>
        </w:object>
      </w:r>
      <w:r w:rsidRPr="005F283B">
        <w:rPr>
          <w:i/>
          <w:sz w:val="28"/>
          <w:szCs w:val="28"/>
        </w:rPr>
        <w:t>;</w:t>
      </w:r>
    </w:p>
    <w:p w14:paraId="161F892E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…………………</w:t>
      </w:r>
    </w:p>
    <w:p w14:paraId="52DE6B33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  <w:lang w:val="en-US"/>
        </w:rPr>
      </w:pPr>
      <w:r w:rsidRPr="005F283B">
        <w:rPr>
          <w:i/>
          <w:position w:val="-12"/>
          <w:sz w:val="28"/>
          <w:szCs w:val="28"/>
          <w:lang w:eastAsia="uk-UA"/>
        </w:rPr>
        <w:object w:dxaOrig="2148" w:dyaOrig="384" w14:anchorId="612C8327">
          <v:shape id="_x0000_i1062" type="#_x0000_t75" style="width:107.4pt;height:19.2pt" o:ole="" fillcolor="window">
            <v:imagedata r:id="rId122" o:title=""/>
          </v:shape>
          <o:OLEObject Type="Embed" ProgID="Equation.3" ShapeID="_x0000_i1062" DrawAspect="Content" ObjectID="_1733586621" r:id="rId123"/>
        </w:object>
      </w:r>
    </w:p>
    <w:p w14:paraId="39C353ED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  <w:lang w:val="en-US"/>
        </w:rPr>
      </w:pPr>
      <w:r w:rsidRPr="005F283B">
        <w:rPr>
          <w:i/>
          <w:position w:val="-12"/>
          <w:sz w:val="28"/>
          <w:szCs w:val="28"/>
          <w:lang w:eastAsia="uk-UA"/>
        </w:rPr>
        <w:object w:dxaOrig="1692" w:dyaOrig="384" w14:anchorId="03B0500E">
          <v:shape id="_x0000_i1063" type="#_x0000_t75" style="width:84.6pt;height:19.2pt" o:ole="" fillcolor="window">
            <v:imagedata r:id="rId124" o:title=""/>
          </v:shape>
          <o:OLEObject Type="Embed" ProgID="Equation.3" ShapeID="_x0000_i1063" DrawAspect="Content" ObjectID="_1733586622" r:id="rId125"/>
        </w:object>
      </w:r>
    </w:p>
    <w:p w14:paraId="1577811E" w14:textId="77777777" w:rsidR="005F283B" w:rsidRPr="005F283B" w:rsidRDefault="005F283B" w:rsidP="00CD25E0">
      <w:pPr>
        <w:widowControl w:val="0"/>
        <w:ind w:firstLine="709"/>
        <w:jc w:val="both"/>
        <w:rPr>
          <w:i/>
          <w:sz w:val="28"/>
          <w:szCs w:val="28"/>
        </w:rPr>
      </w:pPr>
      <w:r w:rsidRPr="005F283B">
        <w:rPr>
          <w:sz w:val="28"/>
          <w:szCs w:val="28"/>
        </w:rPr>
        <w:t xml:space="preserve">то есть </w:t>
      </w:r>
      <w:r w:rsidRPr="005F283B">
        <w:rPr>
          <w:position w:val="-12"/>
          <w:sz w:val="28"/>
          <w:szCs w:val="28"/>
          <w:lang w:eastAsia="uk-UA"/>
        </w:rPr>
        <w:object w:dxaOrig="240" w:dyaOrig="384" w14:anchorId="1DFBD73F">
          <v:shape id="_x0000_i1064" type="#_x0000_t75" style="width:12pt;height:19.2pt" o:ole="">
            <v:imagedata r:id="rId126" o:title=""/>
          </v:shape>
          <o:OLEObject Type="Embed" ProgID="Equation.3" ShapeID="_x0000_i1064" DrawAspect="Content" ObjectID="_1733586623" r:id="rId127"/>
        </w:object>
      </w:r>
      <w:r w:rsidRPr="005F283B">
        <w:rPr>
          <w:i/>
          <w:sz w:val="28"/>
          <w:szCs w:val="28"/>
        </w:rPr>
        <w:t xml:space="preserve"> = </w:t>
      </w:r>
      <w:r w:rsidRPr="005F283B">
        <w:rPr>
          <w:sz w:val="28"/>
          <w:szCs w:val="28"/>
        </w:rPr>
        <w:t xml:space="preserve">НОД </w:t>
      </w:r>
      <w:r w:rsidRPr="005F283B">
        <w:rPr>
          <w:i/>
          <w:position w:val="-12"/>
          <w:sz w:val="28"/>
          <w:szCs w:val="28"/>
          <w:lang w:eastAsia="uk-UA"/>
        </w:rPr>
        <w:object w:dxaOrig="636" w:dyaOrig="360" w14:anchorId="617D3B2A">
          <v:shape id="_x0000_i1065" type="#_x0000_t75" style="width:31.8pt;height:18pt" o:ole="">
            <v:imagedata r:id="rId128" o:title=""/>
          </v:shape>
          <o:OLEObject Type="Embed" ProgID="Equation.3" ShapeID="_x0000_i1065" DrawAspect="Content" ObjectID="_1733586624" r:id="rId129"/>
        </w:object>
      </w:r>
      <w:r w:rsidRPr="005F283B">
        <w:rPr>
          <w:i/>
          <w:sz w:val="28"/>
          <w:szCs w:val="28"/>
        </w:rPr>
        <w:t>.</w:t>
      </w:r>
    </w:p>
    <w:p w14:paraId="24A12375" w14:textId="3533C188" w:rsidR="005F283B" w:rsidRPr="005F283B" w:rsidRDefault="005F283B" w:rsidP="00CD25E0">
      <w:pPr>
        <w:widowControl w:val="0"/>
        <w:ind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>Те</w:t>
      </w:r>
      <w:r>
        <w:rPr>
          <w:sz w:val="28"/>
          <w:szCs w:val="28"/>
        </w:rPr>
        <w:t xml:space="preserve">орема 2.3 формулирует алгоритм Евклида </w:t>
      </w:r>
      <w:r w:rsidRPr="005F283B">
        <w:rPr>
          <w:sz w:val="28"/>
          <w:szCs w:val="28"/>
        </w:rPr>
        <w:t xml:space="preserve">нахождения наибольшего общего делителя целых чисел. Его вариантом является следующий – второй способ вычисления наибольшего общего делителя по алгоритму Евклида – вычисляем последовательно разности </w:t>
      </w:r>
      <w:r w:rsidRPr="005F283B">
        <w:rPr>
          <w:position w:val="-12"/>
          <w:sz w:val="28"/>
          <w:szCs w:val="28"/>
          <w:lang w:eastAsia="uk-UA"/>
        </w:rPr>
        <w:object w:dxaOrig="2484" w:dyaOrig="360" w14:anchorId="1C53ABB4">
          <v:shape id="_x0000_i1066" type="#_x0000_t75" style="width:124.2pt;height:18pt" o:ole="">
            <v:imagedata r:id="rId130" o:title=""/>
          </v:shape>
          <o:OLEObject Type="Embed" ProgID="Equation.3" ShapeID="_x0000_i1066" DrawAspect="Content" ObjectID="_1733586625" r:id="rId131"/>
        </w:object>
      </w:r>
      <w:r w:rsidRPr="005F283B">
        <w:rPr>
          <w:sz w:val="28"/>
          <w:szCs w:val="28"/>
        </w:rPr>
        <w:t xml:space="preserve"> до получения последней ненулевой разности, которая и совпадает с НОД</w:t>
      </w:r>
      <w:r w:rsidRPr="005F283B">
        <w:rPr>
          <w:i/>
          <w:sz w:val="28"/>
          <w:szCs w:val="28"/>
        </w:rPr>
        <w:t xml:space="preserve"> (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,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>).</w:t>
      </w:r>
    </w:p>
    <w:p w14:paraId="72A4BD7A" w14:textId="677A9956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 xml:space="preserve">Теорема 2.4.  </w:t>
      </w:r>
      <w:r w:rsidRPr="005F283B">
        <w:rPr>
          <w:sz w:val="28"/>
          <w:szCs w:val="28"/>
        </w:rPr>
        <w:t xml:space="preserve">Если   </w:t>
      </w:r>
      <w:r w:rsidRPr="005F283B">
        <w:rPr>
          <w:i/>
          <w:sz w:val="28"/>
          <w:szCs w:val="28"/>
          <w:lang w:val="en-US"/>
        </w:rPr>
        <w:t>d</w:t>
      </w:r>
      <w:r w:rsidRPr="005F283B">
        <w:rPr>
          <w:sz w:val="28"/>
          <w:szCs w:val="28"/>
        </w:rPr>
        <w:t xml:space="preserve"> = НОД </w:t>
      </w:r>
      <w:r w:rsidRPr="005F283B">
        <w:rPr>
          <w:i/>
          <w:sz w:val="28"/>
          <w:szCs w:val="28"/>
        </w:rPr>
        <w:t>(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,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, то существуют </w:t>
      </w:r>
      <w:r w:rsidRPr="005F283B">
        <w:rPr>
          <w:sz w:val="28"/>
          <w:szCs w:val="28"/>
        </w:rPr>
        <w:t xml:space="preserve">такие целые   </w:t>
      </w:r>
      <w:r w:rsidRPr="005F283B">
        <w:rPr>
          <w:i/>
          <w:sz w:val="28"/>
          <w:szCs w:val="28"/>
          <w:lang w:val="en-US"/>
        </w:rPr>
        <w:t>u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  и </w:t>
      </w:r>
      <w:r w:rsidR="00CD25E0" w:rsidRPr="005F283B">
        <w:rPr>
          <w:sz w:val="28"/>
          <w:szCs w:val="28"/>
        </w:rPr>
        <w:t>v, что</w:t>
      </w:r>
      <w:r w:rsidR="00CD25E0">
        <w:rPr>
          <w:sz w:val="28"/>
          <w:szCs w:val="28"/>
        </w:rPr>
        <w:t xml:space="preserve"> выполняется следующее</w:t>
      </w:r>
      <w:r w:rsidRPr="005F283B">
        <w:rPr>
          <w:sz w:val="28"/>
          <w:szCs w:val="28"/>
        </w:rPr>
        <w:t xml:space="preserve"> соотношение (Безу):</w:t>
      </w:r>
      <w:r w:rsidR="00CD25E0">
        <w:rPr>
          <w:i/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d</w:t>
      </w:r>
      <w:r w:rsidRPr="005F283B">
        <w:rPr>
          <w:i/>
          <w:sz w:val="28"/>
          <w:szCs w:val="28"/>
        </w:rPr>
        <w:t xml:space="preserve"> = </w:t>
      </w:r>
      <w:r w:rsidRPr="005F283B">
        <w:rPr>
          <w:i/>
          <w:sz w:val="28"/>
          <w:szCs w:val="28"/>
          <w:lang w:val="en-US"/>
        </w:rPr>
        <w:t>au</w:t>
      </w:r>
      <w:r w:rsidRPr="005F283B">
        <w:rPr>
          <w:i/>
          <w:sz w:val="28"/>
          <w:szCs w:val="28"/>
        </w:rPr>
        <w:t xml:space="preserve">+ </w:t>
      </w:r>
      <w:proofErr w:type="spellStart"/>
      <w:r w:rsidRPr="005F283B">
        <w:rPr>
          <w:i/>
          <w:sz w:val="28"/>
          <w:szCs w:val="28"/>
          <w:lang w:val="en-US"/>
        </w:rPr>
        <w:t>bv</w:t>
      </w:r>
      <w:proofErr w:type="spellEnd"/>
      <w:r w:rsidRPr="005F283B">
        <w:rPr>
          <w:i/>
          <w:sz w:val="28"/>
          <w:szCs w:val="28"/>
        </w:rPr>
        <w:t>.</w:t>
      </w:r>
    </w:p>
    <w:p w14:paraId="647E87EE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outlineLvl w:val="0"/>
        <w:rPr>
          <w:i/>
          <w:sz w:val="28"/>
          <w:szCs w:val="28"/>
        </w:rPr>
      </w:pPr>
      <w:r w:rsidRPr="005F283B">
        <w:rPr>
          <w:b/>
          <w:sz w:val="28"/>
          <w:szCs w:val="28"/>
        </w:rPr>
        <w:t>Определение 2.3.</w:t>
      </w:r>
      <w:r w:rsidRPr="005F283B">
        <w:rPr>
          <w:sz w:val="28"/>
          <w:szCs w:val="28"/>
        </w:rPr>
        <w:t xml:space="preserve">  Натуральное число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i/>
          <w:position w:val="-12"/>
          <w:sz w:val="28"/>
          <w:szCs w:val="28"/>
          <w:lang w:eastAsia="uk-UA"/>
        </w:rPr>
        <w:object w:dxaOrig="636" w:dyaOrig="360" w14:anchorId="7A42D3D5">
          <v:shape id="_x0000_i1067" type="#_x0000_t75" style="width:31.8pt;height:18pt" o:ole="">
            <v:imagedata r:id="rId132" o:title=""/>
          </v:shape>
          <o:OLEObject Type="Embed" ProgID="Equation.3" ShapeID="_x0000_i1067" DrawAspect="Content" ObjectID="_1733586626" r:id="rId133"/>
        </w:objec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называется </w:t>
      </w:r>
      <w:r w:rsidRPr="005F283B">
        <w:rPr>
          <w:i/>
          <w:sz w:val="28"/>
          <w:szCs w:val="28"/>
        </w:rPr>
        <w:t>простым</w:t>
      </w:r>
      <w:r w:rsidRPr="005F283B">
        <w:rPr>
          <w:sz w:val="28"/>
          <w:szCs w:val="28"/>
        </w:rPr>
        <w:t>, если оно делится только на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>1 и на себя.</w:t>
      </w:r>
    </w:p>
    <w:p w14:paraId="65319524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i/>
          <w:sz w:val="28"/>
          <w:szCs w:val="28"/>
        </w:rPr>
        <w:t xml:space="preserve">Теорема 2.5. </w:t>
      </w:r>
      <w:r w:rsidRPr="005F283B">
        <w:rPr>
          <w:sz w:val="28"/>
          <w:szCs w:val="28"/>
        </w:rPr>
        <w:t>Всякое  натуральное число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i/>
          <w:position w:val="-6"/>
          <w:sz w:val="28"/>
          <w:szCs w:val="28"/>
          <w:lang w:eastAsia="uk-UA"/>
        </w:rPr>
        <w:object w:dxaOrig="600" w:dyaOrig="300" w14:anchorId="70C584A4">
          <v:shape id="_x0000_i1068" type="#_x0000_t75" style="width:30pt;height:15pt" o:ole="">
            <v:imagedata r:id="rId134" o:title=""/>
          </v:shape>
          <o:OLEObject Type="Embed" ProgID="Equation.3" ShapeID="_x0000_i1068" DrawAspect="Content" ObjectID="_1733586627" r:id="rId135"/>
        </w:objec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>либо является простым  числом, либо имеет простой  делитель.</w:t>
      </w:r>
    </w:p>
    <w:p w14:paraId="7434BFF3" w14:textId="42E4B91D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i/>
          <w:sz w:val="28"/>
          <w:szCs w:val="28"/>
        </w:rPr>
        <w:t>Теорема 2.6 (Евклид).</w:t>
      </w:r>
      <w:r w:rsidR="00CD25E0">
        <w:rPr>
          <w:sz w:val="28"/>
          <w:szCs w:val="28"/>
        </w:rPr>
        <w:t xml:space="preserve">  Простых чисел бесконечно </w:t>
      </w:r>
      <w:r w:rsidRPr="005F283B">
        <w:rPr>
          <w:sz w:val="28"/>
          <w:szCs w:val="28"/>
        </w:rPr>
        <w:t>много.</w:t>
      </w:r>
    </w:p>
    <w:p w14:paraId="26B4BC3F" w14:textId="62C5CB97" w:rsidR="005F283B" w:rsidRPr="005F283B" w:rsidRDefault="005F283B" w:rsidP="00CD25E0">
      <w:pPr>
        <w:widowControl w:val="0"/>
        <w:ind w:firstLine="709"/>
        <w:jc w:val="both"/>
        <w:outlineLvl w:val="0"/>
        <w:rPr>
          <w:sz w:val="28"/>
          <w:szCs w:val="28"/>
        </w:rPr>
      </w:pPr>
      <w:r w:rsidRPr="005F283B">
        <w:rPr>
          <w:sz w:val="28"/>
          <w:szCs w:val="28"/>
        </w:rPr>
        <w:t xml:space="preserve">Значение простых чисел в том, что они по теореме 2.5 </w:t>
      </w:r>
      <w:r w:rsidR="00CD25E0">
        <w:rPr>
          <w:sz w:val="28"/>
          <w:szCs w:val="28"/>
        </w:rPr>
        <w:t>являются составными кирпичиками всех натуральных</w:t>
      </w:r>
      <w:r w:rsidRPr="005F283B">
        <w:rPr>
          <w:sz w:val="28"/>
          <w:szCs w:val="28"/>
        </w:rPr>
        <w:t xml:space="preserve"> чисел. </w:t>
      </w:r>
    </w:p>
    <w:p w14:paraId="0429CA77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Определение 2.4.</w:t>
      </w:r>
      <w:r w:rsidRPr="005F283B">
        <w:rPr>
          <w:sz w:val="28"/>
          <w:szCs w:val="28"/>
        </w:rPr>
        <w:t xml:space="preserve"> Целые  числа  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 и 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  называются</w:t>
      </w:r>
      <w:r w:rsidRPr="005F283B">
        <w:rPr>
          <w:i/>
          <w:sz w:val="28"/>
          <w:szCs w:val="28"/>
        </w:rPr>
        <w:t xml:space="preserve">  взаимно  простыми,  </w:t>
      </w:r>
      <w:r w:rsidRPr="005F283B">
        <w:rPr>
          <w:sz w:val="28"/>
          <w:szCs w:val="28"/>
        </w:rPr>
        <w:t>если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НОД </w:t>
      </w:r>
      <w:r w:rsidRPr="005F283B">
        <w:rPr>
          <w:position w:val="-12"/>
          <w:sz w:val="28"/>
          <w:szCs w:val="28"/>
          <w:lang w:eastAsia="uk-UA"/>
        </w:rPr>
        <w:object w:dxaOrig="1020" w:dyaOrig="384" w14:anchorId="7A05ABA7">
          <v:shape id="_x0000_i1069" type="#_x0000_t75" style="width:51pt;height:19.2pt" o:ole="">
            <v:imagedata r:id="rId136" o:title=""/>
          </v:shape>
          <o:OLEObject Type="Embed" ProgID="Equation.3" ShapeID="_x0000_i1069" DrawAspect="Content" ObjectID="_1733586628" r:id="rId137"/>
        </w:object>
      </w:r>
      <w:r w:rsidRPr="005F283B">
        <w:rPr>
          <w:sz w:val="28"/>
          <w:szCs w:val="28"/>
        </w:rPr>
        <w:t>.</w:t>
      </w:r>
    </w:p>
    <w:p w14:paraId="5248D7AC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i/>
          <w:sz w:val="28"/>
          <w:szCs w:val="28"/>
        </w:rPr>
        <w:t>Теорема 2.7</w:t>
      </w:r>
      <w:r w:rsidRPr="005F283B">
        <w:rPr>
          <w:sz w:val="28"/>
          <w:szCs w:val="28"/>
        </w:rPr>
        <w:t xml:space="preserve"> (</w:t>
      </w:r>
      <w:r w:rsidRPr="005F283B">
        <w:rPr>
          <w:i/>
          <w:sz w:val="28"/>
          <w:szCs w:val="28"/>
        </w:rPr>
        <w:t>Критерий взаимной простоты целых чисел</w:t>
      </w:r>
      <w:r w:rsidRPr="005F283B">
        <w:rPr>
          <w:sz w:val="28"/>
          <w:szCs w:val="28"/>
        </w:rPr>
        <w:t xml:space="preserve">).  Целые числа 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sz w:val="28"/>
          <w:szCs w:val="28"/>
        </w:rPr>
        <w:t xml:space="preserve"> и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взаимно  просты тогда  и  только  тогда, когда  существуют  такие  целые </w:t>
      </w:r>
      <w:r w:rsidRPr="005F283B">
        <w:rPr>
          <w:sz w:val="28"/>
          <w:szCs w:val="28"/>
          <w:lang w:val="en-US"/>
        </w:rPr>
        <w:t>u</w:t>
      </w:r>
      <w:r w:rsidRPr="005F283B">
        <w:rPr>
          <w:sz w:val="28"/>
          <w:szCs w:val="28"/>
        </w:rPr>
        <w:t xml:space="preserve">  и  </w:t>
      </w:r>
      <w:r w:rsidRPr="005F283B">
        <w:rPr>
          <w:sz w:val="28"/>
          <w:szCs w:val="28"/>
          <w:lang w:val="en-US"/>
        </w:rPr>
        <w:t>v</w:t>
      </w:r>
      <w:r w:rsidRPr="005F283B">
        <w:rPr>
          <w:sz w:val="28"/>
          <w:szCs w:val="28"/>
        </w:rPr>
        <w:t xml:space="preserve">, что выполняется равенство </w:t>
      </w:r>
      <w:r w:rsidRPr="005F283B">
        <w:rPr>
          <w:position w:val="-6"/>
          <w:sz w:val="28"/>
          <w:szCs w:val="28"/>
          <w:lang w:eastAsia="uk-UA"/>
        </w:rPr>
        <w:object w:dxaOrig="1572" w:dyaOrig="300" w14:anchorId="46971024">
          <v:shape id="_x0000_i1070" type="#_x0000_t75" style="width:78.6pt;height:15pt" o:ole="" fillcolor="window">
            <v:imagedata r:id="rId138" o:title=""/>
          </v:shape>
          <o:OLEObject Type="Embed" ProgID="Equation.3" ShapeID="_x0000_i1070" DrawAspect="Content" ObjectID="_1733586629" r:id="rId139"/>
        </w:object>
      </w:r>
      <w:r w:rsidRPr="005F283B">
        <w:rPr>
          <w:sz w:val="28"/>
          <w:szCs w:val="28"/>
        </w:rPr>
        <w:t>.</w:t>
      </w:r>
    </w:p>
    <w:p w14:paraId="4F86D446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Следствие.</w:t>
      </w:r>
      <w:r w:rsidRPr="005F283B">
        <w:rPr>
          <w:sz w:val="28"/>
          <w:szCs w:val="28"/>
        </w:rPr>
        <w:t xml:space="preserve"> НОД</w:t>
      </w:r>
      <w:r w:rsidRPr="005F283B">
        <w:rPr>
          <w:i/>
          <w:position w:val="-12"/>
          <w:sz w:val="28"/>
          <w:szCs w:val="28"/>
          <w:lang w:eastAsia="uk-UA"/>
        </w:rPr>
        <w:object w:dxaOrig="1176" w:dyaOrig="348" w14:anchorId="2C5321A7">
          <v:shape id="_x0000_i1071" type="#_x0000_t75" style="width:58.8pt;height:17.4pt" o:ole="">
            <v:imagedata r:id="rId140" o:title=""/>
          </v:shape>
          <o:OLEObject Type="Embed" ProgID="Equation.3" ShapeID="_x0000_i1071" DrawAspect="Content" ObjectID="_1733586630" r:id="rId141"/>
        </w:object>
      </w:r>
      <w:r w:rsidRPr="005F283B">
        <w:rPr>
          <w:i/>
          <w:sz w:val="28"/>
          <w:szCs w:val="28"/>
        </w:rPr>
        <w:t xml:space="preserve">  </w:t>
      </w:r>
      <w:r w:rsidRPr="005F283B">
        <w:rPr>
          <w:sz w:val="28"/>
          <w:szCs w:val="28"/>
        </w:rPr>
        <w:t>тогда и только тогда, когда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НОД </w:t>
      </w:r>
      <w:r w:rsidRPr="005F283B">
        <w:rPr>
          <w:position w:val="-12"/>
          <w:sz w:val="28"/>
          <w:szCs w:val="28"/>
          <w:lang w:eastAsia="uk-UA"/>
        </w:rPr>
        <w:object w:dxaOrig="1020" w:dyaOrig="384" w14:anchorId="0C3EBEB7">
          <v:shape id="_x0000_i1072" type="#_x0000_t75" style="width:51pt;height:19.2pt" o:ole="">
            <v:imagedata r:id="rId142" o:title=""/>
          </v:shape>
          <o:OLEObject Type="Embed" ProgID="Equation.3" ShapeID="_x0000_i1072" DrawAspect="Content" ObjectID="_1733586631" r:id="rId143"/>
        </w:objec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>и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НОД </w:t>
      </w:r>
      <w:r w:rsidRPr="005F283B">
        <w:rPr>
          <w:position w:val="-12"/>
          <w:sz w:val="28"/>
          <w:szCs w:val="28"/>
          <w:lang w:eastAsia="uk-UA"/>
        </w:rPr>
        <w:object w:dxaOrig="996" w:dyaOrig="384" w14:anchorId="5E272B0D">
          <v:shape id="_x0000_i1073" type="#_x0000_t75" style="width:49.8pt;height:19.2pt" o:ole="">
            <v:imagedata r:id="rId144" o:title=""/>
          </v:shape>
          <o:OLEObject Type="Embed" ProgID="Equation.3" ShapeID="_x0000_i1073" DrawAspect="Content" ObjectID="_1733586632" r:id="rId145"/>
        </w:object>
      </w:r>
      <w:r w:rsidRPr="005F283B">
        <w:rPr>
          <w:sz w:val="28"/>
          <w:szCs w:val="28"/>
        </w:rPr>
        <w:t>.</w:t>
      </w:r>
    </w:p>
    <w:p w14:paraId="028A65C3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>Важным в теории чисел и ее приложениях является следующее свойство взаимно простых целых чисел.</w:t>
      </w:r>
    </w:p>
    <w:p w14:paraId="126EA5A3" w14:textId="4100444A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i/>
          <w:sz w:val="28"/>
          <w:szCs w:val="28"/>
        </w:rPr>
        <w:t>Лемма 2.2.</w:t>
      </w:r>
      <w:r w:rsidRPr="005F283B">
        <w:rPr>
          <w:sz w:val="28"/>
          <w:szCs w:val="28"/>
        </w:rPr>
        <w:t xml:space="preserve"> Пусть произведение  целых  чисел </w:t>
      </w:r>
      <w:r w:rsidRPr="005F283B">
        <w:rPr>
          <w:i/>
          <w:sz w:val="28"/>
          <w:szCs w:val="28"/>
          <w:lang w:val="en-US"/>
        </w:rPr>
        <w:t>ab</w:t>
      </w:r>
      <w:r w:rsidRPr="005F283B">
        <w:rPr>
          <w:sz w:val="28"/>
          <w:szCs w:val="28"/>
        </w:rPr>
        <w:t xml:space="preserve">  делится  на целое число  </w:t>
      </w:r>
      <w:r w:rsidRPr="005F283B">
        <w:rPr>
          <w:i/>
          <w:sz w:val="28"/>
          <w:szCs w:val="28"/>
        </w:rPr>
        <w:t>с</w:t>
      </w:r>
      <w:r w:rsidRPr="005F283B">
        <w:rPr>
          <w:sz w:val="28"/>
          <w:szCs w:val="28"/>
        </w:rPr>
        <w:t xml:space="preserve">  и  НОД </w:t>
      </w:r>
      <w:r w:rsidRPr="005F283B">
        <w:rPr>
          <w:position w:val="-12"/>
          <w:sz w:val="28"/>
          <w:szCs w:val="28"/>
          <w:lang w:eastAsia="uk-UA"/>
        </w:rPr>
        <w:object w:dxaOrig="1020" w:dyaOrig="384" w14:anchorId="1FAB70E2">
          <v:shape id="_x0000_i1074" type="#_x0000_t75" style="width:51pt;height:19.2pt" o:ole="">
            <v:imagedata r:id="rId146" o:title=""/>
          </v:shape>
          <o:OLEObject Type="Embed" ProgID="Equation.3" ShapeID="_x0000_i1074" DrawAspect="Content" ObjectID="_1733586633" r:id="rId147"/>
        </w:object>
      </w:r>
      <w:r w:rsidR="00CD25E0">
        <w:rPr>
          <w:sz w:val="28"/>
          <w:szCs w:val="28"/>
        </w:rPr>
        <w:t>.  Тогда</w:t>
      </w:r>
      <w:r w:rsidRPr="005F283B">
        <w:rPr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b</w:t>
      </w:r>
      <w:r w:rsidR="00CD25E0">
        <w:rPr>
          <w:sz w:val="28"/>
          <w:szCs w:val="28"/>
        </w:rPr>
        <w:t xml:space="preserve"> делится на</w:t>
      </w:r>
      <w:r w:rsidRPr="005F283B">
        <w:rPr>
          <w:i/>
          <w:sz w:val="28"/>
          <w:szCs w:val="28"/>
        </w:rPr>
        <w:t xml:space="preserve"> с</w:t>
      </w:r>
      <w:r w:rsidRPr="005F283B">
        <w:rPr>
          <w:sz w:val="28"/>
          <w:szCs w:val="28"/>
        </w:rPr>
        <w:t>.</w:t>
      </w:r>
    </w:p>
    <w:p w14:paraId="39D50FBF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Теорема 2.8</w:t>
      </w:r>
      <w:r w:rsidRPr="005F283B">
        <w:rPr>
          <w:b/>
          <w:sz w:val="28"/>
          <w:szCs w:val="28"/>
        </w:rPr>
        <w:t xml:space="preserve"> </w:t>
      </w:r>
      <w:r w:rsidRPr="005F283B">
        <w:rPr>
          <w:i/>
          <w:sz w:val="28"/>
          <w:szCs w:val="28"/>
        </w:rPr>
        <w:t>(Основная теорема арифметики)</w:t>
      </w:r>
      <w:r w:rsidRPr="005F283B">
        <w:rPr>
          <w:sz w:val="28"/>
          <w:szCs w:val="28"/>
        </w:rPr>
        <w:t xml:space="preserve">. Всякое  целое  число </w:t>
      </w:r>
      <w:r w:rsidRPr="005F283B">
        <w:rPr>
          <w:i/>
          <w:position w:val="-6"/>
          <w:sz w:val="28"/>
          <w:szCs w:val="28"/>
          <w:lang w:eastAsia="uk-UA"/>
        </w:rPr>
        <w:object w:dxaOrig="600" w:dyaOrig="300" w14:anchorId="0F165BCE">
          <v:shape id="_x0000_i1075" type="#_x0000_t75" style="width:30pt;height:15pt" o:ole="">
            <v:imagedata r:id="rId148" o:title=""/>
          </v:shape>
          <o:OLEObject Type="Embed" ProgID="Equation.3" ShapeID="_x0000_i1075" DrawAspect="Content" ObjectID="_1733586634" r:id="rId149"/>
        </w:objec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>однозначно  раскладывается  в  произведение  простых  множителей</w:t>
      </w:r>
    </w:p>
    <w:p w14:paraId="3DC9DF57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position w:val="-12"/>
          <w:sz w:val="28"/>
          <w:szCs w:val="28"/>
          <w:lang w:eastAsia="uk-UA"/>
        </w:rPr>
        <w:object w:dxaOrig="2208" w:dyaOrig="384" w14:anchorId="67CCAF2C">
          <v:shape id="_x0000_i1076" type="#_x0000_t75" style="width:110.4pt;height:19.2pt" o:ole="" fillcolor="window">
            <v:imagedata r:id="rId150" o:title=""/>
          </v:shape>
          <o:OLEObject Type="Embed" ProgID="Equation.3" ShapeID="_x0000_i1076" DrawAspect="Content" ObjectID="_1733586635" r:id="rId151"/>
        </w:object>
      </w:r>
      <w:r w:rsidRPr="005F283B">
        <w:rPr>
          <w:i/>
          <w:sz w:val="28"/>
          <w:szCs w:val="28"/>
        </w:rPr>
        <w:t>.</w:t>
      </w:r>
    </w:p>
    <w:p w14:paraId="0489D4FD" w14:textId="77777777" w:rsidR="005F283B" w:rsidRPr="005F283B" w:rsidRDefault="005F283B" w:rsidP="00CD25E0">
      <w:pPr>
        <w:pStyle w:val="21"/>
        <w:widowControl w:val="0"/>
        <w:spacing w:after="0" w:line="240" w:lineRule="auto"/>
        <w:ind w:left="0"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 xml:space="preserve">Если в этом равенстве собрать  одинаковые  множители, то получим  каноническое  разложение  целого  числа:  </w:t>
      </w:r>
      <w:r w:rsidRPr="005F283B">
        <w:rPr>
          <w:position w:val="-12"/>
          <w:sz w:val="28"/>
          <w:szCs w:val="28"/>
          <w:lang w:eastAsia="uk-UA"/>
        </w:rPr>
        <w:object w:dxaOrig="2712" w:dyaOrig="516" w14:anchorId="326913CF">
          <v:shape id="_x0000_i1077" type="#_x0000_t75" style="width:135.6pt;height:25.8pt" o:ole="" fillcolor="window">
            <v:imagedata r:id="rId152" o:title=""/>
          </v:shape>
          <o:OLEObject Type="Embed" ProgID="Equation.3" ShapeID="_x0000_i1077" DrawAspect="Content" ObjectID="_1733586636" r:id="rId153"/>
        </w:object>
      </w:r>
      <w:r w:rsidRPr="005F283B">
        <w:rPr>
          <w:sz w:val="28"/>
          <w:szCs w:val="28"/>
        </w:rPr>
        <w:t>.</w:t>
      </w:r>
    </w:p>
    <w:p w14:paraId="7BD012C8" w14:textId="4BFA5ADF" w:rsidR="005F283B" w:rsidRPr="005F283B" w:rsidRDefault="005F283B" w:rsidP="00CD25E0">
      <w:pPr>
        <w:pStyle w:val="af"/>
        <w:widowControl w:val="0"/>
        <w:spacing w:after="0"/>
        <w:ind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Теорема 2.9.</w:t>
      </w:r>
      <w:r w:rsidRPr="005F283B">
        <w:rPr>
          <w:sz w:val="28"/>
          <w:szCs w:val="28"/>
        </w:rPr>
        <w:t xml:space="preserve">  Пусть </w:t>
      </w:r>
      <w:r w:rsidRPr="005F283B">
        <w:rPr>
          <w:position w:val="-6"/>
          <w:sz w:val="28"/>
          <w:szCs w:val="28"/>
          <w:lang w:eastAsia="uk-UA"/>
        </w:rPr>
        <w:object w:dxaOrig="336" w:dyaOrig="252" w14:anchorId="54783AEC">
          <v:shape id="_x0000_i1078" type="#_x0000_t75" style="width:16.8pt;height:12.6pt" o:ole="">
            <v:imagedata r:id="rId154" o:title=""/>
          </v:shape>
          <o:OLEObject Type="Embed" ProgID="Equation.3" ShapeID="_x0000_i1078" DrawAspect="Content" ObjectID="_1733586637" r:id="rId155"/>
        </w:object>
      </w:r>
      <w:r w:rsidRPr="005F283B">
        <w:rPr>
          <w:i/>
          <w:sz w:val="28"/>
          <w:szCs w:val="28"/>
        </w:rPr>
        <w:t xml:space="preserve">-  </w:t>
      </w:r>
      <w:r w:rsidRPr="005F283B">
        <w:rPr>
          <w:sz w:val="28"/>
          <w:szCs w:val="28"/>
        </w:rPr>
        <w:t>натуральное число</w:t>
      </w:r>
      <w:r w:rsidRPr="005F283B">
        <w:rPr>
          <w:i/>
          <w:sz w:val="28"/>
          <w:szCs w:val="28"/>
        </w:rPr>
        <w:t xml:space="preserve">, </w:t>
      </w:r>
      <w:r w:rsidRPr="005F283B">
        <w:rPr>
          <w:position w:val="-6"/>
          <w:sz w:val="28"/>
          <w:szCs w:val="28"/>
          <w:lang w:eastAsia="uk-UA"/>
        </w:rPr>
        <w:object w:dxaOrig="708" w:dyaOrig="312" w14:anchorId="237954AA">
          <v:shape id="_x0000_i1079" type="#_x0000_t75" style="width:35.4pt;height:15.6pt" o:ole="">
            <v:imagedata r:id="rId156" o:title=""/>
          </v:shape>
          <o:OLEObject Type="Embed" ProgID="Equation.3" ShapeID="_x0000_i1079" DrawAspect="Content" ObjectID="_1733586638" r:id="rId157"/>
        </w:object>
      </w:r>
      <w:r w:rsidR="00CD25E0">
        <w:rPr>
          <w:sz w:val="28"/>
          <w:szCs w:val="28"/>
        </w:rPr>
        <w:t xml:space="preserve">. Для любых целых чисел </w:t>
      </w:r>
      <w:r w:rsidRPr="005F283B">
        <w:rPr>
          <w:i/>
          <w:sz w:val="28"/>
          <w:szCs w:val="28"/>
          <w:lang w:val="en-US"/>
        </w:rPr>
        <w:t>a</w:t>
      </w:r>
      <w:r w:rsidR="00CD25E0">
        <w:rPr>
          <w:sz w:val="28"/>
          <w:szCs w:val="28"/>
        </w:rPr>
        <w:t xml:space="preserve"> и</w:t>
      </w:r>
      <w:r w:rsidRPr="005F283B">
        <w:rPr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sz w:val="28"/>
          <w:szCs w:val="28"/>
        </w:rPr>
        <w:t xml:space="preserve">   следующие условия равносильны:</w:t>
      </w:r>
    </w:p>
    <w:p w14:paraId="786D8075" w14:textId="77777777" w:rsidR="005F283B" w:rsidRPr="005F283B" w:rsidRDefault="005F283B" w:rsidP="00CD25E0">
      <w:pPr>
        <w:pStyle w:val="23"/>
        <w:widowControl w:val="0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 xml:space="preserve">1)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  и 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  имеют одинаковые остатки от деления на </w:t>
      </w:r>
      <w:r w:rsidRPr="005F283B">
        <w:rPr>
          <w:i/>
          <w:position w:val="-10"/>
          <w:sz w:val="28"/>
          <w:szCs w:val="28"/>
        </w:rPr>
        <w:object w:dxaOrig="360" w:dyaOrig="288" w14:anchorId="00B1CAF0">
          <v:shape id="_x0000_i1080" type="#_x0000_t75" style="width:18pt;height:14.4pt" o:ole="">
            <v:imagedata r:id="rId158" o:title=""/>
          </v:shape>
          <o:OLEObject Type="Embed" ProgID="Equation.3" ShapeID="_x0000_i1080" DrawAspect="Content" ObjectID="_1733586639" r:id="rId159"/>
        </w:object>
      </w:r>
    </w:p>
    <w:p w14:paraId="1BE607CF" w14:textId="77777777" w:rsidR="005F283B" w:rsidRPr="005F283B" w:rsidRDefault="005F283B" w:rsidP="00CD25E0">
      <w:pPr>
        <w:pStyle w:val="23"/>
        <w:widowControl w:val="0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 xml:space="preserve">2)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–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  делится на  </w:t>
      </w:r>
      <w:r w:rsidRPr="005F283B">
        <w:rPr>
          <w:i/>
          <w:sz w:val="28"/>
          <w:szCs w:val="28"/>
          <w:lang w:val="en-US"/>
        </w:rPr>
        <w:t>m</w:t>
      </w:r>
      <w:r w:rsidRPr="005F283B">
        <w:rPr>
          <w:i/>
          <w:sz w:val="28"/>
          <w:szCs w:val="28"/>
        </w:rPr>
        <w:t xml:space="preserve">,   то есть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–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= </w:t>
      </w:r>
      <w:proofErr w:type="spellStart"/>
      <w:r w:rsidRPr="005F283B">
        <w:rPr>
          <w:i/>
          <w:sz w:val="28"/>
          <w:szCs w:val="28"/>
          <w:lang w:val="en-US"/>
        </w:rPr>
        <w:t>mq</w:t>
      </w:r>
      <w:proofErr w:type="spellEnd"/>
      <w:r w:rsidRPr="005F283B">
        <w:rPr>
          <w:i/>
          <w:sz w:val="28"/>
          <w:szCs w:val="28"/>
        </w:rPr>
        <w:t xml:space="preserve">   для подходящего целого  </w:t>
      </w:r>
      <w:r w:rsidRPr="005F283B">
        <w:rPr>
          <w:i/>
          <w:sz w:val="28"/>
          <w:szCs w:val="28"/>
          <w:lang w:val="en-US"/>
        </w:rPr>
        <w:t>q</w:t>
      </w:r>
      <w:r w:rsidRPr="005F283B">
        <w:rPr>
          <w:i/>
          <w:sz w:val="28"/>
          <w:szCs w:val="28"/>
        </w:rPr>
        <w:t xml:space="preserve">; </w:t>
      </w:r>
      <w:r w:rsidRPr="005F283B">
        <w:rPr>
          <w:i/>
          <w:sz w:val="28"/>
          <w:szCs w:val="28"/>
        </w:rPr>
        <w:fldChar w:fldCharType="begin"/>
      </w:r>
      <w:r w:rsidRPr="005F283B">
        <w:rPr>
          <w:i/>
          <w:sz w:val="28"/>
          <w:szCs w:val="28"/>
        </w:rPr>
        <w:instrText xml:space="preserve"> в-л=п </w:instrText>
      </w:r>
      <w:r w:rsidRPr="005F283B">
        <w:rPr>
          <w:i/>
          <w:sz w:val="28"/>
          <w:szCs w:val="28"/>
        </w:rPr>
        <w:fldChar w:fldCharType="end"/>
      </w:r>
    </w:p>
    <w:p w14:paraId="62C65B0D" w14:textId="06CD7770" w:rsidR="005F283B" w:rsidRPr="005F283B" w:rsidRDefault="005F283B" w:rsidP="00CD25E0">
      <w:pPr>
        <w:pStyle w:val="23"/>
        <w:widowControl w:val="0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lastRenderedPageBreak/>
        <w:t xml:space="preserve">3)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i/>
          <w:sz w:val="28"/>
          <w:szCs w:val="28"/>
        </w:rPr>
        <w:t xml:space="preserve"> = </w:t>
      </w:r>
      <w:r w:rsidRPr="005F283B">
        <w:rPr>
          <w:i/>
          <w:sz w:val="28"/>
          <w:szCs w:val="28"/>
          <w:lang w:val="en-US"/>
        </w:rPr>
        <w:t>b</w:t>
      </w:r>
      <w:r w:rsidRPr="005F283B">
        <w:rPr>
          <w:i/>
          <w:sz w:val="28"/>
          <w:szCs w:val="28"/>
        </w:rPr>
        <w:t xml:space="preserve"> + </w:t>
      </w:r>
      <w:proofErr w:type="spellStart"/>
      <w:r w:rsidRPr="005F283B">
        <w:rPr>
          <w:i/>
          <w:sz w:val="28"/>
          <w:szCs w:val="28"/>
          <w:lang w:val="en-US"/>
        </w:rPr>
        <w:t>mq</w:t>
      </w:r>
      <w:proofErr w:type="spellEnd"/>
      <w:r w:rsidRPr="005F283B">
        <w:rPr>
          <w:i/>
          <w:sz w:val="28"/>
          <w:szCs w:val="28"/>
        </w:rPr>
        <w:t xml:space="preserve">   для некоторого </w:t>
      </w:r>
      <w:r w:rsidR="00CD25E0" w:rsidRPr="005F283B">
        <w:rPr>
          <w:i/>
          <w:sz w:val="28"/>
          <w:szCs w:val="28"/>
        </w:rPr>
        <w:t>целого q.</w:t>
      </w:r>
      <w:r w:rsidRPr="005F283B">
        <w:rPr>
          <w:i/>
          <w:sz w:val="28"/>
          <w:szCs w:val="28"/>
        </w:rPr>
        <w:t xml:space="preserve"> </w:t>
      </w:r>
    </w:p>
    <w:p w14:paraId="6E9FED2B" w14:textId="1D6280EB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Определение 2.5.</w:t>
      </w:r>
      <w:r w:rsidRPr="005F283B">
        <w:rPr>
          <w:b/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Целые </w:t>
      </w:r>
      <w:r w:rsidR="00CD25E0" w:rsidRPr="005F283B">
        <w:rPr>
          <w:sz w:val="28"/>
          <w:szCs w:val="28"/>
        </w:rPr>
        <w:t>числа,</w:t>
      </w:r>
      <w:r w:rsidR="00CD25E0" w:rsidRPr="005F283B">
        <w:rPr>
          <w:i/>
          <w:sz w:val="28"/>
          <w:szCs w:val="28"/>
        </w:rPr>
        <w:t xml:space="preserve"> а</w:t>
      </w:r>
      <w:r w:rsidR="00CD25E0">
        <w:rPr>
          <w:i/>
          <w:sz w:val="28"/>
          <w:szCs w:val="28"/>
        </w:rPr>
        <w:t xml:space="preserve"> </w:t>
      </w:r>
      <w:r w:rsidR="00CD25E0" w:rsidRPr="005F283B">
        <w:rPr>
          <w:i/>
          <w:sz w:val="28"/>
          <w:szCs w:val="28"/>
        </w:rPr>
        <w:t>и b</w:t>
      </w:r>
      <w:r w:rsidR="00CD25E0">
        <w:rPr>
          <w:i/>
          <w:sz w:val="28"/>
          <w:szCs w:val="28"/>
        </w:rPr>
        <w:t xml:space="preserve"> </w:t>
      </w:r>
      <w:r w:rsidR="00CD25E0">
        <w:rPr>
          <w:sz w:val="28"/>
          <w:szCs w:val="28"/>
        </w:rPr>
        <w:t xml:space="preserve">называются </w:t>
      </w:r>
      <w:r w:rsidRPr="005F283B">
        <w:rPr>
          <w:sz w:val="28"/>
          <w:szCs w:val="28"/>
        </w:rPr>
        <w:t xml:space="preserve">сравнимыми по модулю </w:t>
      </w:r>
      <w:r w:rsidRPr="005F283B">
        <w:rPr>
          <w:i/>
          <w:sz w:val="28"/>
          <w:szCs w:val="28"/>
        </w:rPr>
        <w:t>m</w:t>
      </w:r>
      <w:r w:rsidRPr="005F283B">
        <w:rPr>
          <w:sz w:val="28"/>
          <w:szCs w:val="28"/>
        </w:rPr>
        <w:t>, если они удовлетворяют одн</w:t>
      </w:r>
      <w:r w:rsidR="00CD25E0">
        <w:rPr>
          <w:sz w:val="28"/>
          <w:szCs w:val="28"/>
        </w:rPr>
        <w:t>ому из</w:t>
      </w:r>
      <w:r w:rsidRPr="005F283B">
        <w:rPr>
          <w:sz w:val="28"/>
          <w:szCs w:val="28"/>
        </w:rPr>
        <w:t xml:space="preserve"> условий </w:t>
      </w:r>
      <w:r w:rsidR="00CD25E0" w:rsidRPr="005F283B">
        <w:rPr>
          <w:sz w:val="28"/>
          <w:szCs w:val="28"/>
        </w:rPr>
        <w:t>теоремы 2.9.</w:t>
      </w:r>
      <w:r w:rsidRPr="005F283B">
        <w:rPr>
          <w:i/>
          <w:sz w:val="28"/>
          <w:szCs w:val="28"/>
        </w:rPr>
        <w:t xml:space="preserve">  </w:t>
      </w:r>
      <w:r w:rsidRPr="005F283B">
        <w:rPr>
          <w:sz w:val="28"/>
          <w:szCs w:val="28"/>
        </w:rPr>
        <w:t>Этот факт обозначают формулой</w:t>
      </w:r>
      <w:r w:rsidRPr="005F283B">
        <w:rPr>
          <w:i/>
          <w:sz w:val="28"/>
          <w:szCs w:val="28"/>
        </w:rPr>
        <w:t xml:space="preserve">  </w:t>
      </w:r>
      <w:r w:rsidRPr="005F283B">
        <w:rPr>
          <w:i/>
          <w:position w:val="-12"/>
          <w:sz w:val="28"/>
          <w:szCs w:val="28"/>
        </w:rPr>
        <w:object w:dxaOrig="1596" w:dyaOrig="360" w14:anchorId="3FC3101C">
          <v:shape id="_x0000_i1081" type="#_x0000_t75" style="width:79.8pt;height:18pt" o:ole="">
            <v:imagedata r:id="rId160" o:title=""/>
          </v:shape>
          <o:OLEObject Type="Embed" ProgID="Equation.3" ShapeID="_x0000_i1081" DrawAspect="Content" ObjectID="_1733586640" r:id="rId161"/>
        </w:object>
      </w:r>
      <w:r w:rsidRPr="005F283B">
        <w:rPr>
          <w:i/>
          <w:sz w:val="28"/>
          <w:szCs w:val="28"/>
        </w:rPr>
        <w:t xml:space="preserve">  </w:t>
      </w:r>
      <w:r w:rsidRPr="005F283B">
        <w:rPr>
          <w:sz w:val="28"/>
          <w:szCs w:val="28"/>
        </w:rPr>
        <w:t>или</w:t>
      </w:r>
      <w:r w:rsidRPr="005F283B">
        <w:rPr>
          <w:i/>
          <w:sz w:val="28"/>
          <w:szCs w:val="28"/>
        </w:rPr>
        <w:t xml:space="preserve">   </w:t>
      </w:r>
      <w:r w:rsidRPr="005F283B">
        <w:rPr>
          <w:position w:val="-12"/>
          <w:sz w:val="28"/>
          <w:szCs w:val="28"/>
        </w:rPr>
        <w:object w:dxaOrig="1080" w:dyaOrig="360" w14:anchorId="394DE17C">
          <v:shape id="_x0000_i1082" type="#_x0000_t75" style="width:54pt;height:18pt" o:ole="">
            <v:imagedata r:id="rId162" o:title=""/>
          </v:shape>
          <o:OLEObject Type="Embed" ProgID="Equation.3" ShapeID="_x0000_i1082" DrawAspect="Content" ObjectID="_1733586641" r:id="rId163"/>
        </w:objec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>и называют данную формулу сравнением.</w:t>
      </w:r>
    </w:p>
    <w:p w14:paraId="11B52880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sz w:val="28"/>
          <w:szCs w:val="28"/>
        </w:rPr>
        <w:t>Основные свойства сравнений:</w:t>
      </w:r>
    </w:p>
    <w:p w14:paraId="6DDF78CF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1.</w:t>
      </w:r>
      <w:r w:rsidRPr="005F283B">
        <w:rPr>
          <w:sz w:val="28"/>
          <w:szCs w:val="28"/>
        </w:rPr>
        <w:t xml:space="preserve"> Пусть </w:t>
      </w:r>
      <w:r w:rsidRPr="005F283B">
        <w:rPr>
          <w:i/>
          <w:position w:val="-12"/>
          <w:sz w:val="28"/>
          <w:szCs w:val="28"/>
        </w:rPr>
        <w:object w:dxaOrig="1596" w:dyaOrig="360" w14:anchorId="239A14FB">
          <v:shape id="_x0000_i1083" type="#_x0000_t75" style="width:79.8pt;height:18pt" o:ole="">
            <v:imagedata r:id="rId164" o:title=""/>
          </v:shape>
          <o:OLEObject Type="Embed" ProgID="Equation.3" ShapeID="_x0000_i1083" DrawAspect="Content" ObjectID="_1733586642" r:id="rId165"/>
        </w:object>
      </w:r>
      <w:r w:rsidRPr="005F283B">
        <w:rPr>
          <w:i/>
          <w:sz w:val="28"/>
          <w:szCs w:val="28"/>
        </w:rPr>
        <w:t>.</w:t>
      </w:r>
      <w:r w:rsidRPr="005F283B">
        <w:rPr>
          <w:sz w:val="28"/>
          <w:szCs w:val="28"/>
        </w:rPr>
        <w:t xml:space="preserve"> Тогда </w:t>
      </w:r>
      <w:r w:rsidRPr="005F283B">
        <w:rPr>
          <w:position w:val="-10"/>
          <w:sz w:val="28"/>
          <w:szCs w:val="28"/>
        </w:rPr>
        <w:object w:dxaOrig="2664" w:dyaOrig="360" w14:anchorId="6923B793">
          <v:shape id="_x0000_i1084" type="#_x0000_t75" style="width:133.2pt;height:18pt" o:ole="">
            <v:imagedata r:id="rId166" o:title=""/>
          </v:shape>
          <o:OLEObject Type="Embed" ProgID="Equation.3" ShapeID="_x0000_i1084" DrawAspect="Content" ObjectID="_1733586643" r:id="rId167"/>
        </w:object>
      </w:r>
      <w:r w:rsidRPr="005F283B">
        <w:rPr>
          <w:sz w:val="28"/>
          <w:szCs w:val="28"/>
        </w:rPr>
        <w:t xml:space="preserve"> для всякого целого  </w:t>
      </w:r>
      <w:r w:rsidRPr="005F283B">
        <w:rPr>
          <w:i/>
          <w:sz w:val="28"/>
          <w:szCs w:val="28"/>
        </w:rPr>
        <w:t>c</w:t>
      </w:r>
      <w:r w:rsidRPr="005F283B">
        <w:rPr>
          <w:sz w:val="28"/>
          <w:szCs w:val="28"/>
        </w:rPr>
        <w:t>, то есть  к обеим частям сравнения можно добавить (или вычесть из обеих частей)  одно и то же число.</w:t>
      </w:r>
    </w:p>
    <w:p w14:paraId="312A93E3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2.</w:t>
      </w:r>
      <w:r w:rsidRPr="005F283B">
        <w:rPr>
          <w:sz w:val="28"/>
          <w:szCs w:val="28"/>
        </w:rPr>
        <w:t xml:space="preserve"> Сравнения можно </w:t>
      </w:r>
      <w:proofErr w:type="spellStart"/>
      <w:r w:rsidRPr="005F283B">
        <w:rPr>
          <w:sz w:val="28"/>
          <w:szCs w:val="28"/>
        </w:rPr>
        <w:t>почленно</w:t>
      </w:r>
      <w:proofErr w:type="spellEnd"/>
      <w:r w:rsidRPr="005F283B">
        <w:rPr>
          <w:sz w:val="28"/>
          <w:szCs w:val="28"/>
        </w:rPr>
        <w:t xml:space="preserve"> складывать и вычитать: если </w:t>
      </w:r>
      <w:r w:rsidRPr="005F283B">
        <w:rPr>
          <w:i/>
          <w:position w:val="-12"/>
          <w:sz w:val="28"/>
          <w:szCs w:val="28"/>
        </w:rPr>
        <w:object w:dxaOrig="1644" w:dyaOrig="360" w14:anchorId="1A466CCE">
          <v:shape id="_x0000_i1085" type="#_x0000_t75" style="width:82.2pt;height:18pt" o:ole="">
            <v:imagedata r:id="rId168" o:title=""/>
          </v:shape>
          <o:OLEObject Type="Embed" ProgID="Equation.3" ShapeID="_x0000_i1085" DrawAspect="Content" ObjectID="_1733586644" r:id="rId169"/>
        </w:object>
      </w:r>
      <w:r w:rsidRPr="005F283B">
        <w:rPr>
          <w:sz w:val="28"/>
          <w:szCs w:val="28"/>
        </w:rPr>
        <w:t xml:space="preserve">, </w:t>
      </w:r>
      <w:r w:rsidRPr="005F283B">
        <w:rPr>
          <w:i/>
          <w:position w:val="-12"/>
          <w:sz w:val="28"/>
          <w:szCs w:val="28"/>
        </w:rPr>
        <w:object w:dxaOrig="1596" w:dyaOrig="360" w14:anchorId="1AC8CB9E">
          <v:shape id="_x0000_i1086" type="#_x0000_t75" style="width:79.8pt;height:18pt" o:ole="">
            <v:imagedata r:id="rId170" o:title=""/>
          </v:shape>
          <o:OLEObject Type="Embed" ProgID="Equation.3" ShapeID="_x0000_i1086" DrawAspect="Content" ObjectID="_1733586645" r:id="rId171"/>
        </w:object>
      </w:r>
      <w:r w:rsidRPr="005F283B">
        <w:rPr>
          <w:i/>
          <w:sz w:val="28"/>
          <w:szCs w:val="28"/>
        </w:rPr>
        <w:t>,</w:t>
      </w:r>
      <w:r w:rsidRPr="005F283B">
        <w:rPr>
          <w:sz w:val="28"/>
          <w:szCs w:val="28"/>
        </w:rPr>
        <w:t xml:space="preserve"> то  </w:t>
      </w:r>
      <w:r w:rsidRPr="005F283B">
        <w:rPr>
          <w:position w:val="-12"/>
          <w:sz w:val="28"/>
          <w:szCs w:val="28"/>
        </w:rPr>
        <w:object w:dxaOrig="3012" w:dyaOrig="372" w14:anchorId="24382964">
          <v:shape id="_x0000_i1087" type="#_x0000_t75" style="width:150.6pt;height:18.6pt" o:ole="">
            <v:imagedata r:id="rId172" o:title=""/>
          </v:shape>
          <o:OLEObject Type="Embed" ProgID="Equation.3" ShapeID="_x0000_i1087" DrawAspect="Content" ObjectID="_1733586646" r:id="rId173"/>
        </w:object>
      </w:r>
      <w:r w:rsidRPr="005F283B">
        <w:rPr>
          <w:sz w:val="28"/>
          <w:szCs w:val="28"/>
        </w:rPr>
        <w:t xml:space="preserve"> </w:t>
      </w:r>
      <w:r w:rsidRPr="005F283B">
        <w:rPr>
          <w:position w:val="-12"/>
          <w:sz w:val="28"/>
          <w:szCs w:val="28"/>
        </w:rPr>
        <w:object w:dxaOrig="2976" w:dyaOrig="372" w14:anchorId="1998B5A0">
          <v:shape id="_x0000_i1088" type="#_x0000_t75" style="width:148.8pt;height:18.6pt" o:ole="">
            <v:imagedata r:id="rId174" o:title=""/>
          </v:shape>
          <o:OLEObject Type="Embed" ProgID="Equation.3" ShapeID="_x0000_i1088" DrawAspect="Content" ObjectID="_1733586647" r:id="rId175"/>
        </w:object>
      </w:r>
    </w:p>
    <w:p w14:paraId="49783A84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3.</w:t>
      </w:r>
      <w:r w:rsidRPr="005F283B">
        <w:rPr>
          <w:sz w:val="28"/>
          <w:szCs w:val="28"/>
        </w:rPr>
        <w:t xml:space="preserve"> Сравнения можно </w:t>
      </w:r>
      <w:proofErr w:type="spellStart"/>
      <w:r w:rsidRPr="005F283B">
        <w:rPr>
          <w:sz w:val="28"/>
          <w:szCs w:val="28"/>
        </w:rPr>
        <w:t>почленно</w:t>
      </w:r>
      <w:proofErr w:type="spellEnd"/>
      <w:r w:rsidRPr="005F283B">
        <w:rPr>
          <w:sz w:val="28"/>
          <w:szCs w:val="28"/>
        </w:rPr>
        <w:t xml:space="preserve"> перемножать: если </w:t>
      </w:r>
      <w:r w:rsidRPr="005F283B">
        <w:rPr>
          <w:i/>
          <w:position w:val="-12"/>
          <w:sz w:val="28"/>
          <w:szCs w:val="28"/>
        </w:rPr>
        <w:object w:dxaOrig="1644" w:dyaOrig="360" w14:anchorId="127C7BDE">
          <v:shape id="_x0000_i1089" type="#_x0000_t75" style="width:82.2pt;height:18pt" o:ole="">
            <v:imagedata r:id="rId176" o:title=""/>
          </v:shape>
          <o:OLEObject Type="Embed" ProgID="Equation.3" ShapeID="_x0000_i1089" DrawAspect="Content" ObjectID="_1733586648" r:id="rId177"/>
        </w:object>
      </w:r>
      <w:r w:rsidRPr="005F283B">
        <w:rPr>
          <w:sz w:val="28"/>
          <w:szCs w:val="28"/>
        </w:rPr>
        <w:t xml:space="preserve"> </w:t>
      </w:r>
      <w:r w:rsidRPr="005F283B">
        <w:rPr>
          <w:i/>
          <w:position w:val="-12"/>
          <w:sz w:val="28"/>
          <w:szCs w:val="28"/>
        </w:rPr>
        <w:object w:dxaOrig="1596" w:dyaOrig="360" w14:anchorId="4CA8A4BA">
          <v:shape id="_x0000_i1090" type="#_x0000_t75" style="width:79.8pt;height:18pt" o:ole="">
            <v:imagedata r:id="rId170" o:title=""/>
          </v:shape>
          <o:OLEObject Type="Embed" ProgID="Equation.3" ShapeID="_x0000_i1090" DrawAspect="Content" ObjectID="_1733586649" r:id="rId178"/>
        </w:object>
      </w:r>
      <w:r w:rsidRPr="005F283B">
        <w:rPr>
          <w:i/>
          <w:sz w:val="28"/>
          <w:szCs w:val="28"/>
        </w:rPr>
        <w:t>,</w:t>
      </w:r>
      <w:r w:rsidRPr="005F283B">
        <w:rPr>
          <w:sz w:val="28"/>
          <w:szCs w:val="28"/>
        </w:rPr>
        <w:t xml:space="preserve"> то </w:t>
      </w:r>
      <w:r w:rsidRPr="005F283B">
        <w:rPr>
          <w:i/>
          <w:position w:val="-12"/>
          <w:sz w:val="28"/>
          <w:szCs w:val="28"/>
        </w:rPr>
        <w:object w:dxaOrig="1860" w:dyaOrig="360" w14:anchorId="7CC44C6F">
          <v:shape id="_x0000_i1091" type="#_x0000_t75" style="width:93pt;height:18pt" o:ole="">
            <v:imagedata r:id="rId179" o:title=""/>
          </v:shape>
          <o:OLEObject Type="Embed" ProgID="Equation.3" ShapeID="_x0000_i1091" DrawAspect="Content" ObjectID="_1733586650" r:id="rId180"/>
        </w:object>
      </w:r>
      <w:r w:rsidRPr="005F283B">
        <w:rPr>
          <w:sz w:val="28"/>
          <w:szCs w:val="28"/>
        </w:rPr>
        <w:t>.</w:t>
      </w:r>
    </w:p>
    <w:p w14:paraId="26576F1C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4.</w:t>
      </w:r>
      <w:r w:rsidRPr="005F283B">
        <w:rPr>
          <w:sz w:val="28"/>
          <w:szCs w:val="28"/>
        </w:rPr>
        <w:t xml:space="preserve"> Сравнения можно </w:t>
      </w:r>
      <w:proofErr w:type="spellStart"/>
      <w:r w:rsidRPr="005F283B">
        <w:rPr>
          <w:sz w:val="28"/>
          <w:szCs w:val="28"/>
        </w:rPr>
        <w:t>почленно</w:t>
      </w:r>
      <w:proofErr w:type="spellEnd"/>
      <w:r w:rsidRPr="005F283B">
        <w:rPr>
          <w:sz w:val="28"/>
          <w:szCs w:val="28"/>
        </w:rPr>
        <w:t xml:space="preserve"> возводить в любую натуральную степень: если </w:t>
      </w:r>
      <w:r w:rsidRPr="005F283B">
        <w:rPr>
          <w:i/>
          <w:position w:val="-12"/>
          <w:sz w:val="28"/>
          <w:szCs w:val="28"/>
        </w:rPr>
        <w:object w:dxaOrig="1620" w:dyaOrig="360" w14:anchorId="53DF51B6">
          <v:shape id="_x0000_i1092" type="#_x0000_t75" style="width:81pt;height:18pt" o:ole="">
            <v:imagedata r:id="rId181" o:title=""/>
          </v:shape>
          <o:OLEObject Type="Embed" ProgID="Equation.3" ShapeID="_x0000_i1092" DrawAspect="Content" ObjectID="_1733586651" r:id="rId182"/>
        </w:object>
      </w:r>
      <w:r w:rsidRPr="005F283B">
        <w:rPr>
          <w:i/>
          <w:sz w:val="28"/>
          <w:szCs w:val="28"/>
        </w:rPr>
        <w:t>,</w:t>
      </w:r>
      <w:r w:rsidRPr="005F283B">
        <w:rPr>
          <w:sz w:val="28"/>
          <w:szCs w:val="28"/>
        </w:rPr>
        <w:t xml:space="preserve"> то </w:t>
      </w:r>
      <w:r w:rsidRPr="005F283B">
        <w:rPr>
          <w:i/>
          <w:position w:val="-12"/>
          <w:sz w:val="28"/>
          <w:szCs w:val="28"/>
        </w:rPr>
        <w:object w:dxaOrig="1896" w:dyaOrig="456" w14:anchorId="394E8D8E">
          <v:shape id="_x0000_i1093" type="#_x0000_t75" style="width:94.8pt;height:22.8pt" o:ole="">
            <v:imagedata r:id="rId183" o:title=""/>
          </v:shape>
          <o:OLEObject Type="Embed" ProgID="Equation.3" ShapeID="_x0000_i1093" DrawAspect="Content" ObjectID="_1733586652" r:id="rId184"/>
        </w:object>
      </w:r>
      <w:r w:rsidRPr="005F283B">
        <w:rPr>
          <w:sz w:val="28"/>
          <w:szCs w:val="28"/>
        </w:rPr>
        <w:t>.</w:t>
      </w:r>
    </w:p>
    <w:p w14:paraId="034E3F9F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5.</w:t>
      </w:r>
      <w:r w:rsidRPr="005F283B">
        <w:rPr>
          <w:sz w:val="28"/>
          <w:szCs w:val="28"/>
        </w:rPr>
        <w:t xml:space="preserve"> Если в сравнении  </w:t>
      </w:r>
      <w:r w:rsidRPr="005F283B">
        <w:rPr>
          <w:i/>
          <w:position w:val="-12"/>
          <w:sz w:val="28"/>
          <w:szCs w:val="28"/>
        </w:rPr>
        <w:object w:dxaOrig="1620" w:dyaOrig="360" w14:anchorId="159963A5">
          <v:shape id="_x0000_i1094" type="#_x0000_t75" style="width:81pt;height:18pt" o:ole="">
            <v:imagedata r:id="rId185" o:title=""/>
          </v:shape>
          <o:OLEObject Type="Embed" ProgID="Equation.3" ShapeID="_x0000_i1094" DrawAspect="Content" ObjectID="_1733586653" r:id="rId186"/>
        </w:object>
      </w:r>
      <w:r w:rsidRPr="005F283B">
        <w:rPr>
          <w:i/>
          <w:sz w:val="28"/>
          <w:szCs w:val="28"/>
        </w:rPr>
        <w:t xml:space="preserve"> </w:t>
      </w:r>
      <w:r w:rsidRPr="005F283B">
        <w:rPr>
          <w:sz w:val="28"/>
          <w:szCs w:val="28"/>
        </w:rPr>
        <w:t xml:space="preserve">числа  </w:t>
      </w:r>
      <w:r w:rsidRPr="005F283B">
        <w:rPr>
          <w:i/>
          <w:sz w:val="28"/>
          <w:szCs w:val="28"/>
        </w:rPr>
        <w:t>a</w:t>
      </w:r>
      <w:r w:rsidRPr="005F283B">
        <w:rPr>
          <w:sz w:val="28"/>
          <w:szCs w:val="28"/>
        </w:rPr>
        <w:t xml:space="preserve">, </w:t>
      </w:r>
      <w:r w:rsidRPr="005F283B">
        <w:rPr>
          <w:i/>
          <w:sz w:val="28"/>
          <w:szCs w:val="28"/>
        </w:rPr>
        <w:t>b</w:t>
      </w:r>
      <w:r w:rsidRPr="005F283B">
        <w:rPr>
          <w:sz w:val="28"/>
          <w:szCs w:val="28"/>
        </w:rPr>
        <w:t xml:space="preserve">, </w:t>
      </w:r>
      <w:r w:rsidRPr="005F283B">
        <w:rPr>
          <w:i/>
          <w:sz w:val="28"/>
          <w:szCs w:val="28"/>
        </w:rPr>
        <w:t>m</w:t>
      </w:r>
      <w:r w:rsidRPr="005F283B">
        <w:rPr>
          <w:sz w:val="28"/>
          <w:szCs w:val="28"/>
        </w:rPr>
        <w:t xml:space="preserve">  имеют общий множитель  </w:t>
      </w:r>
      <w:r w:rsidRPr="005F283B">
        <w:rPr>
          <w:i/>
          <w:sz w:val="28"/>
          <w:szCs w:val="28"/>
        </w:rPr>
        <w:t>d</w:t>
      </w:r>
      <w:r w:rsidRPr="005F283B">
        <w:rPr>
          <w:sz w:val="28"/>
          <w:szCs w:val="28"/>
        </w:rPr>
        <w:t xml:space="preserve">,  то на него сравнение можно сократить: </w:t>
      </w:r>
      <w:r w:rsidRPr="005F283B">
        <w:rPr>
          <w:i/>
          <w:position w:val="-12"/>
          <w:sz w:val="28"/>
          <w:szCs w:val="28"/>
        </w:rPr>
        <w:object w:dxaOrig="2580" w:dyaOrig="360" w14:anchorId="3890695D">
          <v:shape id="_x0000_i1095" type="#_x0000_t75" style="width:129pt;height:18pt" o:ole="">
            <v:imagedata r:id="rId187" o:title=""/>
          </v:shape>
          <o:OLEObject Type="Embed" ProgID="Equation.3" ShapeID="_x0000_i1095" DrawAspect="Content" ObjectID="_1733586654" r:id="rId188"/>
        </w:object>
      </w:r>
      <w:r w:rsidRPr="005F283B">
        <w:rPr>
          <w:sz w:val="28"/>
          <w:szCs w:val="28"/>
        </w:rPr>
        <w:t>.</w:t>
      </w:r>
    </w:p>
    <w:p w14:paraId="6BEB5DF2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6.</w:t>
      </w:r>
      <w:r w:rsidRPr="005F283B">
        <w:rPr>
          <w:sz w:val="28"/>
          <w:szCs w:val="28"/>
        </w:rPr>
        <w:t xml:space="preserve"> Сравнение можно сократить на общий множитель, взаимно простой с модулем: если </w:t>
      </w:r>
      <w:r w:rsidRPr="005F283B">
        <w:rPr>
          <w:i/>
          <w:position w:val="-12"/>
          <w:sz w:val="28"/>
          <w:szCs w:val="28"/>
        </w:rPr>
        <w:object w:dxaOrig="1764" w:dyaOrig="384" w14:anchorId="1726E603">
          <v:shape id="_x0000_i1096" type="#_x0000_t75" style="width:88.2pt;height:19.2pt" o:ole="">
            <v:imagedata r:id="rId189" o:title=""/>
          </v:shape>
          <o:OLEObject Type="Embed" ProgID="Equation.3" ShapeID="_x0000_i1096" DrawAspect="Content" ObjectID="_1733586655" r:id="rId190"/>
        </w:object>
      </w:r>
      <w:r w:rsidRPr="005F283B">
        <w:rPr>
          <w:sz w:val="28"/>
          <w:szCs w:val="28"/>
        </w:rPr>
        <w:t>, НОД (</w:t>
      </w:r>
      <w:r w:rsidRPr="005F283B">
        <w:rPr>
          <w:i/>
          <w:sz w:val="28"/>
          <w:szCs w:val="28"/>
        </w:rPr>
        <w:t>d</w:t>
      </w:r>
      <w:r w:rsidRPr="005F283B">
        <w:rPr>
          <w:sz w:val="28"/>
          <w:szCs w:val="28"/>
        </w:rPr>
        <w:t xml:space="preserve">, </w:t>
      </w:r>
      <w:r w:rsidRPr="005F283B">
        <w:rPr>
          <w:i/>
          <w:sz w:val="28"/>
          <w:szCs w:val="28"/>
        </w:rPr>
        <w:t>m</w:t>
      </w:r>
      <w:r w:rsidRPr="005F283B">
        <w:rPr>
          <w:sz w:val="28"/>
          <w:szCs w:val="28"/>
        </w:rPr>
        <w:t xml:space="preserve">) = 1, то из сравнения </w:t>
      </w:r>
      <w:r w:rsidRPr="005F283B">
        <w:rPr>
          <w:position w:val="-12"/>
          <w:sz w:val="28"/>
          <w:szCs w:val="28"/>
        </w:rPr>
        <w:object w:dxaOrig="2076" w:dyaOrig="384" w14:anchorId="4A52B0AB">
          <v:shape id="_x0000_i1097" type="#_x0000_t75" style="width:103.8pt;height:19.2pt" o:ole="">
            <v:imagedata r:id="rId191" o:title=""/>
          </v:shape>
          <o:OLEObject Type="Embed" ProgID="Equation.3" ShapeID="_x0000_i1097" DrawAspect="Content" ObjectID="_1733586656" r:id="rId192"/>
        </w:object>
      </w:r>
      <w:r w:rsidRPr="005F283B">
        <w:rPr>
          <w:sz w:val="28"/>
          <w:szCs w:val="28"/>
        </w:rPr>
        <w:t xml:space="preserve"> следует сравнимость  </w:t>
      </w:r>
      <w:r w:rsidRPr="005F283B">
        <w:rPr>
          <w:position w:val="-12"/>
          <w:sz w:val="28"/>
          <w:szCs w:val="28"/>
        </w:rPr>
        <w:object w:dxaOrig="276" w:dyaOrig="384" w14:anchorId="61507712">
          <v:shape id="_x0000_i1098" type="#_x0000_t75" style="width:13.8pt;height:19.2pt" o:ole="">
            <v:imagedata r:id="rId193" o:title=""/>
          </v:shape>
          <o:OLEObject Type="Embed" ProgID="Equation.3" ShapeID="_x0000_i1098" DrawAspect="Content" ObjectID="_1733586657" r:id="rId194"/>
        </w:object>
      </w:r>
      <w:r w:rsidRPr="005F283B">
        <w:rPr>
          <w:sz w:val="28"/>
          <w:szCs w:val="28"/>
        </w:rPr>
        <w:t xml:space="preserve">  и  </w:t>
      </w:r>
      <w:r w:rsidRPr="005F283B">
        <w:rPr>
          <w:position w:val="-12"/>
          <w:sz w:val="28"/>
          <w:szCs w:val="28"/>
        </w:rPr>
        <w:object w:dxaOrig="264" w:dyaOrig="384" w14:anchorId="66F4DD68">
          <v:shape id="_x0000_i1099" type="#_x0000_t75" style="width:13.2pt;height:19.2pt" o:ole="">
            <v:imagedata r:id="rId195" o:title=""/>
          </v:shape>
          <o:OLEObject Type="Embed" ProgID="Equation.3" ShapeID="_x0000_i1099" DrawAspect="Content" ObjectID="_1733586658" r:id="rId196"/>
        </w:object>
      </w:r>
      <w:r w:rsidRPr="005F283B">
        <w:rPr>
          <w:sz w:val="28"/>
          <w:szCs w:val="28"/>
        </w:rPr>
        <w:t xml:space="preserve"> по модулю </w:t>
      </w:r>
      <w:r w:rsidRPr="005F283B">
        <w:rPr>
          <w:position w:val="-12"/>
          <w:sz w:val="28"/>
          <w:szCs w:val="28"/>
        </w:rPr>
        <w:object w:dxaOrig="2280" w:dyaOrig="384" w14:anchorId="5ADEBFE3">
          <v:shape id="_x0000_i1100" type="#_x0000_t75" style="width:114pt;height:19.2pt" o:ole="">
            <v:imagedata r:id="rId197" o:title=""/>
          </v:shape>
          <o:OLEObject Type="Embed" ProgID="Equation.3" ShapeID="_x0000_i1100" DrawAspect="Content" ObjectID="_1733586659" r:id="rId198"/>
        </w:object>
      </w:r>
      <w:r w:rsidRPr="005F283B">
        <w:rPr>
          <w:sz w:val="28"/>
          <w:szCs w:val="28"/>
        </w:rPr>
        <w:t>.</w:t>
      </w:r>
    </w:p>
    <w:p w14:paraId="3F800D0B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7.</w:t>
      </w:r>
      <w:r w:rsidRPr="005F283B">
        <w:rPr>
          <w:sz w:val="28"/>
          <w:szCs w:val="28"/>
        </w:rPr>
        <w:t xml:space="preserve"> Сравнение можно умножить на любой целый множитель: если   </w:t>
      </w:r>
      <w:r w:rsidRPr="005F283B">
        <w:rPr>
          <w:i/>
          <w:position w:val="-12"/>
          <w:sz w:val="28"/>
          <w:szCs w:val="28"/>
        </w:rPr>
        <w:object w:dxaOrig="1596" w:dyaOrig="360" w14:anchorId="2E7450E4">
          <v:shape id="_x0000_i1101" type="#_x0000_t75" style="width:79.8pt;height:18pt" o:ole="">
            <v:imagedata r:id="rId199" o:title=""/>
          </v:shape>
          <o:OLEObject Type="Embed" ProgID="Equation.3" ShapeID="_x0000_i1101" DrawAspect="Content" ObjectID="_1733586660" r:id="rId200"/>
        </w:object>
      </w:r>
      <w:r w:rsidRPr="005F283B">
        <w:rPr>
          <w:sz w:val="28"/>
          <w:szCs w:val="28"/>
        </w:rPr>
        <w:t xml:space="preserve">, то </w:t>
      </w:r>
      <w:r w:rsidRPr="005F283B">
        <w:rPr>
          <w:position w:val="-12"/>
          <w:sz w:val="28"/>
          <w:szCs w:val="28"/>
        </w:rPr>
        <w:object w:dxaOrig="1776" w:dyaOrig="360" w14:anchorId="3F50041C">
          <v:shape id="_x0000_i1102" type="#_x0000_t75" style="width:88.8pt;height:18pt" o:ole="">
            <v:imagedata r:id="rId201" o:title=""/>
          </v:shape>
          <o:OLEObject Type="Embed" ProgID="Equation.3" ShapeID="_x0000_i1102" DrawAspect="Content" ObjectID="_1733586661" r:id="rId202"/>
        </w:object>
      </w:r>
      <w:r w:rsidRPr="005F283B">
        <w:rPr>
          <w:sz w:val="28"/>
          <w:szCs w:val="28"/>
        </w:rPr>
        <w:t xml:space="preserve">  для всякого целого  </w:t>
      </w:r>
      <w:r w:rsidRPr="005F283B">
        <w:rPr>
          <w:i/>
          <w:sz w:val="28"/>
          <w:szCs w:val="28"/>
          <w:lang w:val="en-US"/>
        </w:rPr>
        <w:t>t</w:t>
      </w:r>
      <w:r w:rsidRPr="005F283B">
        <w:rPr>
          <w:sz w:val="28"/>
          <w:szCs w:val="28"/>
        </w:rPr>
        <w:t>.</w:t>
      </w:r>
    </w:p>
    <w:p w14:paraId="2E8140C7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8.</w:t>
      </w:r>
      <w:r w:rsidRPr="005F283B">
        <w:rPr>
          <w:sz w:val="28"/>
          <w:szCs w:val="28"/>
        </w:rPr>
        <w:t xml:space="preserve"> </w:t>
      </w:r>
      <w:proofErr w:type="spellStart"/>
      <w:r w:rsidRPr="005F283B">
        <w:rPr>
          <w:sz w:val="28"/>
          <w:szCs w:val="28"/>
        </w:rPr>
        <w:t>Рефлексивность</w:t>
      </w:r>
      <w:proofErr w:type="spellEnd"/>
      <w:r w:rsidRPr="005F283B">
        <w:rPr>
          <w:sz w:val="28"/>
          <w:szCs w:val="28"/>
        </w:rPr>
        <w:t xml:space="preserve">: </w:t>
      </w:r>
      <w:r w:rsidRPr="005F283B">
        <w:rPr>
          <w:i/>
          <w:position w:val="-12"/>
          <w:sz w:val="28"/>
          <w:szCs w:val="28"/>
        </w:rPr>
        <w:object w:dxaOrig="1656" w:dyaOrig="360" w14:anchorId="7BBA725F">
          <v:shape id="_x0000_i1103" type="#_x0000_t75" style="width:82.8pt;height:18pt" o:ole="">
            <v:imagedata r:id="rId203" o:title=""/>
          </v:shape>
          <o:OLEObject Type="Embed" ProgID="Equation.3" ShapeID="_x0000_i1103" DrawAspect="Content" ObjectID="_1733586662" r:id="rId204"/>
        </w:object>
      </w:r>
      <w:r w:rsidRPr="005F283B">
        <w:rPr>
          <w:sz w:val="28"/>
          <w:szCs w:val="28"/>
        </w:rPr>
        <w:t xml:space="preserve"> для любого целого </w:t>
      </w:r>
      <w:r w:rsidRPr="005F283B">
        <w:rPr>
          <w:i/>
          <w:sz w:val="28"/>
          <w:szCs w:val="28"/>
        </w:rPr>
        <w:t>а</w:t>
      </w:r>
      <w:r w:rsidRPr="005F283B">
        <w:rPr>
          <w:sz w:val="28"/>
          <w:szCs w:val="28"/>
        </w:rPr>
        <w:t xml:space="preserve"> и всякого натурального </w:t>
      </w:r>
      <w:r w:rsidRPr="005F283B">
        <w:rPr>
          <w:i/>
          <w:sz w:val="28"/>
          <w:szCs w:val="28"/>
        </w:rPr>
        <w:t>m</w:t>
      </w:r>
      <w:r w:rsidRPr="005F283B">
        <w:rPr>
          <w:sz w:val="28"/>
          <w:szCs w:val="28"/>
        </w:rPr>
        <w:t xml:space="preserve"> &gt;1.</w:t>
      </w:r>
    </w:p>
    <w:p w14:paraId="2F9EEDB5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9.</w:t>
      </w:r>
      <w:r w:rsidRPr="005F283B">
        <w:rPr>
          <w:sz w:val="28"/>
          <w:szCs w:val="28"/>
        </w:rPr>
        <w:t xml:space="preserve"> Симметричность: если </w:t>
      </w:r>
      <w:r w:rsidRPr="005F283B">
        <w:rPr>
          <w:i/>
          <w:position w:val="-12"/>
          <w:sz w:val="28"/>
          <w:szCs w:val="28"/>
        </w:rPr>
        <w:object w:dxaOrig="1644" w:dyaOrig="360" w14:anchorId="3AC29C4D">
          <v:shape id="_x0000_i1104" type="#_x0000_t75" style="width:82.2pt;height:18pt" o:ole="">
            <v:imagedata r:id="rId205" o:title=""/>
          </v:shape>
          <o:OLEObject Type="Embed" ProgID="Equation.3" ShapeID="_x0000_i1104" DrawAspect="Content" ObjectID="_1733586663" r:id="rId206"/>
        </w:object>
      </w:r>
      <w:r w:rsidRPr="005F283B">
        <w:rPr>
          <w:sz w:val="28"/>
          <w:szCs w:val="28"/>
        </w:rPr>
        <w:t xml:space="preserve">,  то </w:t>
      </w:r>
      <w:r w:rsidRPr="005F283B">
        <w:rPr>
          <w:i/>
          <w:position w:val="-12"/>
          <w:sz w:val="28"/>
          <w:szCs w:val="28"/>
        </w:rPr>
        <w:object w:dxaOrig="1644" w:dyaOrig="360" w14:anchorId="56F2FE21">
          <v:shape id="_x0000_i1105" type="#_x0000_t75" style="width:82.2pt;height:18pt" o:ole="">
            <v:imagedata r:id="rId207" o:title=""/>
          </v:shape>
          <o:OLEObject Type="Embed" ProgID="Equation.3" ShapeID="_x0000_i1105" DrawAspect="Content" ObjectID="_1733586664" r:id="rId208"/>
        </w:object>
      </w:r>
      <w:r w:rsidRPr="005F283B">
        <w:rPr>
          <w:sz w:val="28"/>
          <w:szCs w:val="28"/>
        </w:rPr>
        <w:t>.</w:t>
      </w:r>
    </w:p>
    <w:p w14:paraId="7F12034E" w14:textId="77777777" w:rsidR="005F283B" w:rsidRPr="005F283B" w:rsidRDefault="005F283B" w:rsidP="00CD25E0">
      <w:pPr>
        <w:pStyle w:val="24"/>
        <w:widowControl w:val="0"/>
        <w:spacing w:after="0"/>
        <w:ind w:left="0" w:firstLine="709"/>
        <w:jc w:val="both"/>
        <w:rPr>
          <w:sz w:val="28"/>
          <w:szCs w:val="28"/>
        </w:rPr>
      </w:pPr>
      <w:r w:rsidRPr="005F283B">
        <w:rPr>
          <w:b/>
          <w:sz w:val="28"/>
          <w:szCs w:val="28"/>
        </w:rPr>
        <w:t>10.</w:t>
      </w:r>
      <w:r w:rsidRPr="005F283B">
        <w:rPr>
          <w:sz w:val="28"/>
          <w:szCs w:val="28"/>
        </w:rPr>
        <w:t xml:space="preserve"> Транзитивность: если </w:t>
      </w:r>
      <w:r w:rsidRPr="005F283B">
        <w:rPr>
          <w:i/>
          <w:position w:val="-12"/>
          <w:sz w:val="28"/>
          <w:szCs w:val="28"/>
        </w:rPr>
        <w:object w:dxaOrig="1644" w:dyaOrig="360" w14:anchorId="430C0EC1">
          <v:shape id="_x0000_i1106" type="#_x0000_t75" style="width:82.2pt;height:18pt" o:ole="">
            <v:imagedata r:id="rId209" o:title=""/>
          </v:shape>
          <o:OLEObject Type="Embed" ProgID="Equation.3" ShapeID="_x0000_i1106" DrawAspect="Content" ObjectID="_1733586665" r:id="rId210"/>
        </w:object>
      </w:r>
      <w:r w:rsidRPr="005F283B">
        <w:rPr>
          <w:sz w:val="28"/>
          <w:szCs w:val="28"/>
        </w:rPr>
        <w:t xml:space="preserve">, </w:t>
      </w:r>
      <w:r w:rsidRPr="005F283B">
        <w:rPr>
          <w:i/>
          <w:position w:val="-12"/>
          <w:sz w:val="28"/>
          <w:szCs w:val="28"/>
        </w:rPr>
        <w:object w:dxaOrig="1560" w:dyaOrig="360" w14:anchorId="409EE8FD">
          <v:shape id="_x0000_i1107" type="#_x0000_t75" style="width:78pt;height:18pt" o:ole="">
            <v:imagedata r:id="rId211" o:title=""/>
          </v:shape>
          <o:OLEObject Type="Embed" ProgID="Equation.3" ShapeID="_x0000_i1107" DrawAspect="Content" ObjectID="_1733586666" r:id="rId212"/>
        </w:object>
      </w:r>
      <w:r w:rsidRPr="005F283B">
        <w:rPr>
          <w:sz w:val="28"/>
          <w:szCs w:val="28"/>
        </w:rPr>
        <w:t xml:space="preserve">, то </w:t>
      </w:r>
      <w:r w:rsidRPr="005F283B">
        <w:rPr>
          <w:position w:val="-12"/>
          <w:sz w:val="28"/>
          <w:szCs w:val="28"/>
        </w:rPr>
        <w:object w:dxaOrig="1536" w:dyaOrig="360" w14:anchorId="2B5D1AD0">
          <v:shape id="_x0000_i1108" type="#_x0000_t75" style="width:76.8pt;height:18pt" o:ole="">
            <v:imagedata r:id="rId213" o:title=""/>
          </v:shape>
          <o:OLEObject Type="Embed" ProgID="Equation.3" ShapeID="_x0000_i1108" DrawAspect="Content" ObjectID="_1733586667" r:id="rId214"/>
        </w:object>
      </w:r>
      <w:r w:rsidRPr="005F283B">
        <w:rPr>
          <w:sz w:val="28"/>
          <w:szCs w:val="28"/>
        </w:rPr>
        <w:t>.</w:t>
      </w:r>
    </w:p>
    <w:p w14:paraId="7115BD45" w14:textId="77777777" w:rsidR="005F283B" w:rsidRPr="005F283B" w:rsidRDefault="005F283B" w:rsidP="00CD25E0">
      <w:pPr>
        <w:pStyle w:val="24"/>
        <w:widowControl w:val="0"/>
        <w:tabs>
          <w:tab w:val="left" w:pos="9781"/>
        </w:tabs>
        <w:spacing w:after="0"/>
        <w:ind w:left="0" w:firstLine="709"/>
        <w:jc w:val="both"/>
        <w:rPr>
          <w:i/>
          <w:sz w:val="28"/>
          <w:szCs w:val="28"/>
        </w:rPr>
      </w:pPr>
      <w:r w:rsidRPr="005F283B">
        <w:rPr>
          <w:i/>
          <w:sz w:val="28"/>
          <w:szCs w:val="28"/>
        </w:rPr>
        <w:t>Теорема 2.10</w:t>
      </w:r>
      <w:r w:rsidRPr="005F283B">
        <w:rPr>
          <w:b/>
          <w:sz w:val="28"/>
          <w:szCs w:val="28"/>
        </w:rPr>
        <w:t xml:space="preserve"> </w:t>
      </w:r>
      <w:r w:rsidRPr="005F283B">
        <w:rPr>
          <w:sz w:val="28"/>
          <w:szCs w:val="28"/>
        </w:rPr>
        <w:t>(</w:t>
      </w:r>
      <w:r w:rsidRPr="005F283B">
        <w:rPr>
          <w:i/>
          <w:sz w:val="28"/>
          <w:szCs w:val="28"/>
        </w:rPr>
        <w:t>Малая теорема Ферма</w:t>
      </w:r>
      <w:r w:rsidRPr="005F283B">
        <w:rPr>
          <w:sz w:val="28"/>
          <w:szCs w:val="28"/>
        </w:rPr>
        <w:t>). Пусть</w:t>
      </w:r>
      <w:r w:rsidRPr="005F283B">
        <w:rPr>
          <w:i/>
          <w:sz w:val="28"/>
          <w:szCs w:val="28"/>
        </w:rPr>
        <w:t xml:space="preserve"> </w:t>
      </w:r>
      <w:r w:rsidRPr="005F283B">
        <w:rPr>
          <w:i/>
          <w:sz w:val="28"/>
          <w:szCs w:val="28"/>
          <w:lang w:val="en-US"/>
        </w:rPr>
        <w:t>p</w:t>
      </w:r>
      <w:r w:rsidRPr="005F283B">
        <w:rPr>
          <w:i/>
          <w:sz w:val="28"/>
          <w:szCs w:val="28"/>
        </w:rPr>
        <w:t xml:space="preserve"> – </w:t>
      </w:r>
      <w:r w:rsidRPr="005F283B">
        <w:rPr>
          <w:sz w:val="28"/>
          <w:szCs w:val="28"/>
        </w:rPr>
        <w:t xml:space="preserve">простое число и целое число  </w:t>
      </w:r>
      <w:r w:rsidRPr="005F283B">
        <w:rPr>
          <w:i/>
          <w:sz w:val="28"/>
          <w:szCs w:val="28"/>
          <w:lang w:val="en-US"/>
        </w:rPr>
        <w:t>a</w:t>
      </w:r>
      <w:r w:rsidRPr="005F283B">
        <w:rPr>
          <w:sz w:val="28"/>
          <w:szCs w:val="28"/>
        </w:rPr>
        <w:t xml:space="preserve">  не делится на  </w:t>
      </w:r>
      <w:r w:rsidRPr="005F283B">
        <w:rPr>
          <w:position w:val="-12"/>
          <w:sz w:val="28"/>
          <w:szCs w:val="28"/>
        </w:rPr>
        <w:object w:dxaOrig="264" w:dyaOrig="300" w14:anchorId="2DDA5C6E">
          <v:shape id="_x0000_i1109" type="#_x0000_t75" style="width:13.2pt;height:15pt" o:ole="">
            <v:imagedata r:id="rId215" o:title=""/>
          </v:shape>
          <o:OLEObject Type="Embed" ProgID="Equation.3" ShapeID="_x0000_i1109" DrawAspect="Content" ObjectID="_1733586668" r:id="rId216"/>
        </w:object>
      </w:r>
      <w:r w:rsidRPr="005F283B">
        <w:rPr>
          <w:sz w:val="28"/>
          <w:szCs w:val="28"/>
        </w:rPr>
        <w:t>.  Тогд</w:t>
      </w:r>
      <w:r w:rsidRPr="005F283B">
        <w:rPr>
          <w:i/>
          <w:sz w:val="28"/>
          <w:szCs w:val="28"/>
        </w:rPr>
        <w:t xml:space="preserve">а </w:t>
      </w:r>
      <w:r w:rsidRPr="005F283B">
        <w:rPr>
          <w:i/>
          <w:position w:val="-12"/>
          <w:sz w:val="28"/>
          <w:szCs w:val="28"/>
        </w:rPr>
        <w:object w:dxaOrig="1884" w:dyaOrig="456" w14:anchorId="2D18AAA6">
          <v:shape id="_x0000_i1110" type="#_x0000_t75" style="width:94.2pt;height:22.8pt" o:ole="">
            <v:imagedata r:id="rId217" o:title=""/>
          </v:shape>
          <o:OLEObject Type="Embed" ProgID="Equation.3" ShapeID="_x0000_i1110" DrawAspect="Content" ObjectID="_1733586669" r:id="rId218"/>
        </w:object>
      </w:r>
      <w:r w:rsidRPr="005F283B">
        <w:rPr>
          <w:i/>
          <w:sz w:val="28"/>
          <w:szCs w:val="28"/>
        </w:rPr>
        <w:t>.</w:t>
      </w:r>
    </w:p>
    <w:p w14:paraId="50325465" w14:textId="77777777" w:rsidR="005F283B" w:rsidRPr="005F283B" w:rsidRDefault="005F283B" w:rsidP="00CD25E0">
      <w:pPr>
        <w:ind w:firstLine="709"/>
        <w:jc w:val="both"/>
        <w:rPr>
          <w:b/>
          <w:color w:val="000000" w:themeColor="text1"/>
          <w:sz w:val="28"/>
          <w:szCs w:val="28"/>
        </w:rPr>
      </w:pPr>
      <w:r w:rsidRPr="005F283B">
        <w:rPr>
          <w:b/>
          <w:color w:val="000000" w:themeColor="text1"/>
          <w:sz w:val="28"/>
          <w:szCs w:val="28"/>
        </w:rPr>
        <w:t>Задание для выполнения:</w:t>
      </w:r>
    </w:p>
    <w:p w14:paraId="35DC78AA" w14:textId="77777777" w:rsidR="005F283B" w:rsidRPr="005F283B" w:rsidRDefault="005F283B" w:rsidP="00CD25E0">
      <w:pPr>
        <w:pStyle w:val="a3"/>
        <w:numPr>
          <w:ilvl w:val="0"/>
          <w:numId w:val="3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>Найти канонические разложения чисел  а  и  b.</w:t>
      </w:r>
    </w:p>
    <w:p w14:paraId="660DE0A8" w14:textId="77777777" w:rsidR="005F283B" w:rsidRPr="005F283B" w:rsidRDefault="005F283B" w:rsidP="00CD25E0">
      <w:pPr>
        <w:pStyle w:val="a3"/>
        <w:numPr>
          <w:ilvl w:val="0"/>
          <w:numId w:val="3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 НОД </w:t>
      </w:r>
      <w:r w:rsidRPr="005F28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object w:dxaOrig="684" w:dyaOrig="372" w14:anchorId="34358AF5">
          <v:shape id="_x0000_i1111" type="#_x0000_t75" style="width:34.2pt;height:18.6pt" o:ole="">
            <v:imagedata r:id="rId219" o:title=""/>
          </v:shape>
          <o:OLEObject Type="Embed" ProgID="Equation.3" ShapeID="_x0000_i1111" DrawAspect="Content" ObjectID="_1733586670" r:id="rId220"/>
        </w:object>
      </w: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пользуясь:</w:t>
      </w:r>
    </w:p>
    <w:p w14:paraId="3D707123" w14:textId="77777777" w:rsidR="005F283B" w:rsidRPr="005F283B" w:rsidRDefault="005F283B" w:rsidP="00CD25E0">
      <w:pPr>
        <w:pStyle w:val="a3"/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a) алгоритмом Евклида, </w:t>
      </w:r>
    </w:p>
    <w:p w14:paraId="1DB118F8" w14:textId="77777777" w:rsidR="005F283B" w:rsidRPr="005F283B" w:rsidRDefault="005F283B" w:rsidP="00CD25E0">
      <w:pPr>
        <w:pStyle w:val="a3"/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б) разложением чисел на простые множители.</w:t>
      </w:r>
    </w:p>
    <w:p w14:paraId="2E179FFC" w14:textId="77777777" w:rsidR="005F283B" w:rsidRPr="005F283B" w:rsidRDefault="005F283B" w:rsidP="00CD25E0">
      <w:pPr>
        <w:pStyle w:val="a3"/>
        <w:numPr>
          <w:ilvl w:val="0"/>
          <w:numId w:val="3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расширенного алгоритма Евклида найти целые u, v, удовлетворяющие соотношению Безу: au + bv = НОД </w:t>
      </w:r>
      <w:r w:rsidRPr="005F28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object w:dxaOrig="684" w:dyaOrig="372" w14:anchorId="0520A3A3">
          <v:shape id="_x0000_i1112" type="#_x0000_t75" style="width:34.2pt;height:18.6pt" o:ole="">
            <v:imagedata r:id="rId219" o:title=""/>
          </v:shape>
          <o:OLEObject Type="Embed" ProgID="Equation.3" ShapeID="_x0000_i1112" DrawAspect="Content" ObjectID="_1733586671" r:id="rId221"/>
        </w:object>
      </w: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6161BC" w14:textId="77777777" w:rsidR="005F283B" w:rsidRPr="005F283B" w:rsidRDefault="005F283B" w:rsidP="00CD25E0">
      <w:pPr>
        <w:pStyle w:val="a3"/>
        <w:numPr>
          <w:ilvl w:val="0"/>
          <w:numId w:val="31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3B">
        <w:rPr>
          <w:rFonts w:ascii="Times New Roman" w:hAnsi="Times New Roman" w:cs="Times New Roman"/>
          <w:color w:val="000000" w:themeColor="text1"/>
          <w:sz w:val="28"/>
          <w:szCs w:val="28"/>
        </w:rPr>
        <w:t>Найти остаток от деления</w:t>
      </w:r>
      <w:r w:rsidRPr="005F283B">
        <w:rPr>
          <w:rFonts w:ascii="Times New Roman" w:hAnsi="Times New Roman" w:cs="Times New Roman"/>
          <w:sz w:val="28"/>
          <w:szCs w:val="28"/>
        </w:rPr>
        <w:t xml:space="preserve">   данного числа на простое.</w:t>
      </w:r>
    </w:p>
    <w:tbl>
      <w:tblPr>
        <w:tblStyle w:val="a6"/>
        <w:tblW w:w="10458" w:type="dxa"/>
        <w:tblCellMar>
          <w:left w:w="90" w:type="dxa"/>
          <w:right w:w="90" w:type="dxa"/>
        </w:tblCellMar>
        <w:tblLook w:val="04A0" w:firstRow="1" w:lastRow="0" w:firstColumn="1" w:lastColumn="0" w:noHBand="0" w:noVBand="1"/>
      </w:tblPr>
      <w:tblGrid>
        <w:gridCol w:w="2287"/>
        <w:gridCol w:w="8171"/>
      </w:tblGrid>
      <w:tr w:rsidR="00646DC9" w14:paraId="521C75F3" w14:textId="77777777" w:rsidTr="00872FE4">
        <w:trPr>
          <w:trHeight w:val="660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52EC8" w14:textId="77777777" w:rsidR="00646DC9" w:rsidRDefault="00646DC9" w:rsidP="00646DC9">
            <w:pPr>
              <w:pStyle w:val="a3"/>
              <w:widowControl w:val="0"/>
              <w:numPr>
                <w:ilvl w:val="0"/>
                <w:numId w:val="39"/>
              </w:numPr>
              <w:spacing w:after="20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0516D" w14:textId="4F4C57CB" w:rsidR="00646DC9" w:rsidRDefault="00646DC9">
            <w:pPr>
              <w:widowControl w:val="0"/>
              <w:ind w:firstLine="709"/>
            </w:pPr>
            <w:r>
              <w:t xml:space="preserve">1-3. </w:t>
            </w:r>
            <w:r>
              <w:rPr>
                <w:i/>
              </w:rPr>
              <w:t xml:space="preserve">а </w:t>
            </w:r>
            <w:r>
              <w:t>= 16088437</w:t>
            </w:r>
            <w:r w:rsidR="00164345">
              <w:t>1</w:t>
            </w:r>
            <w:r>
              <w:t xml:space="preserve">, </w:t>
            </w:r>
            <w:r>
              <w:rPr>
                <w:i/>
                <w:lang w:val="en-US"/>
              </w:rPr>
              <w:t>b</w:t>
            </w:r>
            <w:r>
              <w:rPr>
                <w:i/>
              </w:rPr>
              <w:t xml:space="preserve"> </w:t>
            </w:r>
            <w:r>
              <w:t>= 18216949.</w:t>
            </w:r>
          </w:p>
          <w:p w14:paraId="76C080DC" w14:textId="77777777" w:rsidR="00646DC9" w:rsidRDefault="00646DC9">
            <w:pPr>
              <w:widowControl w:val="0"/>
              <w:ind w:firstLine="709"/>
            </w:pPr>
            <w:r>
              <w:t xml:space="preserve">4. Найти остаток от деления   </w:t>
            </w:r>
            <w:r>
              <w:rPr>
                <w:position w:val="-6"/>
                <w:lang w:val="ru-RU" w:eastAsia="uk-UA"/>
              </w:rPr>
              <w:object w:dxaOrig="1020" w:dyaOrig="384" w14:anchorId="37DF2F45">
                <v:shape id="_x0000_i1113" type="#_x0000_t75" style="width:51pt;height:19.2pt" o:ole="">
                  <v:imagedata r:id="rId222" o:title=""/>
                </v:shape>
                <o:OLEObject Type="Embed" ProgID="Equation.3" ShapeID="_x0000_i1113" DrawAspect="Content" ObjectID="_1733586672" r:id="rId223"/>
              </w:object>
            </w:r>
            <w:r>
              <w:t xml:space="preserve">  на  16.</w:t>
            </w:r>
          </w:p>
        </w:tc>
      </w:tr>
    </w:tbl>
    <w:p w14:paraId="78E0AA16" w14:textId="32054AD6" w:rsidR="00872FE4" w:rsidRDefault="00872FE4" w:rsidP="00872FE4">
      <w:pPr>
        <w:pStyle w:val="21"/>
        <w:spacing w:before="120" w:line="24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№1,    а)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б)</w:t>
      </w:r>
    </w:p>
    <w:p w14:paraId="31A09143" w14:textId="4BAE8D57" w:rsidR="00DB283C" w:rsidRDefault="00872FE4" w:rsidP="00872FE4">
      <w:pPr>
        <w:pStyle w:val="21"/>
        <w:spacing w:before="120" w:line="240" w:lineRule="auto"/>
        <w:ind w:left="0" w:firstLine="708"/>
        <w:jc w:val="both"/>
        <w:rPr>
          <w:sz w:val="28"/>
          <w:szCs w:val="28"/>
        </w:rPr>
      </w:pPr>
      <w:r w:rsidRPr="00872FE4">
        <w:rPr>
          <w:noProof/>
          <w:sz w:val="28"/>
          <w:szCs w:val="28"/>
        </w:rPr>
        <w:drawing>
          <wp:inline distT="0" distB="0" distL="0" distR="0" wp14:anchorId="6FE69FCC" wp14:editId="6546125E">
            <wp:extent cx="1330036" cy="904424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351958" cy="9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72FE4">
        <w:rPr>
          <w:noProof/>
          <w:sz w:val="28"/>
          <w:szCs w:val="28"/>
        </w:rPr>
        <w:drawing>
          <wp:inline distT="0" distB="0" distL="0" distR="0" wp14:anchorId="29A7E3EF" wp14:editId="327F65F7">
            <wp:extent cx="1136072" cy="864559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173270" cy="89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35BF" w14:textId="64465D15" w:rsidR="007663EA" w:rsidRPr="00B32AAB" w:rsidRDefault="007663EA" w:rsidP="00B32AAB">
      <w:pPr>
        <w:ind w:firstLine="709"/>
        <w:rPr>
          <w:sz w:val="28"/>
          <w:szCs w:val="28"/>
        </w:rPr>
      </w:pPr>
      <w:r w:rsidRPr="00B32AAB">
        <w:rPr>
          <w:sz w:val="28"/>
          <w:szCs w:val="28"/>
        </w:rPr>
        <w:lastRenderedPageBreak/>
        <w:t>№2,</w:t>
      </w:r>
      <w:r w:rsidRPr="00B32AAB">
        <w:rPr>
          <w:sz w:val="28"/>
          <w:szCs w:val="28"/>
        </w:rPr>
        <w:tab/>
      </w:r>
      <w:r w:rsidR="00164345" w:rsidRPr="00B32AAB">
        <w:rPr>
          <w:sz w:val="28"/>
          <w:szCs w:val="28"/>
        </w:rPr>
        <w:t>НОД (а</w:t>
      </w:r>
      <w:r w:rsidR="00872FE4" w:rsidRPr="00B32AAB">
        <w:rPr>
          <w:sz w:val="28"/>
          <w:szCs w:val="28"/>
        </w:rPr>
        <w:t>, b)</w:t>
      </w:r>
    </w:p>
    <w:p w14:paraId="7707E549" w14:textId="77777777" w:rsidR="00164345" w:rsidRPr="00B32AAB" w:rsidRDefault="007663EA" w:rsidP="00B32AAB">
      <w:pPr>
        <w:rPr>
          <w:sz w:val="28"/>
          <w:szCs w:val="28"/>
        </w:rPr>
      </w:pPr>
      <w:r w:rsidRPr="00B32AAB">
        <w:rPr>
          <w:sz w:val="28"/>
          <w:szCs w:val="28"/>
        </w:rPr>
        <w:t>А) Алгоритм Евклида</w:t>
      </w:r>
    </w:p>
    <w:p w14:paraId="0958811D" w14:textId="3A49910A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r w:rsidRPr="00B32AAB">
        <w:rPr>
          <w:sz w:val="28"/>
          <w:szCs w:val="28"/>
        </w:rPr>
        <w:t xml:space="preserve"> </w:t>
      </w: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18216949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16088437 = 1 (остаток 2128512),</w:t>
      </w:r>
    </w:p>
    <w:p w14:paraId="334DEF65" w14:textId="1EDF74CB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16088437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2128512 = 7 (остаток 1188853),</w:t>
      </w:r>
    </w:p>
    <w:p w14:paraId="7D905367" w14:textId="68D987E9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2128512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1188853 = 1 (остаток 939659),</w:t>
      </w:r>
    </w:p>
    <w:p w14:paraId="7C3FE00A" w14:textId="1FE1B1A0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1188853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939659 = 1 (остаток 249194),</w:t>
      </w:r>
    </w:p>
    <w:p w14:paraId="3067FC1A" w14:textId="47AD433B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939659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249194 = 3 (остаток 192077),</w:t>
      </w:r>
    </w:p>
    <w:p w14:paraId="5CF91B61" w14:textId="2482EEE5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249194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192077 = 1 (остаток 57117),</w:t>
      </w:r>
    </w:p>
    <w:p w14:paraId="4E139C3C" w14:textId="79D753AE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192077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57117 = 3 (остаток 20726),</w:t>
      </w:r>
    </w:p>
    <w:p w14:paraId="54B238B0" w14:textId="07EC4BBF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57117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20726 = 2 (остаток 15665),</w:t>
      </w:r>
    </w:p>
    <w:p w14:paraId="0F228281" w14:textId="02925DC1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20726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15665 = 1 (остаток 5061),</w:t>
      </w:r>
    </w:p>
    <w:p w14:paraId="44235868" w14:textId="598E7E7A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15665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5061 = 3 (остаток 482),</w:t>
      </w:r>
    </w:p>
    <w:p w14:paraId="4A96E71C" w14:textId="0304ACEA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5061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482 = 10 (остаток 241),</w:t>
      </w:r>
    </w:p>
    <w:p w14:paraId="656A43EE" w14:textId="45F5AC87" w:rsidR="00164345" w:rsidRPr="00B32AAB" w:rsidRDefault="00164345" w:rsidP="00B32AAB">
      <w:pPr>
        <w:ind w:firstLine="709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482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241 = 2 (остаток 0),</w:t>
      </w:r>
    </w:p>
    <w:p w14:paraId="7CE88E7B" w14:textId="7A6DD640" w:rsidR="00164345" w:rsidRPr="00B32AAB" w:rsidRDefault="00164345" w:rsidP="00B32AAB">
      <w:pPr>
        <w:ind w:firstLine="709"/>
        <w:rPr>
          <w:bCs/>
          <w:color w:val="000000"/>
          <w:sz w:val="28"/>
          <w:szCs w:val="28"/>
          <w:u w:val="single"/>
          <w:shd w:val="clear" w:color="auto" w:fill="FFFFFF"/>
        </w:rPr>
      </w:pPr>
      <w:r w:rsidRPr="00B32AAB">
        <w:rPr>
          <w:bCs/>
          <w:color w:val="000000"/>
          <w:sz w:val="28"/>
          <w:szCs w:val="28"/>
          <w:u w:val="single"/>
          <w:shd w:val="clear" w:color="auto" w:fill="FFFFFF"/>
        </w:rPr>
        <w:t>НОД (16088437; 18216949) = 241</w:t>
      </w:r>
    </w:p>
    <w:p w14:paraId="62C15D78" w14:textId="69A84505" w:rsidR="00164345" w:rsidRPr="00B32AAB" w:rsidRDefault="00164345" w:rsidP="00B32AAB">
      <w:pPr>
        <w:rPr>
          <w:sz w:val="28"/>
          <w:szCs w:val="28"/>
        </w:rPr>
      </w:pPr>
      <w:r w:rsidRPr="00B32AAB">
        <w:rPr>
          <w:bCs/>
          <w:color w:val="000000"/>
          <w:sz w:val="28"/>
          <w:szCs w:val="28"/>
          <w:u w:val="single"/>
          <w:shd w:val="clear" w:color="auto" w:fill="FFFFFF"/>
        </w:rPr>
        <w:t xml:space="preserve">Б) </w:t>
      </w:r>
      <w:r w:rsidR="00776556" w:rsidRPr="00B32AAB">
        <w:rPr>
          <w:sz w:val="28"/>
          <w:szCs w:val="28"/>
        </w:rPr>
        <w:t>Разложение на простые множители</w:t>
      </w:r>
    </w:p>
    <w:p w14:paraId="776CADA6" w14:textId="6175BD53" w:rsidR="00776556" w:rsidRPr="00B32AAB" w:rsidRDefault="00776556" w:rsidP="00B32AAB">
      <w:pPr>
        <w:ind w:left="708" w:firstLine="1"/>
        <w:rPr>
          <w:rStyle w:val="math"/>
          <w:color w:val="000000"/>
          <w:sz w:val="28"/>
          <w:szCs w:val="28"/>
        </w:rPr>
      </w:pPr>
      <w:r w:rsidRPr="00B32AAB">
        <w:rPr>
          <w:rStyle w:val="math"/>
          <w:color w:val="000000"/>
          <w:sz w:val="28"/>
          <w:szCs w:val="28"/>
        </w:rPr>
        <w:t>16088437 = 241•241•277</w:t>
      </w:r>
      <w:r w:rsidRPr="00B32AAB">
        <w:rPr>
          <w:color w:val="000000"/>
          <w:sz w:val="28"/>
          <w:szCs w:val="28"/>
        </w:rPr>
        <w:br/>
      </w:r>
      <w:r w:rsidRPr="00B32AAB">
        <w:rPr>
          <w:rStyle w:val="math"/>
          <w:color w:val="000000"/>
          <w:sz w:val="28"/>
          <w:szCs w:val="28"/>
        </w:rPr>
        <w:t>18216949 = 241•269•281</w:t>
      </w:r>
    </w:p>
    <w:p w14:paraId="7CED0DAA" w14:textId="7D93F2D1" w:rsidR="00776556" w:rsidRPr="00B32AAB" w:rsidRDefault="00776556" w:rsidP="00B32AAB">
      <w:pPr>
        <w:rPr>
          <w:sz w:val="28"/>
          <w:szCs w:val="28"/>
        </w:rPr>
      </w:pPr>
      <w:r w:rsidRPr="00B32AAB">
        <w:rPr>
          <w:rStyle w:val="math"/>
          <w:color w:val="000000"/>
          <w:sz w:val="28"/>
          <w:szCs w:val="28"/>
        </w:rPr>
        <w:t xml:space="preserve">Общий множитель 241, следовательно </w:t>
      </w:r>
      <w:proofErr w:type="gramStart"/>
      <w:r w:rsidRPr="00B32AAB">
        <w:rPr>
          <w:rStyle w:val="math"/>
          <w:color w:val="000000"/>
          <w:sz w:val="28"/>
          <w:szCs w:val="28"/>
        </w:rPr>
        <w:t>НОД</w:t>
      </w:r>
      <w:r w:rsidRPr="00B32AAB">
        <w:rPr>
          <w:bCs/>
          <w:color w:val="000000"/>
          <w:sz w:val="28"/>
          <w:szCs w:val="28"/>
          <w:u w:val="single"/>
          <w:shd w:val="clear" w:color="auto" w:fill="FFFFFF"/>
        </w:rPr>
        <w:t>(</w:t>
      </w:r>
      <w:proofErr w:type="gramEnd"/>
      <w:r w:rsidRPr="00B32AAB">
        <w:rPr>
          <w:bCs/>
          <w:color w:val="000000"/>
          <w:sz w:val="28"/>
          <w:szCs w:val="28"/>
          <w:u w:val="single"/>
          <w:shd w:val="clear" w:color="auto" w:fill="FFFFFF"/>
        </w:rPr>
        <w:t>16088437; 18216949) = 241</w:t>
      </w:r>
    </w:p>
    <w:p w14:paraId="73221B80" w14:textId="0B2C429C" w:rsidR="00A41C52" w:rsidRDefault="007663EA" w:rsidP="00A41C52">
      <w:pPr>
        <w:pStyle w:val="21"/>
        <w:spacing w:after="0" w:line="240" w:lineRule="auto"/>
        <w:ind w:left="0" w:firstLine="709"/>
        <w:jc w:val="both"/>
        <w:rPr>
          <w:sz w:val="28"/>
          <w:szCs w:val="28"/>
          <w:lang w:eastAsia="uk-UA"/>
        </w:rPr>
      </w:pPr>
      <w:r w:rsidRPr="00B32AAB">
        <w:rPr>
          <w:sz w:val="28"/>
          <w:szCs w:val="28"/>
        </w:rPr>
        <w:t>№3,</w:t>
      </w:r>
      <w:r w:rsidRPr="00B32AAB">
        <w:rPr>
          <w:sz w:val="28"/>
          <w:szCs w:val="28"/>
        </w:rPr>
        <w:tab/>
      </w:r>
      <w:r w:rsidR="00C63FAB" w:rsidRPr="00B32AAB">
        <w:rPr>
          <w:sz w:val="28"/>
          <w:szCs w:val="28"/>
        </w:rPr>
        <w:t xml:space="preserve">С помощью расширенного алгоритма Евклида найти целые числа </w:t>
      </w:r>
      <w:r w:rsidR="00C63FAB" w:rsidRPr="00B32AAB">
        <w:rPr>
          <w:i/>
          <w:sz w:val="28"/>
          <w:szCs w:val="28"/>
          <w:lang w:val="en-US"/>
        </w:rPr>
        <w:t>u</w:t>
      </w:r>
      <w:r w:rsidR="00C63FAB" w:rsidRPr="00B32AAB">
        <w:rPr>
          <w:sz w:val="28"/>
          <w:szCs w:val="28"/>
        </w:rPr>
        <w:t>,</w:t>
      </w:r>
      <w:r w:rsidR="00C63FAB" w:rsidRPr="00B32AAB">
        <w:rPr>
          <w:i/>
          <w:sz w:val="28"/>
          <w:szCs w:val="28"/>
          <w:lang w:val="en-US"/>
        </w:rPr>
        <w:t>v</w:t>
      </w:r>
      <w:r w:rsidR="00C63FAB" w:rsidRPr="00B32AAB">
        <w:rPr>
          <w:sz w:val="28"/>
          <w:szCs w:val="28"/>
        </w:rPr>
        <w:t xml:space="preserve">, удовлетворяющие соотношению Безу:  </w:t>
      </w:r>
      <w:r w:rsidR="00C63FAB" w:rsidRPr="00B32AAB">
        <w:rPr>
          <w:position w:val="-12"/>
          <w:sz w:val="28"/>
          <w:szCs w:val="28"/>
          <w:lang w:eastAsia="uk-UA"/>
        </w:rPr>
        <w:object w:dxaOrig="2496" w:dyaOrig="360" w14:anchorId="662A8CF4">
          <v:shape id="_x0000_i1114" type="#_x0000_t75" style="width:124.8pt;height:18pt" o:ole="">
            <v:imagedata r:id="rId226" o:title=""/>
          </v:shape>
          <o:OLEObject Type="Embed" ProgID="Equation.3" ShapeID="_x0000_i1114" DrawAspect="Content" ObjectID="_1733586673" r:id="rId227"/>
        </w:object>
      </w:r>
    </w:p>
    <w:p w14:paraId="3C04132B" w14:textId="2F388022" w:rsidR="004F3899" w:rsidRDefault="00AF1937" w:rsidP="00A41C52">
      <w:pPr>
        <w:pStyle w:val="21"/>
        <w:spacing w:after="0" w:line="24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gramStart"/>
      <w:r w:rsidRPr="00B32AAB">
        <w:rPr>
          <w:color w:val="000000"/>
          <w:sz w:val="28"/>
          <w:szCs w:val="28"/>
          <w:shd w:val="clear" w:color="auto" w:fill="FFFFFF"/>
        </w:rPr>
        <w:t>18216949 :</w:t>
      </w:r>
      <w:proofErr w:type="gramEnd"/>
      <w:r w:rsidRPr="00B32AAB">
        <w:rPr>
          <w:color w:val="000000"/>
          <w:sz w:val="28"/>
          <w:szCs w:val="28"/>
          <w:shd w:val="clear" w:color="auto" w:fill="FFFFFF"/>
        </w:rPr>
        <w:t xml:space="preserve"> 16088437 = </w:t>
      </w:r>
      <w:r>
        <w:rPr>
          <w:color w:val="000000"/>
          <w:sz w:val="28"/>
          <w:szCs w:val="28"/>
          <w:shd w:val="clear" w:color="auto" w:fill="FFFFFF"/>
        </w:rPr>
        <w:t>-</w:t>
      </w:r>
      <w:r w:rsidRPr="00B32AAB">
        <w:rPr>
          <w:color w:val="000000"/>
          <w:sz w:val="28"/>
          <w:szCs w:val="28"/>
          <w:shd w:val="clear" w:color="auto" w:fill="FFFFFF"/>
        </w:rPr>
        <w:t>1 (остаток 2128512),</w:t>
      </w:r>
    </w:p>
    <w:p w14:paraId="25986574" w14:textId="19BF3A47" w:rsidR="00AF1937" w:rsidRPr="00A75F10" w:rsidRDefault="00AF1937" w:rsidP="00A41C52">
      <w:pPr>
        <w:pStyle w:val="21"/>
        <w:spacing w:after="0" w:line="240" w:lineRule="auto"/>
        <w:ind w:left="0" w:firstLine="709"/>
        <w:jc w:val="both"/>
        <w:rPr>
          <w:sz w:val="28"/>
          <w:szCs w:val="28"/>
          <w:lang w:eastAsia="uk-UA"/>
        </w:rPr>
      </w:pPr>
      <w:r w:rsidRPr="00A75F10">
        <w:rPr>
          <w:color w:val="000000"/>
          <w:sz w:val="28"/>
          <w:szCs w:val="28"/>
          <w:shd w:val="clear" w:color="auto" w:fill="FFFFFF"/>
        </w:rPr>
        <w:t>…</w:t>
      </w:r>
    </w:p>
    <w:p w14:paraId="5F883E5E" w14:textId="77777777" w:rsidR="00A41C52" w:rsidRPr="00A75F10" w:rsidRDefault="00A41C52" w:rsidP="00A41C52">
      <w:pPr>
        <w:spacing w:before="120" w:after="120"/>
        <w:ind w:left="120" w:right="120"/>
        <w:rPr>
          <w:sz w:val="28"/>
          <w:szCs w:val="28"/>
        </w:rPr>
      </w:pPr>
      <w:r w:rsidRPr="00A75F10">
        <w:rPr>
          <w:sz w:val="28"/>
          <w:szCs w:val="28"/>
        </w:rPr>
        <w:t>Коэффициент перед большим числом:</w:t>
      </w:r>
    </w:p>
    <w:p w14:paraId="08CD7817" w14:textId="22849BDB" w:rsidR="00A41C52" w:rsidRPr="00A75F10" w:rsidRDefault="00A41C52" w:rsidP="00A41C52">
      <w:pPr>
        <w:spacing w:before="120" w:after="120"/>
        <w:ind w:left="120" w:right="120" w:hanging="120"/>
        <w:rPr>
          <w:sz w:val="28"/>
          <w:szCs w:val="28"/>
        </w:rPr>
      </w:pPr>
      <w:r w:rsidRPr="00A75F10">
        <w:rPr>
          <w:sz w:val="28"/>
          <w:szCs w:val="28"/>
        </w:rPr>
        <w:t>y = 31829</w:t>
      </w:r>
    </w:p>
    <w:p w14:paraId="4D84C46D" w14:textId="77777777" w:rsidR="00A41C52" w:rsidRPr="00A75F10" w:rsidRDefault="00A41C52" w:rsidP="00A41C52">
      <w:pPr>
        <w:spacing w:before="120" w:after="120"/>
        <w:ind w:left="120" w:right="120"/>
        <w:rPr>
          <w:sz w:val="28"/>
          <w:szCs w:val="28"/>
        </w:rPr>
      </w:pPr>
      <w:r w:rsidRPr="00A75F10">
        <w:rPr>
          <w:sz w:val="28"/>
          <w:szCs w:val="28"/>
        </w:rPr>
        <w:t>Коэффициент перед меньшим числом:</w:t>
      </w:r>
    </w:p>
    <w:p w14:paraId="424FEBF5" w14:textId="0D3ED8DC" w:rsidR="00842833" w:rsidRPr="00A75F10" w:rsidRDefault="00A41C52" w:rsidP="00A41C52">
      <w:pPr>
        <w:spacing w:before="120" w:after="120"/>
        <w:ind w:left="120" w:right="120" w:hanging="120"/>
        <w:rPr>
          <w:sz w:val="28"/>
          <w:szCs w:val="28"/>
        </w:rPr>
      </w:pPr>
      <w:r w:rsidRPr="00A75F10">
        <w:rPr>
          <w:sz w:val="28"/>
          <w:szCs w:val="28"/>
        </w:rPr>
        <w:t>u = -36040</w:t>
      </w:r>
    </w:p>
    <w:p w14:paraId="3F122040" w14:textId="241DF5CC" w:rsidR="007A4ADC" w:rsidRPr="00A75F10" w:rsidRDefault="00A75F10" w:rsidP="00A41C52">
      <w:pPr>
        <w:spacing w:before="120" w:after="120"/>
        <w:ind w:left="120" w:right="120" w:hanging="120"/>
        <w:rPr>
          <w:sz w:val="28"/>
          <w:szCs w:val="28"/>
        </w:rPr>
      </w:pPr>
      <w:r w:rsidRPr="00A75F10">
        <w:rPr>
          <w:color w:val="000000"/>
          <w:sz w:val="28"/>
          <w:szCs w:val="28"/>
          <w:shd w:val="clear" w:color="auto" w:fill="FFFFFF"/>
        </w:rPr>
        <w:t xml:space="preserve">16088437 </w:t>
      </w:r>
      <w:r w:rsidR="007A4ADC" w:rsidRPr="00A75F10">
        <w:rPr>
          <w:color w:val="000000"/>
          <w:sz w:val="28"/>
          <w:szCs w:val="28"/>
          <w:shd w:val="clear" w:color="auto" w:fill="FFFFFF"/>
        </w:rPr>
        <w:t>*</w:t>
      </w:r>
      <w:r w:rsidR="007A4ADC" w:rsidRPr="00A75F10">
        <w:rPr>
          <w:sz w:val="28"/>
          <w:szCs w:val="28"/>
        </w:rPr>
        <w:t>-36040</w:t>
      </w:r>
      <w:r w:rsidR="007A4ADC" w:rsidRPr="00A75F10">
        <w:rPr>
          <w:sz w:val="28"/>
          <w:szCs w:val="28"/>
        </w:rPr>
        <w:t>+</w:t>
      </w:r>
      <w:r w:rsidRPr="00A75F10">
        <w:rPr>
          <w:color w:val="000000"/>
          <w:sz w:val="28"/>
          <w:szCs w:val="28"/>
          <w:shd w:val="clear" w:color="auto" w:fill="FFFFFF"/>
        </w:rPr>
        <w:t xml:space="preserve">18216949 </w:t>
      </w:r>
      <w:r w:rsidR="007A4ADC" w:rsidRPr="00A75F10">
        <w:rPr>
          <w:color w:val="000000"/>
          <w:sz w:val="28"/>
          <w:szCs w:val="28"/>
          <w:shd w:val="clear" w:color="auto" w:fill="FFFFFF"/>
        </w:rPr>
        <w:t>*</w:t>
      </w:r>
      <w:r w:rsidR="007A4ADC" w:rsidRPr="00A75F10">
        <w:rPr>
          <w:sz w:val="28"/>
          <w:szCs w:val="28"/>
        </w:rPr>
        <w:t>31829</w:t>
      </w:r>
      <w:r w:rsidR="007A4ADC" w:rsidRPr="00A75F10">
        <w:rPr>
          <w:sz w:val="28"/>
          <w:szCs w:val="28"/>
        </w:rPr>
        <w:t>=</w:t>
      </w:r>
      <w:r w:rsidRPr="00A75F10">
        <w:rPr>
          <w:sz w:val="28"/>
          <w:szCs w:val="28"/>
        </w:rPr>
        <w:t xml:space="preserve"> 241</w:t>
      </w:r>
    </w:p>
    <w:p w14:paraId="35B30E58" w14:textId="7FE023EE" w:rsidR="00C63FAB" w:rsidRDefault="00842833" w:rsidP="00842833">
      <w:pPr>
        <w:pStyle w:val="21"/>
        <w:spacing w:after="0" w:line="240" w:lineRule="auto"/>
        <w:ind w:left="0" w:firstLine="709"/>
        <w:jc w:val="both"/>
        <w:rPr>
          <w:sz w:val="28"/>
          <w:szCs w:val="28"/>
        </w:rPr>
      </w:pPr>
      <w:r w:rsidRPr="00842833">
        <w:rPr>
          <w:sz w:val="28"/>
          <w:szCs w:val="28"/>
        </w:rPr>
        <w:t xml:space="preserve">№4 Найти остаток от деления   </w:t>
      </w:r>
      <w:r w:rsidRPr="00842833">
        <w:rPr>
          <w:position w:val="-6"/>
          <w:sz w:val="28"/>
          <w:szCs w:val="28"/>
          <w:lang w:eastAsia="uk-UA"/>
        </w:rPr>
        <w:object w:dxaOrig="1020" w:dyaOrig="384" w14:anchorId="550DE489">
          <v:shape id="_x0000_i1115" type="#_x0000_t75" style="width:51pt;height:19.2pt" o:ole="">
            <v:imagedata r:id="rId222" o:title=""/>
          </v:shape>
          <o:OLEObject Type="Embed" ProgID="Equation.3" ShapeID="_x0000_i1115" DrawAspect="Content" ObjectID="_1733586674" r:id="rId228"/>
        </w:object>
      </w:r>
      <w:r w:rsidRPr="00842833">
        <w:rPr>
          <w:sz w:val="28"/>
          <w:szCs w:val="28"/>
        </w:rPr>
        <w:t xml:space="preserve">  на  16</w:t>
      </w:r>
    </w:p>
    <w:p w14:paraId="54CF6928" w14:textId="0FA3E07C" w:rsidR="009E5A6B" w:rsidRDefault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1995:16 = 124 </w:t>
      </w:r>
      <w:r>
        <w:rPr>
          <w:sz w:val="28"/>
          <w:szCs w:val="28"/>
        </w:rPr>
        <w:t>остаток 11</w:t>
      </w:r>
    </w:p>
    <w:p w14:paraId="1CE7B4F7" w14:textId="5E5BECE3" w:rsidR="00A41C52" w:rsidRDefault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1995</w:t>
      </w:r>
      <w:r>
        <w:rPr>
          <w:sz w:val="28"/>
          <w:szCs w:val="28"/>
          <w:lang w:val="en-US"/>
        </w:rPr>
        <w:t xml:space="preserve">^2:16 = 248751 </w:t>
      </w:r>
      <w:r>
        <w:rPr>
          <w:sz w:val="28"/>
          <w:szCs w:val="28"/>
        </w:rPr>
        <w:t>остаток 9</w:t>
      </w:r>
    </w:p>
    <w:p w14:paraId="3500DD4B" w14:textId="62AD3272" w:rsidR="00A41C52" w:rsidRDefault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1995</w:t>
      </w:r>
      <w:r>
        <w:rPr>
          <w:sz w:val="28"/>
          <w:szCs w:val="28"/>
          <w:lang w:val="en-US"/>
        </w:rPr>
        <w:t xml:space="preserve">^3: 16 = 496259367 </w:t>
      </w:r>
      <w:r>
        <w:rPr>
          <w:sz w:val="28"/>
          <w:szCs w:val="28"/>
        </w:rPr>
        <w:t>остаток 3</w:t>
      </w:r>
    </w:p>
    <w:p w14:paraId="29751B81" w14:textId="7354CB02" w:rsidR="00A41C52" w:rsidRDefault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1995</w:t>
      </w:r>
      <w:r w:rsidRPr="00A41C52">
        <w:rPr>
          <w:sz w:val="28"/>
          <w:szCs w:val="28"/>
        </w:rPr>
        <w:t>^4</w:t>
      </w:r>
      <w:r>
        <w:rPr>
          <w:sz w:val="28"/>
          <w:szCs w:val="28"/>
        </w:rPr>
        <w:t>: 16 = 990037437539</w:t>
      </w:r>
      <w:r w:rsidRPr="00A41C52">
        <w:rPr>
          <w:sz w:val="28"/>
          <w:szCs w:val="28"/>
        </w:rPr>
        <w:t xml:space="preserve"> </w:t>
      </w:r>
      <w:r>
        <w:rPr>
          <w:sz w:val="28"/>
          <w:szCs w:val="28"/>
        </w:rPr>
        <w:t>остаток 1</w:t>
      </w:r>
    </w:p>
    <w:p w14:paraId="3D9050D6" w14:textId="7D1DFE3D" w:rsidR="00A41C52" w:rsidRPr="00A41C52" w:rsidRDefault="00A41C52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1995^5: 16 </w:t>
      </w:r>
      <w:r w:rsidR="00F10171">
        <w:rPr>
          <w:sz w:val="28"/>
          <w:szCs w:val="28"/>
        </w:rPr>
        <w:t>остаток 11</w:t>
      </w:r>
    </w:p>
    <w:p w14:paraId="38AC926F" w14:textId="637BE794" w:rsidR="00A41C52" w:rsidRDefault="00A41C52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1995^6</w:t>
      </w:r>
      <w:r w:rsidR="00F10171">
        <w:rPr>
          <w:sz w:val="28"/>
          <w:szCs w:val="28"/>
        </w:rPr>
        <w:t>: 16 остаток 9</w:t>
      </w:r>
    </w:p>
    <w:p w14:paraId="236FF5E7" w14:textId="1D820FB1" w:rsidR="00F10171" w:rsidRDefault="00F10171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1995^6: 16 остаток </w:t>
      </w:r>
      <w:r>
        <w:rPr>
          <w:sz w:val="28"/>
          <w:szCs w:val="28"/>
        </w:rPr>
        <w:t>3</w:t>
      </w:r>
    </w:p>
    <w:p w14:paraId="47C4D98D" w14:textId="21A0B70C" w:rsidR="00F10171" w:rsidRDefault="00F10171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1995^6: 16 остаток </w:t>
      </w:r>
      <w:r>
        <w:rPr>
          <w:sz w:val="28"/>
          <w:szCs w:val="28"/>
        </w:rPr>
        <w:t>1</w:t>
      </w:r>
    </w:p>
    <w:p w14:paraId="4CF7B02E" w14:textId="2D9B0540" w:rsidR="00F10171" w:rsidRDefault="00F10171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1995^6: 16 остаток </w:t>
      </w:r>
      <w:r>
        <w:rPr>
          <w:sz w:val="28"/>
          <w:szCs w:val="28"/>
        </w:rPr>
        <w:t>11</w:t>
      </w:r>
    </w:p>
    <w:p w14:paraId="3EB239D5" w14:textId="2F254370" w:rsidR="00F10171" w:rsidRDefault="00F10171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1995^6: 16 остаток </w:t>
      </w:r>
      <w:r>
        <w:rPr>
          <w:sz w:val="28"/>
          <w:szCs w:val="28"/>
        </w:rPr>
        <w:t>9</w:t>
      </w:r>
    </w:p>
    <w:p w14:paraId="47E9B639" w14:textId="4398FBB3" w:rsidR="00F10171" w:rsidRDefault="00F10171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1995^6: 16 остаток </w:t>
      </w:r>
      <w:r>
        <w:rPr>
          <w:sz w:val="28"/>
          <w:szCs w:val="28"/>
        </w:rPr>
        <w:t>3</w:t>
      </w:r>
    </w:p>
    <w:p w14:paraId="0D54D890" w14:textId="77777777" w:rsidR="00E52068" w:rsidRDefault="00F10171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1995^6: 16 остаток </w:t>
      </w:r>
      <w:r>
        <w:rPr>
          <w:sz w:val="28"/>
          <w:szCs w:val="28"/>
        </w:rPr>
        <w:t xml:space="preserve">1, </w:t>
      </w:r>
    </w:p>
    <w:p w14:paraId="331B53E3" w14:textId="1A7722DD" w:rsidR="00F10171" w:rsidRDefault="007A4ADC" w:rsidP="00A41C5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Следовательно,</w:t>
      </w:r>
      <w:r w:rsidR="00F10171">
        <w:rPr>
          <w:sz w:val="28"/>
          <w:szCs w:val="28"/>
        </w:rPr>
        <w:t xml:space="preserve"> остаток от деления равен 1</w:t>
      </w:r>
    </w:p>
    <w:p w14:paraId="2D6B7D2C" w14:textId="5D31DBA3" w:rsidR="00010FAC" w:rsidRDefault="00010FA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C3F393" w14:textId="77777777" w:rsidR="00A41C52" w:rsidRDefault="00A41C52">
      <w:pPr>
        <w:spacing w:after="160" w:line="259" w:lineRule="auto"/>
        <w:rPr>
          <w:sz w:val="28"/>
          <w:szCs w:val="28"/>
        </w:rPr>
      </w:pPr>
    </w:p>
    <w:p w14:paraId="1C153DCD" w14:textId="77777777" w:rsidR="00A41C52" w:rsidRPr="00A41C52" w:rsidRDefault="00A41C52">
      <w:pPr>
        <w:spacing w:after="160" w:line="259" w:lineRule="auto"/>
        <w:rPr>
          <w:sz w:val="28"/>
          <w:szCs w:val="28"/>
        </w:rPr>
      </w:pPr>
    </w:p>
    <w:p w14:paraId="22F7B92E" w14:textId="77777777" w:rsidR="009E5A6B" w:rsidRDefault="009E5A6B" w:rsidP="009E5A6B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Практическое задание № 7</w:t>
      </w:r>
    </w:p>
    <w:p w14:paraId="1487EBE9" w14:textId="77777777" w:rsidR="009E5A6B" w:rsidRDefault="009E5A6B" w:rsidP="009E5A6B">
      <w:pPr>
        <w:shd w:val="clear" w:color="auto" w:fill="FFFFFF"/>
        <w:jc w:val="center"/>
        <w:outlineLvl w:val="1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Тема «</w:t>
      </w:r>
      <w:r>
        <w:rPr>
          <w:szCs w:val="28"/>
        </w:rPr>
        <w:t>Настройка антивирусов</w:t>
      </w:r>
      <w:r>
        <w:rPr>
          <w:b/>
          <w:bCs/>
          <w:color w:val="000000" w:themeColor="text1"/>
          <w:szCs w:val="28"/>
          <w:lang w:eastAsia="be-BY"/>
        </w:rPr>
        <w:t>»</w:t>
      </w:r>
    </w:p>
    <w:p w14:paraId="3D720716" w14:textId="77777777" w:rsidR="009E5A6B" w:rsidRDefault="009E5A6B" w:rsidP="009E5A6B">
      <w:pPr>
        <w:shd w:val="clear" w:color="auto" w:fill="FFFFFF"/>
        <w:jc w:val="center"/>
        <w:outlineLvl w:val="1"/>
        <w:rPr>
          <w:b/>
          <w:bCs/>
          <w:color w:val="000000" w:themeColor="text1"/>
          <w:szCs w:val="28"/>
          <w:lang w:eastAsia="be-BY"/>
        </w:rPr>
      </w:pPr>
    </w:p>
    <w:p w14:paraId="5A86AEBB" w14:textId="77777777" w:rsidR="009E5A6B" w:rsidRDefault="009E5A6B" w:rsidP="009E5A6B">
      <w:pPr>
        <w:shd w:val="clear" w:color="auto" w:fill="FFFFFF"/>
        <w:ind w:firstLine="567"/>
        <w:outlineLvl w:val="1"/>
        <w:rPr>
          <w:bCs/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</w:rPr>
        <w:t xml:space="preserve">Цель: </w:t>
      </w:r>
      <w:r>
        <w:rPr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>
        <w:rPr>
          <w:szCs w:val="28"/>
        </w:rPr>
        <w:t>различных антивирусов</w:t>
      </w:r>
      <w:r>
        <w:rPr>
          <w:color w:val="000000" w:themeColor="text1"/>
          <w:szCs w:val="28"/>
        </w:rPr>
        <w:t>.</w:t>
      </w:r>
    </w:p>
    <w:p w14:paraId="7BEA30AB" w14:textId="77777777" w:rsidR="009E5A6B" w:rsidRDefault="009E5A6B" w:rsidP="009E5A6B">
      <w:pPr>
        <w:shd w:val="clear" w:color="auto" w:fill="FFFFFF"/>
        <w:jc w:val="center"/>
        <w:outlineLvl w:val="1"/>
        <w:rPr>
          <w:b/>
          <w:bCs/>
          <w:color w:val="000000" w:themeColor="text1"/>
          <w:szCs w:val="28"/>
          <w:lang w:eastAsia="be-BY"/>
        </w:rPr>
      </w:pPr>
    </w:p>
    <w:p w14:paraId="625A102C" w14:textId="77777777" w:rsidR="009E5A6B" w:rsidRDefault="009E5A6B" w:rsidP="009E5A6B">
      <w:pPr>
        <w:jc w:val="center"/>
        <w:rPr>
          <w:rFonts w:eastAsiaTheme="minorHAnsi"/>
          <w:b/>
          <w:szCs w:val="28"/>
          <w:lang w:eastAsia="en-US"/>
        </w:rPr>
      </w:pPr>
      <w:r>
        <w:rPr>
          <w:b/>
          <w:szCs w:val="28"/>
        </w:rPr>
        <w:t>Задание к выполнению</w:t>
      </w:r>
    </w:p>
    <w:p w14:paraId="084ED5FF" w14:textId="77777777" w:rsidR="009E5A6B" w:rsidRDefault="009E5A6B" w:rsidP="009E5A6B">
      <w:pPr>
        <w:ind w:firstLine="709"/>
        <w:jc w:val="both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1. Установить и настроить антивирусную программу.</w:t>
      </w:r>
    </w:p>
    <w:p w14:paraId="53745F91" w14:textId="286E7640" w:rsidR="009E5A6B" w:rsidRDefault="009E5A6B" w:rsidP="009E5A6B">
      <w:pPr>
        <w:ind w:firstLine="709"/>
        <w:jc w:val="both"/>
        <w:rPr>
          <w:rFonts w:eastAsia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A4AEA5" wp14:editId="3517BD08">
            <wp:extent cx="5341620" cy="28346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4"/>
                    <a:stretch/>
                  </pic:blipFill>
                  <pic:spPr bwMode="auto">
                    <a:xfrm>
                      <a:off x="0" y="0"/>
                      <a:ext cx="5341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328325E7" w14:textId="77777777" w:rsidR="009E5A6B" w:rsidRDefault="009E5A6B" w:rsidP="009E5A6B">
      <w:pPr>
        <w:ind w:firstLine="709"/>
        <w:jc w:val="both"/>
        <w:rPr>
          <w:rFonts w:eastAsia="Calibri"/>
          <w:bCs/>
          <w:sz w:val="28"/>
          <w:szCs w:val="28"/>
        </w:rPr>
      </w:pPr>
    </w:p>
    <w:p w14:paraId="6C51DBCB" w14:textId="77777777" w:rsidR="009E5A6B" w:rsidRDefault="009E5A6B" w:rsidP="009E5A6B">
      <w:pPr>
        <w:ind w:firstLine="709"/>
        <w:jc w:val="both"/>
        <w:rPr>
          <w:rFonts w:eastAsia="Calibri"/>
          <w:bCs/>
          <w:sz w:val="28"/>
          <w:szCs w:val="28"/>
        </w:rPr>
      </w:pPr>
    </w:p>
    <w:p w14:paraId="1B69E286" w14:textId="77777777" w:rsidR="009E5A6B" w:rsidRDefault="009E5A6B" w:rsidP="009E5A6B">
      <w:pPr>
        <w:ind w:firstLine="709"/>
        <w:jc w:val="both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2. Обновить базу данных сигнатур вирусов.</w:t>
      </w:r>
    </w:p>
    <w:p w14:paraId="4823F82F" w14:textId="29859291" w:rsidR="009E5A6B" w:rsidRDefault="009E5A6B" w:rsidP="009E5A6B">
      <w:pPr>
        <w:jc w:val="both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75CCAE94" wp14:editId="30B84D98">
            <wp:extent cx="3497580" cy="278130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4223" w14:textId="79B51662" w:rsidR="009E5A6B" w:rsidRDefault="009E5A6B" w:rsidP="009E5A6B">
      <w:pPr>
        <w:jc w:val="both"/>
        <w:rPr>
          <w:rFonts w:eastAsia="Calibr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5269C6" wp14:editId="0D25AEF1">
            <wp:extent cx="4142113" cy="3672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48" cy="367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noProof/>
          <w:sz w:val="28"/>
          <w:szCs w:val="28"/>
        </w:rPr>
        <w:drawing>
          <wp:inline distT="0" distB="0" distL="0" distR="0" wp14:anchorId="1CB0B8DC" wp14:editId="355F8520">
            <wp:extent cx="3124200" cy="2529412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409" cy="25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AEB4" w14:textId="060E7E83" w:rsidR="009E5A6B" w:rsidRDefault="009E5A6B" w:rsidP="009E5A6B">
      <w:pPr>
        <w:jc w:val="both"/>
        <w:rPr>
          <w:rFonts w:eastAsia="Calibri"/>
          <w:bCs/>
          <w:sz w:val="28"/>
          <w:szCs w:val="28"/>
        </w:rPr>
      </w:pPr>
    </w:p>
    <w:p w14:paraId="75181EF5" w14:textId="77777777" w:rsidR="009E5A6B" w:rsidRDefault="009E5A6B" w:rsidP="009E5A6B">
      <w:pPr>
        <w:jc w:val="both"/>
        <w:rPr>
          <w:rFonts w:eastAsia="Calibri"/>
          <w:bCs/>
          <w:sz w:val="28"/>
          <w:szCs w:val="28"/>
        </w:rPr>
      </w:pPr>
    </w:p>
    <w:p w14:paraId="582C01FE" w14:textId="77777777" w:rsidR="009E5A6B" w:rsidRDefault="009E5A6B" w:rsidP="009E5A6B">
      <w:pPr>
        <w:ind w:firstLine="708"/>
        <w:jc w:val="both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3. Выполнить сканирование дисков.</w:t>
      </w:r>
    </w:p>
    <w:p w14:paraId="2B555FD7" w14:textId="221055FB" w:rsidR="009E5A6B" w:rsidRDefault="009E5A6B" w:rsidP="009E5A6B">
      <w:pPr>
        <w:jc w:val="both"/>
        <w:rPr>
          <w:rFonts w:eastAsia="Calibri"/>
          <w:bCs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42B080ED" wp14:editId="7D3CC809">
            <wp:extent cx="4268875" cy="26517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56" cy="26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A65F" w14:textId="3015A94A" w:rsidR="00F478E3" w:rsidRDefault="00FA7EA6" w:rsidP="00FA7EA6">
      <w:pPr>
        <w:pStyle w:val="21"/>
        <w:spacing w:after="0" w:line="24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DF10A" wp14:editId="7744ECFD">
            <wp:extent cx="4450080" cy="2514600"/>
            <wp:effectExtent l="0" t="0" r="7620" b="0"/>
            <wp:docPr id="51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191" w14:textId="77777777" w:rsidR="00F478E3" w:rsidRDefault="00F478E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a6"/>
        <w:tblW w:w="104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10491"/>
      </w:tblGrid>
      <w:tr w:rsidR="00F478E3" w14:paraId="147D2190" w14:textId="77777777" w:rsidTr="00F478E3">
        <w:trPr>
          <w:trHeight w:val="620"/>
        </w:trPr>
        <w:tc>
          <w:tcPr>
            <w:tcW w:w="10491" w:type="dxa"/>
          </w:tcPr>
          <w:p w14:paraId="195A2509" w14:textId="77777777" w:rsidR="00F478E3" w:rsidRDefault="00F478E3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lastRenderedPageBreak/>
              <w:t>Практическое занятие №8</w:t>
            </w:r>
          </w:p>
          <w:p w14:paraId="324B7967" w14:textId="77777777" w:rsidR="00F478E3" w:rsidRDefault="00F478E3">
            <w:pPr>
              <w:jc w:val="center"/>
              <w:outlineLvl w:val="1"/>
              <w:rPr>
                <w:rFonts w:eastAsiaTheme="minorHAnsi" w:cstheme="minorBidi"/>
                <w:b/>
                <w:bCs/>
                <w:color w:val="000000" w:themeColor="text1"/>
                <w:sz w:val="28"/>
                <w:szCs w:val="28"/>
                <w:lang w:val="en-US" w:eastAsia="be-BY"/>
              </w:rPr>
            </w:pPr>
          </w:p>
        </w:tc>
      </w:tr>
      <w:tr w:rsidR="00F478E3" w14:paraId="0E7D053C" w14:textId="77777777" w:rsidTr="00F478E3">
        <w:trPr>
          <w:trHeight w:val="1051"/>
        </w:trPr>
        <w:tc>
          <w:tcPr>
            <w:tcW w:w="10491" w:type="dxa"/>
          </w:tcPr>
          <w:p w14:paraId="1F7D4D2F" w14:textId="77777777" w:rsidR="00F478E3" w:rsidRDefault="00F478E3">
            <w:pPr>
              <w:shd w:val="clear" w:color="auto" w:fill="FFFFFF"/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Тема «</w:t>
            </w:r>
            <w:r>
              <w:rPr>
                <w:b/>
                <w:bCs/>
                <w:sz w:val="28"/>
                <w:szCs w:val="28"/>
                <w:lang w:val="ru-RU"/>
              </w:rPr>
              <w:t>Изучение стандартных средств для реализации приложений, использующих симметричное и ассиметричное шифрование</w:t>
            </w:r>
            <w:r>
              <w:rPr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 xml:space="preserve"> с использованием библиотеки </w:t>
            </w:r>
            <w:hyperlink r:id="rId235" w:history="1">
              <w:r w:rsidRPr="00F478E3">
                <w:rPr>
                  <w:rStyle w:val="ac"/>
                  <w:b/>
                  <w:bCs/>
                  <w:color w:val="auto"/>
                  <w:sz w:val="28"/>
                  <w:szCs w:val="28"/>
                </w:rPr>
                <w:t>System</w:t>
              </w:r>
              <w:r w:rsidRPr="00F478E3">
                <w:rPr>
                  <w:rStyle w:val="ac"/>
                  <w:b/>
                  <w:bCs/>
                  <w:color w:val="auto"/>
                  <w:sz w:val="28"/>
                  <w:szCs w:val="28"/>
                  <w:lang w:val="ru-RU"/>
                </w:rPr>
                <w:t>.</w:t>
              </w:r>
              <w:r w:rsidRPr="00F478E3">
                <w:rPr>
                  <w:rStyle w:val="ac"/>
                  <w:b/>
                  <w:bCs/>
                  <w:color w:val="auto"/>
                  <w:sz w:val="28"/>
                  <w:szCs w:val="28"/>
                </w:rPr>
                <w:t>Security</w:t>
              </w:r>
              <w:r w:rsidRPr="00F478E3">
                <w:rPr>
                  <w:rStyle w:val="ac"/>
                  <w:b/>
                  <w:bCs/>
                  <w:color w:val="auto"/>
                  <w:sz w:val="28"/>
                  <w:szCs w:val="28"/>
                  <w:lang w:val="ru-RU"/>
                </w:rPr>
                <w:t>.</w:t>
              </w:r>
              <w:r w:rsidRPr="00F478E3">
                <w:rPr>
                  <w:rStyle w:val="ac"/>
                  <w:b/>
                  <w:bCs/>
                  <w:color w:val="auto"/>
                  <w:sz w:val="28"/>
                  <w:szCs w:val="28"/>
                </w:rPr>
                <w:t>Cryptography</w:t>
              </w:r>
            </w:hyperlink>
            <w:r w:rsidRPr="00F478E3">
              <w:rPr>
                <w:b/>
                <w:bCs/>
                <w:sz w:val="28"/>
                <w:szCs w:val="28"/>
                <w:lang w:val="ru-RU" w:eastAsia="be-BY"/>
              </w:rPr>
              <w:t>»</w:t>
            </w:r>
          </w:p>
          <w:p w14:paraId="2506BC92" w14:textId="77777777" w:rsidR="00F478E3" w:rsidRDefault="00F478E3">
            <w:pPr>
              <w:jc w:val="center"/>
              <w:outlineLvl w:val="1"/>
              <w:rPr>
                <w:rFonts w:eastAsiaTheme="minorHAnsi" w:cstheme="minorBidi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</w:p>
        </w:tc>
      </w:tr>
      <w:tr w:rsidR="00F478E3" w14:paraId="3AE2419C" w14:textId="77777777" w:rsidTr="00F478E3">
        <w:trPr>
          <w:trHeight w:val="1026"/>
        </w:trPr>
        <w:tc>
          <w:tcPr>
            <w:tcW w:w="10491" w:type="dxa"/>
          </w:tcPr>
          <w:p w14:paraId="10E4F6F1" w14:textId="131FA16E" w:rsidR="00F478E3" w:rsidRPr="00F478E3" w:rsidRDefault="00F478E3" w:rsidP="00F478E3">
            <w:pPr>
              <w:ind w:firstLine="709"/>
              <w:jc w:val="both"/>
              <w:rPr>
                <w:sz w:val="28"/>
                <w:szCs w:val="28"/>
                <w:lang w:val="ru-RU" w:eastAsia="en-US"/>
              </w:rPr>
            </w:pPr>
            <w:r>
              <w:rPr>
                <w:sz w:val="28"/>
                <w:szCs w:val="28"/>
                <w:lang w:val="ru-RU"/>
              </w:rPr>
              <w:t>Цель: Изучить модель криптографии .</w:t>
            </w:r>
            <w:r>
              <w:rPr>
                <w:sz w:val="28"/>
                <w:szCs w:val="28"/>
              </w:rPr>
              <w:t>NET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Framework</w:t>
            </w:r>
            <w:r>
              <w:rPr>
                <w:sz w:val="28"/>
                <w:szCs w:val="28"/>
                <w:lang w:val="ru-RU"/>
              </w:rPr>
              <w:t>, основные классы и структуры данных, разработать приложение для шифрования файлов использующих симметричные и ассиметричные алгоритмы шифрования</w:t>
            </w:r>
          </w:p>
        </w:tc>
      </w:tr>
    </w:tbl>
    <w:p w14:paraId="2621F2F7" w14:textId="77777777" w:rsidR="00F478E3" w:rsidRDefault="00F478E3" w:rsidP="00F478E3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Задание для выполнения:</w:t>
      </w:r>
    </w:p>
    <w:p w14:paraId="7F72A39A" w14:textId="77777777" w:rsidR="00F478E3" w:rsidRDefault="00F478E3" w:rsidP="00F478E3">
      <w:pPr>
        <w:pStyle w:val="a3"/>
        <w:numPr>
          <w:ilvl w:val="0"/>
          <w:numId w:val="44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Ознакомиться с созданием криптографического приложения; </w:t>
      </w:r>
    </w:p>
    <w:p w14:paraId="6BFB3BC9" w14:textId="77777777" w:rsidR="00F478E3" w:rsidRDefault="00F478E3" w:rsidP="00F478E3">
      <w:pPr>
        <w:pStyle w:val="a3"/>
        <w:numPr>
          <w:ilvl w:val="0"/>
          <w:numId w:val="44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шифрование, дешифрование и хеширование своей фамилии по указанным алгоритмам. Используя функции работы с файлами сохранить ключи шифрования, результаты шифрования и хеширования. </w:t>
      </w:r>
    </w:p>
    <w:p w14:paraId="20317D24" w14:textId="77777777" w:rsidR="00F478E3" w:rsidRDefault="00F478E3" w:rsidP="00F478E3">
      <w:pPr>
        <w:pStyle w:val="a3"/>
        <w:numPr>
          <w:ilvl w:val="0"/>
          <w:numId w:val="44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выше указанных алгоритмов используя </w:t>
      </w:r>
      <w:r>
        <w:rPr>
          <w:rFonts w:ascii="Times New Roman" w:hAnsi="Times New Roman" w:cs="Times New Roman"/>
          <w:sz w:val="28"/>
          <w:szCs w:val="28"/>
        </w:rPr>
        <w:t>Hex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-редактор продемонстрировать ключи шифрования, зашифрованные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захешированные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данные.</w:t>
      </w:r>
    </w:p>
    <w:tbl>
      <w:tblPr>
        <w:tblStyle w:val="a6"/>
        <w:tblW w:w="1047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83"/>
        <w:gridCol w:w="4488"/>
      </w:tblGrid>
      <w:tr w:rsidR="00F478E3" w14:paraId="46D1D934" w14:textId="77777777" w:rsidTr="00F478E3">
        <w:trPr>
          <w:trHeight w:val="272"/>
        </w:trPr>
        <w:tc>
          <w:tcPr>
            <w:tcW w:w="59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39067E9" w14:textId="77777777" w:rsidR="00F478E3" w:rsidRDefault="00F47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RSA (640bit)</w:t>
            </w:r>
          </w:p>
        </w:tc>
        <w:tc>
          <w:tcPr>
            <w:tcW w:w="448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5EF425F" w14:textId="4D197942" w:rsidR="00E45796" w:rsidRDefault="00B47B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SHA384</w:t>
            </w:r>
          </w:p>
        </w:tc>
      </w:tr>
    </w:tbl>
    <w:p w14:paraId="5F613AB2" w14:textId="1C04BEC7" w:rsidR="00E45796" w:rsidRDefault="00E45796" w:rsidP="00FA7EA6">
      <w:pPr>
        <w:pStyle w:val="21"/>
        <w:spacing w:after="0" w:line="240" w:lineRule="auto"/>
        <w:jc w:val="both"/>
        <w:rPr>
          <w:sz w:val="28"/>
          <w:szCs w:val="28"/>
        </w:rPr>
      </w:pPr>
    </w:p>
    <w:p w14:paraId="7D178DDD" w14:textId="77777777" w:rsidR="00E45796" w:rsidRDefault="00E4579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EC4B75" w14:textId="77777777" w:rsidR="00E45796" w:rsidRDefault="00E45796" w:rsidP="00E4579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 9</w:t>
      </w:r>
    </w:p>
    <w:p w14:paraId="5117A730" w14:textId="77777777" w:rsidR="00E45796" w:rsidRDefault="00E45796" w:rsidP="00E4579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>
        <w:rPr>
          <w:b/>
          <w:bCs/>
          <w:sz w:val="28"/>
          <w:szCs w:val="28"/>
        </w:rPr>
        <w:t>Изучение стандартных средств для реализации симметричного и ассиметричного шифрование</w:t>
      </w:r>
      <w:r>
        <w:rPr>
          <w:b/>
          <w:bCs/>
          <w:color w:val="000000" w:themeColor="text1"/>
          <w:sz w:val="28"/>
          <w:szCs w:val="28"/>
          <w:lang w:eastAsia="be-BY"/>
        </w:rPr>
        <w:t xml:space="preserve"> с использованием </w:t>
      </w:r>
      <w:proofErr w:type="spellStart"/>
      <w:r>
        <w:rPr>
          <w:b/>
          <w:bCs/>
          <w:color w:val="000000" w:themeColor="text1"/>
          <w:sz w:val="28"/>
          <w:szCs w:val="28"/>
          <w:lang w:eastAsia="be-BY"/>
        </w:rPr>
        <w:t>SubtleCrypto</w:t>
      </w:r>
      <w:proofErr w:type="spellEnd"/>
      <w:r>
        <w:rPr>
          <w:b/>
          <w:bCs/>
          <w:color w:val="000000" w:themeColor="text1"/>
          <w:sz w:val="28"/>
          <w:szCs w:val="28"/>
          <w:lang w:eastAsia="be-BY"/>
        </w:rPr>
        <w:t xml:space="preserve"> в </w:t>
      </w:r>
      <w:proofErr w:type="spellStart"/>
      <w:r>
        <w:rPr>
          <w:b/>
          <w:bCs/>
          <w:color w:val="000000" w:themeColor="text1"/>
          <w:sz w:val="28"/>
          <w:szCs w:val="28"/>
          <w:lang w:val="en-US" w:eastAsia="be-BY"/>
        </w:rPr>
        <w:t>js</w:t>
      </w:r>
      <w:proofErr w:type="spellEnd"/>
      <w:r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1375B48E" w14:textId="77777777" w:rsidR="00E45796" w:rsidRDefault="00E45796" w:rsidP="00E4579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259C7671" w14:textId="48289847" w:rsidR="00E45796" w:rsidRDefault="00E45796" w:rsidP="00E4579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Цель: Изучить интерфейс </w:t>
      </w:r>
      <w:proofErr w:type="spellStart"/>
      <w:r>
        <w:rPr>
          <w:b/>
          <w:bCs/>
          <w:color w:val="000000" w:themeColor="text1"/>
          <w:sz w:val="28"/>
          <w:szCs w:val="28"/>
          <w:lang w:eastAsia="be-BY"/>
        </w:rPr>
        <w:t>SubtleCrypto</w:t>
      </w:r>
      <w:proofErr w:type="spellEnd"/>
      <w:r>
        <w:rPr>
          <w:sz w:val="28"/>
          <w:szCs w:val="28"/>
        </w:rPr>
        <w:t>, Основные классы и структуры данных, разработать приложение для шифрования файлов использующих симметричные и ассиметричные алгоритмы шифрования</w:t>
      </w:r>
    </w:p>
    <w:p w14:paraId="5866C930" w14:textId="395EAD87" w:rsidR="00E45796" w:rsidRDefault="00E45796" w:rsidP="00E45796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b/>
          <w:sz w:val="28"/>
          <w:szCs w:val="28"/>
        </w:rPr>
        <w:t>Задание к выполнению</w:t>
      </w:r>
      <w:r>
        <w:rPr>
          <w:b/>
          <w:sz w:val="28"/>
          <w:szCs w:val="28"/>
          <w:lang w:val="en-US"/>
        </w:rPr>
        <w:t>:</w:t>
      </w:r>
    </w:p>
    <w:p w14:paraId="4BD2579E" w14:textId="77777777" w:rsidR="00E45796" w:rsidRDefault="00E45796" w:rsidP="00E4579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созданием криптографического приложения</w:t>
      </w:r>
    </w:p>
    <w:p w14:paraId="5F7837D1" w14:textId="77777777" w:rsidR="00E45796" w:rsidRDefault="00E45796" w:rsidP="00E45796">
      <w:pPr>
        <w:pStyle w:val="a3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генерацию и вывод в консоль случайный чисел.</w:t>
      </w:r>
    </w:p>
    <w:p w14:paraId="3E9B70E9" w14:textId="77777777" w:rsidR="00E45796" w:rsidRDefault="00E45796" w:rsidP="00E45796">
      <w:pPr>
        <w:pStyle w:val="a3"/>
        <w:numPr>
          <w:ilvl w:val="0"/>
          <w:numId w:val="45"/>
        </w:numPr>
        <w:spacing w:line="254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шифрование, дешифрование и хеширование своей фамилии по указанным алгоритмам. </w:t>
      </w:r>
    </w:p>
    <w:p w14:paraId="71039C18" w14:textId="77777777" w:rsidR="00E45796" w:rsidRDefault="00E45796" w:rsidP="00E45796">
      <w:pPr>
        <w:pStyle w:val="a3"/>
        <w:numPr>
          <w:ilvl w:val="0"/>
          <w:numId w:val="45"/>
        </w:numPr>
        <w:spacing w:line="254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E45796">
        <w:rPr>
          <w:rFonts w:ascii="Times New Roman" w:hAnsi="Times New Roman" w:cs="Times New Roman"/>
          <w:sz w:val="28"/>
          <w:szCs w:val="28"/>
        </w:rPr>
        <w:t>Продемонстрировать упаковку и распаковку ключа, полученного в предыдущем задании используя алгоритм AES-KW.</w:t>
      </w:r>
    </w:p>
    <w:p w14:paraId="0747B046" w14:textId="2D96107F" w:rsidR="00E45796" w:rsidRPr="00E45796" w:rsidRDefault="00E45796" w:rsidP="00E45796">
      <w:pPr>
        <w:pStyle w:val="a3"/>
        <w:numPr>
          <w:ilvl w:val="0"/>
          <w:numId w:val="45"/>
        </w:numPr>
        <w:spacing w:line="254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E45796">
        <w:rPr>
          <w:rFonts w:ascii="Times New Roman" w:hAnsi="Times New Roman" w:cs="Times New Roman"/>
          <w:sz w:val="28"/>
          <w:szCs w:val="28"/>
        </w:rPr>
        <w:t>Выполнить процедуру подписи сообщения и проверку подлинности с использованием RSA-PSS или ECDSA на выбор.</w:t>
      </w:r>
    </w:p>
    <w:tbl>
      <w:tblPr>
        <w:tblStyle w:val="a6"/>
        <w:tblW w:w="1044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69"/>
        <w:gridCol w:w="4477"/>
      </w:tblGrid>
      <w:tr w:rsidR="00E4792D" w14:paraId="219CB4A0" w14:textId="77777777" w:rsidTr="00E4792D">
        <w:trPr>
          <w:trHeight w:val="298"/>
        </w:trPr>
        <w:tc>
          <w:tcPr>
            <w:tcW w:w="596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832E76E" w14:textId="20700F08" w:rsidR="00E4792D" w:rsidRPr="000E04A9" w:rsidRDefault="000E04A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AES-</w:t>
            </w:r>
            <w:r>
              <w:rPr>
                <w:sz w:val="28"/>
                <w:szCs w:val="28"/>
                <w:lang w:val="en-US"/>
              </w:rPr>
              <w:t xml:space="preserve">GCM </w:t>
            </w:r>
          </w:p>
        </w:tc>
        <w:tc>
          <w:tcPr>
            <w:tcW w:w="44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3E55FE5" w14:textId="1A17A78C" w:rsidR="00E4792D" w:rsidRDefault="000E04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SHA-256</w:t>
            </w:r>
          </w:p>
        </w:tc>
      </w:tr>
    </w:tbl>
    <w:p w14:paraId="72615B9E" w14:textId="77777777" w:rsidR="009E5A6B" w:rsidRPr="00E45796" w:rsidRDefault="009E5A6B" w:rsidP="00FA7EA6">
      <w:pPr>
        <w:pStyle w:val="21"/>
        <w:spacing w:after="0" w:line="240" w:lineRule="auto"/>
        <w:jc w:val="both"/>
        <w:rPr>
          <w:sz w:val="28"/>
          <w:szCs w:val="28"/>
          <w:lang w:val="be-BY"/>
        </w:rPr>
      </w:pPr>
    </w:p>
    <w:sectPr w:rsidR="009E5A6B" w:rsidRPr="00E45796" w:rsidSect="00AC7313">
      <w:footerReference w:type="default" r:id="rId236"/>
      <w:pgSz w:w="11906" w:h="16838"/>
      <w:pgMar w:top="426" w:right="720" w:bottom="284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B69EF5" w14:textId="77777777" w:rsidR="00405B33" w:rsidRDefault="00405B33" w:rsidP="00997CAA">
      <w:r>
        <w:separator/>
      </w:r>
    </w:p>
  </w:endnote>
  <w:endnote w:type="continuationSeparator" w:id="0">
    <w:p w14:paraId="6D5A87E0" w14:textId="77777777" w:rsidR="00405B33" w:rsidRDefault="00405B33" w:rsidP="00997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ypoUpright BT">
    <w:altName w:val="Mistral"/>
    <w:charset w:val="00"/>
    <w:family w:val="script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14003" w14:textId="33F32EDF" w:rsidR="00A41C52" w:rsidRPr="00164DF7" w:rsidRDefault="00A41C52" w:rsidP="00997CAA">
    <w:pPr>
      <w:pStyle w:val="a9"/>
      <w:jc w:val="center"/>
      <w:rPr>
        <w:sz w:val="28"/>
        <w:szCs w:val="28"/>
      </w:rPr>
    </w:pPr>
    <w:r w:rsidRPr="00164DF7">
      <w:rPr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A1458B" w14:textId="77777777" w:rsidR="00405B33" w:rsidRDefault="00405B33" w:rsidP="00997CAA">
      <w:r>
        <w:separator/>
      </w:r>
    </w:p>
  </w:footnote>
  <w:footnote w:type="continuationSeparator" w:id="0">
    <w:p w14:paraId="398B979B" w14:textId="77777777" w:rsidR="00405B33" w:rsidRDefault="00405B33" w:rsidP="00997C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3AFF"/>
    <w:multiLevelType w:val="hybridMultilevel"/>
    <w:tmpl w:val="0BEE2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5643E"/>
    <w:multiLevelType w:val="multilevel"/>
    <w:tmpl w:val="22C07380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BB2501"/>
    <w:multiLevelType w:val="hybridMultilevel"/>
    <w:tmpl w:val="A01E0BD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11BC7E3E"/>
    <w:multiLevelType w:val="hybridMultilevel"/>
    <w:tmpl w:val="9D36C06A"/>
    <w:lvl w:ilvl="0" w:tplc="455A0AD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C20CF"/>
    <w:multiLevelType w:val="hybridMultilevel"/>
    <w:tmpl w:val="AA644B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85F68"/>
    <w:multiLevelType w:val="multilevel"/>
    <w:tmpl w:val="BE26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F2DE5"/>
    <w:multiLevelType w:val="hybridMultilevel"/>
    <w:tmpl w:val="DE2499E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8528A9"/>
    <w:multiLevelType w:val="hybridMultilevel"/>
    <w:tmpl w:val="699ACB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20EA4"/>
    <w:multiLevelType w:val="multilevel"/>
    <w:tmpl w:val="0E4A7F64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D6A2470"/>
    <w:multiLevelType w:val="hybridMultilevel"/>
    <w:tmpl w:val="45FE6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54B48"/>
    <w:multiLevelType w:val="hybridMultilevel"/>
    <w:tmpl w:val="952A0C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AE300F"/>
    <w:multiLevelType w:val="hybridMultilevel"/>
    <w:tmpl w:val="D2D49E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F695E"/>
    <w:multiLevelType w:val="hybridMultilevel"/>
    <w:tmpl w:val="3352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AF5CA0"/>
    <w:multiLevelType w:val="hybridMultilevel"/>
    <w:tmpl w:val="AD9CDE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3F1289"/>
    <w:multiLevelType w:val="hybridMultilevel"/>
    <w:tmpl w:val="A9CA5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A376D3"/>
    <w:multiLevelType w:val="hybridMultilevel"/>
    <w:tmpl w:val="BF98B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43BD4"/>
    <w:multiLevelType w:val="hybridMultilevel"/>
    <w:tmpl w:val="AC0A94FE"/>
    <w:lvl w:ilvl="0" w:tplc="F16C844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9351FA4"/>
    <w:multiLevelType w:val="hybridMultilevel"/>
    <w:tmpl w:val="1038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886F2A"/>
    <w:multiLevelType w:val="hybridMultilevel"/>
    <w:tmpl w:val="C5002C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2B760DB"/>
    <w:multiLevelType w:val="hybridMultilevel"/>
    <w:tmpl w:val="152A5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F4FE3"/>
    <w:multiLevelType w:val="hybridMultilevel"/>
    <w:tmpl w:val="FD1A5FA0"/>
    <w:lvl w:ilvl="0" w:tplc="0409000F">
      <w:start w:val="1"/>
      <w:numFmt w:val="decimal"/>
      <w:lvlText w:val="%1."/>
      <w:lvlJc w:val="left"/>
      <w:pPr>
        <w:ind w:left="928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64362FF"/>
    <w:multiLevelType w:val="hybridMultilevel"/>
    <w:tmpl w:val="A01E0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9733D4D"/>
    <w:multiLevelType w:val="multilevel"/>
    <w:tmpl w:val="5778FFBA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9844D6F"/>
    <w:multiLevelType w:val="hybridMultilevel"/>
    <w:tmpl w:val="CB503132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756B1"/>
    <w:multiLevelType w:val="hybridMultilevel"/>
    <w:tmpl w:val="F4D2A9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0C3AEE"/>
    <w:multiLevelType w:val="multilevel"/>
    <w:tmpl w:val="1BAA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70748F"/>
    <w:multiLevelType w:val="hybridMultilevel"/>
    <w:tmpl w:val="D626F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B562D"/>
    <w:multiLevelType w:val="hybridMultilevel"/>
    <w:tmpl w:val="111006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2041D5"/>
    <w:multiLevelType w:val="hybridMultilevel"/>
    <w:tmpl w:val="0AEED0CE"/>
    <w:lvl w:ilvl="0" w:tplc="BC906500">
      <w:start w:val="1"/>
      <w:numFmt w:val="decimal"/>
      <w:lvlText w:val="%1."/>
      <w:lvlJc w:val="left"/>
      <w:pPr>
        <w:ind w:left="972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1AC3F5A"/>
    <w:multiLevelType w:val="hybridMultilevel"/>
    <w:tmpl w:val="4E7C6F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3840263"/>
    <w:multiLevelType w:val="hybridMultilevel"/>
    <w:tmpl w:val="79C8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93540C"/>
    <w:multiLevelType w:val="hybridMultilevel"/>
    <w:tmpl w:val="2F764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0544CD"/>
    <w:multiLevelType w:val="hybridMultilevel"/>
    <w:tmpl w:val="9D36C06A"/>
    <w:lvl w:ilvl="0" w:tplc="455A0AD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AA2C4F"/>
    <w:multiLevelType w:val="hybridMultilevel"/>
    <w:tmpl w:val="8AEE3818"/>
    <w:lvl w:ilvl="0" w:tplc="3F448052">
      <w:start w:val="1"/>
      <w:numFmt w:val="bullet"/>
      <w:lvlText w:val="−"/>
      <w:lvlJc w:val="left"/>
      <w:pPr>
        <w:ind w:left="3862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6A320">
      <w:start w:val="1"/>
      <w:numFmt w:val="bullet"/>
      <w:suff w:val="space"/>
      <w:lvlText w:val="−"/>
      <w:lvlJc w:val="left"/>
      <w:pPr>
        <w:ind w:left="2160" w:hanging="363"/>
      </w:pPr>
      <w:rPr>
        <w:rFonts w:ascii="TypoUpright BT" w:hAnsi="TypoUpright B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C55CA6"/>
    <w:multiLevelType w:val="hybridMultilevel"/>
    <w:tmpl w:val="524CC4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E52D5F"/>
    <w:multiLevelType w:val="multilevel"/>
    <w:tmpl w:val="9A26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223E07"/>
    <w:multiLevelType w:val="multilevel"/>
    <w:tmpl w:val="AF689686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415E99"/>
    <w:multiLevelType w:val="hybridMultilevel"/>
    <w:tmpl w:val="D662046E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8" w15:restartNumberingAfterBreak="0">
    <w:nsid w:val="72EB7313"/>
    <w:multiLevelType w:val="hybridMultilevel"/>
    <w:tmpl w:val="BCEAC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6"/>
  </w:num>
  <w:num w:numId="3">
    <w:abstractNumId w:val="1"/>
  </w:num>
  <w:num w:numId="4">
    <w:abstractNumId w:val="33"/>
  </w:num>
  <w:num w:numId="5">
    <w:abstractNumId w:val="39"/>
  </w:num>
  <w:num w:numId="6">
    <w:abstractNumId w:val="16"/>
  </w:num>
  <w:num w:numId="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35"/>
  </w:num>
  <w:num w:numId="11">
    <w:abstractNumId w:val="24"/>
  </w:num>
  <w:num w:numId="12">
    <w:abstractNumId w:val="24"/>
  </w:num>
  <w:num w:numId="13">
    <w:abstractNumId w:val="23"/>
  </w:num>
  <w:num w:numId="14">
    <w:abstractNumId w:val="9"/>
  </w:num>
  <w:num w:numId="15">
    <w:abstractNumId w:val="27"/>
  </w:num>
  <w:num w:numId="16">
    <w:abstractNumId w:val="2"/>
  </w:num>
  <w:num w:numId="17">
    <w:abstractNumId w:val="21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</w:num>
  <w:num w:numId="20">
    <w:abstractNumId w:val="34"/>
  </w:num>
  <w:num w:numId="21">
    <w:abstractNumId w:val="11"/>
  </w:num>
  <w:num w:numId="22">
    <w:abstractNumId w:val="6"/>
  </w:num>
  <w:num w:numId="23">
    <w:abstractNumId w:val="4"/>
  </w:num>
  <w:num w:numId="24">
    <w:abstractNumId w:val="4"/>
  </w:num>
  <w:num w:numId="25">
    <w:abstractNumId w:val="26"/>
  </w:num>
  <w:num w:numId="26">
    <w:abstractNumId w:val="6"/>
  </w:num>
  <w:num w:numId="27">
    <w:abstractNumId w:val="30"/>
  </w:num>
  <w:num w:numId="28">
    <w:abstractNumId w:val="10"/>
  </w:num>
  <w:num w:numId="29">
    <w:abstractNumId w:val="17"/>
  </w:num>
  <w:num w:numId="30">
    <w:abstractNumId w:val="14"/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</w:num>
  <w:num w:numId="34">
    <w:abstractNumId w:val="5"/>
  </w:num>
  <w:num w:numId="35">
    <w:abstractNumId w:val="25"/>
  </w:num>
  <w:num w:numId="36">
    <w:abstractNumId w:val="28"/>
  </w:num>
  <w:num w:numId="37">
    <w:abstractNumId w:val="38"/>
  </w:num>
  <w:num w:numId="38">
    <w:abstractNumId w:val="12"/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</w:num>
  <w:num w:numId="41">
    <w:abstractNumId w:val="18"/>
  </w:num>
  <w:num w:numId="42">
    <w:abstractNumId w:val="37"/>
  </w:num>
  <w:num w:numId="43">
    <w:abstractNumId w:val="19"/>
  </w:num>
  <w:num w:numId="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2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63"/>
    <w:rsid w:val="00003150"/>
    <w:rsid w:val="00010EAC"/>
    <w:rsid w:val="00010FAC"/>
    <w:rsid w:val="00051ACC"/>
    <w:rsid w:val="00053470"/>
    <w:rsid w:val="00066A17"/>
    <w:rsid w:val="00071183"/>
    <w:rsid w:val="000929A7"/>
    <w:rsid w:val="000B663F"/>
    <w:rsid w:val="000D25E7"/>
    <w:rsid w:val="000D2E0E"/>
    <w:rsid w:val="000D61D5"/>
    <w:rsid w:val="000E04A9"/>
    <w:rsid w:val="00145617"/>
    <w:rsid w:val="00145B7A"/>
    <w:rsid w:val="001472DD"/>
    <w:rsid w:val="00164345"/>
    <w:rsid w:val="00164DF7"/>
    <w:rsid w:val="001B26E5"/>
    <w:rsid w:val="001C633A"/>
    <w:rsid w:val="001E633B"/>
    <w:rsid w:val="00211C06"/>
    <w:rsid w:val="00230AAA"/>
    <w:rsid w:val="00242049"/>
    <w:rsid w:val="00251E16"/>
    <w:rsid w:val="00271484"/>
    <w:rsid w:val="002813DE"/>
    <w:rsid w:val="002839BD"/>
    <w:rsid w:val="00285942"/>
    <w:rsid w:val="00286114"/>
    <w:rsid w:val="002B31AF"/>
    <w:rsid w:val="002B6A06"/>
    <w:rsid w:val="002E488D"/>
    <w:rsid w:val="003220F7"/>
    <w:rsid w:val="003247DD"/>
    <w:rsid w:val="00353BB3"/>
    <w:rsid w:val="003571FD"/>
    <w:rsid w:val="003850A9"/>
    <w:rsid w:val="003B799D"/>
    <w:rsid w:val="003C2657"/>
    <w:rsid w:val="003F250D"/>
    <w:rsid w:val="003F6CC4"/>
    <w:rsid w:val="00405B33"/>
    <w:rsid w:val="00405F95"/>
    <w:rsid w:val="00415EB7"/>
    <w:rsid w:val="004243FC"/>
    <w:rsid w:val="00425904"/>
    <w:rsid w:val="00463839"/>
    <w:rsid w:val="004C5A63"/>
    <w:rsid w:val="004D268C"/>
    <w:rsid w:val="004D37BC"/>
    <w:rsid w:val="004F3899"/>
    <w:rsid w:val="00500234"/>
    <w:rsid w:val="00535519"/>
    <w:rsid w:val="00572C99"/>
    <w:rsid w:val="00576640"/>
    <w:rsid w:val="005A0CA2"/>
    <w:rsid w:val="005A5A7D"/>
    <w:rsid w:val="005D241B"/>
    <w:rsid w:val="005D692F"/>
    <w:rsid w:val="005F283B"/>
    <w:rsid w:val="005F55EF"/>
    <w:rsid w:val="00622A70"/>
    <w:rsid w:val="006304C3"/>
    <w:rsid w:val="006351B2"/>
    <w:rsid w:val="00646DC9"/>
    <w:rsid w:val="00654D23"/>
    <w:rsid w:val="00666032"/>
    <w:rsid w:val="006A0B3F"/>
    <w:rsid w:val="006D4410"/>
    <w:rsid w:val="00736C76"/>
    <w:rsid w:val="00753609"/>
    <w:rsid w:val="00754CFA"/>
    <w:rsid w:val="007646C7"/>
    <w:rsid w:val="007663EA"/>
    <w:rsid w:val="007673B0"/>
    <w:rsid w:val="00776556"/>
    <w:rsid w:val="007918C1"/>
    <w:rsid w:val="007A2013"/>
    <w:rsid w:val="007A4ADC"/>
    <w:rsid w:val="007B2693"/>
    <w:rsid w:val="007C2FB1"/>
    <w:rsid w:val="00800B31"/>
    <w:rsid w:val="008138D3"/>
    <w:rsid w:val="00820B85"/>
    <w:rsid w:val="008415B3"/>
    <w:rsid w:val="00842833"/>
    <w:rsid w:val="00856AC0"/>
    <w:rsid w:val="00872AAA"/>
    <w:rsid w:val="00872FE4"/>
    <w:rsid w:val="00885577"/>
    <w:rsid w:val="008B5048"/>
    <w:rsid w:val="008C2DEB"/>
    <w:rsid w:val="008C70BE"/>
    <w:rsid w:val="008D419E"/>
    <w:rsid w:val="00914461"/>
    <w:rsid w:val="00942449"/>
    <w:rsid w:val="00964D69"/>
    <w:rsid w:val="00997CAA"/>
    <w:rsid w:val="009A35DB"/>
    <w:rsid w:val="009A43EE"/>
    <w:rsid w:val="009C3A23"/>
    <w:rsid w:val="009E5A6B"/>
    <w:rsid w:val="00A03AB4"/>
    <w:rsid w:val="00A1676E"/>
    <w:rsid w:val="00A310F5"/>
    <w:rsid w:val="00A41C52"/>
    <w:rsid w:val="00A63626"/>
    <w:rsid w:val="00A67A40"/>
    <w:rsid w:val="00A75F10"/>
    <w:rsid w:val="00A86975"/>
    <w:rsid w:val="00A87407"/>
    <w:rsid w:val="00AB1D57"/>
    <w:rsid w:val="00AC1752"/>
    <w:rsid w:val="00AC6731"/>
    <w:rsid w:val="00AC7313"/>
    <w:rsid w:val="00AD7EBA"/>
    <w:rsid w:val="00AF1937"/>
    <w:rsid w:val="00AF6F21"/>
    <w:rsid w:val="00B26F28"/>
    <w:rsid w:val="00B32AAB"/>
    <w:rsid w:val="00B41D8A"/>
    <w:rsid w:val="00B47B97"/>
    <w:rsid w:val="00B74AEE"/>
    <w:rsid w:val="00BB2CC4"/>
    <w:rsid w:val="00BE09E7"/>
    <w:rsid w:val="00BE53DF"/>
    <w:rsid w:val="00BF4F4A"/>
    <w:rsid w:val="00C15968"/>
    <w:rsid w:val="00C267F1"/>
    <w:rsid w:val="00C517E9"/>
    <w:rsid w:val="00C63FAB"/>
    <w:rsid w:val="00C83AB7"/>
    <w:rsid w:val="00CB277E"/>
    <w:rsid w:val="00CB5E9A"/>
    <w:rsid w:val="00CD25E0"/>
    <w:rsid w:val="00CD394B"/>
    <w:rsid w:val="00CF54D3"/>
    <w:rsid w:val="00D146DD"/>
    <w:rsid w:val="00D522D1"/>
    <w:rsid w:val="00DA4982"/>
    <w:rsid w:val="00DB283C"/>
    <w:rsid w:val="00DE214F"/>
    <w:rsid w:val="00DF6BC8"/>
    <w:rsid w:val="00E00698"/>
    <w:rsid w:val="00E045C6"/>
    <w:rsid w:val="00E31AAE"/>
    <w:rsid w:val="00E412F8"/>
    <w:rsid w:val="00E45796"/>
    <w:rsid w:val="00E4792D"/>
    <w:rsid w:val="00E52068"/>
    <w:rsid w:val="00E53DD5"/>
    <w:rsid w:val="00E57234"/>
    <w:rsid w:val="00E64F3A"/>
    <w:rsid w:val="00E718F5"/>
    <w:rsid w:val="00E80DE3"/>
    <w:rsid w:val="00E92BA6"/>
    <w:rsid w:val="00EB1EEC"/>
    <w:rsid w:val="00EB6B6A"/>
    <w:rsid w:val="00EC0AF3"/>
    <w:rsid w:val="00EC0C06"/>
    <w:rsid w:val="00EC3491"/>
    <w:rsid w:val="00F10171"/>
    <w:rsid w:val="00F26A9A"/>
    <w:rsid w:val="00F43745"/>
    <w:rsid w:val="00F478E3"/>
    <w:rsid w:val="00F763E9"/>
    <w:rsid w:val="00F846D0"/>
    <w:rsid w:val="00FA7EA6"/>
    <w:rsid w:val="00FB3290"/>
    <w:rsid w:val="00FC1D26"/>
    <w:rsid w:val="00FD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E1727"/>
  <w15:chartTrackingRefBased/>
  <w15:docId w15:val="{2F3B576A-5F3B-471A-9394-9572D2DD9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A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15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3551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4C5A6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rsid w:val="004C5A63"/>
    <w:rPr>
      <w:lang w:val="be-BY"/>
    </w:rPr>
  </w:style>
  <w:style w:type="paragraph" w:customStyle="1" w:styleId="a5">
    <w:name w:val="Таблица"/>
    <w:basedOn w:val="a"/>
    <w:autoRedefine/>
    <w:rsid w:val="006D4410"/>
    <w:pPr>
      <w:spacing w:after="120" w:line="288" w:lineRule="auto"/>
      <w:ind w:left="-1342" w:firstLine="709"/>
      <w:jc w:val="center"/>
    </w:pPr>
    <w:rPr>
      <w:snapToGrid w:val="0"/>
      <w:sz w:val="28"/>
      <w:szCs w:val="28"/>
      <w:lang w:val="en-US"/>
    </w:rPr>
  </w:style>
  <w:style w:type="paragraph" w:styleId="3">
    <w:name w:val="Body Text Indent 3"/>
    <w:basedOn w:val="a"/>
    <w:link w:val="30"/>
    <w:semiHidden/>
    <w:rsid w:val="00145617"/>
    <w:pPr>
      <w:spacing w:before="120" w:line="288" w:lineRule="auto"/>
      <w:ind w:firstLine="709"/>
      <w:jc w:val="both"/>
    </w:pPr>
    <w:rPr>
      <w:snapToGrid w:val="0"/>
      <w:szCs w:val="20"/>
    </w:rPr>
  </w:style>
  <w:style w:type="character" w:customStyle="1" w:styleId="30">
    <w:name w:val="Основной текст с отступом 3 Знак"/>
    <w:basedOn w:val="a0"/>
    <w:link w:val="3"/>
    <w:semiHidden/>
    <w:rsid w:val="00145617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table" w:styleId="a6">
    <w:name w:val="Table Grid"/>
    <w:basedOn w:val="a1"/>
    <w:uiPriority w:val="39"/>
    <w:rsid w:val="00145617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97CA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97C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97CA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97C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3551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E80DE3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semiHidden/>
    <w:unhideWhenUsed/>
    <w:rsid w:val="00E31AAE"/>
    <w:rPr>
      <w:color w:val="0000FF"/>
      <w:u w:val="single"/>
    </w:rPr>
  </w:style>
  <w:style w:type="paragraph" w:customStyle="1" w:styleId="c0">
    <w:name w:val="c0"/>
    <w:basedOn w:val="a"/>
    <w:rsid w:val="00AC7313"/>
    <w:pPr>
      <w:spacing w:before="100" w:beforeAutospacing="1" w:after="100" w:afterAutospacing="1"/>
    </w:pPr>
  </w:style>
  <w:style w:type="character" w:customStyle="1" w:styleId="c3">
    <w:name w:val="c3"/>
    <w:basedOn w:val="a0"/>
    <w:rsid w:val="00AC7313"/>
  </w:style>
  <w:style w:type="paragraph" w:customStyle="1" w:styleId="c8">
    <w:name w:val="c8"/>
    <w:basedOn w:val="a"/>
    <w:rsid w:val="00AC7313"/>
    <w:pPr>
      <w:spacing w:before="100" w:beforeAutospacing="1" w:after="100" w:afterAutospacing="1"/>
    </w:pPr>
  </w:style>
  <w:style w:type="character" w:customStyle="1" w:styleId="c1">
    <w:name w:val="c1"/>
    <w:basedOn w:val="a0"/>
    <w:rsid w:val="00AC7313"/>
  </w:style>
  <w:style w:type="paragraph" w:styleId="ad">
    <w:name w:val="caption"/>
    <w:basedOn w:val="a"/>
    <w:next w:val="a"/>
    <w:uiPriority w:val="35"/>
    <w:unhideWhenUsed/>
    <w:qFormat/>
    <w:rsid w:val="00BE09E7"/>
    <w:pPr>
      <w:spacing w:after="200"/>
    </w:pPr>
    <w:rPr>
      <w:i/>
      <w:iCs/>
      <w:color w:val="44546A" w:themeColor="text2"/>
      <w:sz w:val="18"/>
      <w:szCs w:val="18"/>
    </w:rPr>
  </w:style>
  <w:style w:type="paragraph" w:styleId="21">
    <w:name w:val="Body Text Indent 2"/>
    <w:basedOn w:val="a"/>
    <w:link w:val="22"/>
    <w:uiPriority w:val="99"/>
    <w:unhideWhenUsed/>
    <w:rsid w:val="00B41D8A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B41D8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15B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11">
    <w:name w:val="Plain Table 1"/>
    <w:basedOn w:val="a1"/>
    <w:uiPriority w:val="41"/>
    <w:rsid w:val="00A8697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e">
    <w:name w:val="Strong"/>
    <w:uiPriority w:val="22"/>
    <w:qFormat/>
    <w:rsid w:val="00A86975"/>
    <w:rPr>
      <w:b/>
      <w:bCs/>
    </w:rPr>
  </w:style>
  <w:style w:type="paragraph" w:styleId="af">
    <w:name w:val="Body Text"/>
    <w:basedOn w:val="a"/>
    <w:link w:val="af0"/>
    <w:uiPriority w:val="99"/>
    <w:semiHidden/>
    <w:unhideWhenUsed/>
    <w:rsid w:val="005F283B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5F2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ody Text Indent"/>
    <w:basedOn w:val="a"/>
    <w:link w:val="af2"/>
    <w:uiPriority w:val="99"/>
    <w:semiHidden/>
    <w:unhideWhenUsed/>
    <w:rsid w:val="005F283B"/>
    <w:pPr>
      <w:spacing w:after="120"/>
      <w:ind w:left="283"/>
    </w:pPr>
  </w:style>
  <w:style w:type="character" w:customStyle="1" w:styleId="af2">
    <w:name w:val="Основной текст с отступом Знак"/>
    <w:basedOn w:val="a0"/>
    <w:link w:val="af1"/>
    <w:uiPriority w:val="99"/>
    <w:semiHidden/>
    <w:rsid w:val="005F2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List 2"/>
    <w:basedOn w:val="a"/>
    <w:semiHidden/>
    <w:unhideWhenUsed/>
    <w:rsid w:val="005F283B"/>
    <w:pPr>
      <w:ind w:left="566" w:hanging="283"/>
    </w:pPr>
    <w:rPr>
      <w:sz w:val="20"/>
      <w:szCs w:val="20"/>
      <w:lang w:eastAsia="uk-UA"/>
    </w:rPr>
  </w:style>
  <w:style w:type="paragraph" w:styleId="24">
    <w:name w:val="List Continue 2"/>
    <w:basedOn w:val="a"/>
    <w:semiHidden/>
    <w:unhideWhenUsed/>
    <w:rsid w:val="005F283B"/>
    <w:pPr>
      <w:spacing w:after="120"/>
      <w:ind w:left="566"/>
    </w:pPr>
    <w:rPr>
      <w:sz w:val="20"/>
      <w:szCs w:val="20"/>
      <w:lang w:eastAsia="uk-UA"/>
    </w:rPr>
  </w:style>
  <w:style w:type="character" w:customStyle="1" w:styleId="math">
    <w:name w:val="math"/>
    <w:basedOn w:val="a0"/>
    <w:rsid w:val="00776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5.bin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63" Type="http://schemas.openxmlformats.org/officeDocument/2006/relationships/image" Target="media/image46.wmf"/><Relationship Id="rId84" Type="http://schemas.openxmlformats.org/officeDocument/2006/relationships/oleObject" Target="embeddings/oleObject18.bin"/><Relationship Id="rId138" Type="http://schemas.openxmlformats.org/officeDocument/2006/relationships/image" Target="media/image83.wmf"/><Relationship Id="rId159" Type="http://schemas.openxmlformats.org/officeDocument/2006/relationships/oleObject" Target="embeddings/oleObject56.bin"/><Relationship Id="rId170" Type="http://schemas.openxmlformats.org/officeDocument/2006/relationships/image" Target="media/image99.wmf"/><Relationship Id="rId191" Type="http://schemas.openxmlformats.org/officeDocument/2006/relationships/image" Target="media/image109.wmf"/><Relationship Id="rId205" Type="http://schemas.openxmlformats.org/officeDocument/2006/relationships/image" Target="media/image116.wmf"/><Relationship Id="rId226" Type="http://schemas.openxmlformats.org/officeDocument/2006/relationships/image" Target="media/image127.wmf"/><Relationship Id="rId107" Type="http://schemas.openxmlformats.org/officeDocument/2006/relationships/image" Target="media/image68.wmf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1.wmf"/><Relationship Id="rId74" Type="http://schemas.openxmlformats.org/officeDocument/2006/relationships/oleObject" Target="embeddings/oleObject13.bin"/><Relationship Id="rId128" Type="http://schemas.openxmlformats.org/officeDocument/2006/relationships/image" Target="media/image78.wmf"/><Relationship Id="rId149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95" Type="http://schemas.openxmlformats.org/officeDocument/2006/relationships/image" Target="media/image62.wmf"/><Relationship Id="rId160" Type="http://schemas.openxmlformats.org/officeDocument/2006/relationships/image" Target="media/image94.wmf"/><Relationship Id="rId181" Type="http://schemas.openxmlformats.org/officeDocument/2006/relationships/image" Target="media/image104.wmf"/><Relationship Id="rId216" Type="http://schemas.openxmlformats.org/officeDocument/2006/relationships/oleObject" Target="embeddings/oleObject85.bin"/><Relationship Id="rId237" Type="http://schemas.openxmlformats.org/officeDocument/2006/relationships/fontTable" Target="fontTable.xml"/><Relationship Id="rId22" Type="http://schemas.openxmlformats.org/officeDocument/2006/relationships/image" Target="media/image14.png"/><Relationship Id="rId43" Type="http://schemas.openxmlformats.org/officeDocument/2006/relationships/image" Target="media/image33.png"/><Relationship Id="rId64" Type="http://schemas.openxmlformats.org/officeDocument/2006/relationships/oleObject" Target="embeddings/oleObject8.bin"/><Relationship Id="rId118" Type="http://schemas.openxmlformats.org/officeDocument/2006/relationships/image" Target="media/image73.wmf"/><Relationship Id="rId139" Type="http://schemas.openxmlformats.org/officeDocument/2006/relationships/oleObject" Target="embeddings/oleObject46.bin"/><Relationship Id="rId80" Type="http://schemas.openxmlformats.org/officeDocument/2006/relationships/oleObject" Target="embeddings/oleObject16.bin"/><Relationship Id="rId85" Type="http://schemas.openxmlformats.org/officeDocument/2006/relationships/image" Target="media/image57.wmf"/><Relationship Id="rId150" Type="http://schemas.openxmlformats.org/officeDocument/2006/relationships/image" Target="media/image89.wmf"/><Relationship Id="rId155" Type="http://schemas.openxmlformats.org/officeDocument/2006/relationships/oleObject" Target="embeddings/oleObject54.bin"/><Relationship Id="rId171" Type="http://schemas.openxmlformats.org/officeDocument/2006/relationships/oleObject" Target="embeddings/oleObject62.bin"/><Relationship Id="rId176" Type="http://schemas.openxmlformats.org/officeDocument/2006/relationships/image" Target="media/image102.wmf"/><Relationship Id="rId192" Type="http://schemas.openxmlformats.org/officeDocument/2006/relationships/oleObject" Target="embeddings/oleObject73.bin"/><Relationship Id="rId197" Type="http://schemas.openxmlformats.org/officeDocument/2006/relationships/image" Target="media/image112.wmf"/><Relationship Id="rId206" Type="http://schemas.openxmlformats.org/officeDocument/2006/relationships/oleObject" Target="embeddings/oleObject80.bin"/><Relationship Id="rId227" Type="http://schemas.openxmlformats.org/officeDocument/2006/relationships/oleObject" Target="embeddings/oleObject90.bin"/><Relationship Id="rId201" Type="http://schemas.openxmlformats.org/officeDocument/2006/relationships/image" Target="media/image114.wmf"/><Relationship Id="rId222" Type="http://schemas.openxmlformats.org/officeDocument/2006/relationships/image" Target="media/image124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hyperlink" Target="https://ru.wikipedia.org/wiki/%D0%91%D0%B8%D1%82" TargetMode="External"/><Relationship Id="rId38" Type="http://schemas.openxmlformats.org/officeDocument/2006/relationships/image" Target="media/image29.png"/><Relationship Id="rId59" Type="http://schemas.openxmlformats.org/officeDocument/2006/relationships/image" Target="media/image44.wmf"/><Relationship Id="rId103" Type="http://schemas.openxmlformats.org/officeDocument/2006/relationships/image" Target="media/image66.wmf"/><Relationship Id="rId108" Type="http://schemas.openxmlformats.org/officeDocument/2006/relationships/oleObject" Target="embeddings/oleObject30.bin"/><Relationship Id="rId124" Type="http://schemas.openxmlformats.org/officeDocument/2006/relationships/image" Target="media/image76.wmf"/><Relationship Id="rId129" Type="http://schemas.openxmlformats.org/officeDocument/2006/relationships/oleObject" Target="embeddings/oleObject41.bin"/><Relationship Id="rId54" Type="http://schemas.openxmlformats.org/officeDocument/2006/relationships/oleObject" Target="embeddings/oleObject3.bin"/><Relationship Id="rId70" Type="http://schemas.openxmlformats.org/officeDocument/2006/relationships/oleObject" Target="embeddings/oleObject11.bin"/><Relationship Id="rId75" Type="http://schemas.openxmlformats.org/officeDocument/2006/relationships/image" Target="media/image52.wmf"/><Relationship Id="rId91" Type="http://schemas.openxmlformats.org/officeDocument/2006/relationships/image" Target="media/image60.wmf"/><Relationship Id="rId96" Type="http://schemas.openxmlformats.org/officeDocument/2006/relationships/oleObject" Target="embeddings/oleObject24.bin"/><Relationship Id="rId140" Type="http://schemas.openxmlformats.org/officeDocument/2006/relationships/image" Target="media/image84.wmf"/><Relationship Id="rId145" Type="http://schemas.openxmlformats.org/officeDocument/2006/relationships/oleObject" Target="embeddings/oleObject49.bin"/><Relationship Id="rId161" Type="http://schemas.openxmlformats.org/officeDocument/2006/relationships/oleObject" Target="embeddings/oleObject57.bin"/><Relationship Id="rId166" Type="http://schemas.openxmlformats.org/officeDocument/2006/relationships/image" Target="media/image97.wmf"/><Relationship Id="rId182" Type="http://schemas.openxmlformats.org/officeDocument/2006/relationships/oleObject" Target="embeddings/oleObject68.bin"/><Relationship Id="rId187" Type="http://schemas.openxmlformats.org/officeDocument/2006/relationships/image" Target="media/image107.wmf"/><Relationship Id="rId217" Type="http://schemas.openxmlformats.org/officeDocument/2006/relationships/image" Target="media/image12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83.bin"/><Relationship Id="rId233" Type="http://schemas.openxmlformats.org/officeDocument/2006/relationships/image" Target="media/image132.png"/><Relationship Id="rId238" Type="http://schemas.openxmlformats.org/officeDocument/2006/relationships/theme" Target="theme/theme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8.png"/><Relationship Id="rId114" Type="http://schemas.openxmlformats.org/officeDocument/2006/relationships/image" Target="media/image71.wmf"/><Relationship Id="rId119" Type="http://schemas.openxmlformats.org/officeDocument/2006/relationships/oleObject" Target="embeddings/oleObject36.bin"/><Relationship Id="rId44" Type="http://schemas.openxmlformats.org/officeDocument/2006/relationships/image" Target="media/image34.png"/><Relationship Id="rId60" Type="http://schemas.openxmlformats.org/officeDocument/2006/relationships/oleObject" Target="embeddings/oleObject6.bin"/><Relationship Id="rId65" Type="http://schemas.openxmlformats.org/officeDocument/2006/relationships/image" Target="media/image47.wmf"/><Relationship Id="rId81" Type="http://schemas.openxmlformats.org/officeDocument/2006/relationships/image" Target="media/image55.wmf"/><Relationship Id="rId86" Type="http://schemas.openxmlformats.org/officeDocument/2006/relationships/oleObject" Target="embeddings/oleObject19.bin"/><Relationship Id="rId130" Type="http://schemas.openxmlformats.org/officeDocument/2006/relationships/image" Target="media/image79.wmf"/><Relationship Id="rId135" Type="http://schemas.openxmlformats.org/officeDocument/2006/relationships/oleObject" Target="embeddings/oleObject44.bin"/><Relationship Id="rId151" Type="http://schemas.openxmlformats.org/officeDocument/2006/relationships/oleObject" Target="embeddings/oleObject52.bin"/><Relationship Id="rId156" Type="http://schemas.openxmlformats.org/officeDocument/2006/relationships/image" Target="media/image92.wmf"/><Relationship Id="rId177" Type="http://schemas.openxmlformats.org/officeDocument/2006/relationships/oleObject" Target="embeddings/oleObject65.bin"/><Relationship Id="rId198" Type="http://schemas.openxmlformats.org/officeDocument/2006/relationships/oleObject" Target="embeddings/oleObject76.bin"/><Relationship Id="rId172" Type="http://schemas.openxmlformats.org/officeDocument/2006/relationships/image" Target="media/image100.wmf"/><Relationship Id="rId193" Type="http://schemas.openxmlformats.org/officeDocument/2006/relationships/image" Target="media/image110.wmf"/><Relationship Id="rId202" Type="http://schemas.openxmlformats.org/officeDocument/2006/relationships/oleObject" Target="embeddings/oleObject78.bin"/><Relationship Id="rId207" Type="http://schemas.openxmlformats.org/officeDocument/2006/relationships/image" Target="media/image117.wmf"/><Relationship Id="rId223" Type="http://schemas.openxmlformats.org/officeDocument/2006/relationships/oleObject" Target="embeddings/oleObject89.bin"/><Relationship Id="rId228" Type="http://schemas.openxmlformats.org/officeDocument/2006/relationships/oleObject" Target="embeddings/oleObject9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69.wmf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2.wmf"/><Relationship Id="rId76" Type="http://schemas.openxmlformats.org/officeDocument/2006/relationships/oleObject" Target="embeddings/oleObject14.bin"/><Relationship Id="rId97" Type="http://schemas.openxmlformats.org/officeDocument/2006/relationships/image" Target="media/image63.wmf"/><Relationship Id="rId104" Type="http://schemas.openxmlformats.org/officeDocument/2006/relationships/oleObject" Target="embeddings/oleObject28.bin"/><Relationship Id="rId120" Type="http://schemas.openxmlformats.org/officeDocument/2006/relationships/image" Target="media/image74.wmf"/><Relationship Id="rId125" Type="http://schemas.openxmlformats.org/officeDocument/2006/relationships/oleObject" Target="embeddings/oleObject39.bin"/><Relationship Id="rId141" Type="http://schemas.openxmlformats.org/officeDocument/2006/relationships/oleObject" Target="embeddings/oleObject47.bin"/><Relationship Id="rId146" Type="http://schemas.openxmlformats.org/officeDocument/2006/relationships/image" Target="media/image87.wmf"/><Relationship Id="rId167" Type="http://schemas.openxmlformats.org/officeDocument/2006/relationships/oleObject" Target="embeddings/oleObject60.bin"/><Relationship Id="rId188" Type="http://schemas.openxmlformats.org/officeDocument/2006/relationships/oleObject" Target="embeddings/oleObject71.bin"/><Relationship Id="rId7" Type="http://schemas.openxmlformats.org/officeDocument/2006/relationships/endnotes" Target="endnotes.xml"/><Relationship Id="rId71" Type="http://schemas.openxmlformats.org/officeDocument/2006/relationships/image" Target="media/image50.wmf"/><Relationship Id="rId92" Type="http://schemas.openxmlformats.org/officeDocument/2006/relationships/oleObject" Target="embeddings/oleObject22.bin"/><Relationship Id="rId162" Type="http://schemas.openxmlformats.org/officeDocument/2006/relationships/image" Target="media/image95.wmf"/><Relationship Id="rId183" Type="http://schemas.openxmlformats.org/officeDocument/2006/relationships/image" Target="media/image105.wmf"/><Relationship Id="rId213" Type="http://schemas.openxmlformats.org/officeDocument/2006/relationships/image" Target="media/image120.wmf"/><Relationship Id="rId218" Type="http://schemas.openxmlformats.org/officeDocument/2006/relationships/oleObject" Target="embeddings/oleObject86.bin"/><Relationship Id="rId234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ru.wikipedia.org/wiki/%D0%9A%D0%BB%D1%8E%D1%87_(%D0%BA%D1%80%D0%B8%D0%BF%D1%82%D0%BE%D0%B3%D1%80%D0%B0%D1%84%D0%B8%D1%8F)" TargetMode="External"/><Relationship Id="rId45" Type="http://schemas.openxmlformats.org/officeDocument/2006/relationships/image" Target="media/image35.png"/><Relationship Id="rId66" Type="http://schemas.openxmlformats.org/officeDocument/2006/relationships/oleObject" Target="embeddings/oleObject9.bin"/><Relationship Id="rId87" Type="http://schemas.openxmlformats.org/officeDocument/2006/relationships/image" Target="media/image58.wmf"/><Relationship Id="rId110" Type="http://schemas.openxmlformats.org/officeDocument/2006/relationships/oleObject" Target="embeddings/oleObject31.bin"/><Relationship Id="rId115" Type="http://schemas.openxmlformats.org/officeDocument/2006/relationships/oleObject" Target="embeddings/oleObject34.bin"/><Relationship Id="rId131" Type="http://schemas.openxmlformats.org/officeDocument/2006/relationships/oleObject" Target="embeddings/oleObject42.bin"/><Relationship Id="rId136" Type="http://schemas.openxmlformats.org/officeDocument/2006/relationships/image" Target="media/image82.wmf"/><Relationship Id="rId157" Type="http://schemas.openxmlformats.org/officeDocument/2006/relationships/oleObject" Target="embeddings/oleObject55.bin"/><Relationship Id="rId178" Type="http://schemas.openxmlformats.org/officeDocument/2006/relationships/oleObject" Target="embeddings/oleObject66.bin"/><Relationship Id="rId61" Type="http://schemas.openxmlformats.org/officeDocument/2006/relationships/image" Target="media/image45.wmf"/><Relationship Id="rId82" Type="http://schemas.openxmlformats.org/officeDocument/2006/relationships/oleObject" Target="embeddings/oleObject17.bin"/><Relationship Id="rId152" Type="http://schemas.openxmlformats.org/officeDocument/2006/relationships/image" Target="media/image90.wmf"/><Relationship Id="rId173" Type="http://schemas.openxmlformats.org/officeDocument/2006/relationships/oleObject" Target="embeddings/oleObject63.bin"/><Relationship Id="rId194" Type="http://schemas.openxmlformats.org/officeDocument/2006/relationships/oleObject" Target="embeddings/oleObject74.bin"/><Relationship Id="rId199" Type="http://schemas.openxmlformats.org/officeDocument/2006/relationships/image" Target="media/image113.wmf"/><Relationship Id="rId203" Type="http://schemas.openxmlformats.org/officeDocument/2006/relationships/image" Target="media/image115.wmf"/><Relationship Id="rId208" Type="http://schemas.openxmlformats.org/officeDocument/2006/relationships/oleObject" Target="embeddings/oleObject81.bin"/><Relationship Id="rId229" Type="http://schemas.openxmlformats.org/officeDocument/2006/relationships/image" Target="media/image128.png"/><Relationship Id="rId19" Type="http://schemas.openxmlformats.org/officeDocument/2006/relationships/image" Target="media/image11.png"/><Relationship Id="rId224" Type="http://schemas.openxmlformats.org/officeDocument/2006/relationships/image" Target="media/image125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oleObject" Target="embeddings/oleObject4.bin"/><Relationship Id="rId77" Type="http://schemas.openxmlformats.org/officeDocument/2006/relationships/image" Target="media/image53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67.wmf"/><Relationship Id="rId126" Type="http://schemas.openxmlformats.org/officeDocument/2006/relationships/image" Target="media/image77.wmf"/><Relationship Id="rId147" Type="http://schemas.openxmlformats.org/officeDocument/2006/relationships/oleObject" Target="embeddings/oleObject50.bin"/><Relationship Id="rId168" Type="http://schemas.openxmlformats.org/officeDocument/2006/relationships/image" Target="media/image98.wmf"/><Relationship Id="rId8" Type="http://schemas.openxmlformats.org/officeDocument/2006/relationships/image" Target="media/image1.wmf"/><Relationship Id="rId51" Type="http://schemas.openxmlformats.org/officeDocument/2006/relationships/image" Target="media/image40.wmf"/><Relationship Id="rId72" Type="http://schemas.openxmlformats.org/officeDocument/2006/relationships/oleObject" Target="embeddings/oleObject12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5.bin"/><Relationship Id="rId121" Type="http://schemas.openxmlformats.org/officeDocument/2006/relationships/oleObject" Target="embeddings/oleObject37.bin"/><Relationship Id="rId142" Type="http://schemas.openxmlformats.org/officeDocument/2006/relationships/image" Target="media/image85.wmf"/><Relationship Id="rId163" Type="http://schemas.openxmlformats.org/officeDocument/2006/relationships/oleObject" Target="embeddings/oleObject58.bin"/><Relationship Id="rId184" Type="http://schemas.openxmlformats.org/officeDocument/2006/relationships/oleObject" Target="embeddings/oleObject69.bin"/><Relationship Id="rId189" Type="http://schemas.openxmlformats.org/officeDocument/2006/relationships/image" Target="media/image108.wmf"/><Relationship Id="rId219" Type="http://schemas.openxmlformats.org/officeDocument/2006/relationships/image" Target="media/image123.wmf"/><Relationship Id="rId3" Type="http://schemas.openxmlformats.org/officeDocument/2006/relationships/styles" Target="styles.xml"/><Relationship Id="rId214" Type="http://schemas.openxmlformats.org/officeDocument/2006/relationships/oleObject" Target="embeddings/oleObject84.bin"/><Relationship Id="rId230" Type="http://schemas.openxmlformats.org/officeDocument/2006/relationships/image" Target="media/image129.png"/><Relationship Id="rId235" Type="http://schemas.openxmlformats.org/officeDocument/2006/relationships/hyperlink" Target="https://docs.microsoft.com/ru-ru/dotnet/api/system.security.cryptography" TargetMode="External"/><Relationship Id="rId25" Type="http://schemas.openxmlformats.org/officeDocument/2006/relationships/image" Target="media/image17.png"/><Relationship Id="rId46" Type="http://schemas.openxmlformats.org/officeDocument/2006/relationships/hyperlink" Target="https://ru.wikipedia.org/wiki/%D0%A8%D0%B8%D1%84%D1%80%D0%BE%D1%82%D0%B5%D0%BA%D1%81%D1%82" TargetMode="External"/><Relationship Id="rId67" Type="http://schemas.openxmlformats.org/officeDocument/2006/relationships/image" Target="media/image48.wmf"/><Relationship Id="rId116" Type="http://schemas.openxmlformats.org/officeDocument/2006/relationships/image" Target="media/image72.wmf"/><Relationship Id="rId137" Type="http://schemas.openxmlformats.org/officeDocument/2006/relationships/oleObject" Target="embeddings/oleObject45.bin"/><Relationship Id="rId158" Type="http://schemas.openxmlformats.org/officeDocument/2006/relationships/image" Target="media/image93.wmf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oleObject" Target="embeddings/oleObject7.bin"/><Relationship Id="rId83" Type="http://schemas.openxmlformats.org/officeDocument/2006/relationships/image" Target="media/image56.wmf"/><Relationship Id="rId88" Type="http://schemas.openxmlformats.org/officeDocument/2006/relationships/oleObject" Target="embeddings/oleObject20.bin"/><Relationship Id="rId111" Type="http://schemas.openxmlformats.org/officeDocument/2006/relationships/image" Target="media/image70.wmf"/><Relationship Id="rId132" Type="http://schemas.openxmlformats.org/officeDocument/2006/relationships/image" Target="media/image80.wmf"/><Relationship Id="rId153" Type="http://schemas.openxmlformats.org/officeDocument/2006/relationships/oleObject" Target="embeddings/oleObject53.bin"/><Relationship Id="rId174" Type="http://schemas.openxmlformats.org/officeDocument/2006/relationships/image" Target="media/image101.wmf"/><Relationship Id="rId179" Type="http://schemas.openxmlformats.org/officeDocument/2006/relationships/image" Target="media/image103.wmf"/><Relationship Id="rId195" Type="http://schemas.openxmlformats.org/officeDocument/2006/relationships/image" Target="media/image111.wmf"/><Relationship Id="rId209" Type="http://schemas.openxmlformats.org/officeDocument/2006/relationships/image" Target="media/image118.wmf"/><Relationship Id="rId190" Type="http://schemas.openxmlformats.org/officeDocument/2006/relationships/oleObject" Target="embeddings/oleObject72.bin"/><Relationship Id="rId204" Type="http://schemas.openxmlformats.org/officeDocument/2006/relationships/oleObject" Target="embeddings/oleObject79.bin"/><Relationship Id="rId220" Type="http://schemas.openxmlformats.org/officeDocument/2006/relationships/oleObject" Target="embeddings/oleObject87.bin"/><Relationship Id="rId225" Type="http://schemas.openxmlformats.org/officeDocument/2006/relationships/image" Target="media/image126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3.wmf"/><Relationship Id="rId106" Type="http://schemas.openxmlformats.org/officeDocument/2006/relationships/oleObject" Target="embeddings/oleObject29.bin"/><Relationship Id="rId127" Type="http://schemas.openxmlformats.org/officeDocument/2006/relationships/oleObject" Target="embeddings/oleObject40.bin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oleObject" Target="embeddings/oleObject2.bin"/><Relationship Id="rId73" Type="http://schemas.openxmlformats.org/officeDocument/2006/relationships/image" Target="media/image51.wmf"/><Relationship Id="rId78" Type="http://schemas.openxmlformats.org/officeDocument/2006/relationships/oleObject" Target="embeddings/oleObject15.bin"/><Relationship Id="rId94" Type="http://schemas.openxmlformats.org/officeDocument/2006/relationships/oleObject" Target="embeddings/oleObject23.bin"/><Relationship Id="rId99" Type="http://schemas.openxmlformats.org/officeDocument/2006/relationships/image" Target="media/image64.wmf"/><Relationship Id="rId101" Type="http://schemas.openxmlformats.org/officeDocument/2006/relationships/image" Target="media/image65.wmf"/><Relationship Id="rId122" Type="http://schemas.openxmlformats.org/officeDocument/2006/relationships/image" Target="media/image75.wmf"/><Relationship Id="rId143" Type="http://schemas.openxmlformats.org/officeDocument/2006/relationships/oleObject" Target="embeddings/oleObject48.bin"/><Relationship Id="rId148" Type="http://schemas.openxmlformats.org/officeDocument/2006/relationships/image" Target="media/image88.wmf"/><Relationship Id="rId164" Type="http://schemas.openxmlformats.org/officeDocument/2006/relationships/image" Target="media/image96.wmf"/><Relationship Id="rId169" Type="http://schemas.openxmlformats.org/officeDocument/2006/relationships/oleObject" Target="embeddings/oleObject61.bin"/><Relationship Id="rId185" Type="http://schemas.openxmlformats.org/officeDocument/2006/relationships/image" Target="media/image106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67.bin"/><Relationship Id="rId210" Type="http://schemas.openxmlformats.org/officeDocument/2006/relationships/oleObject" Target="embeddings/oleObject82.bin"/><Relationship Id="rId215" Type="http://schemas.openxmlformats.org/officeDocument/2006/relationships/image" Target="media/image121.wmf"/><Relationship Id="rId236" Type="http://schemas.openxmlformats.org/officeDocument/2006/relationships/footer" Target="footer1.xml"/><Relationship Id="rId26" Type="http://schemas.openxmlformats.org/officeDocument/2006/relationships/image" Target="media/image18.png"/><Relationship Id="rId231" Type="http://schemas.openxmlformats.org/officeDocument/2006/relationships/image" Target="media/image130.png"/><Relationship Id="rId47" Type="http://schemas.openxmlformats.org/officeDocument/2006/relationships/image" Target="media/image36.png"/><Relationship Id="rId68" Type="http://schemas.openxmlformats.org/officeDocument/2006/relationships/oleObject" Target="embeddings/oleObject10.bin"/><Relationship Id="rId89" Type="http://schemas.openxmlformats.org/officeDocument/2006/relationships/image" Target="media/image59.wmf"/><Relationship Id="rId112" Type="http://schemas.openxmlformats.org/officeDocument/2006/relationships/oleObject" Target="embeddings/oleObject32.bin"/><Relationship Id="rId133" Type="http://schemas.openxmlformats.org/officeDocument/2006/relationships/oleObject" Target="embeddings/oleObject43.bin"/><Relationship Id="rId154" Type="http://schemas.openxmlformats.org/officeDocument/2006/relationships/image" Target="media/image91.wmf"/><Relationship Id="rId175" Type="http://schemas.openxmlformats.org/officeDocument/2006/relationships/oleObject" Target="embeddings/oleObject64.bin"/><Relationship Id="rId196" Type="http://schemas.openxmlformats.org/officeDocument/2006/relationships/oleObject" Target="embeddings/oleObject75.bin"/><Relationship Id="rId200" Type="http://schemas.openxmlformats.org/officeDocument/2006/relationships/oleObject" Target="embeddings/oleObject77.bin"/><Relationship Id="rId16" Type="http://schemas.openxmlformats.org/officeDocument/2006/relationships/image" Target="media/image8.png"/><Relationship Id="rId221" Type="http://schemas.openxmlformats.org/officeDocument/2006/relationships/oleObject" Target="embeddings/oleObject88.bin"/><Relationship Id="rId37" Type="http://schemas.openxmlformats.org/officeDocument/2006/relationships/image" Target="media/image28.png"/><Relationship Id="rId58" Type="http://schemas.openxmlformats.org/officeDocument/2006/relationships/oleObject" Target="embeddings/oleObject5.bin"/><Relationship Id="rId79" Type="http://schemas.openxmlformats.org/officeDocument/2006/relationships/image" Target="media/image54.wmf"/><Relationship Id="rId102" Type="http://schemas.openxmlformats.org/officeDocument/2006/relationships/oleObject" Target="embeddings/oleObject27.bin"/><Relationship Id="rId123" Type="http://schemas.openxmlformats.org/officeDocument/2006/relationships/oleObject" Target="embeddings/oleObject38.bin"/><Relationship Id="rId144" Type="http://schemas.openxmlformats.org/officeDocument/2006/relationships/image" Target="media/image86.wmf"/><Relationship Id="rId90" Type="http://schemas.openxmlformats.org/officeDocument/2006/relationships/oleObject" Target="embeddings/oleObject21.bin"/><Relationship Id="rId165" Type="http://schemas.openxmlformats.org/officeDocument/2006/relationships/oleObject" Target="embeddings/oleObject59.bin"/><Relationship Id="rId186" Type="http://schemas.openxmlformats.org/officeDocument/2006/relationships/oleObject" Target="embeddings/oleObject70.bin"/><Relationship Id="rId211" Type="http://schemas.openxmlformats.org/officeDocument/2006/relationships/image" Target="media/image119.wmf"/><Relationship Id="rId232" Type="http://schemas.openxmlformats.org/officeDocument/2006/relationships/image" Target="media/image131.png"/><Relationship Id="rId27" Type="http://schemas.openxmlformats.org/officeDocument/2006/relationships/image" Target="media/image19.png"/><Relationship Id="rId48" Type="http://schemas.openxmlformats.org/officeDocument/2006/relationships/image" Target="media/image37.png"/><Relationship Id="rId69" Type="http://schemas.openxmlformats.org/officeDocument/2006/relationships/image" Target="media/image49.wmf"/><Relationship Id="rId113" Type="http://schemas.openxmlformats.org/officeDocument/2006/relationships/oleObject" Target="embeddings/oleObject33.bin"/><Relationship Id="rId134" Type="http://schemas.openxmlformats.org/officeDocument/2006/relationships/image" Target="media/image8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3982A35F-6A72-4ED7-A152-F6A01755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34</Pages>
  <Words>6853</Words>
  <Characters>39067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Ксюша</cp:lastModifiedBy>
  <cp:revision>52</cp:revision>
  <dcterms:created xsi:type="dcterms:W3CDTF">2022-09-04T22:18:00Z</dcterms:created>
  <dcterms:modified xsi:type="dcterms:W3CDTF">2022-12-26T15:53:00Z</dcterms:modified>
</cp:coreProperties>
</file>