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9 Приведение кода к понятному виду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0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основы был взят код из 8 задания, в котором реализован ключевой сценарий проекта: создание заявки на транспорт, назначение автомобиля и водителя, закрытие поездки.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было сделано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Переименованы переменные, методы и классы так, чтобы по названию было понятно их назначение.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Проверки данных и повторяющиеся действия вынесены в отдельные небольшие функции.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Убраны лишние и дублирующие участки кода.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Оставлены только полезные комментарии.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 приведён к единому стилю оформления: одинаковые отступы, понятная структура, аккуратное расположение методов.</w:t>
      </w:r>
    </w:p>
    <w:p w:rsidR="00000000" w:rsidDel="00000000" w:rsidP="00000000" w:rsidRDefault="00000000" w:rsidRPr="00000000" w14:paraId="00000009">
      <w:pPr>
        <w:pStyle w:val="Heading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Какие изменения внесены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0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исходном варианте часть проверок находилась прямо внутри основных методов, из-за чего код было сложнее читать. После переработки логика была разделена на отдельные функции: получение сущностей по идентификатору, проверка роли ответственного, проверка корректности заявки, проверка доступности транспорта и водителя, проверка корректности закрытия поездки. За счёт этого каждый метод стал выполнять одну понятную задачу.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были приведены к понятному виду названия переменных. Например, вместо сокращённых и общих названий используются полные названия, которые показывают смысл данных: request, assignment, vehicle, driver, planned_departure, planned_return и другие.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Коммиты в репозитории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Переименованы переменные и методы.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Выделены функции проверки и валидации.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Удалено дублирование и приведено форматирование к единому виду.</w:t>
      </w:r>
    </w:p>
    <w:p w:rsidR="00000000" w:rsidDel="00000000" w:rsidP="00000000" w:rsidRDefault="00000000" w:rsidRPr="00000000" w14:paraId="00000010">
      <w:pPr>
        <w:pStyle w:val="Heading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0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код стал проще для чтения и понимания. Основная логика работы программы не изменилась, но структура стала более аккуратной и удобной для дальнейшей доработки.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134" w:top="1134" w:left="170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b w:val="1"/>
      <w:bCs w:val="1"/>
      <w:color w:val="17365d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niWOwP0DOjNv21b0cPJgr41sug==">CgMxLjA4AHIhMWFNbFFleFhaalJmTXlLM1pzbXpYQkRrVkpYUThOS0FM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