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5ekmswpswstp" w:id="0"/>
      <w:bookmarkEnd w:id="0"/>
      <w:r w:rsidDel="00000000" w:rsidR="00000000" w:rsidRPr="00000000">
        <w:rPr>
          <w:rtl w:val="0"/>
        </w:rPr>
        <w:t xml:space="preserve">MLX90632 - mBedRock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jc w:val="both"/>
        <w:rPr/>
      </w:pPr>
      <w:bookmarkStart w:colFirst="0" w:colLast="0" w:name="_o3cajm2zmvtp" w:id="1"/>
      <w:bookmarkEnd w:id="1"/>
      <w:r w:rsidDel="00000000" w:rsidR="00000000" w:rsidRPr="00000000">
        <w:rPr>
          <w:rtl w:val="0"/>
        </w:rPr>
        <w:t xml:space="preserve">Product Name : MLX90632 breakout board</w:t>
      </w:r>
    </w:p>
    <w:p w:rsidR="00000000" w:rsidDel="00000000" w:rsidP="00000000" w:rsidRDefault="00000000" w:rsidRPr="00000000" w14:paraId="00000005">
      <w:pPr>
        <w:jc w:val="both"/>
        <w:rPr/>
      </w:pPr>
      <w:r w:rsidDel="00000000" w:rsidR="00000000" w:rsidRPr="00000000">
        <w:rPr>
          <w:rtl w:val="0"/>
        </w:rPr>
        <w:t xml:space="preserve">Version - 1.0</w:t>
      </w:r>
    </w:p>
    <w:p w:rsidR="00000000" w:rsidDel="00000000" w:rsidP="00000000" w:rsidRDefault="00000000" w:rsidRPr="00000000" w14:paraId="00000006">
      <w:pPr>
        <w:jc w:val="both"/>
        <w:rPr/>
      </w:pPr>
      <w:r w:rsidDel="00000000" w:rsidR="00000000" w:rsidRPr="00000000">
        <w:rPr>
          <w:rtl w:val="0"/>
        </w:rPr>
        <w:t xml:space="preserve">Category - Breakout Board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The MLX90632 breakout board is a compact breakout board designed for high-precision, non-contact temperature measurement. Built around the MLX90632 infrared (IR) thermopile sensor, this compact 20 x 20 mm board delivers accurate thermal readings via an I2C interface, making it ideal for applications such as wearable health monitoring, industrial temperature sensing, smart home automation, and IoT devices. Operating at 3.3V, it ensures seamless integration with microcontrollers, Raspberry Pi, and Arduino.</w:t>
      </w:r>
    </w:p>
    <w:p w:rsidR="00000000" w:rsidDel="00000000" w:rsidP="00000000" w:rsidRDefault="00000000" w:rsidRPr="00000000" w14:paraId="0000000A">
      <w:pPr>
        <w:spacing w:after="240" w:befor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It facilitates the development of all features of MLX6032.</w:t>
      </w:r>
      <w:r w:rsidDel="00000000" w:rsidR="00000000" w:rsidRPr="00000000">
        <w:drawing>
          <wp:anchor allowOverlap="1" behindDoc="1" distB="114300" distT="114300" distL="114300" distR="114300" hidden="0" layoutInCell="1" locked="0" relativeHeight="0" simplePos="0">
            <wp:simplePos x="0" y="0"/>
            <wp:positionH relativeFrom="column">
              <wp:posOffset>2990850</wp:posOffset>
            </wp:positionH>
            <wp:positionV relativeFrom="paragraph">
              <wp:posOffset>523875</wp:posOffset>
            </wp:positionV>
            <wp:extent cx="2880000" cy="2875752"/>
            <wp:effectExtent b="0" l="0" r="0" t="0"/>
            <wp:wrapNone/>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880000" cy="2875752"/>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523254</wp:posOffset>
            </wp:positionV>
            <wp:extent cx="2880000" cy="2875407"/>
            <wp:effectExtent b="0" l="0" r="0" t="0"/>
            <wp:wrapNone/>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880000" cy="2875407"/>
                    </a:xfrm>
                    <a:prstGeom prst="rect"/>
                    <a:ln/>
                  </pic:spPr>
                </pic:pic>
              </a:graphicData>
            </a:graphic>
          </wp:anchor>
        </w:drawing>
      </w:r>
    </w:p>
    <w:p w:rsidR="00000000" w:rsidDel="00000000" w:rsidP="00000000" w:rsidRDefault="00000000" w:rsidRPr="00000000" w14:paraId="0000000B">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0C">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0D">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0E">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0F">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0">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1">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2">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3">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4">
      <w:pPr>
        <w:spacing w:after="240" w:before="240" w:lineRule="auto"/>
        <w:rPr>
          <w:rFonts w:ascii="Roboto Mono" w:cs="Roboto Mono" w:eastAsia="Roboto Mono" w:hAnsi="Roboto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6">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7">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8">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9">
      <w:pPr>
        <w:pStyle w:val="Heading2"/>
        <w:spacing w:after="240" w:before="240" w:lineRule="auto"/>
        <w:jc w:val="both"/>
        <w:rPr/>
      </w:pPr>
      <w:bookmarkStart w:colFirst="0" w:colLast="0" w:name="_agy67unawy57" w:id="2"/>
      <w:bookmarkEnd w:id="2"/>
      <w:r w:rsidDel="00000000" w:rsidR="00000000" w:rsidRPr="00000000">
        <w:rPr>
          <w:rtl w:val="0"/>
        </w:rPr>
        <w:t xml:space="preserve">Specifications :</w:t>
      </w:r>
    </w:p>
    <w:p w:rsidR="00000000" w:rsidDel="00000000" w:rsidP="00000000" w:rsidRDefault="00000000" w:rsidRPr="00000000" w14:paraId="0000001A">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Chip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MLX6032-SLD-BCB-000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Operating temperature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-20°C to 85°C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Voltage on VDD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3V to 3.6V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I2C Voltage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3.3V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Field of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50°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Supply current range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0.5mA to 1.4mA (no load)</w:t>
            </w:r>
          </w:p>
        </w:tc>
      </w:tr>
    </w:tbl>
    <w:p w:rsidR="00000000" w:rsidDel="00000000" w:rsidP="00000000" w:rsidRDefault="00000000" w:rsidRPr="00000000" w14:paraId="00000027">
      <w:pPr>
        <w:spacing w:after="240" w:befor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8">
      <w:pPr>
        <w:spacing w:after="240" w:before="240" w:lineRule="auto"/>
        <w:rPr>
          <w:rFonts w:ascii="Roboto Mono" w:cs="Roboto Mono" w:eastAsia="Roboto Mono" w:hAnsi="Roboto Mon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spacing w:after="240" w:before="240" w:lineRule="auto"/>
        <w:jc w:val="both"/>
        <w:rPr/>
      </w:pPr>
      <w:bookmarkStart w:colFirst="0" w:colLast="0" w:name="_muyoixj3he27" w:id="3"/>
      <w:bookmarkEnd w:id="3"/>
      <w:r w:rsidDel="00000000" w:rsidR="00000000" w:rsidRPr="00000000">
        <w:rPr>
          <w:rtl w:val="0"/>
        </w:rPr>
        <w:t xml:space="preserve">Pin Diagram : </w:t>
      </w:r>
      <w:r w:rsidDel="00000000" w:rsidR="00000000" w:rsidRPr="00000000">
        <w:drawing>
          <wp:anchor allowOverlap="1" behindDoc="0" distB="114300" distT="114300" distL="114300" distR="114300" hidden="0" layoutInCell="1" locked="0" relativeHeight="0" simplePos="0">
            <wp:simplePos x="0" y="0"/>
            <wp:positionH relativeFrom="column">
              <wp:posOffset>2362200</wp:posOffset>
            </wp:positionH>
            <wp:positionV relativeFrom="paragraph">
              <wp:posOffset>277287</wp:posOffset>
            </wp:positionV>
            <wp:extent cx="1800000" cy="1798869"/>
            <wp:effectExtent b="0" l="0" r="0" t="0"/>
            <wp:wrapNone/>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00000" cy="1798869"/>
                    </a:xfrm>
                    <a:prstGeom prst="rect"/>
                    <a:ln/>
                  </pic:spPr>
                </pic:pic>
              </a:graphicData>
            </a:graphic>
          </wp:anchor>
        </w:drawing>
      </w:r>
    </w:p>
    <w:tbl>
      <w:tblPr>
        <w:tblStyle w:val="Table2"/>
        <w:tblW w:w="27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1770"/>
        <w:tblGridChange w:id="0">
          <w:tblGrid>
            <w:gridCol w:w="975"/>
            <w:gridCol w:w="1770"/>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w:t>
            </w:r>
          </w:p>
        </w:tc>
        <w:tc>
          <w:tcP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Pin Name</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GND</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SDA</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SCL</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VDD</w:t>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r>
    </w:p>
    <w:p w:rsidR="00000000" w:rsidDel="00000000" w:rsidP="00000000" w:rsidRDefault="00000000" w:rsidRPr="00000000" w14:paraId="00000036">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