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47997" w14:textId="77777777" w:rsidR="00A94255" w:rsidRPr="00A94255" w:rsidRDefault="00A94255" w:rsidP="00212B23">
      <w:pPr>
        <w:jc w:val="both"/>
        <w:rPr>
          <w:b/>
        </w:rPr>
      </w:pPr>
      <w:r w:rsidRPr="00A94255">
        <w:rPr>
          <w:b/>
        </w:rPr>
        <w:t>On the subject of Maintenance…</w:t>
      </w:r>
    </w:p>
    <w:p w14:paraId="189966A2" w14:textId="239A5F4A" w:rsidR="00A94255" w:rsidRDefault="00A94255" w:rsidP="00212B23">
      <w:pPr>
        <w:jc w:val="both"/>
      </w:pPr>
      <w:r>
        <w:t>The module contai</w:t>
      </w:r>
      <w:r w:rsidR="00212B23">
        <w:t xml:space="preserve">ns a number plate, </w:t>
      </w:r>
      <w:r w:rsidR="00013783">
        <w:t xml:space="preserve">a </w:t>
      </w:r>
      <w:r w:rsidR="00212B23">
        <w:t xml:space="preserve">job </w:t>
      </w:r>
      <w:r w:rsidR="00013783">
        <w:t>scroller, a</w:t>
      </w:r>
      <w:r>
        <w:t xml:space="preserve"> fix button and</w:t>
      </w:r>
      <w:r w:rsidR="00013783">
        <w:t xml:space="preserve"> a</w:t>
      </w:r>
      <w:r>
        <w:t xml:space="preserve"> </w:t>
      </w:r>
      <w:r w:rsidR="00013783">
        <w:t>memo</w:t>
      </w:r>
      <w:r>
        <w:t xml:space="preserve"> of the number </w:t>
      </w:r>
      <w:r w:rsidR="00212B23">
        <w:t>of jobs that require completion</w:t>
      </w:r>
      <w:r w:rsidR="00013783">
        <w:t xml:space="preserve">: </w:t>
      </w:r>
      <w:r w:rsidR="00212B23">
        <w:t>2, 3 or 4.</w:t>
      </w:r>
    </w:p>
    <w:p w14:paraId="500300FC" w14:textId="77777777" w:rsidR="00A94255" w:rsidRDefault="00A94255" w:rsidP="00212B23">
      <w:pPr>
        <w:jc w:val="both"/>
      </w:pPr>
    </w:p>
    <w:p w14:paraId="1E499CDD" w14:textId="16FECD82" w:rsidR="00A94255" w:rsidRDefault="00A94255" w:rsidP="00212B23">
      <w:pPr>
        <w:jc w:val="both"/>
      </w:pPr>
      <w:r>
        <w:t xml:space="preserve">Use the </w:t>
      </w:r>
      <w:r w:rsidR="00013783">
        <w:t>number plate</w:t>
      </w:r>
      <w:r>
        <w:t xml:space="preserve"> to calculate information about the car.</w:t>
      </w:r>
    </w:p>
    <w:p w14:paraId="0913918C" w14:textId="77777777" w:rsidR="00A94255" w:rsidRDefault="00A94255" w:rsidP="00212B23">
      <w:pPr>
        <w:jc w:val="both"/>
      </w:pPr>
    </w:p>
    <w:p w14:paraId="703ABDF0" w14:textId="6C8CDE95" w:rsidR="00A94255" w:rsidRDefault="00A94255" w:rsidP="00013783">
      <w:pPr>
        <w:jc w:val="both"/>
      </w:pPr>
      <w:r>
        <w:t xml:space="preserve">Use the </w:t>
      </w:r>
      <w:r w:rsidR="00013783">
        <w:t>Venn</w:t>
      </w:r>
      <w:r>
        <w:t xml:space="preserve"> diagram </w:t>
      </w:r>
      <w:r w:rsidR="00013783">
        <w:t xml:space="preserve">and ordering rules </w:t>
      </w:r>
      <w:r>
        <w:t xml:space="preserve">to determine the </w:t>
      </w:r>
      <w:r w:rsidR="00013783">
        <w:t>jobs that require maintenance and in what order.</w:t>
      </w:r>
    </w:p>
    <w:p w14:paraId="18958951" w14:textId="77777777" w:rsidR="00A94255" w:rsidRDefault="00A94255" w:rsidP="00212B23">
      <w:pPr>
        <w:jc w:val="both"/>
      </w:pPr>
    </w:p>
    <w:p w14:paraId="3BC195E8" w14:textId="77777777" w:rsidR="00A94255" w:rsidRDefault="00A94255" w:rsidP="00212B23">
      <w:pPr>
        <w:jc w:val="both"/>
        <w:rPr>
          <w:b/>
        </w:rPr>
      </w:pPr>
      <w:r w:rsidRPr="00A94255">
        <w:rPr>
          <w:b/>
        </w:rPr>
        <w:t>Number Plate</w:t>
      </w:r>
    </w:p>
    <w:p w14:paraId="0CA0C8F0" w14:textId="77777777" w:rsidR="00A94255" w:rsidRDefault="00A94255" w:rsidP="00212B23">
      <w:pPr>
        <w:jc w:val="both"/>
      </w:pPr>
      <w:r>
        <w:t>The number plate is broken down into three parts:</w:t>
      </w:r>
    </w:p>
    <w:p w14:paraId="0F4968FF" w14:textId="77777777" w:rsidR="00A94255" w:rsidRDefault="00A94255" w:rsidP="00212B23">
      <w:pPr>
        <w:jc w:val="both"/>
      </w:pPr>
    </w:p>
    <w:p w14:paraId="0E4DAEE5" w14:textId="095E3F73" w:rsidR="00A94255" w:rsidRDefault="00A94255" w:rsidP="00212B23">
      <w:pPr>
        <w:jc w:val="both"/>
      </w:pPr>
      <w:r>
        <w:t>The first two letters tell you the model of the car. The v</w:t>
      </w:r>
      <w:r w:rsidR="00013783">
        <w:t>alue in brackets is the car value multiplier</w:t>
      </w:r>
      <w:r>
        <w:t>.</w:t>
      </w:r>
    </w:p>
    <w:p w14:paraId="553B39C4" w14:textId="77777777" w:rsidR="00A94255" w:rsidRDefault="00A94255" w:rsidP="00212B23">
      <w:pPr>
        <w:jc w:val="both"/>
      </w:pPr>
    </w:p>
    <w:p w14:paraId="5F2FB5B0" w14:textId="77777777" w:rsidR="00013783" w:rsidRDefault="00013783" w:rsidP="00212B23">
      <w:pPr>
        <w:jc w:val="both"/>
        <w:sectPr w:rsidR="00013783" w:rsidSect="00675EEC">
          <w:pgSz w:w="11900" w:h="16840"/>
          <w:pgMar w:top="720" w:right="720" w:bottom="720" w:left="720" w:header="708" w:footer="708" w:gutter="0"/>
          <w:cols w:space="708"/>
          <w:docGrid w:linePitch="360"/>
        </w:sectPr>
      </w:pPr>
    </w:p>
    <w:p w14:paraId="5C240558" w14:textId="76C0D81D" w:rsidR="00A94255" w:rsidRDefault="00A94255" w:rsidP="00212B23">
      <w:pPr>
        <w:jc w:val="both"/>
      </w:pPr>
      <w:r>
        <w:lastRenderedPageBreak/>
        <w:t>HN: Honda (2)</w:t>
      </w:r>
    </w:p>
    <w:p w14:paraId="6CEDE572" w14:textId="77777777" w:rsidR="00A94255" w:rsidRDefault="00A94255" w:rsidP="00212B23">
      <w:pPr>
        <w:jc w:val="both"/>
      </w:pPr>
      <w:r>
        <w:t>RN: Renault (3)</w:t>
      </w:r>
    </w:p>
    <w:p w14:paraId="7D883681" w14:textId="77777777" w:rsidR="00A94255" w:rsidRDefault="00A94255" w:rsidP="00212B23">
      <w:pPr>
        <w:jc w:val="both"/>
      </w:pPr>
      <w:r>
        <w:t>FD: Ford (4)</w:t>
      </w:r>
    </w:p>
    <w:p w14:paraId="6D9FE8DF" w14:textId="006D8485" w:rsidR="00A94255" w:rsidRDefault="009D7857" w:rsidP="00212B23">
      <w:pPr>
        <w:jc w:val="both"/>
      </w:pPr>
      <w:r>
        <w:t>MA</w:t>
      </w:r>
      <w:r w:rsidR="00A94255">
        <w:t>: Mazda (5)</w:t>
      </w:r>
    </w:p>
    <w:p w14:paraId="2AB5B683" w14:textId="415A19E1" w:rsidR="00A94255" w:rsidRDefault="00013783" w:rsidP="00704009">
      <w:r>
        <w:t>BM: BMW (6)</w:t>
      </w:r>
    </w:p>
    <w:p w14:paraId="6F42B032" w14:textId="389FA707" w:rsidR="00013783" w:rsidRDefault="00013783" w:rsidP="00212B23">
      <w:pPr>
        <w:jc w:val="both"/>
      </w:pPr>
      <w:r>
        <w:lastRenderedPageBreak/>
        <w:t>AD: Audi (7)</w:t>
      </w:r>
    </w:p>
    <w:p w14:paraId="1827910A" w14:textId="68870C29" w:rsidR="00A94255" w:rsidRDefault="009D7857" w:rsidP="00212B23">
      <w:pPr>
        <w:jc w:val="both"/>
      </w:pPr>
      <w:r>
        <w:t>BN</w:t>
      </w:r>
      <w:r w:rsidR="00A94255">
        <w:t>: Mercedes-Benz (8)</w:t>
      </w:r>
    </w:p>
    <w:p w14:paraId="40F3F11E" w14:textId="77777777" w:rsidR="00A94255" w:rsidRDefault="00A94255" w:rsidP="00212B23">
      <w:pPr>
        <w:jc w:val="both"/>
      </w:pPr>
      <w:r>
        <w:t>PC: Porsche (9)</w:t>
      </w:r>
    </w:p>
    <w:p w14:paraId="6975E67C" w14:textId="77777777" w:rsidR="00A94255" w:rsidRDefault="00A94255" w:rsidP="00212B23">
      <w:pPr>
        <w:jc w:val="both"/>
      </w:pPr>
      <w:r>
        <w:t>FR: Ferrari (10)</w:t>
      </w:r>
    </w:p>
    <w:p w14:paraId="6B181409" w14:textId="77777777" w:rsidR="00A94255" w:rsidRDefault="00A94255" w:rsidP="00212B23">
      <w:pPr>
        <w:jc w:val="both"/>
      </w:pPr>
      <w:r>
        <w:t xml:space="preserve"> </w:t>
      </w:r>
    </w:p>
    <w:p w14:paraId="4C38677B" w14:textId="77777777" w:rsidR="00013783" w:rsidRDefault="00013783" w:rsidP="00212B23">
      <w:pPr>
        <w:jc w:val="both"/>
        <w:sectPr w:rsidR="00013783" w:rsidSect="00013783">
          <w:type w:val="continuous"/>
          <w:pgSz w:w="11900" w:h="16840"/>
          <w:pgMar w:top="720" w:right="720" w:bottom="720" w:left="720" w:header="708" w:footer="708" w:gutter="0"/>
          <w:cols w:num="2" w:space="708"/>
          <w:docGrid w:linePitch="360"/>
        </w:sectPr>
      </w:pPr>
    </w:p>
    <w:p w14:paraId="2AE6B1E0" w14:textId="77777777" w:rsidR="00013783" w:rsidRDefault="00013783" w:rsidP="00212B23">
      <w:pPr>
        <w:jc w:val="both"/>
      </w:pPr>
    </w:p>
    <w:p w14:paraId="15C59A2E" w14:textId="445A032B" w:rsidR="00A94255" w:rsidRDefault="00A94255" w:rsidP="00212B23">
      <w:pPr>
        <w:jc w:val="both"/>
      </w:pPr>
      <w:r>
        <w:t>The first two numbers tell you when the car was manufactured. New number plates are released in the UK in March and September. It is currently January 2020. The numbers in brackets show the base value of any car of that age. To find the car’s value, multiply the base value by the car value multipl</w:t>
      </w:r>
      <w:r w:rsidR="00876ECA">
        <w:t>i</w:t>
      </w:r>
      <w:r>
        <w:t>er.</w:t>
      </w:r>
    </w:p>
    <w:p w14:paraId="58B88265" w14:textId="77777777" w:rsidR="00A94255" w:rsidRDefault="00A94255" w:rsidP="00212B23">
      <w:pPr>
        <w:jc w:val="both"/>
      </w:pPr>
    </w:p>
    <w:p w14:paraId="396F328F" w14:textId="77777777" w:rsidR="00A94255" w:rsidRDefault="00A94255" w:rsidP="00212B23">
      <w:pPr>
        <w:jc w:val="both"/>
        <w:sectPr w:rsidR="00A94255" w:rsidSect="00013783">
          <w:type w:val="continuous"/>
          <w:pgSz w:w="11900" w:h="16840"/>
          <w:pgMar w:top="720" w:right="720" w:bottom="720" w:left="720" w:header="708" w:footer="708" w:gutter="0"/>
          <w:cols w:space="708"/>
          <w:docGrid w:linePitch="360"/>
        </w:sectPr>
      </w:pPr>
    </w:p>
    <w:p w14:paraId="79F377EE" w14:textId="77777777" w:rsidR="00A94255" w:rsidRDefault="00A94255" w:rsidP="00212B23">
      <w:pPr>
        <w:jc w:val="both"/>
      </w:pPr>
      <w:r>
        <w:lastRenderedPageBreak/>
        <w:t>51: Sept 2001 (£50)</w:t>
      </w:r>
    </w:p>
    <w:p w14:paraId="0C4CD974" w14:textId="77777777" w:rsidR="00A94255" w:rsidRDefault="00675EEC" w:rsidP="00212B23">
      <w:pPr>
        <w:jc w:val="both"/>
      </w:pPr>
      <w:r>
        <w:t>02: Mar 2002 (£6</w:t>
      </w:r>
      <w:r w:rsidR="00A94255">
        <w:t>0)</w:t>
      </w:r>
    </w:p>
    <w:p w14:paraId="7B3EF182" w14:textId="77777777" w:rsidR="00A94255" w:rsidRDefault="00A94255" w:rsidP="00212B23">
      <w:pPr>
        <w:jc w:val="both"/>
      </w:pPr>
      <w:r>
        <w:t>52: Sept 2002</w:t>
      </w:r>
      <w:r w:rsidR="00675EEC">
        <w:t xml:space="preserve"> (£60)</w:t>
      </w:r>
    </w:p>
    <w:p w14:paraId="38C3F52C" w14:textId="77777777" w:rsidR="00A94255" w:rsidRDefault="00675EEC" w:rsidP="00212B23">
      <w:pPr>
        <w:jc w:val="both"/>
      </w:pPr>
      <w:r>
        <w:t>03: Mar</w:t>
      </w:r>
      <w:r w:rsidR="00A94255">
        <w:t xml:space="preserve"> 2003</w:t>
      </w:r>
      <w:r>
        <w:t xml:space="preserve"> (£70)</w:t>
      </w:r>
    </w:p>
    <w:p w14:paraId="50A17705" w14:textId="77777777" w:rsidR="00A94255" w:rsidRDefault="00A94255" w:rsidP="00212B23">
      <w:pPr>
        <w:jc w:val="both"/>
      </w:pPr>
      <w:r>
        <w:t>53: Sept 2003</w:t>
      </w:r>
      <w:r w:rsidR="00675EEC">
        <w:t xml:space="preserve"> (£70)</w:t>
      </w:r>
    </w:p>
    <w:p w14:paraId="5D5FD315" w14:textId="77777777" w:rsidR="00A94255" w:rsidRDefault="00675EEC" w:rsidP="00212B23">
      <w:pPr>
        <w:jc w:val="both"/>
      </w:pPr>
      <w:r>
        <w:t>04: Mar</w:t>
      </w:r>
      <w:r w:rsidR="00A94255">
        <w:t xml:space="preserve"> 2004</w:t>
      </w:r>
      <w:r>
        <w:t xml:space="preserve"> (£80)</w:t>
      </w:r>
    </w:p>
    <w:p w14:paraId="4031A56B" w14:textId="77777777" w:rsidR="00A94255" w:rsidRDefault="00A94255" w:rsidP="00212B23">
      <w:pPr>
        <w:jc w:val="both"/>
      </w:pPr>
      <w:r>
        <w:t>54: Sept 2004</w:t>
      </w:r>
      <w:r w:rsidR="00675EEC">
        <w:t xml:space="preserve"> (£80)</w:t>
      </w:r>
    </w:p>
    <w:p w14:paraId="4BA3DD13" w14:textId="77777777" w:rsidR="00A94255" w:rsidRDefault="00675EEC" w:rsidP="00212B23">
      <w:pPr>
        <w:jc w:val="both"/>
      </w:pPr>
      <w:r>
        <w:t>05: Mar</w:t>
      </w:r>
      <w:r w:rsidR="00A94255">
        <w:t xml:space="preserve"> 2005</w:t>
      </w:r>
      <w:r>
        <w:t xml:space="preserve"> (£90)</w:t>
      </w:r>
    </w:p>
    <w:p w14:paraId="68650E9F" w14:textId="77777777" w:rsidR="00A94255" w:rsidRDefault="00A94255" w:rsidP="00212B23">
      <w:pPr>
        <w:jc w:val="both"/>
      </w:pPr>
      <w:r>
        <w:t>55: Sept 2005</w:t>
      </w:r>
      <w:r w:rsidR="00675EEC">
        <w:t xml:space="preserve"> (£90)</w:t>
      </w:r>
    </w:p>
    <w:p w14:paraId="07EED91C" w14:textId="77777777" w:rsidR="00A94255" w:rsidRDefault="00675EEC" w:rsidP="00212B23">
      <w:pPr>
        <w:jc w:val="both"/>
      </w:pPr>
      <w:r>
        <w:t>06: Mar</w:t>
      </w:r>
      <w:r w:rsidR="00A94255">
        <w:t xml:space="preserve"> 2006</w:t>
      </w:r>
      <w:r>
        <w:t xml:space="preserve"> (£100)</w:t>
      </w:r>
    </w:p>
    <w:p w14:paraId="710BB77F" w14:textId="77777777" w:rsidR="00A94255" w:rsidRDefault="00A94255" w:rsidP="00212B23">
      <w:pPr>
        <w:jc w:val="both"/>
      </w:pPr>
      <w:r>
        <w:t>56: Sept 2006</w:t>
      </w:r>
      <w:r w:rsidR="00675EEC">
        <w:t xml:space="preserve"> (£100)</w:t>
      </w:r>
    </w:p>
    <w:p w14:paraId="698B8968" w14:textId="77777777" w:rsidR="00A94255" w:rsidRDefault="00675EEC" w:rsidP="00212B23">
      <w:pPr>
        <w:jc w:val="both"/>
      </w:pPr>
      <w:r>
        <w:t>07: Mar</w:t>
      </w:r>
      <w:r w:rsidR="00A94255">
        <w:t xml:space="preserve"> 2007</w:t>
      </w:r>
      <w:r>
        <w:t xml:space="preserve"> (£125)</w:t>
      </w:r>
    </w:p>
    <w:p w14:paraId="292347CE" w14:textId="77777777" w:rsidR="00A94255" w:rsidRDefault="00A94255" w:rsidP="00212B23">
      <w:pPr>
        <w:jc w:val="both"/>
      </w:pPr>
      <w:r>
        <w:t>57: Sept 2007</w:t>
      </w:r>
      <w:r w:rsidR="00675EEC">
        <w:t xml:space="preserve"> (£125)</w:t>
      </w:r>
    </w:p>
    <w:p w14:paraId="49866853" w14:textId="77777777" w:rsidR="00A94255" w:rsidRDefault="00675EEC" w:rsidP="00212B23">
      <w:pPr>
        <w:jc w:val="both"/>
      </w:pPr>
      <w:r>
        <w:lastRenderedPageBreak/>
        <w:t>08: Mar</w:t>
      </w:r>
      <w:r w:rsidR="00A94255">
        <w:t xml:space="preserve"> 2008</w:t>
      </w:r>
      <w:r>
        <w:t xml:space="preserve"> (£150)</w:t>
      </w:r>
    </w:p>
    <w:p w14:paraId="445D24B9" w14:textId="77777777" w:rsidR="00A94255" w:rsidRDefault="00A94255" w:rsidP="00212B23">
      <w:pPr>
        <w:jc w:val="both"/>
      </w:pPr>
      <w:r>
        <w:t>58: Sept 2008</w:t>
      </w:r>
      <w:r w:rsidR="00675EEC">
        <w:t xml:space="preserve"> (£150)</w:t>
      </w:r>
    </w:p>
    <w:p w14:paraId="4456AE9D" w14:textId="77777777" w:rsidR="00A94255" w:rsidRDefault="00675EEC" w:rsidP="00212B23">
      <w:pPr>
        <w:jc w:val="both"/>
      </w:pPr>
      <w:r>
        <w:t>09: Mar</w:t>
      </w:r>
      <w:r w:rsidR="00A94255">
        <w:t xml:space="preserve"> 2009</w:t>
      </w:r>
      <w:r>
        <w:t xml:space="preserve"> (£175)</w:t>
      </w:r>
    </w:p>
    <w:p w14:paraId="4C759BF8" w14:textId="77777777" w:rsidR="00675EEC" w:rsidRDefault="00A94255" w:rsidP="00212B23">
      <w:pPr>
        <w:jc w:val="both"/>
      </w:pPr>
      <w:r>
        <w:t>59: Sept 2009</w:t>
      </w:r>
      <w:r w:rsidR="00675EEC">
        <w:t xml:space="preserve"> (£175)</w:t>
      </w:r>
    </w:p>
    <w:p w14:paraId="56ED5840" w14:textId="77777777" w:rsidR="00A94255" w:rsidRDefault="00675EEC" w:rsidP="00212B23">
      <w:pPr>
        <w:jc w:val="both"/>
      </w:pPr>
      <w:r>
        <w:t>10: Mar</w:t>
      </w:r>
      <w:r w:rsidR="00A94255">
        <w:t xml:space="preserve"> 2010</w:t>
      </w:r>
      <w:r>
        <w:t xml:space="preserve"> (£200)</w:t>
      </w:r>
    </w:p>
    <w:p w14:paraId="6A5F8350" w14:textId="77777777" w:rsidR="00A94255" w:rsidRDefault="00675EEC" w:rsidP="00212B23">
      <w:pPr>
        <w:jc w:val="both"/>
      </w:pPr>
      <w:r>
        <w:t>60: Sept</w:t>
      </w:r>
      <w:r w:rsidR="00A94255">
        <w:t xml:space="preserve"> 2010</w:t>
      </w:r>
      <w:r>
        <w:t xml:space="preserve"> (£200)</w:t>
      </w:r>
    </w:p>
    <w:p w14:paraId="6D3D7BC3" w14:textId="77777777" w:rsidR="00A94255" w:rsidRDefault="00A94255" w:rsidP="00212B23">
      <w:pPr>
        <w:jc w:val="both"/>
      </w:pPr>
      <w:r>
        <w:t>11</w:t>
      </w:r>
      <w:r w:rsidR="00675EEC">
        <w:t>: Mar</w:t>
      </w:r>
      <w:r>
        <w:t xml:space="preserve"> 2011</w:t>
      </w:r>
      <w:r w:rsidR="00675EEC">
        <w:t xml:space="preserve"> (£250)</w:t>
      </w:r>
    </w:p>
    <w:p w14:paraId="6AC1D0AA" w14:textId="77777777" w:rsidR="00A94255" w:rsidRDefault="00A94255" w:rsidP="00212B23">
      <w:pPr>
        <w:jc w:val="both"/>
      </w:pPr>
      <w:r>
        <w:t>61</w:t>
      </w:r>
      <w:r w:rsidR="00675EEC">
        <w:t>: Sept</w:t>
      </w:r>
      <w:r>
        <w:t xml:space="preserve"> 2011</w:t>
      </w:r>
      <w:r w:rsidR="00675EEC">
        <w:t xml:space="preserve"> (£250)</w:t>
      </w:r>
    </w:p>
    <w:p w14:paraId="286EE818" w14:textId="77777777" w:rsidR="00A94255" w:rsidRDefault="00A94255" w:rsidP="00212B23">
      <w:pPr>
        <w:jc w:val="both"/>
      </w:pPr>
      <w:r>
        <w:t>12</w:t>
      </w:r>
      <w:r w:rsidR="00675EEC">
        <w:t>: Mar</w:t>
      </w:r>
      <w:r>
        <w:t xml:space="preserve"> 2012</w:t>
      </w:r>
      <w:r w:rsidR="00675EEC">
        <w:t xml:space="preserve"> (£300)</w:t>
      </w:r>
    </w:p>
    <w:p w14:paraId="41CAAE7F" w14:textId="6901AE93" w:rsidR="00675EEC" w:rsidRDefault="00675EEC" w:rsidP="00212B23">
      <w:pPr>
        <w:jc w:val="both"/>
      </w:pPr>
      <w:r>
        <w:t xml:space="preserve">62: </w:t>
      </w:r>
      <w:r w:rsidR="005E2E91">
        <w:t>Sept</w:t>
      </w:r>
      <w:r>
        <w:t xml:space="preserve"> 2012 (£300)</w:t>
      </w:r>
    </w:p>
    <w:p w14:paraId="17950672" w14:textId="2A422568" w:rsidR="00675EEC" w:rsidRDefault="00675EEC" w:rsidP="00212B23">
      <w:pPr>
        <w:jc w:val="both"/>
      </w:pPr>
      <w:r>
        <w:t xml:space="preserve">13: </w:t>
      </w:r>
      <w:r w:rsidR="005E2E91">
        <w:t>Mar</w:t>
      </w:r>
      <w:r>
        <w:t xml:space="preserve"> 2013 (£400)</w:t>
      </w:r>
    </w:p>
    <w:p w14:paraId="4B2501C1" w14:textId="4913C961" w:rsidR="00675EEC" w:rsidRDefault="00675EEC" w:rsidP="00212B23">
      <w:pPr>
        <w:jc w:val="both"/>
      </w:pPr>
      <w:r>
        <w:t xml:space="preserve">63: </w:t>
      </w:r>
      <w:r w:rsidR="005E2E91">
        <w:t>Sept</w:t>
      </w:r>
      <w:r>
        <w:t xml:space="preserve"> 2013 (£400)</w:t>
      </w:r>
    </w:p>
    <w:p w14:paraId="65C127BF" w14:textId="50156D48" w:rsidR="00675EEC" w:rsidRDefault="00675EEC" w:rsidP="00212B23">
      <w:pPr>
        <w:jc w:val="both"/>
      </w:pPr>
      <w:r>
        <w:t xml:space="preserve">14: </w:t>
      </w:r>
      <w:r w:rsidR="005E2E91">
        <w:t>Mar</w:t>
      </w:r>
      <w:r>
        <w:t xml:space="preserve"> 2014 (£500)</w:t>
      </w:r>
    </w:p>
    <w:p w14:paraId="3E1EB409" w14:textId="7A6C32A0" w:rsidR="00675EEC" w:rsidRDefault="00675EEC" w:rsidP="00212B23">
      <w:pPr>
        <w:jc w:val="both"/>
      </w:pPr>
      <w:r>
        <w:lastRenderedPageBreak/>
        <w:t xml:space="preserve">64: </w:t>
      </w:r>
      <w:r w:rsidR="005E2E91">
        <w:t>Sept</w:t>
      </w:r>
      <w:r>
        <w:t xml:space="preserve"> 2014 (£500)</w:t>
      </w:r>
    </w:p>
    <w:p w14:paraId="3AED9B74" w14:textId="77777777" w:rsidR="00675EEC" w:rsidRDefault="00675EEC" w:rsidP="00212B23">
      <w:pPr>
        <w:jc w:val="both"/>
      </w:pPr>
      <w:r>
        <w:t>15: Mar 2015 (£600)</w:t>
      </w:r>
    </w:p>
    <w:p w14:paraId="48719758" w14:textId="4028B75E" w:rsidR="00675EEC" w:rsidRDefault="00675EEC" w:rsidP="00212B23">
      <w:pPr>
        <w:jc w:val="both"/>
      </w:pPr>
      <w:r>
        <w:t xml:space="preserve">65: </w:t>
      </w:r>
      <w:r w:rsidR="005E2E91">
        <w:t>Sept</w:t>
      </w:r>
      <w:r>
        <w:t xml:space="preserve"> 2015 (£600)</w:t>
      </w:r>
    </w:p>
    <w:p w14:paraId="48C7DB84" w14:textId="6A65EAA4" w:rsidR="00675EEC" w:rsidRDefault="00675EEC" w:rsidP="00212B23">
      <w:pPr>
        <w:jc w:val="both"/>
      </w:pPr>
      <w:r>
        <w:t xml:space="preserve">16: </w:t>
      </w:r>
      <w:r w:rsidR="005E2E91">
        <w:t>Mar</w:t>
      </w:r>
      <w:r>
        <w:t xml:space="preserve"> 2016 (£700)</w:t>
      </w:r>
    </w:p>
    <w:p w14:paraId="363D3AE9" w14:textId="687E35EE" w:rsidR="00675EEC" w:rsidRDefault="00675EEC" w:rsidP="00212B23">
      <w:pPr>
        <w:jc w:val="both"/>
      </w:pPr>
      <w:r>
        <w:t xml:space="preserve">66: </w:t>
      </w:r>
      <w:r w:rsidR="005E2E91">
        <w:t>Sept</w:t>
      </w:r>
      <w:r>
        <w:t xml:space="preserve"> 2016 (£700)</w:t>
      </w:r>
    </w:p>
    <w:p w14:paraId="6609BBF5" w14:textId="771DB7E0" w:rsidR="00675EEC" w:rsidRDefault="00675EEC" w:rsidP="00212B23">
      <w:pPr>
        <w:jc w:val="both"/>
      </w:pPr>
      <w:r>
        <w:t xml:space="preserve">17: </w:t>
      </w:r>
      <w:r w:rsidR="005E2E91">
        <w:t>Mar</w:t>
      </w:r>
      <w:r>
        <w:t xml:space="preserve"> 2017 (£800)</w:t>
      </w:r>
    </w:p>
    <w:p w14:paraId="1E7C9281" w14:textId="64EF10E8" w:rsidR="00675EEC" w:rsidRDefault="00675EEC" w:rsidP="00212B23">
      <w:pPr>
        <w:jc w:val="both"/>
      </w:pPr>
      <w:r>
        <w:t xml:space="preserve">67: </w:t>
      </w:r>
      <w:r w:rsidR="005E2E91">
        <w:t>Sept</w:t>
      </w:r>
      <w:r>
        <w:t xml:space="preserve"> 2017 (£800)</w:t>
      </w:r>
    </w:p>
    <w:p w14:paraId="2C0D12F1" w14:textId="3D693502" w:rsidR="00675EEC" w:rsidRDefault="00675EEC" w:rsidP="00212B23">
      <w:pPr>
        <w:jc w:val="both"/>
      </w:pPr>
      <w:r>
        <w:t xml:space="preserve">18: </w:t>
      </w:r>
      <w:r w:rsidR="005E2E91">
        <w:t>Mar</w:t>
      </w:r>
      <w:r>
        <w:t xml:space="preserve"> 2018 (£900)</w:t>
      </w:r>
    </w:p>
    <w:p w14:paraId="0C9C643F" w14:textId="51F28FB7" w:rsidR="00675EEC" w:rsidRDefault="00675EEC" w:rsidP="00212B23">
      <w:pPr>
        <w:jc w:val="both"/>
      </w:pPr>
      <w:r>
        <w:t xml:space="preserve">68: </w:t>
      </w:r>
      <w:r w:rsidR="005E2E91">
        <w:t>Sept</w:t>
      </w:r>
      <w:r>
        <w:t xml:space="preserve"> 2018 (£900)</w:t>
      </w:r>
    </w:p>
    <w:p w14:paraId="66BE7D4E" w14:textId="12E10566" w:rsidR="00675EEC" w:rsidRDefault="00675EEC" w:rsidP="00212B23">
      <w:pPr>
        <w:jc w:val="both"/>
      </w:pPr>
      <w:r>
        <w:t xml:space="preserve">19: </w:t>
      </w:r>
      <w:r w:rsidR="005E2E91">
        <w:t>Mar</w:t>
      </w:r>
      <w:r>
        <w:t xml:space="preserve"> 2019 (£1,000)</w:t>
      </w:r>
    </w:p>
    <w:p w14:paraId="34DA10EC" w14:textId="4B50BDB9" w:rsidR="00675EEC" w:rsidRDefault="00675EEC" w:rsidP="00212B23">
      <w:pPr>
        <w:jc w:val="both"/>
      </w:pPr>
      <w:r>
        <w:t xml:space="preserve">69: </w:t>
      </w:r>
      <w:r w:rsidR="005E2E91">
        <w:t>Sept</w:t>
      </w:r>
      <w:r>
        <w:t xml:space="preserve"> 2019 (£1,000)</w:t>
      </w:r>
    </w:p>
    <w:p w14:paraId="2CC803AE" w14:textId="78AACF25" w:rsidR="00212B23" w:rsidRDefault="00BE334E" w:rsidP="00212B23">
      <w:pPr>
        <w:jc w:val="both"/>
        <w:sectPr w:rsidR="00212B23" w:rsidSect="00013783">
          <w:type w:val="continuous"/>
          <w:pgSz w:w="11900" w:h="16840"/>
          <w:pgMar w:top="720" w:right="720" w:bottom="720" w:left="720" w:header="708" w:footer="708" w:gutter="0"/>
          <w:cols w:num="3" w:space="708"/>
          <w:docGrid w:linePitch="360"/>
        </w:sectPr>
      </w:pPr>
      <w:r>
        <w:t xml:space="preserve">  </w:t>
      </w:r>
    </w:p>
    <w:p w14:paraId="1DF1DEE7" w14:textId="77777777" w:rsidR="00013783" w:rsidRDefault="00013783" w:rsidP="00212B23">
      <w:pPr>
        <w:jc w:val="both"/>
      </w:pPr>
    </w:p>
    <w:p w14:paraId="091C2E12" w14:textId="048191C0" w:rsidR="00013783" w:rsidRDefault="00013783" w:rsidP="00013783">
      <w:pPr>
        <w:jc w:val="both"/>
      </w:pPr>
      <w:r>
        <w:t>The final three letters of the plate are random. The final letter will tell you the insurance company</w:t>
      </w:r>
      <w:r w:rsidR="009D7857">
        <w:t>. Please note, the letters I, O, Q &amp; Z are never used on UK number plates</w:t>
      </w:r>
      <w:r>
        <w:t>:</w:t>
      </w:r>
    </w:p>
    <w:p w14:paraId="19202083" w14:textId="77777777" w:rsidR="00013783" w:rsidRDefault="00013783" w:rsidP="00013783">
      <w:pPr>
        <w:jc w:val="both"/>
      </w:pPr>
    </w:p>
    <w:p w14:paraId="708A9802" w14:textId="77777777" w:rsidR="00013783" w:rsidRDefault="00013783" w:rsidP="00013783">
      <w:pPr>
        <w:jc w:val="both"/>
        <w:sectPr w:rsidR="00013783" w:rsidSect="00013783">
          <w:type w:val="continuous"/>
          <w:pgSz w:w="11900" w:h="16840"/>
          <w:pgMar w:top="720" w:right="720" w:bottom="720" w:left="720" w:header="708" w:footer="708" w:gutter="0"/>
          <w:cols w:space="708"/>
          <w:docGrid w:linePitch="360"/>
        </w:sectPr>
      </w:pPr>
    </w:p>
    <w:p w14:paraId="008C0F5F" w14:textId="7CB2C05D" w:rsidR="00013783" w:rsidRDefault="00013783" w:rsidP="00013783">
      <w:r>
        <w:lastRenderedPageBreak/>
        <w:t>ABC: Admiral</w:t>
      </w:r>
    </w:p>
    <w:p w14:paraId="18365175" w14:textId="77777777" w:rsidR="00013783" w:rsidRDefault="00013783" w:rsidP="00013783">
      <w:r>
        <w:t>DEF: Swift</w:t>
      </w:r>
    </w:p>
    <w:p w14:paraId="76DFB3D8" w14:textId="01C4BDAA" w:rsidR="00013783" w:rsidRDefault="009D7857" w:rsidP="00013783">
      <w:r>
        <w:t>GHJ</w:t>
      </w:r>
      <w:r w:rsidR="00013783">
        <w:t xml:space="preserve">: </w:t>
      </w:r>
      <w:proofErr w:type="spellStart"/>
      <w:r w:rsidR="00013783">
        <w:t>Axa</w:t>
      </w:r>
      <w:proofErr w:type="spellEnd"/>
    </w:p>
    <w:p w14:paraId="7F034F9A" w14:textId="73ACE3DE" w:rsidR="00013783" w:rsidRDefault="00013783" w:rsidP="00013783">
      <w:r>
        <w:t xml:space="preserve">KLM: </w:t>
      </w:r>
      <w:proofErr w:type="spellStart"/>
      <w:r>
        <w:t>Swinton</w:t>
      </w:r>
      <w:proofErr w:type="spellEnd"/>
    </w:p>
    <w:p w14:paraId="3D11BF5B" w14:textId="5F16A7D7" w:rsidR="00013783" w:rsidRDefault="009D7857" w:rsidP="00013783">
      <w:r>
        <w:lastRenderedPageBreak/>
        <w:t>N</w:t>
      </w:r>
      <w:r w:rsidR="00013783">
        <w:t>P</w:t>
      </w:r>
      <w:r>
        <w:t>R</w:t>
      </w:r>
      <w:r w:rsidR="00013783">
        <w:t>: Aviva</w:t>
      </w:r>
    </w:p>
    <w:p w14:paraId="6CE6DC00" w14:textId="18F76D98" w:rsidR="00013783" w:rsidRDefault="00013783" w:rsidP="00013783">
      <w:r>
        <w:t>S</w:t>
      </w:r>
      <w:r w:rsidR="009D7857">
        <w:t>TU</w:t>
      </w:r>
      <w:r>
        <w:t>: RAC</w:t>
      </w:r>
    </w:p>
    <w:p w14:paraId="6F92D2F3" w14:textId="5A45EB43" w:rsidR="00013783" w:rsidRDefault="00013783" w:rsidP="00013783">
      <w:r>
        <w:t>V</w:t>
      </w:r>
      <w:r w:rsidR="009D7857">
        <w:t>W</w:t>
      </w:r>
      <w:r>
        <w:t>: AA</w:t>
      </w:r>
    </w:p>
    <w:p w14:paraId="7D680673" w14:textId="3BD666AD" w:rsidR="00013783" w:rsidRDefault="009D7857" w:rsidP="00013783">
      <w:pPr>
        <w:sectPr w:rsidR="00013783" w:rsidSect="00013783">
          <w:type w:val="continuous"/>
          <w:pgSz w:w="11900" w:h="16840"/>
          <w:pgMar w:top="720" w:right="720" w:bottom="720" w:left="720" w:header="708" w:footer="708" w:gutter="0"/>
          <w:cols w:num="2" w:space="708"/>
          <w:docGrid w:linePitch="360"/>
        </w:sectPr>
      </w:pPr>
      <w:r>
        <w:t>XY</w:t>
      </w:r>
      <w:r w:rsidR="00013783">
        <w:t>: Hastings Direct</w:t>
      </w:r>
    </w:p>
    <w:p w14:paraId="6AFCC70C" w14:textId="77777777" w:rsidR="00013783" w:rsidRDefault="00013783" w:rsidP="00212B23">
      <w:pPr>
        <w:jc w:val="both"/>
        <w:sectPr w:rsidR="00013783" w:rsidSect="00013783">
          <w:type w:val="continuous"/>
          <w:pgSz w:w="11900" w:h="16840"/>
          <w:pgMar w:top="720" w:right="720" w:bottom="720" w:left="720" w:header="708" w:footer="708" w:gutter="0"/>
          <w:cols w:space="708"/>
          <w:docGrid w:linePitch="360"/>
        </w:sectPr>
      </w:pPr>
    </w:p>
    <w:p w14:paraId="513EBC47" w14:textId="77777777" w:rsidR="00013783" w:rsidRDefault="00013783" w:rsidP="00212B23">
      <w:pPr>
        <w:jc w:val="both"/>
        <w:sectPr w:rsidR="00013783" w:rsidSect="00013783">
          <w:type w:val="continuous"/>
          <w:pgSz w:w="11900" w:h="16840"/>
          <w:pgMar w:top="720" w:right="720" w:bottom="720" w:left="720" w:header="708" w:footer="708" w:gutter="0"/>
          <w:cols w:num="2" w:space="708"/>
          <w:docGrid w:linePitch="360"/>
        </w:sectPr>
      </w:pPr>
    </w:p>
    <w:p w14:paraId="23ED3F9F" w14:textId="5A3F80D8" w:rsidR="00212B23" w:rsidRDefault="00212B23" w:rsidP="00212B23">
      <w:pPr>
        <w:jc w:val="both"/>
      </w:pPr>
    </w:p>
    <w:p w14:paraId="4C6AB022" w14:textId="77777777" w:rsidR="00932FF7" w:rsidRDefault="00932FF7" w:rsidP="00212B23">
      <w:pPr>
        <w:jc w:val="both"/>
        <w:rPr>
          <w:b/>
        </w:rPr>
      </w:pPr>
    </w:p>
    <w:p w14:paraId="0D2868E2" w14:textId="77777777" w:rsidR="00212B23" w:rsidRDefault="00212B23" w:rsidP="00212B23">
      <w:pPr>
        <w:jc w:val="both"/>
      </w:pPr>
    </w:p>
    <w:p w14:paraId="3E6EDE40" w14:textId="77777777" w:rsidR="00932FF7" w:rsidRDefault="00932FF7" w:rsidP="00212B23">
      <w:pPr>
        <w:jc w:val="both"/>
        <w:rPr>
          <w:b/>
        </w:rPr>
      </w:pPr>
    </w:p>
    <w:p w14:paraId="3E510601" w14:textId="77777777" w:rsidR="00932FF7" w:rsidRDefault="00932FF7" w:rsidP="00212B23">
      <w:pPr>
        <w:jc w:val="both"/>
        <w:rPr>
          <w:b/>
        </w:rPr>
      </w:pPr>
    </w:p>
    <w:p w14:paraId="45603C83" w14:textId="77777777" w:rsidR="00932FF7" w:rsidRDefault="00932FF7" w:rsidP="00212B23">
      <w:pPr>
        <w:jc w:val="both"/>
        <w:rPr>
          <w:b/>
        </w:rPr>
      </w:pPr>
    </w:p>
    <w:p w14:paraId="17FE59DD" w14:textId="77777777" w:rsidR="00932FF7" w:rsidRDefault="00932FF7" w:rsidP="00212B23">
      <w:pPr>
        <w:jc w:val="both"/>
        <w:rPr>
          <w:b/>
        </w:rPr>
      </w:pPr>
    </w:p>
    <w:p w14:paraId="624C559B" w14:textId="77777777" w:rsidR="00704009" w:rsidRDefault="00704009" w:rsidP="00212B23">
      <w:pPr>
        <w:jc w:val="both"/>
        <w:rPr>
          <w:b/>
        </w:rPr>
      </w:pPr>
      <w:r>
        <w:rPr>
          <w:b/>
        </w:rPr>
        <w:lastRenderedPageBreak/>
        <w:t>Potential jobs</w:t>
      </w:r>
    </w:p>
    <w:p w14:paraId="257CFB4B" w14:textId="77777777" w:rsidR="00704009" w:rsidRDefault="00704009" w:rsidP="00212B23">
      <w:pPr>
        <w:jc w:val="both"/>
      </w:pPr>
      <w:r>
        <w:t>The jobs you may encounter and their prices are listed below. Jobs designated with [H] are considered “heavy” jobs.</w:t>
      </w:r>
    </w:p>
    <w:p w14:paraId="46C139DF" w14:textId="77777777" w:rsidR="00704009" w:rsidRDefault="00704009" w:rsidP="00212B23">
      <w:pPr>
        <w:jc w:val="both"/>
      </w:pPr>
    </w:p>
    <w:p w14:paraId="7DD600BE" w14:textId="77777777" w:rsidR="00704009" w:rsidRDefault="00704009" w:rsidP="00704009">
      <w:pPr>
        <w:pStyle w:val="ListParagraph"/>
        <w:numPr>
          <w:ilvl w:val="0"/>
          <w:numId w:val="2"/>
        </w:numPr>
        <w:jc w:val="both"/>
        <w:sectPr w:rsidR="00704009" w:rsidSect="00675EEC">
          <w:type w:val="continuous"/>
          <w:pgSz w:w="11900" w:h="16840"/>
          <w:pgMar w:top="720" w:right="720" w:bottom="720" w:left="720" w:header="708" w:footer="708" w:gutter="0"/>
          <w:cols w:space="708"/>
          <w:docGrid w:linePitch="360"/>
        </w:sectPr>
      </w:pPr>
    </w:p>
    <w:p w14:paraId="15E765F9" w14:textId="77777777" w:rsidR="00704009" w:rsidRDefault="00704009" w:rsidP="00704009">
      <w:pPr>
        <w:pStyle w:val="ListParagraph"/>
        <w:numPr>
          <w:ilvl w:val="0"/>
          <w:numId w:val="2"/>
        </w:numPr>
        <w:jc w:val="both"/>
      </w:pPr>
      <w:r>
        <w:t>Wash: £3</w:t>
      </w:r>
    </w:p>
    <w:p w14:paraId="693FB920" w14:textId="77777777" w:rsidR="00704009" w:rsidRDefault="00704009" w:rsidP="00704009">
      <w:pPr>
        <w:pStyle w:val="ListParagraph"/>
        <w:numPr>
          <w:ilvl w:val="0"/>
          <w:numId w:val="2"/>
        </w:numPr>
        <w:jc w:val="both"/>
      </w:pPr>
      <w:r>
        <w:t>Headlight bulb: £6</w:t>
      </w:r>
    </w:p>
    <w:p w14:paraId="4CADFF41" w14:textId="77777777" w:rsidR="00704009" w:rsidRDefault="00704009" w:rsidP="00704009">
      <w:pPr>
        <w:pStyle w:val="ListParagraph"/>
        <w:numPr>
          <w:ilvl w:val="0"/>
          <w:numId w:val="2"/>
        </w:numPr>
        <w:jc w:val="both"/>
      </w:pPr>
      <w:r>
        <w:t>Wiper replacement: £10</w:t>
      </w:r>
    </w:p>
    <w:p w14:paraId="4A263967" w14:textId="77777777" w:rsidR="00704009" w:rsidRDefault="00704009" w:rsidP="00704009">
      <w:pPr>
        <w:pStyle w:val="ListParagraph"/>
        <w:numPr>
          <w:ilvl w:val="0"/>
          <w:numId w:val="2"/>
        </w:numPr>
        <w:jc w:val="both"/>
      </w:pPr>
      <w:r>
        <w:t>Oil change: £15</w:t>
      </w:r>
    </w:p>
    <w:p w14:paraId="377507A0" w14:textId="77777777" w:rsidR="00704009" w:rsidRDefault="00704009" w:rsidP="00704009">
      <w:pPr>
        <w:pStyle w:val="ListParagraph"/>
        <w:numPr>
          <w:ilvl w:val="0"/>
          <w:numId w:val="2"/>
        </w:numPr>
        <w:jc w:val="both"/>
      </w:pPr>
      <w:r>
        <w:t>Brake fluid change: £25</w:t>
      </w:r>
    </w:p>
    <w:p w14:paraId="1FB24B7C" w14:textId="77777777" w:rsidR="00704009" w:rsidRDefault="00704009" w:rsidP="00704009">
      <w:pPr>
        <w:pStyle w:val="ListParagraph"/>
        <w:numPr>
          <w:ilvl w:val="0"/>
          <w:numId w:val="2"/>
        </w:numPr>
        <w:jc w:val="both"/>
      </w:pPr>
      <w:r>
        <w:t>Windscreen chip: £40</w:t>
      </w:r>
    </w:p>
    <w:p w14:paraId="16069D08" w14:textId="77777777" w:rsidR="00704009" w:rsidRDefault="00704009" w:rsidP="00704009">
      <w:pPr>
        <w:pStyle w:val="ListParagraph"/>
        <w:numPr>
          <w:ilvl w:val="0"/>
          <w:numId w:val="2"/>
        </w:numPr>
        <w:jc w:val="both"/>
      </w:pPr>
      <w:r>
        <w:t>One tyre: £80</w:t>
      </w:r>
    </w:p>
    <w:p w14:paraId="16C2EC3D" w14:textId="77777777" w:rsidR="00704009" w:rsidRDefault="00704009" w:rsidP="00704009">
      <w:pPr>
        <w:pStyle w:val="ListParagraph"/>
        <w:numPr>
          <w:ilvl w:val="0"/>
          <w:numId w:val="2"/>
        </w:numPr>
        <w:jc w:val="both"/>
      </w:pPr>
      <w:r>
        <w:t>Windscreen replacement [H]: £150</w:t>
      </w:r>
    </w:p>
    <w:p w14:paraId="4EED99B4" w14:textId="77777777" w:rsidR="00704009" w:rsidRDefault="00704009" w:rsidP="00704009">
      <w:pPr>
        <w:pStyle w:val="ListParagraph"/>
        <w:numPr>
          <w:ilvl w:val="0"/>
          <w:numId w:val="2"/>
        </w:numPr>
        <w:jc w:val="both"/>
      </w:pPr>
      <w:r>
        <w:t>Two tyres: £160</w:t>
      </w:r>
    </w:p>
    <w:p w14:paraId="0C2E7B6A" w14:textId="77777777" w:rsidR="00704009" w:rsidRDefault="00704009" w:rsidP="00704009">
      <w:pPr>
        <w:pStyle w:val="ListParagraph"/>
        <w:numPr>
          <w:ilvl w:val="0"/>
          <w:numId w:val="2"/>
        </w:numPr>
        <w:jc w:val="both"/>
      </w:pPr>
      <w:r>
        <w:t>Four tyres: £320</w:t>
      </w:r>
    </w:p>
    <w:p w14:paraId="6E414FFF" w14:textId="77777777" w:rsidR="00704009" w:rsidRDefault="00704009" w:rsidP="00704009">
      <w:pPr>
        <w:pStyle w:val="ListParagraph"/>
        <w:numPr>
          <w:ilvl w:val="0"/>
          <w:numId w:val="2"/>
        </w:numPr>
        <w:jc w:val="both"/>
      </w:pPr>
      <w:r>
        <w:t>Exhaust welding [H]: £500</w:t>
      </w:r>
    </w:p>
    <w:p w14:paraId="5AA6D635" w14:textId="77777777" w:rsidR="00704009" w:rsidRPr="00704009" w:rsidRDefault="00704009" w:rsidP="00704009">
      <w:pPr>
        <w:pStyle w:val="ListParagraph"/>
        <w:numPr>
          <w:ilvl w:val="0"/>
          <w:numId w:val="2"/>
        </w:numPr>
        <w:jc w:val="both"/>
      </w:pPr>
      <w:r>
        <w:t>Head gasket replacement [H]: £750</w:t>
      </w:r>
    </w:p>
    <w:p w14:paraId="4D7490BC" w14:textId="77777777" w:rsidR="00704009" w:rsidRDefault="00704009" w:rsidP="00212B23">
      <w:pPr>
        <w:jc w:val="both"/>
        <w:sectPr w:rsidR="00704009" w:rsidSect="00704009">
          <w:type w:val="continuous"/>
          <w:pgSz w:w="11900" w:h="16840"/>
          <w:pgMar w:top="720" w:right="720" w:bottom="720" w:left="720" w:header="708" w:footer="708" w:gutter="0"/>
          <w:cols w:num="2" w:space="708"/>
          <w:docGrid w:linePitch="360"/>
        </w:sectPr>
      </w:pPr>
    </w:p>
    <w:p w14:paraId="0BE16234" w14:textId="77777777" w:rsidR="00704009" w:rsidRDefault="00704009" w:rsidP="00212B23">
      <w:pPr>
        <w:jc w:val="both"/>
      </w:pPr>
    </w:p>
    <w:p w14:paraId="6B5C8758" w14:textId="77777777" w:rsidR="00932FF7" w:rsidRDefault="00932FF7" w:rsidP="00932FF7">
      <w:pPr>
        <w:jc w:val="both"/>
        <w:rPr>
          <w:b/>
        </w:rPr>
      </w:pPr>
      <w:r>
        <w:rPr>
          <w:b/>
        </w:rPr>
        <w:t>Insurance Perks</w:t>
      </w:r>
    </w:p>
    <w:p w14:paraId="57C139D2" w14:textId="28A177A7" w:rsidR="00932FF7" w:rsidRDefault="00932FF7" w:rsidP="00932FF7">
      <w:pPr>
        <w:jc w:val="both"/>
      </w:pPr>
      <w:r>
        <w:t>Insurance companies may cover different elements of the maintenance. The maintenance must still be undertaken, but no cost is incurred.</w:t>
      </w:r>
    </w:p>
    <w:p w14:paraId="2AD41B10" w14:textId="77777777" w:rsidR="00932FF7" w:rsidRDefault="00932FF7" w:rsidP="00932FF7">
      <w:pPr>
        <w:jc w:val="both"/>
      </w:pPr>
    </w:p>
    <w:p w14:paraId="261EEC43" w14:textId="77777777" w:rsidR="00932FF7" w:rsidRDefault="00932FF7" w:rsidP="00932FF7">
      <w:pPr>
        <w:jc w:val="both"/>
        <w:sectPr w:rsidR="00932FF7" w:rsidSect="00675EEC">
          <w:type w:val="continuous"/>
          <w:pgSz w:w="11900" w:h="16840"/>
          <w:pgMar w:top="720" w:right="720" w:bottom="720" w:left="720" w:header="708" w:footer="708" w:gutter="0"/>
          <w:cols w:space="708"/>
          <w:docGrid w:linePitch="360"/>
        </w:sectPr>
      </w:pPr>
    </w:p>
    <w:p w14:paraId="0B5A89B4" w14:textId="77777777" w:rsidR="00932FF7" w:rsidRDefault="00932FF7" w:rsidP="00932FF7">
      <w:pPr>
        <w:jc w:val="both"/>
      </w:pPr>
      <w:r>
        <w:t>Oil change: Hastings Direct, Swift &amp; AA</w:t>
      </w:r>
    </w:p>
    <w:p w14:paraId="2B617D2F" w14:textId="77777777" w:rsidR="00932FF7" w:rsidRDefault="00932FF7" w:rsidP="00932FF7">
      <w:pPr>
        <w:jc w:val="both"/>
      </w:pPr>
      <w:r>
        <w:t>One tyre: Swift &amp; Aviva</w:t>
      </w:r>
    </w:p>
    <w:p w14:paraId="560C2FCB" w14:textId="77777777" w:rsidR="00932FF7" w:rsidRDefault="00932FF7" w:rsidP="00932FF7">
      <w:pPr>
        <w:jc w:val="both"/>
      </w:pPr>
      <w:r>
        <w:t>Two tyres: Aviva</w:t>
      </w:r>
    </w:p>
    <w:p w14:paraId="2C924FAC" w14:textId="77777777" w:rsidR="00932FF7" w:rsidRDefault="00932FF7" w:rsidP="00932FF7">
      <w:pPr>
        <w:jc w:val="both"/>
      </w:pPr>
      <w:r>
        <w:t xml:space="preserve">Windscreen chip: </w:t>
      </w:r>
      <w:proofErr w:type="spellStart"/>
      <w:r>
        <w:t>Axa</w:t>
      </w:r>
      <w:proofErr w:type="spellEnd"/>
      <w:r>
        <w:t xml:space="preserve">, RAC, </w:t>
      </w:r>
      <w:proofErr w:type="spellStart"/>
      <w:r>
        <w:t>Swinton</w:t>
      </w:r>
      <w:proofErr w:type="spellEnd"/>
      <w:r>
        <w:t xml:space="preserve"> &amp; AA</w:t>
      </w:r>
    </w:p>
    <w:p w14:paraId="0407338F" w14:textId="77777777" w:rsidR="00932FF7" w:rsidRDefault="00932FF7" w:rsidP="00932FF7">
      <w:pPr>
        <w:jc w:val="both"/>
      </w:pPr>
      <w:r>
        <w:t>Windscreen replacement: RAC</w:t>
      </w:r>
    </w:p>
    <w:p w14:paraId="14BDA378" w14:textId="0D66DE67" w:rsidR="00932FF7" w:rsidRPr="00932FF7" w:rsidRDefault="00932FF7" w:rsidP="00932FF7">
      <w:pPr>
        <w:jc w:val="both"/>
      </w:pPr>
      <w:r>
        <w:t>Brake fluid change: AA &amp; Admiral</w:t>
      </w:r>
    </w:p>
    <w:p w14:paraId="14C132BC" w14:textId="77777777" w:rsidR="00932FF7" w:rsidRDefault="00932FF7" w:rsidP="00932FF7">
      <w:pPr>
        <w:jc w:val="both"/>
        <w:rPr>
          <w:b/>
        </w:rPr>
        <w:sectPr w:rsidR="00932FF7" w:rsidSect="00932FF7">
          <w:type w:val="continuous"/>
          <w:pgSz w:w="11900" w:h="16840"/>
          <w:pgMar w:top="720" w:right="720" w:bottom="720" w:left="720" w:header="708" w:footer="708" w:gutter="0"/>
          <w:cols w:num="2" w:space="708"/>
          <w:docGrid w:linePitch="360"/>
        </w:sectPr>
      </w:pPr>
    </w:p>
    <w:p w14:paraId="4A34EC5D" w14:textId="6D814F04" w:rsidR="00932FF7" w:rsidRDefault="00932FF7" w:rsidP="00932FF7">
      <w:pPr>
        <w:jc w:val="both"/>
        <w:rPr>
          <w:b/>
        </w:rPr>
      </w:pPr>
    </w:p>
    <w:p w14:paraId="0E792E56" w14:textId="77777777" w:rsidR="00932FF7" w:rsidRDefault="00932FF7" w:rsidP="00932FF7">
      <w:pPr>
        <w:jc w:val="both"/>
        <w:rPr>
          <w:b/>
        </w:rPr>
      </w:pPr>
      <w:r>
        <w:rPr>
          <w:b/>
        </w:rPr>
        <w:t>Write-off status</w:t>
      </w:r>
    </w:p>
    <w:p w14:paraId="59F359AE" w14:textId="77777777" w:rsidR="00932FF7" w:rsidRDefault="00932FF7" w:rsidP="00932FF7">
      <w:pPr>
        <w:jc w:val="both"/>
      </w:pPr>
      <w:r>
        <w:t>Occasionall</w:t>
      </w:r>
      <w:bookmarkStart w:id="0" w:name="_GoBack"/>
      <w:bookmarkEnd w:id="0"/>
      <w:r>
        <w:t>y, a car may be deemed to be a write-off. If a car is a write-off, irrespective of how many or which jobs are required, select the write-off option in the job scroller. A car is a write-off if:</w:t>
      </w:r>
    </w:p>
    <w:p w14:paraId="67C44A24" w14:textId="4970FE9D" w:rsidR="00932FF7" w:rsidRDefault="00932FF7" w:rsidP="00932FF7">
      <w:pPr>
        <w:pStyle w:val="ListParagraph"/>
        <w:numPr>
          <w:ilvl w:val="0"/>
          <w:numId w:val="1"/>
        </w:numPr>
        <w:jc w:val="both"/>
      </w:pPr>
      <w:r>
        <w:t>It is a pre-2004 Honda</w:t>
      </w:r>
    </w:p>
    <w:p w14:paraId="7FED7ADA" w14:textId="4C36CDC8" w:rsidR="00932FF7" w:rsidRPr="00932FF7" w:rsidRDefault="00932FF7" w:rsidP="00212B23">
      <w:pPr>
        <w:pStyle w:val="ListParagraph"/>
        <w:numPr>
          <w:ilvl w:val="0"/>
          <w:numId w:val="1"/>
        </w:numPr>
        <w:jc w:val="both"/>
      </w:pPr>
      <w:r>
        <w:t>The cost of repairs is greater than the value of the car</w:t>
      </w:r>
    </w:p>
    <w:p w14:paraId="548F09D6" w14:textId="77777777" w:rsidR="00932FF7" w:rsidRDefault="00932FF7" w:rsidP="00212B23">
      <w:pPr>
        <w:jc w:val="both"/>
        <w:rPr>
          <w:b/>
        </w:rPr>
      </w:pPr>
    </w:p>
    <w:p w14:paraId="60811990" w14:textId="77777777" w:rsidR="00212B23" w:rsidRDefault="00212B23" w:rsidP="00212B23">
      <w:pPr>
        <w:jc w:val="both"/>
        <w:rPr>
          <w:b/>
        </w:rPr>
      </w:pPr>
      <w:r>
        <w:rPr>
          <w:b/>
        </w:rPr>
        <w:t>Required maintenance</w:t>
      </w:r>
    </w:p>
    <w:p w14:paraId="53BE9DC0" w14:textId="564DD983" w:rsidR="00212B23" w:rsidRDefault="00212B23" w:rsidP="00212B23">
      <w:pPr>
        <w:jc w:val="both"/>
      </w:pPr>
      <w:r>
        <w:t xml:space="preserve">Use the </w:t>
      </w:r>
      <w:r w:rsidR="00013783">
        <w:t>Venn</w:t>
      </w:r>
      <w:r>
        <w:t xml:space="preserve"> diagram to determine which jobs need to be performed. Use the order in which the jobs are d</w:t>
      </w:r>
      <w:r w:rsidR="00013783">
        <w:t xml:space="preserve">isplayed in the below table. For example, </w:t>
      </w:r>
      <w:r>
        <w:t>if the table shows 5-4-3-1 and only two jobs are required, jobs 5 and 4 should be undertaken.</w:t>
      </w:r>
    </w:p>
    <w:p w14:paraId="52B6B2EE" w14:textId="77777777" w:rsidR="00212B23" w:rsidRDefault="00212B23" w:rsidP="00212B23">
      <w:pPr>
        <w:jc w:val="both"/>
      </w:pPr>
    </w:p>
    <w:p w14:paraId="45FB28AE" w14:textId="77777777" w:rsidR="00704009" w:rsidRDefault="00704009" w:rsidP="00212B23">
      <w:pPr>
        <w:jc w:val="both"/>
        <w:sectPr w:rsidR="00704009" w:rsidSect="00675EEC">
          <w:type w:val="continuous"/>
          <w:pgSz w:w="11900" w:h="16840"/>
          <w:pgMar w:top="720" w:right="720" w:bottom="720" w:left="720" w:header="708" w:footer="708" w:gutter="0"/>
          <w:cols w:space="708"/>
          <w:docGrid w:linePitch="360"/>
        </w:sectPr>
      </w:pPr>
    </w:p>
    <w:p w14:paraId="4F547B58" w14:textId="77777777" w:rsidR="00212B23" w:rsidRDefault="00212B23" w:rsidP="00212B23">
      <w:pPr>
        <w:jc w:val="both"/>
      </w:pPr>
      <w:r>
        <w:t>A: 5 – 1 – 9 – 11</w:t>
      </w:r>
    </w:p>
    <w:p w14:paraId="770CBA87" w14:textId="77777777" w:rsidR="00212B23" w:rsidRDefault="00212B23" w:rsidP="00212B23">
      <w:pPr>
        <w:jc w:val="both"/>
      </w:pPr>
      <w:r>
        <w:t>B: 2 – 12 – 8 – 10</w:t>
      </w:r>
    </w:p>
    <w:p w14:paraId="3E5CCBE6" w14:textId="77777777" w:rsidR="00212B23" w:rsidRDefault="00212B23" w:rsidP="00212B23">
      <w:pPr>
        <w:jc w:val="both"/>
      </w:pPr>
      <w:r>
        <w:t>C: 3 – 2 – 1 – 6</w:t>
      </w:r>
    </w:p>
    <w:p w14:paraId="0906FDF7" w14:textId="77777777" w:rsidR="00212B23" w:rsidRDefault="00212B23" w:rsidP="00212B23">
      <w:pPr>
        <w:jc w:val="both"/>
      </w:pPr>
      <w:r>
        <w:t>D: 4 – 10 – 6 – 1</w:t>
      </w:r>
    </w:p>
    <w:p w14:paraId="6C49A42D" w14:textId="77777777" w:rsidR="00212B23" w:rsidRDefault="00212B23" w:rsidP="00212B23">
      <w:pPr>
        <w:jc w:val="both"/>
      </w:pPr>
      <w:r>
        <w:t>E: 6 – 4 – 10 – 2</w:t>
      </w:r>
    </w:p>
    <w:p w14:paraId="602C3C12" w14:textId="77777777" w:rsidR="00212B23" w:rsidRDefault="00212B23" w:rsidP="00212B23">
      <w:pPr>
        <w:jc w:val="both"/>
      </w:pPr>
      <w:r>
        <w:t>F: 8 – 4 – 5 – 12</w:t>
      </w:r>
    </w:p>
    <w:p w14:paraId="1C0963C5" w14:textId="77777777" w:rsidR="00212B23" w:rsidRDefault="00212B23" w:rsidP="00212B23">
      <w:pPr>
        <w:jc w:val="both"/>
      </w:pPr>
      <w:r>
        <w:t>G: 1 – 7 – 3 – 6</w:t>
      </w:r>
    </w:p>
    <w:p w14:paraId="2F453F41" w14:textId="77777777" w:rsidR="00212B23" w:rsidRDefault="00212B23" w:rsidP="00212B23">
      <w:pPr>
        <w:jc w:val="both"/>
      </w:pPr>
      <w:r>
        <w:t>H: 12 – 5 – 3 – 8</w:t>
      </w:r>
    </w:p>
    <w:p w14:paraId="0E986D6B" w14:textId="77777777" w:rsidR="00212B23" w:rsidRDefault="00212B23" w:rsidP="00212B23">
      <w:pPr>
        <w:jc w:val="both"/>
      </w:pPr>
      <w:r>
        <w:t>I: 1 – 7 – 6 – 11</w:t>
      </w:r>
    </w:p>
    <w:p w14:paraId="08AA5C52" w14:textId="77777777" w:rsidR="00212B23" w:rsidRDefault="00212B23" w:rsidP="00212B23">
      <w:pPr>
        <w:jc w:val="both"/>
      </w:pPr>
      <w:r>
        <w:t>J: 7 – 11 – 1 – 2</w:t>
      </w:r>
    </w:p>
    <w:p w14:paraId="0AA45CFB" w14:textId="77777777" w:rsidR="00704009" w:rsidRDefault="00704009" w:rsidP="00212B23">
      <w:pPr>
        <w:jc w:val="both"/>
      </w:pPr>
      <w:r>
        <w:t>K: 1 – 10 – 11 – 12</w:t>
      </w:r>
    </w:p>
    <w:p w14:paraId="5E8FBC95" w14:textId="77777777" w:rsidR="00704009" w:rsidRDefault="00704009" w:rsidP="00212B23">
      <w:pPr>
        <w:jc w:val="both"/>
      </w:pPr>
      <w:r>
        <w:t>L: 7 – 3 – 5 – 8</w:t>
      </w:r>
    </w:p>
    <w:p w14:paraId="4B429132" w14:textId="77777777" w:rsidR="00704009" w:rsidRDefault="00704009" w:rsidP="00212B23">
      <w:pPr>
        <w:jc w:val="both"/>
      </w:pPr>
      <w:r>
        <w:t>M: 2 – 9 – 11 – 3</w:t>
      </w:r>
    </w:p>
    <w:p w14:paraId="53C908AC" w14:textId="77777777" w:rsidR="00704009" w:rsidRDefault="00704009" w:rsidP="00212B23">
      <w:pPr>
        <w:jc w:val="both"/>
      </w:pPr>
      <w:r>
        <w:t>N: 1 – 2 – 3 – 4</w:t>
      </w:r>
    </w:p>
    <w:p w14:paraId="625EA2B2" w14:textId="77777777" w:rsidR="00704009" w:rsidRDefault="00704009" w:rsidP="00212B23">
      <w:pPr>
        <w:jc w:val="both"/>
      </w:pPr>
      <w:r>
        <w:t>O: 11 – 9 – 2 – 5</w:t>
      </w:r>
    </w:p>
    <w:p w14:paraId="63947C4D" w14:textId="77777777" w:rsidR="00704009" w:rsidRDefault="00704009" w:rsidP="00212B23">
      <w:pPr>
        <w:jc w:val="both"/>
      </w:pPr>
      <w:r>
        <w:t>P: 8 – 7 – 5 – 3</w:t>
      </w:r>
    </w:p>
    <w:p w14:paraId="5271768E" w14:textId="77777777" w:rsidR="00704009" w:rsidRDefault="00704009" w:rsidP="00212B23">
      <w:pPr>
        <w:jc w:val="both"/>
        <w:sectPr w:rsidR="00704009" w:rsidSect="00704009">
          <w:type w:val="continuous"/>
          <w:pgSz w:w="11900" w:h="16840"/>
          <w:pgMar w:top="720" w:right="720" w:bottom="720" w:left="720" w:header="708" w:footer="708" w:gutter="0"/>
          <w:cols w:num="2" w:space="708"/>
          <w:docGrid w:linePitch="360"/>
        </w:sectPr>
      </w:pPr>
    </w:p>
    <w:p w14:paraId="65DE0498" w14:textId="77777777" w:rsidR="00212B23" w:rsidRDefault="00212B23" w:rsidP="00212B23">
      <w:pPr>
        <w:jc w:val="both"/>
      </w:pPr>
    </w:p>
    <w:p w14:paraId="11632159" w14:textId="22FA50DC" w:rsidR="00212B23" w:rsidRDefault="00013783" w:rsidP="00212B23">
      <w:pPr>
        <w:jc w:val="both"/>
      </w:pPr>
      <w:r>
        <w:rPr>
          <w:b/>
        </w:rPr>
        <w:t>Ordering rules</w:t>
      </w:r>
    </w:p>
    <w:p w14:paraId="23031CEA" w14:textId="77777777" w:rsidR="00212B23" w:rsidRDefault="00704009" w:rsidP="00212B23">
      <w:pPr>
        <w:jc w:val="both"/>
      </w:pPr>
      <w:r>
        <w:t xml:space="preserve">Jobs should be </w:t>
      </w:r>
      <w:r w:rsidR="00876ECA">
        <w:t>carried out in accordance with the following rules:</w:t>
      </w:r>
    </w:p>
    <w:p w14:paraId="4978FEB8" w14:textId="77777777" w:rsidR="00876ECA" w:rsidRDefault="00876ECA" w:rsidP="00876ECA">
      <w:pPr>
        <w:pStyle w:val="ListParagraph"/>
        <w:numPr>
          <w:ilvl w:val="0"/>
          <w:numId w:val="1"/>
        </w:numPr>
        <w:jc w:val="both"/>
      </w:pPr>
      <w:r>
        <w:t>Oil change and wash should be done last. If both are required, change oil first.</w:t>
      </w:r>
    </w:p>
    <w:p w14:paraId="41D0BE26" w14:textId="77777777" w:rsidR="00876ECA" w:rsidRDefault="00876ECA" w:rsidP="00876ECA">
      <w:pPr>
        <w:pStyle w:val="ListParagraph"/>
        <w:numPr>
          <w:ilvl w:val="0"/>
          <w:numId w:val="1"/>
        </w:numPr>
        <w:jc w:val="both"/>
      </w:pPr>
      <w:r>
        <w:t>Windscreen chip and Brake fluid change must be done first. If both are required, windscreen chip is first.</w:t>
      </w:r>
    </w:p>
    <w:p w14:paraId="001B8177" w14:textId="77777777" w:rsidR="00876ECA" w:rsidRDefault="00876ECA" w:rsidP="00876ECA">
      <w:pPr>
        <w:pStyle w:val="ListParagraph"/>
        <w:numPr>
          <w:ilvl w:val="0"/>
          <w:numId w:val="1"/>
        </w:numPr>
        <w:jc w:val="both"/>
      </w:pPr>
      <w:r>
        <w:t>Heavy jobs must be carried out before any tyre work.</w:t>
      </w:r>
    </w:p>
    <w:p w14:paraId="3A42548C" w14:textId="77777777" w:rsidR="00876ECA" w:rsidRPr="00212B23" w:rsidRDefault="00876ECA" w:rsidP="00876ECA">
      <w:pPr>
        <w:pStyle w:val="ListParagraph"/>
        <w:numPr>
          <w:ilvl w:val="0"/>
          <w:numId w:val="1"/>
        </w:numPr>
        <w:jc w:val="both"/>
      </w:pPr>
      <w:r>
        <w:t>All other jobs should be done in order from cheapest to dearest.</w:t>
      </w:r>
    </w:p>
    <w:sectPr w:rsidR="00876ECA" w:rsidRPr="00212B23" w:rsidSect="00675EEC">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87CFB"/>
    <w:multiLevelType w:val="hybridMultilevel"/>
    <w:tmpl w:val="601A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03198"/>
    <w:multiLevelType w:val="hybridMultilevel"/>
    <w:tmpl w:val="8F9CD72E"/>
    <w:lvl w:ilvl="0" w:tplc="DAAC8994">
      <w:start w:val="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55"/>
    <w:rsid w:val="00013783"/>
    <w:rsid w:val="00212B23"/>
    <w:rsid w:val="003355C6"/>
    <w:rsid w:val="003A6E6F"/>
    <w:rsid w:val="005E2E91"/>
    <w:rsid w:val="00675EEC"/>
    <w:rsid w:val="00704009"/>
    <w:rsid w:val="00876ECA"/>
    <w:rsid w:val="008A3FE9"/>
    <w:rsid w:val="008B6AAA"/>
    <w:rsid w:val="00932FF7"/>
    <w:rsid w:val="009D7857"/>
    <w:rsid w:val="00A94255"/>
    <w:rsid w:val="00AB35F5"/>
    <w:rsid w:val="00BE334E"/>
    <w:rsid w:val="00D97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B5E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590</Words>
  <Characters>3366</Characters>
  <Application>Microsoft Macintosh Word</Application>
  <DocSecurity>0</DocSecurity>
  <Lines>28</Lines>
  <Paragraphs>7</Paragraphs>
  <ScaleCrop>false</ScaleCrop>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Lathbury</dc:creator>
  <cp:keywords/>
  <dc:description/>
  <cp:lastModifiedBy>Ben Lathbury</cp:lastModifiedBy>
  <cp:revision>4</cp:revision>
  <dcterms:created xsi:type="dcterms:W3CDTF">2018-01-30T09:42:00Z</dcterms:created>
  <dcterms:modified xsi:type="dcterms:W3CDTF">2018-01-30T15:33:00Z</dcterms:modified>
</cp:coreProperties>
</file>