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64280FF" w:rsidR="00E01A6F" w:rsidRPr="001C7ED2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0212C">
        <w:rPr>
          <w:color w:val="000000"/>
          <w:sz w:val="32"/>
          <w:szCs w:val="28"/>
        </w:rPr>
        <w:t>2</w:t>
      </w:r>
    </w:p>
    <w:p w14:paraId="7B20B723" w14:textId="7DFDE8DA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0212C">
        <w:rPr>
          <w:bCs/>
          <w:color w:val="000000"/>
          <w:spacing w:val="-5"/>
          <w:sz w:val="32"/>
          <w:szCs w:val="28"/>
        </w:rPr>
        <w:t>Объектно-ориентированные возможности</w:t>
      </w:r>
      <w:r w:rsidR="00FB0FF1">
        <w:rPr>
          <w:bCs/>
          <w:color w:val="000000"/>
          <w:spacing w:val="-5"/>
          <w:sz w:val="32"/>
          <w:szCs w:val="28"/>
        </w:rPr>
        <w:t xml:space="preserve">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0BD229D1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E032F2D" w:rsidR="00E01A6F" w:rsidRPr="00D9706E" w:rsidRDefault="0074482E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Тохсыров Константин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2AE7848B" w14:textId="77777777" w:rsidR="00B0212C" w:rsidRDefault="00B0212C" w:rsidP="00B0212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Задание:</w:t>
      </w:r>
    </w:p>
    <w:p w14:paraId="0ED49992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0D143E0C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C9D1B30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Все файлы проекта (кроме основного файла main.py) должны располагаться в пакете lab_python_oop.</w:t>
      </w:r>
    </w:p>
    <w:p w14:paraId="1228EF8F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Каждый из нижеперечисленных классов должен располагаться в отдельном файле пакета lab_python_oop.</w:t>
      </w:r>
    </w:p>
    <w:p w14:paraId="477B02BC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>
          <w:rPr>
            <w:rStyle w:val="ad"/>
            <w:rFonts w:ascii="Segoe UI" w:hAnsi="Segoe UI" w:cs="Segoe UI"/>
          </w:rPr>
          <w:t>здесь.</w:t>
        </w:r>
      </w:hyperlink>
    </w:p>
    <w:p w14:paraId="5524D291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>
          <w:rPr>
            <w:rStyle w:val="ad"/>
            <w:rFonts w:ascii="Segoe UI" w:hAnsi="Segoe UI" w:cs="Segoe UI"/>
          </w:rPr>
          <w:t>здесь.</w:t>
        </w:r>
      </w:hyperlink>
    </w:p>
    <w:p w14:paraId="00AEF094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2500075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10" w:history="1">
        <w:r>
          <w:rPr>
            <w:rStyle w:val="ad"/>
            <w:rFonts w:ascii="Segoe UI" w:hAnsi="Segoe UI" w:cs="Segoe UI"/>
          </w:rPr>
          <w:t>math.</w:t>
        </w:r>
      </w:hyperlink>
    </w:p>
    <w:p w14:paraId="622E662A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9124083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1" w:history="1">
        <w:r>
          <w:rPr>
            <w:rStyle w:val="ad"/>
            <w:rFonts w:ascii="Segoe UI" w:hAnsi="Segoe UI" w:cs="Segoe UI"/>
          </w:rPr>
          <w:t>https://pyformat.info/</w:t>
        </w:r>
      </w:hyperlink>
    </w:p>
    <w:p w14:paraId="3C41A09B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CBB2AEF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2" w:history="1">
        <w:r>
          <w:rPr>
            <w:rStyle w:val="ad"/>
            <w:rFonts w:ascii="Segoe UI" w:hAnsi="Segoe UI" w:cs="Segoe UI"/>
          </w:rPr>
          <w:t>https://docs.python.org/3/library/__main__.html</w:t>
        </w:r>
      </w:hyperlink>
      <w:r>
        <w:rPr>
          <w:rFonts w:ascii="Segoe UI" w:hAnsi="Segoe UI" w:cs="Segoe UI"/>
          <w:color w:val="24292F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736AD761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Прямоугольник синего цвета шириной N и высотой N.</w:t>
      </w:r>
    </w:p>
    <w:p w14:paraId="64D5AC28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Круг зеленого цвета радиусом N.</w:t>
      </w:r>
    </w:p>
    <w:p w14:paraId="743A678D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Квадрат красного цвета со стороной N.</w:t>
      </w:r>
    </w:p>
    <w:p w14:paraId="7FA37113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Также вызовите один из методов внешнего пакета, установленного с использованием pip.</w:t>
      </w:r>
    </w:p>
    <w:p w14:paraId="12492BDD" w14:textId="2C07175D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main.py:</w:t>
      </w:r>
    </w:p>
    <w:p w14:paraId="67E29960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smt.rectangle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Rectangle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smt.circle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Circle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smt.square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Square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main</w:t>
      </w:r>
      <w:r w:rsidRPr="00B0212C">
        <w:rPr>
          <w:color w:val="A9B7C6"/>
          <w:lang w:val="en-US"/>
        </w:rPr>
        <w:t>():</w:t>
      </w:r>
      <w:r w:rsidRPr="00B0212C">
        <w:rPr>
          <w:color w:val="A9B7C6"/>
          <w:lang w:val="en-US"/>
        </w:rPr>
        <w:br/>
        <w:t xml:space="preserve">    r = Rectangle(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c = Circle(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s = Square(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(r)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(c)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(s)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if </w:t>
      </w:r>
      <w:r w:rsidRPr="00B0212C">
        <w:rPr>
          <w:color w:val="A9B7C6"/>
          <w:lang w:val="en-US"/>
        </w:rPr>
        <w:t xml:space="preserve">__name__ == </w:t>
      </w:r>
      <w:r w:rsidRPr="00B0212C">
        <w:rPr>
          <w:color w:val="6A8759"/>
          <w:lang w:val="en-US"/>
        </w:rPr>
        <w:t>"__main__"</w:t>
      </w:r>
      <w:r w:rsidRPr="00B0212C">
        <w:rPr>
          <w:color w:val="A9B7C6"/>
          <w:lang w:val="en-US"/>
        </w:rPr>
        <w:t>:</w:t>
      </w:r>
      <w:r w:rsidRPr="00B0212C">
        <w:rPr>
          <w:color w:val="A9B7C6"/>
          <w:lang w:val="en-US"/>
        </w:rPr>
        <w:br/>
        <w:t xml:space="preserve">    main()</w:t>
      </w:r>
    </w:p>
    <w:p w14:paraId="302073F2" w14:textId="45995F67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circle.py:</w:t>
      </w:r>
    </w:p>
    <w:p w14:paraId="73EB8711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smt.figure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Figure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smt.color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FigureColor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math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Circle(Figure):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A9B7C6"/>
          <w:lang w:val="en-US"/>
        </w:rPr>
        <w:t xml:space="preserve">FIGURE_TYPE = 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B0212C">
        <w:rPr>
          <w:color w:val="6A8759"/>
          <w:lang w:val="en-US"/>
        </w:rPr>
        <w:t>"</w:t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@classmethod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get_figure_type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.FIGURE_TYPE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color_param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r_param):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 = r_param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math.pi*(</w:t>
      </w:r>
      <w:r>
        <w:rPr>
          <w:color w:val="94558D"/>
        </w:rPr>
        <w:t>self</w:t>
      </w:r>
      <w:r>
        <w:rPr>
          <w:color w:val="A9B7C6"/>
        </w:rPr>
        <w:t>.r**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радиусом {} площадью </w:t>
      </w:r>
      <w:r w:rsidRPr="00B0212C">
        <w:rPr>
          <w:color w:val="6A8759"/>
          <w:lang w:val="en-US"/>
        </w:rPr>
        <w:t>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Circle.get_figure_type()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.r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.square()</w:t>
      </w:r>
      <w:r w:rsidRPr="00B0212C">
        <w:rPr>
          <w:color w:val="A9B7C6"/>
          <w:lang w:val="en-US"/>
        </w:rPr>
        <w:br/>
        <w:t xml:space="preserve">        )</w:t>
      </w:r>
    </w:p>
    <w:p w14:paraId="57D1E749" w14:textId="09597DE2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color.py:</w:t>
      </w:r>
    </w:p>
    <w:p w14:paraId="45E2E79F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FigureColor: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B0212C">
        <w:rPr>
          <w:i/>
          <w:iCs/>
          <w:color w:val="629755"/>
          <w:lang w:val="en-US"/>
        </w:rPr>
        <w:t>»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 xml:space="preserve">._color = </w:t>
      </w:r>
      <w:r w:rsidRPr="00B0212C">
        <w:rPr>
          <w:color w:val="CC7832"/>
          <w:lang w:val="en-US"/>
        </w:rPr>
        <w:t>None</w:t>
      </w:r>
      <w:r w:rsidRPr="00B0212C">
        <w:rPr>
          <w:color w:val="CC7832"/>
          <w:lang w:val="en-US"/>
        </w:rPr>
        <w:br/>
      </w:r>
      <w:r w:rsidRPr="00B0212C">
        <w:rPr>
          <w:color w:val="CC7832"/>
          <w:lang w:val="en-US"/>
        </w:rPr>
        <w:br/>
        <w:t xml:space="preserve">    </w:t>
      </w:r>
      <w:r w:rsidRPr="00B0212C">
        <w:rPr>
          <w:color w:val="BBB529"/>
          <w:lang w:val="en-US"/>
        </w:rPr>
        <w:t>@property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colorproperty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Get-</w:t>
      </w:r>
      <w:r>
        <w:rPr>
          <w:i/>
          <w:iCs/>
          <w:color w:val="629755"/>
        </w:rPr>
        <w:t>аксессор</w:t>
      </w:r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._color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@colorproperty.setter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colorproperty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value):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Set-</w:t>
      </w:r>
      <w:r>
        <w:rPr>
          <w:i/>
          <w:iCs/>
          <w:color w:val="629755"/>
        </w:rPr>
        <w:t>аксессор</w:t>
      </w:r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._color = value</w:t>
      </w:r>
    </w:p>
    <w:p w14:paraId="493F0D76" w14:textId="0F775ACC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figure.py:</w:t>
      </w:r>
    </w:p>
    <w:p w14:paraId="4F85A918" w14:textId="77777777" w:rsidR="00B0212C" w:rsidRDefault="00B0212C" w:rsidP="00B0212C">
      <w:pPr>
        <w:pStyle w:val="HTML"/>
        <w:shd w:val="clear" w:color="auto" w:fill="2B2B2B"/>
        <w:rPr>
          <w:color w:val="A9B7C6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abc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ABC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abstractmethod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Figure(ABC):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B0212C">
        <w:rPr>
          <w:i/>
          <w:iCs/>
          <w:color w:val="629755"/>
          <w:lang w:val="en-US"/>
        </w:rPr>
        <w:t>»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BBB529"/>
          <w:lang w:val="en-US"/>
        </w:rPr>
        <w:t>@abstractmethod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square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B0212C">
        <w:rPr>
          <w:i/>
          <w:iCs/>
          <w:color w:val="629755"/>
          <w:lang w:val="en-US"/>
        </w:rPr>
        <w:t>.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>pass</w:t>
      </w:r>
    </w:p>
    <w:p w14:paraId="70E2F58F" w14:textId="09039C8C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rectangle.py:</w:t>
      </w:r>
    </w:p>
    <w:p w14:paraId="6A9952FD" w14:textId="5F3E0133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smt.figure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Figure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smt.color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FigureColor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Rectangle(Figure):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A9B7C6"/>
          <w:lang w:val="en-US"/>
        </w:rPr>
        <w:t xml:space="preserve">FIGURE_TYPE = 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B0212C">
        <w:rPr>
          <w:color w:val="6A8759"/>
          <w:lang w:val="en-US"/>
        </w:rPr>
        <w:t>"</w:t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lastRenderedPageBreak/>
        <w:t xml:space="preserve">    </w:t>
      </w:r>
      <w:r w:rsidRPr="00B0212C">
        <w:rPr>
          <w:color w:val="BBB529"/>
          <w:lang w:val="en-US"/>
        </w:rPr>
        <w:t>@classmethod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get_figure_type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.FIGURE_TYPE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color_param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width_param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height_param):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B0212C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B0212C">
        <w:rPr>
          <w:color w:val="6A8759"/>
          <w:lang w:val="en-US"/>
        </w:rPr>
        <w:t>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Rectangle.get_figure_type()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.width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.height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.square()</w:t>
      </w:r>
      <w:r w:rsidRPr="00B0212C">
        <w:rPr>
          <w:color w:val="A9B7C6"/>
          <w:lang w:val="en-US"/>
        </w:rPr>
        <w:br/>
        <w:t xml:space="preserve">        )</w:t>
      </w:r>
    </w:p>
    <w:p w14:paraId="7FC5B858" w14:textId="641C5895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>Файл</w:t>
      </w:r>
      <w:r w:rsidRPr="00B0212C">
        <w:rPr>
          <w:bCs/>
          <w:color w:val="000000"/>
          <w:spacing w:val="-5"/>
          <w:sz w:val="28"/>
          <w:szCs w:val="30"/>
          <w:lang w:val="en-US"/>
        </w:rPr>
        <w:t xml:space="preserve"> </w:t>
      </w:r>
      <w:r>
        <w:rPr>
          <w:bCs/>
          <w:color w:val="000000"/>
          <w:spacing w:val="-5"/>
          <w:sz w:val="28"/>
          <w:szCs w:val="30"/>
          <w:lang w:val="en-US"/>
        </w:rPr>
        <w:t>square.py:</w:t>
      </w:r>
    </w:p>
    <w:p w14:paraId="38DF6EE5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smt.rectangle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Rectangle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Square(Rectangle):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A9B7C6"/>
          <w:lang w:val="en-US"/>
        </w:rPr>
        <w:t xml:space="preserve">FIGURE_TYPE = 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B0212C">
        <w:rPr>
          <w:color w:val="6A8759"/>
          <w:lang w:val="en-US"/>
        </w:rPr>
        <w:t>"</w:t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@classmethod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get_figure_type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.FIGURE_TYPE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color_param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side_param):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 = side_param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8888C6"/>
          <w:lang w:val="en-US"/>
        </w:rPr>
        <w:t>super</w:t>
      </w:r>
      <w:r w:rsidRPr="00B0212C">
        <w:rPr>
          <w:color w:val="A9B7C6"/>
          <w:lang w:val="en-US"/>
        </w:rPr>
        <w:t>().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(color_param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.side)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__repr__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B0212C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B0212C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B0212C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B0212C">
        <w:rPr>
          <w:color w:val="6A8759"/>
          <w:lang w:val="en-US"/>
        </w:rPr>
        <w:t xml:space="preserve"> 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Square.get_figure_type()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.square()</w:t>
      </w:r>
      <w:r w:rsidRPr="00B0212C">
        <w:rPr>
          <w:color w:val="A9B7C6"/>
          <w:lang w:val="en-US"/>
        </w:rPr>
        <w:br/>
        <w:t xml:space="preserve">        )</w:t>
      </w:r>
    </w:p>
    <w:p w14:paraId="2E7F3DF2" w14:textId="77777777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</w:p>
    <w:p w14:paraId="2718150A" w14:textId="56083AD9" w:rsidR="00B0212C" w:rsidRP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14C6692E" wp14:editId="7400B998">
            <wp:extent cx="6119495" cy="98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2C" w:rsidRPr="00B0212C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46CF6" w14:textId="77777777" w:rsidR="000A4FDB" w:rsidRDefault="000A4FDB">
      <w:r>
        <w:separator/>
      </w:r>
    </w:p>
  </w:endnote>
  <w:endnote w:type="continuationSeparator" w:id="0">
    <w:p w14:paraId="59EC25EA" w14:textId="77777777" w:rsidR="000A4FDB" w:rsidRDefault="000A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0A4FDB">
    <w:pPr>
      <w:pStyle w:val="a5"/>
      <w:jc w:val="right"/>
    </w:pPr>
  </w:p>
  <w:p w14:paraId="427728D0" w14:textId="77777777" w:rsidR="00891341" w:rsidRDefault="000A4F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F6414" w14:textId="77777777" w:rsidR="000A4FDB" w:rsidRDefault="000A4FDB">
      <w:r>
        <w:separator/>
      </w:r>
    </w:p>
  </w:footnote>
  <w:footnote w:type="continuationSeparator" w:id="0">
    <w:p w14:paraId="0BD5FA4F" w14:textId="77777777" w:rsidR="000A4FDB" w:rsidRDefault="000A4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1808"/>
    <w:multiLevelType w:val="multilevel"/>
    <w:tmpl w:val="3B1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1"/>
  </w:num>
  <w:num w:numId="5">
    <w:abstractNumId w:val="24"/>
  </w:num>
  <w:num w:numId="6">
    <w:abstractNumId w:val="16"/>
  </w:num>
  <w:num w:numId="7">
    <w:abstractNumId w:val="21"/>
  </w:num>
  <w:num w:numId="8">
    <w:abstractNumId w:val="1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7"/>
  </w:num>
  <w:num w:numId="16">
    <w:abstractNumId w:val="13"/>
  </w:num>
  <w:num w:numId="17">
    <w:abstractNumId w:val="23"/>
  </w:num>
  <w:num w:numId="18">
    <w:abstractNumId w:val="26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0"/>
  </w:num>
  <w:num w:numId="24">
    <w:abstractNumId w:val="10"/>
  </w:num>
  <w:num w:numId="25">
    <w:abstractNumId w:val="3"/>
  </w:num>
  <w:num w:numId="26">
    <w:abstractNumId w:val="5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57E71"/>
    <w:rsid w:val="00061CCC"/>
    <w:rsid w:val="000629DE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A4FDB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C7ED2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482E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12C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575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21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C7ED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0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B0212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0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2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m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Константин Тохсыров</cp:lastModifiedBy>
  <cp:revision>3</cp:revision>
  <dcterms:created xsi:type="dcterms:W3CDTF">2021-10-29T13:56:00Z</dcterms:created>
  <dcterms:modified xsi:type="dcterms:W3CDTF">2021-12-27T12:49:00Z</dcterms:modified>
</cp:coreProperties>
</file>