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sz w:val="48"/>
          <w:szCs w:val="48"/>
        </w:rPr>
      </w:pPr>
      <w:bookmarkStart w:colFirst="0" w:colLast="0" w:name="_rsodmlaaazot" w:id="0"/>
      <w:bookmarkEnd w:id="0"/>
      <w:r w:rsidDel="00000000" w:rsidR="00000000" w:rsidRPr="00000000">
        <w:rPr>
          <w:sz w:val="48"/>
          <w:szCs w:val="48"/>
          <w:rtl w:val="0"/>
        </w:rPr>
        <w:t xml:space="preserve">Development Environment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sz w:val="32"/>
          <w:szCs w:val="32"/>
        </w:rPr>
      </w:pPr>
      <w:bookmarkStart w:colFirst="0" w:colLast="0" w:name="_crny7bfr7mki" w:id="1"/>
      <w:bookmarkEnd w:id="1"/>
      <w:r w:rsidDel="00000000" w:rsidR="00000000" w:rsidRPr="00000000">
        <w:rPr>
          <w:rtl w:val="0"/>
        </w:rPr>
        <w:t xml:space="preserve">Access to the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53mcq4adhjc1" w:id="2"/>
      <w:bookmarkEnd w:id="2"/>
      <w:r w:rsidDel="00000000" w:rsidR="00000000" w:rsidRPr="00000000">
        <w:rPr>
          <w:rtl w:val="0"/>
        </w:rPr>
        <w:t xml:space="preserve">Port Forwarding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List for the open ports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sudo netstat -tulpn | grep LISTEN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sudo ln -s /etc/nginx/sites-available/desto /etc/nginx/sites-enabled/desto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Restart nginx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sudo /etc/init.d/nginx restart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To check the status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sudo /etc/init.d/nginx status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Port forwarding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Secure connection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r3fomj3p3jiv" w:id="3"/>
      <w:bookmarkEnd w:id="3"/>
      <w:r w:rsidDel="00000000" w:rsidR="00000000" w:rsidRPr="00000000">
        <w:rPr>
          <w:rtl w:val="0"/>
        </w:rPr>
        <w:t xml:space="preserve">Demo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Create tunnel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ssh -t -L 8080:localhost:8080 -p 9225 sshtunnel@62.44.125.136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Run jupyter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jupyter notebook --no-browser --port=8080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Open localhost:8080 with token provided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4448175" cy="7334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3857625" cy="30956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4462463" cy="473342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47334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403 GET /custom/custom.css (127.0.0.1) 1.38ms referer=http://jupyter.hpc.bg/tree?token=708d1ef802a2a957d5e13aad2d3e2d0a7d38d7b487af47f5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[W 14:10:14.341 NotebookApp] Blocking request with non-local 'Host' jupyter.hpc.bg (jupyter.hpc.bg). If the notebook should be accessible at that name, set NotebookApp.allow_remote_access to disable the check.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tup4ubyj5npf" w:id="4"/>
      <w:bookmarkEnd w:id="4"/>
      <w:r w:rsidDel="00000000" w:rsidR="00000000" w:rsidRPr="00000000">
        <w:rPr>
          <w:rtl w:val="0"/>
        </w:rPr>
        <w:t xml:space="preserve">Project deployment</w:t>
      </w:r>
    </w:p>
    <w:p w:rsidR="00000000" w:rsidDel="00000000" w:rsidP="00000000" w:rsidRDefault="00000000" w:rsidRPr="00000000" w14:paraId="00000030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Container Registry · InterConnect Public / Generic Adapter · GitLab (inesctec.pt)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docs/01_preparations.md · master · InterConnect Public / Generic Adapter · GitLab (inesctec.pt)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sudo apt install jupyter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python3 -m venv venv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source venv/bin/activate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lab.inesctec.pt/interconnect-public/generic-adapter/-/blob/master/docs/01_preparations.md" TargetMode="External"/><Relationship Id="rId9" Type="http://schemas.openxmlformats.org/officeDocument/2006/relationships/hyperlink" Target="https://gitlab.inesctec.pt/interconnect-public/generic-adapter/container_registry/313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