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1C27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ANALISTA(</w:t>
      </w:r>
      <w:proofErr w:type="gram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NSS</w:t>
      </w:r>
      <w:r w:rsidRPr="00FB6C94">
        <w:rPr>
          <w:rFonts w:ascii="Arial" w:eastAsia="Times New Roman" w:hAnsi="Arial" w:cs="Arial"/>
          <w:color w:val="000000"/>
          <w:lang w:eastAsia="pt-BR"/>
        </w:rPr>
        <w:t>, Tipo, Senha, Login, Nome, Estado, Cidade, Logradouro, Numero, Bairro, CEP)</w:t>
      </w:r>
    </w:p>
    <w:p w14:paraId="32BFE1AE" w14:textId="77777777" w:rsidR="00FB6C94" w:rsidRPr="00FB6C94" w:rsidRDefault="00FB6C94" w:rsidP="00FB6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419E11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>TELEFONES_</w:t>
      </w: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ANALISTAS(</w:t>
      </w:r>
      <w:proofErr w:type="gram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NSS</w:t>
      </w:r>
      <w:r w:rsidRPr="00FB6C94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Telefone</w:t>
      </w:r>
      <w:r w:rsidRPr="00FB6C94">
        <w:rPr>
          <w:rFonts w:ascii="Arial" w:eastAsia="Times New Roman" w:hAnsi="Arial" w:cs="Arial"/>
          <w:color w:val="000000"/>
          <w:lang w:eastAsia="pt-BR"/>
        </w:rPr>
        <w:t>)</w:t>
      </w:r>
    </w:p>
    <w:p w14:paraId="1E599B17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ab/>
        <w:t xml:space="preserve">TELEFONES_ANALISTAS[NSS] </w:t>
      </w: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→  ANALISTA</w:t>
      </w:r>
      <w:proofErr w:type="gramEnd"/>
      <w:r w:rsidRPr="00FB6C94">
        <w:rPr>
          <w:rFonts w:ascii="Arial" w:eastAsia="Times New Roman" w:hAnsi="Arial" w:cs="Arial"/>
          <w:color w:val="000000"/>
          <w:lang w:eastAsia="pt-BR"/>
        </w:rPr>
        <w:t>[NSS]   Propagação</w:t>
      </w:r>
    </w:p>
    <w:p w14:paraId="6E9F7B92" w14:textId="77777777" w:rsidR="00FB6C94" w:rsidRPr="00FB6C94" w:rsidRDefault="00FB6C94" w:rsidP="00FB6C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549569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USUARIO(</w:t>
      </w:r>
      <w:proofErr w:type="spellStart"/>
      <w:proofErr w:type="gram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, Nome, Logradouro, Complemento, Numero, Bairro, CEP, Cidade, Estado, Login, Senha)</w:t>
      </w:r>
    </w:p>
    <w:p w14:paraId="02F4C347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>TELEFONES_</w:t>
      </w: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USUARIOS(</w:t>
      </w:r>
      <w:proofErr w:type="spellStart"/>
      <w:proofErr w:type="gram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Telefone</w:t>
      </w:r>
      <w:r w:rsidRPr="00FB6C94">
        <w:rPr>
          <w:rFonts w:ascii="Arial" w:eastAsia="Times New Roman" w:hAnsi="Arial" w:cs="Arial"/>
          <w:color w:val="000000"/>
          <w:lang w:eastAsia="pt-BR"/>
        </w:rPr>
        <w:t>)</w:t>
      </w:r>
    </w:p>
    <w:p w14:paraId="02F41E17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ab/>
        <w:t>TELEFONES_USUARIOS[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→ USUARIO[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Propagação</w:t>
      </w:r>
    </w:p>
    <w:p w14:paraId="6A32FAAC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>PESSOA_</w:t>
      </w: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FISICA(</w:t>
      </w:r>
      <w:proofErr w:type="spellStart"/>
      <w:proofErr w:type="gram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 xml:space="preserve">, Sexo, 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DataNascimento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EstadoCivil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)</w:t>
      </w:r>
    </w:p>
    <w:p w14:paraId="40C790AA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ab/>
        <w:t>PESSOA_FISICA[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→ USUARIO[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Propagação</w:t>
      </w:r>
    </w:p>
    <w:p w14:paraId="4305A971" w14:textId="77777777" w:rsidR="00FB6C94" w:rsidRPr="00FB6C94" w:rsidRDefault="00FB6C94" w:rsidP="00FB6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422C2B" w14:textId="77777777" w:rsidR="00FB6C94" w:rsidRPr="00FB6C94" w:rsidRDefault="00FB6C94" w:rsidP="00FB6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>FUNDO_DE_</w:t>
      </w: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INVESTIMENTO(</w:t>
      </w:r>
      <w:proofErr w:type="spellStart"/>
      <w:proofErr w:type="gram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 xml:space="preserve">, </w:t>
      </w:r>
      <w:r w:rsidRPr="00FB6C94">
        <w:rPr>
          <w:rFonts w:ascii="Arial" w:eastAsia="Times New Roman" w:hAnsi="Arial" w:cs="Arial"/>
          <w:color w:val="000000"/>
          <w:lang w:eastAsia="pt-BR"/>
        </w:rPr>
        <w:t>Tipo)</w:t>
      </w:r>
    </w:p>
    <w:p w14:paraId="44A53879" w14:textId="77777777" w:rsidR="00FB6C94" w:rsidRPr="00FB6C94" w:rsidRDefault="00FB6C94" w:rsidP="00FB6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ab/>
      </w:r>
    </w:p>
    <w:p w14:paraId="11746568" w14:textId="77777777" w:rsidR="00FB6C94" w:rsidRPr="00FB6C94" w:rsidRDefault="00FB6C94" w:rsidP="00FB6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ab/>
        <w:t>FUNDO_DE_INVESTIMENTO[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→ USUARIO[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Propagação</w:t>
      </w:r>
    </w:p>
    <w:p w14:paraId="39630C64" w14:textId="77777777" w:rsidR="00FB6C94" w:rsidRPr="00FB6C94" w:rsidRDefault="00FB6C94" w:rsidP="00FB6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DF285A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>PESSOA_</w:t>
      </w: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JURIDICA(</w:t>
      </w:r>
      <w:proofErr w:type="spellStart"/>
      <w:proofErr w:type="gram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 xml:space="preserve">, CNAE, 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SituacaoCadastral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DataAbertura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)</w:t>
      </w:r>
    </w:p>
    <w:p w14:paraId="371BDE3C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ab/>
        <w:t>PESSOA_JURIDICA[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→ USUARIO[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Propagação</w:t>
      </w:r>
    </w:p>
    <w:p w14:paraId="43297FF5" w14:textId="77777777" w:rsidR="00FB6C94" w:rsidRPr="00FB6C94" w:rsidRDefault="00FB6C94" w:rsidP="00FB6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1EC3E1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 xml:space="preserve">Aqui compensa colocar um id para a consulta para </w:t>
      </w:r>
      <w:proofErr w:type="spellStart"/>
      <w:r w:rsidRPr="00FB6C94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>nao</w:t>
      </w:r>
      <w:proofErr w:type="spellEnd"/>
      <w:r w:rsidRPr="00FB6C94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 xml:space="preserve"> passar uma chave composta pra </w:t>
      </w:r>
      <w:proofErr w:type="spellStart"/>
      <w:r w:rsidRPr="00FB6C94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>resulta_em</w:t>
      </w:r>
      <w:proofErr w:type="spellEnd"/>
    </w:p>
    <w:p w14:paraId="794D5B76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B6C94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>CONSULTA(</w:t>
      </w:r>
      <w:proofErr w:type="spellStart"/>
      <w:proofErr w:type="gramEnd"/>
      <w:r w:rsidRPr="00FB6C94">
        <w:rPr>
          <w:rFonts w:ascii="Arial" w:eastAsia="Times New Roman" w:hAnsi="Arial" w:cs="Arial"/>
          <w:color w:val="000000"/>
          <w:u w:val="single"/>
          <w:shd w:val="clear" w:color="auto" w:fill="FFFF00"/>
          <w:lang w:eastAsia="pt-BR"/>
        </w:rPr>
        <w:t>idConsulta</w:t>
      </w:r>
      <w:proofErr w:type="spellEnd"/>
      <w:r w:rsidRPr="00FB6C94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 xml:space="preserve">, </w:t>
      </w:r>
      <w:proofErr w:type="spellStart"/>
      <w:r w:rsidRPr="00FB6C94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>CodigoUser</w:t>
      </w:r>
      <w:proofErr w:type="spellEnd"/>
      <w:r w:rsidRPr="00FB6C94">
        <w:rPr>
          <w:rFonts w:ascii="Arial" w:eastAsia="Times New Roman" w:hAnsi="Arial" w:cs="Arial"/>
          <w:color w:val="000000"/>
          <w:u w:val="single"/>
          <w:shd w:val="clear" w:color="auto" w:fill="FFFF00"/>
          <w:lang w:eastAsia="pt-BR"/>
        </w:rPr>
        <w:t>,</w:t>
      </w:r>
      <w:r w:rsidRPr="00FB6C94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 xml:space="preserve"> </w:t>
      </w:r>
      <w:proofErr w:type="spellStart"/>
      <w:r w:rsidRPr="00FB6C94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>NSSAnalista</w:t>
      </w:r>
      <w:proofErr w:type="spellEnd"/>
      <w:r w:rsidRPr="00FB6C94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>) </w:t>
      </w:r>
    </w:p>
    <w:p w14:paraId="27BABE12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ab/>
        <w:t>CONSULTA[</w:t>
      </w:r>
      <w:proofErr w:type="spellStart"/>
      <w:r w:rsidRPr="00FB6C94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>CodigoUser</w:t>
      </w:r>
      <w:proofErr w:type="spellEnd"/>
      <w:r w:rsidRPr="00FB6C94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>] → USUARIO[</w:t>
      </w:r>
      <w:proofErr w:type="spellStart"/>
      <w:r w:rsidRPr="00FB6C94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>] Bloqueio</w:t>
      </w:r>
    </w:p>
    <w:p w14:paraId="421A8A49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ab/>
        <w:t>CONSULTA[</w:t>
      </w:r>
      <w:proofErr w:type="spellStart"/>
      <w:r w:rsidRPr="00FB6C94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>NSSAnalista</w:t>
      </w:r>
      <w:proofErr w:type="spellEnd"/>
      <w:r w:rsidRPr="00FB6C94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>] → ANALISTA[NSS] Bloqueio</w:t>
      </w:r>
    </w:p>
    <w:p w14:paraId="0F37F2E1" w14:textId="77777777" w:rsidR="00FB6C94" w:rsidRPr="00FB6C94" w:rsidRDefault="00FB6C94" w:rsidP="00FB6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6D6BD7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INVESTIMENTO(</w:t>
      </w:r>
      <w:proofErr w:type="spellStart"/>
      <w:proofErr w:type="gram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CodigoUser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DataCompra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ValorCorrente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 xml:space="preserve">, Quantidade, 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CodigoAtivo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)</w:t>
      </w:r>
    </w:p>
    <w:p w14:paraId="30CF0999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ab/>
        <w:t>INVESTIMENTO[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CodigoUser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→ USUARIO[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Propagação</w:t>
      </w:r>
    </w:p>
    <w:p w14:paraId="11AFFB0A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ab/>
        <w:t>INVESTIMENTO[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CodigoAtivo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→ CLASSE_DE_ATIVOS[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Bloqueio</w:t>
      </w:r>
    </w:p>
    <w:p w14:paraId="273E7AE9" w14:textId="77777777" w:rsidR="00FB6C94" w:rsidRPr="00FB6C94" w:rsidRDefault="00FB6C94" w:rsidP="00FB6C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FE130A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>RESULTA_</w:t>
      </w: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EM(</w:t>
      </w:r>
      <w:proofErr w:type="spellStart"/>
      <w:proofErr w:type="gram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idConsulta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CodigoUse</w:t>
      </w:r>
      <w:r w:rsidRPr="00FB6C94">
        <w:rPr>
          <w:rFonts w:ascii="Arial" w:eastAsia="Times New Roman" w:hAnsi="Arial" w:cs="Arial"/>
          <w:color w:val="000000"/>
          <w:lang w:eastAsia="pt-BR"/>
        </w:rPr>
        <w:t>r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DataCompra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ValorCorrente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, Quantidade)</w:t>
      </w:r>
    </w:p>
    <w:p w14:paraId="082D2AAC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ab/>
        <w:t>RESULTA_</w:t>
      </w: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EM[</w:t>
      </w:r>
      <w:proofErr w:type="spellStart"/>
      <w:proofErr w:type="gramEnd"/>
      <w:r w:rsidRPr="00FB6C94">
        <w:rPr>
          <w:rFonts w:ascii="Arial" w:eastAsia="Times New Roman" w:hAnsi="Arial" w:cs="Arial"/>
          <w:color w:val="000000"/>
          <w:lang w:eastAsia="pt-BR"/>
        </w:rPr>
        <w:t>CodigoUser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DataCompra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→ INVESTIMENTO[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CodigoUser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DataCompra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Bloqueio</w:t>
      </w:r>
    </w:p>
    <w:p w14:paraId="47CAB943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ab/>
        <w:t>RESULTA_</w:t>
      </w: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EM[</w:t>
      </w:r>
      <w:proofErr w:type="spellStart"/>
      <w:proofErr w:type="gramEnd"/>
      <w:r w:rsidRPr="00FB6C94">
        <w:rPr>
          <w:rFonts w:ascii="Arial" w:eastAsia="Times New Roman" w:hAnsi="Arial" w:cs="Arial"/>
          <w:color w:val="000000"/>
          <w:lang w:eastAsia="pt-BR"/>
        </w:rPr>
        <w:t>idConsulta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→ CONSULTA[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idConsulta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Bloqueio</w:t>
      </w:r>
    </w:p>
    <w:p w14:paraId="473222B2" w14:textId="77777777" w:rsidR="00FB6C94" w:rsidRPr="00FB6C94" w:rsidRDefault="00FB6C94" w:rsidP="00FB6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69DAF5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>BOLSA_DE_</w:t>
      </w: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VALORES(</w:t>
      </w:r>
      <w:proofErr w:type="spellStart"/>
      <w:proofErr w:type="gram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Abreviacao</w:t>
      </w:r>
      <w:proofErr w:type="spell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,</w:t>
      </w:r>
      <w:r w:rsidRPr="00FB6C94">
        <w:rPr>
          <w:rFonts w:ascii="Arial" w:eastAsia="Times New Roman" w:hAnsi="Arial" w:cs="Arial"/>
          <w:color w:val="000000"/>
          <w:lang w:eastAsia="pt-BR"/>
        </w:rPr>
        <w:t xml:space="preserve"> Nome, 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Indice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)</w:t>
      </w:r>
    </w:p>
    <w:p w14:paraId="1D01D01C" w14:textId="77777777" w:rsidR="00FB6C94" w:rsidRPr="00FB6C94" w:rsidRDefault="00FB6C94" w:rsidP="00FB6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99733F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>CLASSE_DE_</w:t>
      </w: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ATIVOS(</w:t>
      </w:r>
      <w:proofErr w:type="spellStart"/>
      <w:proofErr w:type="gram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, Bolsa)</w:t>
      </w:r>
    </w:p>
    <w:p w14:paraId="3EE7371E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ab/>
        <w:t>CLASSE_DE_ATIVOS[Bolsa] → BOLSA_DE_VALORES[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Abreviacao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Bloqueio</w:t>
      </w:r>
    </w:p>
    <w:p w14:paraId="473A3DB5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>RENDA_</w:t>
      </w: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FIXA(</w:t>
      </w:r>
      <w:proofErr w:type="spellStart"/>
      <w:proofErr w:type="gram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, Grupo)</w:t>
      </w:r>
    </w:p>
    <w:p w14:paraId="205E315B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ab/>
        <w:t>RENDA_FIXA[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→ CLASSE_DE_ATIVOS[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Propagação </w:t>
      </w:r>
    </w:p>
    <w:p w14:paraId="5898396A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FII(</w:t>
      </w:r>
      <w:proofErr w:type="spellStart"/>
      <w:proofErr w:type="gram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, Setor, DY, Gestora)</w:t>
      </w:r>
    </w:p>
    <w:p w14:paraId="62DF6AAD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ab/>
        <w:t>FII[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→ CLASSE_DE_ATIVOS[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Propagação</w:t>
      </w:r>
    </w:p>
    <w:p w14:paraId="300C6084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ACAO(</w:t>
      </w:r>
      <w:proofErr w:type="spellStart"/>
      <w:proofErr w:type="gram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, Caixa, Tipo, Divida)</w:t>
      </w:r>
    </w:p>
    <w:p w14:paraId="65DF707B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ab/>
        <w:t>ACAO[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→ CLASSE_DE_ATIVOS[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Propagação</w:t>
      </w:r>
    </w:p>
    <w:p w14:paraId="47EB184B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MOEDA(</w:t>
      </w:r>
      <w:proofErr w:type="spellStart"/>
      <w:proofErr w:type="gram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Abreviacao</w:t>
      </w:r>
      <w:proofErr w:type="spell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,</w:t>
      </w:r>
      <w:r w:rsidRPr="00FB6C94">
        <w:rPr>
          <w:rFonts w:ascii="Arial" w:eastAsia="Times New Roman" w:hAnsi="Arial" w:cs="Arial"/>
          <w:color w:val="000000"/>
          <w:lang w:eastAsia="pt-BR"/>
        </w:rPr>
        <w:t xml:space="preserve"> Lastro)</w:t>
      </w:r>
    </w:p>
    <w:p w14:paraId="210FC785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>MOEDA_</w:t>
      </w: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PAIS(</w:t>
      </w:r>
      <w:proofErr w:type="gram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Moeda,</w:t>
      </w:r>
      <w:r w:rsidRPr="00FB6C94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Pais)</w:t>
      </w:r>
    </w:p>
    <w:p w14:paraId="7565FDB9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ab/>
        <w:t>MOEDA_PAIS[Moeda] → MOEDA[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Abreviacao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Propagação</w:t>
      </w:r>
    </w:p>
    <w:p w14:paraId="64C39C30" w14:textId="77777777" w:rsidR="00FB6C94" w:rsidRPr="00FB6C94" w:rsidRDefault="00FB6C94" w:rsidP="00FB6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4BD28D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B6C94">
        <w:rPr>
          <w:rFonts w:ascii="Arial" w:eastAsia="Times New Roman" w:hAnsi="Arial" w:cs="Arial"/>
          <w:color w:val="000000"/>
          <w:lang w:eastAsia="pt-BR"/>
        </w:rPr>
        <w:t>BDR(</w:t>
      </w:r>
      <w:proofErr w:type="spellStart"/>
      <w:proofErr w:type="gramEnd"/>
      <w:r w:rsidRPr="00FB6C94">
        <w:rPr>
          <w:rFonts w:ascii="Arial" w:eastAsia="Times New Roman" w:hAnsi="Arial" w:cs="Arial"/>
          <w:color w:val="000000"/>
          <w:u w:val="single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EmpresaEstrageira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Fracao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, Moeda)</w:t>
      </w:r>
    </w:p>
    <w:p w14:paraId="5AD94164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ab/>
        <w:t>BDR[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→ ACAO[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Codigo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Propagação</w:t>
      </w:r>
    </w:p>
    <w:p w14:paraId="5BAE6ED2" w14:textId="77777777" w:rsidR="00FB6C94" w:rsidRPr="00FB6C94" w:rsidRDefault="00FB6C94" w:rsidP="00FB6C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C94">
        <w:rPr>
          <w:rFonts w:ascii="Arial" w:eastAsia="Times New Roman" w:hAnsi="Arial" w:cs="Arial"/>
          <w:color w:val="000000"/>
          <w:lang w:eastAsia="pt-BR"/>
        </w:rPr>
        <w:tab/>
        <w:t>BDR[Moeda] → MOEDA[</w:t>
      </w:r>
      <w:proofErr w:type="spellStart"/>
      <w:r w:rsidRPr="00FB6C94">
        <w:rPr>
          <w:rFonts w:ascii="Arial" w:eastAsia="Times New Roman" w:hAnsi="Arial" w:cs="Arial"/>
          <w:color w:val="000000"/>
          <w:lang w:eastAsia="pt-BR"/>
        </w:rPr>
        <w:t>Abreviacao</w:t>
      </w:r>
      <w:proofErr w:type="spellEnd"/>
      <w:r w:rsidRPr="00FB6C94">
        <w:rPr>
          <w:rFonts w:ascii="Arial" w:eastAsia="Times New Roman" w:hAnsi="Arial" w:cs="Arial"/>
          <w:color w:val="000000"/>
          <w:lang w:eastAsia="pt-BR"/>
        </w:rPr>
        <w:t>] Bloqueio</w:t>
      </w:r>
    </w:p>
    <w:p w14:paraId="469524C7" w14:textId="7E52176D" w:rsidR="00C50FA2" w:rsidRDefault="00C50FA2"/>
    <w:sectPr w:rsidR="00C50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94"/>
    <w:rsid w:val="003F301D"/>
    <w:rsid w:val="00C50FA2"/>
    <w:rsid w:val="00FB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4053"/>
  <w15:chartTrackingRefBased/>
  <w15:docId w15:val="{952CE7A7-6CBA-4923-A69E-CAF5E941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B6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2</cp:revision>
  <dcterms:created xsi:type="dcterms:W3CDTF">2022-10-15T23:20:00Z</dcterms:created>
  <dcterms:modified xsi:type="dcterms:W3CDTF">2022-10-16T00:36:00Z</dcterms:modified>
</cp:coreProperties>
</file>