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A143C" w:rsidRPr="007758C7" w:rsidRDefault="00497668" w:rsidP="007758C7">
      <w:pPr>
        <w:spacing w:line="360" w:lineRule="auto"/>
        <w:rPr>
          <w:rFonts w:asciiTheme="minorBidi" w:hAnsiTheme="minorBidi" w:cstheme="minorBidi"/>
        </w:rPr>
      </w:pPr>
      <w:bookmarkStart w:id="0" w:name="_GoBack"/>
      <w:r w:rsidRPr="007758C7">
        <w:rPr>
          <w:rFonts w:asciiTheme="minorBidi" w:eastAsia="Times New Roman" w:hAnsiTheme="minorBidi" w:cstheme="minorBidi"/>
          <w:b/>
          <w:sz w:val="24"/>
          <w:szCs w:val="24"/>
        </w:rPr>
        <w:t>1.0. Introduction</w:t>
      </w:r>
    </w:p>
    <w:p w:rsidR="00AA143C" w:rsidRPr="007758C7" w:rsidRDefault="00AA143C" w:rsidP="007758C7">
      <w:pPr>
        <w:spacing w:line="360" w:lineRule="auto"/>
        <w:rPr>
          <w:rFonts w:asciiTheme="minorBidi" w:hAnsiTheme="minorBidi" w:cstheme="minorBidi"/>
        </w:rPr>
      </w:pPr>
    </w:p>
    <w:p w:rsidR="00AA143C" w:rsidRPr="007758C7" w:rsidRDefault="00497668" w:rsidP="007758C7">
      <w:pPr>
        <w:spacing w:line="360" w:lineRule="auto"/>
        <w:rPr>
          <w:rFonts w:asciiTheme="minorBidi" w:hAnsiTheme="minorBidi" w:cstheme="minorBidi"/>
        </w:rPr>
      </w:pPr>
      <w:r w:rsidRPr="007758C7">
        <w:rPr>
          <w:rFonts w:asciiTheme="minorBidi" w:eastAsia="Times New Roman" w:hAnsiTheme="minorBidi" w:cstheme="minorBidi"/>
          <w:b/>
          <w:sz w:val="24"/>
          <w:szCs w:val="24"/>
        </w:rPr>
        <w:t>1.1. Purpose</w:t>
      </w:r>
    </w:p>
    <w:p w:rsidR="00AA143C" w:rsidRPr="007758C7" w:rsidRDefault="00497668" w:rsidP="007758C7">
      <w:pPr>
        <w:spacing w:line="360" w:lineRule="auto"/>
        <w:rPr>
          <w:rFonts w:asciiTheme="minorBidi" w:hAnsiTheme="minorBidi" w:cstheme="minorBidi"/>
        </w:rPr>
      </w:pPr>
      <w:r w:rsidRPr="007758C7">
        <w:rPr>
          <w:rFonts w:asciiTheme="minorBidi" w:eastAsia="Times New Roman" w:hAnsiTheme="minorBidi" w:cstheme="minorBidi"/>
          <w:sz w:val="24"/>
          <w:szCs w:val="24"/>
        </w:rPr>
        <w:t xml:space="preserve">The purpose of this document is to present a detailed description of e-commerce system for </w:t>
      </w:r>
      <w:proofErr w:type="spellStart"/>
      <w:r w:rsidRPr="007758C7">
        <w:rPr>
          <w:rFonts w:asciiTheme="minorBidi" w:eastAsia="Times New Roman" w:hAnsiTheme="minorBidi" w:cstheme="minorBidi"/>
          <w:sz w:val="24"/>
          <w:szCs w:val="24"/>
        </w:rPr>
        <w:t>TradeD</w:t>
      </w:r>
      <w:proofErr w:type="spellEnd"/>
      <w:r w:rsidRPr="007758C7">
        <w:rPr>
          <w:rFonts w:asciiTheme="minorBidi" w:eastAsia="Times New Roman" w:hAnsiTheme="minorBidi" w:cstheme="minorBidi"/>
          <w:sz w:val="24"/>
          <w:szCs w:val="24"/>
        </w:rPr>
        <w:t xml:space="preserve"> company. It will explain the purpose and features of the system, the interfaces of the system, what the system will do, the constraints under which it must op</w:t>
      </w:r>
      <w:r w:rsidRPr="007758C7">
        <w:rPr>
          <w:rFonts w:asciiTheme="minorBidi" w:eastAsia="Times New Roman" w:hAnsiTheme="minorBidi" w:cstheme="minorBidi"/>
          <w:sz w:val="24"/>
          <w:szCs w:val="24"/>
        </w:rPr>
        <w:t>erate and how the system will react to external stimuli. This document is primarily intended to be proposed to a customer for its approval and a reference for developing the first version of the system for the development team.</w:t>
      </w:r>
    </w:p>
    <w:p w:rsidR="00AA143C" w:rsidRPr="007758C7" w:rsidRDefault="00AA143C" w:rsidP="007758C7">
      <w:pPr>
        <w:spacing w:line="360" w:lineRule="auto"/>
        <w:rPr>
          <w:rFonts w:asciiTheme="minorBidi" w:hAnsiTheme="minorBidi" w:cstheme="minorBidi"/>
        </w:rPr>
      </w:pPr>
    </w:p>
    <w:p w:rsidR="00AA143C" w:rsidRPr="007758C7" w:rsidRDefault="00497668" w:rsidP="007758C7">
      <w:pPr>
        <w:spacing w:line="360" w:lineRule="auto"/>
        <w:rPr>
          <w:rFonts w:asciiTheme="minorBidi" w:hAnsiTheme="minorBidi" w:cstheme="minorBidi"/>
        </w:rPr>
      </w:pPr>
      <w:r w:rsidRPr="007758C7">
        <w:rPr>
          <w:rFonts w:asciiTheme="minorBidi" w:eastAsia="Times New Roman" w:hAnsiTheme="minorBidi" w:cstheme="minorBidi"/>
          <w:b/>
          <w:sz w:val="24"/>
          <w:szCs w:val="24"/>
        </w:rPr>
        <w:t>1.2. Scope of Project</w:t>
      </w:r>
    </w:p>
    <w:p w:rsidR="00AA143C" w:rsidRPr="007758C7" w:rsidRDefault="00497668" w:rsidP="007758C7">
      <w:pPr>
        <w:spacing w:line="360" w:lineRule="auto"/>
        <w:rPr>
          <w:rFonts w:asciiTheme="minorBidi" w:hAnsiTheme="minorBidi" w:cstheme="minorBidi"/>
        </w:rPr>
      </w:pPr>
      <w:r w:rsidRPr="007758C7">
        <w:rPr>
          <w:rFonts w:asciiTheme="minorBidi" w:eastAsia="Times New Roman" w:hAnsiTheme="minorBidi" w:cstheme="minorBidi"/>
          <w:sz w:val="24"/>
          <w:szCs w:val="24"/>
        </w:rPr>
        <w:t>The a</w:t>
      </w:r>
      <w:r w:rsidRPr="007758C7">
        <w:rPr>
          <w:rFonts w:asciiTheme="minorBidi" w:eastAsia="Times New Roman" w:hAnsiTheme="minorBidi" w:cstheme="minorBidi"/>
          <w:sz w:val="24"/>
          <w:szCs w:val="24"/>
        </w:rPr>
        <w:t xml:space="preserve">pplication involves the basic e-commerce activities, such as members’ login, browsing, buy and sell activities. This system would be design to make logo designing easier for industries without risks of having copyright strike onto them. More specifically, </w:t>
      </w:r>
      <w:r w:rsidRPr="007758C7">
        <w:rPr>
          <w:rFonts w:asciiTheme="minorBidi" w:eastAsia="Times New Roman" w:hAnsiTheme="minorBidi" w:cstheme="minorBidi"/>
          <w:sz w:val="24"/>
          <w:szCs w:val="24"/>
        </w:rPr>
        <w:t>the system would make the creative team in one’s organisation could make their work optimized and would probably helping the company to cut budget on designers.</w:t>
      </w:r>
    </w:p>
    <w:p w:rsidR="00AA143C" w:rsidRPr="007758C7" w:rsidRDefault="00AA143C" w:rsidP="007758C7">
      <w:pPr>
        <w:spacing w:line="360" w:lineRule="auto"/>
        <w:rPr>
          <w:rFonts w:asciiTheme="minorBidi" w:hAnsiTheme="minorBidi" w:cstheme="minorBidi"/>
        </w:rPr>
      </w:pPr>
    </w:p>
    <w:p w:rsidR="00AA143C" w:rsidRPr="007758C7" w:rsidRDefault="00497668" w:rsidP="007758C7">
      <w:pPr>
        <w:spacing w:line="360" w:lineRule="auto"/>
        <w:rPr>
          <w:rFonts w:asciiTheme="minorBidi" w:hAnsiTheme="minorBidi" w:cstheme="minorBidi"/>
        </w:rPr>
      </w:pPr>
      <w:r w:rsidRPr="007758C7">
        <w:rPr>
          <w:rFonts w:asciiTheme="minorBidi" w:eastAsia="Times New Roman" w:hAnsiTheme="minorBidi" w:cstheme="minorBidi"/>
          <w:b/>
          <w:sz w:val="24"/>
          <w:szCs w:val="24"/>
        </w:rPr>
        <w:t>1.3 Definitions, acronyms and abbreviations</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7185"/>
      </w:tblGrid>
      <w:tr w:rsidR="00AA143C" w:rsidRPr="007758C7">
        <w:tc>
          <w:tcPr>
            <w:tcW w:w="1815" w:type="dxa"/>
            <w:tcMar>
              <w:top w:w="100" w:type="dxa"/>
              <w:left w:w="100" w:type="dxa"/>
              <w:bottom w:w="100" w:type="dxa"/>
              <w:right w:w="100" w:type="dxa"/>
            </w:tcMar>
          </w:tcPr>
          <w:p w:rsidR="00AA143C" w:rsidRPr="007758C7" w:rsidRDefault="00497668" w:rsidP="007758C7">
            <w:pPr>
              <w:widowControl w:val="0"/>
              <w:spacing w:line="360" w:lineRule="auto"/>
              <w:rPr>
                <w:rFonts w:asciiTheme="minorBidi" w:hAnsiTheme="minorBidi" w:cstheme="minorBidi"/>
              </w:rPr>
            </w:pPr>
            <w:r w:rsidRPr="007758C7">
              <w:rPr>
                <w:rFonts w:asciiTheme="minorBidi" w:eastAsia="Times New Roman" w:hAnsiTheme="minorBidi" w:cstheme="minorBidi"/>
                <w:b/>
                <w:sz w:val="24"/>
                <w:szCs w:val="24"/>
              </w:rPr>
              <w:t>Term</w:t>
            </w:r>
          </w:p>
        </w:tc>
        <w:tc>
          <w:tcPr>
            <w:tcW w:w="7185" w:type="dxa"/>
            <w:tcMar>
              <w:top w:w="100" w:type="dxa"/>
              <w:left w:w="100" w:type="dxa"/>
              <w:bottom w:w="100" w:type="dxa"/>
              <w:right w:w="100" w:type="dxa"/>
            </w:tcMar>
          </w:tcPr>
          <w:p w:rsidR="00AA143C" w:rsidRPr="007758C7" w:rsidRDefault="00497668" w:rsidP="007758C7">
            <w:pPr>
              <w:widowControl w:val="0"/>
              <w:spacing w:line="360" w:lineRule="auto"/>
              <w:rPr>
                <w:rFonts w:asciiTheme="minorBidi" w:hAnsiTheme="minorBidi" w:cstheme="minorBidi"/>
              </w:rPr>
            </w:pPr>
            <w:r w:rsidRPr="007758C7">
              <w:rPr>
                <w:rFonts w:asciiTheme="minorBidi" w:eastAsia="Times New Roman" w:hAnsiTheme="minorBidi" w:cstheme="minorBidi"/>
                <w:b/>
                <w:sz w:val="24"/>
                <w:szCs w:val="24"/>
              </w:rPr>
              <w:t>Definition</w:t>
            </w:r>
          </w:p>
        </w:tc>
      </w:tr>
      <w:tr w:rsidR="00AA143C" w:rsidRPr="007758C7">
        <w:tc>
          <w:tcPr>
            <w:tcW w:w="1815" w:type="dxa"/>
            <w:tcMar>
              <w:top w:w="100" w:type="dxa"/>
              <w:left w:w="100" w:type="dxa"/>
              <w:bottom w:w="100" w:type="dxa"/>
              <w:right w:w="100" w:type="dxa"/>
            </w:tcMar>
          </w:tcPr>
          <w:p w:rsidR="00AA143C" w:rsidRPr="007758C7" w:rsidRDefault="00497668" w:rsidP="007758C7">
            <w:pPr>
              <w:widowControl w:val="0"/>
              <w:spacing w:line="360" w:lineRule="auto"/>
              <w:rPr>
                <w:rFonts w:asciiTheme="minorBidi" w:hAnsiTheme="minorBidi" w:cstheme="minorBidi"/>
              </w:rPr>
            </w:pPr>
            <w:r w:rsidRPr="007758C7">
              <w:rPr>
                <w:rFonts w:asciiTheme="minorBidi" w:eastAsia="Times New Roman" w:hAnsiTheme="minorBidi" w:cstheme="minorBidi"/>
                <w:sz w:val="24"/>
                <w:szCs w:val="24"/>
              </w:rPr>
              <w:t>E-commerce</w:t>
            </w:r>
          </w:p>
        </w:tc>
        <w:tc>
          <w:tcPr>
            <w:tcW w:w="7185" w:type="dxa"/>
            <w:tcMar>
              <w:top w:w="100" w:type="dxa"/>
              <w:left w:w="100" w:type="dxa"/>
              <w:bottom w:w="100" w:type="dxa"/>
              <w:right w:w="100" w:type="dxa"/>
            </w:tcMar>
          </w:tcPr>
          <w:p w:rsidR="00AA143C" w:rsidRPr="007758C7" w:rsidRDefault="00497668" w:rsidP="007758C7">
            <w:pPr>
              <w:widowControl w:val="0"/>
              <w:spacing w:line="360" w:lineRule="auto"/>
              <w:rPr>
                <w:rFonts w:asciiTheme="minorBidi" w:hAnsiTheme="minorBidi" w:cstheme="minorBidi"/>
              </w:rPr>
            </w:pPr>
            <w:r w:rsidRPr="007758C7">
              <w:rPr>
                <w:rFonts w:asciiTheme="minorBidi" w:eastAsia="Times New Roman" w:hAnsiTheme="minorBidi" w:cstheme="minorBidi"/>
                <w:color w:val="222222"/>
                <w:sz w:val="24"/>
                <w:szCs w:val="24"/>
                <w:highlight w:val="white"/>
              </w:rPr>
              <w:t>Commercial transaction</w:t>
            </w:r>
            <w:r w:rsidRPr="007758C7">
              <w:rPr>
                <w:rFonts w:asciiTheme="minorBidi" w:eastAsia="Times New Roman" w:hAnsiTheme="minorBidi" w:cstheme="minorBidi"/>
                <w:color w:val="222222"/>
                <w:sz w:val="24"/>
                <w:szCs w:val="24"/>
                <w:highlight w:val="white"/>
              </w:rPr>
              <w:t>s conducted electronically on the Internet.</w:t>
            </w:r>
          </w:p>
        </w:tc>
      </w:tr>
      <w:tr w:rsidR="00AA143C" w:rsidRPr="007758C7">
        <w:tc>
          <w:tcPr>
            <w:tcW w:w="1815" w:type="dxa"/>
            <w:tcMar>
              <w:top w:w="100" w:type="dxa"/>
              <w:left w:w="100" w:type="dxa"/>
              <w:bottom w:w="100" w:type="dxa"/>
              <w:right w:w="100" w:type="dxa"/>
            </w:tcMar>
          </w:tcPr>
          <w:p w:rsidR="00AA143C" w:rsidRPr="007758C7" w:rsidRDefault="00497668" w:rsidP="007758C7">
            <w:pPr>
              <w:widowControl w:val="0"/>
              <w:spacing w:line="360" w:lineRule="auto"/>
              <w:rPr>
                <w:rFonts w:asciiTheme="minorBidi" w:hAnsiTheme="minorBidi" w:cstheme="minorBidi"/>
              </w:rPr>
            </w:pPr>
            <w:r w:rsidRPr="007758C7">
              <w:rPr>
                <w:rFonts w:asciiTheme="minorBidi" w:eastAsia="Times New Roman" w:hAnsiTheme="minorBidi" w:cstheme="minorBidi"/>
                <w:sz w:val="24"/>
                <w:szCs w:val="24"/>
              </w:rPr>
              <w:t>Copyright</w:t>
            </w:r>
          </w:p>
        </w:tc>
        <w:tc>
          <w:tcPr>
            <w:tcW w:w="7185" w:type="dxa"/>
            <w:tcMar>
              <w:top w:w="100" w:type="dxa"/>
              <w:left w:w="100" w:type="dxa"/>
              <w:bottom w:w="100" w:type="dxa"/>
              <w:right w:w="100" w:type="dxa"/>
            </w:tcMar>
          </w:tcPr>
          <w:p w:rsidR="00AA143C" w:rsidRPr="007758C7" w:rsidRDefault="00497668" w:rsidP="007758C7">
            <w:pPr>
              <w:widowControl w:val="0"/>
              <w:spacing w:line="360" w:lineRule="auto"/>
              <w:rPr>
                <w:rFonts w:asciiTheme="minorBidi" w:hAnsiTheme="minorBidi" w:cstheme="minorBidi"/>
              </w:rPr>
            </w:pPr>
            <w:r w:rsidRPr="007758C7">
              <w:rPr>
                <w:rFonts w:asciiTheme="minorBidi" w:eastAsia="Times New Roman" w:hAnsiTheme="minorBidi" w:cstheme="minorBidi"/>
                <w:color w:val="222222"/>
                <w:sz w:val="24"/>
                <w:szCs w:val="24"/>
                <w:highlight w:val="white"/>
              </w:rPr>
              <w:t>The exclusive legal right, given to an originator or an assignee to print, publish, perform, film, or record literary, artistic, or musical material, and to authorize others to do the same.</w:t>
            </w:r>
          </w:p>
        </w:tc>
      </w:tr>
      <w:tr w:rsidR="00AA143C" w:rsidRPr="007758C7">
        <w:tc>
          <w:tcPr>
            <w:tcW w:w="1815" w:type="dxa"/>
            <w:tcMar>
              <w:top w:w="100" w:type="dxa"/>
              <w:left w:w="100" w:type="dxa"/>
              <w:bottom w:w="100" w:type="dxa"/>
              <w:right w:w="100" w:type="dxa"/>
            </w:tcMar>
          </w:tcPr>
          <w:p w:rsidR="00AA143C" w:rsidRPr="007758C7" w:rsidRDefault="00497668" w:rsidP="007758C7">
            <w:pPr>
              <w:widowControl w:val="0"/>
              <w:spacing w:line="360" w:lineRule="auto"/>
              <w:rPr>
                <w:rFonts w:asciiTheme="minorBidi" w:hAnsiTheme="minorBidi" w:cstheme="minorBidi"/>
              </w:rPr>
            </w:pPr>
            <w:r w:rsidRPr="007758C7">
              <w:rPr>
                <w:rFonts w:asciiTheme="minorBidi" w:eastAsia="Times New Roman" w:hAnsiTheme="minorBidi" w:cstheme="minorBidi"/>
                <w:sz w:val="24"/>
                <w:szCs w:val="24"/>
              </w:rPr>
              <w:t>Creative t</w:t>
            </w:r>
            <w:r w:rsidRPr="007758C7">
              <w:rPr>
                <w:rFonts w:asciiTheme="minorBidi" w:eastAsia="Times New Roman" w:hAnsiTheme="minorBidi" w:cstheme="minorBidi"/>
                <w:sz w:val="24"/>
                <w:szCs w:val="24"/>
              </w:rPr>
              <w:t>eam</w:t>
            </w:r>
          </w:p>
        </w:tc>
        <w:tc>
          <w:tcPr>
            <w:tcW w:w="7185" w:type="dxa"/>
            <w:tcMar>
              <w:top w:w="100" w:type="dxa"/>
              <w:left w:w="100" w:type="dxa"/>
              <w:bottom w:w="100" w:type="dxa"/>
              <w:right w:w="100" w:type="dxa"/>
            </w:tcMar>
          </w:tcPr>
          <w:p w:rsidR="00AA143C" w:rsidRPr="007758C7" w:rsidRDefault="00497668" w:rsidP="007758C7">
            <w:pPr>
              <w:widowControl w:val="0"/>
              <w:spacing w:line="360" w:lineRule="auto"/>
              <w:rPr>
                <w:rFonts w:asciiTheme="minorBidi" w:hAnsiTheme="minorBidi" w:cstheme="minorBidi"/>
              </w:rPr>
            </w:pPr>
            <w:r w:rsidRPr="007758C7">
              <w:rPr>
                <w:rFonts w:asciiTheme="minorBidi" w:eastAsia="Times New Roman" w:hAnsiTheme="minorBidi" w:cstheme="minorBidi"/>
                <w:sz w:val="24"/>
                <w:szCs w:val="24"/>
                <w:highlight w:val="white"/>
              </w:rPr>
              <w:t>A team that characterized by originality of thought or inventiveness; having or showing imagination.</w:t>
            </w:r>
          </w:p>
        </w:tc>
      </w:tr>
      <w:tr w:rsidR="00AA143C" w:rsidRPr="007758C7">
        <w:tc>
          <w:tcPr>
            <w:tcW w:w="1815" w:type="dxa"/>
            <w:tcMar>
              <w:top w:w="100" w:type="dxa"/>
              <w:left w:w="100" w:type="dxa"/>
              <w:bottom w:w="100" w:type="dxa"/>
              <w:right w:w="100" w:type="dxa"/>
            </w:tcMar>
          </w:tcPr>
          <w:p w:rsidR="00AA143C" w:rsidRPr="007758C7" w:rsidRDefault="00497668" w:rsidP="007758C7">
            <w:pPr>
              <w:widowControl w:val="0"/>
              <w:spacing w:line="360" w:lineRule="auto"/>
              <w:rPr>
                <w:rFonts w:asciiTheme="minorBidi" w:hAnsiTheme="minorBidi" w:cstheme="minorBidi"/>
              </w:rPr>
            </w:pPr>
            <w:r w:rsidRPr="007758C7">
              <w:rPr>
                <w:rFonts w:asciiTheme="minorBidi" w:eastAsia="Times New Roman" w:hAnsiTheme="minorBidi" w:cstheme="minorBidi"/>
                <w:sz w:val="24"/>
                <w:szCs w:val="24"/>
              </w:rPr>
              <w:t>Optimized</w:t>
            </w:r>
          </w:p>
        </w:tc>
        <w:tc>
          <w:tcPr>
            <w:tcW w:w="7185" w:type="dxa"/>
            <w:tcMar>
              <w:top w:w="100" w:type="dxa"/>
              <w:left w:w="100" w:type="dxa"/>
              <w:bottom w:w="100" w:type="dxa"/>
              <w:right w:w="100" w:type="dxa"/>
            </w:tcMar>
          </w:tcPr>
          <w:p w:rsidR="00AA143C" w:rsidRPr="007758C7" w:rsidRDefault="00497668" w:rsidP="007758C7">
            <w:pPr>
              <w:widowControl w:val="0"/>
              <w:spacing w:line="360" w:lineRule="auto"/>
              <w:rPr>
                <w:rFonts w:asciiTheme="minorBidi" w:hAnsiTheme="minorBidi" w:cstheme="minorBidi"/>
              </w:rPr>
            </w:pPr>
            <w:r w:rsidRPr="007758C7">
              <w:rPr>
                <w:rFonts w:asciiTheme="minorBidi" w:eastAsia="Times New Roman" w:hAnsiTheme="minorBidi" w:cstheme="minorBidi"/>
                <w:color w:val="222222"/>
                <w:sz w:val="24"/>
                <w:szCs w:val="24"/>
                <w:highlight w:val="white"/>
              </w:rPr>
              <w:t>make the best or most effective use of a situation, opportunity, or resource.</w:t>
            </w:r>
          </w:p>
        </w:tc>
      </w:tr>
    </w:tbl>
    <w:p w:rsidR="00AA143C" w:rsidRPr="007758C7" w:rsidRDefault="00AA143C" w:rsidP="007758C7">
      <w:pPr>
        <w:spacing w:line="360" w:lineRule="auto"/>
        <w:rPr>
          <w:rFonts w:asciiTheme="minorBidi" w:hAnsiTheme="minorBidi" w:cstheme="minorBidi"/>
        </w:rPr>
      </w:pPr>
    </w:p>
    <w:p w:rsidR="00AA143C" w:rsidRDefault="00AA143C" w:rsidP="007758C7">
      <w:pPr>
        <w:spacing w:line="360" w:lineRule="auto"/>
        <w:rPr>
          <w:rFonts w:asciiTheme="minorBidi" w:hAnsiTheme="minorBidi" w:cstheme="minorBidi"/>
        </w:rPr>
      </w:pPr>
    </w:p>
    <w:p w:rsidR="007758C7" w:rsidRPr="007758C7" w:rsidRDefault="007758C7" w:rsidP="007758C7">
      <w:pPr>
        <w:spacing w:line="360" w:lineRule="auto"/>
        <w:rPr>
          <w:rFonts w:asciiTheme="minorBidi" w:hAnsiTheme="minorBidi" w:cstheme="minorBidi"/>
        </w:rPr>
      </w:pPr>
    </w:p>
    <w:p w:rsidR="00AA143C" w:rsidRPr="007758C7" w:rsidRDefault="00497668" w:rsidP="007758C7">
      <w:pPr>
        <w:spacing w:line="360" w:lineRule="auto"/>
        <w:rPr>
          <w:rFonts w:asciiTheme="minorBidi" w:hAnsiTheme="minorBidi" w:cstheme="minorBidi"/>
        </w:rPr>
      </w:pPr>
      <w:r w:rsidRPr="007758C7">
        <w:rPr>
          <w:rFonts w:asciiTheme="minorBidi" w:eastAsia="Times New Roman" w:hAnsiTheme="minorBidi" w:cstheme="minorBidi"/>
          <w:b/>
          <w:sz w:val="24"/>
          <w:szCs w:val="24"/>
        </w:rPr>
        <w:lastRenderedPageBreak/>
        <w:t>1.4 Overview</w:t>
      </w:r>
    </w:p>
    <w:p w:rsidR="00AA143C" w:rsidRPr="007758C7" w:rsidRDefault="00497668" w:rsidP="007758C7">
      <w:pPr>
        <w:spacing w:line="360" w:lineRule="auto"/>
        <w:rPr>
          <w:rFonts w:asciiTheme="minorBidi" w:hAnsiTheme="minorBidi" w:cstheme="minorBidi"/>
        </w:rPr>
      </w:pPr>
      <w:r w:rsidRPr="007758C7">
        <w:rPr>
          <w:rFonts w:asciiTheme="minorBidi" w:eastAsia="Times New Roman" w:hAnsiTheme="minorBidi" w:cstheme="minorBidi"/>
          <w:sz w:val="24"/>
          <w:szCs w:val="24"/>
        </w:rPr>
        <w:t>The next chapter, the Overall Description section, of this document gives an overview of the functionality of the product. It describes the informal requirements and is used to establish a context for the technical requirements specification in the next ch</w:t>
      </w:r>
      <w:r w:rsidRPr="007758C7">
        <w:rPr>
          <w:rFonts w:asciiTheme="minorBidi" w:eastAsia="Times New Roman" w:hAnsiTheme="minorBidi" w:cstheme="minorBidi"/>
          <w:sz w:val="24"/>
          <w:szCs w:val="24"/>
        </w:rPr>
        <w:t>apter. The third chapter, Requirements Specification section, of this document is written primarily for the developers and describes in technical terms the details of the functionality of the product. Both sections of the document describe the same softwar</w:t>
      </w:r>
      <w:r w:rsidRPr="007758C7">
        <w:rPr>
          <w:rFonts w:asciiTheme="minorBidi" w:eastAsia="Times New Roman" w:hAnsiTheme="minorBidi" w:cstheme="minorBidi"/>
          <w:sz w:val="24"/>
          <w:szCs w:val="24"/>
        </w:rPr>
        <w:t>e product in its entirety, but are intended for different audiences and thus use different language.</w:t>
      </w:r>
    </w:p>
    <w:bookmarkEnd w:id="0"/>
    <w:p w:rsidR="00AA143C" w:rsidRPr="007758C7" w:rsidRDefault="00AA143C" w:rsidP="007758C7">
      <w:pPr>
        <w:spacing w:line="360" w:lineRule="auto"/>
        <w:rPr>
          <w:rFonts w:asciiTheme="minorBidi" w:hAnsiTheme="minorBidi" w:cstheme="minorBidi"/>
        </w:rPr>
      </w:pPr>
    </w:p>
    <w:p w:rsidR="00AA143C" w:rsidRPr="007758C7" w:rsidRDefault="00AA143C" w:rsidP="007758C7">
      <w:pPr>
        <w:spacing w:line="360" w:lineRule="auto"/>
        <w:rPr>
          <w:rFonts w:asciiTheme="minorBidi" w:hAnsiTheme="minorBidi" w:cstheme="minorBidi"/>
        </w:rPr>
      </w:pPr>
    </w:p>
    <w:p w:rsidR="00AA143C" w:rsidRPr="007758C7" w:rsidRDefault="00AA143C" w:rsidP="007758C7">
      <w:pPr>
        <w:spacing w:line="360" w:lineRule="auto"/>
        <w:rPr>
          <w:rFonts w:asciiTheme="minorBidi" w:hAnsiTheme="minorBidi" w:cstheme="minorBidi"/>
        </w:rPr>
      </w:pPr>
    </w:p>
    <w:p w:rsidR="00AA143C" w:rsidRPr="007758C7" w:rsidRDefault="00AA143C" w:rsidP="007758C7">
      <w:pPr>
        <w:spacing w:line="360" w:lineRule="auto"/>
        <w:rPr>
          <w:rFonts w:asciiTheme="minorBidi" w:hAnsiTheme="minorBidi" w:cstheme="minorBidi"/>
        </w:rPr>
      </w:pPr>
    </w:p>
    <w:p w:rsidR="00AA143C" w:rsidRPr="007758C7" w:rsidRDefault="00AA143C" w:rsidP="007758C7">
      <w:pPr>
        <w:spacing w:line="360" w:lineRule="auto"/>
        <w:rPr>
          <w:rFonts w:asciiTheme="minorBidi" w:hAnsiTheme="minorBidi" w:cstheme="minorBidi"/>
        </w:rPr>
      </w:pPr>
    </w:p>
    <w:p w:rsidR="00AA143C" w:rsidRPr="007758C7" w:rsidRDefault="00AA143C" w:rsidP="007758C7">
      <w:pPr>
        <w:spacing w:line="360" w:lineRule="auto"/>
        <w:rPr>
          <w:rFonts w:asciiTheme="minorBidi" w:hAnsiTheme="minorBidi" w:cstheme="minorBidi"/>
        </w:rPr>
      </w:pPr>
    </w:p>
    <w:p w:rsidR="00AA143C" w:rsidRPr="007758C7" w:rsidRDefault="00497668" w:rsidP="007758C7">
      <w:pPr>
        <w:spacing w:line="360" w:lineRule="auto"/>
        <w:rPr>
          <w:rFonts w:asciiTheme="minorBidi" w:hAnsiTheme="minorBidi" w:cstheme="minorBidi"/>
        </w:rPr>
      </w:pPr>
      <w:r w:rsidRPr="007758C7">
        <w:rPr>
          <w:rFonts w:asciiTheme="minorBidi" w:eastAsia="Times New Roman" w:hAnsiTheme="minorBidi" w:cstheme="minorBidi"/>
          <w:b/>
          <w:sz w:val="24"/>
          <w:szCs w:val="24"/>
        </w:rPr>
        <w:t>REFERENCES</w:t>
      </w:r>
    </w:p>
    <w:p w:rsidR="00AA143C" w:rsidRPr="007758C7" w:rsidRDefault="00497668" w:rsidP="007758C7">
      <w:pPr>
        <w:spacing w:line="360" w:lineRule="auto"/>
        <w:rPr>
          <w:rFonts w:asciiTheme="minorBidi" w:hAnsiTheme="minorBidi" w:cstheme="minorBidi"/>
        </w:rPr>
      </w:pPr>
      <w:r w:rsidRPr="007758C7">
        <w:rPr>
          <w:rFonts w:asciiTheme="minorBidi" w:eastAsia="Times New Roman" w:hAnsiTheme="minorBidi" w:cstheme="minorBidi"/>
          <w:sz w:val="24"/>
          <w:szCs w:val="24"/>
        </w:rPr>
        <w:t xml:space="preserve">IEEE. IEEE </w:t>
      </w:r>
      <w:proofErr w:type="spellStart"/>
      <w:r w:rsidRPr="007758C7">
        <w:rPr>
          <w:rFonts w:asciiTheme="minorBidi" w:eastAsia="Times New Roman" w:hAnsiTheme="minorBidi" w:cstheme="minorBidi"/>
          <w:sz w:val="24"/>
          <w:szCs w:val="24"/>
        </w:rPr>
        <w:t>Std</w:t>
      </w:r>
      <w:proofErr w:type="spellEnd"/>
      <w:r w:rsidRPr="007758C7">
        <w:rPr>
          <w:rFonts w:asciiTheme="minorBidi" w:eastAsia="Times New Roman" w:hAnsiTheme="minorBidi" w:cstheme="minorBidi"/>
          <w:sz w:val="24"/>
          <w:szCs w:val="24"/>
        </w:rPr>
        <w:t xml:space="preserve"> 830-1998 IEEE Recommended Practice for Software Requirements Specifications. IEEE Computer Society, 1998.</w:t>
      </w:r>
    </w:p>
    <w:p w:rsidR="00AA143C" w:rsidRPr="007758C7" w:rsidRDefault="00AA143C" w:rsidP="007758C7">
      <w:pPr>
        <w:spacing w:line="360" w:lineRule="auto"/>
        <w:rPr>
          <w:rFonts w:asciiTheme="minorBidi" w:hAnsiTheme="minorBidi" w:cstheme="minorBidi"/>
        </w:rPr>
      </w:pPr>
    </w:p>
    <w:sectPr w:rsidR="00AA143C" w:rsidRPr="007758C7">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668" w:rsidRDefault="00497668">
      <w:pPr>
        <w:spacing w:line="240" w:lineRule="auto"/>
      </w:pPr>
      <w:r>
        <w:separator/>
      </w:r>
    </w:p>
  </w:endnote>
  <w:endnote w:type="continuationSeparator" w:id="0">
    <w:p w:rsidR="00497668" w:rsidRDefault="004976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668" w:rsidRDefault="00497668">
      <w:pPr>
        <w:spacing w:line="240" w:lineRule="auto"/>
      </w:pPr>
      <w:r>
        <w:separator/>
      </w:r>
    </w:p>
  </w:footnote>
  <w:footnote w:type="continuationSeparator" w:id="0">
    <w:p w:rsidR="00497668" w:rsidRDefault="004976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43C" w:rsidRDefault="00AA143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A143C"/>
    <w:rsid w:val="00497668"/>
    <w:rsid w:val="007758C7"/>
    <w:rsid w:val="00AA14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A6CB"/>
  <w15:docId w15:val="{05BB3D82-808A-43C3-ADF9-8432CE811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 Amirul</cp:lastModifiedBy>
  <cp:revision>2</cp:revision>
  <dcterms:created xsi:type="dcterms:W3CDTF">2016-08-07T15:29:00Z</dcterms:created>
  <dcterms:modified xsi:type="dcterms:W3CDTF">2016-08-07T15:30:00Z</dcterms:modified>
</cp:coreProperties>
</file>