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《漏洞利用及渗透测试基础》实验报告</w:t>
      </w:r>
    </w:p>
    <w:p>
      <w:pPr>
        <w:wordWrap w:val="0"/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>姓名：姜志凯   学号：2</w:t>
      </w:r>
      <w:r>
        <w:rPr>
          <w:rFonts w:ascii="宋体" w:hAnsi="宋体"/>
        </w:rPr>
        <w:t>011937</w:t>
      </w:r>
      <w:r>
        <w:rPr>
          <w:rFonts w:hint="eastAsia" w:ascii="宋体" w:hAnsi="宋体"/>
        </w:rPr>
        <w:t xml:space="preserve">   班级：信安班 </w:t>
      </w:r>
    </w:p>
    <w:p>
      <w:pPr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实验名称：</w:t>
      </w:r>
    </w:p>
    <w:p>
      <w:pPr>
        <w:ind w:left="420" w:left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格式化字符串漏洞_任意地址数据获取</w:t>
      </w:r>
    </w:p>
    <w:p>
      <w:pPr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实验要求：</w:t>
      </w:r>
      <w:bookmarkStart w:id="0" w:name="_GoBack"/>
      <w:bookmarkEnd w:id="0"/>
    </w:p>
    <w:p>
      <w:pPr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以第四章示例4-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代码，完成任意地址的数据获取，观察Release模式和Debug模式的差异，并进行总结。</w:t>
      </w:r>
    </w:p>
    <w:p>
      <w:pPr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实验过程：</w:t>
      </w:r>
    </w:p>
    <w:p>
      <w:pPr>
        <w:rPr>
          <w:rFonts w:hint="eastAsia" w:ascii="宋体" w:hAnsi="宋体"/>
          <w:b/>
        </w:rPr>
      </w:pPr>
    </w:p>
    <w:p>
      <w:pPr>
        <w:ind w:left="420" w:left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Debug模式：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rPr>
          <w:rFonts w:hint="eastAsia"/>
          <w:lang w:val="en-US" w:eastAsia="zh-CN"/>
        </w:rPr>
        <w:t>VC输入代码，debug模式编译，生成exe文件，用ollydbg打开，如下：</w:t>
      </w:r>
    </w:p>
    <w:p>
      <w:pPr>
        <w:ind w:left="420" w:leftChars="200"/>
      </w:pPr>
      <w:r>
        <w:drawing>
          <wp:inline distT="0" distB="0" distL="114300" distR="114300">
            <wp:extent cx="2308860" cy="1089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40728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步入（F7）进入主函数</w:t>
      </w:r>
    </w:p>
    <w:p>
      <w:pPr>
        <w:numPr>
          <w:numId w:val="0"/>
        </w:numPr>
      </w:pPr>
      <w:r>
        <w:drawing>
          <wp:inline distT="0" distB="0" distL="114300" distR="114300">
            <wp:extent cx="4442460" cy="1005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单步（F8）执行主函数；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Debug模式抬高栈帧，给出</w:t>
      </w:r>
      <w:r>
        <w:rPr>
          <w:rFonts w:hint="eastAsia"/>
          <w:b/>
          <w:bCs/>
          <w:lang w:val="en-US" w:eastAsia="zh-CN"/>
        </w:rPr>
        <w:t>大量的内存区域</w:t>
      </w:r>
      <w:r>
        <w:rPr>
          <w:rFonts w:hint="eastAsia"/>
          <w:lang w:val="en-US" w:eastAsia="zh-CN"/>
        </w:rPr>
        <w:t>；三个push保存之前寄存器的值；用ecx和rep stos指令填充抬高的内存空间（用CCCCCCCC填充部分，剩余的空间用于输入字符串）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390900" cy="16916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Eax存放字符串的起始地址ebp-0C8，</w:t>
      </w:r>
    </w:p>
    <w:p>
      <w:pPr>
        <w:numPr>
          <w:numId w:val="0"/>
        </w:numPr>
      </w:pPr>
      <w:r>
        <w:drawing>
          <wp:inline distT="0" distB="0" distL="114300" distR="114300">
            <wp:extent cx="1379220" cy="5181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583180" cy="7010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Eax作为参数，调用fgets函数，输入字符串AAAA%X%X%X%X</w:t>
      </w:r>
    </w:p>
    <w:p>
      <w:pPr>
        <w:numPr>
          <w:numId w:val="0"/>
        </w:numPr>
      </w:pPr>
      <w:r>
        <w:drawing>
          <wp:inline distT="0" distB="0" distL="114300" distR="114300">
            <wp:extent cx="1363980" cy="6172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然后将栈帧调整回调用fgets之前的位置，用ecx保存字符串的地址，作为print的参数，调用print函数输出字符串</w:t>
      </w:r>
    </w:p>
    <w:p>
      <w:pPr>
        <w:numPr>
          <w:numId w:val="0"/>
        </w:numPr>
      </w:pPr>
      <w:r>
        <w:drawing>
          <wp:inline distT="0" distB="0" distL="114300" distR="114300">
            <wp:extent cx="3208020" cy="6781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354580" cy="7086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此时栈帧如下图：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678815" cy="186753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965960" cy="807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由于print中缺少参数，所以</w:t>
      </w:r>
      <w:r>
        <w:rPr>
          <w:rFonts w:hint="eastAsia"/>
          <w:b/>
          <w:bCs/>
          <w:lang w:val="en-US" w:eastAsia="zh-CN"/>
        </w:rPr>
        <w:t>自动将栈区参数的下一个地址作为参数输入</w:t>
      </w:r>
      <w:r>
        <w:rPr>
          <w:rFonts w:hint="eastAsia"/>
          <w:lang w:val="en-US" w:eastAsia="zh-CN"/>
        </w:rPr>
        <w:t>，%x默认以</w:t>
      </w:r>
      <w:r>
        <w:rPr>
          <w:rFonts w:hint="eastAsia"/>
          <w:b/>
          <w:bCs/>
          <w:lang w:val="en-US" w:eastAsia="zh-CN"/>
        </w:rPr>
        <w:t>十六进制数</w:t>
      </w:r>
      <w:r>
        <w:rPr>
          <w:rFonts w:hint="eastAsia"/>
          <w:lang w:val="en-US" w:eastAsia="zh-CN"/>
        </w:rPr>
        <w:t>的形式输出StrAddr地址之后地址上的数据。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若将%X改为%S，则默认</w:t>
      </w:r>
      <w:r>
        <w:rPr>
          <w:rFonts w:hint="eastAsia"/>
          <w:b/>
          <w:bCs/>
          <w:lang w:val="en-US" w:eastAsia="zh-CN"/>
        </w:rPr>
        <w:t>输出对应地址处的字符串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Release模式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</w:pPr>
      <w:r>
        <w:drawing>
          <wp:inline distT="0" distB="0" distL="114300" distR="114300">
            <wp:extent cx="2628900" cy="5486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进入ollydbg打开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2407285"/>
            <wp:effectExtent l="0" t="0" r="952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找到主函数，F7步入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7053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可以看到release模式下，ebp并</w:t>
      </w:r>
      <w:r>
        <w:rPr>
          <w:rFonts w:hint="eastAsia"/>
          <w:b/>
          <w:bCs/>
          <w:lang w:val="en-US" w:eastAsia="zh-CN"/>
        </w:rPr>
        <w:t>没有</w:t>
      </w:r>
      <w:r>
        <w:rPr>
          <w:rFonts w:hint="eastAsia"/>
          <w:lang w:val="en-US" w:eastAsia="zh-CN"/>
        </w:rPr>
        <w:t>入栈，也没有push一堆寄存器的值，而且esp也</w:t>
      </w:r>
      <w:r>
        <w:rPr>
          <w:rFonts w:hint="eastAsia"/>
          <w:b/>
          <w:bCs/>
          <w:lang w:val="en-US" w:eastAsia="zh-CN"/>
        </w:rPr>
        <w:t>没有抬高很多</w:t>
      </w:r>
      <w:r>
        <w:rPr>
          <w:rFonts w:hint="eastAsia"/>
          <w:lang w:val="en-US" w:eastAsia="zh-CN"/>
        </w:rPr>
        <w:t>，只是抬高了字符串大小的空间</w:t>
      </w:r>
    </w:p>
    <w:p>
      <w:pPr>
        <w:numPr>
          <w:numId w:val="0"/>
        </w:numPr>
      </w:pPr>
      <w:r>
        <w:drawing>
          <wp:inline distT="0" distB="0" distL="114300" distR="114300">
            <wp:extent cx="3665220" cy="3124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Eax保存字符串的首地址，并作为参数调用fgets函数</w:t>
      </w:r>
    </w:p>
    <w:p>
      <w:pPr>
        <w:numPr>
          <w:numId w:val="0"/>
        </w:numPr>
      </w:pPr>
      <w:r>
        <w:drawing>
          <wp:inline distT="0" distB="0" distL="114300" distR="114300">
            <wp:extent cx="2773680" cy="107442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目前fgets的输入已经入栈</w:t>
      </w:r>
    </w:p>
    <w:p>
      <w:pPr>
        <w:numPr>
          <w:numId w:val="0"/>
        </w:numPr>
      </w:pPr>
      <w:r>
        <w:drawing>
          <wp:inline distT="0" distB="0" distL="114300" distR="114300">
            <wp:extent cx="2651760" cy="685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然后将字符串首地址赋给ecx，并作为print的参数调用print函数</w:t>
      </w:r>
    </w:p>
    <w:p>
      <w:pPr>
        <w:numPr>
          <w:numId w:val="0"/>
        </w:numPr>
      </w:pPr>
      <w:r>
        <w:drawing>
          <wp:inline distT="0" distB="0" distL="114300" distR="114300">
            <wp:extent cx="2941320" cy="6400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943100" cy="73914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由于print中缺少参数，所以</w:t>
      </w:r>
      <w:r>
        <w:rPr>
          <w:rFonts w:hint="eastAsia"/>
          <w:b/>
          <w:bCs/>
          <w:lang w:val="en-US" w:eastAsia="zh-CN"/>
        </w:rPr>
        <w:t>自动将栈区参数的下一个地址作为参数输入</w:t>
      </w:r>
      <w:r>
        <w:rPr>
          <w:rFonts w:hint="eastAsia"/>
          <w:lang w:val="en-US" w:eastAsia="zh-CN"/>
        </w:rPr>
        <w:t>，%x默认以</w:t>
      </w:r>
      <w:r>
        <w:rPr>
          <w:rFonts w:hint="eastAsia"/>
          <w:b/>
          <w:bCs/>
          <w:lang w:val="en-US" w:eastAsia="zh-CN"/>
        </w:rPr>
        <w:t>十六进制数</w:t>
      </w:r>
      <w:r>
        <w:rPr>
          <w:rFonts w:hint="eastAsia"/>
          <w:lang w:val="en-US" w:eastAsia="zh-CN"/>
        </w:rPr>
        <w:t>的形式输出StrAddr地址之后地址上的数据。此时栈帧如下图：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716280" cy="176085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最后的%x对应的是AAAA地址处的十六进制表达41414141.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若将%x改为%s，则输出的是41414141地址出的字符串。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利用这一点</w:t>
      </w:r>
      <w:r>
        <w:rPr>
          <w:rFonts w:hint="eastAsia"/>
          <w:lang w:val="en-US" w:eastAsia="zh-CN"/>
        </w:rPr>
        <w:t>，则可以获取任意地址处的数据，发生内存泄漏。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心得体会：</w:t>
      </w:r>
    </w:p>
    <w:p>
      <w:pPr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通过实验，了解了debug和release模式的区别。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Debug模式会给栈帧分配很多多余空间，而且会对之前的一些寄存器做保存，函数结束后再恢复；而release模式不会，追求简洁快速地完成函数调用，不会保留之前的寄存器值，也不会分配多余空间。</w:t>
      </w:r>
    </w:p>
    <w:p>
      <w:pPr>
        <w:ind w:left="420" w:leftChars="20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lang w:val="en-US" w:eastAsia="zh-CN"/>
        </w:rPr>
        <w:t>还掌握了格式化字符串漏洞，当print中缺少参数时，会自动将栈区参数的下一个地址作为参数输入，%X默认以十六进制数的形式输出，</w:t>
      </w:r>
      <w:r>
        <w:rPr>
          <w:rFonts w:hint="eastAsia" w:ascii="宋体" w:hAnsi="宋体"/>
          <w:b/>
          <w:bCs/>
          <w:lang w:val="en-US" w:eastAsia="zh-CN"/>
        </w:rPr>
        <w:t>%S则默认输出对应地址处的字符串，</w:t>
      </w:r>
      <w:r>
        <w:rPr>
          <w:rFonts w:hint="eastAsia" w:ascii="宋体" w:hAnsi="宋体"/>
          <w:b w:val="0"/>
          <w:bCs w:val="0"/>
          <w:lang w:val="en-US" w:eastAsia="zh-CN"/>
        </w:rPr>
        <w:t>利用这一点可以实现</w:t>
      </w:r>
      <w:r>
        <w:rPr>
          <w:rFonts w:hint="eastAsia" w:ascii="宋体" w:hAnsi="宋体"/>
          <w:b/>
          <w:bCs/>
          <w:lang w:val="en-US" w:eastAsia="zh-CN"/>
        </w:rPr>
        <w:t>任意地址的数据获取，完成漏洞利用。</w:t>
      </w:r>
    </w:p>
    <w:p>
      <w:pPr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此外，通过本实验，掌握了多个汇编语言的用法</w:t>
      </w:r>
    </w:p>
    <w:p>
      <w:pPr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33"/>
    <w:rsid w:val="00261833"/>
    <w:rsid w:val="00743F85"/>
    <w:rsid w:val="009316ED"/>
    <w:rsid w:val="00F02B6E"/>
    <w:rsid w:val="28A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185</Characters>
  <Lines>1</Lines>
  <Paragraphs>1</Paragraphs>
  <TotalTime>9</TotalTime>
  <ScaleCrop>false</ScaleCrop>
  <LinksUpToDate>false</LinksUpToDate>
  <CharactersWithSpaces>201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2022-03-21T12:20:00Z</dcterms:created>
  <dc:creator>PC</dc:creator>
  <cp:lastModifiedBy>矛盾体</cp:lastModifiedBy>
  <dcterms:modified xsi:type="dcterms:W3CDTF">2022-04-04T08:45:37Z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90625A17377E463CA2E03840CF83345D</vt:lpwstr>
  </property>
</Properties>
</file>