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程序插桩及Hook实验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复现实验一，基于Windows MyPinTool或在kali中复现malloctrace这个PinTool，理解Pin这个插桩工具的核心步骤及相关API，关注malloc及free函数的输入和输出信息。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下载pin压缩包，解压，复制到kali虚拟机上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drawing>
          <wp:inline distT="0" distB="0" distL="114300" distR="114300">
            <wp:extent cx="5270500" cy="7137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inscount0工具的复现：</w:t>
      </w:r>
    </w:p>
    <w:p>
      <w:pPr>
        <w:numPr>
          <w:ilvl w:val="0"/>
          <w:numId w:val="2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对PinTool进行编译：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·终端输入命令</w:t>
      </w:r>
      <w:r>
        <w:rPr>
          <w:rFonts w:hint="default" w:ascii="宋体" w:hAnsi="宋体" w:eastAsia="宋体"/>
          <w:b w:val="0"/>
          <w:bCs/>
          <w:lang w:val="en-US" w:eastAsia="zh-CN"/>
        </w:rPr>
        <w:t>cd source/tools/ManualExamples</w:t>
      </w:r>
      <w:r>
        <w:rPr>
          <w:rFonts w:hint="eastAsia" w:ascii="宋体" w:hAnsi="宋体" w:eastAsia="宋体"/>
          <w:b w:val="0"/>
          <w:bCs/>
          <w:lang w:val="en-US" w:eastAsia="zh-CN"/>
        </w:rPr>
        <w:t>进入工具源代码文件夹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·或者直接打开</w:t>
      </w:r>
      <w:r>
        <w:rPr>
          <w:rFonts w:hint="default" w:ascii="宋体" w:hAnsi="宋体" w:eastAsia="宋体"/>
          <w:b w:val="0"/>
          <w:bCs/>
          <w:lang w:val="en-US" w:eastAsia="zh-CN"/>
        </w:rPr>
        <w:t>ManualExamples</w:t>
      </w:r>
      <w:r>
        <w:rPr>
          <w:rFonts w:hint="eastAsia" w:ascii="宋体" w:hAnsi="宋体" w:eastAsia="宋体"/>
          <w:b w:val="0"/>
          <w:bCs/>
          <w:lang w:val="en-US" w:eastAsia="zh-CN"/>
        </w:rPr>
        <w:t>文件，文件内打开终端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·可以输入命令make all TARGET=intel64将所有工具都编译</w:t>
      </w:r>
    </w:p>
    <w:p>
      <w:pPr>
        <w:numPr>
          <w:numId w:val="0"/>
        </w:num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·也可以将all替换成需要的工具，只对需要的工具进行编译，如下：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3174365" cy="244475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可以在obj-intel64中看到编译好的动态链接库</w:t>
      </w:r>
    </w:p>
    <w:p>
      <w:pPr>
        <w:numPr>
          <w:numId w:val="0"/>
        </w:numPr>
      </w:pPr>
      <w:r>
        <w:drawing>
          <wp:inline distT="0" distB="0" distL="114300" distR="114300">
            <wp:extent cx="1935480" cy="126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新建一个简单输出hello world！的程序，用来进行插桩测试</w:t>
      </w:r>
    </w:p>
    <w:p>
      <w:r>
        <w:drawing>
          <wp:inline distT="0" distB="0" distL="114300" distR="114300">
            <wp:extent cx="4572000" cy="1744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编译C程序：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–o First FirstC.c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126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对First可执行程序进行程序插桩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在Pin目录下的终端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Pin命令为：./pin -t ./source/tools/ManualExamples/obj-intel64/inscount0.so -- ../test/First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72085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也可以对工具进行修改，比如对一些特定形式的指令进行计数：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如果是mov指令、操作是读、操作数是寄存器和内存，则计数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89860" cy="1264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再重新编译inscount0、对c程序进行插桩等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394460" cy="830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malloctrace工具的复现：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对工具malloctrace进行编译：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74470"/>
            <wp:effectExtent l="0" t="0" r="19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新建测试程序，动态分配内存并释放，然后对程序进行编译：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7060" cy="16992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2560" cy="17602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对可执行程序mfc进行插桩，关注malloc和free的输入输出：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命令：./pin -t ./source/tools/ManualExamples/obj-intel64/malloctrace.so -- ../test/mfc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25620" cy="143510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查看输入输出信息：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84275"/>
            <wp:effectExtent l="0" t="0" r="12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Pin插桩工具核心步骤：</w:t>
      </w:r>
    </w:p>
    <w:p>
      <w:pPr>
        <w:numPr>
          <w:ilvl w:val="0"/>
          <w:numId w:val="5"/>
        </w:numPr>
        <w:ind w:left="420" w:leftChars="20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首先根据需求选择适合的PinTool进行编译，命令为</w:t>
      </w:r>
      <w:r>
        <w:rPr>
          <w:rFonts w:hint="eastAsia" w:ascii="宋体" w:hAnsi="宋体" w:eastAsia="宋体"/>
          <w:b w:val="0"/>
          <w:bCs/>
          <w:lang w:val="en-US" w:eastAsia="zh-CN"/>
        </w:rPr>
        <w:t>make xxx TARGET=intel64；也可以直接make all TARGET=intel64对目录下的所有工具进行编译；</w:t>
      </w:r>
    </w:p>
    <w:p>
      <w:pPr>
        <w:numPr>
          <w:ilvl w:val="0"/>
          <w:numId w:val="5"/>
        </w:numPr>
        <w:ind w:left="420" w:leftChars="20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然后生成需要插桩的可执行程序；</w:t>
      </w:r>
    </w:p>
    <w:p>
      <w:pPr>
        <w:numPr>
          <w:ilvl w:val="0"/>
          <w:numId w:val="5"/>
        </w:numPr>
        <w:ind w:left="420" w:leftChars="20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然后就可以对程序进行插桩了，命令格式为./pin -t ./source/tools/…/obj-intel64/xxxx.so -- TargetApp args   前边是工具的路径加上“ -- ”目标程序路径及相关参数；</w:t>
      </w:r>
    </w:p>
    <w:p>
      <w:pPr>
        <w:numPr>
          <w:ilvl w:val="0"/>
          <w:numId w:val="5"/>
        </w:numPr>
        <w:ind w:left="420" w:leftChars="20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也可以根据需求对现成的PinTool工具进行修改，然后重新编译生成动态链接库，这样就可以实现自己想要的功能了。</w:t>
      </w:r>
      <w:bookmarkStart w:id="0" w:name="_GoBack"/>
      <w:bookmarkEnd w:id="0"/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DFDC4"/>
    <w:multiLevelType w:val="singleLevel"/>
    <w:tmpl w:val="BA0DFDC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6373A3"/>
    <w:multiLevelType w:val="singleLevel"/>
    <w:tmpl w:val="2B637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89CA2F"/>
    <w:multiLevelType w:val="singleLevel"/>
    <w:tmpl w:val="3A89CA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B85D13E"/>
    <w:multiLevelType w:val="singleLevel"/>
    <w:tmpl w:val="3B85D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D50E6F"/>
    <w:multiLevelType w:val="singleLevel"/>
    <w:tmpl w:val="42D50E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603911C4"/>
    <w:rsid w:val="6FC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2</Lines>
  <Paragraphs>1</Paragraphs>
  <TotalTime>5</TotalTime>
  <ScaleCrop>false</ScaleCrop>
  <LinksUpToDate>false</LinksUpToDate>
  <CharactersWithSpaces>332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2022-05-02T04:55:16Z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5589873C489A494285F26CDDDD5DEBF0</vt:lpwstr>
  </property>
</Properties>
</file>