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67C4A" w14:textId="0F4FD8DB" w:rsidR="00056396" w:rsidRPr="00A2410D" w:rsidRDefault="00D1049C" w:rsidP="00A2410D">
      <w:pPr>
        <w:pStyle w:val="a7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考试范围</w:t>
      </w:r>
      <w:r w:rsidR="009F564E">
        <w:rPr>
          <w:rFonts w:hint="eastAsia"/>
          <w:sz w:val="32"/>
          <w:szCs w:val="32"/>
        </w:rPr>
        <w:t>（对应的p</w:t>
      </w:r>
      <w:r w:rsidR="009F564E">
        <w:rPr>
          <w:sz w:val="32"/>
          <w:szCs w:val="32"/>
        </w:rPr>
        <w:t>pt</w:t>
      </w:r>
      <w:r w:rsidR="009F564E">
        <w:rPr>
          <w:rFonts w:hint="eastAsia"/>
          <w:sz w:val="32"/>
          <w:szCs w:val="32"/>
        </w:rPr>
        <w:t>章节</w:t>
      </w:r>
      <w:r w:rsidR="007E311D">
        <w:rPr>
          <w:rFonts w:hint="eastAsia"/>
          <w:sz w:val="32"/>
          <w:szCs w:val="32"/>
        </w:rPr>
        <w:t>或内容</w:t>
      </w:r>
      <w:r w:rsidR="009F564E">
        <w:rPr>
          <w:rFonts w:hint="eastAsia"/>
          <w:sz w:val="32"/>
          <w:szCs w:val="32"/>
        </w:rPr>
        <w:t>为考试内容）</w:t>
      </w:r>
    </w:p>
    <w:p w14:paraId="430C3077" w14:textId="3B642D7D" w:rsidR="006E35AC" w:rsidRPr="006E35AC" w:rsidRDefault="006E35AC" w:rsidP="006E35AC">
      <w:pPr>
        <w:widowControl/>
        <w:spacing w:before="19"/>
        <w:ind w:left="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5AC">
        <w:rPr>
          <w:rFonts w:ascii="Microsoft JhengHei" w:hAnsi="Microsoft JhengHei" w:cs="Microsoft JhengHei" w:hint="eastAsia"/>
          <w:b/>
          <w:bCs/>
          <w:color w:val="0791AC"/>
          <w:spacing w:val="35"/>
          <w:kern w:val="24"/>
          <w:sz w:val="24"/>
          <w:szCs w:val="24"/>
        </w:rPr>
        <w:t>1.</w:t>
      </w:r>
      <w:r w:rsidRPr="006E35AC">
        <w:rPr>
          <w:rFonts w:ascii="Microsoft JhengHei" w:hAnsi="+mn-ea" w:cs="Microsoft JhengHei"/>
          <w:b/>
          <w:bCs/>
          <w:color w:val="0791AC"/>
          <w:kern w:val="24"/>
          <w:sz w:val="24"/>
          <w:szCs w:val="24"/>
        </w:rPr>
        <w:t>计算机系统概述</w:t>
      </w:r>
    </w:p>
    <w:p w14:paraId="45AC1A20" w14:textId="77777777" w:rsidR="006E35AC" w:rsidRPr="006E35AC" w:rsidRDefault="006E35AC" w:rsidP="006E35AC">
      <w:pPr>
        <w:widowControl/>
        <w:numPr>
          <w:ilvl w:val="0"/>
          <w:numId w:val="2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冯诺依曼结构计算机工作原理</w:t>
      </w:r>
    </w:p>
    <w:p w14:paraId="76730FBE" w14:textId="77777777" w:rsidR="006E35AC" w:rsidRPr="006E35AC" w:rsidRDefault="006E35AC" w:rsidP="006E35AC">
      <w:pPr>
        <w:widowControl/>
        <w:numPr>
          <w:ilvl w:val="0"/>
          <w:numId w:val="2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计算机系统层次结构</w:t>
      </w:r>
    </w:p>
    <w:p w14:paraId="372FEF39" w14:textId="77777777" w:rsidR="006E35AC" w:rsidRPr="006E35AC" w:rsidRDefault="006E35AC" w:rsidP="006E35AC">
      <w:pPr>
        <w:widowControl/>
        <w:numPr>
          <w:ilvl w:val="0"/>
          <w:numId w:val="2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计算机系统性能评价</w:t>
      </w:r>
    </w:p>
    <w:p w14:paraId="44F939A5" w14:textId="51CEACA0" w:rsidR="006E35AC" w:rsidRPr="006E35AC" w:rsidRDefault="006E35AC" w:rsidP="006E35AC">
      <w:pPr>
        <w:widowControl/>
        <w:ind w:left="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5AC">
        <w:rPr>
          <w:rFonts w:ascii="Microsoft JhengHei" w:hAnsi="Microsoft JhengHei" w:cs="Microsoft JhengHei" w:hint="eastAsia"/>
          <w:b/>
          <w:bCs/>
          <w:color w:val="0791AC"/>
          <w:spacing w:val="35"/>
          <w:kern w:val="24"/>
          <w:sz w:val="24"/>
          <w:szCs w:val="24"/>
        </w:rPr>
        <w:t>2.</w:t>
      </w:r>
      <w:r w:rsidRPr="006E35AC">
        <w:rPr>
          <w:rFonts w:ascii="Microsoft JhengHei" w:hAnsi="+mn-ea" w:cs="Microsoft JhengHei"/>
          <w:b/>
          <w:bCs/>
          <w:color w:val="0791AC"/>
          <w:kern w:val="24"/>
          <w:sz w:val="24"/>
          <w:szCs w:val="24"/>
        </w:rPr>
        <w:t>数据表示</w:t>
      </w:r>
    </w:p>
    <w:p w14:paraId="282543E9" w14:textId="77777777" w:rsidR="006E35AC" w:rsidRPr="006E35AC" w:rsidRDefault="006E35AC" w:rsidP="006E35AC">
      <w:pPr>
        <w:widowControl/>
        <w:numPr>
          <w:ilvl w:val="0"/>
          <w:numId w:val="3"/>
        </w:numPr>
        <w:tabs>
          <w:tab w:val="left" w:pos="752"/>
        </w:tabs>
        <w:ind w:left="1469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机器数及特点</w:t>
      </w:r>
    </w:p>
    <w:p w14:paraId="38AB1ABC" w14:textId="77777777" w:rsidR="006E35AC" w:rsidRPr="006E35AC" w:rsidRDefault="006E35AC" w:rsidP="006E35AC">
      <w:pPr>
        <w:widowControl/>
        <w:numPr>
          <w:ilvl w:val="0"/>
          <w:numId w:val="3"/>
        </w:numPr>
        <w:tabs>
          <w:tab w:val="left" w:pos="752"/>
        </w:tabs>
        <w:ind w:left="1469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定点数与浮点数据表示</w:t>
      </w:r>
    </w:p>
    <w:p w14:paraId="172D7704" w14:textId="77777777" w:rsidR="006E35AC" w:rsidRPr="006E35AC" w:rsidRDefault="006E35AC" w:rsidP="006E35AC">
      <w:pPr>
        <w:widowControl/>
        <w:numPr>
          <w:ilvl w:val="0"/>
          <w:numId w:val="3"/>
        </w:numPr>
        <w:tabs>
          <w:tab w:val="left" w:pos="752"/>
        </w:tabs>
        <w:ind w:left="1469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数据校验基本原理</w:t>
      </w:r>
    </w:p>
    <w:p w14:paraId="463B8A54" w14:textId="77777777" w:rsidR="006E35AC" w:rsidRPr="006E35AC" w:rsidRDefault="006E35AC" w:rsidP="006E35AC">
      <w:pPr>
        <w:widowControl/>
        <w:numPr>
          <w:ilvl w:val="0"/>
          <w:numId w:val="3"/>
        </w:numPr>
        <w:tabs>
          <w:tab w:val="left" w:pos="752"/>
        </w:tabs>
        <w:ind w:left="1469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奇偶校验及其实现</w:t>
      </w:r>
    </w:p>
    <w:p w14:paraId="753682FE" w14:textId="0873D255" w:rsidR="006E35AC" w:rsidRPr="006E35AC" w:rsidRDefault="006E35AC" w:rsidP="006E35AC">
      <w:pPr>
        <w:widowControl/>
        <w:numPr>
          <w:ilvl w:val="0"/>
          <w:numId w:val="3"/>
        </w:numPr>
        <w:tabs>
          <w:tab w:val="left" w:pos="752"/>
        </w:tabs>
        <w:ind w:left="1469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Microsoft JhengHei" w:cs="Microsoft JhengHei" w:hint="eastAsia"/>
          <w:b/>
          <w:bCs/>
          <w:color w:val="404040"/>
          <w:spacing w:val="-65"/>
          <w:kern w:val="24"/>
          <w:sz w:val="24"/>
          <w:szCs w:val="24"/>
        </w:rPr>
        <w:t>C</w:t>
      </w:r>
      <w:r w:rsidR="00556F01">
        <w:rPr>
          <w:rFonts w:ascii="Microsoft JhengHei" w:hAnsi="Microsoft JhengHei" w:cs="Microsoft JhengHei"/>
          <w:b/>
          <w:bCs/>
          <w:color w:val="404040"/>
          <w:spacing w:val="-65"/>
          <w:kern w:val="24"/>
          <w:sz w:val="24"/>
          <w:szCs w:val="24"/>
        </w:rPr>
        <w:t xml:space="preserve">   </w:t>
      </w:r>
      <w:r w:rsidRPr="006E35AC">
        <w:rPr>
          <w:rFonts w:ascii="Microsoft JhengHei" w:hAnsi="Microsoft JhengHei" w:cs="Microsoft JhengHei" w:hint="eastAsia"/>
          <w:b/>
          <w:bCs/>
          <w:color w:val="404040"/>
          <w:spacing w:val="-65"/>
          <w:kern w:val="24"/>
          <w:sz w:val="24"/>
          <w:szCs w:val="24"/>
        </w:rPr>
        <w:t>RC</w:t>
      </w: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校验及其实现</w:t>
      </w:r>
    </w:p>
    <w:p w14:paraId="474C393E" w14:textId="4F57CF04" w:rsidR="006E35AC" w:rsidRPr="006E35AC" w:rsidRDefault="006E35AC" w:rsidP="006E35AC">
      <w:pPr>
        <w:widowControl/>
        <w:numPr>
          <w:ilvl w:val="0"/>
          <w:numId w:val="3"/>
        </w:numPr>
        <w:tabs>
          <w:tab w:val="left" w:pos="752"/>
        </w:tabs>
        <w:ind w:left="1469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海明校验及</w:t>
      </w:r>
      <w:r w:rsidRPr="006E35AC">
        <w:rPr>
          <w:rFonts w:ascii="Microsoft JhengHei" w:hAnsi="+mn-ea" w:cs="Microsoft JhengHei"/>
          <w:b/>
          <w:bCs/>
          <w:color w:val="404040"/>
          <w:spacing w:val="3"/>
          <w:kern w:val="24"/>
          <w:sz w:val="24"/>
          <w:szCs w:val="24"/>
        </w:rPr>
        <w:t>其</w:t>
      </w:r>
      <w:r w:rsidRPr="006E35AC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实现</w:t>
      </w:r>
    </w:p>
    <w:p w14:paraId="26AA0D5A" w14:textId="28D6C65D" w:rsidR="006E35AC" w:rsidRPr="006E35AC" w:rsidRDefault="006E35AC" w:rsidP="00E53AD0">
      <w:pPr>
        <w:widowControl/>
        <w:ind w:left="4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5AC">
        <w:rPr>
          <w:rFonts w:ascii="Microsoft JhengHei" w:hAnsi="Microsoft JhengHei" w:cs="Microsoft JhengHei" w:hint="eastAsia"/>
          <w:b/>
          <w:bCs/>
          <w:color w:val="0791AC"/>
          <w:spacing w:val="36"/>
          <w:kern w:val="0"/>
          <w:sz w:val="24"/>
          <w:szCs w:val="24"/>
        </w:rPr>
        <w:t>3.</w:t>
      </w:r>
      <w:r w:rsidRPr="006E35AC">
        <w:rPr>
          <w:rFonts w:ascii="Microsoft JhengHei" w:hAnsi="+mn-ea" w:cs="Microsoft JhengHei"/>
          <w:b/>
          <w:bCs/>
          <w:color w:val="0791AC"/>
          <w:spacing w:val="1"/>
          <w:kern w:val="0"/>
          <w:sz w:val="24"/>
          <w:szCs w:val="24"/>
        </w:rPr>
        <w:t>运算方法与运算器</w:t>
      </w:r>
    </w:p>
    <w:p w14:paraId="74AE024B" w14:textId="419A428B" w:rsidR="006E35AC" w:rsidRPr="005D3AC6" w:rsidRDefault="005D3AC6" w:rsidP="005D3AC6">
      <w:pPr>
        <w:widowControl/>
        <w:numPr>
          <w:ilvl w:val="0"/>
          <w:numId w:val="5"/>
        </w:numPr>
        <w:tabs>
          <w:tab w:val="clear" w:pos="720"/>
          <w:tab w:val="left" w:pos="725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>
        <w:rPr>
          <w:rFonts w:ascii="Microsoft JhengHei" w:hAnsi="+mn-ea" w:cs="Microsoft JhengHei" w:hint="eastAsia"/>
          <w:b/>
          <w:bCs/>
          <w:color w:val="404040"/>
          <w:spacing w:val="2"/>
          <w:kern w:val="0"/>
          <w:sz w:val="24"/>
          <w:szCs w:val="24"/>
        </w:rPr>
        <w:t>定点数</w:t>
      </w:r>
      <w:r w:rsidR="006E35AC" w:rsidRPr="006E35AC">
        <w:rPr>
          <w:rFonts w:ascii="Microsoft JhengHei" w:hAnsi="+mn-ea" w:cs="Microsoft JhengHei"/>
          <w:b/>
          <w:bCs/>
          <w:color w:val="404040"/>
          <w:spacing w:val="2"/>
          <w:kern w:val="0"/>
          <w:sz w:val="24"/>
          <w:szCs w:val="24"/>
        </w:rPr>
        <w:t>运算</w:t>
      </w:r>
      <w:r>
        <w:rPr>
          <w:rFonts w:ascii="Microsoft JhengHei" w:hAnsi="+mn-ea" w:cs="Microsoft JhengHei" w:hint="eastAsia"/>
          <w:b/>
          <w:bCs/>
          <w:color w:val="404040"/>
          <w:spacing w:val="2"/>
          <w:kern w:val="0"/>
          <w:sz w:val="24"/>
          <w:szCs w:val="24"/>
        </w:rPr>
        <w:t>及</w:t>
      </w:r>
      <w:r w:rsidR="006E35AC" w:rsidRPr="005D3AC6">
        <w:rPr>
          <w:rFonts w:ascii="Microsoft JhengHei" w:hAnsi="+mn-ea" w:cs="Microsoft JhengHei"/>
          <w:b/>
          <w:bCs/>
          <w:color w:val="404040"/>
          <w:spacing w:val="2"/>
          <w:kern w:val="0"/>
          <w:sz w:val="24"/>
          <w:szCs w:val="24"/>
        </w:rPr>
        <w:t>溢出检测</w:t>
      </w:r>
    </w:p>
    <w:p w14:paraId="529AFCEB" w14:textId="727E1CDD" w:rsidR="006E35AC" w:rsidRPr="00BD3F41" w:rsidRDefault="006E35AC" w:rsidP="006E35AC">
      <w:pPr>
        <w:widowControl/>
        <w:numPr>
          <w:ilvl w:val="0"/>
          <w:numId w:val="5"/>
        </w:numPr>
        <w:tabs>
          <w:tab w:val="clear" w:pos="720"/>
          <w:tab w:val="left" w:pos="725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0"/>
          <w:sz w:val="24"/>
          <w:szCs w:val="24"/>
        </w:rPr>
        <w:t>补码加</w:t>
      </w:r>
      <w:r w:rsidRPr="006E35AC">
        <w:rPr>
          <w:rFonts w:ascii="Microsoft JhengHei" w:hAnsi="Microsoft JhengHei" w:cs="Microsoft JhengHei" w:hint="eastAsia"/>
          <w:b/>
          <w:bCs/>
          <w:color w:val="404040"/>
          <w:spacing w:val="26"/>
          <w:kern w:val="0"/>
          <w:sz w:val="24"/>
          <w:szCs w:val="24"/>
        </w:rPr>
        <w:t>/</w:t>
      </w:r>
      <w:r w:rsidRPr="006E35AC">
        <w:rPr>
          <w:rFonts w:ascii="Microsoft JhengHei" w:hAnsi="+mn-ea" w:cs="Microsoft JhengHei"/>
          <w:b/>
          <w:bCs/>
          <w:color w:val="404040"/>
          <w:spacing w:val="2"/>
          <w:kern w:val="0"/>
          <w:sz w:val="24"/>
          <w:szCs w:val="24"/>
        </w:rPr>
        <w:t>减运算器设计</w:t>
      </w:r>
    </w:p>
    <w:p w14:paraId="6B26391A" w14:textId="1080B6BB" w:rsidR="00BD3F41" w:rsidRPr="00BD3F41" w:rsidRDefault="00BD3F41" w:rsidP="006E35AC">
      <w:pPr>
        <w:widowControl/>
        <w:numPr>
          <w:ilvl w:val="0"/>
          <w:numId w:val="5"/>
        </w:numPr>
        <w:tabs>
          <w:tab w:val="clear" w:pos="720"/>
          <w:tab w:val="left" w:pos="725"/>
        </w:tabs>
        <w:ind w:left="1440"/>
        <w:jc w:val="left"/>
        <w:rPr>
          <w:rFonts w:ascii="Microsoft JhengHei" w:hAnsi="+mn-ea" w:cs="Microsoft JhengHei"/>
          <w:b/>
          <w:bCs/>
          <w:color w:val="404040"/>
          <w:spacing w:val="2"/>
          <w:kern w:val="0"/>
          <w:sz w:val="24"/>
          <w:szCs w:val="24"/>
        </w:rPr>
      </w:pPr>
      <w:r w:rsidRPr="00BD3F41">
        <w:rPr>
          <w:rFonts w:ascii="Microsoft JhengHei" w:hAnsi="+mn-ea" w:cs="Microsoft JhengHei" w:hint="eastAsia"/>
          <w:b/>
          <w:bCs/>
          <w:color w:val="404040"/>
          <w:spacing w:val="2"/>
          <w:kern w:val="0"/>
          <w:sz w:val="24"/>
          <w:szCs w:val="24"/>
        </w:rPr>
        <w:t>原码一位乘法</w:t>
      </w:r>
    </w:p>
    <w:p w14:paraId="1EE59F03" w14:textId="77777777" w:rsidR="006E35AC" w:rsidRPr="006E35AC" w:rsidRDefault="006E35AC" w:rsidP="006E35AC">
      <w:pPr>
        <w:widowControl/>
        <w:numPr>
          <w:ilvl w:val="0"/>
          <w:numId w:val="5"/>
        </w:numPr>
        <w:tabs>
          <w:tab w:val="clear" w:pos="720"/>
          <w:tab w:val="left" w:pos="725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0"/>
          <w:sz w:val="24"/>
          <w:szCs w:val="24"/>
        </w:rPr>
        <w:t>补码一位乘法</w:t>
      </w:r>
    </w:p>
    <w:p w14:paraId="6A11EF2F" w14:textId="77777777" w:rsidR="006E35AC" w:rsidRPr="006E35AC" w:rsidRDefault="006E35AC" w:rsidP="006E35AC">
      <w:pPr>
        <w:widowControl/>
        <w:numPr>
          <w:ilvl w:val="0"/>
          <w:numId w:val="5"/>
        </w:numPr>
        <w:tabs>
          <w:tab w:val="clear" w:pos="720"/>
          <w:tab w:val="left" w:pos="725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0"/>
          <w:sz w:val="24"/>
          <w:szCs w:val="24"/>
        </w:rPr>
        <w:t>乘法运算器设计</w:t>
      </w:r>
    </w:p>
    <w:p w14:paraId="4D11C7A6" w14:textId="5925F1E3" w:rsidR="006E35AC" w:rsidRPr="00634DC3" w:rsidRDefault="00915304" w:rsidP="006E35AC">
      <w:pPr>
        <w:widowControl/>
        <w:numPr>
          <w:ilvl w:val="0"/>
          <w:numId w:val="5"/>
        </w:numPr>
        <w:tabs>
          <w:tab w:val="clear" w:pos="720"/>
          <w:tab w:val="left" w:pos="725"/>
        </w:tabs>
        <w:ind w:left="1440"/>
        <w:jc w:val="left"/>
        <w:rPr>
          <w:rFonts w:ascii="Microsoft JhengHei" w:hAnsi="+mn-ea" w:cs="Microsoft JhengHei" w:hint="eastAsia"/>
          <w:b/>
          <w:bCs/>
          <w:color w:val="404040"/>
          <w:spacing w:val="2"/>
          <w:kern w:val="0"/>
          <w:sz w:val="24"/>
          <w:szCs w:val="24"/>
        </w:rPr>
      </w:pPr>
      <w:r w:rsidRPr="00634DC3">
        <w:rPr>
          <w:rFonts w:ascii="Microsoft JhengHei" w:hAnsi="+mn-ea" w:cs="Microsoft JhengHei" w:hint="eastAsia"/>
          <w:b/>
          <w:bCs/>
          <w:color w:val="404040"/>
          <w:spacing w:val="2"/>
          <w:kern w:val="0"/>
          <w:sz w:val="24"/>
          <w:szCs w:val="24"/>
        </w:rPr>
        <w:t>定点数</w:t>
      </w:r>
      <w:r w:rsidR="006E35AC" w:rsidRPr="00634DC3">
        <w:rPr>
          <w:rFonts w:ascii="Microsoft JhengHei" w:hAnsi="+mn-ea" w:cs="Microsoft JhengHei"/>
          <w:b/>
          <w:bCs/>
          <w:color w:val="404040"/>
          <w:spacing w:val="2"/>
          <w:kern w:val="0"/>
          <w:sz w:val="24"/>
          <w:szCs w:val="24"/>
        </w:rPr>
        <w:t>除法</w:t>
      </w:r>
    </w:p>
    <w:p w14:paraId="0EBAF46E" w14:textId="01EB9303" w:rsidR="006E35AC" w:rsidRPr="006D35FE" w:rsidRDefault="006E35AC" w:rsidP="006E35AC">
      <w:pPr>
        <w:widowControl/>
        <w:numPr>
          <w:ilvl w:val="0"/>
          <w:numId w:val="5"/>
        </w:numPr>
        <w:tabs>
          <w:tab w:val="clear" w:pos="720"/>
          <w:tab w:val="left" w:pos="725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E35AC">
        <w:rPr>
          <w:rFonts w:ascii="Microsoft JhengHei" w:hAnsi="+mn-ea" w:cs="Microsoft JhengHei"/>
          <w:b/>
          <w:bCs/>
          <w:color w:val="404040"/>
          <w:spacing w:val="2"/>
          <w:kern w:val="0"/>
          <w:sz w:val="24"/>
          <w:szCs w:val="24"/>
        </w:rPr>
        <w:t>浮点数加减运算</w:t>
      </w:r>
    </w:p>
    <w:p w14:paraId="0FD63154" w14:textId="528595C3" w:rsidR="006D35FE" w:rsidRPr="006D35FE" w:rsidRDefault="006D35FE" w:rsidP="006D35FE">
      <w:pPr>
        <w:widowControl/>
        <w:spacing w:before="273"/>
        <w:ind w:left="1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5FE">
        <w:rPr>
          <w:rFonts w:ascii="Microsoft JhengHei" w:hAnsi="Microsoft JhengHei" w:cs="Microsoft JhengHei" w:hint="eastAsia"/>
          <w:b/>
          <w:bCs/>
          <w:color w:val="0791AC"/>
          <w:spacing w:val="35"/>
          <w:kern w:val="24"/>
          <w:sz w:val="24"/>
          <w:szCs w:val="24"/>
        </w:rPr>
        <w:t>4.</w:t>
      </w:r>
      <w:r w:rsidRPr="006D35FE">
        <w:rPr>
          <w:rFonts w:ascii="Microsoft JhengHei" w:hAnsi="+mn-ea" w:cs="Microsoft JhengHei"/>
          <w:b/>
          <w:bCs/>
          <w:color w:val="0791AC"/>
          <w:spacing w:val="1"/>
          <w:kern w:val="24"/>
          <w:sz w:val="24"/>
          <w:szCs w:val="24"/>
        </w:rPr>
        <w:t>存储系统</w:t>
      </w:r>
    </w:p>
    <w:p w14:paraId="272F1BB7" w14:textId="77777777" w:rsidR="006D35FE" w:rsidRPr="006D35FE" w:rsidRDefault="006D35FE" w:rsidP="006D35FE">
      <w:pPr>
        <w:widowControl/>
        <w:numPr>
          <w:ilvl w:val="0"/>
          <w:numId w:val="6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存储系统层次结构</w:t>
      </w:r>
    </w:p>
    <w:p w14:paraId="5546F7CC" w14:textId="77777777" w:rsidR="006D35FE" w:rsidRPr="006D35FE" w:rsidRDefault="006D35FE" w:rsidP="006D35FE">
      <w:pPr>
        <w:widowControl/>
        <w:numPr>
          <w:ilvl w:val="0"/>
          <w:numId w:val="6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lastRenderedPageBreak/>
        <w:t>主存的工作原理及数据组织</w:t>
      </w:r>
    </w:p>
    <w:p w14:paraId="1E9D2F6B" w14:textId="77777777" w:rsidR="006D35FE" w:rsidRPr="006D35FE" w:rsidRDefault="006D35FE" w:rsidP="006D35FE">
      <w:pPr>
        <w:widowControl/>
        <w:numPr>
          <w:ilvl w:val="0"/>
          <w:numId w:val="6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静态存储</w:t>
      </w:r>
      <w:r w:rsidRPr="006D35FE">
        <w:rPr>
          <w:rFonts w:ascii="Microsoft JhengHei" w:hAnsi="+mn-ea" w:cs="Microsoft JhengHei"/>
          <w:b/>
          <w:bCs/>
          <w:color w:val="404040"/>
          <w:spacing w:val="3"/>
          <w:kern w:val="24"/>
          <w:sz w:val="24"/>
          <w:szCs w:val="24"/>
        </w:rPr>
        <w:t>器</w:t>
      </w: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工作原理</w:t>
      </w:r>
    </w:p>
    <w:p w14:paraId="0F30DB57" w14:textId="77777777" w:rsidR="006D35FE" w:rsidRPr="006D35FE" w:rsidRDefault="006D35FE" w:rsidP="006D35FE">
      <w:pPr>
        <w:widowControl/>
        <w:numPr>
          <w:ilvl w:val="0"/>
          <w:numId w:val="6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动态存储器工作原理</w:t>
      </w:r>
    </w:p>
    <w:p w14:paraId="605B464F" w14:textId="77777777" w:rsidR="006D35FE" w:rsidRPr="006D35FE" w:rsidRDefault="006D35FE" w:rsidP="006D35FE">
      <w:pPr>
        <w:widowControl/>
        <w:numPr>
          <w:ilvl w:val="0"/>
          <w:numId w:val="6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存储器扩展</w:t>
      </w:r>
    </w:p>
    <w:p w14:paraId="28A53D43" w14:textId="3D98F1BE" w:rsidR="006D35FE" w:rsidRPr="005B2B59" w:rsidRDefault="006D35FE" w:rsidP="006D35FE">
      <w:pPr>
        <w:widowControl/>
        <w:numPr>
          <w:ilvl w:val="0"/>
          <w:numId w:val="6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D35FE"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>Cache</w:t>
      </w: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的</w:t>
      </w:r>
      <w:r w:rsidRPr="006D35FE">
        <w:rPr>
          <w:rFonts w:ascii="Microsoft JhengHei" w:hAnsi="+mn-ea" w:cs="Microsoft JhengHei"/>
          <w:b/>
          <w:bCs/>
          <w:color w:val="404040"/>
          <w:kern w:val="24"/>
          <w:sz w:val="24"/>
          <w:szCs w:val="24"/>
        </w:rPr>
        <w:t>基</w:t>
      </w: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本原</w:t>
      </w:r>
      <w:r w:rsidRPr="006D35FE">
        <w:rPr>
          <w:rFonts w:ascii="Microsoft JhengHei" w:hAnsi="+mn-ea" w:cs="Microsoft JhengHei"/>
          <w:b/>
          <w:bCs/>
          <w:color w:val="404040"/>
          <w:kern w:val="24"/>
          <w:sz w:val="24"/>
          <w:szCs w:val="24"/>
        </w:rPr>
        <w:t>理</w:t>
      </w:r>
    </w:p>
    <w:p w14:paraId="2F7ED034" w14:textId="408511E6" w:rsidR="005B2B59" w:rsidRPr="006D35FE" w:rsidRDefault="005B2B59" w:rsidP="006D35FE">
      <w:pPr>
        <w:widowControl/>
        <w:numPr>
          <w:ilvl w:val="0"/>
          <w:numId w:val="6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>相</w:t>
      </w:r>
      <w:r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 xml:space="preserve"> </w:t>
      </w:r>
      <w:r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>联</w:t>
      </w:r>
      <w:r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 xml:space="preserve"> </w:t>
      </w:r>
      <w:r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>存</w:t>
      </w:r>
      <w:r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 xml:space="preserve"> </w:t>
      </w:r>
      <w:r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>储</w:t>
      </w:r>
      <w:r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 xml:space="preserve"> </w:t>
      </w:r>
      <w:r>
        <w:rPr>
          <w:rFonts w:ascii="Microsoft JhengHei" w:hAnsi="Microsoft JhengHei" w:cs="Microsoft JhengHei" w:hint="eastAsia"/>
          <w:b/>
          <w:bCs/>
          <w:color w:val="404040"/>
          <w:spacing w:val="-32"/>
          <w:kern w:val="24"/>
          <w:sz w:val="24"/>
          <w:szCs w:val="24"/>
        </w:rPr>
        <w:t>器</w:t>
      </w:r>
    </w:p>
    <w:p w14:paraId="662BF0C7" w14:textId="58D6F4C0" w:rsidR="006D35FE" w:rsidRPr="006D35FE" w:rsidRDefault="00362A7C" w:rsidP="006D35FE">
      <w:pPr>
        <w:widowControl/>
        <w:numPr>
          <w:ilvl w:val="0"/>
          <w:numId w:val="6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>
        <w:rPr>
          <w:rFonts w:ascii="Microsoft JhengHei" w:hAnsi="+mn-ea" w:cs="Microsoft JhengHei" w:hint="eastAsia"/>
          <w:b/>
          <w:bCs/>
          <w:color w:val="404040"/>
          <w:spacing w:val="2"/>
          <w:kern w:val="24"/>
          <w:sz w:val="24"/>
          <w:szCs w:val="24"/>
        </w:rPr>
        <w:t>C</w:t>
      </w:r>
      <w:r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ache</w:t>
      </w:r>
      <w:r>
        <w:rPr>
          <w:rFonts w:ascii="Microsoft JhengHei" w:hAnsi="+mn-ea" w:cs="Microsoft JhengHei" w:hint="eastAsia"/>
          <w:b/>
          <w:bCs/>
          <w:color w:val="404040"/>
          <w:spacing w:val="2"/>
          <w:kern w:val="24"/>
          <w:sz w:val="24"/>
          <w:szCs w:val="24"/>
        </w:rPr>
        <w:t>地址</w:t>
      </w:r>
      <w:r w:rsidR="006D35FE"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映射</w:t>
      </w:r>
      <w:r>
        <w:rPr>
          <w:rFonts w:ascii="Microsoft JhengHei" w:hAnsi="+mn-ea" w:cs="Microsoft JhengHei" w:hint="eastAsia"/>
          <w:b/>
          <w:bCs/>
          <w:color w:val="404040"/>
          <w:spacing w:val="2"/>
          <w:kern w:val="24"/>
          <w:sz w:val="24"/>
          <w:szCs w:val="24"/>
        </w:rPr>
        <w:t>与变换方法</w:t>
      </w:r>
    </w:p>
    <w:p w14:paraId="4877CB7B" w14:textId="77777777" w:rsidR="006D35FE" w:rsidRPr="006D35FE" w:rsidRDefault="006D35FE" w:rsidP="006D35FE">
      <w:pPr>
        <w:widowControl/>
        <w:numPr>
          <w:ilvl w:val="0"/>
          <w:numId w:val="7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替换算法</w:t>
      </w:r>
    </w:p>
    <w:p w14:paraId="645545C8" w14:textId="77777777" w:rsidR="006D35FE" w:rsidRPr="006D35FE" w:rsidRDefault="006D35FE" w:rsidP="006D35FE">
      <w:pPr>
        <w:widowControl/>
        <w:numPr>
          <w:ilvl w:val="0"/>
          <w:numId w:val="7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页式虚拟存储器的工作原理</w:t>
      </w:r>
    </w:p>
    <w:p w14:paraId="3663085C" w14:textId="0402635A" w:rsidR="006D35FE" w:rsidRPr="001C7D32" w:rsidRDefault="006D35FE" w:rsidP="006D35FE">
      <w:pPr>
        <w:widowControl/>
        <w:numPr>
          <w:ilvl w:val="0"/>
          <w:numId w:val="7"/>
        </w:numPr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6D35FE">
        <w:rPr>
          <w:rFonts w:ascii="Microsoft JhengHei" w:hAnsi="Microsoft JhengHei" w:cs="Microsoft JhengHei" w:hint="eastAsia"/>
          <w:b/>
          <w:bCs/>
          <w:color w:val="404040"/>
          <w:spacing w:val="-31"/>
          <w:kern w:val="24"/>
          <w:sz w:val="24"/>
          <w:szCs w:val="24"/>
        </w:rPr>
        <w:t>TLB</w:t>
      </w:r>
      <w:r w:rsidRPr="006D35FE">
        <w:rPr>
          <w:rFonts w:ascii="Microsoft JhengHei" w:hAnsi="+mn-ea" w:cs="Microsoft JhengHei"/>
          <w:b/>
          <w:bCs/>
          <w:color w:val="404040"/>
          <w:spacing w:val="2"/>
          <w:kern w:val="24"/>
          <w:sz w:val="24"/>
          <w:szCs w:val="24"/>
        </w:rPr>
        <w:t>的工作原理</w:t>
      </w:r>
    </w:p>
    <w:p w14:paraId="74BD4194" w14:textId="0E8C5C9F" w:rsidR="001C7D32" w:rsidRPr="00CC35E2" w:rsidRDefault="001C7D32" w:rsidP="001C7D32">
      <w:pPr>
        <w:pStyle w:val="a7"/>
        <w:widowControl/>
        <w:tabs>
          <w:tab w:val="left" w:pos="472"/>
          <w:tab w:val="left" w:pos="725"/>
        </w:tabs>
        <w:ind w:left="72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C35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（注；多体交叉、R</w:t>
      </w:r>
      <w:r w:rsidRPr="00CC35E2">
        <w:rPr>
          <w:rFonts w:ascii="宋体" w:eastAsia="宋体" w:hAnsi="宋体" w:cs="宋体"/>
          <w:color w:val="FF0000"/>
          <w:kern w:val="0"/>
          <w:sz w:val="24"/>
          <w:szCs w:val="24"/>
        </w:rPr>
        <w:t>AID</w:t>
      </w:r>
      <w:r w:rsidRPr="00CC35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不讲</w:t>
      </w:r>
      <w:r w:rsidR="008A5C5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、不考</w:t>
      </w:r>
      <w:r w:rsidRPr="00CC35E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</w:p>
    <w:p w14:paraId="23AB1123" w14:textId="77777777" w:rsidR="006D35FE" w:rsidRPr="006D35FE" w:rsidRDefault="006D35FE" w:rsidP="001C7D32">
      <w:pPr>
        <w:widowControl/>
        <w:tabs>
          <w:tab w:val="left" w:pos="472"/>
        </w:tabs>
        <w:ind w:left="1195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</w:p>
    <w:p w14:paraId="76236E0B" w14:textId="367C5C4F" w:rsidR="00280C7E" w:rsidRPr="00280C7E" w:rsidRDefault="00280C7E" w:rsidP="00E53AD0">
      <w:pPr>
        <w:widowControl/>
        <w:spacing w:before="273"/>
        <w:ind w:left="1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C7E">
        <w:rPr>
          <w:rFonts w:ascii="Microsoft JhengHei" w:hAnsi="Microsoft JhengHei" w:cs="Microsoft JhengHei" w:hint="eastAsia"/>
          <w:b/>
          <w:bCs/>
          <w:color w:val="0791AC"/>
          <w:spacing w:val="35"/>
          <w:kern w:val="24"/>
          <w:sz w:val="24"/>
          <w:szCs w:val="24"/>
        </w:rPr>
        <w:t>5.</w:t>
      </w:r>
      <w:r w:rsidRPr="00280C7E">
        <w:rPr>
          <w:rFonts w:ascii="Microsoft JhengHei" w:hAnsi="+mn-ea" w:cs="Microsoft JhengHei"/>
          <w:b/>
          <w:bCs/>
          <w:color w:val="0791AC"/>
          <w:spacing w:val="1"/>
          <w:kern w:val="24"/>
          <w:sz w:val="24"/>
          <w:szCs w:val="24"/>
        </w:rPr>
        <w:t>指令系统</w:t>
      </w:r>
    </w:p>
    <w:p w14:paraId="4841A08B" w14:textId="77777777" w:rsidR="00280C7E" w:rsidRPr="00280C7E" w:rsidRDefault="00280C7E" w:rsidP="00280C7E">
      <w:pPr>
        <w:widowControl/>
        <w:numPr>
          <w:ilvl w:val="0"/>
          <w:numId w:val="8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指令系统概述及指令格式</w:t>
      </w:r>
    </w:p>
    <w:p w14:paraId="18B8DAC7" w14:textId="77777777" w:rsidR="00280C7E" w:rsidRPr="00280C7E" w:rsidRDefault="00280C7E" w:rsidP="00280C7E">
      <w:pPr>
        <w:widowControl/>
        <w:numPr>
          <w:ilvl w:val="0"/>
          <w:numId w:val="8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指令的寻址方式</w:t>
      </w:r>
    </w:p>
    <w:p w14:paraId="06ADB573" w14:textId="77777777" w:rsidR="00280C7E" w:rsidRPr="00280C7E" w:rsidRDefault="00280C7E" w:rsidP="00280C7E">
      <w:pPr>
        <w:widowControl/>
        <w:numPr>
          <w:ilvl w:val="0"/>
          <w:numId w:val="8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操作数寻址方式</w:t>
      </w:r>
    </w:p>
    <w:p w14:paraId="6F5A74F0" w14:textId="77777777" w:rsidR="00280C7E" w:rsidRPr="00280C7E" w:rsidRDefault="00280C7E" w:rsidP="00280C7E">
      <w:pPr>
        <w:widowControl/>
        <w:numPr>
          <w:ilvl w:val="0"/>
          <w:numId w:val="8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指令格式设计</w:t>
      </w:r>
    </w:p>
    <w:p w14:paraId="7C450429" w14:textId="564FF96D" w:rsidR="00280C7E" w:rsidRPr="00280C7E" w:rsidRDefault="00280C7E" w:rsidP="00280C7E">
      <w:pPr>
        <w:widowControl/>
        <w:numPr>
          <w:ilvl w:val="0"/>
          <w:numId w:val="8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微软雅黑" w:cs="微软雅黑" w:hint="eastAsia"/>
          <w:b/>
          <w:bCs/>
          <w:color w:val="404040"/>
          <w:kern w:val="24"/>
          <w:sz w:val="24"/>
          <w:szCs w:val="24"/>
        </w:rPr>
        <w:t>MIPS</w:t>
      </w:r>
      <w:r w:rsidRPr="00280C7E">
        <w:rPr>
          <w:rFonts w:ascii="微软雅黑" w:hAnsi="微软雅黑" w:cs="微软雅黑" w:hint="eastAsia"/>
          <w:b/>
          <w:bCs/>
          <w:color w:val="404040"/>
          <w:kern w:val="24"/>
          <w:sz w:val="24"/>
          <w:szCs w:val="24"/>
        </w:rPr>
        <w:t>指令</w:t>
      </w:r>
    </w:p>
    <w:p w14:paraId="785978C8" w14:textId="7FEA5974" w:rsidR="00280C7E" w:rsidRPr="00280C7E" w:rsidRDefault="00280C7E" w:rsidP="00280C7E">
      <w:pPr>
        <w:widowControl/>
        <w:spacing w:before="19"/>
        <w:ind w:left="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C7E">
        <w:rPr>
          <w:rFonts w:ascii="Microsoft JhengHei" w:hAnsi="Microsoft JhengHei" w:cs="Microsoft JhengHei" w:hint="eastAsia"/>
          <w:b/>
          <w:bCs/>
          <w:color w:val="0791AC"/>
          <w:spacing w:val="-33"/>
          <w:kern w:val="24"/>
          <w:sz w:val="24"/>
          <w:szCs w:val="24"/>
        </w:rPr>
        <w:t>6.</w:t>
      </w:r>
      <w:r>
        <w:rPr>
          <w:rFonts w:ascii="Microsoft JhengHei" w:hAnsi="Microsoft JhengHei" w:cs="Microsoft JhengHei"/>
          <w:b/>
          <w:bCs/>
          <w:color w:val="0791AC"/>
          <w:spacing w:val="-33"/>
          <w:kern w:val="24"/>
          <w:sz w:val="24"/>
          <w:szCs w:val="24"/>
        </w:rPr>
        <w:t xml:space="preserve"> </w:t>
      </w:r>
      <w:r w:rsidRPr="00280C7E">
        <w:rPr>
          <w:rFonts w:ascii="Microsoft JhengHei" w:hAnsi="Microsoft JhengHei" w:cs="Microsoft JhengHei" w:hint="eastAsia"/>
          <w:b/>
          <w:bCs/>
          <w:color w:val="0791AC"/>
          <w:spacing w:val="-33"/>
          <w:kern w:val="24"/>
          <w:sz w:val="24"/>
          <w:szCs w:val="24"/>
        </w:rPr>
        <w:t>CPU</w:t>
      </w:r>
      <w:r w:rsidR="00E53AD0">
        <w:rPr>
          <w:rFonts w:ascii="Microsoft JhengHei" w:hAnsi="Microsoft JhengHei" w:cs="Microsoft JhengHei"/>
          <w:b/>
          <w:bCs/>
          <w:color w:val="0791AC"/>
          <w:spacing w:val="-33"/>
          <w:kern w:val="24"/>
          <w:sz w:val="24"/>
          <w:szCs w:val="24"/>
        </w:rPr>
        <w:t xml:space="preserve"> </w:t>
      </w:r>
    </w:p>
    <w:p w14:paraId="1B7B8E77" w14:textId="77777777" w:rsidR="00280C7E" w:rsidRP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微软雅黑" w:cs="微软雅黑" w:hint="eastAsia"/>
          <w:b/>
          <w:bCs/>
          <w:color w:val="404040"/>
          <w:spacing w:val="-1"/>
          <w:kern w:val="24"/>
          <w:sz w:val="24"/>
          <w:szCs w:val="24"/>
        </w:rPr>
        <w:t>CPU</w:t>
      </w: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的组成与功能</w:t>
      </w:r>
    </w:p>
    <w:p w14:paraId="6E151DCE" w14:textId="77777777" w:rsidR="00280C7E" w:rsidRP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数据通路</w:t>
      </w:r>
    </w:p>
    <w:p w14:paraId="3B2558FA" w14:textId="77777777" w:rsidR="00280C7E" w:rsidRP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数据通路与总线结构</w:t>
      </w:r>
    </w:p>
    <w:p w14:paraId="22D35373" w14:textId="77777777" w:rsidR="00280C7E" w:rsidRP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数据通路实例</w:t>
      </w:r>
    </w:p>
    <w:p w14:paraId="20353A72" w14:textId="77777777" w:rsidR="00280C7E" w:rsidRP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lastRenderedPageBreak/>
        <w:t>指令周期</w:t>
      </w:r>
    </w:p>
    <w:p w14:paraId="346799AF" w14:textId="77777777" w:rsid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总线结构</w:t>
      </w: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CPU</w:t>
      </w: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指令周期</w:t>
      </w:r>
    </w:p>
    <w:p w14:paraId="51B4C7C9" w14:textId="77777777" w:rsid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硬布线控制器</w:t>
      </w:r>
    </w:p>
    <w:p w14:paraId="45BB9271" w14:textId="77777777" w:rsid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微程序控制器</w:t>
      </w:r>
    </w:p>
    <w:p w14:paraId="0A5F6B3D" w14:textId="77777777" w:rsidR="000B744E" w:rsidRPr="000B744E" w:rsidRDefault="000B744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>
        <w:rPr>
          <w:rFonts w:ascii="微软雅黑" w:hAnsi="+mn-ea" w:cs="微软雅黑" w:hint="eastAsia"/>
          <w:b/>
          <w:bCs/>
          <w:color w:val="404040"/>
          <w:kern w:val="24"/>
          <w:sz w:val="24"/>
          <w:szCs w:val="24"/>
        </w:rPr>
        <w:t>微程序设计</w:t>
      </w:r>
    </w:p>
    <w:p w14:paraId="10C14307" w14:textId="739DDE20" w:rsid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微指令格式</w:t>
      </w:r>
    </w:p>
    <w:p w14:paraId="3DCB7333" w14:textId="518D48A1" w:rsid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单周期</w:t>
      </w:r>
      <w:r w:rsidR="00F04C49">
        <w:rPr>
          <w:rFonts w:ascii="微软雅黑" w:hAnsi="+mn-ea" w:cs="微软雅黑" w:hint="eastAsia"/>
          <w:b/>
          <w:bCs/>
          <w:color w:val="404040"/>
          <w:kern w:val="24"/>
          <w:sz w:val="24"/>
          <w:szCs w:val="24"/>
        </w:rPr>
        <w:t>M</w:t>
      </w:r>
      <w:r w:rsidR="00F04C49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 xml:space="preserve">IPS </w:t>
      </w:r>
      <w:r w:rsidRPr="00280C7E">
        <w:rPr>
          <w:rFonts w:ascii="微软雅黑" w:hAnsi="微软雅黑" w:cs="微软雅黑" w:hint="eastAsia"/>
          <w:b/>
          <w:bCs/>
          <w:color w:val="404040"/>
          <w:spacing w:val="-1"/>
          <w:kern w:val="24"/>
          <w:sz w:val="24"/>
          <w:szCs w:val="24"/>
        </w:rPr>
        <w:t>CPU</w:t>
      </w:r>
    </w:p>
    <w:p w14:paraId="3156C34B" w14:textId="354B56DD" w:rsidR="00280C7E" w:rsidRDefault="00280C7E" w:rsidP="00280C7E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280C7E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多周期</w:t>
      </w:r>
      <w:r w:rsidR="00F04C49">
        <w:rPr>
          <w:rFonts w:ascii="微软雅黑" w:hAnsi="+mn-ea" w:cs="微软雅黑" w:hint="eastAsia"/>
          <w:b/>
          <w:bCs/>
          <w:color w:val="404040"/>
          <w:kern w:val="24"/>
          <w:sz w:val="24"/>
          <w:szCs w:val="24"/>
        </w:rPr>
        <w:t>M</w:t>
      </w:r>
      <w:r w:rsidR="00F04C49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 xml:space="preserve">IPS </w:t>
      </w:r>
      <w:r w:rsidRPr="00280C7E">
        <w:rPr>
          <w:rFonts w:ascii="微软雅黑" w:hAnsi="微软雅黑" w:cs="微软雅黑" w:hint="eastAsia"/>
          <w:b/>
          <w:bCs/>
          <w:color w:val="404040"/>
          <w:spacing w:val="-2"/>
          <w:kern w:val="24"/>
          <w:sz w:val="24"/>
          <w:szCs w:val="24"/>
        </w:rPr>
        <w:t>C</w:t>
      </w:r>
      <w:r w:rsidRPr="00280C7E">
        <w:rPr>
          <w:rFonts w:ascii="微软雅黑" w:hAnsi="微软雅黑" w:cs="微软雅黑" w:hint="eastAsia"/>
          <w:b/>
          <w:bCs/>
          <w:color w:val="404040"/>
          <w:spacing w:val="-1"/>
          <w:kern w:val="24"/>
          <w:sz w:val="24"/>
          <w:szCs w:val="24"/>
        </w:rPr>
        <w:t>PU</w:t>
      </w:r>
    </w:p>
    <w:p w14:paraId="10388BAD" w14:textId="11E75A0F" w:rsidR="00215F69" w:rsidRDefault="0033787C" w:rsidP="00A2410D">
      <w:pPr>
        <w:widowControl/>
        <w:tabs>
          <w:tab w:val="left" w:pos="472"/>
          <w:tab w:val="left" w:pos="725"/>
        </w:tabs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791AC"/>
          <w:kern w:val="0"/>
          <w:sz w:val="24"/>
          <w:szCs w:val="24"/>
        </w:rPr>
        <w:t>7.</w:t>
      </w:r>
      <w:r>
        <w:rPr>
          <w:rFonts w:ascii="宋体" w:eastAsia="宋体" w:hAnsi="宋体" w:cs="宋体"/>
          <w:color w:val="0791AC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791AC"/>
          <w:kern w:val="0"/>
          <w:sz w:val="24"/>
          <w:szCs w:val="24"/>
        </w:rPr>
        <w:t>总线</w:t>
      </w:r>
    </w:p>
    <w:p w14:paraId="7376AAEB" w14:textId="6CF7FABC" w:rsidR="0033787C" w:rsidRDefault="0033787C" w:rsidP="0033787C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33787C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总线的特性及应用</w:t>
      </w:r>
    </w:p>
    <w:p w14:paraId="60880BD8" w14:textId="1A1CD9EB" w:rsidR="0033787C" w:rsidRPr="0033787C" w:rsidRDefault="0033787C" w:rsidP="0033787C">
      <w:pPr>
        <w:widowControl/>
        <w:numPr>
          <w:ilvl w:val="0"/>
          <w:numId w:val="9"/>
        </w:numPr>
        <w:tabs>
          <w:tab w:val="clear" w:pos="720"/>
          <w:tab w:val="left" w:pos="724"/>
        </w:tabs>
        <w:ind w:left="1440"/>
        <w:jc w:val="left"/>
        <w:rPr>
          <w:rFonts w:ascii="宋体" w:eastAsia="宋体" w:hAnsi="宋体" w:cs="宋体"/>
          <w:color w:val="0791AC"/>
          <w:kern w:val="0"/>
          <w:sz w:val="24"/>
          <w:szCs w:val="24"/>
        </w:rPr>
      </w:pPr>
      <w:r w:rsidRPr="0033787C">
        <w:rPr>
          <w:rFonts w:ascii="微软雅黑" w:hAnsi="+mn-ea" w:cs="微软雅黑"/>
          <w:b/>
          <w:bCs/>
          <w:color w:val="404040"/>
          <w:kern w:val="24"/>
          <w:sz w:val="24"/>
          <w:szCs w:val="24"/>
        </w:rPr>
        <w:t>总线性能和总线事务</w:t>
      </w:r>
    </w:p>
    <w:p w14:paraId="330F3CDB" w14:textId="29E8107E" w:rsidR="00A2410D" w:rsidRPr="00A2410D" w:rsidRDefault="00356215" w:rsidP="00A2410D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宋体"/>
          <w:color w:val="0791AC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0791AC"/>
          <w:kern w:val="0"/>
          <w:sz w:val="32"/>
          <w:szCs w:val="32"/>
        </w:rPr>
        <w:t>参考</w:t>
      </w:r>
      <w:r w:rsidR="00A2410D" w:rsidRPr="00A2410D">
        <w:rPr>
          <w:rFonts w:ascii="宋体" w:eastAsia="宋体" w:hAnsi="宋体" w:cs="宋体" w:hint="eastAsia"/>
          <w:color w:val="0791AC"/>
          <w:kern w:val="0"/>
          <w:sz w:val="32"/>
          <w:szCs w:val="32"/>
        </w:rPr>
        <w:t>教材</w:t>
      </w:r>
    </w:p>
    <w:p w14:paraId="77AA18F8" w14:textId="53650459" w:rsidR="00A2410D" w:rsidRDefault="009C6F21" w:rsidP="00A2410D">
      <w:pPr>
        <w:pStyle w:val="a7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理论课教材：</w:t>
      </w:r>
      <w:r w:rsidR="002D3BF9">
        <w:rPr>
          <w:rFonts w:ascii="宋体" w:hAnsi="宋体" w:hint="eastAsia"/>
          <w:sz w:val="24"/>
        </w:rPr>
        <w:t>计算机组成原理</w:t>
      </w:r>
      <w:proofErr w:type="gramStart"/>
      <w:r w:rsidR="002D3BF9">
        <w:rPr>
          <w:rFonts w:ascii="宋体" w:hAnsi="宋体" w:hint="eastAsia"/>
          <w:sz w:val="24"/>
        </w:rPr>
        <w:t>微课版</w:t>
      </w:r>
      <w:proofErr w:type="gramEnd"/>
      <w:r>
        <w:rPr>
          <w:rFonts w:ascii="宋体" w:hAnsi="宋体" w:hint="eastAsia"/>
          <w:sz w:val="24"/>
        </w:rPr>
        <w:t>，</w:t>
      </w:r>
      <w:r w:rsidR="002D3BF9">
        <w:rPr>
          <w:rFonts w:ascii="宋体" w:hAnsi="宋体" w:hint="eastAsia"/>
          <w:sz w:val="24"/>
        </w:rPr>
        <w:t>谭志虎</w:t>
      </w:r>
      <w:r>
        <w:rPr>
          <w:rFonts w:ascii="宋体" w:hAnsi="宋体" w:hint="eastAsia"/>
          <w:sz w:val="24"/>
        </w:rPr>
        <w:t>，</w:t>
      </w:r>
      <w:r w:rsidR="002D3BF9">
        <w:rPr>
          <w:rFonts w:ascii="宋体" w:hAnsi="宋体" w:hint="eastAsia"/>
          <w:sz w:val="24"/>
        </w:rPr>
        <w:t>人民邮电出版社</w:t>
      </w:r>
      <w:r w:rsidR="00055D3D">
        <w:rPr>
          <w:rFonts w:ascii="宋体" w:hAnsi="宋体" w:hint="eastAsia"/>
          <w:sz w:val="24"/>
        </w:rPr>
        <w:t>，</w:t>
      </w:r>
      <w:r w:rsidR="00055D3D">
        <w:rPr>
          <w:rFonts w:ascii="宋体" w:hAnsi="宋体" w:hint="eastAsia"/>
          <w:sz w:val="24"/>
        </w:rPr>
        <w:t>2021</w:t>
      </w:r>
    </w:p>
    <w:p w14:paraId="14905FA9" w14:textId="1C564BEA" w:rsidR="002D3BF9" w:rsidRDefault="009C6F21" w:rsidP="009C6F21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实验课教材：计算机组成原理实践教材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 w:hint="eastAsia"/>
          <w:sz w:val="24"/>
        </w:rPr>
        <w:t>从逻辑门到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PU</w:t>
      </w:r>
      <w:r>
        <w:rPr>
          <w:rFonts w:ascii="宋体" w:hAnsi="宋体" w:hint="eastAsia"/>
          <w:sz w:val="24"/>
        </w:rPr>
        <w:t>，</w:t>
      </w:r>
      <w:r w:rsidRPr="009C6F21">
        <w:rPr>
          <w:rFonts w:ascii="宋体" w:hAnsi="宋体" w:hint="eastAsia"/>
          <w:sz w:val="24"/>
        </w:rPr>
        <w:t>谭志虎、秦磊华、胡迪青</w:t>
      </w:r>
      <w:r>
        <w:rPr>
          <w:rFonts w:ascii="宋体" w:hAnsi="宋体" w:hint="eastAsia"/>
          <w:sz w:val="24"/>
        </w:rPr>
        <w:t>，</w:t>
      </w:r>
      <w:r w:rsidRPr="009C6F21">
        <w:rPr>
          <w:rFonts w:ascii="宋体" w:hAnsi="宋体" w:hint="eastAsia"/>
          <w:sz w:val="24"/>
        </w:rPr>
        <w:t>清华大学出版社</w:t>
      </w:r>
      <w:r w:rsidR="00CA020B">
        <w:rPr>
          <w:rFonts w:ascii="宋体" w:hAnsi="宋体" w:hint="eastAsia"/>
          <w:sz w:val="24"/>
        </w:rPr>
        <w:t>，</w:t>
      </w:r>
      <w:r w:rsidR="00CA020B">
        <w:rPr>
          <w:rFonts w:ascii="宋体" w:hAnsi="宋体" w:hint="eastAsia"/>
          <w:sz w:val="24"/>
        </w:rPr>
        <w:t>2018</w:t>
      </w:r>
    </w:p>
    <w:p w14:paraId="5250F19A" w14:textId="77777777" w:rsidR="0039335E" w:rsidRPr="009C6F21" w:rsidRDefault="0039335E" w:rsidP="009C6F21">
      <w:pPr>
        <w:ind w:firstLineChars="300" w:firstLine="720"/>
        <w:rPr>
          <w:rFonts w:ascii="宋体" w:hAnsi="宋体"/>
          <w:sz w:val="24"/>
        </w:rPr>
      </w:pPr>
    </w:p>
    <w:p w14:paraId="3379184A" w14:textId="0A48B70A" w:rsidR="002D3BF9" w:rsidRDefault="002D3BF9" w:rsidP="002D3BF9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宋体"/>
          <w:color w:val="0791AC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0791AC"/>
          <w:kern w:val="0"/>
          <w:sz w:val="32"/>
          <w:szCs w:val="32"/>
        </w:rPr>
        <w:t>成绩评定</w:t>
      </w:r>
    </w:p>
    <w:p w14:paraId="65E3ABD6" w14:textId="77777777" w:rsidR="002D3BF9" w:rsidRPr="0039335E" w:rsidRDefault="002D3BF9" w:rsidP="002D3BF9">
      <w:pPr>
        <w:pStyle w:val="a8"/>
        <w:spacing w:before="240" w:beforeAutospacing="0" w:after="0" w:afterAutospacing="0"/>
        <w:textAlignment w:val="baseline"/>
      </w:pPr>
      <w:r w:rsidRPr="0039335E">
        <w:rPr>
          <w:rFonts w:ascii="黑体" w:eastAsia="黑体" w:hAnsi="黑体" w:cstheme="minorBidi" w:hint="eastAsia"/>
          <w:b/>
          <w:bCs/>
          <w:kern w:val="24"/>
        </w:rPr>
        <w:t>计算机组成原理（理论课）</w:t>
      </w:r>
    </w:p>
    <w:p w14:paraId="6A441B11" w14:textId="77777777" w:rsidR="002D3BF9" w:rsidRPr="0039335E" w:rsidRDefault="002D3BF9" w:rsidP="002D3BF9">
      <w:pPr>
        <w:pStyle w:val="a8"/>
        <w:spacing w:before="240" w:beforeAutospacing="0" w:after="0" w:afterAutospacing="0"/>
        <w:textAlignment w:val="baseline"/>
      </w:pPr>
      <w:r w:rsidRPr="0039335E">
        <w:rPr>
          <w:rFonts w:ascii="黑体" w:eastAsia="黑体" w:hAnsi="黑体" w:cstheme="minorBidi" w:hint="eastAsia"/>
          <w:b/>
          <w:bCs/>
          <w:kern w:val="24"/>
        </w:rPr>
        <w:t>课程考试 ：</w:t>
      </w:r>
      <w:r w:rsidRPr="0039335E">
        <w:rPr>
          <w:rFonts w:eastAsiaTheme="minorEastAsia" w:cstheme="minorBidi" w:hint="eastAsia"/>
          <w:b/>
          <w:bCs/>
          <w:kern w:val="24"/>
        </w:rPr>
        <w:t xml:space="preserve">  </w:t>
      </w:r>
      <w:r w:rsidRPr="0039335E">
        <w:rPr>
          <w:rFonts w:ascii="黑体" w:eastAsia="黑体" w:hAnsi="黑体" w:cstheme="minorBidi" w:hint="eastAsia"/>
          <w:b/>
          <w:bCs/>
          <w:kern w:val="24"/>
        </w:rPr>
        <w:t>70%</w:t>
      </w:r>
    </w:p>
    <w:p w14:paraId="51CF425A" w14:textId="77777777" w:rsidR="002D3BF9" w:rsidRPr="0039335E" w:rsidRDefault="002D3BF9" w:rsidP="002D3BF9">
      <w:pPr>
        <w:pStyle w:val="a8"/>
        <w:spacing w:before="240" w:beforeAutospacing="0" w:after="0" w:afterAutospacing="0"/>
        <w:textAlignment w:val="baseline"/>
      </w:pPr>
      <w:r w:rsidRPr="0039335E">
        <w:rPr>
          <w:rFonts w:ascii="黑体" w:eastAsia="黑体" w:hAnsi="黑体" w:cstheme="minorBidi" w:hint="eastAsia"/>
          <w:b/>
          <w:bCs/>
          <w:kern w:val="24"/>
        </w:rPr>
        <w:t>课后作业 ：  20%  (学习通平台发布每章作业)</w:t>
      </w:r>
    </w:p>
    <w:p w14:paraId="1731551C" w14:textId="77777777" w:rsidR="002D3BF9" w:rsidRPr="0039335E" w:rsidRDefault="002D3BF9" w:rsidP="002D3BF9">
      <w:pPr>
        <w:pStyle w:val="a8"/>
        <w:spacing w:before="240" w:beforeAutospacing="0" w:after="0" w:afterAutospacing="0"/>
        <w:textAlignment w:val="baseline"/>
      </w:pPr>
      <w:r w:rsidRPr="0039335E">
        <w:rPr>
          <w:rFonts w:ascii="黑体" w:eastAsia="黑体" w:hAnsi="黑体" w:cstheme="minorBidi" w:hint="eastAsia"/>
          <w:b/>
          <w:bCs/>
          <w:kern w:val="24"/>
        </w:rPr>
        <w:t xml:space="preserve">签到:    10% </w:t>
      </w:r>
    </w:p>
    <w:p w14:paraId="6C09AF38" w14:textId="6EAA5F80" w:rsidR="002D3BF9" w:rsidRPr="0039335E" w:rsidRDefault="002D3BF9" w:rsidP="002D3BF9">
      <w:pPr>
        <w:pStyle w:val="a7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</w:p>
    <w:p w14:paraId="404A85EA" w14:textId="77777777" w:rsidR="002D3BF9" w:rsidRPr="0039335E" w:rsidRDefault="002D3BF9" w:rsidP="002D3BF9">
      <w:pPr>
        <w:pStyle w:val="a8"/>
        <w:spacing w:before="240" w:beforeAutospacing="0" w:after="0" w:afterAutospacing="0"/>
        <w:textAlignment w:val="baseline"/>
        <w:rPr>
          <w:rFonts w:ascii="黑体" w:eastAsia="黑体" w:hAnsi="黑体" w:cstheme="minorBidi"/>
          <w:b/>
          <w:bCs/>
          <w:kern w:val="24"/>
        </w:rPr>
      </w:pPr>
      <w:r w:rsidRPr="0039335E">
        <w:rPr>
          <w:rFonts w:ascii="黑体" w:eastAsia="黑体" w:hAnsi="黑体" w:cstheme="minorBidi" w:hint="eastAsia"/>
          <w:b/>
          <w:bCs/>
          <w:kern w:val="24"/>
        </w:rPr>
        <w:t xml:space="preserve">计算机组成原理（实验课）：是单独的一门课！ </w:t>
      </w:r>
    </w:p>
    <w:p w14:paraId="06002BD1" w14:textId="28D2C16E" w:rsidR="002D3BF9" w:rsidRPr="0039335E" w:rsidRDefault="002D3BF9" w:rsidP="002D3BF9">
      <w:pPr>
        <w:pStyle w:val="a8"/>
        <w:spacing w:before="240" w:beforeAutospacing="0" w:after="0" w:afterAutospacing="0"/>
        <w:textAlignment w:val="baseline"/>
        <w:rPr>
          <w:rFonts w:ascii="黑体" w:eastAsia="黑体" w:hAnsi="黑体" w:cstheme="minorBidi"/>
          <w:b/>
          <w:bCs/>
          <w:kern w:val="24"/>
        </w:rPr>
      </w:pPr>
      <w:r w:rsidRPr="0039335E">
        <w:rPr>
          <w:rFonts w:ascii="黑体" w:eastAsia="黑体" w:hAnsi="黑体" w:cstheme="minorBidi" w:hint="eastAsia"/>
          <w:b/>
          <w:bCs/>
          <w:kern w:val="24"/>
        </w:rPr>
        <w:t xml:space="preserve">课程报告：  </w:t>
      </w:r>
      <w:r w:rsidR="00F83F93">
        <w:rPr>
          <w:rFonts w:ascii="黑体" w:eastAsia="黑体" w:hAnsi="黑体" w:cstheme="minorBidi" w:hint="eastAsia"/>
          <w:b/>
          <w:bCs/>
          <w:kern w:val="24"/>
        </w:rPr>
        <w:t>5</w:t>
      </w:r>
      <w:r w:rsidRPr="0039335E">
        <w:rPr>
          <w:rFonts w:ascii="黑体" w:eastAsia="黑体" w:hAnsi="黑体" w:cstheme="minorBidi" w:hint="eastAsia"/>
          <w:b/>
          <w:bCs/>
          <w:kern w:val="24"/>
        </w:rPr>
        <w:t>0%</w:t>
      </w:r>
    </w:p>
    <w:p w14:paraId="4F9DA12E" w14:textId="30EF9DB2" w:rsidR="002D3BF9" w:rsidRPr="0039335E" w:rsidRDefault="002D3BF9" w:rsidP="002D3BF9">
      <w:pPr>
        <w:pStyle w:val="a8"/>
        <w:spacing w:before="240" w:beforeAutospacing="0" w:after="0" w:afterAutospacing="0"/>
        <w:textAlignment w:val="baseline"/>
        <w:rPr>
          <w:rFonts w:ascii="黑体" w:eastAsia="黑体" w:hAnsi="黑体" w:cstheme="minorBidi"/>
          <w:b/>
          <w:bCs/>
          <w:kern w:val="24"/>
        </w:rPr>
      </w:pPr>
      <w:r w:rsidRPr="0039335E">
        <w:rPr>
          <w:rFonts w:ascii="黑体" w:eastAsia="黑体" w:hAnsi="黑体" w:cstheme="minorBidi" w:hint="eastAsia"/>
          <w:b/>
          <w:bCs/>
          <w:kern w:val="24"/>
        </w:rPr>
        <w:lastRenderedPageBreak/>
        <w:t xml:space="preserve">课程实验:   </w:t>
      </w:r>
      <w:r w:rsidR="00F83F93">
        <w:rPr>
          <w:rFonts w:ascii="黑体" w:eastAsia="黑体" w:hAnsi="黑体" w:cstheme="minorBidi" w:hint="eastAsia"/>
          <w:b/>
          <w:bCs/>
          <w:kern w:val="24"/>
        </w:rPr>
        <w:t>5</w:t>
      </w:r>
      <w:r w:rsidRPr="0039335E">
        <w:rPr>
          <w:rFonts w:ascii="黑体" w:eastAsia="黑体" w:hAnsi="黑体" w:cstheme="minorBidi" w:hint="eastAsia"/>
          <w:b/>
          <w:bCs/>
          <w:kern w:val="24"/>
        </w:rPr>
        <w:t>0% （</w:t>
      </w:r>
      <w:proofErr w:type="spellStart"/>
      <w:r w:rsidRPr="0039335E">
        <w:rPr>
          <w:rFonts w:ascii="黑体" w:eastAsia="黑体" w:hAnsi="黑体" w:cstheme="minorBidi" w:hint="eastAsia"/>
          <w:b/>
          <w:bCs/>
          <w:kern w:val="24"/>
        </w:rPr>
        <w:t>Educoder</w:t>
      </w:r>
      <w:proofErr w:type="spellEnd"/>
      <w:r w:rsidRPr="0039335E">
        <w:rPr>
          <w:rFonts w:ascii="黑体" w:eastAsia="黑体" w:hAnsi="黑体" w:cstheme="minorBidi" w:hint="eastAsia"/>
          <w:b/>
          <w:bCs/>
          <w:kern w:val="24"/>
        </w:rPr>
        <w:t>平台发布实验</w:t>
      </w:r>
      <w:r w:rsidR="00724945">
        <w:rPr>
          <w:rFonts w:ascii="黑体" w:eastAsia="黑体" w:hAnsi="黑体" w:cstheme="minorBidi" w:hint="eastAsia"/>
          <w:b/>
          <w:bCs/>
          <w:kern w:val="24"/>
        </w:rPr>
        <w:t>(自己动手画C</w:t>
      </w:r>
      <w:r w:rsidR="00724945">
        <w:rPr>
          <w:rFonts w:ascii="黑体" w:eastAsia="黑体" w:hAnsi="黑体" w:cstheme="minorBidi"/>
          <w:b/>
          <w:bCs/>
          <w:kern w:val="24"/>
        </w:rPr>
        <w:t>PU)</w:t>
      </w:r>
      <w:r w:rsidRPr="0039335E">
        <w:rPr>
          <w:rFonts w:ascii="黑体" w:eastAsia="黑体" w:hAnsi="黑体" w:cstheme="minorBidi" w:hint="eastAsia"/>
          <w:b/>
          <w:bCs/>
          <w:kern w:val="24"/>
        </w:rPr>
        <w:t>：</w:t>
      </w:r>
      <w:bookmarkStart w:id="0" w:name="_GoBack"/>
      <w:bookmarkEnd w:id="0"/>
      <w:r w:rsidRPr="0039335E">
        <w:rPr>
          <w:rFonts w:ascii="黑体" w:eastAsia="黑体" w:hAnsi="黑体" w:cstheme="minorBidi" w:hint="eastAsia"/>
          <w:b/>
          <w:bCs/>
          <w:kern w:val="24"/>
        </w:rPr>
        <w:t xml:space="preserve">运算器+存储器+CPU） </w:t>
      </w:r>
    </w:p>
    <w:p w14:paraId="191EA771" w14:textId="77777777" w:rsidR="002D3BF9" w:rsidRPr="002D3BF9" w:rsidRDefault="002D3BF9" w:rsidP="002D3BF9">
      <w:pPr>
        <w:pStyle w:val="a7"/>
        <w:ind w:left="720" w:firstLineChars="0" w:firstLine="0"/>
        <w:rPr>
          <w:rFonts w:ascii="宋体" w:eastAsia="宋体" w:hAnsi="宋体" w:cs="宋体"/>
          <w:color w:val="0791AC"/>
          <w:kern w:val="0"/>
          <w:sz w:val="32"/>
          <w:szCs w:val="32"/>
        </w:rPr>
      </w:pPr>
    </w:p>
    <w:sectPr w:rsidR="002D3BF9" w:rsidRPr="002D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F85CE" w14:textId="77777777" w:rsidR="006143F5" w:rsidRDefault="006143F5" w:rsidP="006E35AC">
      <w:r>
        <w:separator/>
      </w:r>
    </w:p>
  </w:endnote>
  <w:endnote w:type="continuationSeparator" w:id="0">
    <w:p w14:paraId="0F553FB3" w14:textId="77777777" w:rsidR="006143F5" w:rsidRDefault="006143F5" w:rsidP="006E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0156E" w14:textId="77777777" w:rsidR="006143F5" w:rsidRDefault="006143F5" w:rsidP="006E35AC">
      <w:r>
        <w:separator/>
      </w:r>
    </w:p>
  </w:footnote>
  <w:footnote w:type="continuationSeparator" w:id="0">
    <w:p w14:paraId="3605C804" w14:textId="77777777" w:rsidR="006143F5" w:rsidRDefault="006143F5" w:rsidP="006E3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964"/>
    <w:multiLevelType w:val="hybridMultilevel"/>
    <w:tmpl w:val="BAC6E8A2"/>
    <w:lvl w:ilvl="0" w:tplc="3B6CEE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404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3A4A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B89E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287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3A66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4438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6049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638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44AB"/>
    <w:multiLevelType w:val="hybridMultilevel"/>
    <w:tmpl w:val="345889D8"/>
    <w:lvl w:ilvl="0" w:tplc="8D1AA3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A007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2ED6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8B0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EA6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F6D1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EC2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4E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C8B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71C1"/>
    <w:multiLevelType w:val="hybridMultilevel"/>
    <w:tmpl w:val="714E51D6"/>
    <w:lvl w:ilvl="0" w:tplc="F56E49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5A45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CC5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E8F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E46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6878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07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148A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676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408E"/>
    <w:multiLevelType w:val="hybridMultilevel"/>
    <w:tmpl w:val="A84027DA"/>
    <w:lvl w:ilvl="0" w:tplc="3272AE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266B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211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67D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CCE2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72EA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BA84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49C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048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2E2F"/>
    <w:multiLevelType w:val="hybridMultilevel"/>
    <w:tmpl w:val="37B81596"/>
    <w:lvl w:ilvl="0" w:tplc="9B9887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A3602"/>
    <w:multiLevelType w:val="hybridMultilevel"/>
    <w:tmpl w:val="49BE7C68"/>
    <w:lvl w:ilvl="0" w:tplc="0CC06C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A7A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4F7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A38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E46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8B6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0E9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A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249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93838"/>
    <w:multiLevelType w:val="hybridMultilevel"/>
    <w:tmpl w:val="F61AF846"/>
    <w:lvl w:ilvl="0" w:tplc="51EA11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632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E4C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CE7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6B9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B0FF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26B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00F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239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564F6"/>
    <w:multiLevelType w:val="hybridMultilevel"/>
    <w:tmpl w:val="0E041078"/>
    <w:lvl w:ilvl="0" w:tplc="1A2666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7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2C12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41B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063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A4D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447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836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AABA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84C15"/>
    <w:multiLevelType w:val="hybridMultilevel"/>
    <w:tmpl w:val="EF924DF4"/>
    <w:lvl w:ilvl="0" w:tplc="F45C28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A086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7CAE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6D8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2E11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A635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846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A03F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093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334CB"/>
    <w:multiLevelType w:val="hybridMultilevel"/>
    <w:tmpl w:val="9B860DF8"/>
    <w:lvl w:ilvl="0" w:tplc="DB480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043F18"/>
    <w:multiLevelType w:val="hybridMultilevel"/>
    <w:tmpl w:val="765409AE"/>
    <w:lvl w:ilvl="0" w:tplc="AB2887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262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EE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5460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47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D0A3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4E6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4C1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4B4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14"/>
    <w:rsid w:val="000401EB"/>
    <w:rsid w:val="00055D3D"/>
    <w:rsid w:val="000850FB"/>
    <w:rsid w:val="00093B4E"/>
    <w:rsid w:val="000B744E"/>
    <w:rsid w:val="00152E15"/>
    <w:rsid w:val="001C7D32"/>
    <w:rsid w:val="00215F69"/>
    <w:rsid w:val="00280C7E"/>
    <w:rsid w:val="002B4E90"/>
    <w:rsid w:val="002D3BF9"/>
    <w:rsid w:val="0033787C"/>
    <w:rsid w:val="00356215"/>
    <w:rsid w:val="00362A7C"/>
    <w:rsid w:val="0036622C"/>
    <w:rsid w:val="0039029F"/>
    <w:rsid w:val="0039335E"/>
    <w:rsid w:val="00404E1F"/>
    <w:rsid w:val="0041191D"/>
    <w:rsid w:val="00556F01"/>
    <w:rsid w:val="005B2B59"/>
    <w:rsid w:val="005D3AC6"/>
    <w:rsid w:val="005F71B8"/>
    <w:rsid w:val="006143F5"/>
    <w:rsid w:val="00634DC3"/>
    <w:rsid w:val="006C0623"/>
    <w:rsid w:val="006D35FE"/>
    <w:rsid w:val="006E35AC"/>
    <w:rsid w:val="007203EE"/>
    <w:rsid w:val="00724945"/>
    <w:rsid w:val="007D6F30"/>
    <w:rsid w:val="007E311D"/>
    <w:rsid w:val="00866EDF"/>
    <w:rsid w:val="008A5C5A"/>
    <w:rsid w:val="00902E2A"/>
    <w:rsid w:val="00915304"/>
    <w:rsid w:val="00930B10"/>
    <w:rsid w:val="009A4714"/>
    <w:rsid w:val="009C6F21"/>
    <w:rsid w:val="009F564E"/>
    <w:rsid w:val="00A2410D"/>
    <w:rsid w:val="00A37FC8"/>
    <w:rsid w:val="00B24EAC"/>
    <w:rsid w:val="00BD3F41"/>
    <w:rsid w:val="00BD42AF"/>
    <w:rsid w:val="00BE2696"/>
    <w:rsid w:val="00CA020B"/>
    <w:rsid w:val="00CC35E2"/>
    <w:rsid w:val="00CD0AEC"/>
    <w:rsid w:val="00CD4254"/>
    <w:rsid w:val="00D1049C"/>
    <w:rsid w:val="00D81718"/>
    <w:rsid w:val="00E53AD0"/>
    <w:rsid w:val="00E60DB5"/>
    <w:rsid w:val="00F04C49"/>
    <w:rsid w:val="00F83F93"/>
    <w:rsid w:val="00F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86983"/>
  <w15:chartTrackingRefBased/>
  <w15:docId w15:val="{D2568D67-CC9E-4CF0-9BBB-AFC94897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A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5AC"/>
    <w:rPr>
      <w:sz w:val="18"/>
      <w:szCs w:val="18"/>
    </w:rPr>
  </w:style>
  <w:style w:type="paragraph" w:styleId="a7">
    <w:name w:val="List Paragraph"/>
    <w:basedOn w:val="a"/>
    <w:uiPriority w:val="34"/>
    <w:qFormat/>
    <w:rsid w:val="006E35A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E3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658">
          <w:marLeft w:val="720"/>
          <w:marRight w:val="0"/>
          <w:marTop w:val="3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878">
          <w:marLeft w:val="720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34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2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41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8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458">
          <w:marLeft w:val="720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430">
          <w:marLeft w:val="475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447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669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930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812">
          <w:marLeft w:val="475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938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569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63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380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378">
          <w:marLeft w:val="475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964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5750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813">
          <w:marLeft w:val="720"/>
          <w:marRight w:val="0"/>
          <w:marTop w:val="3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722">
          <w:marLeft w:val="720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4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820">
          <w:marLeft w:val="749"/>
          <w:marRight w:val="0"/>
          <w:marTop w:val="3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3">
          <w:marLeft w:val="74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221">
          <w:marLeft w:val="74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770">
          <w:marLeft w:val="74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265">
          <w:marLeft w:val="749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8">
          <w:marLeft w:val="74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682">
          <w:marLeft w:val="720"/>
          <w:marRight w:val="0"/>
          <w:marTop w:val="3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1541">
          <w:marLeft w:val="720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37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10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2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5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026">
          <w:marLeft w:val="720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557">
          <w:marLeft w:val="475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342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124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430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317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253">
          <w:marLeft w:val="475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229">
          <w:marLeft w:val="475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169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2325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236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427">
          <w:marLeft w:val="720"/>
          <w:marRight w:val="0"/>
          <w:marTop w:val="3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4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1905">
          <w:marLeft w:val="720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4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0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44">
          <w:marLeft w:val="475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5803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151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161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652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59758">
          <w:marLeft w:val="475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202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147">
          <w:marLeft w:val="4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825">
          <w:marLeft w:val="720"/>
          <w:marRight w:val="0"/>
          <w:marTop w:val="3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73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119">
          <w:marLeft w:val="720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90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0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96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yulai</dc:creator>
  <cp:keywords/>
  <dc:description/>
  <cp:lastModifiedBy>yulai</cp:lastModifiedBy>
  <cp:revision>2</cp:revision>
  <dcterms:created xsi:type="dcterms:W3CDTF">2023-05-24T09:55:00Z</dcterms:created>
  <dcterms:modified xsi:type="dcterms:W3CDTF">2023-05-24T09:55:00Z</dcterms:modified>
</cp:coreProperties>
</file>