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중앙아프리카 공화국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세계대전 이후, 황폐화된 유럽은 더 이상 '귀족스러운' 유럽이 살만한 곳이 아니었습니다. 패전국의 수많은 부호들, 이민자들, 망명객들, 정치범들은 망가진 유럽을 떠나 이 조용하고 한적한 땅에 자리를 잡았습니다.  수많은 식민지들이 그러했듯이, 중앙아프리카 공화국(이하 중아공)은 기득권층인 소수의 백인과 피착취층인 대다수의 아프리카계 흑인들로 이루어져 있습니다.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공화국이라는 이름이 무색하게, 아프리카 계몽당은 몇십년째 정권에 눌러앉아 수많은 흑인들을 착취하고 또 억압했습니다. 저항은 무참히 분쇄되었고, 셀수도 없는 흑인 하류층들은 하루하루 비참한 가난 속에서 두려움에 떨어야 했습니다.  그렇지만 계몽당은 선을 넘었습니다.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이름뿐이라지만 중아공의 제 1 야당, 사회흑무당을 멋대로 해체시키고 흑무주의자들을 대거 체포한 것입니다. 이에 전국의 숨죽이고 있던 흑무주의자들의 시위가 연달아 이어졌고, 당국은 이를 무자비한 유혈진압으로 대응하면서 사태는 걷잡을 수 없이 커져만 갔습니다. 이어 취임한 지 얼마 되지 않은 중아공 대통령 스티븐 훔바훔바를 암살하려는 시도까지 벌어지면서, 정부는 계엄령을 내렸고, 브라질의 지원을 등에 업은 흑무주의자들을 중심으로 '자유 흑무전선'이 출범하며 정권을 위협했습니다. 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이제, 중앙아프리카 공화국은 하나의 기로에 서있습니다. 타협이냐, 아니면 전쟁이냐.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"는 흑댄스"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