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6F91E" w14:textId="59733920" w:rsidR="005C433A" w:rsidRDefault="00203ADF" w:rsidP="00203ADF">
      <w:pPr>
        <w:pStyle w:val="a3"/>
        <w:rPr>
          <w:rFonts w:hint="eastAsia"/>
        </w:rPr>
      </w:pPr>
      <w:r>
        <w:rPr>
          <w:rFonts w:hint="eastAsia"/>
        </w:rPr>
        <w:t>Assignment 2</w:t>
      </w:r>
    </w:p>
    <w:p w14:paraId="153DC6A1" w14:textId="72B39E22" w:rsidR="00A64762" w:rsidRDefault="00232917" w:rsidP="00A64762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</w:t>
      </w:r>
      <w:r w:rsidR="001B44A7">
        <w:t>lustering</w:t>
      </w:r>
    </w:p>
    <w:p w14:paraId="7D65BF5A" w14:textId="77777777" w:rsidR="000A6C8B" w:rsidRDefault="002E1815" w:rsidP="001B44A7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No</w:t>
      </w:r>
      <w:r w:rsidR="000A6C8B">
        <w:rPr>
          <w:rFonts w:hint="eastAsia"/>
        </w:rPr>
        <w:t>.</w:t>
      </w:r>
    </w:p>
    <w:p w14:paraId="28262D76" w14:textId="77777777" w:rsidR="007F456C" w:rsidRDefault="000A6C8B" w:rsidP="000A6C8B">
      <w:pPr>
        <w:pStyle w:val="a9"/>
        <w:ind w:left="880"/>
        <w:rPr>
          <w:rFonts w:hint="eastAsia"/>
        </w:rPr>
      </w:pPr>
      <w:r>
        <w:rPr>
          <w:rFonts w:hint="eastAsia"/>
        </w:rPr>
        <w:t>F</w:t>
      </w:r>
      <w:r w:rsidR="000F7EF2">
        <w:rPr>
          <w:rFonts w:hint="eastAsia"/>
        </w:rPr>
        <w:t xml:space="preserve">irst we need to </w:t>
      </w:r>
      <w:r w:rsidR="000F7EF2">
        <w:t>manually</w:t>
      </w:r>
      <w:r w:rsidR="000F7EF2">
        <w:rPr>
          <w:rFonts w:hint="eastAsia"/>
        </w:rPr>
        <w:t xml:space="preserve"> choose the K, </w:t>
      </w:r>
      <w:r>
        <w:rPr>
          <w:rFonts w:hint="eastAsia"/>
        </w:rPr>
        <w:t xml:space="preserve">if we do not have a </w:t>
      </w:r>
      <w:r w:rsidR="00C968AD">
        <w:rPr>
          <w:rFonts w:hint="eastAsia"/>
        </w:rPr>
        <w:t>key</w:t>
      </w:r>
      <w:r>
        <w:rPr>
          <w:rFonts w:hint="eastAsia"/>
        </w:rPr>
        <w:t xml:space="preserve"> insight of the dataset, choosing K maybe different</w:t>
      </w:r>
      <w:r w:rsidR="00C968AD">
        <w:rPr>
          <w:rFonts w:hint="eastAsia"/>
        </w:rPr>
        <w:t xml:space="preserve"> to find a </w:t>
      </w:r>
      <w:r w:rsidR="007F456C">
        <w:rPr>
          <w:rFonts w:hint="eastAsia"/>
        </w:rPr>
        <w:t>better model.</w:t>
      </w:r>
    </w:p>
    <w:p w14:paraId="4F8CCDAF" w14:textId="653BD8D1" w:rsidR="001B44A7" w:rsidRDefault="007F456C" w:rsidP="000A6C8B">
      <w:pPr>
        <w:pStyle w:val="a9"/>
        <w:ind w:left="880"/>
        <w:rPr>
          <w:rFonts w:hint="eastAsia"/>
        </w:rPr>
      </w:pPr>
      <w:r>
        <w:rPr>
          <w:rFonts w:hint="eastAsia"/>
        </w:rPr>
        <w:t>More importantly,</w:t>
      </w:r>
      <w:r w:rsidR="00605B82">
        <w:rPr>
          <w:rFonts w:hint="eastAsia"/>
        </w:rPr>
        <w:t xml:space="preserve"> </w:t>
      </w:r>
      <w:r w:rsidR="005E6888">
        <w:rPr>
          <w:rFonts w:hint="eastAsia"/>
        </w:rPr>
        <w:t xml:space="preserve">we will introduce randomness when initializing the K </w:t>
      </w:r>
      <w:r w:rsidR="00677E09">
        <w:rPr>
          <w:rFonts w:hint="eastAsia"/>
        </w:rPr>
        <w:t xml:space="preserve">points as </w:t>
      </w:r>
      <w:r w:rsidR="00677E09">
        <w:t>centroid</w:t>
      </w:r>
      <w:r w:rsidR="003E3B16">
        <w:rPr>
          <w:rFonts w:hint="eastAsia"/>
        </w:rPr>
        <w:t>s</w:t>
      </w:r>
      <w:r w:rsidR="00677E09">
        <w:rPr>
          <w:rFonts w:hint="eastAsia"/>
        </w:rPr>
        <w:t>, and this may lead to stuck</w:t>
      </w:r>
      <w:r w:rsidR="003E3B16">
        <w:rPr>
          <w:rFonts w:hint="eastAsia"/>
        </w:rPr>
        <w:t xml:space="preserve"> to different local minima.</w:t>
      </w:r>
    </w:p>
    <w:p w14:paraId="45CB06E8" w14:textId="77777777" w:rsidR="00CC2F14" w:rsidRDefault="00CC2F14" w:rsidP="00CC2F14">
      <w:pPr>
        <w:pStyle w:val="a9"/>
        <w:ind w:left="880"/>
        <w:rPr>
          <w:rFonts w:hint="eastAsia"/>
        </w:rPr>
      </w:pPr>
    </w:p>
    <w:p w14:paraId="553A8A0D" w14:textId="7CFB0A67" w:rsidR="005634DF" w:rsidRDefault="005634DF" w:rsidP="005634DF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Yes.</w:t>
      </w:r>
    </w:p>
    <w:p w14:paraId="6F294322" w14:textId="32207CB7" w:rsidR="005634DF" w:rsidRDefault="004E6A6C" w:rsidP="005634DF">
      <w:pPr>
        <w:pStyle w:val="a9"/>
        <w:ind w:left="880"/>
        <w:rPr>
          <w:rFonts w:hint="eastAsia"/>
        </w:rPr>
      </w:pPr>
      <w:r>
        <w:rPr>
          <w:rFonts w:hint="eastAsia"/>
        </w:rPr>
        <w:t xml:space="preserve">Result is independent of the initialization, since we will start at the state of </w:t>
      </w:r>
      <w:r w:rsidR="003F3A44">
        <w:t>“</w:t>
      </w:r>
      <w:r w:rsidR="003F3A44">
        <w:rPr>
          <w:rFonts w:hint="eastAsia"/>
        </w:rPr>
        <w:t xml:space="preserve">each point being a cluster, </w:t>
      </w:r>
      <w:r w:rsidR="004B780C">
        <w:rPr>
          <w:rFonts w:hint="eastAsia"/>
        </w:rPr>
        <w:t>recursively</w:t>
      </w:r>
      <w:r w:rsidR="00CC2F14">
        <w:rPr>
          <w:rFonts w:hint="eastAsia"/>
        </w:rPr>
        <w:t xml:space="preserve"> merge them</w:t>
      </w:r>
      <w:r w:rsidR="00361705">
        <w:rPr>
          <w:rFonts w:hint="eastAsia"/>
        </w:rPr>
        <w:t xml:space="preserve">, using a </w:t>
      </w:r>
      <w:r w:rsidR="00361705">
        <w:t>deterministic</w:t>
      </w:r>
      <w:r w:rsidR="00361705">
        <w:rPr>
          <w:rFonts w:hint="eastAsia"/>
        </w:rPr>
        <w:t xml:space="preserve"> </w:t>
      </w:r>
      <w:r w:rsidR="00361705">
        <w:t>measurement</w:t>
      </w:r>
      <w:r w:rsidR="003F3A44">
        <w:t>”</w:t>
      </w:r>
      <w:r w:rsidR="00361705">
        <w:rPr>
          <w:rFonts w:hint="eastAsia"/>
        </w:rPr>
        <w:t>.</w:t>
      </w:r>
    </w:p>
    <w:p w14:paraId="7E2DC6A8" w14:textId="77777777" w:rsidR="00361705" w:rsidRDefault="00361705" w:rsidP="005634DF">
      <w:pPr>
        <w:pStyle w:val="a9"/>
        <w:ind w:left="880"/>
        <w:rPr>
          <w:rFonts w:hint="eastAsia"/>
        </w:rPr>
      </w:pPr>
    </w:p>
    <w:p w14:paraId="39284579" w14:textId="0806117C" w:rsidR="00361705" w:rsidRDefault="00301567" w:rsidP="00361705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No.</w:t>
      </w:r>
    </w:p>
    <w:p w14:paraId="0397588C" w14:textId="0D7B66A2" w:rsidR="00441FF3" w:rsidRDefault="00B63FB3" w:rsidP="00441FF3">
      <w:pPr>
        <w:pStyle w:val="a9"/>
        <w:ind w:left="880"/>
        <w:rPr>
          <w:rFonts w:hint="eastAsia"/>
        </w:rPr>
      </w:pPr>
      <w:r>
        <w:rPr>
          <w:rFonts w:hint="eastAsia"/>
        </w:rPr>
        <w:t xml:space="preserve">Because </w:t>
      </w:r>
      <w:r w:rsidR="00C338A4">
        <w:rPr>
          <w:rFonts w:hint="eastAsia"/>
        </w:rPr>
        <w:t>we always choose Euc</w:t>
      </w:r>
      <w:r w:rsidR="00441FF3">
        <w:rPr>
          <w:rFonts w:hint="eastAsia"/>
        </w:rPr>
        <w:t>lidean distance to determine the clusters in K-means</w:t>
      </w:r>
      <w:r w:rsidR="00700C66">
        <w:rPr>
          <w:rFonts w:hint="eastAsia"/>
        </w:rPr>
        <w:t>.</w:t>
      </w:r>
      <w:r w:rsidR="00441FF3">
        <w:rPr>
          <w:rFonts w:hint="eastAsia"/>
        </w:rPr>
        <w:t xml:space="preserve"> </w:t>
      </w:r>
      <w:r w:rsidR="00700C66">
        <w:rPr>
          <w:rFonts w:hint="eastAsia"/>
        </w:rPr>
        <w:t>W</w:t>
      </w:r>
      <w:r w:rsidR="00D40D1A">
        <w:rPr>
          <w:rFonts w:hint="eastAsia"/>
        </w:rPr>
        <w:t>hen facing non-linearly separable dataset,</w:t>
      </w:r>
      <w:r w:rsidR="00E34857">
        <w:rPr>
          <w:rFonts w:hint="eastAsia"/>
        </w:rPr>
        <w:t xml:space="preserve"> </w:t>
      </w:r>
      <w:r w:rsidR="00257310">
        <w:rPr>
          <w:rFonts w:hint="eastAsia"/>
        </w:rPr>
        <w:t>it cannot deal with non-</w:t>
      </w:r>
      <w:r w:rsidR="00082657">
        <w:rPr>
          <w:rFonts w:hint="eastAsia"/>
        </w:rPr>
        <w:t>convex shape</w:t>
      </w:r>
      <w:r w:rsidR="00FE4D5D">
        <w:rPr>
          <w:rFonts w:hint="eastAsia"/>
        </w:rPr>
        <w:t xml:space="preserve">, and yields </w:t>
      </w:r>
      <w:r w:rsidR="000328D4">
        <w:rPr>
          <w:rFonts w:hint="eastAsia"/>
        </w:rPr>
        <w:t>many misclustering results.</w:t>
      </w:r>
      <w:r w:rsidR="00E45961">
        <w:rPr>
          <w:rFonts w:hint="eastAsia"/>
        </w:rPr>
        <w:t xml:space="preserve"> </w:t>
      </w:r>
    </w:p>
    <w:p w14:paraId="0EB32614" w14:textId="77777777" w:rsidR="003F662B" w:rsidRDefault="003F662B" w:rsidP="003F662B">
      <w:pPr>
        <w:rPr>
          <w:rFonts w:hint="eastAsia"/>
        </w:rPr>
      </w:pPr>
    </w:p>
    <w:p w14:paraId="215EC31D" w14:textId="4064AABE" w:rsidR="004344C2" w:rsidRDefault="004344C2" w:rsidP="004344C2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Classification</w:t>
      </w:r>
    </w:p>
    <w:p w14:paraId="4FDD0B7E" w14:textId="706DE938" w:rsidR="004344C2" w:rsidRDefault="004344C2" w:rsidP="004344C2">
      <w:pPr>
        <w:pStyle w:val="a9"/>
        <w:numPr>
          <w:ilvl w:val="1"/>
          <w:numId w:val="6"/>
        </w:numPr>
        <w:rPr>
          <w:rFonts w:hint="eastAsia"/>
        </w:rPr>
      </w:pPr>
    </w:p>
    <w:p w14:paraId="4F38251E" w14:textId="0208D633" w:rsidR="004344C2" w:rsidRDefault="009E7DE9" w:rsidP="004344C2">
      <w:pPr>
        <w:pStyle w:val="a9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 xml:space="preserve">False, it indicates underfitting, </w:t>
      </w:r>
      <w:r w:rsidR="00220D0F">
        <w:rPr>
          <w:rFonts w:hint="eastAsia"/>
        </w:rPr>
        <w:t xml:space="preserve">since the model </w:t>
      </w:r>
      <w:r w:rsidR="00F92F93">
        <w:rPr>
          <w:rFonts w:hint="eastAsia"/>
        </w:rPr>
        <w:t>learn a little knowledge of data.</w:t>
      </w:r>
    </w:p>
    <w:p w14:paraId="054106FD" w14:textId="14510D42" w:rsidR="009D5566" w:rsidRDefault="009D5566" w:rsidP="004344C2">
      <w:pPr>
        <w:pStyle w:val="a9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True, the acc gap between training and test data is larger.</w:t>
      </w:r>
    </w:p>
    <w:p w14:paraId="7816649E" w14:textId="3290EFAE" w:rsidR="00C10905" w:rsidRDefault="008141F9" w:rsidP="004344C2">
      <w:pPr>
        <w:pStyle w:val="a9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 xml:space="preserve">True, </w:t>
      </w:r>
      <w:r w:rsidR="005B34DC">
        <w:rPr>
          <w:rFonts w:hint="eastAsia"/>
        </w:rPr>
        <w:t xml:space="preserve">we want </w:t>
      </w:r>
      <w:r w:rsidR="00CF0C7D">
        <w:rPr>
          <w:rFonts w:hint="eastAsia"/>
        </w:rPr>
        <w:t xml:space="preserve">the gap </w:t>
      </w:r>
      <w:r w:rsidR="005E287D">
        <w:rPr>
          <w:rFonts w:hint="eastAsia"/>
        </w:rPr>
        <w:t xml:space="preserve">to </w:t>
      </w:r>
      <w:r w:rsidR="00CF0C7D">
        <w:rPr>
          <w:rFonts w:hint="eastAsia"/>
        </w:rPr>
        <w:t>be 0 to justify the performance doesn</w:t>
      </w:r>
      <w:r w:rsidR="00CF0C7D">
        <w:t>’</w:t>
      </w:r>
      <w:r w:rsidR="00CF0C7D">
        <w:rPr>
          <w:rFonts w:hint="eastAsia"/>
        </w:rPr>
        <w:t>t change.</w:t>
      </w:r>
    </w:p>
    <w:p w14:paraId="44E427A2" w14:textId="77777777" w:rsidR="003F2FF0" w:rsidRDefault="003F2FF0" w:rsidP="003F2FF0">
      <w:pPr>
        <w:pStyle w:val="a9"/>
        <w:ind w:left="880"/>
        <w:rPr>
          <w:rFonts w:hint="eastAsia"/>
        </w:rPr>
      </w:pPr>
    </w:p>
    <w:p w14:paraId="41EAC390" w14:textId="507F7624" w:rsidR="005E287D" w:rsidRDefault="00832415" w:rsidP="005E287D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I will choose 15. </w:t>
      </w:r>
      <w:r w:rsidR="00CD656B">
        <w:rPr>
          <w:rFonts w:hint="eastAsia"/>
        </w:rPr>
        <w:t xml:space="preserve">The performance is relatively stable from 10 to 20. </w:t>
      </w:r>
      <w:r w:rsidR="006C32DA">
        <w:rPr>
          <w:rFonts w:hint="eastAsia"/>
        </w:rPr>
        <w:t xml:space="preserve">If we choose another subset as </w:t>
      </w:r>
      <w:r w:rsidR="004D7CFB">
        <w:rPr>
          <w:rFonts w:hint="eastAsia"/>
        </w:rPr>
        <w:t>test data, the performance maybe better</w:t>
      </w:r>
      <w:r w:rsidR="00C853A5">
        <w:rPr>
          <w:rFonts w:hint="eastAsia"/>
        </w:rPr>
        <w:t>, since we cannot guarantee the data is balanced at the first choice</w:t>
      </w:r>
      <w:r w:rsidR="004D7CFB">
        <w:rPr>
          <w:rFonts w:hint="eastAsia"/>
        </w:rPr>
        <w:t xml:space="preserve">. Further, </w:t>
      </w:r>
      <w:r w:rsidR="00510E23">
        <w:rPr>
          <w:rFonts w:hint="eastAsia"/>
        </w:rPr>
        <w:t xml:space="preserve">15 neurons also provide a safe band </w:t>
      </w:r>
      <w:r w:rsidR="00992F49">
        <w:rPr>
          <w:rFonts w:hint="eastAsia"/>
        </w:rPr>
        <w:t>away from overfitting and underfitting.</w:t>
      </w:r>
    </w:p>
    <w:p w14:paraId="0B9439F0" w14:textId="77777777" w:rsidR="003F2FF0" w:rsidRDefault="003F2FF0" w:rsidP="003F2FF0">
      <w:pPr>
        <w:pStyle w:val="a9"/>
        <w:ind w:left="880"/>
        <w:rPr>
          <w:rFonts w:hint="eastAsia"/>
        </w:rPr>
      </w:pPr>
    </w:p>
    <w:p w14:paraId="7FBE2E4A" w14:textId="7A9D9CC5" w:rsidR="00C94F60" w:rsidRDefault="003F2FF0" w:rsidP="005E287D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Hold-out: K-fold</w:t>
      </w:r>
    </w:p>
    <w:p w14:paraId="30990D3D" w14:textId="0253E744" w:rsidR="003F2FF0" w:rsidRDefault="00310992" w:rsidP="003F2FF0">
      <w:pPr>
        <w:pStyle w:val="a9"/>
        <w:ind w:left="880"/>
        <w:rPr>
          <w:rFonts w:hint="eastAsia"/>
        </w:rPr>
      </w:pPr>
      <w:r>
        <w:rPr>
          <w:rFonts w:hint="eastAsia"/>
        </w:rPr>
        <w:t>Regularization: Dropout, Early stopping, Weight Sharing</w:t>
      </w:r>
    </w:p>
    <w:p w14:paraId="74D07E97" w14:textId="2500AA4F" w:rsidR="00310992" w:rsidRDefault="00CD7642" w:rsidP="003F2FF0">
      <w:pPr>
        <w:pStyle w:val="a9"/>
        <w:ind w:left="880"/>
        <w:rPr>
          <w:rFonts w:hint="eastAsia"/>
        </w:rPr>
      </w:pPr>
      <w:r>
        <w:rPr>
          <w:rFonts w:hint="eastAsia"/>
        </w:rPr>
        <w:t xml:space="preserve">Dataset: More data, data </w:t>
      </w:r>
      <w:r>
        <w:t>augmentation</w:t>
      </w:r>
    </w:p>
    <w:p w14:paraId="1AFAD744" w14:textId="77777777" w:rsidR="00CD7642" w:rsidRPr="00361705" w:rsidRDefault="00CD7642" w:rsidP="003F2FF0">
      <w:pPr>
        <w:pStyle w:val="a9"/>
        <w:ind w:left="880"/>
        <w:rPr>
          <w:rFonts w:hint="eastAsia"/>
        </w:rPr>
      </w:pPr>
    </w:p>
    <w:sectPr w:rsidR="00CD7642" w:rsidRPr="0036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2D93"/>
    <w:multiLevelType w:val="hybridMultilevel"/>
    <w:tmpl w:val="09FC4854"/>
    <w:lvl w:ilvl="0" w:tplc="062E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A26142"/>
    <w:multiLevelType w:val="hybridMultilevel"/>
    <w:tmpl w:val="B8B0C2B8"/>
    <w:lvl w:ilvl="0" w:tplc="062E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F34A2C"/>
    <w:multiLevelType w:val="hybridMultilevel"/>
    <w:tmpl w:val="7DEAEDCE"/>
    <w:lvl w:ilvl="0" w:tplc="062E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400827"/>
    <w:multiLevelType w:val="hybridMultilevel"/>
    <w:tmpl w:val="41C446EE"/>
    <w:lvl w:ilvl="0" w:tplc="4B8A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624282"/>
    <w:multiLevelType w:val="hybridMultilevel"/>
    <w:tmpl w:val="D68C5EF2"/>
    <w:lvl w:ilvl="0" w:tplc="062E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5976E5"/>
    <w:multiLevelType w:val="hybridMultilevel"/>
    <w:tmpl w:val="279265EE"/>
    <w:lvl w:ilvl="0" w:tplc="062E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4141778">
    <w:abstractNumId w:val="3"/>
  </w:num>
  <w:num w:numId="2" w16cid:durableId="481821081">
    <w:abstractNumId w:val="0"/>
  </w:num>
  <w:num w:numId="3" w16cid:durableId="68699528">
    <w:abstractNumId w:val="2"/>
  </w:num>
  <w:num w:numId="4" w16cid:durableId="1763986102">
    <w:abstractNumId w:val="5"/>
  </w:num>
  <w:num w:numId="5" w16cid:durableId="1818957937">
    <w:abstractNumId w:val="4"/>
  </w:num>
  <w:num w:numId="6" w16cid:durableId="113718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3"/>
    <w:rsid w:val="00003116"/>
    <w:rsid w:val="000328D4"/>
    <w:rsid w:val="00082657"/>
    <w:rsid w:val="000A6C8B"/>
    <w:rsid w:val="000F7EF2"/>
    <w:rsid w:val="001B44A7"/>
    <w:rsid w:val="00203ADF"/>
    <w:rsid w:val="00220D0F"/>
    <w:rsid w:val="00232917"/>
    <w:rsid w:val="00257310"/>
    <w:rsid w:val="002E1815"/>
    <w:rsid w:val="00301567"/>
    <w:rsid w:val="00310992"/>
    <w:rsid w:val="00361705"/>
    <w:rsid w:val="003A1431"/>
    <w:rsid w:val="003E3B16"/>
    <w:rsid w:val="003F2FF0"/>
    <w:rsid w:val="003F3A44"/>
    <w:rsid w:val="003F662B"/>
    <w:rsid w:val="0041677C"/>
    <w:rsid w:val="004344C2"/>
    <w:rsid w:val="00441FF3"/>
    <w:rsid w:val="004B780C"/>
    <w:rsid w:val="004D7CFB"/>
    <w:rsid w:val="004E6A6C"/>
    <w:rsid w:val="00510E23"/>
    <w:rsid w:val="005634DF"/>
    <w:rsid w:val="005B34DC"/>
    <w:rsid w:val="005B3B56"/>
    <w:rsid w:val="005C433A"/>
    <w:rsid w:val="005E287D"/>
    <w:rsid w:val="005E6888"/>
    <w:rsid w:val="00605B82"/>
    <w:rsid w:val="00640C59"/>
    <w:rsid w:val="006423A5"/>
    <w:rsid w:val="00677E09"/>
    <w:rsid w:val="006B7FD7"/>
    <w:rsid w:val="006C32DA"/>
    <w:rsid w:val="006F3688"/>
    <w:rsid w:val="00700C66"/>
    <w:rsid w:val="007F456C"/>
    <w:rsid w:val="008141F9"/>
    <w:rsid w:val="00832415"/>
    <w:rsid w:val="00992F49"/>
    <w:rsid w:val="009C446D"/>
    <w:rsid w:val="009D5566"/>
    <w:rsid w:val="009E7DE9"/>
    <w:rsid w:val="00A64762"/>
    <w:rsid w:val="00B63FB3"/>
    <w:rsid w:val="00C10905"/>
    <w:rsid w:val="00C338A4"/>
    <w:rsid w:val="00C853A5"/>
    <w:rsid w:val="00C94F60"/>
    <w:rsid w:val="00C968AD"/>
    <w:rsid w:val="00CC2F14"/>
    <w:rsid w:val="00CD656B"/>
    <w:rsid w:val="00CD7642"/>
    <w:rsid w:val="00CF0C7D"/>
    <w:rsid w:val="00D40D1A"/>
    <w:rsid w:val="00D85B93"/>
    <w:rsid w:val="00E34857"/>
    <w:rsid w:val="00E45961"/>
    <w:rsid w:val="00ED3C88"/>
    <w:rsid w:val="00F92F93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233"/>
  <w15:chartTrackingRefBased/>
  <w15:docId w15:val="{5978F24A-F1FE-4245-A177-D95BB660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B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B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B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B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B9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B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B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B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B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B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B9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5B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B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B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B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B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B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B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B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B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B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B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5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21AF9-EB76-494A-9C0F-BA6E8F655F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#YANG KAIWEN#</dc:creator>
  <cp:keywords/>
  <dc:description/>
  <cp:lastModifiedBy>#YANG KAIWEN#</cp:lastModifiedBy>
  <cp:revision>61</cp:revision>
  <dcterms:created xsi:type="dcterms:W3CDTF">2024-10-31T11:06:00Z</dcterms:created>
  <dcterms:modified xsi:type="dcterms:W3CDTF">2025-01-05T18:40:00Z</dcterms:modified>
</cp:coreProperties>
</file>