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391A9" w14:textId="380143C7" w:rsidR="008856DB" w:rsidRPr="00A41827" w:rsidRDefault="008856DB" w:rsidP="00A41827">
      <w:pPr>
        <w:jc w:val="center"/>
        <w:rPr>
          <w:rFonts w:hint="eastAsia"/>
          <w:b/>
          <w:bCs/>
          <w:sz w:val="24"/>
          <w:szCs w:val="28"/>
        </w:rPr>
      </w:pPr>
      <w:bookmarkStart w:id="0" w:name="OLE_LINK4"/>
      <w:r w:rsidRPr="00A41827">
        <w:rPr>
          <w:rFonts w:hint="eastAsia"/>
          <w:b/>
          <w:bCs/>
          <w:sz w:val="24"/>
          <w:szCs w:val="28"/>
        </w:rPr>
        <w:t>第一次使用</w:t>
      </w:r>
    </w:p>
    <w:p w14:paraId="27D2D80B" w14:textId="67306ECB" w:rsidR="008856DB" w:rsidRDefault="008856DB" w:rsidP="008856DB">
      <w:pPr>
        <w:rPr>
          <w:rFonts w:hint="eastAsia"/>
        </w:rPr>
      </w:pPr>
      <w:bookmarkStart w:id="1" w:name="OLE_LINK2"/>
      <w:bookmarkEnd w:id="0"/>
      <w:r w:rsidRPr="00A41827">
        <w:rPr>
          <w:b/>
          <w:bCs/>
        </w:rPr>
        <w:t>AI 工具名称和版本</w:t>
      </w:r>
      <w:r w:rsidRPr="00A41827">
        <w:rPr>
          <w:rFonts w:hint="eastAsia"/>
          <w:b/>
          <w:bCs/>
        </w:rPr>
        <w:t>：</w:t>
      </w:r>
      <w:r w:rsidRPr="00A91C8F">
        <w:t>DeepSeek, DeepSeek-R1-0528</w:t>
      </w:r>
    </w:p>
    <w:p w14:paraId="29719F65" w14:textId="481740AE" w:rsidR="008856DB" w:rsidRPr="00A41827" w:rsidRDefault="008856DB" w:rsidP="008856DB">
      <w:pPr>
        <w:rPr>
          <w:rFonts w:hint="eastAsia"/>
        </w:rPr>
      </w:pPr>
      <w:r w:rsidRPr="00A41827">
        <w:rPr>
          <w:rFonts w:hint="eastAsia"/>
          <w:b/>
          <w:bCs/>
        </w:rPr>
        <w:t>使用目的：</w:t>
      </w:r>
      <w:r>
        <w:rPr>
          <w:rFonts w:hint="eastAsia"/>
        </w:rPr>
        <w:t>了解</w:t>
      </w:r>
      <w:r w:rsidRPr="008856DB">
        <w:rPr>
          <w:rFonts w:hint="eastAsia"/>
        </w:rPr>
        <w:t>线性混合效应模型</w:t>
      </w:r>
      <w:r>
        <w:rPr>
          <w:rFonts w:hint="eastAsia"/>
        </w:rPr>
        <w:t>的特点</w:t>
      </w:r>
    </w:p>
    <w:p w14:paraId="1A260997" w14:textId="77777777" w:rsidR="002944F2" w:rsidRPr="00A41827" w:rsidRDefault="008856DB" w:rsidP="008856DB">
      <w:pPr>
        <w:rPr>
          <w:rFonts w:hint="eastAsia"/>
          <w:b/>
          <w:bCs/>
        </w:rPr>
      </w:pPr>
      <w:r w:rsidRPr="00A41827">
        <w:rPr>
          <w:rFonts w:hint="eastAsia"/>
          <w:b/>
          <w:bCs/>
        </w:rPr>
        <w:t>Q:</w:t>
      </w:r>
    </w:p>
    <w:p w14:paraId="51A8DDAB" w14:textId="58CF0CAC" w:rsidR="008856DB" w:rsidRDefault="008856DB" w:rsidP="008856DB">
      <w:pPr>
        <w:rPr>
          <w:rFonts w:hint="eastAsia"/>
        </w:rPr>
      </w:pPr>
      <w:r w:rsidRPr="008856DB">
        <w:t>线性混合效应模型的特点</w:t>
      </w:r>
      <w:r>
        <w:rPr>
          <w:rFonts w:hint="eastAsia"/>
        </w:rPr>
        <w:t>：</w:t>
      </w:r>
    </w:p>
    <w:p w14:paraId="088D27B1" w14:textId="77777777" w:rsidR="002944F2" w:rsidRPr="00A41827" w:rsidRDefault="008856DB" w:rsidP="008856DB">
      <w:pPr>
        <w:rPr>
          <w:rFonts w:hint="eastAsia"/>
          <w:b/>
          <w:bCs/>
        </w:rPr>
      </w:pPr>
      <w:r w:rsidRPr="00A41827">
        <w:rPr>
          <w:rFonts w:hint="eastAsia"/>
          <w:b/>
          <w:bCs/>
        </w:rPr>
        <w:t>A:</w:t>
      </w:r>
    </w:p>
    <w:p w14:paraId="3EC840FF" w14:textId="404A96EF" w:rsidR="008856DB" w:rsidRDefault="008856DB" w:rsidP="008856DB">
      <w:pPr>
        <w:rPr>
          <w:rFonts w:hint="eastAsia"/>
        </w:rPr>
      </w:pPr>
      <w:r>
        <w:rPr>
          <w:rFonts w:hint="eastAsia"/>
        </w:rPr>
        <w:t>这是理解混合模型</w:t>
      </w:r>
      <w:proofErr w:type="gramStart"/>
      <w:r>
        <w:rPr>
          <w:rFonts w:hint="eastAsia"/>
        </w:rPr>
        <w:t>最</w:t>
      </w:r>
      <w:proofErr w:type="gramEnd"/>
      <w:r>
        <w:rPr>
          <w:rFonts w:hint="eastAsia"/>
        </w:rPr>
        <w:t>关键的一步。模型将所有的效应分为两类：</w:t>
      </w:r>
    </w:p>
    <w:p w14:paraId="755D94C8" w14:textId="7DC3C7F5" w:rsidR="008856DB" w:rsidRDefault="008856DB" w:rsidP="008856DB">
      <w:pPr>
        <w:rPr>
          <w:rFonts w:hint="eastAsia"/>
        </w:rPr>
      </w:pPr>
      <w:r>
        <w:rPr>
          <w:rFonts w:ascii="Times New Roman" w:hAnsi="Times New Roman" w:cs="Times New Roman"/>
        </w:rPr>
        <w:t>​</w:t>
      </w:r>
      <w:r>
        <w:t>固定效应 (Fixed Effects)</w:t>
      </w:r>
      <w:r>
        <w:rPr>
          <w:rFonts w:ascii="Times New Roman" w:hAnsi="Times New Roman" w:cs="Times New Roman"/>
        </w:rPr>
        <w:t>​​</w:t>
      </w:r>
    </w:p>
    <w:p w14:paraId="2221A4BC" w14:textId="77777777" w:rsidR="008856DB" w:rsidRDefault="008856DB" w:rsidP="008856DB">
      <w:pPr>
        <w:rPr>
          <w:rFonts w:hint="eastAsia"/>
        </w:rPr>
      </w:pPr>
      <w:r>
        <w:rPr>
          <w:rFonts w:ascii="Times New Roman" w:hAnsi="Times New Roman" w:cs="Times New Roman"/>
        </w:rPr>
        <w:t>​</w:t>
      </w:r>
      <w:r>
        <w:t>含义</w:t>
      </w:r>
      <w:r>
        <w:rPr>
          <w:rFonts w:ascii="Times New Roman" w:hAnsi="Times New Roman" w:cs="Times New Roman"/>
        </w:rPr>
        <w:t>​</w:t>
      </w:r>
      <w:r>
        <w:t>：你希望直接推断的、自变量对因变量的平均影响。这些效应的水平通常是研究者感兴趣的、特定的类别（如不同的治疗方法、性别、实验条件），或者是有具体数值的预测变量（如时间、温度、年龄）。</w:t>
      </w:r>
    </w:p>
    <w:p w14:paraId="7FB97F4F" w14:textId="77777777" w:rsidR="008856DB" w:rsidRDefault="008856DB" w:rsidP="008856DB">
      <w:pPr>
        <w:rPr>
          <w:rFonts w:hint="eastAsia"/>
        </w:rPr>
      </w:pPr>
      <w:r>
        <w:rPr>
          <w:rFonts w:ascii="Times New Roman" w:hAnsi="Times New Roman" w:cs="Times New Roman"/>
        </w:rPr>
        <w:t>​</w:t>
      </w:r>
      <w:r>
        <w:t>特点</w:t>
      </w:r>
      <w:r>
        <w:rPr>
          <w:rFonts w:ascii="Times New Roman" w:hAnsi="Times New Roman" w:cs="Times New Roman"/>
        </w:rPr>
        <w:t>​</w:t>
      </w:r>
      <w:r>
        <w:t>：其系数是固定的、未知</w:t>
      </w:r>
      <w:proofErr w:type="gramStart"/>
      <w:r>
        <w:t>的待估参数</w:t>
      </w:r>
      <w:proofErr w:type="gramEnd"/>
      <w:r>
        <w:t>，代表了总体的平均趋势。</w:t>
      </w:r>
    </w:p>
    <w:p w14:paraId="6CD20C2B" w14:textId="7062A6D2" w:rsidR="008856DB" w:rsidRDefault="008856DB" w:rsidP="008856DB">
      <w:pPr>
        <w:rPr>
          <w:rFonts w:hint="eastAsia"/>
        </w:rPr>
      </w:pPr>
      <w:r>
        <w:rPr>
          <w:rFonts w:ascii="Times New Roman" w:hAnsi="Times New Roman" w:cs="Times New Roman"/>
        </w:rPr>
        <w:t>​</w:t>
      </w:r>
      <w:r>
        <w:t>例子</w:t>
      </w:r>
      <w:r>
        <w:rPr>
          <w:rFonts w:ascii="Times New Roman" w:hAnsi="Times New Roman" w:cs="Times New Roman"/>
        </w:rPr>
        <w:t>​</w:t>
      </w:r>
      <w:r>
        <w:t>：研究三种肥料对作物产量的影响，</w:t>
      </w:r>
      <w:r>
        <w:rPr>
          <w:rFonts w:ascii="Times New Roman" w:hAnsi="Times New Roman" w:cs="Times New Roman"/>
        </w:rPr>
        <w:t>​​</w:t>
      </w:r>
      <w:r>
        <w:rPr>
          <w:rFonts w:ascii="等线" w:eastAsia="等线" w:hAnsi="等线" w:cs="等线" w:hint="eastAsia"/>
        </w:rPr>
        <w:t>“</w:t>
      </w:r>
      <w:r>
        <w:t>肥料类型”</w:t>
      </w:r>
      <w:r>
        <w:rPr>
          <w:rFonts w:ascii="Times New Roman" w:hAnsi="Times New Roman" w:cs="Times New Roman"/>
        </w:rPr>
        <w:t>​​</w:t>
      </w:r>
      <w:r>
        <w:t xml:space="preserve"> 就是固定效应，我们关心这三种肥料的具体效果差异。</w:t>
      </w:r>
    </w:p>
    <w:p w14:paraId="4B59CE5E" w14:textId="13A6B6E9" w:rsidR="008856DB" w:rsidRDefault="008856DB" w:rsidP="008856DB">
      <w:pPr>
        <w:rPr>
          <w:rFonts w:hint="eastAsia"/>
        </w:rPr>
      </w:pPr>
      <w:r>
        <w:rPr>
          <w:rFonts w:ascii="Times New Roman" w:hAnsi="Times New Roman" w:cs="Times New Roman"/>
        </w:rPr>
        <w:t>​</w:t>
      </w:r>
      <w:r>
        <w:t>随机效应 (Random Effects)</w:t>
      </w:r>
      <w:r>
        <w:rPr>
          <w:rFonts w:ascii="Times New Roman" w:hAnsi="Times New Roman" w:cs="Times New Roman"/>
        </w:rPr>
        <w:t>​​</w:t>
      </w:r>
    </w:p>
    <w:p w14:paraId="4F4ECCCE" w14:textId="77777777" w:rsidR="008856DB" w:rsidRDefault="008856DB" w:rsidP="008856DB">
      <w:pPr>
        <w:rPr>
          <w:rFonts w:hint="eastAsia"/>
        </w:rPr>
      </w:pPr>
      <w:r>
        <w:rPr>
          <w:rFonts w:ascii="Times New Roman" w:hAnsi="Times New Roman" w:cs="Times New Roman"/>
        </w:rPr>
        <w:t>​</w:t>
      </w:r>
      <w:r>
        <w:t>含义</w:t>
      </w:r>
      <w:r>
        <w:rPr>
          <w:rFonts w:ascii="Times New Roman" w:hAnsi="Times New Roman" w:cs="Times New Roman"/>
        </w:rPr>
        <w:t>​</w:t>
      </w:r>
      <w:r>
        <w:t>：代表了从更大总体中随机抽样的 groupings（分组）所引入的变异。你通常不关心这些分组的具体水平（如哪个特定的学校），而是关心分组结构本身如何影响结果，并希望将结论推广到所有可能的分组。</w:t>
      </w:r>
    </w:p>
    <w:p w14:paraId="1D13E0D1" w14:textId="77777777" w:rsidR="008856DB" w:rsidRDefault="008856DB" w:rsidP="008856DB">
      <w:pPr>
        <w:rPr>
          <w:rFonts w:hint="eastAsia"/>
        </w:rPr>
      </w:pPr>
      <w:r>
        <w:rPr>
          <w:rFonts w:ascii="Times New Roman" w:hAnsi="Times New Roman" w:cs="Times New Roman"/>
        </w:rPr>
        <w:t>​</w:t>
      </w:r>
      <w:r>
        <w:t>特点</w:t>
      </w:r>
      <w:r>
        <w:rPr>
          <w:rFonts w:ascii="Times New Roman" w:hAnsi="Times New Roman" w:cs="Times New Roman"/>
        </w:rPr>
        <w:t>​</w:t>
      </w:r>
      <w:r>
        <w:t>：其系数被假定为来自一个分布（通常是正态分布），我们估计的是该分布的方差</w:t>
      </w:r>
      <w:r>
        <w:rPr>
          <w:rFonts w:ascii="Times New Roman" w:hAnsi="Times New Roman" w:cs="Times New Roman"/>
        </w:rPr>
        <w:t>​</w:t>
      </w:r>
      <w:r>
        <w:t>（即组间变异有多大），而不是每个组的具体系数。</w:t>
      </w:r>
    </w:p>
    <w:p w14:paraId="250C43FF" w14:textId="21880BEA" w:rsidR="008856DB" w:rsidRDefault="008856DB" w:rsidP="008856DB">
      <w:pPr>
        <w:rPr>
          <w:rFonts w:hint="eastAsia"/>
        </w:rPr>
      </w:pPr>
      <w:r>
        <w:rPr>
          <w:rFonts w:ascii="Times New Roman" w:hAnsi="Times New Roman" w:cs="Times New Roman"/>
        </w:rPr>
        <w:t>​</w:t>
      </w:r>
      <w:r>
        <w:t>例子</w:t>
      </w:r>
      <w:r>
        <w:rPr>
          <w:rFonts w:ascii="Times New Roman" w:hAnsi="Times New Roman" w:cs="Times New Roman"/>
        </w:rPr>
        <w:t>​</w:t>
      </w:r>
      <w:r>
        <w:t>：</w:t>
      </w:r>
    </w:p>
    <w:p w14:paraId="62994BD3" w14:textId="77777777" w:rsidR="008856DB" w:rsidRDefault="008856DB" w:rsidP="008856DB">
      <w:pPr>
        <w:rPr>
          <w:rFonts w:hint="eastAsia"/>
        </w:rPr>
      </w:pPr>
      <w:r>
        <w:rPr>
          <w:rFonts w:hint="eastAsia"/>
        </w:rPr>
        <w:t>在研究学生学习成绩时，学生来自不同的学校。我们并不关心“A学校比B学校具体高多少分”，而是认为学校是从一个更大的学校总体中随机抽取的，我们关心的是“学校间的差异有多大”。</w:t>
      </w:r>
    </w:p>
    <w:p w14:paraId="24333C03" w14:textId="3F19325F" w:rsidR="008856DB" w:rsidRDefault="008856DB" w:rsidP="008856DB">
      <w:pPr>
        <w:rPr>
          <w:rFonts w:hint="eastAsia"/>
        </w:rPr>
      </w:pPr>
      <w:r>
        <w:rPr>
          <w:rFonts w:hint="eastAsia"/>
        </w:rPr>
        <w:t>对同一受试者进行重复测量，则“受试者”本身就是一个随机效应，因为每个受试者都是从人群中随机抽取的。</w:t>
      </w:r>
    </w:p>
    <w:p w14:paraId="68BEED2B" w14:textId="3F4BD765" w:rsidR="008856DB" w:rsidRDefault="008856DB" w:rsidP="008856DB">
      <w:pPr>
        <w:rPr>
          <w:rFonts w:hint="eastAsia"/>
        </w:rPr>
      </w:pPr>
      <w:r w:rsidRPr="00A41827">
        <w:rPr>
          <w:rFonts w:hint="eastAsia"/>
          <w:b/>
          <w:bCs/>
        </w:rPr>
        <w:t>采纳和人工修改情况：</w:t>
      </w:r>
      <w:r>
        <w:rPr>
          <w:rFonts w:hint="eastAsia"/>
        </w:rPr>
        <w:t>选用固定效应和随机效应融合自己的理解加入到论文中解释我们为什么使用</w:t>
      </w:r>
      <w:r w:rsidRPr="008856DB">
        <w:t>线性混合效应模型</w:t>
      </w:r>
      <w:r w:rsidR="002944F2">
        <w:rPr>
          <w:rFonts w:hint="eastAsia"/>
        </w:rPr>
        <w:t>。</w:t>
      </w:r>
    </w:p>
    <w:p w14:paraId="5EFCD0BA" w14:textId="77777777" w:rsidR="008856DB" w:rsidRDefault="008856DB" w:rsidP="008856DB">
      <w:pPr>
        <w:rPr>
          <w:rFonts w:hint="eastAsia"/>
        </w:rPr>
      </w:pPr>
    </w:p>
    <w:p w14:paraId="3151D93C" w14:textId="2391EF47" w:rsidR="008856DB" w:rsidRPr="00A41827" w:rsidRDefault="008856DB" w:rsidP="00A41827">
      <w:pPr>
        <w:jc w:val="center"/>
        <w:rPr>
          <w:rFonts w:hint="eastAsia"/>
          <w:b/>
          <w:bCs/>
          <w:sz w:val="24"/>
          <w:szCs w:val="28"/>
        </w:rPr>
      </w:pPr>
      <w:bookmarkStart w:id="2" w:name="OLE_LINK3"/>
      <w:bookmarkEnd w:id="1"/>
      <w:bookmarkEnd w:id="2"/>
      <w:r w:rsidRPr="00A41827">
        <w:rPr>
          <w:rFonts w:hint="eastAsia"/>
          <w:b/>
          <w:bCs/>
          <w:sz w:val="24"/>
          <w:szCs w:val="28"/>
        </w:rPr>
        <w:t>第二次使用</w:t>
      </w:r>
    </w:p>
    <w:p w14:paraId="72B8B684" w14:textId="44AE3436" w:rsidR="008856DB" w:rsidRPr="008856DB" w:rsidRDefault="008856DB" w:rsidP="008856DB">
      <w:pPr>
        <w:rPr>
          <w:rFonts w:hint="eastAsia"/>
        </w:rPr>
      </w:pPr>
      <w:r w:rsidRPr="00A41827">
        <w:rPr>
          <w:rFonts w:hint="eastAsia"/>
          <w:b/>
          <w:bCs/>
        </w:rPr>
        <w:t>AI 工具名称和版本：</w:t>
      </w:r>
      <w:r w:rsidRPr="008856DB">
        <w:rPr>
          <w:rFonts w:hint="eastAsia"/>
        </w:rPr>
        <w:t>DeepSeek, DeepSeek-R1-0528</w:t>
      </w:r>
    </w:p>
    <w:p w14:paraId="0D10B54D" w14:textId="6A15E351" w:rsidR="008856DB" w:rsidRPr="00A41827" w:rsidRDefault="008856DB" w:rsidP="008856DB">
      <w:pPr>
        <w:rPr>
          <w:rFonts w:hint="eastAsia"/>
        </w:rPr>
      </w:pPr>
      <w:r w:rsidRPr="00A41827">
        <w:rPr>
          <w:rFonts w:hint="eastAsia"/>
          <w:b/>
          <w:bCs/>
        </w:rPr>
        <w:t>使用目的：</w:t>
      </w:r>
      <w:r w:rsidRPr="008856DB">
        <w:rPr>
          <w:rFonts w:hint="eastAsia"/>
        </w:rPr>
        <w:t>了解</w:t>
      </w:r>
      <w:r w:rsidR="002944F2" w:rsidRPr="002944F2">
        <w:t>Q-Q图</w:t>
      </w:r>
      <w:r w:rsidRPr="008856DB">
        <w:rPr>
          <w:rFonts w:hint="eastAsia"/>
        </w:rPr>
        <w:t>的特点</w:t>
      </w:r>
    </w:p>
    <w:p w14:paraId="45CCB1D5" w14:textId="77777777" w:rsidR="002944F2" w:rsidRPr="00A41827" w:rsidRDefault="008856DB" w:rsidP="008856DB">
      <w:pPr>
        <w:rPr>
          <w:rFonts w:ascii="Times New Roman" w:eastAsia="宋体" w:hAnsi="Times New Roman" w:cs="Times New Roman"/>
          <w:b/>
          <w:bCs/>
          <w:sz w:val="24"/>
          <w:szCs w:val="24"/>
          <w14:ligatures w14:val="none"/>
        </w:rPr>
      </w:pPr>
      <w:r w:rsidRPr="00A41827">
        <w:rPr>
          <w:rFonts w:hint="eastAsia"/>
          <w:b/>
          <w:bCs/>
        </w:rPr>
        <w:t>Q:</w:t>
      </w:r>
      <w:r w:rsidR="002944F2" w:rsidRPr="00A41827">
        <w:rPr>
          <w:rFonts w:ascii="Times New Roman" w:eastAsia="宋体" w:hAnsi="Times New Roman" w:cs="Times New Roman"/>
          <w:b/>
          <w:bCs/>
          <w:sz w:val="24"/>
          <w:szCs w:val="24"/>
          <w14:ligatures w14:val="none"/>
        </w:rPr>
        <w:t xml:space="preserve"> </w:t>
      </w:r>
    </w:p>
    <w:p w14:paraId="5508099D" w14:textId="0609ECC3" w:rsidR="008856DB" w:rsidRPr="008856DB" w:rsidRDefault="002944F2" w:rsidP="008856DB">
      <w:pPr>
        <w:rPr>
          <w:rFonts w:hint="eastAsia"/>
        </w:rPr>
      </w:pPr>
      <w:r w:rsidRPr="002944F2">
        <w:t>Q-Q图</w:t>
      </w:r>
      <w:r>
        <w:rPr>
          <w:rFonts w:hint="eastAsia"/>
        </w:rPr>
        <w:t>的特点和图中的直线说明了什么</w:t>
      </w:r>
      <w:r w:rsidR="008856DB" w:rsidRPr="008856DB">
        <w:rPr>
          <w:rFonts w:hint="eastAsia"/>
        </w:rPr>
        <w:t>：</w:t>
      </w:r>
    </w:p>
    <w:p w14:paraId="19BD1637" w14:textId="77777777" w:rsidR="002944F2" w:rsidRPr="00A41827" w:rsidRDefault="008856DB" w:rsidP="002944F2">
      <w:pPr>
        <w:rPr>
          <w:rFonts w:hint="eastAsia"/>
          <w:b/>
          <w:bCs/>
        </w:rPr>
      </w:pPr>
      <w:r w:rsidRPr="00A41827">
        <w:rPr>
          <w:rFonts w:hint="eastAsia"/>
          <w:b/>
          <w:bCs/>
        </w:rPr>
        <w:t>A:</w:t>
      </w:r>
      <w:r w:rsidR="002944F2" w:rsidRPr="00A41827">
        <w:rPr>
          <w:rFonts w:hint="eastAsia"/>
          <w:b/>
          <w:bCs/>
        </w:rPr>
        <w:t xml:space="preserve"> </w:t>
      </w:r>
    </w:p>
    <w:p w14:paraId="0B5C87EA" w14:textId="7FE89C32" w:rsidR="002944F2" w:rsidRDefault="002944F2" w:rsidP="002944F2">
      <w:pPr>
        <w:rPr>
          <w:rFonts w:hint="eastAsia"/>
        </w:rPr>
      </w:pPr>
      <w:r>
        <w:rPr>
          <w:rFonts w:hint="eastAsia"/>
        </w:rPr>
        <w:t>当点明显偏离直线时，说明数据分布与理论分布存在差异。常见的模式有：</w:t>
      </w:r>
    </w:p>
    <w:p w14:paraId="77D6D8FF" w14:textId="77777777" w:rsidR="002944F2" w:rsidRDefault="002944F2" w:rsidP="002944F2">
      <w:pPr>
        <w:rPr>
          <w:rFonts w:hint="eastAsia"/>
        </w:rPr>
      </w:pPr>
      <w:r>
        <w:rPr>
          <w:rFonts w:ascii="Times New Roman" w:hAnsi="Times New Roman" w:cs="Times New Roman"/>
        </w:rPr>
        <w:t>​​</w:t>
      </w:r>
      <w:r>
        <w:rPr>
          <w:rFonts w:ascii="等线" w:eastAsia="等线" w:hAnsi="等线" w:cs="等线" w:hint="eastAsia"/>
        </w:rPr>
        <w:t>“</w:t>
      </w:r>
      <w:r>
        <w:t>S”型曲线</w:t>
      </w:r>
      <w:r>
        <w:rPr>
          <w:rFonts w:ascii="Times New Roman" w:hAnsi="Times New Roman" w:cs="Times New Roman"/>
        </w:rPr>
        <w:t>​</w:t>
      </w:r>
      <w:r>
        <w:t>：表明数据分布存在偏态。向右上弯曲的“S”形通常表示数据是右偏的；向左下弯曲的“S”形通常表示数据是左偏的。</w:t>
      </w:r>
    </w:p>
    <w:p w14:paraId="084FA94C" w14:textId="77777777" w:rsidR="002944F2" w:rsidRDefault="002944F2" w:rsidP="002944F2">
      <w:pPr>
        <w:rPr>
          <w:rFonts w:hint="eastAsia"/>
        </w:rPr>
      </w:pPr>
      <w:r>
        <w:rPr>
          <w:rFonts w:ascii="Times New Roman" w:hAnsi="Times New Roman" w:cs="Times New Roman"/>
        </w:rPr>
        <w:t>​</w:t>
      </w:r>
      <w:r>
        <w:t>曲线尾部偏离直线</w:t>
      </w:r>
      <w:r>
        <w:rPr>
          <w:rFonts w:ascii="Times New Roman" w:hAnsi="Times New Roman" w:cs="Times New Roman"/>
        </w:rPr>
        <w:t>​</w:t>
      </w:r>
      <w:r>
        <w:t>（但中间部分贴合）：表明数据分布与理论分布在尾部厚度（峰度）</w:t>
      </w:r>
      <w:r>
        <w:rPr>
          <w:rFonts w:ascii="Times New Roman" w:hAnsi="Times New Roman" w:cs="Times New Roman"/>
        </w:rPr>
        <w:t>​​</w:t>
      </w:r>
      <w:r>
        <w:t xml:space="preserve"> 上存在差异。</w:t>
      </w:r>
      <w:r>
        <w:rPr>
          <w:rFonts w:ascii="Times New Roman" w:hAnsi="Times New Roman" w:cs="Times New Roman"/>
        </w:rPr>
        <w:t>​</w:t>
      </w:r>
      <w:r>
        <w:t>尾部</w:t>
      </w:r>
      <w:proofErr w:type="gramStart"/>
      <w:r>
        <w:t>向上翘离直线</w:t>
      </w:r>
      <w:proofErr w:type="gramEnd"/>
      <w:r>
        <w:t>可能意味着数据</w:t>
      </w:r>
      <w:proofErr w:type="gramStart"/>
      <w:r>
        <w:t>具有厚尾</w:t>
      </w:r>
      <w:proofErr w:type="gramEnd"/>
      <w:r>
        <w:rPr>
          <w:rFonts w:ascii="Times New Roman" w:hAnsi="Times New Roman" w:cs="Times New Roman"/>
        </w:rPr>
        <w:t>​</w:t>
      </w:r>
      <w:r>
        <w:t>（heavy tails）特征；尾部</w:t>
      </w:r>
      <w:proofErr w:type="gramStart"/>
      <w:r>
        <w:t>向下弯离直线</w:t>
      </w:r>
      <w:proofErr w:type="gramEnd"/>
      <w:r>
        <w:t>可能意味着数据</w:t>
      </w:r>
      <w:proofErr w:type="gramStart"/>
      <w:r>
        <w:t>具有薄尾</w:t>
      </w:r>
      <w:proofErr w:type="gramEnd"/>
      <w:r>
        <w:rPr>
          <w:rFonts w:ascii="Times New Roman" w:hAnsi="Times New Roman" w:cs="Times New Roman"/>
        </w:rPr>
        <w:t>​</w:t>
      </w:r>
      <w:r>
        <w:t>（light tails）特征。</w:t>
      </w:r>
    </w:p>
    <w:p w14:paraId="52F19BC5" w14:textId="11989198" w:rsidR="002944F2" w:rsidRDefault="002944F2" w:rsidP="008856DB">
      <w:pPr>
        <w:rPr>
          <w:rFonts w:hint="eastAsia"/>
        </w:rPr>
      </w:pPr>
      <w:r>
        <w:rPr>
          <w:rFonts w:ascii="Times New Roman" w:hAnsi="Times New Roman" w:cs="Times New Roman"/>
        </w:rPr>
        <w:t>​</w:t>
      </w:r>
      <w:r>
        <w:t>明显的非线性弯曲</w:t>
      </w:r>
      <w:r>
        <w:rPr>
          <w:rFonts w:ascii="Times New Roman" w:hAnsi="Times New Roman" w:cs="Times New Roman"/>
        </w:rPr>
        <w:t>​</w:t>
      </w:r>
      <w:r>
        <w:t>：这可能暗示数据与理论分布存在根本性的形态差异，可能完全不属于</w:t>
      </w:r>
      <w:r>
        <w:lastRenderedPageBreak/>
        <w:t>同一分布家族。</w:t>
      </w:r>
    </w:p>
    <w:p w14:paraId="14CD44A4" w14:textId="64BE8340" w:rsidR="008856DB" w:rsidRDefault="008856DB" w:rsidP="008856DB">
      <w:pPr>
        <w:rPr>
          <w:rFonts w:hint="eastAsia"/>
        </w:rPr>
      </w:pPr>
      <w:r w:rsidRPr="00A41827">
        <w:rPr>
          <w:rFonts w:hint="eastAsia"/>
          <w:b/>
          <w:bCs/>
        </w:rPr>
        <w:t>采纳和人工修改情况：</w:t>
      </w:r>
      <w:r w:rsidR="002944F2">
        <w:rPr>
          <w:rFonts w:hint="eastAsia"/>
        </w:rPr>
        <w:t>针对Q-Q</w:t>
      </w:r>
      <w:proofErr w:type="gramStart"/>
      <w:r w:rsidR="002944F2">
        <w:rPr>
          <w:rFonts w:hint="eastAsia"/>
        </w:rPr>
        <w:t>图特点</w:t>
      </w:r>
      <w:proofErr w:type="gramEnd"/>
      <w:r w:rsidR="002944F2">
        <w:rPr>
          <w:rFonts w:hint="eastAsia"/>
        </w:rPr>
        <w:t>解释我们的模型为什么好，好在哪里了，并且在论文中向大家说明。</w:t>
      </w:r>
    </w:p>
    <w:p w14:paraId="029CD76E" w14:textId="40781704" w:rsidR="002944F2" w:rsidRPr="008856DB" w:rsidRDefault="002944F2" w:rsidP="002944F2">
      <w:pPr>
        <w:rPr>
          <w:rFonts w:hint="eastAsia"/>
        </w:rPr>
      </w:pPr>
    </w:p>
    <w:p w14:paraId="33802CD1" w14:textId="3095434C" w:rsidR="005911EF" w:rsidRPr="00A41827" w:rsidRDefault="005911EF" w:rsidP="00A41827">
      <w:pPr>
        <w:jc w:val="center"/>
        <w:rPr>
          <w:rFonts w:hint="eastAsia"/>
          <w:b/>
          <w:bCs/>
          <w:sz w:val="24"/>
          <w:szCs w:val="28"/>
        </w:rPr>
      </w:pPr>
      <w:bookmarkStart w:id="3" w:name="OLE_LINK6"/>
      <w:r w:rsidRPr="00A41827">
        <w:rPr>
          <w:rFonts w:hint="eastAsia"/>
          <w:b/>
          <w:bCs/>
          <w:sz w:val="24"/>
          <w:szCs w:val="28"/>
        </w:rPr>
        <w:t>第三次使用</w:t>
      </w:r>
    </w:p>
    <w:p w14:paraId="6C3221D2" w14:textId="7BBE0C82" w:rsidR="005911EF" w:rsidRPr="008856DB" w:rsidRDefault="005911EF" w:rsidP="005911EF">
      <w:pPr>
        <w:rPr>
          <w:rFonts w:hint="eastAsia"/>
        </w:rPr>
      </w:pPr>
      <w:r w:rsidRPr="00A41827">
        <w:rPr>
          <w:rFonts w:hint="eastAsia"/>
          <w:b/>
          <w:bCs/>
        </w:rPr>
        <w:t>AI 工具名称和版本：</w:t>
      </w:r>
      <w:r w:rsidRPr="008856DB">
        <w:rPr>
          <w:rFonts w:hint="eastAsia"/>
        </w:rPr>
        <w:t>DeepSeek, DeepSeek-R1-0528</w:t>
      </w:r>
    </w:p>
    <w:p w14:paraId="2868B92D" w14:textId="44F2C466" w:rsidR="005911EF" w:rsidRPr="00A41827" w:rsidRDefault="005911EF" w:rsidP="005911EF">
      <w:pPr>
        <w:rPr>
          <w:rFonts w:hint="eastAsia"/>
        </w:rPr>
      </w:pPr>
      <w:r w:rsidRPr="00A41827">
        <w:rPr>
          <w:rFonts w:hint="eastAsia"/>
          <w:b/>
          <w:bCs/>
        </w:rPr>
        <w:t>使用目的：</w:t>
      </w:r>
      <w:r>
        <w:rPr>
          <w:rFonts w:hint="eastAsia"/>
        </w:rPr>
        <w:t>了解</w:t>
      </w:r>
      <w:r w:rsidRPr="002944F2">
        <w:rPr>
          <w:rFonts w:hint="eastAsia"/>
        </w:rPr>
        <w:t>蒙特卡洛模拟的方法是什么</w:t>
      </w:r>
    </w:p>
    <w:p w14:paraId="5494CE9C" w14:textId="77777777" w:rsidR="005911EF" w:rsidRPr="00A41827" w:rsidRDefault="005911EF" w:rsidP="005911EF">
      <w:pPr>
        <w:rPr>
          <w:rFonts w:ascii="Times New Roman" w:eastAsia="宋体" w:hAnsi="Times New Roman" w:cs="Times New Roman"/>
          <w:b/>
          <w:bCs/>
          <w:sz w:val="24"/>
          <w:szCs w:val="24"/>
          <w14:ligatures w14:val="none"/>
        </w:rPr>
      </w:pPr>
      <w:r w:rsidRPr="00A41827">
        <w:rPr>
          <w:rFonts w:hint="eastAsia"/>
          <w:b/>
          <w:bCs/>
        </w:rPr>
        <w:t>Q:</w:t>
      </w:r>
      <w:r w:rsidRPr="00A41827">
        <w:rPr>
          <w:rFonts w:ascii="Times New Roman" w:eastAsia="宋体" w:hAnsi="Times New Roman" w:cs="Times New Roman"/>
          <w:b/>
          <w:bCs/>
          <w:sz w:val="24"/>
          <w:szCs w:val="24"/>
          <w14:ligatures w14:val="none"/>
        </w:rPr>
        <w:t xml:space="preserve"> </w:t>
      </w:r>
    </w:p>
    <w:p w14:paraId="6BC719A6" w14:textId="77777777" w:rsidR="005911EF" w:rsidRPr="008856DB" w:rsidRDefault="005911EF" w:rsidP="005911EF">
      <w:pPr>
        <w:rPr>
          <w:rFonts w:hint="eastAsia"/>
        </w:rPr>
      </w:pPr>
      <w:r w:rsidRPr="002944F2">
        <w:rPr>
          <w:rFonts w:hint="eastAsia"/>
        </w:rPr>
        <w:t>蒙特卡洛模拟的方法是什么</w:t>
      </w:r>
      <w:r w:rsidRPr="008856DB">
        <w:rPr>
          <w:rFonts w:hint="eastAsia"/>
        </w:rPr>
        <w:t>：</w:t>
      </w:r>
    </w:p>
    <w:p w14:paraId="502FF37C" w14:textId="77777777" w:rsidR="005911EF" w:rsidRPr="00A41827" w:rsidRDefault="005911EF" w:rsidP="005911EF">
      <w:pPr>
        <w:rPr>
          <w:rFonts w:hint="eastAsia"/>
          <w:b/>
          <w:bCs/>
        </w:rPr>
      </w:pPr>
      <w:r w:rsidRPr="00A41827">
        <w:rPr>
          <w:rFonts w:hint="eastAsia"/>
          <w:b/>
          <w:bCs/>
        </w:rPr>
        <w:t xml:space="preserve">A: </w:t>
      </w:r>
    </w:p>
    <w:p w14:paraId="5A9CB164" w14:textId="77777777" w:rsidR="005911EF" w:rsidRDefault="005911EF" w:rsidP="005911EF">
      <w:pPr>
        <w:rPr>
          <w:rFonts w:ascii="Times New Roman" w:hAnsi="Times New Roman" w:cs="Times New Roman"/>
        </w:rPr>
      </w:pPr>
      <w:r w:rsidRPr="002944F2">
        <w:rPr>
          <w:rFonts w:hint="eastAsia"/>
        </w:rPr>
        <w:t>好的，蒙特卡洛模拟（</w:t>
      </w:r>
      <w:r w:rsidRPr="002944F2">
        <w:t>Monte Carlo Simulation）是一种利用随机抽样和统计方法来解决确定性问题的计算技术。其核心思想是：</w:t>
      </w:r>
      <w:r w:rsidRPr="002944F2">
        <w:rPr>
          <w:rFonts w:ascii="Times New Roman" w:hAnsi="Times New Roman" w:cs="Times New Roman"/>
        </w:rPr>
        <w:t>​</w:t>
      </w:r>
      <w:r w:rsidRPr="002944F2">
        <w:t>通过生成大量随机数来模拟一个过程，从而估算一个复杂系统的可能结果和概率。</w:t>
      </w:r>
      <w:r w:rsidRPr="002944F2">
        <w:rPr>
          <w:rFonts w:ascii="Times New Roman" w:hAnsi="Times New Roman" w:cs="Times New Roman"/>
        </w:rPr>
        <w:t>​</w:t>
      </w:r>
    </w:p>
    <w:p w14:paraId="484E1EE5" w14:textId="77777777" w:rsidR="005911EF" w:rsidRPr="005911EF" w:rsidRDefault="005911EF" w:rsidP="005911EF">
      <w:pPr>
        <w:rPr>
          <w:rFonts w:ascii="Times New Roman" w:hAnsi="Times New Roman" w:cs="Times New Roman"/>
        </w:rPr>
      </w:pPr>
      <w:r w:rsidRPr="005911EF">
        <w:rPr>
          <w:rFonts w:ascii="Times New Roman" w:hAnsi="Times New Roman" w:cs="Times New Roman" w:hint="eastAsia"/>
        </w:rPr>
        <w:t>方法的核心特点</w:t>
      </w:r>
    </w:p>
    <w:p w14:paraId="780421A9" w14:textId="77777777" w:rsidR="005911EF" w:rsidRPr="005911EF" w:rsidRDefault="005911EF" w:rsidP="005911EF">
      <w:pPr>
        <w:rPr>
          <w:rFonts w:ascii="Times New Roman" w:hAnsi="Times New Roman" w:cs="Times New Roman"/>
        </w:rPr>
      </w:pPr>
      <w:r w:rsidRPr="005911EF">
        <w:rPr>
          <w:rFonts w:ascii="Times New Roman" w:hAnsi="Times New Roman" w:cs="Times New Roman"/>
        </w:rPr>
        <w:t>​</w:t>
      </w:r>
      <w:r w:rsidRPr="005911EF">
        <w:rPr>
          <w:rFonts w:ascii="Times New Roman" w:hAnsi="Times New Roman" w:cs="Times New Roman"/>
        </w:rPr>
        <w:t>基于随机性</w:t>
      </w:r>
      <w:r w:rsidRPr="005911EF">
        <w:rPr>
          <w:rFonts w:ascii="Times New Roman" w:hAnsi="Times New Roman" w:cs="Times New Roman"/>
        </w:rPr>
        <w:t>​</w:t>
      </w:r>
      <w:r w:rsidRPr="005911EF">
        <w:rPr>
          <w:rFonts w:ascii="Times New Roman" w:hAnsi="Times New Roman" w:cs="Times New Roman"/>
        </w:rPr>
        <w:t>：利用随机数来解决确定性问题。</w:t>
      </w:r>
    </w:p>
    <w:p w14:paraId="518C54DE" w14:textId="77777777" w:rsidR="005911EF" w:rsidRPr="005911EF" w:rsidRDefault="005911EF" w:rsidP="005911EF">
      <w:pPr>
        <w:rPr>
          <w:rFonts w:ascii="Times New Roman" w:hAnsi="Times New Roman" w:cs="Times New Roman"/>
        </w:rPr>
      </w:pPr>
      <w:r w:rsidRPr="005911EF">
        <w:rPr>
          <w:rFonts w:ascii="Times New Roman" w:hAnsi="Times New Roman" w:cs="Times New Roman"/>
        </w:rPr>
        <w:t>​</w:t>
      </w:r>
      <w:r w:rsidRPr="005911EF">
        <w:rPr>
          <w:rFonts w:ascii="Times New Roman" w:hAnsi="Times New Roman" w:cs="Times New Roman"/>
        </w:rPr>
        <w:t>数值方法</w:t>
      </w:r>
      <w:r w:rsidRPr="005911EF">
        <w:rPr>
          <w:rFonts w:ascii="Times New Roman" w:hAnsi="Times New Roman" w:cs="Times New Roman"/>
        </w:rPr>
        <w:t>​</w:t>
      </w:r>
      <w:r w:rsidRPr="005911EF">
        <w:rPr>
          <w:rFonts w:ascii="Times New Roman" w:hAnsi="Times New Roman" w:cs="Times New Roman"/>
        </w:rPr>
        <w:t>：提供的是近似解，而非解析解。</w:t>
      </w:r>
    </w:p>
    <w:p w14:paraId="0FA0A7E3" w14:textId="77777777" w:rsidR="005911EF" w:rsidRPr="005911EF" w:rsidRDefault="005911EF" w:rsidP="005911EF">
      <w:pPr>
        <w:rPr>
          <w:rFonts w:ascii="Times New Roman" w:hAnsi="Times New Roman" w:cs="Times New Roman"/>
        </w:rPr>
      </w:pPr>
      <w:r w:rsidRPr="005911EF">
        <w:rPr>
          <w:rFonts w:ascii="Times New Roman" w:hAnsi="Times New Roman" w:cs="Times New Roman"/>
        </w:rPr>
        <w:t>​</w:t>
      </w:r>
      <w:r w:rsidRPr="005911EF">
        <w:rPr>
          <w:rFonts w:ascii="Times New Roman" w:hAnsi="Times New Roman" w:cs="Times New Roman"/>
        </w:rPr>
        <w:t>大数定律</w:t>
      </w:r>
      <w:r w:rsidRPr="005911EF">
        <w:rPr>
          <w:rFonts w:ascii="Times New Roman" w:hAnsi="Times New Roman" w:cs="Times New Roman"/>
        </w:rPr>
        <w:t>​</w:t>
      </w:r>
      <w:r w:rsidRPr="005911EF">
        <w:rPr>
          <w:rFonts w:ascii="Times New Roman" w:hAnsi="Times New Roman" w:cs="Times New Roman"/>
        </w:rPr>
        <w:t>：精度严重依赖于模拟次数。模拟次数越多，结果越可靠。</w:t>
      </w:r>
    </w:p>
    <w:p w14:paraId="62FB3225" w14:textId="3065498F" w:rsidR="005911EF" w:rsidRPr="00A41827" w:rsidRDefault="005911EF" w:rsidP="005911EF">
      <w:pPr>
        <w:rPr>
          <w:rFonts w:ascii="Times New Roman" w:hAnsi="Times New Roman" w:cs="Times New Roman" w:hint="eastAsia"/>
        </w:rPr>
      </w:pPr>
      <w:r w:rsidRPr="005911EF">
        <w:rPr>
          <w:rFonts w:ascii="Times New Roman" w:hAnsi="Times New Roman" w:cs="Times New Roman"/>
        </w:rPr>
        <w:t>​</w:t>
      </w:r>
      <w:r w:rsidRPr="005911EF">
        <w:rPr>
          <w:rFonts w:ascii="Times New Roman" w:hAnsi="Times New Roman" w:cs="Times New Roman"/>
        </w:rPr>
        <w:t>灵活性</w:t>
      </w:r>
      <w:r w:rsidRPr="005911EF">
        <w:rPr>
          <w:rFonts w:ascii="Times New Roman" w:hAnsi="Times New Roman" w:cs="Times New Roman"/>
        </w:rPr>
        <w:t>​</w:t>
      </w:r>
      <w:r w:rsidRPr="005911EF">
        <w:rPr>
          <w:rFonts w:ascii="Times New Roman" w:hAnsi="Times New Roman" w:cs="Times New Roman"/>
        </w:rPr>
        <w:t>：几乎可以应用于任何领域，只要问题可以被模型化并包含不确定性。</w:t>
      </w:r>
    </w:p>
    <w:p w14:paraId="59BF9EA4" w14:textId="77777777" w:rsidR="005911EF" w:rsidRPr="008856DB" w:rsidRDefault="005911EF" w:rsidP="005911EF">
      <w:pPr>
        <w:rPr>
          <w:rFonts w:hint="eastAsia"/>
        </w:rPr>
      </w:pPr>
      <w:r w:rsidRPr="00A41827">
        <w:rPr>
          <w:rFonts w:hint="eastAsia"/>
          <w:b/>
          <w:bCs/>
        </w:rPr>
        <w:t>采纳和人工修改情况：</w:t>
      </w:r>
      <w:r>
        <w:rPr>
          <w:rFonts w:hint="eastAsia"/>
        </w:rPr>
        <w:t>针对</w:t>
      </w:r>
      <w:r w:rsidRPr="002944F2">
        <w:rPr>
          <w:rFonts w:hint="eastAsia"/>
        </w:rPr>
        <w:t>蒙特卡洛模拟的方法</w:t>
      </w:r>
      <w:r>
        <w:rPr>
          <w:rFonts w:hint="eastAsia"/>
        </w:rPr>
        <w:t>，我们优化了模型结果，并且论文中对这个方法进行了详细的解释</w:t>
      </w:r>
    </w:p>
    <w:bookmarkEnd w:id="3"/>
    <w:p w14:paraId="5601365B" w14:textId="77777777" w:rsidR="002944F2" w:rsidRPr="005911EF" w:rsidRDefault="002944F2" w:rsidP="002944F2">
      <w:pPr>
        <w:rPr>
          <w:rFonts w:hint="eastAsia"/>
        </w:rPr>
      </w:pPr>
    </w:p>
    <w:p w14:paraId="7E8B123A" w14:textId="69437F8B" w:rsidR="005911EF" w:rsidRPr="00A41827" w:rsidRDefault="005911EF" w:rsidP="00A41827">
      <w:pPr>
        <w:jc w:val="center"/>
        <w:rPr>
          <w:rFonts w:hint="eastAsia"/>
          <w:b/>
          <w:bCs/>
          <w:sz w:val="24"/>
          <w:szCs w:val="28"/>
        </w:rPr>
      </w:pPr>
      <w:r w:rsidRPr="00A41827">
        <w:rPr>
          <w:rFonts w:hint="eastAsia"/>
          <w:b/>
          <w:bCs/>
          <w:sz w:val="24"/>
          <w:szCs w:val="28"/>
        </w:rPr>
        <w:t>第四次使用</w:t>
      </w:r>
    </w:p>
    <w:p w14:paraId="1E1BD0CD" w14:textId="38C3B7E2" w:rsidR="005911EF" w:rsidRDefault="005911EF" w:rsidP="005911EF">
      <w:pPr>
        <w:rPr>
          <w:rFonts w:hint="eastAsia"/>
        </w:rPr>
      </w:pPr>
      <w:r w:rsidRPr="00A41827">
        <w:rPr>
          <w:rFonts w:hint="eastAsia"/>
          <w:b/>
          <w:bCs/>
        </w:rPr>
        <w:t>AI 工具名称和版本：</w:t>
      </w:r>
      <w:r>
        <w:rPr>
          <w:rFonts w:hint="eastAsia"/>
        </w:rPr>
        <w:t>DeepSeek, DeepSeek-R1-0528</w:t>
      </w:r>
    </w:p>
    <w:p w14:paraId="4BEB60A9" w14:textId="47723723" w:rsidR="005911EF" w:rsidRPr="00A41827" w:rsidRDefault="005911EF" w:rsidP="005911EF">
      <w:pPr>
        <w:rPr>
          <w:rFonts w:hint="eastAsia"/>
        </w:rPr>
      </w:pPr>
      <w:r w:rsidRPr="00A41827">
        <w:rPr>
          <w:rFonts w:hint="eastAsia"/>
          <w:b/>
          <w:bCs/>
        </w:rPr>
        <w:t>使用目的：</w:t>
      </w:r>
      <w:r>
        <w:rPr>
          <w:rFonts w:hint="eastAsia"/>
        </w:rPr>
        <w:t>高达6.2周的置信区间宽度会有什么影响</w:t>
      </w:r>
    </w:p>
    <w:p w14:paraId="1FE807EA" w14:textId="77777777" w:rsidR="005911EF" w:rsidRPr="00A41827" w:rsidRDefault="005911EF" w:rsidP="005911EF">
      <w:pPr>
        <w:rPr>
          <w:rFonts w:hint="eastAsia"/>
          <w:b/>
          <w:bCs/>
        </w:rPr>
      </w:pPr>
      <w:r w:rsidRPr="00A41827">
        <w:rPr>
          <w:rFonts w:hint="eastAsia"/>
          <w:b/>
          <w:bCs/>
        </w:rPr>
        <w:t xml:space="preserve">Q: </w:t>
      </w:r>
    </w:p>
    <w:p w14:paraId="238471A7" w14:textId="77777777" w:rsidR="005911EF" w:rsidRDefault="005911EF" w:rsidP="005911EF">
      <w:pPr>
        <w:rPr>
          <w:rFonts w:hint="eastAsia"/>
        </w:rPr>
      </w:pPr>
      <w:r>
        <w:rPr>
          <w:rFonts w:hint="eastAsia"/>
        </w:rPr>
        <w:t>置信区间过大说明了什么：</w:t>
      </w:r>
    </w:p>
    <w:p w14:paraId="2B08DEBF" w14:textId="77777777" w:rsidR="005911EF" w:rsidRPr="00A41827" w:rsidRDefault="005911EF" w:rsidP="005911EF">
      <w:pPr>
        <w:rPr>
          <w:rFonts w:hint="eastAsia"/>
          <w:b/>
          <w:bCs/>
        </w:rPr>
      </w:pPr>
      <w:r w:rsidRPr="00A41827">
        <w:rPr>
          <w:rFonts w:hint="eastAsia"/>
          <w:b/>
          <w:bCs/>
        </w:rPr>
        <w:t xml:space="preserve">A: </w:t>
      </w:r>
    </w:p>
    <w:p w14:paraId="0E561F61" w14:textId="77777777" w:rsidR="005911EF" w:rsidRDefault="005911EF" w:rsidP="005911EF">
      <w:pPr>
        <w:rPr>
          <w:rFonts w:hint="eastAsia"/>
        </w:rPr>
      </w:pPr>
      <w:r>
        <w:rPr>
          <w:rFonts w:hint="eastAsia"/>
        </w:rPr>
        <w:t>1. 样本量太小</w:t>
      </w:r>
    </w:p>
    <w:p w14:paraId="18FE857C" w14:textId="77777777" w:rsidR="005911EF" w:rsidRDefault="005911EF" w:rsidP="005911EF">
      <w:pPr>
        <w:rPr>
          <w:rFonts w:hint="eastAsia"/>
        </w:rPr>
      </w:pPr>
      <w:r>
        <w:rPr>
          <w:rFonts w:hint="eastAsia"/>
        </w:rPr>
        <w:t>这是最常见的原因。</w:t>
      </w:r>
    </w:p>
    <w:p w14:paraId="7753B731" w14:textId="77777777" w:rsidR="005911EF" w:rsidRDefault="005911EF" w:rsidP="005911EF">
      <w:pPr>
        <w:rPr>
          <w:rFonts w:hint="eastAsia"/>
        </w:rPr>
      </w:pPr>
      <w:r>
        <w:rPr>
          <w:rFonts w:hint="eastAsia"/>
        </w:rPr>
        <w:t>说明了什么：你收集的数据信息量不足。从小样本中得到的估计天然就不稳定，容易受到个别极端值的影响，因此不确定性很大，区间自然就宽。</w:t>
      </w:r>
    </w:p>
    <w:p w14:paraId="61A7C823" w14:textId="77777777" w:rsidR="005911EF" w:rsidRDefault="005911EF" w:rsidP="005911EF">
      <w:pPr>
        <w:rPr>
          <w:rFonts w:hint="eastAsia"/>
        </w:rPr>
      </w:pPr>
      <w:r>
        <w:rPr>
          <w:rFonts w:hint="eastAsia"/>
        </w:rPr>
        <w:t>类比：只问了5个人对某事的看法，就试图推断全国人民的观点，这个推断的范围肯定会非常宽，因为代表性不足。</w:t>
      </w:r>
    </w:p>
    <w:p w14:paraId="7CB5D1EF" w14:textId="77777777" w:rsidR="005911EF" w:rsidRDefault="005911EF" w:rsidP="005911EF">
      <w:pPr>
        <w:rPr>
          <w:rFonts w:hint="eastAsia"/>
        </w:rPr>
      </w:pPr>
      <w:r>
        <w:rPr>
          <w:rFonts w:hint="eastAsia"/>
        </w:rPr>
        <w:t>2. 数据本身的变异程度太大</w:t>
      </w:r>
    </w:p>
    <w:p w14:paraId="6643BB41" w14:textId="77777777" w:rsidR="005911EF" w:rsidRDefault="005911EF" w:rsidP="005911EF">
      <w:pPr>
        <w:rPr>
          <w:rFonts w:hint="eastAsia"/>
        </w:rPr>
      </w:pPr>
      <w:r>
        <w:rPr>
          <w:rFonts w:hint="eastAsia"/>
        </w:rPr>
        <w:t>说明了什么：你研究的现象或群体内部非常不均衡，个体差异极大。即使样本量足够大，巨大的方差也会导致估计的不确定性增加。</w:t>
      </w:r>
    </w:p>
    <w:p w14:paraId="4F738926" w14:textId="77777777" w:rsidR="005911EF" w:rsidRDefault="005911EF" w:rsidP="005911EF">
      <w:pPr>
        <w:rPr>
          <w:rFonts w:hint="eastAsia"/>
        </w:rPr>
      </w:pPr>
      <w:r>
        <w:rPr>
          <w:rFonts w:hint="eastAsia"/>
        </w:rPr>
        <w:t>类比：测量一个班级里所有学生的身高（大家身高相对接近），置信区间会较窄。而测量一个城市里所有居民的财富（贫富差距巨大），即使调查很多人，置信区间也会非常宽，因为数据本身非常分散。</w:t>
      </w:r>
    </w:p>
    <w:p w14:paraId="1E615D29" w14:textId="77777777" w:rsidR="005911EF" w:rsidRDefault="005911EF" w:rsidP="005911EF">
      <w:pPr>
        <w:rPr>
          <w:rFonts w:hint="eastAsia"/>
        </w:rPr>
      </w:pPr>
      <w:r>
        <w:rPr>
          <w:rFonts w:hint="eastAsia"/>
        </w:rPr>
        <w:t>3. 置信水平设置得过高</w:t>
      </w:r>
    </w:p>
    <w:p w14:paraId="183FA605" w14:textId="77777777" w:rsidR="005911EF" w:rsidRDefault="005911EF" w:rsidP="005911EF">
      <w:pPr>
        <w:rPr>
          <w:rFonts w:hint="eastAsia"/>
        </w:rPr>
      </w:pPr>
      <w:r>
        <w:rPr>
          <w:rFonts w:hint="eastAsia"/>
        </w:rPr>
        <w:t>说明了什么：你要求的结果的“把握性”太高了。虽然95%是常用标准，但如果你追求99.9%的置信度，就意味着你几乎不能容忍任何错误，因此必须把网撒得非常大（区间更宽）来</w:t>
      </w:r>
      <w:r>
        <w:rPr>
          <w:rFonts w:hint="eastAsia"/>
        </w:rPr>
        <w:lastRenderedPageBreak/>
        <w:t>确保万无一失。</w:t>
      </w:r>
    </w:p>
    <w:p w14:paraId="4FDC08AF" w14:textId="25162406" w:rsidR="005911EF" w:rsidRDefault="005911EF" w:rsidP="005911EF">
      <w:pPr>
        <w:rPr>
          <w:rFonts w:hint="eastAsia"/>
        </w:rPr>
      </w:pPr>
      <w:r>
        <w:rPr>
          <w:rFonts w:hint="eastAsia"/>
        </w:rPr>
        <w:t>权衡：这是在精度和把握度之间做权衡。更高的置信水平（更有把握）意味着更宽的区间（更不精确）。</w:t>
      </w:r>
    </w:p>
    <w:p w14:paraId="6DFFD146" w14:textId="47460707" w:rsidR="002944F2" w:rsidRDefault="005911EF" w:rsidP="005911EF">
      <w:pPr>
        <w:rPr>
          <w:rFonts w:hint="eastAsia"/>
        </w:rPr>
      </w:pPr>
      <w:r w:rsidRPr="00A41827">
        <w:rPr>
          <w:rFonts w:hint="eastAsia"/>
          <w:b/>
          <w:bCs/>
        </w:rPr>
        <w:t>采纳和人工修改情况：</w:t>
      </w:r>
      <w:r>
        <w:rPr>
          <w:rFonts w:hint="eastAsia"/>
        </w:rPr>
        <w:t>由于样本量过小，针对III级肥胖组的推荐时点可能存在不可靠的</w:t>
      </w:r>
      <w:proofErr w:type="gramStart"/>
      <w:r>
        <w:rPr>
          <w:rFonts w:hint="eastAsia"/>
        </w:rPr>
        <w:t>的</w:t>
      </w:r>
      <w:proofErr w:type="gramEnd"/>
      <w:r>
        <w:rPr>
          <w:rFonts w:hint="eastAsia"/>
        </w:rPr>
        <w:t>情况，临床实验时需要慎重考虑。</w:t>
      </w:r>
    </w:p>
    <w:p w14:paraId="26021474" w14:textId="77777777" w:rsidR="00BE437F" w:rsidRDefault="00BE437F" w:rsidP="00BE437F">
      <w:pPr>
        <w:rPr>
          <w:rFonts w:hint="eastAsia"/>
        </w:rPr>
      </w:pPr>
    </w:p>
    <w:p w14:paraId="1B488683" w14:textId="5D80D588" w:rsidR="00BE437F" w:rsidRPr="00A41827" w:rsidRDefault="00BE437F" w:rsidP="00A41827">
      <w:pPr>
        <w:jc w:val="center"/>
        <w:rPr>
          <w:rFonts w:hint="eastAsia"/>
          <w:b/>
          <w:bCs/>
          <w:sz w:val="24"/>
          <w:szCs w:val="28"/>
        </w:rPr>
      </w:pPr>
      <w:r w:rsidRPr="00A41827">
        <w:rPr>
          <w:rFonts w:hint="eastAsia"/>
          <w:b/>
          <w:bCs/>
          <w:sz w:val="24"/>
          <w:szCs w:val="28"/>
        </w:rPr>
        <w:t>第五次使用</w:t>
      </w:r>
    </w:p>
    <w:p w14:paraId="33EF4D7A" w14:textId="03BA11FC" w:rsidR="00BE437F" w:rsidRPr="008856DB" w:rsidRDefault="00BE437F" w:rsidP="00BE437F">
      <w:pPr>
        <w:rPr>
          <w:rFonts w:hint="eastAsia"/>
        </w:rPr>
      </w:pPr>
      <w:r w:rsidRPr="00A41827">
        <w:rPr>
          <w:rFonts w:hint="eastAsia"/>
          <w:b/>
          <w:bCs/>
        </w:rPr>
        <w:t>AI 工具名称和版本</w:t>
      </w:r>
      <w:r w:rsidRPr="008856DB">
        <w:rPr>
          <w:rFonts w:hint="eastAsia"/>
        </w:rPr>
        <w:t>：DeepSeek, DeepSeek-R1-0528</w:t>
      </w:r>
    </w:p>
    <w:p w14:paraId="79646E7D" w14:textId="1450A2FA" w:rsidR="00BE437F" w:rsidRPr="00A41827" w:rsidRDefault="00BE437F" w:rsidP="00BE437F">
      <w:pPr>
        <w:rPr>
          <w:rFonts w:hint="eastAsia"/>
        </w:rPr>
      </w:pPr>
      <w:r w:rsidRPr="008856DB">
        <w:rPr>
          <w:rFonts w:hint="eastAsia"/>
        </w:rPr>
        <w:t>使用目的：</w:t>
      </w:r>
      <w:r>
        <w:rPr>
          <w:rFonts w:hint="eastAsia"/>
        </w:rPr>
        <w:t>了解</w:t>
      </w:r>
      <w:r w:rsidRPr="00BE437F">
        <w:t>如果模型鲁棒性高</w:t>
      </w:r>
      <w:r>
        <w:rPr>
          <w:rFonts w:hint="eastAsia"/>
        </w:rPr>
        <w:t>在</w:t>
      </w:r>
      <w:r w:rsidRPr="00BE437F">
        <w:t>实际应用</w:t>
      </w:r>
      <w:r>
        <w:rPr>
          <w:rFonts w:hint="eastAsia"/>
        </w:rPr>
        <w:t>的现实问题</w:t>
      </w:r>
    </w:p>
    <w:p w14:paraId="1CEF9AB0" w14:textId="77777777" w:rsidR="00BE437F" w:rsidRPr="00A41827" w:rsidRDefault="00BE437F" w:rsidP="00BE437F">
      <w:pPr>
        <w:rPr>
          <w:rFonts w:ascii="Times New Roman" w:eastAsia="宋体" w:hAnsi="Times New Roman" w:cs="Times New Roman"/>
          <w:b/>
          <w:bCs/>
          <w:sz w:val="24"/>
          <w:szCs w:val="24"/>
          <w14:ligatures w14:val="none"/>
        </w:rPr>
      </w:pPr>
      <w:r w:rsidRPr="00A41827">
        <w:rPr>
          <w:rFonts w:hint="eastAsia"/>
          <w:b/>
          <w:bCs/>
        </w:rPr>
        <w:t>Q:</w:t>
      </w:r>
      <w:r w:rsidRPr="00A41827">
        <w:rPr>
          <w:rFonts w:ascii="Times New Roman" w:eastAsia="宋体" w:hAnsi="Times New Roman" w:cs="Times New Roman"/>
          <w:b/>
          <w:bCs/>
          <w:sz w:val="24"/>
          <w:szCs w:val="24"/>
          <w14:ligatures w14:val="none"/>
        </w:rPr>
        <w:t xml:space="preserve"> </w:t>
      </w:r>
    </w:p>
    <w:p w14:paraId="2F0E0D5B" w14:textId="3C190378" w:rsidR="00BE437F" w:rsidRPr="008856DB" w:rsidRDefault="00BE437F" w:rsidP="00BE437F">
      <w:pPr>
        <w:rPr>
          <w:rFonts w:hint="eastAsia"/>
        </w:rPr>
      </w:pPr>
      <w:r w:rsidRPr="00BE437F">
        <w:t>如果模型鲁棒性高能直接在实际应用吗</w:t>
      </w:r>
      <w:r w:rsidRPr="008856DB">
        <w:rPr>
          <w:rFonts w:hint="eastAsia"/>
        </w:rPr>
        <w:t>：</w:t>
      </w:r>
    </w:p>
    <w:p w14:paraId="49233779" w14:textId="77777777" w:rsidR="00BE437F" w:rsidRPr="00A41827" w:rsidRDefault="00BE437F" w:rsidP="00BE437F">
      <w:pPr>
        <w:rPr>
          <w:rFonts w:hint="eastAsia"/>
          <w:b/>
          <w:bCs/>
        </w:rPr>
      </w:pPr>
      <w:r w:rsidRPr="00A41827">
        <w:rPr>
          <w:rFonts w:hint="eastAsia"/>
          <w:b/>
          <w:bCs/>
        </w:rPr>
        <w:t xml:space="preserve">A: </w:t>
      </w:r>
    </w:p>
    <w:p w14:paraId="347B34FC" w14:textId="192D26F9" w:rsidR="00BE437F" w:rsidRDefault="00BE437F" w:rsidP="00BE437F">
      <w:pPr>
        <w:rPr>
          <w:rFonts w:hint="eastAsia"/>
        </w:rPr>
      </w:pPr>
      <w:r>
        <w:rPr>
          <w:rFonts w:hint="eastAsia"/>
        </w:rPr>
        <w:t>是一个</w:t>
      </w:r>
      <w:proofErr w:type="gramStart"/>
      <w:r>
        <w:rPr>
          <w:rFonts w:hint="eastAsia"/>
        </w:rPr>
        <w:t>非常</w:t>
      </w:r>
      <w:proofErr w:type="gramEnd"/>
      <w:r>
        <w:rPr>
          <w:rFonts w:hint="eastAsia"/>
        </w:rPr>
        <w:t>棒的问题，它触及了机器学习应用的核心。简短的回答是：</w:t>
      </w:r>
    </w:p>
    <w:p w14:paraId="73EFBB86" w14:textId="743CE94F" w:rsidR="00BE437F" w:rsidRPr="00BE437F" w:rsidRDefault="00BE437F" w:rsidP="00BE437F">
      <w:pPr>
        <w:rPr>
          <w:rFonts w:hint="eastAsia"/>
        </w:rPr>
      </w:pPr>
      <w:r>
        <w:rPr>
          <w:rFonts w:ascii="Times New Roman" w:hAnsi="Times New Roman" w:cs="Times New Roman"/>
        </w:rPr>
        <w:t>​</w:t>
      </w:r>
      <w:r>
        <w:t>高鲁棒性是一个必要且关键的前提，但它不能直接等同于“可以立即投入实际应用”。</w:t>
      </w:r>
      <w:r>
        <w:rPr>
          <w:rFonts w:ascii="Times New Roman" w:hAnsi="Times New Roman" w:cs="Times New Roman"/>
        </w:rPr>
        <w:t>​​</w:t>
      </w:r>
    </w:p>
    <w:p w14:paraId="32B4E290" w14:textId="74890DA9" w:rsidR="00BE437F" w:rsidRDefault="00BE437F" w:rsidP="00BE437F">
      <w:pPr>
        <w:rPr>
          <w:rFonts w:hint="eastAsia"/>
        </w:rPr>
      </w:pPr>
      <w:r>
        <w:rPr>
          <w:rFonts w:hint="eastAsia"/>
        </w:rPr>
        <w:t>鲁棒性高的模型就像一辆在测试场上表现出色的汽车：它通过了各种极端路况（数据干扰）的测试，证明其本身非常坚固可靠。但这并不意味着你可以直接把它开上公路运营，你还需要考虑交通规则、驾照、保险、加油站网络等一系列因素。</w:t>
      </w:r>
    </w:p>
    <w:p w14:paraId="3DA9199E" w14:textId="48DDF91E" w:rsidR="00BE437F" w:rsidRPr="00A41827" w:rsidRDefault="00BE437F" w:rsidP="00BE437F">
      <w:pPr>
        <w:rPr>
          <w:rFonts w:hint="eastAsia"/>
        </w:rPr>
      </w:pPr>
      <w:r w:rsidRPr="00A41827">
        <w:rPr>
          <w:rFonts w:hint="eastAsia"/>
          <w:b/>
          <w:bCs/>
        </w:rPr>
        <w:t>采纳和人工修改情况</w:t>
      </w:r>
      <w:r w:rsidRPr="008856DB">
        <w:rPr>
          <w:rFonts w:hint="eastAsia"/>
        </w:rPr>
        <w:t>：</w:t>
      </w:r>
      <w:r>
        <w:rPr>
          <w:rFonts w:hint="eastAsia"/>
        </w:rPr>
        <w:t>模型鲁棒性高并不能直接应用于临床研究，需要谨慎对待模型给出的结果。</w:t>
      </w:r>
    </w:p>
    <w:p w14:paraId="30223C0B" w14:textId="77777777" w:rsidR="00BE437F" w:rsidRDefault="00BE437F" w:rsidP="00BE437F">
      <w:pPr>
        <w:rPr>
          <w:rFonts w:hint="eastAsia"/>
        </w:rPr>
      </w:pPr>
    </w:p>
    <w:p w14:paraId="4194513A" w14:textId="328C9AAC" w:rsidR="00BE437F" w:rsidRPr="00A41827" w:rsidRDefault="00BE437F" w:rsidP="00A41827">
      <w:pPr>
        <w:jc w:val="center"/>
        <w:rPr>
          <w:rFonts w:hint="eastAsia"/>
          <w:b/>
          <w:bCs/>
          <w:sz w:val="24"/>
          <w:szCs w:val="28"/>
        </w:rPr>
      </w:pPr>
      <w:r w:rsidRPr="00A41827">
        <w:rPr>
          <w:rFonts w:hint="eastAsia"/>
          <w:b/>
          <w:bCs/>
          <w:sz w:val="24"/>
          <w:szCs w:val="28"/>
        </w:rPr>
        <w:t>第六次使用</w:t>
      </w:r>
    </w:p>
    <w:p w14:paraId="127463A9" w14:textId="06AABCF5" w:rsidR="00BE437F" w:rsidRPr="008856DB" w:rsidRDefault="00BE437F" w:rsidP="00BE437F">
      <w:pPr>
        <w:rPr>
          <w:rFonts w:hint="eastAsia"/>
        </w:rPr>
      </w:pPr>
      <w:r w:rsidRPr="00A41827">
        <w:rPr>
          <w:rFonts w:hint="eastAsia"/>
          <w:b/>
          <w:bCs/>
        </w:rPr>
        <w:t>AI 工具名称和版本：</w:t>
      </w:r>
      <w:r w:rsidRPr="008856DB">
        <w:rPr>
          <w:rFonts w:hint="eastAsia"/>
        </w:rPr>
        <w:t>DeepSeek, DeepSeek-R1-0528</w:t>
      </w:r>
    </w:p>
    <w:p w14:paraId="682C79B6" w14:textId="5F1FBA4D" w:rsidR="00BE437F" w:rsidRPr="00A41827" w:rsidRDefault="00BE437F" w:rsidP="00BE437F">
      <w:pPr>
        <w:rPr>
          <w:rFonts w:hint="eastAsia"/>
        </w:rPr>
      </w:pPr>
      <w:r w:rsidRPr="00A41827">
        <w:rPr>
          <w:rFonts w:hint="eastAsia"/>
          <w:b/>
          <w:bCs/>
        </w:rPr>
        <w:t>使用目的：</w:t>
      </w:r>
      <w:r w:rsidR="005B41D2">
        <w:rPr>
          <w:rFonts w:hint="eastAsia"/>
        </w:rPr>
        <w:t>深入</w:t>
      </w:r>
      <w:r>
        <w:rPr>
          <w:rFonts w:hint="eastAsia"/>
        </w:rPr>
        <w:t>了解</w:t>
      </w:r>
      <w:r w:rsidR="005B41D2">
        <w:rPr>
          <w:rFonts w:hint="eastAsia"/>
        </w:rPr>
        <w:t>专家系统对于模型的作用</w:t>
      </w:r>
    </w:p>
    <w:p w14:paraId="0D4626CB" w14:textId="77777777" w:rsidR="00BE437F" w:rsidRPr="00A41827" w:rsidRDefault="00BE437F" w:rsidP="00BE437F">
      <w:pPr>
        <w:rPr>
          <w:rFonts w:ascii="Times New Roman" w:eastAsia="宋体" w:hAnsi="Times New Roman" w:cs="Times New Roman"/>
          <w:b/>
          <w:bCs/>
          <w:sz w:val="24"/>
          <w:szCs w:val="24"/>
          <w14:ligatures w14:val="none"/>
        </w:rPr>
      </w:pPr>
      <w:r w:rsidRPr="00A41827">
        <w:rPr>
          <w:rFonts w:hint="eastAsia"/>
          <w:b/>
          <w:bCs/>
        </w:rPr>
        <w:t>Q:</w:t>
      </w:r>
      <w:r w:rsidRPr="00A41827">
        <w:rPr>
          <w:rFonts w:ascii="Times New Roman" w:eastAsia="宋体" w:hAnsi="Times New Roman" w:cs="Times New Roman"/>
          <w:b/>
          <w:bCs/>
          <w:sz w:val="24"/>
          <w:szCs w:val="24"/>
          <w14:ligatures w14:val="none"/>
        </w:rPr>
        <w:t xml:space="preserve"> </w:t>
      </w:r>
    </w:p>
    <w:p w14:paraId="574AEDE5" w14:textId="27A9B6FC" w:rsidR="00BE437F" w:rsidRPr="008856DB" w:rsidRDefault="005B41D2" w:rsidP="00BE437F">
      <w:pPr>
        <w:rPr>
          <w:rFonts w:hint="eastAsia"/>
        </w:rPr>
      </w:pPr>
      <w:r>
        <w:rPr>
          <w:rFonts w:hint="eastAsia"/>
        </w:rPr>
        <w:t>专家模型是什么</w:t>
      </w:r>
      <w:r w:rsidR="00BE437F" w:rsidRPr="008856DB">
        <w:rPr>
          <w:rFonts w:hint="eastAsia"/>
        </w:rPr>
        <w:t>：</w:t>
      </w:r>
    </w:p>
    <w:p w14:paraId="70955436" w14:textId="77777777" w:rsidR="00BE437F" w:rsidRPr="00A41827" w:rsidRDefault="00BE437F" w:rsidP="00BE437F">
      <w:pPr>
        <w:rPr>
          <w:rFonts w:hint="eastAsia"/>
          <w:b/>
          <w:bCs/>
        </w:rPr>
      </w:pPr>
      <w:r w:rsidRPr="00A41827">
        <w:rPr>
          <w:rFonts w:hint="eastAsia"/>
          <w:b/>
          <w:bCs/>
        </w:rPr>
        <w:t xml:space="preserve">A: </w:t>
      </w:r>
    </w:p>
    <w:p w14:paraId="36D15130" w14:textId="77777777" w:rsidR="005B41D2" w:rsidRDefault="005B41D2" w:rsidP="005B41D2">
      <w:pPr>
        <w:rPr>
          <w:rFonts w:hint="eastAsia"/>
        </w:rPr>
      </w:pPr>
      <w:r>
        <w:rPr>
          <w:rFonts w:hint="eastAsia"/>
        </w:rPr>
        <w:t>的，我们来详细解释一下专家规则系统。</w:t>
      </w:r>
    </w:p>
    <w:p w14:paraId="51D29CB6" w14:textId="1724700A" w:rsidR="00BE437F" w:rsidRDefault="005B41D2" w:rsidP="005B41D2">
      <w:pPr>
        <w:rPr>
          <w:rFonts w:hint="eastAsia"/>
        </w:rPr>
      </w:pPr>
      <w:r>
        <w:rPr>
          <w:rFonts w:hint="eastAsia"/>
        </w:rPr>
        <w:t>专家规则系统，通常也称为基于规则的系统</w:t>
      </w:r>
      <w:r>
        <w:rPr>
          <w:rFonts w:ascii="Times New Roman" w:hAnsi="Times New Roman" w:cs="Times New Roman"/>
        </w:rPr>
        <w:t>​</w:t>
      </w:r>
      <w:r>
        <w:t xml:space="preserve"> 或产生式系统，是人工智能中</w:t>
      </w:r>
      <w:proofErr w:type="gramStart"/>
      <w:r>
        <w:t>最</w:t>
      </w:r>
      <w:proofErr w:type="gramEnd"/>
      <w:r>
        <w:t>传统、最直观也最稳定可靠的知识表达和推理方法之一。它的核心思想是模拟人类专家在特定领域解决问题时的思维过程，即“如果-那么”（If-Then）的逻辑推理。</w:t>
      </w:r>
    </w:p>
    <w:p w14:paraId="2B385DF8" w14:textId="77777777" w:rsidR="005B41D2" w:rsidRDefault="005B41D2" w:rsidP="005B41D2">
      <w:pPr>
        <w:rPr>
          <w:rFonts w:hint="eastAsia"/>
        </w:rPr>
      </w:pPr>
      <w:r>
        <w:rPr>
          <w:rFonts w:ascii="Times New Roman" w:hAnsi="Times New Roman" w:cs="Times New Roman"/>
        </w:rPr>
        <w:t>​</w:t>
      </w:r>
      <w:r>
        <w:t>模块化</w:t>
      </w:r>
      <w:r>
        <w:rPr>
          <w:rFonts w:ascii="Times New Roman" w:hAnsi="Times New Roman" w:cs="Times New Roman"/>
        </w:rPr>
        <w:t>​</w:t>
      </w:r>
      <w:r>
        <w:t>：每条规则都是独立的知识块，易于添加、修改和删除，而不会严重影响其他规则。</w:t>
      </w:r>
    </w:p>
    <w:p w14:paraId="2C79C777" w14:textId="77777777" w:rsidR="005B41D2" w:rsidRDefault="005B41D2" w:rsidP="005B41D2">
      <w:pPr>
        <w:rPr>
          <w:rFonts w:hint="eastAsia"/>
        </w:rPr>
      </w:pPr>
      <w:r>
        <w:rPr>
          <w:rFonts w:ascii="Times New Roman" w:hAnsi="Times New Roman" w:cs="Times New Roman"/>
        </w:rPr>
        <w:t>​</w:t>
      </w:r>
      <w:r>
        <w:t>可解释性强</w:t>
      </w:r>
      <w:r>
        <w:rPr>
          <w:rFonts w:ascii="Times New Roman" w:hAnsi="Times New Roman" w:cs="Times New Roman"/>
        </w:rPr>
        <w:t>​</w:t>
      </w:r>
      <w:r>
        <w:t>：推理过程透明。系统可以很容易地解释其推理路径</w:t>
      </w:r>
      <w:r>
        <w:rPr>
          <w:rFonts w:ascii="Times New Roman" w:hAnsi="Times New Roman" w:cs="Times New Roman"/>
        </w:rPr>
        <w:t>​</w:t>
      </w:r>
      <w:r>
        <w:t>（例如，“我得出这个结论是因为条件A和条件B满足了规则X”）。这与许多“黑盒”机器学习模型形成鲜明对比。</w:t>
      </w:r>
    </w:p>
    <w:p w14:paraId="56E5E7F0" w14:textId="77777777" w:rsidR="005B41D2" w:rsidRDefault="005B41D2" w:rsidP="005B41D2">
      <w:pPr>
        <w:rPr>
          <w:rFonts w:hint="eastAsia"/>
        </w:rPr>
      </w:pPr>
      <w:r>
        <w:rPr>
          <w:rFonts w:ascii="Times New Roman" w:hAnsi="Times New Roman" w:cs="Times New Roman"/>
        </w:rPr>
        <w:t>​</w:t>
      </w:r>
      <w:r>
        <w:t>处理确定性知识</w:t>
      </w:r>
      <w:r>
        <w:rPr>
          <w:rFonts w:ascii="Times New Roman" w:hAnsi="Times New Roman" w:cs="Times New Roman"/>
        </w:rPr>
        <w:t>​</w:t>
      </w:r>
      <w:r>
        <w:t>：擅长处理那些逻辑清晰、边界明确、依赖领域专家经验的问题。</w:t>
      </w:r>
    </w:p>
    <w:p w14:paraId="0ABB5CE3" w14:textId="5F3AF7C2" w:rsidR="005B41D2" w:rsidRDefault="005B41D2" w:rsidP="005B41D2">
      <w:pPr>
        <w:rPr>
          <w:rFonts w:hint="eastAsia"/>
        </w:rPr>
      </w:pPr>
      <w:r>
        <w:rPr>
          <w:rFonts w:ascii="Times New Roman" w:hAnsi="Times New Roman" w:cs="Times New Roman"/>
        </w:rPr>
        <w:t>​</w:t>
      </w:r>
      <w:r>
        <w:t>依赖知识工程</w:t>
      </w:r>
      <w:r>
        <w:rPr>
          <w:rFonts w:ascii="Times New Roman" w:hAnsi="Times New Roman" w:cs="Times New Roman"/>
        </w:rPr>
        <w:t>​</w:t>
      </w:r>
      <w:r>
        <w:t>：系统的性能高度依赖于知识库的质量和完备性。构建知识库是一个昂贵且耗时的过程，需要知识工程师从人类专家那里提取和形式化知识（这被称为“知识获取的瓶颈”）。</w:t>
      </w:r>
    </w:p>
    <w:p w14:paraId="17D2E49C" w14:textId="23C5DBB2" w:rsidR="00BE437F" w:rsidRPr="008856DB" w:rsidRDefault="00BE437F" w:rsidP="00BE437F">
      <w:pPr>
        <w:rPr>
          <w:rFonts w:hint="eastAsia"/>
        </w:rPr>
      </w:pPr>
      <w:r w:rsidRPr="00A41827">
        <w:rPr>
          <w:rFonts w:hint="eastAsia"/>
          <w:b/>
          <w:bCs/>
        </w:rPr>
        <w:t>采纳和人工修改情况：</w:t>
      </w:r>
      <w:r w:rsidR="005B41D2">
        <w:rPr>
          <w:rFonts w:hint="eastAsia"/>
        </w:rPr>
        <w:t>专业系统可以进行分类任务，而且具有很高的可解释性，所以我们可以在模型中加入专家系统。</w:t>
      </w:r>
    </w:p>
    <w:p w14:paraId="6C277A86" w14:textId="77777777" w:rsidR="00BE437F" w:rsidRPr="00BE437F" w:rsidRDefault="00BE437F" w:rsidP="00BE437F">
      <w:pPr>
        <w:rPr>
          <w:rFonts w:hint="eastAsia"/>
        </w:rPr>
      </w:pPr>
    </w:p>
    <w:sectPr w:rsidR="00BE437F" w:rsidRPr="00BE43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01B8E" w14:textId="77777777" w:rsidR="00C42E74" w:rsidRDefault="00C42E74" w:rsidP="00A41827">
      <w:pPr>
        <w:rPr>
          <w:rFonts w:hint="eastAsia"/>
        </w:rPr>
      </w:pPr>
      <w:r>
        <w:separator/>
      </w:r>
    </w:p>
  </w:endnote>
  <w:endnote w:type="continuationSeparator" w:id="0">
    <w:p w14:paraId="55A8EBA2" w14:textId="77777777" w:rsidR="00C42E74" w:rsidRDefault="00C42E74" w:rsidP="00A418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FE697" w14:textId="77777777" w:rsidR="00C42E74" w:rsidRDefault="00C42E74" w:rsidP="00A41827">
      <w:pPr>
        <w:rPr>
          <w:rFonts w:hint="eastAsia"/>
        </w:rPr>
      </w:pPr>
      <w:r>
        <w:separator/>
      </w:r>
    </w:p>
  </w:footnote>
  <w:footnote w:type="continuationSeparator" w:id="0">
    <w:p w14:paraId="0072B947" w14:textId="77777777" w:rsidR="00C42E74" w:rsidRDefault="00C42E74" w:rsidP="00A4182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3F43"/>
    <w:multiLevelType w:val="multilevel"/>
    <w:tmpl w:val="642EA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769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830C8"/>
    <w:rsid w:val="002944F2"/>
    <w:rsid w:val="00313560"/>
    <w:rsid w:val="00580A27"/>
    <w:rsid w:val="005911EF"/>
    <w:rsid w:val="005B41D2"/>
    <w:rsid w:val="0065597F"/>
    <w:rsid w:val="008856DB"/>
    <w:rsid w:val="00A41827"/>
    <w:rsid w:val="00A830C8"/>
    <w:rsid w:val="00A91C8F"/>
    <w:rsid w:val="00B76663"/>
    <w:rsid w:val="00BE437F"/>
    <w:rsid w:val="00C42E74"/>
    <w:rsid w:val="00EE7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5FDBE"/>
  <w15:chartTrackingRefBased/>
  <w15:docId w15:val="{DC4AA976-F442-4392-A675-1591435D1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437F"/>
    <w:pPr>
      <w:widowControl w:val="0"/>
      <w:jc w:val="both"/>
    </w:pPr>
  </w:style>
  <w:style w:type="paragraph" w:styleId="1">
    <w:name w:val="heading 1"/>
    <w:basedOn w:val="a"/>
    <w:next w:val="a"/>
    <w:link w:val="10"/>
    <w:uiPriority w:val="9"/>
    <w:qFormat/>
    <w:rsid w:val="00A830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830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830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830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830C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830C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830C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830C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830C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30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830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830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830C8"/>
    <w:rPr>
      <w:rFonts w:cstheme="majorBidi"/>
      <w:color w:val="0F4761" w:themeColor="accent1" w:themeShade="BF"/>
      <w:sz w:val="28"/>
      <w:szCs w:val="28"/>
    </w:rPr>
  </w:style>
  <w:style w:type="character" w:customStyle="1" w:styleId="50">
    <w:name w:val="标题 5 字符"/>
    <w:basedOn w:val="a0"/>
    <w:link w:val="5"/>
    <w:uiPriority w:val="9"/>
    <w:semiHidden/>
    <w:rsid w:val="00A830C8"/>
    <w:rPr>
      <w:rFonts w:cstheme="majorBidi"/>
      <w:color w:val="0F4761" w:themeColor="accent1" w:themeShade="BF"/>
      <w:sz w:val="24"/>
      <w:szCs w:val="24"/>
    </w:rPr>
  </w:style>
  <w:style w:type="character" w:customStyle="1" w:styleId="60">
    <w:name w:val="标题 6 字符"/>
    <w:basedOn w:val="a0"/>
    <w:link w:val="6"/>
    <w:uiPriority w:val="9"/>
    <w:semiHidden/>
    <w:rsid w:val="00A830C8"/>
    <w:rPr>
      <w:rFonts w:cstheme="majorBidi"/>
      <w:b/>
      <w:bCs/>
      <w:color w:val="0F4761" w:themeColor="accent1" w:themeShade="BF"/>
    </w:rPr>
  </w:style>
  <w:style w:type="character" w:customStyle="1" w:styleId="70">
    <w:name w:val="标题 7 字符"/>
    <w:basedOn w:val="a0"/>
    <w:link w:val="7"/>
    <w:uiPriority w:val="9"/>
    <w:semiHidden/>
    <w:rsid w:val="00A830C8"/>
    <w:rPr>
      <w:rFonts w:cstheme="majorBidi"/>
      <w:b/>
      <w:bCs/>
      <w:color w:val="595959" w:themeColor="text1" w:themeTint="A6"/>
    </w:rPr>
  </w:style>
  <w:style w:type="character" w:customStyle="1" w:styleId="80">
    <w:name w:val="标题 8 字符"/>
    <w:basedOn w:val="a0"/>
    <w:link w:val="8"/>
    <w:uiPriority w:val="9"/>
    <w:semiHidden/>
    <w:rsid w:val="00A830C8"/>
    <w:rPr>
      <w:rFonts w:cstheme="majorBidi"/>
      <w:color w:val="595959" w:themeColor="text1" w:themeTint="A6"/>
    </w:rPr>
  </w:style>
  <w:style w:type="character" w:customStyle="1" w:styleId="90">
    <w:name w:val="标题 9 字符"/>
    <w:basedOn w:val="a0"/>
    <w:link w:val="9"/>
    <w:uiPriority w:val="9"/>
    <w:semiHidden/>
    <w:rsid w:val="00A830C8"/>
    <w:rPr>
      <w:rFonts w:eastAsiaTheme="majorEastAsia" w:cstheme="majorBidi"/>
      <w:color w:val="595959" w:themeColor="text1" w:themeTint="A6"/>
    </w:rPr>
  </w:style>
  <w:style w:type="paragraph" w:styleId="a3">
    <w:name w:val="Title"/>
    <w:basedOn w:val="a"/>
    <w:next w:val="a"/>
    <w:link w:val="a4"/>
    <w:uiPriority w:val="10"/>
    <w:qFormat/>
    <w:rsid w:val="00A830C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830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30C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830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830C8"/>
    <w:pPr>
      <w:spacing w:before="160" w:after="160"/>
      <w:jc w:val="center"/>
    </w:pPr>
    <w:rPr>
      <w:i/>
      <w:iCs/>
      <w:color w:val="404040" w:themeColor="text1" w:themeTint="BF"/>
    </w:rPr>
  </w:style>
  <w:style w:type="character" w:customStyle="1" w:styleId="a8">
    <w:name w:val="引用 字符"/>
    <w:basedOn w:val="a0"/>
    <w:link w:val="a7"/>
    <w:uiPriority w:val="29"/>
    <w:rsid w:val="00A830C8"/>
    <w:rPr>
      <w:i/>
      <w:iCs/>
      <w:color w:val="404040" w:themeColor="text1" w:themeTint="BF"/>
    </w:rPr>
  </w:style>
  <w:style w:type="paragraph" w:styleId="a9">
    <w:name w:val="List Paragraph"/>
    <w:basedOn w:val="a"/>
    <w:uiPriority w:val="34"/>
    <w:qFormat/>
    <w:rsid w:val="00A830C8"/>
    <w:pPr>
      <w:ind w:left="720"/>
      <w:contextualSpacing/>
    </w:pPr>
  </w:style>
  <w:style w:type="character" w:styleId="aa">
    <w:name w:val="Intense Emphasis"/>
    <w:basedOn w:val="a0"/>
    <w:uiPriority w:val="21"/>
    <w:qFormat/>
    <w:rsid w:val="00A830C8"/>
    <w:rPr>
      <w:i/>
      <w:iCs/>
      <w:color w:val="0F4761" w:themeColor="accent1" w:themeShade="BF"/>
    </w:rPr>
  </w:style>
  <w:style w:type="paragraph" w:styleId="ab">
    <w:name w:val="Intense Quote"/>
    <w:basedOn w:val="a"/>
    <w:next w:val="a"/>
    <w:link w:val="ac"/>
    <w:uiPriority w:val="30"/>
    <w:qFormat/>
    <w:rsid w:val="00A830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830C8"/>
    <w:rPr>
      <w:i/>
      <w:iCs/>
      <w:color w:val="0F4761" w:themeColor="accent1" w:themeShade="BF"/>
    </w:rPr>
  </w:style>
  <w:style w:type="character" w:styleId="ad">
    <w:name w:val="Intense Reference"/>
    <w:basedOn w:val="a0"/>
    <w:uiPriority w:val="32"/>
    <w:qFormat/>
    <w:rsid w:val="00A830C8"/>
    <w:rPr>
      <w:b/>
      <w:bCs/>
      <w:smallCaps/>
      <w:color w:val="0F4761" w:themeColor="accent1" w:themeShade="BF"/>
      <w:spacing w:val="5"/>
    </w:rPr>
  </w:style>
  <w:style w:type="paragraph" w:styleId="ae">
    <w:name w:val="header"/>
    <w:basedOn w:val="a"/>
    <w:link w:val="af"/>
    <w:uiPriority w:val="99"/>
    <w:unhideWhenUsed/>
    <w:rsid w:val="00A41827"/>
    <w:pPr>
      <w:tabs>
        <w:tab w:val="center" w:pos="4153"/>
        <w:tab w:val="right" w:pos="8306"/>
      </w:tabs>
      <w:snapToGrid w:val="0"/>
      <w:jc w:val="center"/>
    </w:pPr>
    <w:rPr>
      <w:sz w:val="18"/>
      <w:szCs w:val="18"/>
    </w:rPr>
  </w:style>
  <w:style w:type="character" w:customStyle="1" w:styleId="af">
    <w:name w:val="页眉 字符"/>
    <w:basedOn w:val="a0"/>
    <w:link w:val="ae"/>
    <w:uiPriority w:val="99"/>
    <w:rsid w:val="00A41827"/>
    <w:rPr>
      <w:sz w:val="18"/>
      <w:szCs w:val="18"/>
    </w:rPr>
  </w:style>
  <w:style w:type="paragraph" w:styleId="af0">
    <w:name w:val="footer"/>
    <w:basedOn w:val="a"/>
    <w:link w:val="af1"/>
    <w:uiPriority w:val="99"/>
    <w:unhideWhenUsed/>
    <w:rsid w:val="00A41827"/>
    <w:pPr>
      <w:tabs>
        <w:tab w:val="center" w:pos="4153"/>
        <w:tab w:val="right" w:pos="8306"/>
      </w:tabs>
      <w:snapToGrid w:val="0"/>
      <w:jc w:val="left"/>
    </w:pPr>
    <w:rPr>
      <w:sz w:val="18"/>
      <w:szCs w:val="18"/>
    </w:rPr>
  </w:style>
  <w:style w:type="character" w:customStyle="1" w:styleId="af1">
    <w:name w:val="页脚 字符"/>
    <w:basedOn w:val="a0"/>
    <w:link w:val="af0"/>
    <w:uiPriority w:val="99"/>
    <w:rsid w:val="00A4182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1391</Words>
  <Characters>1532</Characters>
  <DocSecurity>0</DocSecurity>
  <Lines>80</Lines>
  <Paragraphs>85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2025-09-07T08:00:00Z</dcterms:created>
  <dcterms:modified xsi:type="dcterms:W3CDTF">2025-09-07T09:29:00Z</dcterms:modified>
</cp:coreProperties>
</file>