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DDE88" w14:textId="55E364E3" w:rsidR="00AD1C89" w:rsidRDefault="006D3FFF">
      <w:pPr>
        <w:rPr>
          <w:rFonts w:ascii="Times New Roman" w:hAnsi="Times New Roman" w:cs="Times New Roman"/>
        </w:rPr>
      </w:pPr>
      <w:r w:rsidRPr="006D3FFF">
        <w:rPr>
          <w:rFonts w:ascii="Times New Roman" w:hAnsi="Times New Roman" w:cs="Times New Roman"/>
        </w:rPr>
        <w:t>The course of COVID-19</w:t>
      </w:r>
      <w:r>
        <w:rPr>
          <w:rFonts w:ascii="Times New Roman" w:hAnsi="Times New Roman" w:cs="Times New Roman"/>
        </w:rPr>
        <w:t xml:space="preserve"> pandemic in US varies dramatically across regions and time. Popular discussion</w:t>
      </w:r>
      <w:r w:rsidR="00AD1C89">
        <w:rPr>
          <w:rFonts w:ascii="Times New Roman" w:hAnsi="Times New Roman" w:cs="Times New Roman"/>
        </w:rPr>
        <w:t xml:space="preserve">s have emphasized the role of policies, income, age, belief in science, etc. However, the relationship between different factors and case growth is unlikely to be linear (or even parametric) and there are complex interactions between factors which co-determines the pandemic evolution. Clear empirical evidence connecting the complex predictor network to case growth and timely scenario-based simulations are essential to steering policy responses. </w:t>
      </w:r>
    </w:p>
    <w:p w14:paraId="54DAA1EF" w14:textId="77777777" w:rsidR="006D3FFF" w:rsidRDefault="006D3FFF">
      <w:pPr>
        <w:rPr>
          <w:rFonts w:ascii="Times New Roman" w:hAnsi="Times New Roman" w:cs="Times New Roman"/>
        </w:rPr>
      </w:pPr>
    </w:p>
    <w:p w14:paraId="2BA64170" w14:textId="5D6ECF85" w:rsidR="008D5DCF" w:rsidRDefault="00AD1C89">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this project, </w:t>
      </w:r>
      <w:r w:rsidR="00183EE8">
        <w:rPr>
          <w:rFonts w:ascii="Times New Roman" w:hAnsi="Times New Roman" w:cs="Times New Roman"/>
        </w:rPr>
        <w:t>w</w:t>
      </w:r>
      <w:r w:rsidR="008D5DCF">
        <w:rPr>
          <w:rFonts w:ascii="Times New Roman" w:hAnsi="Times New Roman" w:cs="Times New Roman"/>
        </w:rPr>
        <w:t xml:space="preserve">e will provide new evidence on the power of different spatial, temporal and administrative factors in predicting virus transmission curves and provide multiple counterfactual simulations for policy implications. Specifically, </w:t>
      </w:r>
      <w:r w:rsidR="00183EE8">
        <w:rPr>
          <w:rFonts w:ascii="Times New Roman" w:hAnsi="Times New Roman" w:cs="Times New Roman"/>
        </w:rPr>
        <w:t>we will</w:t>
      </w:r>
      <w:r w:rsidR="008D5DCF">
        <w:rPr>
          <w:rFonts w:ascii="Times New Roman" w:hAnsi="Times New Roman" w:cs="Times New Roman"/>
        </w:rPr>
        <w:t xml:space="preserve"> take three steps</w:t>
      </w:r>
      <w:r w:rsidR="00183EE8">
        <w:rPr>
          <w:rFonts w:ascii="Times New Roman" w:hAnsi="Times New Roman" w:cs="Times New Roman"/>
        </w:rPr>
        <w:t xml:space="preserve"> to achieve this goal: </w:t>
      </w:r>
    </w:p>
    <w:p w14:paraId="44EC3855" w14:textId="10E67F36" w:rsidR="00362FCD" w:rsidRPr="00183EE8" w:rsidRDefault="008D31C9" w:rsidP="00183EE8">
      <w:pPr>
        <w:pStyle w:val="ListParagraph"/>
        <w:numPr>
          <w:ilvl w:val="0"/>
          <w:numId w:val="2"/>
        </w:numPr>
        <w:ind w:firstLineChars="0"/>
        <w:rPr>
          <w:rFonts w:ascii="Times New Roman" w:hAnsi="Times New Roman" w:cs="Times New Roman"/>
        </w:rPr>
      </w:pPr>
      <w:r>
        <w:rPr>
          <w:rFonts w:ascii="Times New Roman" w:hAnsi="Times New Roman" w:cs="Times New Roman"/>
        </w:rPr>
        <w:t>Prediction of COVID transmission curve.</w:t>
      </w:r>
      <w:r w:rsidR="00183EE8">
        <w:rPr>
          <w:rFonts w:ascii="Times New Roman" w:hAnsi="Times New Roman" w:cs="Times New Roman"/>
        </w:rPr>
        <w:br/>
        <w:t>Method: Random forest or Neural network.</w:t>
      </w:r>
      <w:r w:rsidR="00183EE8">
        <w:rPr>
          <w:rFonts w:ascii="Times New Roman" w:hAnsi="Times New Roman" w:cs="Times New Roman"/>
        </w:rPr>
        <w:br/>
      </w:r>
      <w:r>
        <w:rPr>
          <w:rFonts w:ascii="Times New Roman" w:hAnsi="Times New Roman" w:cs="Times New Roman"/>
        </w:rPr>
        <w:t>We will c</w:t>
      </w:r>
      <w:r w:rsidRPr="00183EE8">
        <w:rPr>
          <w:rFonts w:ascii="Times New Roman" w:hAnsi="Times New Roman" w:cs="Times New Roman"/>
        </w:rPr>
        <w:t xml:space="preserve">alibrate the disease transmission parameter in </w:t>
      </w:r>
      <w:r w:rsidR="00CE6908">
        <w:rPr>
          <w:rFonts w:ascii="Times New Roman" w:hAnsi="Times New Roman" w:cs="Times New Roman"/>
        </w:rPr>
        <w:t>Susceptible-Infected-Recovery (</w:t>
      </w:r>
      <w:r w:rsidRPr="00CE6908">
        <w:rPr>
          <w:rFonts w:ascii="Times New Roman" w:hAnsi="Times New Roman" w:cs="Times New Roman"/>
        </w:rPr>
        <w:t>SIR</w:t>
      </w:r>
      <w:r w:rsidR="00CE6908" w:rsidRPr="00CE6908">
        <w:rPr>
          <w:rFonts w:ascii="Times New Roman" w:hAnsi="Times New Roman" w:cs="Times New Roman"/>
        </w:rPr>
        <w:t>)</w:t>
      </w:r>
      <w:r w:rsidRPr="00183EE8">
        <w:rPr>
          <w:rFonts w:ascii="Times New Roman" w:hAnsi="Times New Roman" w:cs="Times New Roman"/>
        </w:rPr>
        <w:t xml:space="preserve"> model</w:t>
      </w:r>
      <w:r>
        <w:rPr>
          <w:rFonts w:ascii="Times New Roman" w:hAnsi="Times New Roman" w:cs="Times New Roman"/>
        </w:rPr>
        <w:t xml:space="preserve"> </w:t>
      </w:r>
      <w:r w:rsidR="00183EE8">
        <w:rPr>
          <w:rFonts w:ascii="Times New Roman" w:hAnsi="Times New Roman" w:cs="Times New Roman"/>
        </w:rPr>
        <w:t xml:space="preserve">on a monthly basis. There is a mathematical relationship between the growth rate of COVID cases and R0, </w:t>
      </w:r>
      <w:r>
        <w:rPr>
          <w:rFonts w:ascii="Times New Roman" w:hAnsi="Times New Roman" w:cs="Times New Roman"/>
        </w:rPr>
        <w:t>the</w:t>
      </w:r>
      <w:r w:rsidR="00183EE8">
        <w:rPr>
          <w:rFonts w:ascii="Times New Roman" w:hAnsi="Times New Roman" w:cs="Times New Roman"/>
        </w:rPr>
        <w:t xml:space="preserve"> essential </w:t>
      </w:r>
      <w:r>
        <w:rPr>
          <w:rFonts w:ascii="Times New Roman" w:hAnsi="Times New Roman" w:cs="Times New Roman"/>
        </w:rPr>
        <w:t xml:space="preserve">input </w:t>
      </w:r>
      <w:r w:rsidR="00183EE8">
        <w:rPr>
          <w:rFonts w:ascii="Times New Roman" w:hAnsi="Times New Roman" w:cs="Times New Roman"/>
        </w:rPr>
        <w:t>parameter</w:t>
      </w:r>
      <w:r>
        <w:rPr>
          <w:rFonts w:ascii="Times New Roman" w:hAnsi="Times New Roman" w:cs="Times New Roman"/>
        </w:rPr>
        <w:t xml:space="preserve"> of</w:t>
      </w:r>
      <w:r w:rsidR="00183EE8">
        <w:rPr>
          <w:rFonts w:ascii="Times New Roman" w:hAnsi="Times New Roman" w:cs="Times New Roman"/>
        </w:rPr>
        <w:t xml:space="preserve"> SIR </w:t>
      </w:r>
      <w:r w:rsidR="00CE6908">
        <w:rPr>
          <w:rFonts w:ascii="Times New Roman" w:hAnsi="Times New Roman" w:cs="Times New Roman"/>
        </w:rPr>
        <w:t xml:space="preserve">epidemiological </w:t>
      </w:r>
      <w:r w:rsidR="00183EE8">
        <w:rPr>
          <w:rFonts w:ascii="Times New Roman" w:hAnsi="Times New Roman" w:cs="Times New Roman"/>
        </w:rPr>
        <w:t xml:space="preserve">model. We </w:t>
      </w:r>
      <w:r>
        <w:rPr>
          <w:rFonts w:ascii="Times New Roman" w:hAnsi="Times New Roman" w:cs="Times New Roman"/>
        </w:rPr>
        <w:t xml:space="preserve">will </w:t>
      </w:r>
      <w:r w:rsidR="00183EE8">
        <w:rPr>
          <w:rFonts w:ascii="Times New Roman" w:hAnsi="Times New Roman" w:cs="Times New Roman"/>
        </w:rPr>
        <w:t>thus</w:t>
      </w:r>
      <w:r>
        <w:rPr>
          <w:rFonts w:ascii="Times New Roman" w:hAnsi="Times New Roman" w:cs="Times New Roman"/>
        </w:rPr>
        <w:t xml:space="preserve"> </w:t>
      </w:r>
      <w:r w:rsidR="00183EE8" w:rsidRPr="00183EE8">
        <w:rPr>
          <w:rFonts w:ascii="Times New Roman" w:hAnsi="Times New Roman" w:cs="Times New Roman"/>
        </w:rPr>
        <w:t xml:space="preserve">predict </w:t>
      </w:r>
      <w:r>
        <w:rPr>
          <w:rFonts w:ascii="Times New Roman" w:hAnsi="Times New Roman" w:cs="Times New Roman"/>
        </w:rPr>
        <w:t xml:space="preserve">the empirically derived </w:t>
      </w:r>
      <w:r w:rsidR="00183EE8" w:rsidRPr="00183EE8">
        <w:rPr>
          <w:rFonts w:ascii="Times New Roman" w:hAnsi="Times New Roman" w:cs="Times New Roman"/>
        </w:rPr>
        <w:t xml:space="preserve">COVID growth rate using </w:t>
      </w:r>
      <w:r w:rsidR="008D5DCF" w:rsidRPr="00183EE8">
        <w:rPr>
          <w:rFonts w:ascii="Times New Roman" w:hAnsi="Times New Roman" w:cs="Times New Roman"/>
        </w:rPr>
        <w:t>policies, local socio-demographic factors, political ideology, climate conditions</w:t>
      </w:r>
      <w:r w:rsidR="00183EE8" w:rsidRPr="00183EE8">
        <w:rPr>
          <w:rFonts w:ascii="Times New Roman" w:hAnsi="Times New Roman" w:cs="Times New Roman"/>
        </w:rPr>
        <w:t xml:space="preserve">, </w:t>
      </w:r>
      <w:r w:rsidR="008D5DCF" w:rsidRPr="00183EE8">
        <w:rPr>
          <w:rFonts w:ascii="Times New Roman" w:hAnsi="Times New Roman" w:cs="Times New Roman"/>
        </w:rPr>
        <w:t>days since COVID outbreak</w:t>
      </w:r>
      <w:r w:rsidR="00183EE8" w:rsidRPr="00183EE8">
        <w:rPr>
          <w:rFonts w:ascii="Times New Roman" w:hAnsi="Times New Roman" w:cs="Times New Roman"/>
        </w:rPr>
        <w:t xml:space="preserve"> and their interactions</w:t>
      </w:r>
      <w:r w:rsidR="008D5DCF" w:rsidRPr="00183EE8">
        <w:rPr>
          <w:rFonts w:ascii="Times New Roman" w:hAnsi="Times New Roman" w:cs="Times New Roman"/>
        </w:rPr>
        <w:t xml:space="preserve">. </w:t>
      </w:r>
      <w:r w:rsidR="00183EE8" w:rsidRPr="00183EE8">
        <w:rPr>
          <w:rFonts w:ascii="Times New Roman" w:hAnsi="Times New Roman" w:cs="Times New Roman"/>
        </w:rPr>
        <w:br/>
      </w:r>
    </w:p>
    <w:p w14:paraId="261485F9" w14:textId="50D6EF07" w:rsidR="00183EE8" w:rsidRDefault="00183EE8" w:rsidP="00183EE8">
      <w:pPr>
        <w:pStyle w:val="ListParagraph"/>
        <w:numPr>
          <w:ilvl w:val="0"/>
          <w:numId w:val="2"/>
        </w:numPr>
        <w:ind w:firstLineChars="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ounterfactual simulations. </w:t>
      </w:r>
      <w:r>
        <w:rPr>
          <w:rFonts w:ascii="Times New Roman" w:hAnsi="Times New Roman" w:cs="Times New Roman"/>
        </w:rPr>
        <w:br/>
        <w:t xml:space="preserve">We will use the relationship we built between </w:t>
      </w:r>
      <w:r w:rsidR="008D31C9">
        <w:rPr>
          <w:rFonts w:ascii="Times New Roman" w:hAnsi="Times New Roman" w:cs="Times New Roman"/>
        </w:rPr>
        <w:t>in previous step to simulat</w:t>
      </w:r>
      <w:r w:rsidR="007B6F56">
        <w:rPr>
          <w:rFonts w:ascii="Times New Roman" w:hAnsi="Times New Roman" w:cs="Times New Roman"/>
        </w:rPr>
        <w:t>e</w:t>
      </w:r>
      <w:r w:rsidR="008D31C9">
        <w:rPr>
          <w:rFonts w:ascii="Times New Roman" w:hAnsi="Times New Roman" w:cs="Times New Roman"/>
        </w:rPr>
        <w:t xml:space="preserve"> different counterfactual scenarios of the virus transmission curve given different policy scenarios (e.g., the timing of stay-at-home orders), various climate conditions (e.g., cold or hot), and heterogeneous local socio-demographic compositions (e.g., share of elderly population), etc. This can serve as an effective tool for policy makers </w:t>
      </w:r>
      <w:r w:rsidR="007B6F56">
        <w:rPr>
          <w:rFonts w:ascii="Times New Roman" w:hAnsi="Times New Roman" w:cs="Times New Roman"/>
        </w:rPr>
        <w:t>of</w:t>
      </w:r>
      <w:r w:rsidR="008D31C9">
        <w:rPr>
          <w:rFonts w:ascii="Times New Roman" w:hAnsi="Times New Roman" w:cs="Times New Roman"/>
        </w:rPr>
        <w:t xml:space="preserve"> different jurisdictions to understand the risk and tailor their policy interventions. </w:t>
      </w:r>
      <w:r>
        <w:rPr>
          <w:rFonts w:ascii="Times New Roman" w:hAnsi="Times New Roman" w:cs="Times New Roman"/>
        </w:rPr>
        <w:br/>
      </w:r>
    </w:p>
    <w:p w14:paraId="5ED0F23C" w14:textId="68837837" w:rsidR="00183EE8" w:rsidRDefault="00183EE8" w:rsidP="00183EE8">
      <w:pPr>
        <w:pStyle w:val="ListParagraph"/>
        <w:numPr>
          <w:ilvl w:val="0"/>
          <w:numId w:val="2"/>
        </w:numPr>
        <w:ind w:firstLineChars="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 xml:space="preserve">redict the onset of second/ third wave. </w:t>
      </w:r>
      <w:r>
        <w:rPr>
          <w:rFonts w:ascii="Times New Roman" w:hAnsi="Times New Roman" w:cs="Times New Roman"/>
        </w:rPr>
        <w:br/>
        <w:t xml:space="preserve">Method: </w:t>
      </w:r>
      <w:r w:rsidR="008D31C9">
        <w:rPr>
          <w:rFonts w:ascii="Times New Roman" w:hAnsi="Times New Roman" w:cs="Times New Roman"/>
        </w:rPr>
        <w:t xml:space="preserve">LASSO penalized logistic regressions. </w:t>
      </w:r>
      <w:r w:rsidR="008D31C9">
        <w:rPr>
          <w:rFonts w:ascii="Times New Roman" w:hAnsi="Times New Roman" w:cs="Times New Roman"/>
        </w:rPr>
        <w:br/>
        <w:t xml:space="preserve">The above exercise will provide tools for controlling a given wave of pandemic peak. Yet in US and Europe, we see a second or even third wave which is even more severe than the </w:t>
      </w:r>
      <w:r w:rsidR="00CE6908">
        <w:rPr>
          <w:rFonts w:ascii="Times New Roman" w:hAnsi="Times New Roman" w:cs="Times New Roman"/>
        </w:rPr>
        <w:t xml:space="preserve">first wave at the </w:t>
      </w:r>
      <w:r w:rsidR="008D31C9">
        <w:rPr>
          <w:rFonts w:ascii="Times New Roman" w:hAnsi="Times New Roman" w:cs="Times New Roman"/>
        </w:rPr>
        <w:t xml:space="preserve">onset of pandemic. There is a desperate need to understand what causes the returns of pandemic and how can we foresee its coming </w:t>
      </w:r>
      <w:r w:rsidR="007B6F56">
        <w:rPr>
          <w:rFonts w:ascii="Times New Roman" w:hAnsi="Times New Roman" w:cs="Times New Roman"/>
        </w:rPr>
        <w:t>to</w:t>
      </w:r>
      <w:r w:rsidR="00CE6908">
        <w:rPr>
          <w:rFonts w:ascii="Times New Roman" w:hAnsi="Times New Roman" w:cs="Times New Roman"/>
        </w:rPr>
        <w:t xml:space="preserve"> forestall or mitigate it</w:t>
      </w:r>
      <w:r w:rsidR="008D31C9">
        <w:rPr>
          <w:rFonts w:ascii="Times New Roman" w:hAnsi="Times New Roman" w:cs="Times New Roman"/>
        </w:rPr>
        <w:t xml:space="preserve">. </w:t>
      </w:r>
      <w:r w:rsidR="00CE6908">
        <w:rPr>
          <w:rFonts w:ascii="Times New Roman" w:hAnsi="Times New Roman" w:cs="Times New Roman"/>
        </w:rPr>
        <w:t>For the last step,</w:t>
      </w:r>
      <w:r w:rsidR="008D31C9">
        <w:rPr>
          <w:rFonts w:ascii="Times New Roman" w:hAnsi="Times New Roman" w:cs="Times New Roman"/>
        </w:rPr>
        <w:t xml:space="preserve"> we will use the policy portfolio, socio-demographic characteristics, mobility by places and weather conditions in the previous month of pandemic resurge to predict the onset of second/ third wave. </w:t>
      </w:r>
    </w:p>
    <w:p w14:paraId="5FC32819" w14:textId="285ECCD3" w:rsidR="00CE6908" w:rsidRDefault="00CE6908" w:rsidP="00CE6908">
      <w:pPr>
        <w:rPr>
          <w:rFonts w:ascii="Times New Roman" w:hAnsi="Times New Roman" w:cs="Times New Roman"/>
        </w:rPr>
      </w:pPr>
    </w:p>
    <w:p w14:paraId="57E47E9C" w14:textId="017D1D73" w:rsidR="00CE6908" w:rsidRPr="00CE6908" w:rsidRDefault="00CE6908" w:rsidP="00CE6908">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 xml:space="preserve">utting together, we wish our predictions </w:t>
      </w:r>
      <w:r w:rsidR="007B6F56">
        <w:rPr>
          <w:rFonts w:ascii="Times New Roman" w:hAnsi="Times New Roman" w:cs="Times New Roman"/>
        </w:rPr>
        <w:t xml:space="preserve">using data science approach </w:t>
      </w:r>
      <w:bookmarkStart w:id="0" w:name="_GoBack"/>
      <w:bookmarkEnd w:id="0"/>
      <w:r>
        <w:rPr>
          <w:rFonts w:ascii="Times New Roman" w:hAnsi="Times New Roman" w:cs="Times New Roman"/>
        </w:rPr>
        <w:t xml:space="preserve">can better capture the complex interactions between virus transmission moderators and inform the debate on optimal policy responses accounting for the local contexts of each US county. </w:t>
      </w:r>
    </w:p>
    <w:sectPr w:rsidR="00CE6908" w:rsidRPr="00CE6908">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F8ACD" w14:textId="77777777" w:rsidR="00F457CE" w:rsidRDefault="00F457CE" w:rsidP="006D3FFF">
      <w:r>
        <w:separator/>
      </w:r>
    </w:p>
  </w:endnote>
  <w:endnote w:type="continuationSeparator" w:id="0">
    <w:p w14:paraId="13730E87" w14:textId="77777777" w:rsidR="00F457CE" w:rsidRDefault="00F457CE" w:rsidP="006D3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33AE5" w14:textId="77777777" w:rsidR="00F457CE" w:rsidRDefault="00F457CE" w:rsidP="006D3FFF">
      <w:r>
        <w:separator/>
      </w:r>
    </w:p>
  </w:footnote>
  <w:footnote w:type="continuationSeparator" w:id="0">
    <w:p w14:paraId="0F0CC602" w14:textId="77777777" w:rsidR="00F457CE" w:rsidRDefault="00F457CE" w:rsidP="006D3F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273B1"/>
    <w:multiLevelType w:val="hybridMultilevel"/>
    <w:tmpl w:val="0204CFF8"/>
    <w:lvl w:ilvl="0" w:tplc="2A849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F0D0B61"/>
    <w:multiLevelType w:val="hybridMultilevel"/>
    <w:tmpl w:val="9864CE7C"/>
    <w:lvl w:ilvl="0" w:tplc="4984D2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O316C466Y756V467"/>
    <w:docVar w:name="paperpile-doc-name" w:val="project_statement.docx"/>
  </w:docVars>
  <w:rsids>
    <w:rsidRoot w:val="0039088D"/>
    <w:rsid w:val="00183EE8"/>
    <w:rsid w:val="00317084"/>
    <w:rsid w:val="00362FCD"/>
    <w:rsid w:val="0039088D"/>
    <w:rsid w:val="006D3FFF"/>
    <w:rsid w:val="007B6F56"/>
    <w:rsid w:val="008D31C9"/>
    <w:rsid w:val="008D5DCF"/>
    <w:rsid w:val="00AD1C89"/>
    <w:rsid w:val="00CE6908"/>
    <w:rsid w:val="00F45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8708F"/>
  <w15:chartTrackingRefBased/>
  <w15:docId w15:val="{BDF791B1-929C-4722-ADF1-7C2AB003A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3FFF"/>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6D3FFF"/>
    <w:rPr>
      <w:sz w:val="18"/>
      <w:szCs w:val="18"/>
    </w:rPr>
  </w:style>
  <w:style w:type="paragraph" w:styleId="Footer">
    <w:name w:val="footer"/>
    <w:basedOn w:val="Normal"/>
    <w:link w:val="FooterChar"/>
    <w:uiPriority w:val="99"/>
    <w:unhideWhenUsed/>
    <w:rsid w:val="006D3FFF"/>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6D3FFF"/>
    <w:rPr>
      <w:sz w:val="18"/>
      <w:szCs w:val="18"/>
    </w:rPr>
  </w:style>
  <w:style w:type="paragraph" w:styleId="ListParagraph">
    <w:name w:val="List Paragraph"/>
    <w:basedOn w:val="Normal"/>
    <w:uiPriority w:val="34"/>
    <w:qFormat/>
    <w:rsid w:val="00183E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ycfan</dc:creator>
  <cp:keywords/>
  <dc:description/>
  <cp:lastModifiedBy>ycfan</cp:lastModifiedBy>
  <cp:revision>3</cp:revision>
  <dcterms:created xsi:type="dcterms:W3CDTF">2020-11-18T02:06:00Z</dcterms:created>
  <dcterms:modified xsi:type="dcterms:W3CDTF">2020-11-18T03:09:00Z</dcterms:modified>
</cp:coreProperties>
</file>