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002" w:rsidRDefault="00A40002" w:rsidP="00A40002">
      <w:pPr>
        <w:pStyle w:val="Heading1"/>
      </w:pPr>
      <w:r w:rsidRPr="00A40002">
        <w:t xml:space="preserve">Turn Customer Input into Innovation </w:t>
      </w:r>
    </w:p>
    <w:p w:rsidR="004C2693" w:rsidRPr="004C2693" w:rsidRDefault="004C2693" w:rsidP="004C2693">
      <w:pPr>
        <w:pStyle w:val="Heading2"/>
      </w:pPr>
      <w:r>
        <w:t>Introduction</w:t>
      </w:r>
    </w:p>
    <w:p w:rsidR="006379CE" w:rsidRDefault="00725EC2" w:rsidP="008C4551">
      <w:pPr>
        <w:pStyle w:val="ListParagraph"/>
        <w:numPr>
          <w:ilvl w:val="0"/>
          <w:numId w:val="1"/>
        </w:numPr>
      </w:pPr>
      <w:r>
        <w:t>Merely listen to customers may not lead to success</w:t>
      </w:r>
    </w:p>
    <w:p w:rsidR="00725EC2" w:rsidRDefault="00725EC2" w:rsidP="00725EC2">
      <w:pPr>
        <w:pStyle w:val="ListParagraph"/>
        <w:numPr>
          <w:ilvl w:val="1"/>
          <w:numId w:val="1"/>
        </w:numPr>
      </w:pPr>
      <w:r>
        <w:t>Customers were not expert or informed enough for that part of the innovation process</w:t>
      </w:r>
    </w:p>
    <w:p w:rsidR="00725EC2" w:rsidRDefault="00B573B4" w:rsidP="00B573B4">
      <w:pPr>
        <w:pStyle w:val="ListParagraph"/>
        <w:numPr>
          <w:ilvl w:val="0"/>
          <w:numId w:val="1"/>
        </w:numPr>
      </w:pPr>
      <w:r>
        <w:t>A methodology to gather data in a way that reveals what the customer is really trying to achieve in using a product or service</w:t>
      </w:r>
    </w:p>
    <w:p w:rsidR="00B573B4" w:rsidRDefault="00B573B4" w:rsidP="00B573B4">
      <w:pPr>
        <w:pStyle w:val="ListParagraph"/>
        <w:numPr>
          <w:ilvl w:val="1"/>
          <w:numId w:val="1"/>
        </w:numPr>
      </w:pPr>
      <w:r>
        <w:t>Develop a different style of customer interview</w:t>
      </w:r>
    </w:p>
    <w:p w:rsidR="00B573B4" w:rsidRDefault="00B573B4" w:rsidP="00B573B4">
      <w:pPr>
        <w:pStyle w:val="ListParagraph"/>
        <w:numPr>
          <w:ilvl w:val="1"/>
          <w:numId w:val="1"/>
        </w:numPr>
      </w:pPr>
      <w:r>
        <w:t>Conduct the interview, organize the data, and rate the outcomes</w:t>
      </w:r>
    </w:p>
    <w:p w:rsidR="00B573B4" w:rsidRDefault="00B573B4" w:rsidP="00B573B4">
      <w:pPr>
        <w:pStyle w:val="ListParagraph"/>
        <w:numPr>
          <w:ilvl w:val="1"/>
          <w:numId w:val="1"/>
        </w:numPr>
      </w:pPr>
      <w:r>
        <w:t>Use the information to spur in-house innovation</w:t>
      </w:r>
    </w:p>
    <w:p w:rsidR="00B573B4" w:rsidRDefault="00552023" w:rsidP="00B573B4">
      <w:pPr>
        <w:pStyle w:val="ListParagraph"/>
        <w:numPr>
          <w:ilvl w:val="0"/>
          <w:numId w:val="1"/>
        </w:numPr>
      </w:pPr>
      <w:r>
        <w:t>The essential implication of adopting this methodology</w:t>
      </w:r>
    </w:p>
    <w:p w:rsidR="00552023" w:rsidRDefault="00C36060" w:rsidP="00552023">
      <w:pPr>
        <w:pStyle w:val="ListParagraph"/>
        <w:numPr>
          <w:ilvl w:val="1"/>
          <w:numId w:val="1"/>
        </w:numPr>
      </w:pPr>
      <w:r>
        <w:t>A company must admit to itself that it is not entirely customer-driven</w:t>
      </w:r>
    </w:p>
    <w:p w:rsidR="00C36060" w:rsidRDefault="00C36060" w:rsidP="00BF5CBE">
      <w:pPr>
        <w:pStyle w:val="ListParagraph"/>
        <w:numPr>
          <w:ilvl w:val="1"/>
          <w:numId w:val="1"/>
        </w:numPr>
      </w:pPr>
      <w:r>
        <w:t>It is informed by customer input, but it must also accept the heavy responsibility for coming up with new products and services on its own</w:t>
      </w:r>
    </w:p>
    <w:p w:rsidR="00BF5CBE" w:rsidRDefault="00BF5CBE" w:rsidP="00BF5CBE">
      <w:pPr>
        <w:pStyle w:val="Heading2"/>
      </w:pPr>
      <w:r>
        <w:t>The problem with listening to customers</w:t>
      </w:r>
    </w:p>
    <w:p w:rsidR="00BF5CBE" w:rsidRDefault="007E53D6" w:rsidP="00BF5CBE">
      <w:pPr>
        <w:pStyle w:val="ListParagraph"/>
        <w:numPr>
          <w:ilvl w:val="0"/>
          <w:numId w:val="1"/>
        </w:numPr>
      </w:pPr>
      <w:r>
        <w:t>The traditional approach of asking customers for solutions tends to undermine the innovation process</w:t>
      </w:r>
    </w:p>
    <w:p w:rsidR="007E53D6" w:rsidRDefault="007E53D6" w:rsidP="007E53D6">
      <w:pPr>
        <w:pStyle w:val="ListParagraph"/>
        <w:numPr>
          <w:ilvl w:val="1"/>
          <w:numId w:val="1"/>
        </w:numPr>
      </w:pPr>
      <w:r>
        <w:t>Most customers have a very limited frame of reference</w:t>
      </w:r>
    </w:p>
    <w:p w:rsidR="007E53D6" w:rsidRDefault="007E53D6" w:rsidP="007E53D6">
      <w:pPr>
        <w:pStyle w:val="ListParagraph"/>
        <w:numPr>
          <w:ilvl w:val="1"/>
          <w:numId w:val="1"/>
        </w:numPr>
      </w:pPr>
      <w:r>
        <w:t>Customers only know what they have experienced</w:t>
      </w:r>
    </w:p>
    <w:p w:rsidR="007E53D6" w:rsidRDefault="007E53D6" w:rsidP="007E53D6">
      <w:pPr>
        <w:pStyle w:val="ListParagraph"/>
        <w:numPr>
          <w:ilvl w:val="2"/>
          <w:numId w:val="1"/>
        </w:numPr>
      </w:pPr>
      <w:r>
        <w:t>Cannot imagine what they don’t know about emergent technologies new material, and the like</w:t>
      </w:r>
    </w:p>
    <w:p w:rsidR="007E53D6" w:rsidRDefault="000D0445" w:rsidP="007E53D6">
      <w:pPr>
        <w:pStyle w:val="ListParagraph"/>
        <w:numPr>
          <w:ilvl w:val="1"/>
          <w:numId w:val="1"/>
        </w:numPr>
      </w:pPr>
      <w:r>
        <w:t>By asking your customers for solutions</w:t>
      </w:r>
    </w:p>
    <w:p w:rsidR="000D0445" w:rsidRDefault="000D0445" w:rsidP="000D0445">
      <w:pPr>
        <w:pStyle w:val="ListParagraph"/>
        <w:numPr>
          <w:ilvl w:val="2"/>
          <w:numId w:val="1"/>
        </w:numPr>
      </w:pPr>
      <w:r>
        <w:t>You take the order and rush to fill them</w:t>
      </w:r>
    </w:p>
    <w:p w:rsidR="000D0445" w:rsidRDefault="005F5792" w:rsidP="005F5792">
      <w:pPr>
        <w:pStyle w:val="ListParagraph"/>
        <w:numPr>
          <w:ilvl w:val="0"/>
          <w:numId w:val="1"/>
        </w:numPr>
      </w:pPr>
      <w:r>
        <w:t>There are several dangers of listening to customers too closely</w:t>
      </w:r>
    </w:p>
    <w:p w:rsidR="005F5792" w:rsidRDefault="005F5792" w:rsidP="005F5792">
      <w:pPr>
        <w:pStyle w:val="ListParagraph"/>
        <w:numPr>
          <w:ilvl w:val="1"/>
          <w:numId w:val="1"/>
        </w:numPr>
      </w:pPr>
      <w:r>
        <w:t xml:space="preserve">The tendency to make incremental, rather than bold, </w:t>
      </w:r>
      <w:r w:rsidR="00C762BC">
        <w:t>improvements</w:t>
      </w:r>
      <w:r>
        <w:t xml:space="preserve"> that leave the field open for </w:t>
      </w:r>
      <w:r w:rsidR="00C762BC">
        <w:t>competitors</w:t>
      </w:r>
    </w:p>
    <w:p w:rsidR="005F5792" w:rsidRDefault="009D74BE" w:rsidP="005F5792">
      <w:pPr>
        <w:pStyle w:val="ListParagraph"/>
        <w:numPr>
          <w:ilvl w:val="1"/>
          <w:numId w:val="1"/>
        </w:numPr>
      </w:pPr>
      <w:r>
        <w:t>Another danger arises in the common practice of listening to the recommendations of a narrow group of customers called “lead users”</w:t>
      </w:r>
    </w:p>
    <w:p w:rsidR="009D74BE" w:rsidRDefault="009D74BE" w:rsidP="009D74BE">
      <w:pPr>
        <w:pStyle w:val="ListParagraph"/>
        <w:numPr>
          <w:ilvl w:val="2"/>
          <w:numId w:val="1"/>
        </w:numPr>
      </w:pPr>
      <w:r>
        <w:t>Customers who have an advanced understanding of a product and are experts in its uses</w:t>
      </w:r>
    </w:p>
    <w:p w:rsidR="009D74BE" w:rsidRDefault="00AB5C55" w:rsidP="00AB5C55">
      <w:pPr>
        <w:pStyle w:val="ListParagraph"/>
        <w:numPr>
          <w:ilvl w:val="3"/>
          <w:numId w:val="1"/>
        </w:numPr>
      </w:pPr>
      <w:r>
        <w:t>Since they are not average users, the products that spring from their recommendations may limited appeal</w:t>
      </w:r>
    </w:p>
    <w:p w:rsidR="00AB5C55" w:rsidRDefault="00AB5C55" w:rsidP="00AB5C55">
      <w:pPr>
        <w:pStyle w:val="ListParagraph"/>
        <w:numPr>
          <w:ilvl w:val="2"/>
          <w:numId w:val="1"/>
        </w:numPr>
      </w:pPr>
      <w:r>
        <w:t>The sophisticated features would force customers begin to resent the company</w:t>
      </w:r>
    </w:p>
    <w:p w:rsidR="00AB5C55" w:rsidRDefault="003363AA" w:rsidP="003363AA">
      <w:pPr>
        <w:pStyle w:val="ListParagraph"/>
        <w:numPr>
          <w:ilvl w:val="0"/>
          <w:numId w:val="1"/>
        </w:numPr>
      </w:pPr>
      <w:r>
        <w:t>The irony is that most orgnaizations truly believe that they excel at listening to customers and delivering on their wishes</w:t>
      </w:r>
    </w:p>
    <w:p w:rsidR="003363AA" w:rsidRDefault="00F35547" w:rsidP="00F35547">
      <w:pPr>
        <w:pStyle w:val="Heading2"/>
      </w:pPr>
      <w:r>
        <w:t>How to Focus on Outcomes</w:t>
      </w:r>
    </w:p>
    <w:p w:rsidR="00F35547" w:rsidRDefault="007A56B0" w:rsidP="00F35547">
      <w:pPr>
        <w:pStyle w:val="ListParagraph"/>
        <w:numPr>
          <w:ilvl w:val="0"/>
          <w:numId w:val="1"/>
        </w:numPr>
      </w:pPr>
      <w:r>
        <w:t>Outcome-based method</w:t>
      </w:r>
    </w:p>
    <w:p w:rsidR="007A56B0" w:rsidRDefault="00FB7B28" w:rsidP="00F35547">
      <w:pPr>
        <w:pStyle w:val="ListParagraph"/>
        <w:numPr>
          <w:ilvl w:val="0"/>
          <w:numId w:val="1"/>
        </w:numPr>
      </w:pPr>
      <w:r>
        <w:t>Process for Cordis used to achieve its remarkable growth</w:t>
      </w:r>
    </w:p>
    <w:p w:rsidR="00FB7B28" w:rsidRDefault="00FB7B28" w:rsidP="00FB7B28">
      <w:pPr>
        <w:pStyle w:val="ListParagraph"/>
        <w:numPr>
          <w:ilvl w:val="1"/>
          <w:numId w:val="1"/>
        </w:numPr>
      </w:pPr>
      <w:r>
        <w:t>Plan outcome-based customer interviews</w:t>
      </w:r>
    </w:p>
    <w:p w:rsidR="007A4A2D" w:rsidRDefault="008A046F" w:rsidP="007A4A2D">
      <w:pPr>
        <w:pStyle w:val="ListParagraph"/>
        <w:numPr>
          <w:ilvl w:val="2"/>
          <w:numId w:val="1"/>
        </w:numPr>
      </w:pPr>
      <w:r>
        <w:t>Outcome-based customer interviews must deconstruct, step by step, the underlying process or activity associated with the product or service</w:t>
      </w:r>
    </w:p>
    <w:p w:rsidR="008A046F" w:rsidRDefault="00A96F38" w:rsidP="007A4A2D">
      <w:pPr>
        <w:pStyle w:val="ListParagraph"/>
        <w:numPr>
          <w:ilvl w:val="2"/>
          <w:numId w:val="1"/>
        </w:numPr>
      </w:pPr>
      <w:r>
        <w:t>Once you define the process, carefully select which customers will participate</w:t>
      </w:r>
    </w:p>
    <w:p w:rsidR="00A96F38" w:rsidRDefault="00A96F38" w:rsidP="00A96F38">
      <w:pPr>
        <w:pStyle w:val="ListParagraph"/>
        <w:numPr>
          <w:ilvl w:val="3"/>
          <w:numId w:val="1"/>
        </w:numPr>
      </w:pPr>
      <w:r>
        <w:lastRenderedPageBreak/>
        <w:t>It is important to narrow interviewees to specific groups of people directly involved with the product</w:t>
      </w:r>
    </w:p>
    <w:p w:rsidR="00A96F38" w:rsidRDefault="00A96F38" w:rsidP="00A96F38">
      <w:pPr>
        <w:pStyle w:val="ListParagraph"/>
        <w:numPr>
          <w:ilvl w:val="3"/>
          <w:numId w:val="1"/>
        </w:numPr>
      </w:pPr>
      <w:r>
        <w:t>It is important to select the most diverse set of individuals within each customer type</w:t>
      </w:r>
    </w:p>
    <w:p w:rsidR="006754FE" w:rsidRDefault="006754FE" w:rsidP="00C83E63">
      <w:pPr>
        <w:pStyle w:val="ListParagraph"/>
        <w:numPr>
          <w:ilvl w:val="4"/>
          <w:numId w:val="1"/>
        </w:numPr>
      </w:pPr>
      <w:r>
        <w:t>The more diverse the group, the more complete the set of unique outcomes that is captured</w:t>
      </w:r>
    </w:p>
    <w:p w:rsidR="00FB7B28" w:rsidRDefault="007A4A2D" w:rsidP="00FB7B28">
      <w:pPr>
        <w:pStyle w:val="ListParagraph"/>
        <w:numPr>
          <w:ilvl w:val="1"/>
          <w:numId w:val="1"/>
        </w:numPr>
      </w:pPr>
      <w:r>
        <w:t>Capture desired outcomes</w:t>
      </w:r>
    </w:p>
    <w:p w:rsidR="00C83E63" w:rsidRDefault="00DE64D3" w:rsidP="00C83E63">
      <w:pPr>
        <w:pStyle w:val="ListParagraph"/>
        <w:numPr>
          <w:ilvl w:val="2"/>
          <w:numId w:val="1"/>
        </w:numPr>
      </w:pPr>
      <w:r>
        <w:t>Capturing desired outcomes requires a moderator who can distinguish between outcomes and solutions and can weed out vague statements, anecdotes, and other irrelevant comments</w:t>
      </w:r>
    </w:p>
    <w:p w:rsidR="00DE64D3" w:rsidRDefault="003140A3" w:rsidP="003140A3">
      <w:pPr>
        <w:pStyle w:val="ListParagraph"/>
        <w:numPr>
          <w:ilvl w:val="3"/>
          <w:numId w:val="1"/>
        </w:numPr>
      </w:pPr>
      <w:r>
        <w:t>The moderator digs beneath the surface of customers’ words</w:t>
      </w:r>
    </w:p>
    <w:p w:rsidR="003140A3" w:rsidRDefault="003140A3" w:rsidP="003140A3">
      <w:pPr>
        <w:pStyle w:val="ListParagraph"/>
        <w:numPr>
          <w:ilvl w:val="4"/>
          <w:numId w:val="1"/>
        </w:numPr>
      </w:pPr>
      <w:r>
        <w:t>Clarifying and validating the statements</w:t>
      </w:r>
    </w:p>
    <w:p w:rsidR="003140A3" w:rsidRDefault="003140A3" w:rsidP="003140A3">
      <w:pPr>
        <w:pStyle w:val="ListParagraph"/>
        <w:numPr>
          <w:ilvl w:val="4"/>
          <w:numId w:val="1"/>
        </w:numPr>
      </w:pPr>
      <w:r>
        <w:t>Make sure participants consider every aspect of the process or activity they go through when using a product or service</w:t>
      </w:r>
    </w:p>
    <w:p w:rsidR="003140A3" w:rsidRDefault="00B30510" w:rsidP="00B30510">
      <w:pPr>
        <w:pStyle w:val="ListParagraph"/>
        <w:numPr>
          <w:ilvl w:val="3"/>
          <w:numId w:val="1"/>
        </w:numPr>
      </w:pPr>
      <w:r>
        <w:t>The moderator redirects the question to force the customer to think about the underlying process for the solutions</w:t>
      </w:r>
    </w:p>
    <w:p w:rsidR="00B30510" w:rsidRDefault="005A5519" w:rsidP="00B30510">
      <w:pPr>
        <w:pStyle w:val="ListParagraph"/>
        <w:numPr>
          <w:ilvl w:val="2"/>
          <w:numId w:val="1"/>
        </w:numPr>
      </w:pPr>
      <w:r>
        <w:t>Most interviews begin with participants rattling off statements or adjectives in the form of loosely stated ideas or solutions</w:t>
      </w:r>
    </w:p>
    <w:p w:rsidR="005A5519" w:rsidRDefault="00BD0321" w:rsidP="00BD0321">
      <w:pPr>
        <w:pStyle w:val="ListParagraph"/>
        <w:numPr>
          <w:ilvl w:val="3"/>
          <w:numId w:val="1"/>
        </w:numPr>
      </w:pPr>
      <w:r>
        <w:t>Such statements offer a starting point for capturing outcomes</w:t>
      </w:r>
    </w:p>
    <w:p w:rsidR="00BD0321" w:rsidRDefault="00647CCF" w:rsidP="00BD0321">
      <w:pPr>
        <w:pStyle w:val="ListParagraph"/>
        <w:numPr>
          <w:ilvl w:val="2"/>
          <w:numId w:val="1"/>
        </w:numPr>
      </w:pPr>
      <w:r>
        <w:t>A well-formatted outcome contains both the type of improvement required (minimize, increase) and a unit of measure so that the outcome statement can be sued later in benchmarking, competitive analysis, and concept evaluation</w:t>
      </w:r>
    </w:p>
    <w:p w:rsidR="00647CCF" w:rsidRDefault="001D4CB1" w:rsidP="00BD0321">
      <w:pPr>
        <w:pStyle w:val="ListParagraph"/>
        <w:numPr>
          <w:ilvl w:val="2"/>
          <w:numId w:val="1"/>
        </w:numPr>
      </w:pPr>
      <w:r>
        <w:t>The moderator addresses one statement at a time</w:t>
      </w:r>
    </w:p>
    <w:p w:rsidR="001D4CB1" w:rsidRDefault="001D4CB1" w:rsidP="001D4CB1">
      <w:pPr>
        <w:pStyle w:val="ListParagraph"/>
        <w:numPr>
          <w:ilvl w:val="3"/>
          <w:numId w:val="1"/>
        </w:numPr>
      </w:pPr>
      <w:r>
        <w:t>Rephrasing it to be free from solutions</w:t>
      </w:r>
    </w:p>
    <w:p w:rsidR="001D4CB1" w:rsidRDefault="001D4CB1" w:rsidP="001D4CB1">
      <w:pPr>
        <w:pStyle w:val="ListParagraph"/>
        <w:numPr>
          <w:ilvl w:val="2"/>
          <w:numId w:val="1"/>
        </w:numPr>
      </w:pPr>
      <w:r>
        <w:t>Then, the moderator confirms the translations with the participants to eliminate guess work after the interview ends</w:t>
      </w:r>
    </w:p>
    <w:p w:rsidR="001D4CB1" w:rsidRDefault="00B430E4" w:rsidP="00B430E4">
      <w:pPr>
        <w:pStyle w:val="ListParagraph"/>
        <w:numPr>
          <w:ilvl w:val="1"/>
          <w:numId w:val="1"/>
        </w:numPr>
      </w:pPr>
      <w:r>
        <w:t>Organize the outcomes</w:t>
      </w:r>
    </w:p>
    <w:p w:rsidR="00B430E4" w:rsidRDefault="00A85EC2" w:rsidP="00B430E4">
      <w:pPr>
        <w:pStyle w:val="ListParagraph"/>
        <w:numPr>
          <w:ilvl w:val="2"/>
          <w:numId w:val="1"/>
        </w:numPr>
      </w:pPr>
      <w:r>
        <w:t>Once the interviews are complete, researchers make a comprehensive list of the collected outcomes, removing duplicates and categorizing the outcomes into groups that correspond to each step in the process</w:t>
      </w:r>
    </w:p>
    <w:p w:rsidR="00A85EC2" w:rsidRDefault="00553663" w:rsidP="00553663">
      <w:pPr>
        <w:pStyle w:val="ListParagraph"/>
        <w:numPr>
          <w:ilvl w:val="1"/>
          <w:numId w:val="1"/>
        </w:numPr>
      </w:pPr>
      <w:r>
        <w:t>Rate outcomes for importance and satisfaction</w:t>
      </w:r>
    </w:p>
    <w:p w:rsidR="00553663" w:rsidRDefault="00FE7A7C" w:rsidP="00553663">
      <w:pPr>
        <w:pStyle w:val="ListParagraph"/>
        <w:numPr>
          <w:ilvl w:val="2"/>
          <w:numId w:val="1"/>
        </w:numPr>
      </w:pPr>
      <w:r>
        <w:t>Once have a categorized list of outcomes, you must conduct a quantitative survey in which the desired outcomes are rated by different types of customers</w:t>
      </w:r>
    </w:p>
    <w:p w:rsidR="00FE7A7C" w:rsidRDefault="00A84458" w:rsidP="00553663">
      <w:pPr>
        <w:pStyle w:val="ListParagraph"/>
        <w:numPr>
          <w:ilvl w:val="2"/>
          <w:numId w:val="1"/>
        </w:numPr>
      </w:pPr>
      <w:r>
        <w:t>Survey participants are asked to rate each outcome in terms of its importance and the degree to which the outcome is currently satisfied</w:t>
      </w:r>
    </w:p>
    <w:p w:rsidR="00A84458" w:rsidRDefault="00027F34" w:rsidP="00027F34">
      <w:pPr>
        <w:pStyle w:val="ListParagraph"/>
        <w:numPr>
          <w:ilvl w:val="3"/>
          <w:numId w:val="1"/>
        </w:numPr>
      </w:pPr>
      <w:r>
        <w:t>The math will reveal the relative attractiveness of each opportunity</w:t>
      </w:r>
    </w:p>
    <w:p w:rsidR="00ED372B" w:rsidRDefault="00ED372B" w:rsidP="00ED372B">
      <w:pPr>
        <w:pStyle w:val="ListParagraph"/>
        <w:numPr>
          <w:ilvl w:val="2"/>
          <w:numId w:val="1"/>
        </w:numPr>
      </w:pPr>
      <w:r>
        <w:t>Opportunity calculation</w:t>
      </w:r>
    </w:p>
    <w:p w:rsidR="00ED372B" w:rsidRDefault="00ED372B" w:rsidP="00ED372B">
      <w:pPr>
        <w:pStyle w:val="ListParagraph"/>
        <w:numPr>
          <w:ilvl w:val="3"/>
          <w:numId w:val="1"/>
        </w:numPr>
      </w:pPr>
      <w:r>
        <w:t>Importance +(importance - satisfaction) = opportunity</w:t>
      </w:r>
    </w:p>
    <w:p w:rsidR="00ED372B" w:rsidRDefault="00ED372B" w:rsidP="00ED372B">
      <w:pPr>
        <w:pStyle w:val="ListParagraph"/>
        <w:numPr>
          <w:ilvl w:val="4"/>
          <w:numId w:val="1"/>
        </w:numPr>
      </w:pPr>
      <w:r>
        <w:t>Scale one to ten on importance</w:t>
      </w:r>
    </w:p>
    <w:p w:rsidR="00ED372B" w:rsidRDefault="001C1AC3" w:rsidP="00ED372B">
      <w:pPr>
        <w:pStyle w:val="ListParagraph"/>
        <w:numPr>
          <w:ilvl w:val="4"/>
          <w:numId w:val="1"/>
        </w:numPr>
      </w:pPr>
      <w:r>
        <w:t>The degree to which it is currently satisfied</w:t>
      </w:r>
    </w:p>
    <w:p w:rsidR="00027F34" w:rsidRDefault="00022785" w:rsidP="00022785">
      <w:pPr>
        <w:pStyle w:val="ListParagraph"/>
        <w:numPr>
          <w:ilvl w:val="1"/>
          <w:numId w:val="1"/>
        </w:numPr>
      </w:pPr>
      <w:r>
        <w:t>Use the outcomes to jump-start innovation</w:t>
      </w:r>
    </w:p>
    <w:p w:rsidR="00022785" w:rsidRDefault="003E748C" w:rsidP="00022785">
      <w:pPr>
        <w:pStyle w:val="ListParagraph"/>
        <w:numPr>
          <w:ilvl w:val="2"/>
          <w:numId w:val="1"/>
        </w:numPr>
      </w:pPr>
      <w:r>
        <w:t>The final step entails using the data to uncover opportunity areas for product development, market segmentation, and better competitive analysis</w:t>
      </w:r>
    </w:p>
    <w:p w:rsidR="00923A23" w:rsidRPr="00F35547" w:rsidRDefault="00923A23" w:rsidP="00632EB8">
      <w:pPr>
        <w:pStyle w:val="ListParagraph"/>
        <w:numPr>
          <w:ilvl w:val="2"/>
          <w:numId w:val="1"/>
        </w:numPr>
      </w:pPr>
      <w:r>
        <w:lastRenderedPageBreak/>
        <w:t>The data are also used to formulate concepts and to evaluate the potential of alternative concepts</w:t>
      </w:r>
      <w:bookmarkStart w:id="0" w:name="_GoBack"/>
      <w:bookmarkEnd w:id="0"/>
    </w:p>
    <w:sectPr w:rsidR="00923A23" w:rsidRPr="00F355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216A2"/>
    <w:multiLevelType w:val="hybridMultilevel"/>
    <w:tmpl w:val="85628596"/>
    <w:lvl w:ilvl="0" w:tplc="3D321342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868"/>
    <w:rsid w:val="00022785"/>
    <w:rsid w:val="00027F34"/>
    <w:rsid w:val="000D0445"/>
    <w:rsid w:val="001C1AC3"/>
    <w:rsid w:val="001D4CB1"/>
    <w:rsid w:val="00251868"/>
    <w:rsid w:val="003140A3"/>
    <w:rsid w:val="003363AA"/>
    <w:rsid w:val="003E748C"/>
    <w:rsid w:val="004C2693"/>
    <w:rsid w:val="00552023"/>
    <w:rsid w:val="00553663"/>
    <w:rsid w:val="005A5519"/>
    <w:rsid w:val="005F5792"/>
    <w:rsid w:val="00632EB8"/>
    <w:rsid w:val="006379CE"/>
    <w:rsid w:val="00647CCF"/>
    <w:rsid w:val="006754FE"/>
    <w:rsid w:val="00725EC2"/>
    <w:rsid w:val="007A4A2D"/>
    <w:rsid w:val="007A56B0"/>
    <w:rsid w:val="007E53D6"/>
    <w:rsid w:val="008A046F"/>
    <w:rsid w:val="008C4551"/>
    <w:rsid w:val="00923A23"/>
    <w:rsid w:val="009D74BE"/>
    <w:rsid w:val="00A40002"/>
    <w:rsid w:val="00A84458"/>
    <w:rsid w:val="00A85EC2"/>
    <w:rsid w:val="00A96F38"/>
    <w:rsid w:val="00AB5C55"/>
    <w:rsid w:val="00B30510"/>
    <w:rsid w:val="00B430E4"/>
    <w:rsid w:val="00B573B4"/>
    <w:rsid w:val="00BD0321"/>
    <w:rsid w:val="00BF5CBE"/>
    <w:rsid w:val="00C36060"/>
    <w:rsid w:val="00C762BC"/>
    <w:rsid w:val="00C83E63"/>
    <w:rsid w:val="00CD212C"/>
    <w:rsid w:val="00DE64D3"/>
    <w:rsid w:val="00ED372B"/>
    <w:rsid w:val="00F35547"/>
    <w:rsid w:val="00FB7B28"/>
    <w:rsid w:val="00FE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BC802-B70B-4908-9A31-2AD8F654B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8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C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5C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8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A400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C455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F5C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F5C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703</Words>
  <Characters>4012</Characters>
  <Application>Microsoft Office Word</Application>
  <DocSecurity>0</DocSecurity>
  <Lines>33</Lines>
  <Paragraphs>9</Paragraphs>
  <ScaleCrop>false</ScaleCrop>
  <Company/>
  <LinksUpToDate>false</LinksUpToDate>
  <CharactersWithSpaces>4706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Chiang</dc:creator>
  <cp:keywords/>
  <dc:description/>
  <cp:lastModifiedBy>Allen Chiang</cp:lastModifiedBy>
  <cp:revision>44</cp:revision>
  <dcterms:created xsi:type="dcterms:W3CDTF">2015-09-26T22:18:00Z</dcterms:created>
  <dcterms:modified xsi:type="dcterms:W3CDTF">2015-09-26T23:54:00Z</dcterms:modified>
</cp:coreProperties>
</file>