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D71C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#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先創建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 xml:space="preserve">temporary table 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保護原生資料</w:t>
      </w:r>
    </w:p>
    <w:p w14:paraId="03D70AFE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367D6"/>
          <w:kern w:val="0"/>
          <w:sz w:val="18"/>
          <w:szCs w:val="18"/>
          <w14:ligatures w14:val="none"/>
        </w:rPr>
        <w:t>with</w:t>
      </w: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F650A">
        <w:rPr>
          <w:rFonts w:ascii="Roboto Mono" w:eastAsia="新細明體" w:hAnsi="Roboto Mono" w:cs="新細明體"/>
          <w:color w:val="000000"/>
          <w:kern w:val="0"/>
          <w:sz w:val="18"/>
          <w:szCs w:val="18"/>
          <w14:ligatures w14:val="none"/>
        </w:rPr>
        <w:t>Cs_Tibble</w:t>
      </w:r>
      <w:proofErr w:type="spellEnd"/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r w:rsidRPr="004F650A">
        <w:rPr>
          <w:rFonts w:ascii="Roboto Mono" w:eastAsia="新細明體" w:hAnsi="Roboto Mono" w:cs="新細明體"/>
          <w:color w:val="3367D6"/>
          <w:kern w:val="0"/>
          <w:sz w:val="18"/>
          <w:szCs w:val="18"/>
          <w14:ligatures w14:val="none"/>
        </w:rPr>
        <w:t>as</w:t>
      </w: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r w:rsidRPr="004F650A">
        <w:rPr>
          <w:rFonts w:ascii="Roboto Mono" w:eastAsia="新細明體" w:hAnsi="Roboto Mono" w:cs="新細明體"/>
          <w:color w:val="37474F"/>
          <w:kern w:val="0"/>
          <w:sz w:val="18"/>
          <w:szCs w:val="18"/>
          <w14:ligatures w14:val="none"/>
        </w:rPr>
        <w:t>(</w:t>
      </w:r>
    </w:p>
    <w:p w14:paraId="6BCD6021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 </w:t>
      </w:r>
      <w:r w:rsidRPr="004F650A">
        <w:rPr>
          <w:rFonts w:ascii="Roboto Mono" w:eastAsia="新細明體" w:hAnsi="Roboto Mono" w:cs="新細明體"/>
          <w:color w:val="3367D6"/>
          <w:kern w:val="0"/>
          <w:sz w:val="18"/>
          <w:szCs w:val="18"/>
          <w14:ligatures w14:val="none"/>
        </w:rPr>
        <w:t>select</w:t>
      </w: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r w:rsidRPr="004F650A">
        <w:rPr>
          <w:rFonts w:ascii="Roboto Mono" w:eastAsia="新細明體" w:hAnsi="Roboto Mono" w:cs="新細明體"/>
          <w:color w:val="37474F"/>
          <w:kern w:val="0"/>
          <w:sz w:val="18"/>
          <w:szCs w:val="18"/>
          <w14:ligatures w14:val="none"/>
        </w:rPr>
        <w:t>*</w:t>
      </w:r>
    </w:p>
    <w:p w14:paraId="40EDB21F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 </w:t>
      </w:r>
      <w:r w:rsidRPr="004F650A">
        <w:rPr>
          <w:rFonts w:ascii="Roboto Mono" w:eastAsia="新細明體" w:hAnsi="Roboto Mono" w:cs="新細明體"/>
          <w:color w:val="3367D6"/>
          <w:kern w:val="0"/>
          <w:sz w:val="18"/>
          <w:szCs w:val="18"/>
          <w14:ligatures w14:val="none"/>
        </w:rPr>
        <w:t>from</w:t>
      </w:r>
    </w:p>
    <w:p w14:paraId="79D72AE5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  </w:t>
      </w:r>
      <w:r w:rsidRPr="004F650A">
        <w:rPr>
          <w:rFonts w:ascii="Roboto Mono" w:eastAsia="新細明體" w:hAnsi="Roboto Mono" w:cs="新細明體"/>
          <w:color w:val="000000"/>
          <w:kern w:val="0"/>
          <w:sz w:val="18"/>
          <w:szCs w:val="18"/>
          <w14:ligatures w14:val="none"/>
        </w:rPr>
        <w:t>my-project-1-405102.cs2.CS_ProPlayer</w:t>
      </w:r>
    </w:p>
    <w:p w14:paraId="4E959903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7474F"/>
          <w:kern w:val="0"/>
          <w:sz w:val="18"/>
          <w:szCs w:val="18"/>
          <w14:ligatures w14:val="none"/>
        </w:rPr>
        <w:t>)</w:t>
      </w:r>
    </w:p>
    <w:p w14:paraId="5C1BF1AA" w14:textId="77777777" w:rsidR="004F650A" w:rsidRPr="004F650A" w:rsidRDefault="004F650A" w:rsidP="004F650A">
      <w:pPr>
        <w:widowControl/>
        <w:shd w:val="clear" w:color="auto" w:fill="FFFFFF"/>
        <w:spacing w:after="240"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</w:p>
    <w:p w14:paraId="3712DDFA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#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先確認資料長度都屬於正常狀態</w:t>
      </w:r>
    </w:p>
    <w:p w14:paraId="69DA83C7" w14:textId="06D3EE1C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  <w:t xml:space="preserve">select </w:t>
      </w:r>
    </w:p>
    <w:p w14:paraId="7EFE5FD3" w14:textId="0B624DF0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gramStart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MIN(</w:t>
      </w:r>
      <w:proofErr w:type="gramEnd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rating) as </w:t>
      </w:r>
      <w:proofErr w:type="spellStart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Min_Rating</w:t>
      </w:r>
      <w:proofErr w:type="spellEnd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,</w:t>
      </w:r>
    </w:p>
    <w:p w14:paraId="7FAF2F7D" w14:textId="5554B8A4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Max(rating) as </w:t>
      </w:r>
      <w:proofErr w:type="spellStart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Max_Rating</w:t>
      </w:r>
      <w:proofErr w:type="spellEnd"/>
    </w:p>
    <w:p w14:paraId="7EBDC8C4" w14:textId="2E3C5E38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  <w:t>from</w:t>
      </w:r>
    </w:p>
    <w:p w14:paraId="51CBF8DE" w14:textId="5CF760BC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spellStart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Cs_Tibble</w:t>
      </w:r>
      <w:proofErr w:type="spellEnd"/>
    </w:p>
    <w:p w14:paraId="19174B9F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</w:p>
    <w:p w14:paraId="2DBCC69D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#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確認資料是否有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NULL</w:t>
      </w:r>
    </w:p>
    <w:p w14:paraId="3E1C4330" w14:textId="208832D3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  <w:t>select</w:t>
      </w:r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*</w:t>
      </w:r>
    </w:p>
    <w:p w14:paraId="5D4A4D38" w14:textId="241279BB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  <w:t>from</w:t>
      </w:r>
    </w:p>
    <w:p w14:paraId="068153CF" w14:textId="73D4D3CC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spellStart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Cs_Tibble</w:t>
      </w:r>
      <w:proofErr w:type="spellEnd"/>
    </w:p>
    <w:p w14:paraId="2A78E658" w14:textId="46CE2348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</w:pPr>
      <w:proofErr w:type="gramStart"/>
      <w:r w:rsidRPr="004F650A"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  <w:t>where</w:t>
      </w:r>
      <w:proofErr w:type="gramEnd"/>
    </w:p>
    <w:p w14:paraId="7B299602" w14:textId="6D2C69D4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rating is NULL or nickname is NULL or </w:t>
      </w:r>
      <w:proofErr w:type="spellStart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total_kills</w:t>
      </w:r>
      <w:proofErr w:type="spellEnd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is NULL or </w:t>
      </w:r>
      <w:proofErr w:type="spellStart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total_deaths</w:t>
      </w:r>
      <w:proofErr w:type="spellEnd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is </w:t>
      </w:r>
      <w:proofErr w:type="gramStart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NULL</w:t>
      </w:r>
      <w:proofErr w:type="gramEnd"/>
    </w:p>
    <w:p w14:paraId="056CB4FB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</w:p>
    <w:p w14:paraId="3667A407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#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確認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primary key(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選手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)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是否有重複</w:t>
      </w:r>
    </w:p>
    <w:p w14:paraId="410C65C7" w14:textId="5BE4E0B3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  <w:t>select</w:t>
      </w:r>
    </w:p>
    <w:p w14:paraId="13A956D7" w14:textId="768D2870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count(distinct(nickname))</w:t>
      </w:r>
    </w:p>
    <w:p w14:paraId="62753DE3" w14:textId="205542BB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2F5496" w:themeColor="accent1" w:themeShade="BF"/>
          <w:kern w:val="0"/>
          <w:sz w:val="18"/>
          <w:szCs w:val="18"/>
          <w14:ligatures w14:val="none"/>
        </w:rPr>
        <w:t>from</w:t>
      </w:r>
    </w:p>
    <w:p w14:paraId="46D407C1" w14:textId="01EDC4F2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spellStart"/>
      <w:r w:rsidRPr="004F650A">
        <w:rPr>
          <w:rFonts w:ascii="Roboto Mono" w:eastAsia="新細明體" w:hAnsi="Roboto Mono" w:cs="新細明體"/>
          <w:color w:val="000000" w:themeColor="text1"/>
          <w:kern w:val="0"/>
          <w:sz w:val="18"/>
          <w:szCs w:val="18"/>
          <w14:ligatures w14:val="none"/>
        </w:rPr>
        <w:t>Cs_Tibble</w:t>
      </w:r>
      <w:proofErr w:type="spellEnd"/>
    </w:p>
    <w:p w14:paraId="4F3A4C3B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</w:p>
    <w:p w14:paraId="0A8B5A77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#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選出圖表所需欄位，並忽略掉出場回合數最後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25%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的無效樣本（使用</w:t>
      </w:r>
      <w:proofErr w:type="spellStart"/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r,quantile</w:t>
      </w:r>
      <w:proofErr w:type="spellEnd"/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(</w:t>
      </w:r>
      <w:proofErr w:type="spellStart"/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csgo_players$rounds_played</w:t>
      </w:r>
      <w:proofErr w:type="spellEnd"/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),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計算四分位距後，篩選掉後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25%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樣本</w:t>
      </w:r>
      <w:r w:rsidRPr="004F650A">
        <w:rPr>
          <w:rFonts w:ascii="Roboto Mono" w:eastAsia="新細明體" w:hAnsi="Roboto Mono" w:cs="新細明體"/>
          <w:color w:val="D81B60"/>
          <w:kern w:val="0"/>
          <w:sz w:val="18"/>
          <w:szCs w:val="18"/>
          <w14:ligatures w14:val="none"/>
        </w:rPr>
        <w:t>)</w:t>
      </w:r>
    </w:p>
    <w:p w14:paraId="1F1A3158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367D6"/>
          <w:kern w:val="0"/>
          <w:sz w:val="18"/>
          <w:szCs w:val="18"/>
          <w14:ligatures w14:val="none"/>
        </w:rPr>
        <w:t>select</w:t>
      </w:r>
    </w:p>
    <w:p w14:paraId="4AE3B397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r w:rsidRPr="004F650A">
        <w:rPr>
          <w:rFonts w:ascii="Roboto Mono" w:eastAsia="新細明體" w:hAnsi="Roboto Mono" w:cs="新細明體"/>
          <w:color w:val="000000"/>
          <w:kern w:val="0"/>
          <w:sz w:val="18"/>
          <w:szCs w:val="18"/>
          <w14:ligatures w14:val="none"/>
        </w:rPr>
        <w:t>nickname</w:t>
      </w: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>,</w:t>
      </w:r>
    </w:p>
    <w:p w14:paraId="1C6D91A8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F650A">
        <w:rPr>
          <w:rFonts w:ascii="Roboto Mono" w:eastAsia="新細明體" w:hAnsi="Roboto Mono" w:cs="新細明體"/>
          <w:color w:val="000000"/>
          <w:kern w:val="0"/>
          <w:sz w:val="18"/>
          <w:szCs w:val="18"/>
          <w14:ligatures w14:val="none"/>
        </w:rPr>
        <w:t>total_kills</w:t>
      </w:r>
      <w:proofErr w:type="spellEnd"/>
      <w:r w:rsidRPr="004F650A">
        <w:rPr>
          <w:rFonts w:ascii="Roboto Mono" w:eastAsia="新細明體" w:hAnsi="Roboto Mono" w:cs="新細明體"/>
          <w:color w:val="37474F"/>
          <w:kern w:val="0"/>
          <w:sz w:val="18"/>
          <w:szCs w:val="18"/>
          <w14:ligatures w14:val="none"/>
        </w:rPr>
        <w:t>/</w:t>
      </w:r>
      <w:proofErr w:type="spellStart"/>
      <w:r w:rsidRPr="004F650A">
        <w:rPr>
          <w:rFonts w:ascii="Roboto Mono" w:eastAsia="新細明體" w:hAnsi="Roboto Mono" w:cs="新細明體"/>
          <w:color w:val="000000"/>
          <w:kern w:val="0"/>
          <w:sz w:val="18"/>
          <w:szCs w:val="18"/>
          <w14:ligatures w14:val="none"/>
        </w:rPr>
        <w:t>total_deaths</w:t>
      </w:r>
      <w:proofErr w:type="spellEnd"/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r w:rsidRPr="004F650A">
        <w:rPr>
          <w:rFonts w:ascii="Roboto Mono" w:eastAsia="新細明體" w:hAnsi="Roboto Mono" w:cs="新細明體"/>
          <w:color w:val="3367D6"/>
          <w:kern w:val="0"/>
          <w:sz w:val="18"/>
          <w:szCs w:val="18"/>
          <w14:ligatures w14:val="none"/>
        </w:rPr>
        <w:t>as</w:t>
      </w: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r w:rsidRPr="004F650A">
        <w:rPr>
          <w:rFonts w:ascii="Roboto Mono" w:eastAsia="新細明體" w:hAnsi="Roboto Mono" w:cs="新細明體"/>
          <w:color w:val="000000"/>
          <w:kern w:val="0"/>
          <w:sz w:val="18"/>
          <w:szCs w:val="18"/>
          <w14:ligatures w14:val="none"/>
        </w:rPr>
        <w:t>KD</w:t>
      </w: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>,</w:t>
      </w:r>
    </w:p>
    <w:p w14:paraId="32799FCA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r w:rsidRPr="004F650A">
        <w:rPr>
          <w:rFonts w:ascii="Roboto Mono" w:eastAsia="新細明體" w:hAnsi="Roboto Mono" w:cs="新細明體"/>
          <w:color w:val="000000"/>
          <w:kern w:val="0"/>
          <w:sz w:val="18"/>
          <w:szCs w:val="18"/>
          <w14:ligatures w14:val="none"/>
        </w:rPr>
        <w:t>rating</w:t>
      </w:r>
    </w:p>
    <w:p w14:paraId="7EF3E657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367D6"/>
          <w:kern w:val="0"/>
          <w:sz w:val="18"/>
          <w:szCs w:val="18"/>
          <w14:ligatures w14:val="none"/>
        </w:rPr>
        <w:t>from</w:t>
      </w:r>
    </w:p>
    <w:p w14:paraId="6DD88F43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F650A">
        <w:rPr>
          <w:rFonts w:ascii="Roboto Mono" w:eastAsia="新細明體" w:hAnsi="Roboto Mono" w:cs="新細明體"/>
          <w:color w:val="000000"/>
          <w:kern w:val="0"/>
          <w:sz w:val="18"/>
          <w:szCs w:val="18"/>
          <w14:ligatures w14:val="none"/>
        </w:rPr>
        <w:t>Cs_Tibble</w:t>
      </w:r>
      <w:proofErr w:type="spellEnd"/>
    </w:p>
    <w:p w14:paraId="27FD00B1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proofErr w:type="gramStart"/>
      <w:r w:rsidRPr="004F650A">
        <w:rPr>
          <w:rFonts w:ascii="Roboto Mono" w:eastAsia="新細明體" w:hAnsi="Roboto Mono" w:cs="新細明體"/>
          <w:color w:val="3367D6"/>
          <w:kern w:val="0"/>
          <w:sz w:val="18"/>
          <w:szCs w:val="18"/>
          <w14:ligatures w14:val="none"/>
        </w:rPr>
        <w:t>where</w:t>
      </w:r>
      <w:proofErr w:type="gramEnd"/>
    </w:p>
    <w:p w14:paraId="301049D0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F650A">
        <w:rPr>
          <w:rFonts w:ascii="Roboto Mono" w:eastAsia="新細明體" w:hAnsi="Roboto Mono" w:cs="新細明體"/>
          <w:color w:val="000000"/>
          <w:kern w:val="0"/>
          <w:sz w:val="18"/>
          <w:szCs w:val="18"/>
          <w14:ligatures w14:val="none"/>
        </w:rPr>
        <w:t>rounds_played</w:t>
      </w:r>
      <w:proofErr w:type="spellEnd"/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r w:rsidRPr="004F650A">
        <w:rPr>
          <w:rFonts w:ascii="Roboto Mono" w:eastAsia="新細明體" w:hAnsi="Roboto Mono" w:cs="新細明體"/>
          <w:color w:val="37474F"/>
          <w:kern w:val="0"/>
          <w:sz w:val="18"/>
          <w:szCs w:val="18"/>
          <w14:ligatures w14:val="none"/>
        </w:rPr>
        <w:t>&gt;=</w:t>
      </w:r>
      <w:r w:rsidRPr="004F650A"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  <w:t xml:space="preserve"> </w:t>
      </w:r>
      <w:r w:rsidRPr="004F650A">
        <w:rPr>
          <w:rFonts w:ascii="Roboto Mono" w:eastAsia="新細明體" w:hAnsi="Roboto Mono" w:cs="新細明體"/>
          <w:color w:val="F4511E"/>
          <w:kern w:val="0"/>
          <w:sz w:val="18"/>
          <w:szCs w:val="18"/>
          <w14:ligatures w14:val="none"/>
        </w:rPr>
        <w:t>13459</w:t>
      </w:r>
    </w:p>
    <w:p w14:paraId="7BEC7D49" w14:textId="77777777" w:rsidR="004F650A" w:rsidRPr="004F650A" w:rsidRDefault="004F650A" w:rsidP="004F650A">
      <w:pPr>
        <w:widowControl/>
        <w:shd w:val="clear" w:color="auto" w:fill="FFFFFF"/>
        <w:spacing w:line="270" w:lineRule="atLeast"/>
        <w:rPr>
          <w:rFonts w:ascii="Roboto Mono" w:eastAsia="新細明體" w:hAnsi="Roboto Mono" w:cs="新細明體"/>
          <w:color w:val="3A474E"/>
          <w:kern w:val="0"/>
          <w:sz w:val="18"/>
          <w:szCs w:val="18"/>
          <w14:ligatures w14:val="none"/>
        </w:rPr>
      </w:pPr>
    </w:p>
    <w:p w14:paraId="3A8F59B9" w14:textId="77777777" w:rsidR="004F650A" w:rsidRPr="004F650A" w:rsidRDefault="004F650A" w:rsidP="004F650A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</w:p>
    <w:p w14:paraId="1423FEDB" w14:textId="77777777" w:rsidR="006B1573" w:rsidRDefault="006B1573"/>
    <w:sectPr w:rsidR="006B1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0A"/>
    <w:rsid w:val="004F650A"/>
    <w:rsid w:val="006B1573"/>
    <w:rsid w:val="00E2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FCB90"/>
  <w15:chartTrackingRefBased/>
  <w15:docId w15:val="{234D1FD4-CEF1-6847-8F79-8B144043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TING LIN</dc:creator>
  <cp:keywords/>
  <dc:description/>
  <cp:lastModifiedBy>KUAN TING LIN</cp:lastModifiedBy>
  <cp:revision>1</cp:revision>
  <dcterms:created xsi:type="dcterms:W3CDTF">2023-12-20T04:52:00Z</dcterms:created>
  <dcterms:modified xsi:type="dcterms:W3CDTF">2023-12-20T04:55:00Z</dcterms:modified>
</cp:coreProperties>
</file>