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sys.path.append('..')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fewshot_re_kit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 import autograd, optim, nn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torch.autograd import Variable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functional as 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Proto(fewshot_re_kit.framework.FewShotREModel):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sentence_encoder, dot=False):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fewshot_re_kit.framework.FewShotREModel.__init__(self, sentence_encoder)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self.fc = nn.Linear(hidden_size, hidden_size)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self.drop = nn.Dropout()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self.dot = dot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__dist__(self, x, y, dim):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self.dot: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(x * y).sum(dim)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-(torch.pow(x - y, 2)).sum(dim)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__batch_dist__(self, S, Q):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self.__dist__(S.unsqueeze(1), Q.unsqueeze(2), 3)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support, query, N, K, total_Q):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support: Inputs of the support set.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query: Inputs of the query set.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N: Num of classes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K: Num of instances for each class in the support set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Q: Num of instances in the query set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support_emb = self.sentence_encoder(support) # (B * N * K, D), where D is the hidden size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query_emb = self.sentence_encoder(query) # (B * total_Q, 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hidden_size = support_emb.size(-1)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 = self.drop(support_emb)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 = self.drop(query_emb)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 = support.view(-1, N, K, hidden_size) # (B, N, K, 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 = query.view(-1, total_Q, hidden_size) # (B, total_Q, 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Prototypical Networks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Ignore NA policy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 = torch.mean(support, 2) # Calculate prototype for each class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self.__batch_dist__(support, query) # (B, total_Q, 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minn, _ = logits.min(-1)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logits = torch.cat([logits, minn.unsqueeze(2) - 1], 2) # (B, total_Q, N + 1)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_, pred = torch.max(logits.view(-1, N + 1), 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logits, pred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