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>自然辩证法概论期末考试（2</w:t>
      </w:r>
      <w:r>
        <w:rPr>
          <w:rFonts w:ascii="黑体" w:hAnsi="黑体" w:eastAsia="黑体"/>
          <w:sz w:val="28"/>
          <w:szCs w:val="32"/>
        </w:rPr>
        <w:t>02</w:t>
      </w:r>
      <w:r>
        <w:rPr>
          <w:rFonts w:hint="default" w:ascii="黑体" w:hAnsi="黑体" w:eastAsia="黑体"/>
          <w:sz w:val="28"/>
          <w:szCs w:val="32"/>
        </w:rPr>
        <w:t>3</w:t>
      </w:r>
      <w:r>
        <w:rPr>
          <w:rFonts w:ascii="黑体" w:hAnsi="黑体" w:eastAsia="黑体"/>
          <w:sz w:val="28"/>
          <w:szCs w:val="32"/>
        </w:rPr>
        <w:t>.</w:t>
      </w:r>
      <w:r>
        <w:rPr>
          <w:rFonts w:hint="default" w:ascii="黑体" w:hAnsi="黑体" w:eastAsia="黑体"/>
          <w:sz w:val="28"/>
          <w:szCs w:val="32"/>
        </w:rPr>
        <w:t>5</w:t>
      </w:r>
      <w:r>
        <w:rPr>
          <w:rFonts w:ascii="黑体" w:hAnsi="黑体" w:eastAsia="黑体"/>
          <w:sz w:val="28"/>
          <w:szCs w:val="32"/>
        </w:rPr>
        <w:t>.</w:t>
      </w:r>
      <w:r>
        <w:rPr>
          <w:rFonts w:hint="default" w:ascii="黑体" w:hAnsi="黑体" w:eastAsia="黑体"/>
          <w:sz w:val="28"/>
          <w:szCs w:val="32"/>
        </w:rPr>
        <w:t>11</w:t>
      </w:r>
      <w:r>
        <w:rPr>
          <w:rFonts w:hint="eastAsia" w:ascii="黑体" w:hAnsi="黑体" w:eastAsia="黑体"/>
          <w:sz w:val="28"/>
          <w:szCs w:val="32"/>
        </w:rPr>
        <w:t>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选择题（1</w:t>
      </w:r>
      <w:r>
        <w:rPr>
          <w:rFonts w:ascii="宋体" w:hAnsi="宋体" w:eastAsia="宋体"/>
          <w:sz w:val="24"/>
          <w:szCs w:val="28"/>
        </w:rPr>
        <w:t>0</w:t>
      </w:r>
      <w:r>
        <w:rPr>
          <w:rFonts w:hint="eastAsia" w:ascii="宋体" w:hAnsi="宋体" w:eastAsia="宋体"/>
          <w:sz w:val="24"/>
          <w:szCs w:val="28"/>
        </w:rPr>
        <w:t>×</w:t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分）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《寂静的春天》作者是：卡逊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波珀尔“证伪主义”的论证方式是：</w:t>
      </w:r>
      <w:r>
        <w:rPr>
          <w:rFonts w:hint="default" w:ascii="宋体" w:hAnsi="宋体" w:eastAsia="宋体"/>
          <w:sz w:val="24"/>
          <w:szCs w:val="28"/>
        </w:rPr>
        <w:t>B</w:t>
      </w:r>
    </w:p>
    <w:p>
      <w:pPr>
        <w:pStyle w:val="4"/>
        <w:spacing w:line="360" w:lineRule="auto"/>
        <w:ind w:left="792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否定前件式B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否定后件式C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肯定前件式D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肯定后件式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实证主义是谁提出的：孔德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《科学</w:t>
      </w:r>
      <w:r>
        <w:rPr>
          <w:rFonts w:ascii="宋体" w:hAnsi="宋体" w:eastAsia="宋体"/>
          <w:sz w:val="24"/>
          <w:szCs w:val="28"/>
        </w:rPr>
        <w:t>:无止境的前沿》</w:t>
      </w:r>
      <w:r>
        <w:rPr>
          <w:rFonts w:hint="eastAsia" w:ascii="宋体" w:hAnsi="宋体" w:eastAsia="宋体"/>
          <w:sz w:val="24"/>
          <w:szCs w:val="28"/>
        </w:rPr>
        <w:t>作者是：</w:t>
      </w:r>
      <w:r>
        <w:rPr>
          <w:rFonts w:ascii="宋体" w:hAnsi="宋体" w:eastAsia="宋体"/>
          <w:sz w:val="24"/>
          <w:szCs w:val="28"/>
        </w:rPr>
        <w:t>V·布什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哪一个科学机构率先给科学家发薪水：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Hans"/>
        </w:rPr>
        <w:t>第二次工业革命时间</w:t>
      </w:r>
      <w:r>
        <w:rPr>
          <w:rFonts w:hint="default" w:ascii="宋体" w:hAnsi="宋体" w:eastAsia="宋体"/>
          <w:sz w:val="24"/>
          <w:szCs w:val="28"/>
          <w:lang w:eastAsia="zh-Hans"/>
        </w:rPr>
        <w:t>：</w:t>
      </w:r>
      <w:r>
        <w:rPr>
          <w:rFonts w:hint="eastAsia" w:ascii="宋体" w:hAnsi="宋体" w:eastAsia="宋体"/>
          <w:sz w:val="24"/>
          <w:szCs w:val="28"/>
          <w:lang w:val="en-US" w:eastAsia="zh-Hans"/>
        </w:rPr>
        <w:t>多少世纪</w:t>
      </w:r>
      <w:r>
        <w:rPr>
          <w:rFonts w:hint="default" w:ascii="宋体" w:hAnsi="宋体" w:eastAsia="宋体"/>
          <w:sz w:val="24"/>
          <w:szCs w:val="28"/>
          <w:lang w:eastAsia="zh-Hans"/>
        </w:rPr>
        <w:t>-</w:t>
      </w:r>
      <w:r>
        <w:rPr>
          <w:rFonts w:hint="eastAsia" w:ascii="宋体" w:hAnsi="宋体" w:eastAsia="宋体"/>
          <w:sz w:val="24"/>
          <w:szCs w:val="28"/>
          <w:lang w:val="en-US" w:eastAsia="zh-Hans"/>
        </w:rPr>
        <w:t>多少世纪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Hans"/>
        </w:rPr>
        <w:t>泰勒斯</w:t>
      </w:r>
      <w:r>
        <w:rPr>
          <w:rFonts w:hint="default" w:ascii="宋体" w:hAnsi="宋体" w:eastAsia="宋体"/>
          <w:sz w:val="24"/>
          <w:szCs w:val="28"/>
          <w:lang w:eastAsia="zh-Hans"/>
        </w:rPr>
        <w:t>：</w:t>
      </w:r>
      <w:r>
        <w:rPr>
          <w:rFonts w:hint="eastAsia" w:ascii="宋体" w:hAnsi="宋体" w:eastAsia="宋体"/>
          <w:sz w:val="24"/>
          <w:szCs w:val="28"/>
          <w:lang w:val="en-US" w:eastAsia="zh-Hans"/>
        </w:rPr>
        <w:t>提出水是本原</w:t>
      </w:r>
      <w:bookmarkStart w:id="0" w:name="_GoBack"/>
      <w:bookmarkEnd w:id="0"/>
    </w:p>
    <w:p>
      <w:pPr>
        <w:spacing w:line="360" w:lineRule="auto"/>
        <w:ind w:left="432"/>
        <w:rPr>
          <w:rFonts w:ascii="宋体" w:hAnsi="宋体" w:eastAsia="宋体"/>
          <w:sz w:val="24"/>
          <w:szCs w:val="2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名词解释（4×</w:t>
      </w:r>
      <w:r>
        <w:rPr>
          <w:rFonts w:ascii="宋体" w:hAnsi="宋体" w:eastAsia="宋体"/>
          <w:sz w:val="24"/>
          <w:szCs w:val="28"/>
        </w:rPr>
        <w:t>5</w:t>
      </w:r>
      <w:r>
        <w:rPr>
          <w:rFonts w:hint="eastAsia" w:ascii="宋体" w:hAnsi="宋体" w:eastAsia="宋体"/>
          <w:sz w:val="24"/>
          <w:szCs w:val="28"/>
        </w:rPr>
        <w:t>分）</w:t>
      </w:r>
    </w:p>
    <w:p>
      <w:pPr>
        <w:pStyle w:val="4"/>
        <w:spacing w:line="360" w:lineRule="auto"/>
        <w:ind w:left="432"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4"/>
        <w:spacing w:line="360" w:lineRule="auto"/>
        <w:ind w:left="432" w:firstLine="0" w:firstLineChars="0"/>
        <w:rPr>
          <w:rFonts w:hint="eastAsia" w:ascii="宋体" w:hAnsi="宋体" w:eastAsia="宋体"/>
          <w:sz w:val="24"/>
          <w:szCs w:val="28"/>
          <w:lang w:val="en-US" w:eastAsia="zh-Hans"/>
        </w:rPr>
      </w:pPr>
      <w:r>
        <w:rPr>
          <w:rFonts w:hint="eastAsia" w:ascii="宋体" w:hAnsi="宋体" w:eastAsia="宋体"/>
          <w:sz w:val="24"/>
          <w:szCs w:val="28"/>
        </w:rPr>
        <w:t>科学</w:t>
      </w:r>
      <w:r>
        <w:rPr>
          <w:rFonts w:hint="eastAsia" w:ascii="宋体" w:hAnsi="宋体" w:eastAsia="宋体"/>
          <w:sz w:val="24"/>
          <w:szCs w:val="28"/>
          <w:lang w:val="en-US" w:eastAsia="zh-Hans"/>
        </w:rPr>
        <w:t>技术是第一生产力</w:t>
      </w:r>
    </w:p>
    <w:p>
      <w:pPr>
        <w:pStyle w:val="4"/>
        <w:spacing w:line="360" w:lineRule="auto"/>
        <w:ind w:left="432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巴斯德象限</w:t>
      </w:r>
    </w:p>
    <w:p>
      <w:pPr>
        <w:pStyle w:val="4"/>
        <w:spacing w:line="360" w:lineRule="auto"/>
        <w:ind w:left="432" w:firstLine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归纳方法与演绎方法</w:t>
      </w:r>
    </w:p>
    <w:p>
      <w:pPr>
        <w:pStyle w:val="4"/>
        <w:spacing w:line="360" w:lineRule="auto"/>
        <w:ind w:left="432" w:firstLine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耗散结构理论</w:t>
      </w:r>
    </w:p>
    <w:p>
      <w:pPr>
        <w:pStyle w:val="4"/>
        <w:spacing w:line="360" w:lineRule="auto"/>
        <w:ind w:left="432"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论述题（2×</w:t>
      </w:r>
      <w:r>
        <w:rPr>
          <w:rFonts w:ascii="宋体" w:hAnsi="宋体" w:eastAsia="宋体"/>
          <w:sz w:val="24"/>
          <w:szCs w:val="28"/>
        </w:rPr>
        <w:t>30</w:t>
      </w:r>
      <w:r>
        <w:rPr>
          <w:rFonts w:hint="eastAsia" w:ascii="宋体" w:hAnsi="宋体" w:eastAsia="宋体"/>
          <w:sz w:val="24"/>
          <w:szCs w:val="28"/>
        </w:rPr>
        <w:t>分）</w:t>
      </w:r>
    </w:p>
    <w:p>
      <w:pPr>
        <w:pStyle w:val="4"/>
        <w:spacing w:line="360" w:lineRule="auto"/>
        <w:ind w:left="432" w:firstLine="0" w:firstLineChars="0"/>
        <w:rPr>
          <w:rFonts w:hint="default" w:ascii="宋体" w:hAnsi="宋体" w:eastAsia="宋体"/>
          <w:sz w:val="24"/>
          <w:szCs w:val="28"/>
          <w:lang w:eastAsia="zh-Hans"/>
        </w:rPr>
      </w:pPr>
      <w:r>
        <w:rPr>
          <w:rFonts w:hint="eastAsia" w:ascii="宋体" w:hAnsi="宋体" w:eastAsia="宋体"/>
          <w:sz w:val="24"/>
          <w:szCs w:val="28"/>
        </w:rPr>
        <w:t>1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  <w:lang w:val="en-US" w:eastAsia="zh-Hans"/>
        </w:rPr>
        <w:t>chatgpt的优点和弊端</w:t>
      </w:r>
      <w:r>
        <w:rPr>
          <w:rFonts w:hint="default" w:ascii="宋体" w:hAnsi="宋体" w:eastAsia="宋体"/>
          <w:sz w:val="24"/>
          <w:szCs w:val="28"/>
          <w:lang w:eastAsia="zh-Hans"/>
        </w:rPr>
        <w:t>？</w:t>
      </w:r>
      <w:r>
        <w:rPr>
          <w:rFonts w:hint="eastAsia" w:ascii="宋体" w:hAnsi="宋体" w:eastAsia="宋体"/>
          <w:sz w:val="24"/>
          <w:szCs w:val="28"/>
          <w:lang w:val="en-US" w:eastAsia="zh-Hans"/>
        </w:rPr>
        <w:t>如何应对chatgpt为代表的技术对带来的影响</w:t>
      </w:r>
      <w:r>
        <w:rPr>
          <w:rFonts w:hint="default" w:ascii="宋体" w:hAnsi="宋体" w:eastAsia="宋体"/>
          <w:sz w:val="24"/>
          <w:szCs w:val="28"/>
          <w:lang w:eastAsia="zh-Hans"/>
        </w:rPr>
        <w:t>？</w:t>
      </w:r>
    </w:p>
    <w:p>
      <w:pPr>
        <w:pStyle w:val="4"/>
        <w:spacing w:line="360" w:lineRule="auto"/>
        <w:ind w:left="432" w:firstLine="0" w:firstLineChars="0"/>
        <w:rPr>
          <w:rFonts w:hint="default" w:ascii="宋体" w:hAnsi="宋体" w:eastAsia="宋体"/>
          <w:sz w:val="24"/>
          <w:szCs w:val="28"/>
          <w:lang w:eastAsia="zh-Hans"/>
        </w:rPr>
      </w:pPr>
      <w:r>
        <w:rPr>
          <w:rFonts w:ascii="宋体" w:hAnsi="宋体" w:eastAsia="宋体"/>
          <w:sz w:val="24"/>
          <w:szCs w:val="28"/>
        </w:rPr>
        <w:t>2.</w:t>
      </w:r>
      <w:r>
        <w:rPr>
          <w:rFonts w:hint="eastAsia" w:ascii="宋体" w:hAnsi="宋体" w:eastAsia="宋体"/>
          <w:sz w:val="24"/>
          <w:szCs w:val="28"/>
          <w:lang w:val="en-US" w:eastAsia="zh-Hans"/>
        </w:rPr>
        <w:t>如何具体落地实施创新驱动发展战略</w:t>
      </w:r>
      <w:r>
        <w:rPr>
          <w:rFonts w:hint="default" w:ascii="宋体" w:hAnsi="宋体" w:eastAsia="宋体"/>
          <w:sz w:val="24"/>
          <w:szCs w:val="28"/>
          <w:lang w:eastAsia="zh-Hans"/>
        </w:rPr>
        <w:t>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F14CC"/>
    <w:multiLevelType w:val="multilevel"/>
    <w:tmpl w:val="67EF14CC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7DF869E8"/>
    <w:multiLevelType w:val="multilevel"/>
    <w:tmpl w:val="7DF869E8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93"/>
    <w:rsid w:val="001641A3"/>
    <w:rsid w:val="00223FF9"/>
    <w:rsid w:val="00602693"/>
    <w:rsid w:val="00901B06"/>
    <w:rsid w:val="009121EC"/>
    <w:rsid w:val="9FDB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328</Characters>
  <Lines>2</Lines>
  <Paragraphs>1</Paragraphs>
  <TotalTime>7</TotalTime>
  <ScaleCrop>false</ScaleCrop>
  <LinksUpToDate>false</LinksUpToDate>
  <CharactersWithSpaces>384</CharactersWithSpaces>
  <Application>WPS Office_4.5.0.7405_F1E327BC-269C-435d-A152-05C5408002CA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2021-12-03T12:35:00Z</dcterms:created>
  <dc:creator>Charles Wang</dc:creator>
  <cp:lastModifiedBy>郭琦</cp:lastModifiedBy>
  <dcterms:modified xsi:type="dcterms:W3CDTF">2023-05-14T20:33:58Z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228B8783C9161DC536D560644AD2FB74</vt:lpwstr>
  </property>
</Properties>
</file>