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D6E74" w14:textId="77777777" w:rsidR="00AC7D4B" w:rsidRPr="00157FD6" w:rsidRDefault="00AC7D4B" w:rsidP="00AC7D4B">
      <w:pPr>
        <w:pStyle w:val="Titel"/>
      </w:pPr>
      <w:r w:rsidRPr="00157FD6">
        <w:t>Detailbeschrieb IPA</w:t>
      </w:r>
    </w:p>
    <w:p w14:paraId="5DA7BBDE" w14:textId="0AEE95F8" w:rsidR="00AC7D4B" w:rsidRDefault="00AC7D4B">
      <w:r w:rsidRPr="00157FD6">
        <w:t xml:space="preserve">Abgabe bei TAE am </w:t>
      </w:r>
      <w:r>
        <w:t>10</w:t>
      </w:r>
      <w:r w:rsidRPr="00157FD6">
        <w:t>.03.2026</w:t>
      </w:r>
    </w:p>
    <w:p w14:paraId="4797737C" w14:textId="77777777" w:rsidR="00AC7D4B" w:rsidRPr="00157FD6" w:rsidRDefault="00AC7D4B" w:rsidP="00AC7D4B">
      <w:pPr>
        <w:pStyle w:val="berschrift1"/>
      </w:pPr>
      <w:r w:rsidRPr="00157FD6">
        <w:t>Ausgangslage</w:t>
      </w:r>
    </w:p>
    <w:p w14:paraId="155305F3" w14:textId="60C7009E" w:rsidR="00F27E1E" w:rsidRDefault="00455677" w:rsidP="00B31E6F">
      <w:r w:rsidRPr="00455677">
        <w:t>Die Klixa-BZ hat aufgrund des exponentiellen Wachstums ihrer IT-Infrastruktur mehrere Monitoring- und Automatisierungstools implementiert, die allerdings unterschiedliche Log-Formate verwenden</w:t>
      </w:r>
      <w:r>
        <w:t xml:space="preserve">. </w:t>
      </w:r>
      <w:r w:rsidRPr="00455677">
        <w:t xml:space="preserve">Dies erschwert die Fehlersuche und erhöht den manuellen Aufwand </w:t>
      </w:r>
      <w:r w:rsidR="00981E8E">
        <w:t>jeglicher Analysen</w:t>
      </w:r>
      <w:r w:rsidR="00B31E6F">
        <w:t>.</w:t>
      </w:r>
    </w:p>
    <w:p w14:paraId="5B853DF1" w14:textId="77777777" w:rsidR="00F27E1E" w:rsidRDefault="00F27E1E" w:rsidP="00B31E6F"/>
    <w:p w14:paraId="16DF64AA" w14:textId="40EFCA55" w:rsidR="00B31E6F" w:rsidRDefault="00081AC4" w:rsidP="00B31E6F">
      <w:r>
        <w:t xml:space="preserve">Ohne eine zentrale Protokollierung ist es schwierig Sicherheitsverletzungen festzustellen und forensische Untersuchungen durchzuführen. </w:t>
      </w:r>
      <w:r w:rsidR="00EE2FA5">
        <w:t xml:space="preserve">KMU’S </w:t>
      </w:r>
      <w:r w:rsidR="004F3095">
        <w:t>und im Umkehrschluss</w:t>
      </w:r>
      <w:r w:rsidR="00F27E1E">
        <w:t xml:space="preserve"> </w:t>
      </w:r>
      <w:r w:rsidR="002C5732">
        <w:t xml:space="preserve">die </w:t>
      </w:r>
      <w:r w:rsidR="00F27E1E">
        <w:t xml:space="preserve">Klixa-BZ, sind nun verpflichtet per </w:t>
      </w:r>
      <w:r w:rsidR="002546EE">
        <w:t>Datenschutzgesetz</w:t>
      </w:r>
      <w:r w:rsidR="00974C8C">
        <w:t xml:space="preserve"> (DSG)</w:t>
      </w:r>
      <w:r w:rsidR="002C5732">
        <w:t xml:space="preserve">, </w:t>
      </w:r>
      <w:r w:rsidR="00F27E1E">
        <w:t xml:space="preserve">sich nach </w:t>
      </w:r>
      <w:r w:rsidR="00EE2FA5">
        <w:t xml:space="preserve">regulatorischen Anforderungen </w:t>
      </w:r>
      <w:r w:rsidR="00EC1F4D">
        <w:t>wie</w:t>
      </w:r>
      <w:r w:rsidR="00EE2FA5">
        <w:t xml:space="preserve"> ISO/IEC 27001</w:t>
      </w:r>
      <w:r w:rsidR="002C5732">
        <w:t xml:space="preserve"> zu halten, welche </w:t>
      </w:r>
      <w:r w:rsidR="002C5732" w:rsidRPr="002C5732">
        <w:t>revisionssichere Aufzeichnung und schnelle Verfolgbarkeit von Sicherheitsereignissen</w:t>
      </w:r>
      <w:r w:rsidR="002C5732">
        <w:t xml:space="preserve"> vorgeben</w:t>
      </w:r>
      <w:r w:rsidR="002C5732" w:rsidRPr="002C5732">
        <w:t>.</w:t>
      </w:r>
    </w:p>
    <w:p w14:paraId="4F868DCF" w14:textId="77777777" w:rsidR="00B31E6F" w:rsidRDefault="00B31E6F" w:rsidP="00B31E6F"/>
    <w:p w14:paraId="33F9E9CD" w14:textId="376241E4" w:rsidR="00455677" w:rsidRDefault="00455677" w:rsidP="00B31E6F">
      <w:pPr>
        <w:pStyle w:val="berschrift1"/>
      </w:pPr>
      <w:r w:rsidRPr="00157FD6">
        <w:t>Detaillierte Aufgabenstellung</w:t>
      </w:r>
    </w:p>
    <w:p w14:paraId="35E6E1CB" w14:textId="7D76CB2A" w:rsidR="00C86963" w:rsidRDefault="008B3F36" w:rsidP="00C86963">
      <w:r>
        <w:t>I</w:t>
      </w:r>
      <w:r>
        <w:t>m Rahmen dieser IPA,</w:t>
      </w:r>
      <w:r>
        <w:t xml:space="preserve"> wird</w:t>
      </w:r>
      <w:r>
        <w:t xml:space="preserve"> eine Lösung </w:t>
      </w:r>
      <w:r w:rsidR="00BC79DE">
        <w:t xml:space="preserve">für die Klixa-BZ </w:t>
      </w:r>
      <w:r>
        <w:t>entwickel</w:t>
      </w:r>
      <w:r>
        <w:t>t</w:t>
      </w:r>
      <w:r>
        <w:t xml:space="preserve">, </w:t>
      </w:r>
      <w:r w:rsidRPr="00455677">
        <w:t>welche</w:t>
      </w:r>
      <w:r w:rsidR="009B1488">
        <w:t xml:space="preserve"> es ermöglicht, durch eine API-Schnittstelle, </w:t>
      </w:r>
      <w:r w:rsidR="009B1488">
        <w:t>nach Vorgaben des Nutzers</w:t>
      </w:r>
      <w:r w:rsidR="009B1488">
        <w:t>,</w:t>
      </w:r>
      <w:r w:rsidR="009B1488">
        <w:t xml:space="preserve"> formatier</w:t>
      </w:r>
      <w:r w:rsidR="009B1488">
        <w:t>t Protokolle zu Speichern</w:t>
      </w:r>
      <w:r w:rsidR="00C86963" w:rsidRPr="00C86963">
        <w:t>.</w:t>
      </w:r>
      <w:r w:rsidR="009B1488">
        <w:t xml:space="preserve"> Dies ermöglicht </w:t>
      </w:r>
      <w:r w:rsidR="00DB0FBA">
        <w:t xml:space="preserve">Administratoren </w:t>
      </w:r>
      <w:r w:rsidR="009B1488">
        <w:t>per Such</w:t>
      </w:r>
      <w:r w:rsidR="00DB0FBA">
        <w:t xml:space="preserve"> und Filter</w:t>
      </w:r>
      <w:r w:rsidR="009B1488">
        <w:t>funktion</w:t>
      </w:r>
      <w:r w:rsidR="00DB0FBA">
        <w:t>,</w:t>
      </w:r>
      <w:r w:rsidR="009B1488">
        <w:t xml:space="preserve"> </w:t>
      </w:r>
      <w:r w:rsidR="00DB0FBA">
        <w:t xml:space="preserve">jegliche benötigte Protokollierung, innerhalb weniger Sekunden zu finden, </w:t>
      </w:r>
      <w:r w:rsidR="00DB0FBA" w:rsidRPr="00DB0FBA">
        <w:t xml:space="preserve">anstatt manuell </w:t>
      </w:r>
      <w:r w:rsidR="00447FCC" w:rsidRPr="00DB0FBA">
        <w:t>zwischen mehrere Monitorings</w:t>
      </w:r>
      <w:r w:rsidR="00DB0FBA" w:rsidRPr="00DB0FBA">
        <w:t xml:space="preserve"> und Automatisierungstools wechseln zu müssen</w:t>
      </w:r>
      <w:r w:rsidR="00DB0FBA">
        <w:t xml:space="preserve">. </w:t>
      </w:r>
    </w:p>
    <w:p w14:paraId="19899DC0" w14:textId="078EA496" w:rsidR="000C2418" w:rsidRPr="002B712C" w:rsidRDefault="002F1181" w:rsidP="002B712C">
      <w:pPr>
        <w:pStyle w:val="berschrift2"/>
        <w:rPr>
          <w:bCs/>
        </w:rPr>
      </w:pPr>
      <w:r>
        <w:rPr>
          <w:bCs/>
        </w:rPr>
        <w:t>Erfassung der Protokolle</w:t>
      </w:r>
    </w:p>
    <w:p w14:paraId="483BD895" w14:textId="1AB5D82B" w:rsidR="002F1181" w:rsidRDefault="002F1181" w:rsidP="002F1181">
      <w:r>
        <w:t xml:space="preserve">Die Erfassung </w:t>
      </w:r>
      <w:r w:rsidR="008A1070">
        <w:t xml:space="preserve">der </w:t>
      </w:r>
      <w:r>
        <w:t>Protokolle von Systemen wird mittels einer</w:t>
      </w:r>
      <w:r w:rsidR="008A1070">
        <w:t xml:space="preserve"> simplen </w:t>
      </w:r>
      <w:r>
        <w:t>API-Schnittstelle ermöglicht</w:t>
      </w:r>
      <w:r w:rsidR="003C6342">
        <w:t xml:space="preserve">. </w:t>
      </w:r>
      <w:r w:rsidR="006C2A75">
        <w:t xml:space="preserve">Die Applikation </w:t>
      </w:r>
      <w:r w:rsidR="00463D7B">
        <w:t>arbeitet mit</w:t>
      </w:r>
      <w:r w:rsidR="006C2A75">
        <w:t xml:space="preserve"> </w:t>
      </w:r>
      <w:r w:rsidR="006C2A75">
        <w:t>Push-basierte Ingestion</w:t>
      </w:r>
      <w:r w:rsidR="006C2A75">
        <w:t xml:space="preserve"> (</w:t>
      </w:r>
      <w:r w:rsidR="00FB7A63">
        <w:t xml:space="preserve">Systeme kontinuierlich </w:t>
      </w:r>
      <w:r w:rsidR="004F5F80">
        <w:t>senden ihre Protokolle zur Erfassung</w:t>
      </w:r>
      <w:r w:rsidR="006C2A75">
        <w:t>)</w:t>
      </w:r>
      <w:r w:rsidR="00076ADA">
        <w:t xml:space="preserve">. </w:t>
      </w:r>
      <w:r w:rsidR="00463D7B">
        <w:t>Neue</w:t>
      </w:r>
      <w:r w:rsidR="00FB7A63">
        <w:t xml:space="preserve"> Protokolle</w:t>
      </w:r>
      <w:r w:rsidR="003C6342">
        <w:t xml:space="preserve"> werden automatisch formatiert und </w:t>
      </w:r>
      <w:r w:rsidR="00FB7A63">
        <w:t>schliesslich</w:t>
      </w:r>
      <w:r w:rsidR="003C6342">
        <w:t xml:space="preserve"> in </w:t>
      </w:r>
      <w:r w:rsidR="00076ADA">
        <w:t>der</w:t>
      </w:r>
      <w:r w:rsidR="003C6342">
        <w:t xml:space="preserve"> Datenbank hinterlegt.</w:t>
      </w:r>
      <w:r w:rsidR="006C2A75">
        <w:t xml:space="preserve"> </w:t>
      </w:r>
      <w:r w:rsidR="00FB7A63" w:rsidRPr="00FB7A63">
        <w:t>D</w:t>
      </w:r>
      <w:r w:rsidR="00FB7A63">
        <w:t xml:space="preserve">ie Applikation </w:t>
      </w:r>
      <w:r w:rsidR="00FB7A63" w:rsidRPr="00FB7A63">
        <w:t xml:space="preserve">bietet eine </w:t>
      </w:r>
      <w:r w:rsidR="00463D7B">
        <w:t>F</w:t>
      </w:r>
      <w:r w:rsidR="00FB7A63" w:rsidRPr="00FB7A63">
        <w:t xml:space="preserve">unktion, </w:t>
      </w:r>
      <w:r w:rsidR="00463D7B">
        <w:t>welche</w:t>
      </w:r>
      <w:r w:rsidR="00FB7A63" w:rsidRPr="00FB7A63">
        <w:t xml:space="preserve"> eingegangene </w:t>
      </w:r>
      <w:r w:rsidR="00FB7A63">
        <w:t>kritische</w:t>
      </w:r>
      <w:r w:rsidR="00463D7B">
        <w:t xml:space="preserve"> Fehler dem Administrator</w:t>
      </w:r>
      <w:r w:rsidR="00E47436">
        <w:t xml:space="preserve"> per push-Notifikation</w:t>
      </w:r>
      <w:r w:rsidR="00463D7B">
        <w:t xml:space="preserve"> mitteilen</w:t>
      </w:r>
      <w:r w:rsidR="00FB7A63" w:rsidRPr="00FB7A63">
        <w:t>.</w:t>
      </w:r>
    </w:p>
    <w:p w14:paraId="3261EF5F" w14:textId="5B899592" w:rsidR="007014BB" w:rsidRDefault="00BB0AB2" w:rsidP="002F1181">
      <w:pPr>
        <w:pStyle w:val="berschrift2"/>
      </w:pPr>
      <w:r>
        <w:t xml:space="preserve">Authentisierung und Autorisierung </w:t>
      </w:r>
    </w:p>
    <w:p w14:paraId="4B4AEA34" w14:textId="75095EED" w:rsidR="00BB0AB2" w:rsidRPr="00BB0AB2" w:rsidRDefault="00E47436" w:rsidP="00BB0AB2">
      <w:r>
        <w:t xml:space="preserve">Nur Admins haben Zugriff sonst niemand. </w:t>
      </w:r>
      <w:r w:rsidR="00064C47">
        <w:t xml:space="preserve">2fa </w:t>
      </w:r>
    </w:p>
    <w:p w14:paraId="2FA76942" w14:textId="16118058" w:rsidR="00BB0AB2" w:rsidRDefault="00BB0AB2" w:rsidP="00BB0AB2">
      <w:pPr>
        <w:pStyle w:val="berschrift2"/>
      </w:pPr>
      <w:r>
        <w:t>Benutzeroberfläche</w:t>
      </w:r>
    </w:p>
    <w:p w14:paraId="3595874C" w14:textId="43AF36C5" w:rsidR="00BB0AB2" w:rsidRPr="00BB0AB2" w:rsidRDefault="00E47436" w:rsidP="00BB0AB2">
      <w:r>
        <w:t xml:space="preserve">UI hat mehrere hilfreiche Statistiken. Installation wird via Konsole gemacht.  Statische Webseite als UI. </w:t>
      </w:r>
    </w:p>
    <w:p w14:paraId="30A6AB5F" w14:textId="1703D6E0" w:rsidR="00BB0AB2" w:rsidRDefault="00BB0AB2" w:rsidP="00BB0AB2">
      <w:pPr>
        <w:pStyle w:val="berschrift2"/>
      </w:pPr>
      <w:r>
        <w:lastRenderedPageBreak/>
        <w:t>Automatische Tests</w:t>
      </w:r>
    </w:p>
    <w:p w14:paraId="5A9B2B76" w14:textId="23BFE93B" w:rsidR="00BB0AB2" w:rsidRDefault="00064C47" w:rsidP="00BB0AB2">
      <w:r>
        <w:t xml:space="preserve">Alle Tests wurden vorher erstellt (TDD) </w:t>
      </w:r>
    </w:p>
    <w:p w14:paraId="3B2497C2" w14:textId="73CD23D2" w:rsidR="00BB0AB2" w:rsidRDefault="00BB0AB2" w:rsidP="00BB0AB2">
      <w:pPr>
        <w:pStyle w:val="berschrift2"/>
      </w:pPr>
      <w:r>
        <w:t>Formatierung</w:t>
      </w:r>
    </w:p>
    <w:p w14:paraId="248B4539" w14:textId="32674DF5" w:rsidR="00447FCC" w:rsidRDefault="00064C47" w:rsidP="00447FCC">
      <w:r>
        <w:t xml:space="preserve">Es wird ein eigener </w:t>
      </w:r>
      <w:proofErr w:type="spellStart"/>
      <w:r>
        <w:t>Formatter</w:t>
      </w:r>
      <w:proofErr w:type="spellEnd"/>
      <w:r>
        <w:t xml:space="preserve"> geschrieben welche</w:t>
      </w:r>
      <w:r w:rsidR="00E012D7">
        <w:t xml:space="preserve">r nach </w:t>
      </w:r>
      <w:proofErr w:type="spellStart"/>
      <w:r w:rsidR="00E012D7">
        <w:t>anleitung</w:t>
      </w:r>
      <w:proofErr w:type="spellEnd"/>
      <w:r w:rsidR="00E012D7">
        <w:t xml:space="preserve"> von einem JSON </w:t>
      </w:r>
      <w:proofErr w:type="spellStart"/>
      <w:r w:rsidR="00E012D7">
        <w:t>format</w:t>
      </w:r>
      <w:proofErr w:type="spellEnd"/>
      <w:r w:rsidR="00E012D7">
        <w:t xml:space="preserve"> formatiert &lt;- lol</w:t>
      </w:r>
    </w:p>
    <w:p w14:paraId="4FE4632F" w14:textId="4AB92EB6" w:rsidR="00447FCC" w:rsidRPr="00447FCC" w:rsidRDefault="00447FCC" w:rsidP="00447FCC">
      <w:pPr>
        <w:pStyle w:val="berschrift2"/>
      </w:pPr>
      <w:r>
        <w:t>Such</w:t>
      </w:r>
      <w:r w:rsidR="00E012D7">
        <w:t xml:space="preserve"> und Filter</w:t>
      </w:r>
      <w:r>
        <w:t>funktion</w:t>
      </w:r>
    </w:p>
    <w:p w14:paraId="6149BC06" w14:textId="70AB8E8D" w:rsidR="00BB0AB2" w:rsidRPr="00BB0AB2" w:rsidRDefault="00E012D7" w:rsidP="00BB0AB2">
      <w:r>
        <w:t xml:space="preserve">Man kann nach </w:t>
      </w:r>
      <w:proofErr w:type="spellStart"/>
      <w:r>
        <w:t>datum</w:t>
      </w:r>
      <w:proofErr w:type="spellEnd"/>
      <w:r>
        <w:t xml:space="preserve">, </w:t>
      </w:r>
      <w:proofErr w:type="spellStart"/>
      <w:r>
        <w:t>namen</w:t>
      </w:r>
      <w:proofErr w:type="spellEnd"/>
      <w:r>
        <w:t xml:space="preserve">, </w:t>
      </w:r>
      <w:proofErr w:type="spellStart"/>
      <w:r>
        <w:t>severity</w:t>
      </w:r>
      <w:proofErr w:type="spellEnd"/>
      <w:r>
        <w:t xml:space="preserve"> suchen oder filtern. </w:t>
      </w:r>
      <w:proofErr w:type="spellStart"/>
      <w:r>
        <w:t>Regex</w:t>
      </w:r>
      <w:proofErr w:type="spellEnd"/>
      <w:r>
        <w:t xml:space="preserve"> ist erlaubt</w:t>
      </w:r>
    </w:p>
    <w:p w14:paraId="56B956C9" w14:textId="77777777" w:rsidR="00BB0AB2" w:rsidRPr="00157FD6" w:rsidRDefault="00BB0AB2" w:rsidP="00BB0AB2">
      <w:pPr>
        <w:pStyle w:val="berschrift2"/>
      </w:pPr>
      <w:r w:rsidRPr="00157FD6">
        <w:t>Abgrenzung</w:t>
      </w:r>
    </w:p>
    <w:p w14:paraId="1F43301E" w14:textId="77777777" w:rsidR="00BB0AB2" w:rsidRDefault="00BB0AB2" w:rsidP="00BB0AB2">
      <w:r w:rsidRPr="001E27ED">
        <w:t>Nicht Bestandteil der Aufgabenstellung ist:</w:t>
      </w:r>
    </w:p>
    <w:p w14:paraId="6F99B33B" w14:textId="77777777" w:rsidR="00BB0AB2" w:rsidRDefault="00BB0AB2" w:rsidP="00BB0AB2">
      <w:pPr>
        <w:pStyle w:val="Listenabsatz"/>
        <w:numPr>
          <w:ilvl w:val="0"/>
          <w:numId w:val="46"/>
        </w:numPr>
      </w:pPr>
      <w:r w:rsidRPr="001E27ED">
        <w:t>Automatische Analyse von Protokollen</w:t>
      </w:r>
      <w:r>
        <w:t xml:space="preserve">  </w:t>
      </w:r>
    </w:p>
    <w:p w14:paraId="767DD172" w14:textId="77777777" w:rsidR="00BB0AB2" w:rsidRPr="001E27ED" w:rsidRDefault="00BB0AB2" w:rsidP="00BB0AB2">
      <w:pPr>
        <w:pStyle w:val="Listenabsatz"/>
        <w:numPr>
          <w:ilvl w:val="0"/>
          <w:numId w:val="46"/>
        </w:numPr>
      </w:pPr>
      <w:r w:rsidRPr="00CF3364">
        <w:t>Schnittstelle zum Scannen von jeglichen Logs</w:t>
      </w:r>
    </w:p>
    <w:p w14:paraId="53D8FBB9" w14:textId="77777777" w:rsidR="00BB0AB2" w:rsidRPr="001E27ED" w:rsidRDefault="00BB0AB2" w:rsidP="00BB0AB2">
      <w:pPr>
        <w:pStyle w:val="Listenabsatz"/>
        <w:numPr>
          <w:ilvl w:val="0"/>
          <w:numId w:val="46"/>
        </w:numPr>
        <w:rPr>
          <w:lang w:val="en-GB"/>
        </w:rPr>
      </w:pPr>
      <w:r w:rsidRPr="001E27ED">
        <w:rPr>
          <w:lang w:val="en-GB"/>
        </w:rPr>
        <w:t>Integration von Active Directory (AD</w:t>
      </w:r>
      <w:r>
        <w:rPr>
          <w:lang w:val="en-GB"/>
        </w:rPr>
        <w:t>)</w:t>
      </w:r>
    </w:p>
    <w:p w14:paraId="463DC50B" w14:textId="77777777" w:rsidR="00BB0AB2" w:rsidRDefault="00BB0AB2" w:rsidP="00BB0AB2">
      <w:pPr>
        <w:pStyle w:val="Listenabsatz"/>
        <w:numPr>
          <w:ilvl w:val="0"/>
          <w:numId w:val="46"/>
        </w:numPr>
      </w:pPr>
      <w:r w:rsidRPr="006A10EE">
        <w:t>Lokalisierung</w:t>
      </w:r>
    </w:p>
    <w:p w14:paraId="4ABD12DC" w14:textId="77777777" w:rsidR="00BB0AB2" w:rsidRDefault="00BB0AB2" w:rsidP="00BB0AB2">
      <w:pPr>
        <w:pStyle w:val="Listenabsatz"/>
        <w:numPr>
          <w:ilvl w:val="0"/>
          <w:numId w:val="46"/>
        </w:numPr>
      </w:pPr>
      <w:r>
        <w:t xml:space="preserve">Docker Integration </w:t>
      </w:r>
    </w:p>
    <w:p w14:paraId="5C55BDFD" w14:textId="78F06A22" w:rsidR="00BB0AB2" w:rsidRDefault="00BB0AB2" w:rsidP="00BB0AB2">
      <w:pPr>
        <w:pStyle w:val="Listenabsatz"/>
        <w:numPr>
          <w:ilvl w:val="0"/>
          <w:numId w:val="46"/>
        </w:numPr>
      </w:pPr>
      <w:r>
        <w:t>Windows Installer (MSI)</w:t>
      </w:r>
    </w:p>
    <w:p w14:paraId="7BA2993F" w14:textId="3F742CE8" w:rsidR="00706C1F" w:rsidRDefault="00706C1F" w:rsidP="00706C1F">
      <w:pPr>
        <w:pStyle w:val="Listenabsatz"/>
        <w:numPr>
          <w:ilvl w:val="0"/>
          <w:numId w:val="46"/>
        </w:numPr>
      </w:pPr>
      <w:r w:rsidRPr="001E27ED">
        <w:t>Benutzer-Schulung und Support</w:t>
      </w:r>
    </w:p>
    <w:p w14:paraId="3FFB9618" w14:textId="2F55A2FC" w:rsidR="00BB0AB2" w:rsidRDefault="00BB0AB2" w:rsidP="00BB0AB2">
      <w:pPr>
        <w:pStyle w:val="berschrift2"/>
      </w:pPr>
      <w:r>
        <w:t>Lieferobjekte</w:t>
      </w:r>
    </w:p>
    <w:p w14:paraId="3CDD5C16" w14:textId="254BAA1B" w:rsidR="00BB0AB2" w:rsidRDefault="00E012D7" w:rsidP="00706C1F">
      <w:pPr>
        <w:pStyle w:val="Listenabsatz"/>
        <w:numPr>
          <w:ilvl w:val="0"/>
          <w:numId w:val="48"/>
        </w:numPr>
      </w:pPr>
      <w:r>
        <w:t>GitHub-</w:t>
      </w:r>
      <w:proofErr w:type="spellStart"/>
      <w:r>
        <w:t>Monorepository</w:t>
      </w:r>
      <w:proofErr w:type="spellEnd"/>
      <w:r>
        <w:t>: Versionierter Quellcode, kommentiert und strukturiert nach Klassendiagramm</w:t>
      </w:r>
    </w:p>
    <w:p w14:paraId="223E4FC6" w14:textId="3E216A7C" w:rsidR="00E012D7" w:rsidRDefault="00E012D7" w:rsidP="00706C1F">
      <w:pPr>
        <w:pStyle w:val="Listenabsatz"/>
        <w:numPr>
          <w:ilvl w:val="0"/>
          <w:numId w:val="48"/>
        </w:numPr>
      </w:pPr>
      <w:r>
        <w:t xml:space="preserve">Datenbank: PostgreSQL inkl. aller </w:t>
      </w:r>
      <w:proofErr w:type="spellStart"/>
      <w:r w:rsidR="00706C1F">
        <w:t>Migrations</w:t>
      </w:r>
      <w:proofErr w:type="spellEnd"/>
      <w:r w:rsidR="00706C1F">
        <w:t xml:space="preserve"> von EF-Core</w:t>
      </w:r>
    </w:p>
    <w:p w14:paraId="72C01EF1" w14:textId="18644400" w:rsidR="00706C1F" w:rsidRDefault="00706C1F" w:rsidP="00706C1F">
      <w:pPr>
        <w:pStyle w:val="Listenabsatz"/>
        <w:numPr>
          <w:ilvl w:val="0"/>
          <w:numId w:val="48"/>
        </w:numPr>
      </w:pPr>
      <w:r>
        <w:t>Benutzerhandbuch: Bedienungsanleitung + Readme.md Dokumentation für GitHub</w:t>
      </w:r>
    </w:p>
    <w:p w14:paraId="68C602F1" w14:textId="272ACAA2" w:rsidR="00706C1F" w:rsidRDefault="00706C1F" w:rsidP="00706C1F">
      <w:pPr>
        <w:pStyle w:val="Listenabsatz"/>
        <w:numPr>
          <w:ilvl w:val="0"/>
          <w:numId w:val="48"/>
        </w:numPr>
      </w:pPr>
      <w:r>
        <w:t>IPA-Dokumentation: Gemäss kantonalen Vorgaben</w:t>
      </w:r>
    </w:p>
    <w:p w14:paraId="0D165A04" w14:textId="43DDB19F" w:rsidR="00706C1F" w:rsidRDefault="00706C1F" w:rsidP="00706C1F">
      <w:pPr>
        <w:pStyle w:val="Listenabsatz"/>
        <w:numPr>
          <w:ilvl w:val="0"/>
          <w:numId w:val="48"/>
        </w:numPr>
      </w:pPr>
      <w:r>
        <w:t xml:space="preserve">Testkonzept: Automatisierte Tests </w:t>
      </w:r>
      <w:r w:rsidR="00A51BDE">
        <w:t>zur Abdeckung von</w:t>
      </w:r>
      <w:r>
        <w:t xml:space="preserve"> </w:t>
      </w:r>
      <w:r w:rsidR="00A51BDE">
        <w:t>Authentisierung</w:t>
      </w:r>
      <w:r>
        <w:t xml:space="preserve">, </w:t>
      </w:r>
    </w:p>
    <w:p w14:paraId="02B0290D" w14:textId="3181462A" w:rsidR="00706C1F" w:rsidRPr="00BB0AB2" w:rsidRDefault="00706C1F" w:rsidP="00706C1F">
      <w:pPr>
        <w:contextualSpacing w:val="0"/>
      </w:pPr>
      <w:r>
        <w:br w:type="page"/>
      </w:r>
    </w:p>
    <w:p w14:paraId="5EB52BA7" w14:textId="77777777" w:rsidR="000C2418" w:rsidRPr="00157FD6" w:rsidRDefault="000C2418" w:rsidP="000C2418">
      <w:pPr>
        <w:pStyle w:val="berschrift2"/>
      </w:pPr>
      <w:r w:rsidRPr="00157FD6">
        <w:lastRenderedPageBreak/>
        <w:t>Konzeptionierung</w:t>
      </w:r>
    </w:p>
    <w:p w14:paraId="67589AC7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>Klassendiagramm und ERM</w:t>
      </w:r>
    </w:p>
    <w:p w14:paraId="4D36C0D3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Definition von allen Tabellen, Attributen, Klassen und Methoden</w:t>
      </w:r>
    </w:p>
    <w:p w14:paraId="48903425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Beziehungen aufzeichnen</w:t>
      </w:r>
    </w:p>
    <w:p w14:paraId="5F2D52F2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>Integrationskonzept erarbeiten</w:t>
      </w:r>
    </w:p>
    <w:p w14:paraId="68D3F025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 xml:space="preserve">Alle </w:t>
      </w:r>
      <w:r w:rsidRPr="00C00D13">
        <w:t xml:space="preserve">Nachbarelementen </w:t>
      </w:r>
      <w:r w:rsidRPr="00157FD6">
        <w:t>und Datenflüsse einzeichnen</w:t>
      </w:r>
    </w:p>
    <w:p w14:paraId="25B09A4D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Kontextdiagramm definieren</w:t>
      </w:r>
    </w:p>
    <w:p w14:paraId="031C542B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 xml:space="preserve">Testkonzept </w:t>
      </w:r>
    </w:p>
    <w:p w14:paraId="70D5A114" w14:textId="7F23DC61" w:rsidR="000C2418" w:rsidRDefault="000C2418" w:rsidP="000C2418">
      <w:pPr>
        <w:pStyle w:val="Listenabsatz"/>
        <w:numPr>
          <w:ilvl w:val="1"/>
          <w:numId w:val="35"/>
        </w:numPr>
      </w:pPr>
      <w:r w:rsidRPr="001E27ED">
        <w:t>Definition von Testzielen, Testobjekten und Testarten (Unit-Tests, Integrationstests, Performance- und Security-Tests)</w:t>
      </w:r>
    </w:p>
    <w:p w14:paraId="4E916398" w14:textId="77777777" w:rsidR="000C2418" w:rsidRDefault="000C2418" w:rsidP="000C2418">
      <w:pPr>
        <w:pStyle w:val="Listenabsatz"/>
        <w:numPr>
          <w:ilvl w:val="1"/>
          <w:numId w:val="35"/>
        </w:numPr>
      </w:pPr>
      <w:r w:rsidRPr="001E27ED">
        <w:t>Festlegung der Testabdeckung für kritische Workflows</w:t>
      </w:r>
    </w:p>
    <w:p w14:paraId="3AA69B35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>Sicherheitskonzept</w:t>
      </w:r>
    </w:p>
    <w:p w14:paraId="249D03B1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Berechtigung für externen Zugriff</w:t>
      </w:r>
    </w:p>
    <w:p w14:paraId="36A3630F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Risiken beurteilen und definieren</w:t>
      </w:r>
    </w:p>
    <w:p w14:paraId="351C1469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 xml:space="preserve">Festlegung der </w:t>
      </w:r>
      <w:r w:rsidRPr="00AF28A5">
        <w:t xml:space="preserve">Massnahmen </w:t>
      </w:r>
      <w:r w:rsidRPr="00157FD6">
        <w:t>für Informationssicherheit (ISDS)</w:t>
      </w:r>
    </w:p>
    <w:p w14:paraId="1147D172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>Einführungskonzept</w:t>
      </w:r>
    </w:p>
    <w:p w14:paraId="0B3AB8F7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Definition für d</w:t>
      </w:r>
      <w:r>
        <w:t>en Implementierungsvorgang</w:t>
      </w:r>
      <w:r w:rsidRPr="00157FD6">
        <w:t xml:space="preserve"> und die Einführungsmassnahmen </w:t>
      </w:r>
    </w:p>
    <w:p w14:paraId="66D69832" w14:textId="77777777" w:rsidR="000C2418" w:rsidRPr="00157FD6" w:rsidRDefault="000C2418" w:rsidP="000C2418">
      <w:pPr>
        <w:pStyle w:val="Listenabsatz"/>
        <w:numPr>
          <w:ilvl w:val="0"/>
          <w:numId w:val="35"/>
        </w:numPr>
      </w:pPr>
      <w:r w:rsidRPr="00157FD6">
        <w:t>Mockups/Wireframes</w:t>
      </w:r>
    </w:p>
    <w:p w14:paraId="5199A668" w14:textId="77777777" w:rsidR="000C2418" w:rsidRPr="00157FD6" w:rsidRDefault="000C2418" w:rsidP="000C2418">
      <w:pPr>
        <w:pStyle w:val="Listenabsatz"/>
        <w:numPr>
          <w:ilvl w:val="1"/>
          <w:numId w:val="35"/>
        </w:numPr>
      </w:pPr>
      <w:r w:rsidRPr="00157FD6">
        <w:t>Konzeptionierung der UI und ihre Spezifikationen</w:t>
      </w:r>
    </w:p>
    <w:p w14:paraId="0E91C15F" w14:textId="77777777" w:rsidR="000C2418" w:rsidRPr="00157FD6" w:rsidRDefault="000C2418" w:rsidP="000C2418">
      <w:pPr>
        <w:pStyle w:val="berschrift2"/>
      </w:pPr>
      <w:r w:rsidRPr="00157FD6">
        <w:t>Umsetzung</w:t>
      </w:r>
    </w:p>
    <w:p w14:paraId="08B407F9" w14:textId="77777777" w:rsidR="000C2418" w:rsidRPr="00157FD6" w:rsidRDefault="000C2418" w:rsidP="000C2418">
      <w:pPr>
        <w:pStyle w:val="Listenabsatz"/>
        <w:numPr>
          <w:ilvl w:val="0"/>
          <w:numId w:val="40"/>
        </w:numPr>
      </w:pPr>
      <w:r w:rsidRPr="00157FD6">
        <w:t>Erstellen von Tests (TDD)</w:t>
      </w:r>
    </w:p>
    <w:p w14:paraId="7DA2803E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>E2E-Tests für kritische Workflows implementieren</w:t>
      </w:r>
    </w:p>
    <w:p w14:paraId="5E1ED1D8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 xml:space="preserve">Integrationstests schreiben </w:t>
      </w:r>
    </w:p>
    <w:p w14:paraId="5F65271B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>Performance-Tests und Security-Tests (SAST/DAST) schreiben</w:t>
      </w:r>
    </w:p>
    <w:p w14:paraId="469A1644" w14:textId="77777777" w:rsidR="000C2418" w:rsidRPr="00157FD6" w:rsidRDefault="000C2418" w:rsidP="000C2418">
      <w:pPr>
        <w:pStyle w:val="Listenabsatz"/>
        <w:numPr>
          <w:ilvl w:val="0"/>
          <w:numId w:val="40"/>
        </w:numPr>
      </w:pPr>
      <w:r w:rsidRPr="00157FD6">
        <w:t xml:space="preserve">Implementierung </w:t>
      </w:r>
      <w:r>
        <w:t>von:</w:t>
      </w:r>
    </w:p>
    <w:p w14:paraId="20551848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proofErr w:type="spellStart"/>
      <w:r w:rsidRPr="00157FD6">
        <w:t>Dependency</w:t>
      </w:r>
      <w:proofErr w:type="spellEnd"/>
      <w:r w:rsidRPr="00157FD6">
        <w:t xml:space="preserve"> Injection Logik </w:t>
      </w:r>
    </w:p>
    <w:p w14:paraId="7B913302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 xml:space="preserve">Helper Methoden </w:t>
      </w:r>
    </w:p>
    <w:p w14:paraId="0C5EBE0E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 xml:space="preserve">Klassen und Methoden </w:t>
      </w:r>
      <w:r>
        <w:t>gemäss</w:t>
      </w:r>
      <w:r w:rsidRPr="00157FD6">
        <w:t xml:space="preserve"> Dokumentation</w:t>
      </w:r>
    </w:p>
    <w:p w14:paraId="29ADC8F9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proofErr w:type="spellStart"/>
      <w:r w:rsidRPr="00157FD6">
        <w:t>OpenAPI</w:t>
      </w:r>
      <w:proofErr w:type="spellEnd"/>
      <w:r>
        <w:t>-Bibliothek</w:t>
      </w:r>
      <w:r w:rsidRPr="00157FD6">
        <w:t xml:space="preserve">  </w:t>
      </w:r>
    </w:p>
    <w:p w14:paraId="0B03C08B" w14:textId="77777777" w:rsidR="000C2418" w:rsidRPr="00157FD6" w:rsidRDefault="000C2418" w:rsidP="000C2418">
      <w:pPr>
        <w:pStyle w:val="Listenabsatz"/>
        <w:numPr>
          <w:ilvl w:val="0"/>
          <w:numId w:val="40"/>
        </w:numPr>
      </w:pPr>
      <w:r w:rsidRPr="00157FD6">
        <w:t>Erstellen der ORM-Klasse</w:t>
      </w:r>
    </w:p>
    <w:p w14:paraId="29FE3DEF" w14:textId="77777777" w:rsidR="000C2418" w:rsidRPr="00157FD6" w:rsidRDefault="000C2418" w:rsidP="000C2418">
      <w:pPr>
        <w:pStyle w:val="Listenabsatz"/>
        <w:numPr>
          <w:ilvl w:val="1"/>
          <w:numId w:val="40"/>
        </w:numPr>
      </w:pPr>
      <w:r w:rsidRPr="00157FD6">
        <w:t>Programmierung der Datenbank nach ERM</w:t>
      </w:r>
    </w:p>
    <w:p w14:paraId="213EE429" w14:textId="77777777" w:rsidR="000C2418" w:rsidRDefault="000C2418" w:rsidP="00455677"/>
    <w:p w14:paraId="0A9AA057" w14:textId="4A8CF852" w:rsidR="003B2E19" w:rsidRPr="00AC7D4B" w:rsidRDefault="00455677" w:rsidP="00AC7D4B">
      <w:r w:rsidRPr="00455677">
        <w:t xml:space="preserve">  </w:t>
      </w:r>
      <w:r w:rsidR="00D763AC">
        <w:t>Der Sicherheitsstandard für dieses Projekt richtet sich nach offiziellen Vorgaben der ISO/IEC 27001.</w:t>
      </w:r>
    </w:p>
    <w:sectPr w:rsidR="003B2E19" w:rsidRPr="00AC7D4B" w:rsidSect="00C66B19">
      <w:headerReference w:type="default" r:id="rId9"/>
      <w:footerReference w:type="default" r:id="rId10"/>
      <w:headerReference w:type="first" r:id="rId11"/>
      <w:footerReference w:type="first" r:id="rId12"/>
      <w:pgSz w:w="11906" w:h="16838" w:code="9"/>
      <w:pgMar w:top="1985" w:right="1418" w:bottom="1134" w:left="1418" w:header="567" w:footer="567" w:gutter="0"/>
      <w:cols w:space="708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31">
      <wne:acd wne:acdName="acd0"/>
    </wne:keymap>
    <wne:keymap wne:kcmPrimary="0232">
      <wne:acd wne:acdName="acd1"/>
    </wne:keymap>
  </wne:keymaps>
  <wne:toolbars>
    <wne:acdManifest>
      <wne:acdEntry wne:acdName="acd0"/>
      <wne:acdEntry wne:acdName="acd1"/>
    </wne:acdManifest>
  </wne:toolbars>
  <wne:acds>
    <wne:acd wne:argValue="AQAAAAEA" wne:acdName="acd0" wne:fciIndexBasedOn="0065"/>
    <wne:acd wne:argValue="AQAAAAIA" wne:acdName="acd1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4419F" w14:textId="77777777" w:rsidR="004C54A5" w:rsidRPr="00157FD6" w:rsidRDefault="004C54A5" w:rsidP="00816B94">
      <w:pPr>
        <w:spacing w:line="240" w:lineRule="auto"/>
      </w:pPr>
      <w:r w:rsidRPr="00157FD6">
        <w:separator/>
      </w:r>
    </w:p>
  </w:endnote>
  <w:endnote w:type="continuationSeparator" w:id="0">
    <w:p w14:paraId="1C0E91C3" w14:textId="77777777" w:rsidR="004C54A5" w:rsidRPr="00157FD6" w:rsidRDefault="004C54A5" w:rsidP="00816B94">
      <w:pPr>
        <w:spacing w:line="240" w:lineRule="auto"/>
      </w:pPr>
      <w:r w:rsidRPr="00157FD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53EF4" w14:textId="77777777" w:rsidR="008A0FF8" w:rsidRPr="00157FD6" w:rsidRDefault="008A0FF8">
    <w:pPr>
      <w:pStyle w:val="Fuzeile"/>
    </w:pPr>
    <w:r w:rsidRPr="00157FD6">
      <w:rPr>
        <w:b w:val="0"/>
        <w:noProof/>
        <w:szCs w:val="18"/>
        <w:lang w:eastAsia="de-CH"/>
      </w:rPr>
      <mc:AlternateContent>
        <mc:Choice Requires="wps">
          <w:drawing>
            <wp:anchor distT="0" distB="0" distL="114300" distR="114300" simplePos="0" relativeHeight="251678720" behindDoc="0" locked="1" layoutInCell="1" allowOverlap="1" wp14:anchorId="21FFD8FB" wp14:editId="6F33EB33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9" name="Textfeld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DCCA45B" w14:textId="7E37A60A" w:rsidR="008A0FF8" w:rsidRPr="00157FD6" w:rsidRDefault="005352E5" w:rsidP="001C14A4">
                          <w:pPr>
                            <w:pStyle w:val="Fuzeile"/>
                            <w:jc w:val="right"/>
                          </w:pP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A51BDE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A51BDE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A51BDE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A51BDE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="00A51BDE" w:rsidRPr="00157FD6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A51BDE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FFD8FB" id="_x0000_t202" coordsize="21600,21600" o:spt="202" path="m,l,21600r21600,l21600,xe">
              <v:stroke joinstyle="miter"/>
              <v:path gradientshapeok="t" o:connecttype="rect"/>
            </v:shapetype>
            <v:shape id="Textfeld 9" o:spid="_x0000_s1027" type="#_x0000_t202" style="position:absolute;margin-left:-22.7pt;margin-top:2.55pt;width:56.7pt;height:11.35pt;z-index:25167872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" filled="f" stroked="f" strokeweight=".5pt">
              <v:textbox inset="0,0,0,0">
                <w:txbxContent>
                  <w:p w14:paraId="7DCCA45B" w14:textId="7E37A60A" w:rsidR="008A0FF8" w:rsidRPr="00157FD6" w:rsidRDefault="005352E5" w:rsidP="001C14A4">
                    <w:pPr>
                      <w:pStyle w:val="Fuzeile"/>
                      <w:jc w:val="right"/>
                    </w:pP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IF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A51BDE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&gt; 1 "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PAGE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A51BDE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/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A51BDE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" "" \* MERGEFORMAT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A51BDE">
                      <w:rPr>
                        <w:noProof/>
                        <w:szCs w:val="18"/>
                      </w:rPr>
                      <w:t>3</w:t>
                    </w:r>
                    <w:r w:rsidR="00A51BDE" w:rsidRPr="00157FD6">
                      <w:rPr>
                        <w:noProof/>
                        <w:szCs w:val="18"/>
                      </w:rPr>
                      <w:t xml:space="preserve"> / </w:t>
                    </w:r>
                    <w:r w:rsidR="00A51BDE">
                      <w:rPr>
                        <w:noProof/>
                        <w:szCs w:val="18"/>
                      </w:rPr>
                      <w:t>3</w: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157FD6">
      <w:rPr>
        <w:b w:val="0"/>
        <w:noProof/>
        <w:szCs w:val="18"/>
        <w:lang w:eastAsia="de-CH"/>
      </w:rPr>
      <mc:AlternateContent>
        <mc:Choice Requires="wps">
          <w:drawing>
            <wp:anchor distT="0" distB="0" distL="114300" distR="114300" simplePos="0" relativeHeight="251679744" behindDoc="0" locked="1" layoutInCell="1" allowOverlap="1" wp14:anchorId="35D2F173" wp14:editId="78858E3C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0" name="Textfeld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DC60EB" w14:textId="77777777" w:rsidR="008A0FF8" w:rsidRPr="00157FD6" w:rsidRDefault="008A0FF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157FD6">
                            <w:t xml:space="preserve">T +41 (0)61 </w:t>
                          </w:r>
                          <w:r w:rsidR="00E14C4D" w:rsidRPr="00157FD6">
                            <w:t>464 6</w:t>
                          </w:r>
                          <w:r w:rsidR="000533E3" w:rsidRPr="00157FD6">
                            <w:t>6</w:t>
                          </w:r>
                          <w:r w:rsidR="00E14C4D" w:rsidRPr="00157FD6">
                            <w:t xml:space="preserve"> 00</w:t>
                          </w:r>
                          <w:r w:rsidRPr="00157FD6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5D2F173" id="Textfeld 10" o:spid="_x0000_s1028" type="#_x0000_t202" style="position:absolute;margin-left:36.85pt;margin-top:-128.7pt;width:12.2pt;height:140.05pt;z-index:25167974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ICs/VF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1DDC60EB" w14:textId="77777777" w:rsidR="008A0FF8" w:rsidRPr="00157FD6" w:rsidRDefault="008A0FF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157FD6">
                      <w:t xml:space="preserve">T +41 (0)61 </w:t>
                    </w:r>
                    <w:r w:rsidR="00E14C4D" w:rsidRPr="00157FD6">
                      <w:t>464 6</w:t>
                    </w:r>
                    <w:r w:rsidR="000533E3" w:rsidRPr="00157FD6">
                      <w:t>6</w:t>
                    </w:r>
                    <w:r w:rsidR="00E14C4D" w:rsidRPr="00157FD6">
                      <w:t xml:space="preserve"> 00</w:t>
                    </w:r>
                    <w:r w:rsidRPr="00157FD6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8205C" w14:textId="77777777" w:rsidR="00704D78" w:rsidRPr="00157FD6" w:rsidRDefault="00704D78">
    <w:pPr>
      <w:pStyle w:val="Fuzeile"/>
      <w:rPr>
        <w:szCs w:val="18"/>
        <w:lang w:eastAsia="de-CH"/>
      </w:rPr>
    </w:pPr>
    <w:r w:rsidRPr="00157FD6">
      <w:rPr>
        <w:noProof/>
        <w:szCs w:val="18"/>
        <w:lang w:eastAsia="de-CH"/>
      </w:rPr>
      <mc:AlternateContent>
        <mc:Choice Requires="wps">
          <w:drawing>
            <wp:anchor distT="0" distB="0" distL="114300" distR="114300" simplePos="0" relativeHeight="251683840" behindDoc="0" locked="1" layoutInCell="1" allowOverlap="1" wp14:anchorId="06FF6147" wp14:editId="0E43A31C">
              <wp:simplePos x="0" y="0"/>
              <wp:positionH relativeFrom="rightMargin">
                <wp:posOffset>-288290</wp:posOffset>
              </wp:positionH>
              <wp:positionV relativeFrom="paragraph">
                <wp:posOffset>32385</wp:posOffset>
              </wp:positionV>
              <wp:extent cx="720000" cy="144000"/>
              <wp:effectExtent l="0" t="0" r="4445" b="8890"/>
              <wp:wrapNone/>
              <wp:docPr id="11" name="Textfeld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20000" cy="14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F244263" w14:textId="28476A02" w:rsidR="00704D78" w:rsidRPr="00157FD6" w:rsidRDefault="005352E5" w:rsidP="00704D78">
                          <w:pPr>
                            <w:pStyle w:val="Fuzeile"/>
                            <w:jc w:val="right"/>
                          </w:pP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IF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706C1F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&gt; 1 "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PAGE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706C1F">
                            <w:rPr>
                              <w:noProof/>
                              <w:szCs w:val="18"/>
                            </w:rPr>
                            <w:instrText>1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 /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begin"/>
                          </w:r>
                          <w:r w:rsidRPr="00157FD6">
                            <w:rPr>
                              <w:szCs w:val="18"/>
                            </w:rPr>
                            <w:instrText xml:space="preserve"> NUMPAGES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706C1F">
                            <w:rPr>
                              <w:noProof/>
                              <w:szCs w:val="18"/>
                            </w:rPr>
                            <w:instrText>3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  <w:r w:rsidRPr="00157FD6">
                            <w:rPr>
                              <w:szCs w:val="18"/>
                            </w:rPr>
                            <w:instrText xml:space="preserve">" "" \* MERGEFORMAT </w:instrTex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separate"/>
                          </w:r>
                          <w:r w:rsidR="00706C1F">
                            <w:rPr>
                              <w:noProof/>
                              <w:szCs w:val="18"/>
                            </w:rPr>
                            <w:t>1</w:t>
                          </w:r>
                          <w:r w:rsidR="00706C1F" w:rsidRPr="00157FD6">
                            <w:rPr>
                              <w:noProof/>
                              <w:szCs w:val="18"/>
                            </w:rPr>
                            <w:t xml:space="preserve"> / </w:t>
                          </w:r>
                          <w:r w:rsidR="00706C1F">
                            <w:rPr>
                              <w:noProof/>
                              <w:szCs w:val="18"/>
                            </w:rPr>
                            <w:t>3</w:t>
                          </w:r>
                          <w:r w:rsidRPr="00157FD6">
                            <w:rPr>
                              <w:b w:val="0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6FF6147" id="_x0000_t202" coordsize="21600,21600" o:spt="202" path="m,l,21600r21600,l21600,xe">
              <v:stroke joinstyle="miter"/>
              <v:path gradientshapeok="t" o:connecttype="rect"/>
            </v:shapetype>
            <v:shape id="Textfeld 11" o:spid="_x0000_s1029" type="#_x0000_t202" style="position:absolute;margin-left:-22.7pt;margin-top:2.55pt;width:56.7pt;height:11.35pt;z-index:25168384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" filled="f" stroked="f" strokeweight=".5pt">
              <v:textbox inset="0,0,0,0">
                <w:txbxContent>
                  <w:p w14:paraId="5F244263" w14:textId="28476A02" w:rsidR="00704D78" w:rsidRPr="00157FD6" w:rsidRDefault="005352E5" w:rsidP="00704D78">
                    <w:pPr>
                      <w:pStyle w:val="Fuzeile"/>
                      <w:jc w:val="right"/>
                    </w:pP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IF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706C1F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&gt; 1 "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PAGE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706C1F">
                      <w:rPr>
                        <w:noProof/>
                        <w:szCs w:val="18"/>
                      </w:rPr>
                      <w:instrText>1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 /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begin"/>
                    </w:r>
                    <w:r w:rsidRPr="00157FD6">
                      <w:rPr>
                        <w:szCs w:val="18"/>
                      </w:rPr>
                      <w:instrText xml:space="preserve"> NUMPAGES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706C1F">
                      <w:rPr>
                        <w:noProof/>
                        <w:szCs w:val="18"/>
                      </w:rPr>
                      <w:instrText>3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  <w:r w:rsidRPr="00157FD6">
                      <w:rPr>
                        <w:szCs w:val="18"/>
                      </w:rPr>
                      <w:instrText xml:space="preserve">" "" \* MERGEFORMAT </w:instrText>
                    </w:r>
                    <w:r w:rsidRPr="00157FD6">
                      <w:rPr>
                        <w:b w:val="0"/>
                        <w:szCs w:val="18"/>
                      </w:rPr>
                      <w:fldChar w:fldCharType="separate"/>
                    </w:r>
                    <w:r w:rsidR="00706C1F">
                      <w:rPr>
                        <w:noProof/>
                        <w:szCs w:val="18"/>
                      </w:rPr>
                      <w:t>1</w:t>
                    </w:r>
                    <w:r w:rsidR="00706C1F" w:rsidRPr="00157FD6">
                      <w:rPr>
                        <w:noProof/>
                        <w:szCs w:val="18"/>
                      </w:rPr>
                      <w:t xml:space="preserve"> / </w:t>
                    </w:r>
                    <w:r w:rsidR="00706C1F">
                      <w:rPr>
                        <w:noProof/>
                        <w:szCs w:val="18"/>
                      </w:rPr>
                      <w:t>3</w:t>
                    </w:r>
                    <w:r w:rsidRPr="00157FD6">
                      <w:rPr>
                        <w:b w:val="0"/>
                        <w:szCs w:val="18"/>
                      </w:rPr>
                      <w:fldChar w:fldCharType="end"/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  <w:r w:rsidRPr="00157FD6">
      <w:rPr>
        <w:noProof/>
        <w:szCs w:val="18"/>
        <w:lang w:eastAsia="de-CH"/>
      </w:rPr>
      <mc:AlternateContent>
        <mc:Choice Requires="wps">
          <w:drawing>
            <wp:anchor distT="0" distB="0" distL="114300" distR="114300" simplePos="0" relativeHeight="251684864" behindDoc="0" locked="1" layoutInCell="1" allowOverlap="1" wp14:anchorId="53D51321" wp14:editId="304BCE67">
              <wp:simplePos x="0" y="0"/>
              <wp:positionH relativeFrom="rightMargin">
                <wp:posOffset>467995</wp:posOffset>
              </wp:positionH>
              <wp:positionV relativeFrom="paragraph">
                <wp:posOffset>-1634490</wp:posOffset>
              </wp:positionV>
              <wp:extent cx="154800" cy="1778400"/>
              <wp:effectExtent l="0" t="0" r="15240" b="12700"/>
              <wp:wrapNone/>
              <wp:docPr id="12" name="Textfeld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4800" cy="17784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9F54C83" w14:textId="77777777" w:rsidR="00704D78" w:rsidRPr="00157FD6" w:rsidRDefault="00704D78" w:rsidP="000533E3">
                          <w:pPr>
                            <w:pStyle w:val="Absenderadresse"/>
                            <w:pBdr>
                              <w:top w:val="single" w:sz="18" w:space="1" w:color="40BFFF"/>
                            </w:pBdr>
                          </w:pPr>
                          <w:r w:rsidRPr="00157FD6">
                            <w:t xml:space="preserve">T +41 (0)61 </w:t>
                          </w:r>
                          <w:r w:rsidR="00E14C4D" w:rsidRPr="00157FD6">
                            <w:t>464 6</w:t>
                          </w:r>
                          <w:r w:rsidR="000533E3" w:rsidRPr="00157FD6">
                            <w:t>6</w:t>
                          </w:r>
                          <w:r w:rsidR="00E14C4D" w:rsidRPr="00157FD6">
                            <w:t xml:space="preserve"> 00</w:t>
                          </w:r>
                          <w:r w:rsidRPr="00157FD6">
                            <w:t xml:space="preserve"> / INFO@KLIXA.CH</w:t>
                          </w:r>
                        </w:p>
                      </w:txbxContent>
                    </wps:txbx>
                    <wps:bodyPr rot="0" spcFirstLastPara="0" vertOverflow="overflow" horzOverflow="overflow" vert="vert270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3D51321" id="Textfeld 12" o:spid="_x0000_s1030" type="#_x0000_t202" style="position:absolute;margin-left:36.85pt;margin-top:-128.7pt;width:12.2pt;height:140.05pt;z-index:25168486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" filled="f" stroked="f" strokeweight=".5pt">
              <v:textbox style="layout-flow:vertical;mso-layout-flow-alt:bottom-to-top;mso-fit-shape-to-text:t" inset="0,0,0,0">
                <w:txbxContent>
                  <w:p w14:paraId="49F54C83" w14:textId="77777777" w:rsidR="00704D78" w:rsidRPr="00157FD6" w:rsidRDefault="00704D78" w:rsidP="000533E3">
                    <w:pPr>
                      <w:pStyle w:val="Absenderadresse"/>
                      <w:pBdr>
                        <w:top w:val="single" w:sz="18" w:space="1" w:color="40BFFF"/>
                      </w:pBdr>
                    </w:pPr>
                    <w:r w:rsidRPr="00157FD6">
                      <w:t xml:space="preserve">T +41 (0)61 </w:t>
                    </w:r>
                    <w:r w:rsidR="00E14C4D" w:rsidRPr="00157FD6">
                      <w:t>464 6</w:t>
                    </w:r>
                    <w:r w:rsidR="000533E3" w:rsidRPr="00157FD6">
                      <w:t>6</w:t>
                    </w:r>
                    <w:r w:rsidR="00E14C4D" w:rsidRPr="00157FD6">
                      <w:t xml:space="preserve"> 00</w:t>
                    </w:r>
                    <w:r w:rsidRPr="00157FD6">
                      <w:t xml:space="preserve"> / INFO@KLIXA.CH</w:t>
                    </w:r>
                  </w:p>
                </w:txbxContent>
              </v:textbox>
              <w10:wrap anchorx="margin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DD9470" w14:textId="77777777" w:rsidR="004C54A5" w:rsidRPr="00157FD6" w:rsidRDefault="004C54A5" w:rsidP="00816B94">
      <w:pPr>
        <w:spacing w:line="240" w:lineRule="auto"/>
      </w:pPr>
      <w:r w:rsidRPr="00157FD6">
        <w:separator/>
      </w:r>
    </w:p>
  </w:footnote>
  <w:footnote w:type="continuationSeparator" w:id="0">
    <w:p w14:paraId="59418BEB" w14:textId="77777777" w:rsidR="004C54A5" w:rsidRPr="00157FD6" w:rsidRDefault="004C54A5" w:rsidP="00816B94">
      <w:pPr>
        <w:spacing w:line="240" w:lineRule="auto"/>
      </w:pPr>
      <w:r w:rsidRPr="00157FD6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BA09A" w14:textId="77777777" w:rsidR="008A0FF8" w:rsidRPr="00157FD6" w:rsidRDefault="008A0FF8">
    <w:pPr>
      <w:pStyle w:val="Kopfzeile"/>
    </w:pPr>
    <w:r w:rsidRPr="00157FD6">
      <w:rPr>
        <w:noProof/>
        <w:lang w:eastAsia="de-CH"/>
      </w:rPr>
      <mc:AlternateContent>
        <mc:Choice Requires="wps">
          <w:drawing>
            <wp:anchor distT="0" distB="0" distL="114300" distR="114300" simplePos="0" relativeHeight="251676672" behindDoc="0" locked="1" layoutInCell="1" allowOverlap="0" wp14:anchorId="4AB21E08" wp14:editId="2E36E3D6">
              <wp:simplePos x="0" y="0"/>
              <wp:positionH relativeFrom="margin">
                <wp:align>right</wp:align>
              </wp:positionH>
              <wp:positionV relativeFrom="page">
                <wp:posOffset>504190</wp:posOffset>
              </wp:positionV>
              <wp:extent cx="1987200" cy="154800"/>
              <wp:effectExtent l="0" t="0" r="0" b="0"/>
              <wp:wrapNone/>
              <wp:docPr id="6" name="Textfeld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87200" cy="1548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73A1118" w14:textId="596B8804" w:rsidR="008A0FF8" w:rsidRPr="00157FD6" w:rsidRDefault="008A0FF8" w:rsidP="000533E3">
                          <w:pPr>
                            <w:pStyle w:val="KopfzeileFolgeseite"/>
                            <w:pBdr>
                              <w:bottom w:val="single" w:sz="18" w:space="1" w:color="40BFFF"/>
                            </w:pBdr>
                          </w:pPr>
                          <w:r w:rsidRPr="00157FD6">
                            <w:t>[</w:t>
                          </w:r>
                          <w:proofErr w:type="spellStart"/>
                          <w:r w:rsidRPr="00157FD6">
                            <w:t>KNr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KKz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PNr</w:t>
                          </w:r>
                          <w:proofErr w:type="spellEnd"/>
                          <w:r w:rsidRPr="00157FD6">
                            <w:t>][</w:t>
                          </w:r>
                          <w:proofErr w:type="spellStart"/>
                          <w:r w:rsidRPr="00157FD6">
                            <w:t>PKz</w:t>
                          </w:r>
                          <w:proofErr w:type="spellEnd"/>
                          <w:r w:rsidRPr="00157FD6">
                            <w:t xml:space="preserve">] / </w:t>
                          </w:r>
                          <w:fldSimple w:instr=" STYLEREF  Titel  \* MERGEFORMAT ">
                            <w:r w:rsidR="00A51BDE" w:rsidRPr="00A51BDE">
                              <w:rPr>
                                <w:b w:val="0"/>
                                <w:bCs/>
                                <w:noProof/>
                                <w:lang w:val="de-DE"/>
                              </w:rPr>
                              <w:t>Detailbeschrieb IPA</w:t>
                            </w:r>
                          </w:fldSimple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B21E08" id="_x0000_t202" coordsize="21600,21600" o:spt="202" path="m,l,21600r21600,l21600,xe">
              <v:stroke joinstyle="miter"/>
              <v:path gradientshapeok="t" o:connecttype="rect"/>
            </v:shapetype>
            <v:shape id="Textfeld 6" o:spid="_x0000_s1026" type="#_x0000_t202" style="position:absolute;margin-left:105.25pt;margin-top:39.7pt;width:156.45pt;height:12.2pt;z-index:251676672;visibility:visible;mso-wrap-style:non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" o:allowoverlap="f" fillcolor="white [3201]" stroked="f" strokeweight=".5pt">
              <v:textbox style="mso-fit-shape-to-text:t" inset="0,0,0,0">
                <w:txbxContent>
                  <w:p w14:paraId="673A1118" w14:textId="596B8804" w:rsidR="008A0FF8" w:rsidRPr="00157FD6" w:rsidRDefault="008A0FF8" w:rsidP="000533E3">
                    <w:pPr>
                      <w:pStyle w:val="KopfzeileFolgeseite"/>
                      <w:pBdr>
                        <w:bottom w:val="single" w:sz="18" w:space="1" w:color="40BFFF"/>
                      </w:pBdr>
                    </w:pPr>
                    <w:r w:rsidRPr="00157FD6">
                      <w:t>[</w:t>
                    </w:r>
                    <w:proofErr w:type="spellStart"/>
                    <w:r w:rsidRPr="00157FD6">
                      <w:t>KNr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KKz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PNr</w:t>
                    </w:r>
                    <w:proofErr w:type="spellEnd"/>
                    <w:r w:rsidRPr="00157FD6">
                      <w:t>][</w:t>
                    </w:r>
                    <w:proofErr w:type="spellStart"/>
                    <w:r w:rsidRPr="00157FD6">
                      <w:t>PKz</w:t>
                    </w:r>
                    <w:proofErr w:type="spellEnd"/>
                    <w:r w:rsidRPr="00157FD6">
                      <w:t xml:space="preserve">] / </w:t>
                    </w:r>
                    <w:fldSimple w:instr=" STYLEREF  Titel  \* MERGEFORMAT ">
                      <w:r w:rsidR="00A51BDE" w:rsidRPr="00A51BDE">
                        <w:rPr>
                          <w:b w:val="0"/>
                          <w:bCs/>
                          <w:noProof/>
                          <w:lang w:val="de-DE"/>
                        </w:rPr>
                        <w:t>Detailbeschrieb IPA</w:t>
                      </w:r>
                    </w:fldSimple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  <w:r w:rsidRPr="00157FD6">
      <w:rPr>
        <w:noProof/>
        <w:lang w:eastAsia="de-CH"/>
      </w:rPr>
      <w:drawing>
        <wp:anchor distT="0" distB="0" distL="114300" distR="114300" simplePos="0" relativeHeight="251675648" behindDoc="1" locked="1" layoutInCell="1" allowOverlap="1" wp14:anchorId="0ACF54CC" wp14:editId="4EF4D799">
          <wp:simplePos x="0" y="0"/>
          <wp:positionH relativeFrom="margin">
            <wp:posOffset>3175</wp:posOffset>
          </wp:positionH>
          <wp:positionV relativeFrom="page">
            <wp:posOffset>359410</wp:posOffset>
          </wp:positionV>
          <wp:extent cx="262255" cy="287020"/>
          <wp:effectExtent l="0" t="0" r="4445" b="0"/>
          <wp:wrapNone/>
          <wp:docPr id="4" name="Grafik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62255" cy="2870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pPr w:leftFromText="142" w:rightFromText="142" w:vertAnchor="page" w:horzAnchor="margin" w:tblpXSpec="right" w:tblpY="540"/>
      <w:tblOverlap w:val="never"/>
      <w:tblW w:w="493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single" w:sz="18" w:space="0" w:color="40BFFF"/>
        <w:insideV w:val="single" w:sz="18" w:space="0" w:color="E0000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932"/>
    </w:tblGrid>
    <w:tr w:rsidR="000533E3" w:rsidRPr="00157FD6" w14:paraId="4B978C2F" w14:textId="77777777" w:rsidTr="00E83A51">
      <w:trPr>
        <w:trHeight w:hRule="exact" w:val="198"/>
      </w:trPr>
      <w:tc>
        <w:tcPr>
          <w:tcW w:w="4932" w:type="dxa"/>
        </w:tcPr>
        <w:p w14:paraId="319F694D" w14:textId="77777777" w:rsidR="000533E3" w:rsidRPr="00157FD6" w:rsidRDefault="000533E3" w:rsidP="000533E3">
          <w:pPr>
            <w:pStyle w:val="Absenderadresse"/>
            <w:framePr w:hSpace="0" w:wrap="auto" w:vAnchor="margin" w:hAnchor="text" w:xAlign="left" w:yAlign="inline"/>
            <w:suppressOverlap w:val="0"/>
            <w:rPr>
              <w:spacing w:val="17"/>
              <w:sz w:val="10"/>
              <w:szCs w:val="10"/>
            </w:rPr>
          </w:pPr>
          <w:r w:rsidRPr="00157FD6">
            <w:rPr>
              <w:spacing w:val="17"/>
            </w:rPr>
            <w:t xml:space="preserve">KLIXA </w:t>
          </w:r>
          <w:r w:rsidR="00E83A51" w:rsidRPr="00157FD6">
            <w:rPr>
              <w:spacing w:val="17"/>
            </w:rPr>
            <w:t>BILDUNGS</w:t>
          </w:r>
          <w:r w:rsidRPr="00157FD6">
            <w:rPr>
              <w:spacing w:val="17"/>
            </w:rPr>
            <w:t>ZENTRUM / EPTINGERSTRASSE 41 / 4132 MUTTENZ</w:t>
          </w:r>
        </w:p>
      </w:tc>
    </w:tr>
    <w:tr w:rsidR="00704D78" w:rsidRPr="00157FD6" w14:paraId="15612545" w14:textId="77777777" w:rsidTr="00E83A51">
      <w:trPr>
        <w:trHeight w:hRule="exact" w:val="851"/>
      </w:trPr>
      <w:tc>
        <w:tcPr>
          <w:tcW w:w="4932" w:type="dxa"/>
          <w:vAlign w:val="bottom"/>
        </w:tcPr>
        <w:p w14:paraId="0FE9BF6B" w14:textId="35F9E5F1" w:rsidR="00704D78" w:rsidRPr="00157FD6" w:rsidRDefault="003A243A" w:rsidP="00704D78">
          <w:pPr>
            <w:pStyle w:val="Datum"/>
          </w:pPr>
          <w:r w:rsidRPr="00157FD6">
            <w:t>Muttenz</w:t>
          </w:r>
          <w:r w:rsidR="00704D78" w:rsidRPr="00157FD6">
            <w:t xml:space="preserve">, </w:t>
          </w:r>
          <w:r w:rsidR="00704D78" w:rsidRPr="00157FD6">
            <w:fldChar w:fldCharType="begin"/>
          </w:r>
          <w:r w:rsidR="00704D78" w:rsidRPr="00157FD6">
            <w:instrText xml:space="preserve"> DATE  \@ "d. MMMM yyyy"  \* MERGEFORMAT </w:instrText>
          </w:r>
          <w:r w:rsidR="00704D78" w:rsidRPr="00157FD6">
            <w:fldChar w:fldCharType="separate"/>
          </w:r>
          <w:r w:rsidR="00AC7D4B">
            <w:rPr>
              <w:noProof/>
            </w:rPr>
            <w:t>10. März 2026</w:t>
          </w:r>
          <w:r w:rsidR="00704D78" w:rsidRPr="00157FD6">
            <w:fldChar w:fldCharType="end"/>
          </w:r>
        </w:p>
      </w:tc>
    </w:tr>
  </w:tbl>
  <w:p w14:paraId="4ADF80C9" w14:textId="77777777" w:rsidR="00704D78" w:rsidRPr="00157FD6" w:rsidRDefault="004F6ECC">
    <w:pPr>
      <w:pStyle w:val="Kopfzeile"/>
    </w:pPr>
    <w:r w:rsidRPr="00157FD6">
      <w:rPr>
        <w:noProof/>
        <w:lang w:eastAsia="de-CH"/>
      </w:rPr>
      <w:drawing>
        <wp:anchor distT="0" distB="0" distL="114300" distR="114300" simplePos="0" relativeHeight="251685888" behindDoc="1" locked="1" layoutInCell="1" allowOverlap="1" wp14:anchorId="36AE7C3F" wp14:editId="5EE15ED1">
          <wp:simplePos x="0" y="0"/>
          <wp:positionH relativeFrom="margin">
            <wp:posOffset>-20320</wp:posOffset>
          </wp:positionH>
          <wp:positionV relativeFrom="page">
            <wp:posOffset>367030</wp:posOffset>
          </wp:positionV>
          <wp:extent cx="1216660" cy="608330"/>
          <wp:effectExtent l="0" t="0" r="254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16660" cy="6083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B873"/>
      </v:shape>
    </w:pict>
  </w:numPicBullet>
  <w:abstractNum w:abstractNumId="0" w15:restartNumberingAfterBreak="0">
    <w:nsid w:val="FFFFFF7C"/>
    <w:multiLevelType w:val="singleLevel"/>
    <w:tmpl w:val="8A10E76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3CCDC9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2BA23B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C5006E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214D60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964C61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CEC981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F6030B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11634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026A8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816431"/>
    <w:multiLevelType w:val="hybridMultilevel"/>
    <w:tmpl w:val="EBE2CC6C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612FEC"/>
    <w:multiLevelType w:val="hybridMultilevel"/>
    <w:tmpl w:val="64BC1E5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D01DB0"/>
    <w:multiLevelType w:val="multilevel"/>
    <w:tmpl w:val="C584F3F8"/>
    <w:styleLink w:val="KlixaAufzhlung"/>
    <w:lvl w:ilvl="0">
      <w:start w:val="1"/>
      <w:numFmt w:val="bullet"/>
      <w:pStyle w:val="Aufzhlungszeichen"/>
      <w:lvlText w:val=""/>
      <w:lvlJc w:val="left"/>
      <w:pPr>
        <w:tabs>
          <w:tab w:val="num" w:pos="1247"/>
        </w:tabs>
        <w:ind w:left="1247" w:hanging="396"/>
      </w:pPr>
      <w:rPr>
        <w:rFonts w:ascii="Wingdings" w:hAnsi="Wingdings" w:hint="default"/>
        <w:color w:val="BAD739"/>
        <w:u w:color="BAD739"/>
      </w:rPr>
    </w:lvl>
    <w:lvl w:ilvl="1">
      <w:start w:val="1"/>
      <w:numFmt w:val="bullet"/>
      <w:pStyle w:val="Aufzhlungszeichen2"/>
      <w:lvlText w:val=""/>
      <w:lvlJc w:val="left"/>
      <w:pPr>
        <w:tabs>
          <w:tab w:val="num" w:pos="1644"/>
        </w:tabs>
        <w:ind w:left="1644" w:hanging="397"/>
      </w:pPr>
      <w:rPr>
        <w:rFonts w:ascii="Wingdings" w:hAnsi="Wingdings" w:hint="default"/>
        <w:color w:val="BAD739"/>
        <w:u w:color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3" w15:restartNumberingAfterBreak="0">
    <w:nsid w:val="0D291A25"/>
    <w:multiLevelType w:val="hybridMultilevel"/>
    <w:tmpl w:val="74FC5EC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C5942AB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1C6051C1"/>
    <w:multiLevelType w:val="hybridMultilevel"/>
    <w:tmpl w:val="B70CB54C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5C203C"/>
    <w:multiLevelType w:val="hybridMultilevel"/>
    <w:tmpl w:val="9B86F1D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613926"/>
    <w:multiLevelType w:val="multilevel"/>
    <w:tmpl w:val="0C6C085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2CF61CE3"/>
    <w:multiLevelType w:val="multilevel"/>
    <w:tmpl w:val="5CC2F64A"/>
    <w:numStyleLink w:val="KlixaNummerierung"/>
  </w:abstractNum>
  <w:abstractNum w:abstractNumId="19" w15:restartNumberingAfterBreak="0">
    <w:nsid w:val="2E1A5753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35006F9D"/>
    <w:multiLevelType w:val="multilevel"/>
    <w:tmpl w:val="4FD0319C"/>
    <w:lvl w:ilvl="0">
      <w:start w:val="1"/>
      <w:numFmt w:val="decimal"/>
      <w:pStyle w:val="berschrift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pStyle w:val="berschrift4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39744C21"/>
    <w:multiLevelType w:val="multilevel"/>
    <w:tmpl w:val="C584F3F8"/>
    <w:numStyleLink w:val="KlixaAufzhlung"/>
  </w:abstractNum>
  <w:abstractNum w:abstractNumId="22" w15:restartNumberingAfterBreak="0">
    <w:nsid w:val="3A1279EF"/>
    <w:multiLevelType w:val="hybridMultilevel"/>
    <w:tmpl w:val="4AC02DE8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B83551D"/>
    <w:multiLevelType w:val="multilevel"/>
    <w:tmpl w:val="5CC2F64A"/>
    <w:styleLink w:val="KlixaNummerierung"/>
    <w:lvl w:ilvl="0">
      <w:start w:val="1"/>
      <w:numFmt w:val="decimal"/>
      <w:pStyle w:val="Liste"/>
      <w:lvlText w:val="%1"/>
      <w:lvlJc w:val="left"/>
      <w:pPr>
        <w:tabs>
          <w:tab w:val="num" w:pos="1247"/>
        </w:tabs>
        <w:ind w:left="1247" w:hanging="396"/>
      </w:pPr>
      <w:rPr>
        <w:rFonts w:hint="default"/>
        <w:color w:val="BAD739"/>
      </w:rPr>
    </w:lvl>
    <w:lvl w:ilvl="1">
      <w:start w:val="1"/>
      <w:numFmt w:val="lowerLetter"/>
      <w:pStyle w:val="Liste2"/>
      <w:lvlText w:val="%2"/>
      <w:lvlJc w:val="left"/>
      <w:pPr>
        <w:tabs>
          <w:tab w:val="num" w:pos="1644"/>
        </w:tabs>
        <w:ind w:left="1644" w:hanging="397"/>
      </w:pPr>
      <w:rPr>
        <w:rFonts w:hint="default"/>
        <w:b w:val="0"/>
        <w:i w:val="0"/>
        <w:color w:val="BAD739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3C63571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44F65A87"/>
    <w:multiLevelType w:val="hybridMultilevel"/>
    <w:tmpl w:val="79FAFEB0"/>
    <w:lvl w:ilvl="0" w:tplc="0807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0916E8"/>
    <w:multiLevelType w:val="multilevel"/>
    <w:tmpl w:val="4FD0319C"/>
    <w:styleLink w:val="KlixaGliederung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  <w:b w:val="0"/>
        <w:i w:val="0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58033183"/>
    <w:multiLevelType w:val="hybridMultilevel"/>
    <w:tmpl w:val="756EA0A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2D7A1A"/>
    <w:multiLevelType w:val="hybridMultilevel"/>
    <w:tmpl w:val="150A8534"/>
    <w:lvl w:ilvl="0" w:tplc="6DFAAEBC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B0C2DFA"/>
    <w:multiLevelType w:val="hybridMultilevel"/>
    <w:tmpl w:val="E7CC4484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D40B0C"/>
    <w:multiLevelType w:val="hybridMultilevel"/>
    <w:tmpl w:val="197E59A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FA177E"/>
    <w:multiLevelType w:val="hybridMultilevel"/>
    <w:tmpl w:val="D05A9464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86189A"/>
    <w:multiLevelType w:val="hybridMultilevel"/>
    <w:tmpl w:val="9A02E922"/>
    <w:lvl w:ilvl="0" w:tplc="9D86CA7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D0385A"/>
    <w:multiLevelType w:val="hybridMultilevel"/>
    <w:tmpl w:val="FD8CB1F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642398F"/>
    <w:multiLevelType w:val="hybridMultilevel"/>
    <w:tmpl w:val="BBCAEE0E"/>
    <w:lvl w:ilvl="0" w:tplc="96E2E6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32350E"/>
    <w:multiLevelType w:val="multilevel"/>
    <w:tmpl w:val="5170C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8D109E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6F4D32B6"/>
    <w:multiLevelType w:val="hybridMultilevel"/>
    <w:tmpl w:val="E15C3028"/>
    <w:lvl w:ilvl="0" w:tplc="0807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C96C5F"/>
    <w:multiLevelType w:val="hybridMultilevel"/>
    <w:tmpl w:val="838C2182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483F19"/>
    <w:multiLevelType w:val="hybridMultilevel"/>
    <w:tmpl w:val="CEB825B4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CF03B0"/>
    <w:multiLevelType w:val="multilevel"/>
    <w:tmpl w:val="0807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75452163"/>
    <w:multiLevelType w:val="hybridMultilevel"/>
    <w:tmpl w:val="A0D450DA"/>
    <w:lvl w:ilvl="0" w:tplc="B73631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646C53"/>
    <w:multiLevelType w:val="hybridMultilevel"/>
    <w:tmpl w:val="F18053C6"/>
    <w:lvl w:ilvl="0" w:tplc="0807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3" w15:restartNumberingAfterBreak="0">
    <w:nsid w:val="7DF570C6"/>
    <w:multiLevelType w:val="multilevel"/>
    <w:tmpl w:val="C584F3F8"/>
    <w:numStyleLink w:val="KlixaAufzhlung"/>
  </w:abstractNum>
  <w:num w:numId="1" w16cid:durableId="1144930559">
    <w:abstractNumId w:val="36"/>
  </w:num>
  <w:num w:numId="2" w16cid:durableId="954554854">
    <w:abstractNumId w:val="40"/>
  </w:num>
  <w:num w:numId="3" w16cid:durableId="1626766174">
    <w:abstractNumId w:val="19"/>
  </w:num>
  <w:num w:numId="4" w16cid:durableId="1940066687">
    <w:abstractNumId w:val="26"/>
  </w:num>
  <w:num w:numId="5" w16cid:durableId="1868522000">
    <w:abstractNumId w:val="17"/>
  </w:num>
  <w:num w:numId="6" w16cid:durableId="1840733610">
    <w:abstractNumId w:val="9"/>
  </w:num>
  <w:num w:numId="7" w16cid:durableId="129983931">
    <w:abstractNumId w:val="7"/>
  </w:num>
  <w:num w:numId="8" w16cid:durableId="1975599856">
    <w:abstractNumId w:val="6"/>
  </w:num>
  <w:num w:numId="9" w16cid:durableId="679546845">
    <w:abstractNumId w:val="5"/>
  </w:num>
  <w:num w:numId="10" w16cid:durableId="2043432981">
    <w:abstractNumId w:val="4"/>
  </w:num>
  <w:num w:numId="11" w16cid:durableId="1584949963">
    <w:abstractNumId w:val="24"/>
  </w:num>
  <w:num w:numId="12" w16cid:durableId="2043049179">
    <w:abstractNumId w:val="25"/>
  </w:num>
  <w:num w:numId="13" w16cid:durableId="1941378684">
    <w:abstractNumId w:val="14"/>
  </w:num>
  <w:num w:numId="14" w16cid:durableId="40061068">
    <w:abstractNumId w:val="12"/>
  </w:num>
  <w:num w:numId="15" w16cid:durableId="151680152">
    <w:abstractNumId w:val="21"/>
  </w:num>
  <w:num w:numId="16" w16cid:durableId="337002839">
    <w:abstractNumId w:val="8"/>
  </w:num>
  <w:num w:numId="17" w16cid:durableId="195319236">
    <w:abstractNumId w:val="3"/>
  </w:num>
  <w:num w:numId="18" w16cid:durableId="1541042500">
    <w:abstractNumId w:val="2"/>
  </w:num>
  <w:num w:numId="19" w16cid:durableId="622545175">
    <w:abstractNumId w:val="1"/>
  </w:num>
  <w:num w:numId="20" w16cid:durableId="1866209401">
    <w:abstractNumId w:val="0"/>
  </w:num>
  <w:num w:numId="21" w16cid:durableId="140393351">
    <w:abstractNumId w:val="23"/>
  </w:num>
  <w:num w:numId="22" w16cid:durableId="455148697">
    <w:abstractNumId w:val="18"/>
  </w:num>
  <w:num w:numId="23" w16cid:durableId="14255107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98335770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9267303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62494264">
    <w:abstractNumId w:val="43"/>
  </w:num>
  <w:num w:numId="27" w16cid:durableId="157773469">
    <w:abstractNumId w:val="11"/>
  </w:num>
  <w:num w:numId="28" w16cid:durableId="1764647489">
    <w:abstractNumId w:val="20"/>
  </w:num>
  <w:num w:numId="29" w16cid:durableId="2020352836">
    <w:abstractNumId w:val="16"/>
  </w:num>
  <w:num w:numId="30" w16cid:durableId="43722793">
    <w:abstractNumId w:val="42"/>
  </w:num>
  <w:num w:numId="31" w16cid:durableId="496920170">
    <w:abstractNumId w:val="32"/>
  </w:num>
  <w:num w:numId="32" w16cid:durableId="1207685">
    <w:abstractNumId w:val="34"/>
  </w:num>
  <w:num w:numId="33" w16cid:durableId="1349333362">
    <w:abstractNumId w:val="20"/>
  </w:num>
  <w:num w:numId="34" w16cid:durableId="2143887696">
    <w:abstractNumId w:val="22"/>
  </w:num>
  <w:num w:numId="35" w16cid:durableId="1681394498">
    <w:abstractNumId w:val="15"/>
  </w:num>
  <w:num w:numId="36" w16cid:durableId="313025035">
    <w:abstractNumId w:val="35"/>
  </w:num>
  <w:num w:numId="37" w16cid:durableId="1785080332">
    <w:abstractNumId w:val="38"/>
  </w:num>
  <w:num w:numId="38" w16cid:durableId="1261373518">
    <w:abstractNumId w:val="30"/>
  </w:num>
  <w:num w:numId="39" w16cid:durableId="922104605">
    <w:abstractNumId w:val="13"/>
  </w:num>
  <w:num w:numId="40" w16cid:durableId="1602303308">
    <w:abstractNumId w:val="37"/>
  </w:num>
  <w:num w:numId="41" w16cid:durableId="1422798996">
    <w:abstractNumId w:val="41"/>
  </w:num>
  <w:num w:numId="42" w16cid:durableId="2137598060">
    <w:abstractNumId w:val="39"/>
  </w:num>
  <w:num w:numId="43" w16cid:durableId="1497259493">
    <w:abstractNumId w:val="31"/>
  </w:num>
  <w:num w:numId="44" w16cid:durableId="1080178049">
    <w:abstractNumId w:val="33"/>
  </w:num>
  <w:num w:numId="45" w16cid:durableId="1211385882">
    <w:abstractNumId w:val="27"/>
  </w:num>
  <w:num w:numId="46" w16cid:durableId="1555695358">
    <w:abstractNumId w:val="10"/>
  </w:num>
  <w:num w:numId="47" w16cid:durableId="1666518928">
    <w:abstractNumId w:val="28"/>
  </w:num>
  <w:num w:numId="48" w16cid:durableId="63264669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D3D"/>
    <w:rsid w:val="00016253"/>
    <w:rsid w:val="00017BF2"/>
    <w:rsid w:val="00022C17"/>
    <w:rsid w:val="00051E1F"/>
    <w:rsid w:val="000533E3"/>
    <w:rsid w:val="0006183A"/>
    <w:rsid w:val="00063E2C"/>
    <w:rsid w:val="00064C47"/>
    <w:rsid w:val="00076ADA"/>
    <w:rsid w:val="00077712"/>
    <w:rsid w:val="00081AC4"/>
    <w:rsid w:val="00084BE9"/>
    <w:rsid w:val="00094623"/>
    <w:rsid w:val="0009740F"/>
    <w:rsid w:val="000A236A"/>
    <w:rsid w:val="000B5C58"/>
    <w:rsid w:val="000C2418"/>
    <w:rsid w:val="000D0EE9"/>
    <w:rsid w:val="000E2176"/>
    <w:rsid w:val="000F15DA"/>
    <w:rsid w:val="0010343B"/>
    <w:rsid w:val="00103934"/>
    <w:rsid w:val="00112123"/>
    <w:rsid w:val="00141686"/>
    <w:rsid w:val="00143437"/>
    <w:rsid w:val="00157FD6"/>
    <w:rsid w:val="00183897"/>
    <w:rsid w:val="00185DDE"/>
    <w:rsid w:val="00187206"/>
    <w:rsid w:val="001A704E"/>
    <w:rsid w:val="001C14A4"/>
    <w:rsid w:val="001E27ED"/>
    <w:rsid w:val="001F3AE6"/>
    <w:rsid w:val="00226544"/>
    <w:rsid w:val="00234285"/>
    <w:rsid w:val="00251F28"/>
    <w:rsid w:val="002546EE"/>
    <w:rsid w:val="002621F7"/>
    <w:rsid w:val="00275325"/>
    <w:rsid w:val="00283381"/>
    <w:rsid w:val="00283EB2"/>
    <w:rsid w:val="00285A11"/>
    <w:rsid w:val="002976CD"/>
    <w:rsid w:val="002B712C"/>
    <w:rsid w:val="002B7AE3"/>
    <w:rsid w:val="002C5732"/>
    <w:rsid w:val="002D41F7"/>
    <w:rsid w:val="002D4C66"/>
    <w:rsid w:val="002D5FE4"/>
    <w:rsid w:val="002F1181"/>
    <w:rsid w:val="002F4CB4"/>
    <w:rsid w:val="00303249"/>
    <w:rsid w:val="003267BA"/>
    <w:rsid w:val="00327280"/>
    <w:rsid w:val="00334C9B"/>
    <w:rsid w:val="00344BBB"/>
    <w:rsid w:val="00352CF9"/>
    <w:rsid w:val="00354112"/>
    <w:rsid w:val="00356023"/>
    <w:rsid w:val="00363EB8"/>
    <w:rsid w:val="003648CD"/>
    <w:rsid w:val="00364CA5"/>
    <w:rsid w:val="00370F8F"/>
    <w:rsid w:val="00384EE3"/>
    <w:rsid w:val="00385D3D"/>
    <w:rsid w:val="003971D9"/>
    <w:rsid w:val="003A243A"/>
    <w:rsid w:val="003A696D"/>
    <w:rsid w:val="003B2C57"/>
    <w:rsid w:val="003B2E19"/>
    <w:rsid w:val="003B52F2"/>
    <w:rsid w:val="003B7CE1"/>
    <w:rsid w:val="003C6342"/>
    <w:rsid w:val="003E56A7"/>
    <w:rsid w:val="003F2A9F"/>
    <w:rsid w:val="003F3FC7"/>
    <w:rsid w:val="003F46D5"/>
    <w:rsid w:val="00424B26"/>
    <w:rsid w:val="00447FCC"/>
    <w:rsid w:val="00450AE6"/>
    <w:rsid w:val="00455677"/>
    <w:rsid w:val="00463D7B"/>
    <w:rsid w:val="00496F3B"/>
    <w:rsid w:val="004A6750"/>
    <w:rsid w:val="004A67CF"/>
    <w:rsid w:val="004B3374"/>
    <w:rsid w:val="004B3EF6"/>
    <w:rsid w:val="004B66F1"/>
    <w:rsid w:val="004C0309"/>
    <w:rsid w:val="004C54A5"/>
    <w:rsid w:val="004E2962"/>
    <w:rsid w:val="004E3068"/>
    <w:rsid w:val="004F2740"/>
    <w:rsid w:val="004F3095"/>
    <w:rsid w:val="004F5F80"/>
    <w:rsid w:val="004F6ECC"/>
    <w:rsid w:val="005021E5"/>
    <w:rsid w:val="0050756B"/>
    <w:rsid w:val="0051025C"/>
    <w:rsid w:val="00512576"/>
    <w:rsid w:val="00516DB9"/>
    <w:rsid w:val="005352E5"/>
    <w:rsid w:val="005374C6"/>
    <w:rsid w:val="005435C9"/>
    <w:rsid w:val="005436C7"/>
    <w:rsid w:val="00552D88"/>
    <w:rsid w:val="00560976"/>
    <w:rsid w:val="00572B8B"/>
    <w:rsid w:val="00592CD2"/>
    <w:rsid w:val="005C5E4A"/>
    <w:rsid w:val="005D43BB"/>
    <w:rsid w:val="005E0213"/>
    <w:rsid w:val="00600A75"/>
    <w:rsid w:val="00607E1A"/>
    <w:rsid w:val="00627BB8"/>
    <w:rsid w:val="006317EF"/>
    <w:rsid w:val="00642FB9"/>
    <w:rsid w:val="00643CC7"/>
    <w:rsid w:val="00674DAB"/>
    <w:rsid w:val="006809BF"/>
    <w:rsid w:val="00685B46"/>
    <w:rsid w:val="006930C3"/>
    <w:rsid w:val="0069583D"/>
    <w:rsid w:val="00696A8E"/>
    <w:rsid w:val="006A10EE"/>
    <w:rsid w:val="006A1E5E"/>
    <w:rsid w:val="006B72C8"/>
    <w:rsid w:val="006C2484"/>
    <w:rsid w:val="006C2A75"/>
    <w:rsid w:val="007014BB"/>
    <w:rsid w:val="00703272"/>
    <w:rsid w:val="00704220"/>
    <w:rsid w:val="00704D78"/>
    <w:rsid w:val="00706C1F"/>
    <w:rsid w:val="00713FB3"/>
    <w:rsid w:val="007230FB"/>
    <w:rsid w:val="00730359"/>
    <w:rsid w:val="00741ADD"/>
    <w:rsid w:val="00741D8E"/>
    <w:rsid w:val="007667DD"/>
    <w:rsid w:val="007A021F"/>
    <w:rsid w:val="007A0C6A"/>
    <w:rsid w:val="007C77F0"/>
    <w:rsid w:val="007D0E27"/>
    <w:rsid w:val="007D36A2"/>
    <w:rsid w:val="007E55C8"/>
    <w:rsid w:val="007F30E8"/>
    <w:rsid w:val="007F757A"/>
    <w:rsid w:val="0080321F"/>
    <w:rsid w:val="00816B94"/>
    <w:rsid w:val="008310AB"/>
    <w:rsid w:val="00864DCE"/>
    <w:rsid w:val="0089260D"/>
    <w:rsid w:val="008A0FF8"/>
    <w:rsid w:val="008A1070"/>
    <w:rsid w:val="008B3F36"/>
    <w:rsid w:val="008C5995"/>
    <w:rsid w:val="008D6BD3"/>
    <w:rsid w:val="008E5586"/>
    <w:rsid w:val="00926BE7"/>
    <w:rsid w:val="009421D9"/>
    <w:rsid w:val="00946A04"/>
    <w:rsid w:val="00965432"/>
    <w:rsid w:val="00973E50"/>
    <w:rsid w:val="00974C8C"/>
    <w:rsid w:val="00980515"/>
    <w:rsid w:val="00981E8E"/>
    <w:rsid w:val="009B1488"/>
    <w:rsid w:val="009F7027"/>
    <w:rsid w:val="00A14CD4"/>
    <w:rsid w:val="00A1771E"/>
    <w:rsid w:val="00A20DEA"/>
    <w:rsid w:val="00A23C97"/>
    <w:rsid w:val="00A24A9A"/>
    <w:rsid w:val="00A448B9"/>
    <w:rsid w:val="00A51BDE"/>
    <w:rsid w:val="00A61EF4"/>
    <w:rsid w:val="00A73CD9"/>
    <w:rsid w:val="00A825F3"/>
    <w:rsid w:val="00A833A8"/>
    <w:rsid w:val="00A8343E"/>
    <w:rsid w:val="00A939E4"/>
    <w:rsid w:val="00A93F14"/>
    <w:rsid w:val="00AA1E58"/>
    <w:rsid w:val="00AB0AF4"/>
    <w:rsid w:val="00AC7D4B"/>
    <w:rsid w:val="00AD54BC"/>
    <w:rsid w:val="00AE373F"/>
    <w:rsid w:val="00AE3D47"/>
    <w:rsid w:val="00AF28A5"/>
    <w:rsid w:val="00B15650"/>
    <w:rsid w:val="00B23E10"/>
    <w:rsid w:val="00B270C3"/>
    <w:rsid w:val="00B311B2"/>
    <w:rsid w:val="00B31808"/>
    <w:rsid w:val="00B31E6F"/>
    <w:rsid w:val="00B352B9"/>
    <w:rsid w:val="00B53955"/>
    <w:rsid w:val="00B53C0F"/>
    <w:rsid w:val="00B6712B"/>
    <w:rsid w:val="00B710CE"/>
    <w:rsid w:val="00B71CF2"/>
    <w:rsid w:val="00B93C80"/>
    <w:rsid w:val="00BA05B8"/>
    <w:rsid w:val="00BB0AB2"/>
    <w:rsid w:val="00BC79DE"/>
    <w:rsid w:val="00BD2101"/>
    <w:rsid w:val="00BE0DBA"/>
    <w:rsid w:val="00BE4A9F"/>
    <w:rsid w:val="00C00D13"/>
    <w:rsid w:val="00C026EF"/>
    <w:rsid w:val="00C033F5"/>
    <w:rsid w:val="00C17174"/>
    <w:rsid w:val="00C21380"/>
    <w:rsid w:val="00C3138E"/>
    <w:rsid w:val="00C45931"/>
    <w:rsid w:val="00C66B19"/>
    <w:rsid w:val="00C866C1"/>
    <w:rsid w:val="00C86963"/>
    <w:rsid w:val="00C872BF"/>
    <w:rsid w:val="00C90C7D"/>
    <w:rsid w:val="00C92A5B"/>
    <w:rsid w:val="00CA40D3"/>
    <w:rsid w:val="00CC4723"/>
    <w:rsid w:val="00CC6AC4"/>
    <w:rsid w:val="00CC7393"/>
    <w:rsid w:val="00CD250C"/>
    <w:rsid w:val="00CD2A54"/>
    <w:rsid w:val="00CD7189"/>
    <w:rsid w:val="00CE58CA"/>
    <w:rsid w:val="00CE68C8"/>
    <w:rsid w:val="00CF2A90"/>
    <w:rsid w:val="00CF3364"/>
    <w:rsid w:val="00D02149"/>
    <w:rsid w:val="00D1559A"/>
    <w:rsid w:val="00D363DC"/>
    <w:rsid w:val="00D36EEA"/>
    <w:rsid w:val="00D54DB5"/>
    <w:rsid w:val="00D54F55"/>
    <w:rsid w:val="00D63DE7"/>
    <w:rsid w:val="00D64371"/>
    <w:rsid w:val="00D763AC"/>
    <w:rsid w:val="00D932AF"/>
    <w:rsid w:val="00DB0DB2"/>
    <w:rsid w:val="00DB0FBA"/>
    <w:rsid w:val="00DC3243"/>
    <w:rsid w:val="00DC4E62"/>
    <w:rsid w:val="00DD22E7"/>
    <w:rsid w:val="00DD544F"/>
    <w:rsid w:val="00DF198C"/>
    <w:rsid w:val="00E012D7"/>
    <w:rsid w:val="00E06CE0"/>
    <w:rsid w:val="00E10962"/>
    <w:rsid w:val="00E14C4D"/>
    <w:rsid w:val="00E20C17"/>
    <w:rsid w:val="00E2232E"/>
    <w:rsid w:val="00E303A1"/>
    <w:rsid w:val="00E3485E"/>
    <w:rsid w:val="00E3610B"/>
    <w:rsid w:val="00E37D2A"/>
    <w:rsid w:val="00E446AF"/>
    <w:rsid w:val="00E45826"/>
    <w:rsid w:val="00E46081"/>
    <w:rsid w:val="00E47436"/>
    <w:rsid w:val="00E47FB3"/>
    <w:rsid w:val="00E7085C"/>
    <w:rsid w:val="00E71D9E"/>
    <w:rsid w:val="00E74E1C"/>
    <w:rsid w:val="00E83A51"/>
    <w:rsid w:val="00E8708E"/>
    <w:rsid w:val="00E91A62"/>
    <w:rsid w:val="00EA3CDF"/>
    <w:rsid w:val="00EC003E"/>
    <w:rsid w:val="00EC1F4D"/>
    <w:rsid w:val="00EC3C0E"/>
    <w:rsid w:val="00EC45F2"/>
    <w:rsid w:val="00EE0535"/>
    <w:rsid w:val="00EE2B03"/>
    <w:rsid w:val="00EE2FA5"/>
    <w:rsid w:val="00EF27C4"/>
    <w:rsid w:val="00EF7EB5"/>
    <w:rsid w:val="00F10B78"/>
    <w:rsid w:val="00F10FA1"/>
    <w:rsid w:val="00F16F6F"/>
    <w:rsid w:val="00F173C5"/>
    <w:rsid w:val="00F27E1E"/>
    <w:rsid w:val="00F30497"/>
    <w:rsid w:val="00F52E25"/>
    <w:rsid w:val="00F64D97"/>
    <w:rsid w:val="00F75599"/>
    <w:rsid w:val="00F8670A"/>
    <w:rsid w:val="00F97723"/>
    <w:rsid w:val="00FB08EB"/>
    <w:rsid w:val="00FB7A63"/>
    <w:rsid w:val="00FC014F"/>
    <w:rsid w:val="00FC375C"/>
    <w:rsid w:val="00FC7D35"/>
    <w:rsid w:val="00FE50CA"/>
    <w:rsid w:val="00FF0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55CCDED"/>
  <w15:chartTrackingRefBased/>
  <w15:docId w15:val="{9F27E4B5-B696-4615-BD58-85B9ABFD6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lang w:val="de-CH" w:eastAsia="en-US" w:bidi="ar-SA"/>
      </w:rPr>
    </w:rPrDefault>
    <w:pPrDefault>
      <w:pPr>
        <w:spacing w:line="30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B2E19"/>
    <w:pPr>
      <w:contextualSpacing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6930C3"/>
    <w:pPr>
      <w:keepNext/>
      <w:keepLines/>
      <w:numPr>
        <w:numId w:val="28"/>
      </w:numPr>
      <w:tabs>
        <w:tab w:val="num" w:pos="680"/>
      </w:tabs>
      <w:spacing w:before="800" w:after="200" w:line="240" w:lineRule="auto"/>
      <w:outlineLvl w:val="0"/>
    </w:pPr>
    <w:rPr>
      <w:rFonts w:eastAsiaTheme="majorEastAsia" w:cstheme="majorBidi"/>
      <w:b/>
      <w:color w:val="4F81BD" w:themeColor="accent1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930C3"/>
    <w:pPr>
      <w:keepNext/>
      <w:keepLines/>
      <w:numPr>
        <w:ilvl w:val="1"/>
        <w:numId w:val="28"/>
      </w:numPr>
      <w:tabs>
        <w:tab w:val="num" w:pos="737"/>
      </w:tabs>
      <w:spacing w:before="600" w:after="200" w:line="240" w:lineRule="auto"/>
      <w:outlineLvl w:val="1"/>
    </w:pPr>
    <w:rPr>
      <w:rFonts w:eastAsiaTheme="majorEastAsia" w:cstheme="majorBidi"/>
      <w:b/>
      <w:sz w:val="24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43CC7"/>
    <w:pPr>
      <w:keepNext/>
      <w:keepLines/>
      <w:numPr>
        <w:ilvl w:val="2"/>
        <w:numId w:val="28"/>
      </w:numPr>
      <w:spacing w:before="200" w:after="200" w:line="240" w:lineRule="auto"/>
      <w:outlineLvl w:val="2"/>
    </w:pPr>
    <w:rPr>
      <w:rFonts w:eastAsiaTheme="majorEastAsia" w:cstheme="majorBidi"/>
      <w:i/>
      <w:sz w:val="22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643CC7"/>
    <w:pPr>
      <w:keepNext/>
      <w:keepLines/>
      <w:numPr>
        <w:ilvl w:val="3"/>
        <w:numId w:val="28"/>
      </w:numPr>
      <w:outlineLvl w:val="3"/>
    </w:pPr>
    <w:rPr>
      <w:rFonts w:eastAsiaTheme="majorEastAsia" w:cstheme="majorBidi"/>
      <w:b/>
      <w:i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816B94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16B94"/>
  </w:style>
  <w:style w:type="paragraph" w:styleId="Fuzeile">
    <w:name w:val="footer"/>
    <w:link w:val="FuzeileZchn"/>
    <w:uiPriority w:val="99"/>
    <w:unhideWhenUsed/>
    <w:rsid w:val="00C3138E"/>
    <w:pPr>
      <w:tabs>
        <w:tab w:val="center" w:pos="4536"/>
        <w:tab w:val="right" w:pos="9072"/>
      </w:tabs>
      <w:spacing w:line="240" w:lineRule="auto"/>
    </w:pPr>
    <w:rPr>
      <w:b/>
      <w:sz w:val="18"/>
    </w:rPr>
  </w:style>
  <w:style w:type="character" w:customStyle="1" w:styleId="FuzeileZchn">
    <w:name w:val="Fußzeile Zchn"/>
    <w:basedOn w:val="Absatz-Standardschriftart"/>
    <w:link w:val="Fuzeile"/>
    <w:uiPriority w:val="99"/>
    <w:rsid w:val="00C3138E"/>
    <w:rPr>
      <w:b/>
      <w:sz w:val="18"/>
    </w:rPr>
  </w:style>
  <w:style w:type="table" w:styleId="Tabellenraster">
    <w:name w:val="Table Grid"/>
    <w:basedOn w:val="NormaleTabelle"/>
    <w:uiPriority w:val="59"/>
    <w:rsid w:val="00816B9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bsenderadresse">
    <w:name w:val="Absenderadresse"/>
    <w:qFormat/>
    <w:rsid w:val="00512576"/>
    <w:pPr>
      <w:framePr w:hSpace="142" w:wrap="around" w:vAnchor="page" w:hAnchor="page" w:x="6522" w:y="540"/>
      <w:spacing w:line="240" w:lineRule="auto"/>
      <w:suppressOverlap/>
    </w:pPr>
    <w:rPr>
      <w:b/>
      <w:spacing w:val="13"/>
      <w:sz w:val="14"/>
      <w:szCs w:val="14"/>
    </w:rPr>
  </w:style>
  <w:style w:type="paragraph" w:styleId="Titel">
    <w:name w:val="Title"/>
    <w:basedOn w:val="Standard"/>
    <w:next w:val="Standard"/>
    <w:link w:val="TitelZchn"/>
    <w:uiPriority w:val="10"/>
    <w:qFormat/>
    <w:rsid w:val="00B93C80"/>
    <w:pPr>
      <w:spacing w:after="200" w:line="240" w:lineRule="auto"/>
    </w:pPr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3C80"/>
    <w:rPr>
      <w:rFonts w:asciiTheme="majorHAnsi" w:eastAsiaTheme="majorEastAsia" w:hAnsiTheme="majorHAnsi" w:cstheme="majorBidi"/>
      <w:spacing w:val="-10"/>
      <w:kern w:val="28"/>
      <w:sz w:val="48"/>
      <w:szCs w:val="56"/>
    </w:rPr>
  </w:style>
  <w:style w:type="paragraph" w:customStyle="1" w:styleId="KopfzeileFolgeseite">
    <w:name w:val="Kopfzeile_Folgeseite"/>
    <w:basedOn w:val="Absenderadresse"/>
    <w:qFormat/>
    <w:rsid w:val="001C14A4"/>
    <w:pPr>
      <w:framePr w:wrap="around"/>
      <w:pBdr>
        <w:bottom w:val="single" w:sz="18" w:space="1" w:color="BAD739"/>
      </w:pBdr>
      <w:jc w:val="right"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022C1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022C17"/>
    <w:rPr>
      <w:rFonts w:ascii="Segoe UI" w:hAnsi="Segoe UI" w:cs="Segoe UI"/>
      <w:sz w:val="18"/>
      <w:szCs w:val="18"/>
    </w:rPr>
  </w:style>
  <w:style w:type="numbering" w:customStyle="1" w:styleId="KlixaGliederung">
    <w:name w:val="Klixa Gliederung"/>
    <w:uiPriority w:val="99"/>
    <w:rsid w:val="00643CC7"/>
    <w:pPr>
      <w:numPr>
        <w:numId w:val="4"/>
      </w:numPr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6930C3"/>
    <w:rPr>
      <w:rFonts w:eastAsiaTheme="majorEastAsia" w:cstheme="majorBidi"/>
      <w:b/>
      <w:color w:val="4F81BD" w:themeColor="accent1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930C3"/>
    <w:rPr>
      <w:rFonts w:eastAsiaTheme="majorEastAsia" w:cstheme="majorBidi"/>
      <w:b/>
      <w:sz w:val="24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43CC7"/>
    <w:rPr>
      <w:rFonts w:eastAsiaTheme="majorEastAsia" w:cstheme="majorBidi"/>
      <w:i/>
      <w:sz w:val="22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643CC7"/>
    <w:rPr>
      <w:rFonts w:eastAsiaTheme="majorEastAsia" w:cstheme="majorBidi"/>
      <w:b/>
      <w:iCs/>
    </w:rPr>
  </w:style>
  <w:style w:type="paragraph" w:styleId="Listenabsatz">
    <w:name w:val="List Paragraph"/>
    <w:basedOn w:val="Standard"/>
    <w:uiPriority w:val="34"/>
    <w:qFormat/>
    <w:rsid w:val="009F7027"/>
    <w:pPr>
      <w:ind w:left="720"/>
    </w:pPr>
  </w:style>
  <w:style w:type="numbering" w:customStyle="1" w:styleId="KlixaAufzhlung">
    <w:name w:val="Klixa Aufzählung"/>
    <w:uiPriority w:val="99"/>
    <w:rsid w:val="00BA05B8"/>
    <w:pPr>
      <w:numPr>
        <w:numId w:val="14"/>
      </w:numPr>
    </w:pPr>
  </w:style>
  <w:style w:type="numbering" w:customStyle="1" w:styleId="KlixaNummerierung">
    <w:name w:val="Klixa Nummerierung"/>
    <w:uiPriority w:val="99"/>
    <w:rsid w:val="00BA05B8"/>
    <w:pPr>
      <w:numPr>
        <w:numId w:val="21"/>
      </w:numPr>
    </w:pPr>
  </w:style>
  <w:style w:type="paragraph" w:styleId="Aufzhlungszeichen">
    <w:name w:val="List Bullet"/>
    <w:basedOn w:val="Standard"/>
    <w:uiPriority w:val="99"/>
    <w:unhideWhenUsed/>
    <w:rsid w:val="00BA05B8"/>
    <w:pPr>
      <w:numPr>
        <w:numId w:val="26"/>
      </w:numPr>
    </w:pPr>
  </w:style>
  <w:style w:type="paragraph" w:styleId="Aufzhlungszeichen2">
    <w:name w:val="List Bullet 2"/>
    <w:basedOn w:val="Standard"/>
    <w:uiPriority w:val="99"/>
    <w:unhideWhenUsed/>
    <w:rsid w:val="00BA05B8"/>
    <w:pPr>
      <w:numPr>
        <w:ilvl w:val="1"/>
        <w:numId w:val="26"/>
      </w:numPr>
    </w:pPr>
  </w:style>
  <w:style w:type="table" w:customStyle="1" w:styleId="Tabellenraster1">
    <w:name w:val="Tabellenraster1"/>
    <w:basedOn w:val="NormaleTabelle"/>
    <w:next w:val="Tabellenraster"/>
    <w:uiPriority w:val="59"/>
    <w:rsid w:val="008C599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">
    <w:name w:val="List"/>
    <w:basedOn w:val="Standard"/>
    <w:uiPriority w:val="99"/>
    <w:unhideWhenUsed/>
    <w:rsid w:val="00BA05B8"/>
    <w:pPr>
      <w:numPr>
        <w:numId w:val="21"/>
      </w:numPr>
    </w:pPr>
  </w:style>
  <w:style w:type="paragraph" w:styleId="Liste2">
    <w:name w:val="List 2"/>
    <w:basedOn w:val="Standard"/>
    <w:uiPriority w:val="99"/>
    <w:unhideWhenUsed/>
    <w:rsid w:val="00BA05B8"/>
    <w:pPr>
      <w:numPr>
        <w:ilvl w:val="1"/>
        <w:numId w:val="21"/>
      </w:numPr>
    </w:pPr>
    <w:rPr>
      <w:i/>
    </w:rPr>
  </w:style>
  <w:style w:type="paragraph" w:styleId="Beschriftung">
    <w:name w:val="caption"/>
    <w:basedOn w:val="Standard"/>
    <w:next w:val="Standard"/>
    <w:uiPriority w:val="35"/>
    <w:unhideWhenUsed/>
    <w:qFormat/>
    <w:rsid w:val="00B93C80"/>
    <w:pPr>
      <w:spacing w:before="120" w:after="360" w:line="240" w:lineRule="auto"/>
    </w:pPr>
    <w:rPr>
      <w:iCs/>
      <w:sz w:val="16"/>
      <w:szCs w:val="18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10FA1"/>
    <w:pPr>
      <w:numPr>
        <w:ilvl w:val="1"/>
      </w:numPr>
      <w:spacing w:before="200" w:after="200" w:line="240" w:lineRule="auto"/>
    </w:pPr>
    <w:rPr>
      <w:rFonts w:asciiTheme="majorHAnsi" w:eastAsiaTheme="minorEastAsia" w:hAnsiTheme="majorHAnsi"/>
      <w:spacing w:val="15"/>
      <w:sz w:val="36"/>
      <w:szCs w:val="22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10FA1"/>
    <w:rPr>
      <w:rFonts w:asciiTheme="majorHAnsi" w:eastAsiaTheme="minorEastAsia" w:hAnsiTheme="majorHAnsi"/>
      <w:spacing w:val="15"/>
      <w:sz w:val="36"/>
      <w:szCs w:val="22"/>
    </w:rPr>
  </w:style>
  <w:style w:type="table" w:customStyle="1" w:styleId="KlixaTabelle">
    <w:name w:val="Klixa Tabelle"/>
    <w:basedOn w:val="TabellemithellemGitternetz"/>
    <w:uiPriority w:val="99"/>
    <w:rsid w:val="0009740F"/>
    <w:tblPr>
      <w:tblStyleRowBandSize w:val="1"/>
      <w:tblStyleColBandSize w:val="1"/>
    </w:tbl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  <w:jc w:val="left"/>
      </w:pPr>
      <w:rPr>
        <w:rFonts w:ascii="Calibri" w:hAnsi="Calibri"/>
        <w:b/>
        <w:spacing w:val="13"/>
        <w:sz w:val="2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BAD739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D9D9D9" w:themeFill="background1" w:themeFillShade="D9"/>
      </w:tcPr>
    </w:tblStylePr>
  </w:style>
  <w:style w:type="paragraph" w:styleId="Datum">
    <w:name w:val="Date"/>
    <w:basedOn w:val="Standard"/>
    <w:next w:val="Standard"/>
    <w:link w:val="DatumZchn"/>
    <w:uiPriority w:val="99"/>
    <w:unhideWhenUsed/>
    <w:rsid w:val="002D4C66"/>
    <w:pPr>
      <w:spacing w:line="240" w:lineRule="auto"/>
    </w:pPr>
    <w:rPr>
      <w:sz w:val="18"/>
    </w:rPr>
  </w:style>
  <w:style w:type="table" w:styleId="TabellemithellemGitternetz">
    <w:name w:val="Grid Table Light"/>
    <w:basedOn w:val="NormaleTabelle"/>
    <w:uiPriority w:val="40"/>
    <w:rsid w:val="00234285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lendesign">
    <w:name w:val="Table Theme"/>
    <w:basedOn w:val="NormaleTabelle"/>
    <w:uiPriority w:val="99"/>
    <w:semiHidden/>
    <w:unhideWhenUsed/>
    <w:rsid w:val="00741ADD"/>
    <w:pPr>
      <w:contextualSpacing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atumZchn">
    <w:name w:val="Datum Zchn"/>
    <w:basedOn w:val="Absatz-Standardschriftart"/>
    <w:link w:val="Datum"/>
    <w:uiPriority w:val="99"/>
    <w:rsid w:val="002D4C66"/>
    <w:rPr>
      <w:sz w:val="18"/>
    </w:rPr>
  </w:style>
  <w:style w:type="paragraph" w:styleId="Funotentext">
    <w:name w:val="footnote text"/>
    <w:basedOn w:val="Standard"/>
    <w:link w:val="FunotentextZchn"/>
    <w:uiPriority w:val="99"/>
    <w:semiHidden/>
    <w:unhideWhenUsed/>
    <w:qFormat/>
    <w:rsid w:val="002D4C66"/>
    <w:pPr>
      <w:spacing w:line="240" w:lineRule="auto"/>
    </w:pPr>
    <w:rPr>
      <w:sz w:val="16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D4C66"/>
    <w:rPr>
      <w:sz w:val="16"/>
    </w:rPr>
  </w:style>
  <w:style w:type="character" w:styleId="Funotenzeichen">
    <w:name w:val="footnote reference"/>
    <w:basedOn w:val="Absatz-Standardschriftart"/>
    <w:uiPriority w:val="99"/>
    <w:semiHidden/>
    <w:unhideWhenUsed/>
    <w:rsid w:val="002D4C66"/>
    <w:rPr>
      <w:vertAlign w:val="superscript"/>
    </w:rPr>
  </w:style>
  <w:style w:type="paragraph" w:customStyle="1" w:styleId="Wichtig">
    <w:name w:val="Wichtig"/>
    <w:basedOn w:val="Standard"/>
    <w:qFormat/>
    <w:rsid w:val="002D4C6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BAD739"/>
      <w:ind w:left="113" w:right="113"/>
    </w:pPr>
  </w:style>
  <w:style w:type="character" w:styleId="Fett">
    <w:name w:val="Strong"/>
    <w:basedOn w:val="Absatz-Standardschriftart"/>
    <w:uiPriority w:val="22"/>
    <w:qFormat/>
    <w:rsid w:val="00703272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E10962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1096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CA40D3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KX\Formulare%20+%20Vorlagen\KXBZ\Normal_A4H.dotx" TargetMode="External"/></Relationships>
</file>

<file path=word/theme/theme1.xml><?xml version="1.0" encoding="utf-8"?>
<a:theme xmlns:a="http://schemas.openxmlformats.org/drawingml/2006/main" name="Larissa">
  <a:themeElements>
    <a:clrScheme name="Office 2007-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F91BAB-A2BE-4B2A-9F37-405785706B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Normal_A4H.dotx</Template>
  <TotalTime>0</TotalTime>
  <Pages>3</Pages>
  <Words>540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Thymeon Haenggi</dc:creator>
  <cp:keywords/>
  <dc:description/>
  <cp:lastModifiedBy>Manuel Schibli</cp:lastModifiedBy>
  <cp:revision>81</cp:revision>
  <cp:lastPrinted>2015-10-17T13:12:00Z</cp:lastPrinted>
  <dcterms:created xsi:type="dcterms:W3CDTF">2026-03-09T09:47:00Z</dcterms:created>
  <dcterms:modified xsi:type="dcterms:W3CDTF">2026-03-10T15:11:00Z</dcterms:modified>
</cp:coreProperties>
</file>