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F2AB4" w14:textId="26FE6AE7" w:rsidR="003E7C6A" w:rsidRDefault="00B876D2">
      <w:r>
        <w:t>Listy</w:t>
      </w:r>
    </w:p>
    <w:p w14:paraId="0F2C581E" w14:textId="77777777" w:rsidR="00B876D2" w:rsidRDefault="00B876D2"/>
    <w:p w14:paraId="4D4D2E03" w14:textId="3CEFBCEE" w:rsidR="00B876D2" w:rsidRDefault="00B876D2">
      <w:r w:rsidRPr="00B876D2">
        <w:drawing>
          <wp:inline distT="0" distB="0" distL="0" distR="0" wp14:anchorId="542FBE9E" wp14:editId="4DA8AA5F">
            <wp:extent cx="5760720" cy="6179185"/>
            <wp:effectExtent l="0" t="0" r="0" b="0"/>
            <wp:docPr id="3011314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1415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9CDF" w14:textId="5E8FCB14" w:rsidR="00B876D2" w:rsidRDefault="00B876D2">
      <w:r w:rsidRPr="00B876D2">
        <w:lastRenderedPageBreak/>
        <w:drawing>
          <wp:inline distT="0" distB="0" distL="0" distR="0" wp14:anchorId="4D6EB9E6" wp14:editId="1D0CC529">
            <wp:extent cx="2181529" cy="3534268"/>
            <wp:effectExtent l="0" t="0" r="9525" b="9525"/>
            <wp:docPr id="2132466704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704" name="Obraz 1" descr="Obraz zawierający tekst, zrzut ekranu, Czcionka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000F" w14:textId="56752030" w:rsidR="00B876D2" w:rsidRDefault="00B876D2">
      <w:r>
        <w:t>Nawigacja wewnętrzna wykorzystuje listy do ułożenia i poukładania informacji</w:t>
      </w:r>
    </w:p>
    <w:sectPr w:rsidR="00B87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057"/>
    <w:rsid w:val="00071357"/>
    <w:rsid w:val="003E12E6"/>
    <w:rsid w:val="003E7C6A"/>
    <w:rsid w:val="00762057"/>
    <w:rsid w:val="008E1696"/>
    <w:rsid w:val="00B8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0957"/>
  <w15:chartTrackingRefBased/>
  <w15:docId w15:val="{D86E535C-BB7B-4AC5-95DB-CE34F800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62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2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2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2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2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2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2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2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2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2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2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2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20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20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20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20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20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20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2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2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2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2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20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205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20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2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20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2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2</cp:revision>
  <dcterms:created xsi:type="dcterms:W3CDTF">2024-06-05T11:08:00Z</dcterms:created>
  <dcterms:modified xsi:type="dcterms:W3CDTF">2024-06-05T11:12:00Z</dcterms:modified>
</cp:coreProperties>
</file>