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90EB160" wp14:paraId="57375426" wp14:textId="582C337C">
      <w:pPr>
        <w:pStyle w:val="ListParagraph"/>
        <w:numPr>
          <w:ilvl w:val="0"/>
          <w:numId w:val="1"/>
        </w:numPr>
        <w:rPr>
          <w:b w:val="0"/>
          <w:bCs w:val="0"/>
          <w:sz w:val="24"/>
          <w:szCs w:val="24"/>
        </w:rPr>
      </w:pPr>
      <w:r w:rsidRPr="190EB160" w:rsidR="05E18049">
        <w:rPr>
          <w:b w:val="1"/>
          <w:bCs w:val="1"/>
          <w:sz w:val="32"/>
          <w:szCs w:val="32"/>
        </w:rPr>
        <w:t xml:space="preserve">Dwójnik </w:t>
      </w:r>
      <w:r w:rsidRPr="190EB160" w:rsidR="05E18049">
        <w:rPr>
          <w:b w:val="1"/>
          <w:bCs w:val="1"/>
          <w:sz w:val="32"/>
          <w:szCs w:val="32"/>
          <w:u w:val="single"/>
        </w:rPr>
        <w:t>szeregowy</w:t>
      </w:r>
      <w:r w:rsidRPr="190EB160" w:rsidR="05E18049">
        <w:rPr>
          <w:b w:val="1"/>
          <w:bCs w:val="1"/>
          <w:sz w:val="32"/>
          <w:szCs w:val="32"/>
        </w:rPr>
        <w:t xml:space="preserve"> RLC </w:t>
      </w:r>
      <w:r w:rsidRPr="190EB160" w:rsidR="539EABE1">
        <w:rPr>
          <w:b w:val="0"/>
          <w:bCs w:val="0"/>
          <w:sz w:val="24"/>
          <w:szCs w:val="24"/>
        </w:rPr>
        <w:t xml:space="preserve">(wykład Odbiorniki RLC w obwodach sinusoidalnych slajd 21,22) </w:t>
      </w:r>
    </w:p>
    <w:p w:rsidR="05E18049" w:rsidP="190EB160" w:rsidRDefault="05E18049" w14:paraId="25C750B9" w14:textId="21F35AA2">
      <w:pPr>
        <w:ind w:left="0"/>
      </w:pPr>
      <w:r w:rsidR="05E18049">
        <w:drawing>
          <wp:inline wp14:editId="7E0BD12A" wp14:anchorId="7AAF9C01">
            <wp:extent cx="5661112" cy="3786634"/>
            <wp:effectExtent l="0" t="0" r="0" b="0"/>
            <wp:docPr id="18696993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9699394" name=""/>
                    <pic:cNvPicPr/>
                  </pic:nvPicPr>
                  <pic:blipFill>
                    <a:blip xmlns:r="http://schemas.openxmlformats.org/officeDocument/2006/relationships" r:embed="rId5923842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1112" cy="37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9A66D" w:rsidP="190EB160" w:rsidRDefault="3DE9A66D" w14:paraId="64F2686A" w14:textId="7A8A44DF">
      <w:pPr>
        <w:ind w:left="0"/>
      </w:pPr>
      <w:r w:rsidR="3DE9A66D">
        <w:drawing>
          <wp:inline wp14:editId="51B02F1E" wp14:anchorId="711F57E1">
            <wp:extent cx="5724525" cy="3990975"/>
            <wp:effectExtent l="0" t="0" r="0" b="0"/>
            <wp:docPr id="9271806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7180625" name=""/>
                    <pic:cNvPicPr/>
                  </pic:nvPicPr>
                  <pic:blipFill>
                    <a:blip xmlns:r="http://schemas.openxmlformats.org/officeDocument/2006/relationships" r:embed="rId5518395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9F2E2" w:rsidP="190EB160" w:rsidRDefault="5FA9F2E2" w14:paraId="34DC5F66" w14:textId="76226E04">
      <w:pPr>
        <w:pStyle w:val="ListParagraph"/>
        <w:numPr>
          <w:ilvl w:val="0"/>
          <w:numId w:val="1"/>
        </w:numPr>
        <w:rPr>
          <w:b w:val="0"/>
          <w:bCs w:val="0"/>
          <w:sz w:val="24"/>
          <w:szCs w:val="24"/>
        </w:rPr>
      </w:pPr>
      <w:r w:rsidRPr="190EB160" w:rsidR="5FA9F2E2">
        <w:rPr>
          <w:b w:val="1"/>
          <w:bCs w:val="1"/>
          <w:sz w:val="32"/>
          <w:szCs w:val="32"/>
        </w:rPr>
        <w:t xml:space="preserve">Dwójnik </w:t>
      </w:r>
      <w:r w:rsidRPr="190EB160" w:rsidR="680C1D2A">
        <w:rPr>
          <w:b w:val="1"/>
          <w:bCs w:val="1"/>
          <w:sz w:val="32"/>
          <w:szCs w:val="32"/>
          <w:u w:val="single"/>
        </w:rPr>
        <w:t>r</w:t>
      </w:r>
      <w:r w:rsidRPr="190EB160" w:rsidR="5FA9F2E2">
        <w:rPr>
          <w:b w:val="1"/>
          <w:bCs w:val="1"/>
          <w:i w:val="0"/>
          <w:iCs w:val="0"/>
          <w:sz w:val="32"/>
          <w:szCs w:val="32"/>
          <w:u w:val="single"/>
        </w:rPr>
        <w:t>ównoległy</w:t>
      </w:r>
      <w:r w:rsidRPr="190EB160" w:rsidR="5FA9F2E2">
        <w:rPr>
          <w:b w:val="1"/>
          <w:bCs w:val="1"/>
          <w:sz w:val="32"/>
          <w:szCs w:val="32"/>
        </w:rPr>
        <w:t xml:space="preserve"> RLC</w:t>
      </w:r>
      <w:r w:rsidRPr="190EB160" w:rsidR="5FA9F2E2">
        <w:rPr>
          <w:sz w:val="24"/>
          <w:szCs w:val="24"/>
        </w:rPr>
        <w:t xml:space="preserve"> (wykład Odbiorniki RLC w obwodach sinusoidalnych slajd 23,24)</w:t>
      </w:r>
    </w:p>
    <w:p w:rsidR="792EC57D" w:rsidP="190EB160" w:rsidRDefault="792EC57D" w14:paraId="0F635AA1" w14:textId="73647E43">
      <w:pPr>
        <w:spacing w:after="0" w:afterAutospacing="off"/>
        <w:ind w:left="0"/>
      </w:pPr>
      <w:r w:rsidR="792EC57D">
        <w:drawing>
          <wp:inline wp14:editId="68899634" wp14:anchorId="090A3C2D">
            <wp:extent cx="5810250" cy="3905725"/>
            <wp:effectExtent l="0" t="0" r="0" b="0"/>
            <wp:docPr id="940218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021821" name=""/>
                    <pic:cNvPicPr/>
                  </pic:nvPicPr>
                  <pic:blipFill>
                    <a:blip xmlns:r="http://schemas.openxmlformats.org/officeDocument/2006/relationships" r:embed="rId37956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0250" cy="39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C57D" w:rsidP="190EB160" w:rsidRDefault="792EC57D" w14:paraId="4860A23A" w14:textId="0C2B0A31">
      <w:pPr>
        <w:ind w:left="0"/>
      </w:pPr>
      <w:r w:rsidR="792EC57D">
        <w:drawing>
          <wp:inline wp14:editId="14F05E0C" wp14:anchorId="4661AFC7">
            <wp:extent cx="5596267" cy="3873624"/>
            <wp:effectExtent l="0" t="0" r="0" b="0"/>
            <wp:docPr id="12958145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5814563" name=""/>
                    <pic:cNvPicPr/>
                  </pic:nvPicPr>
                  <pic:blipFill>
                    <a:blip xmlns:r="http://schemas.openxmlformats.org/officeDocument/2006/relationships" r:embed="rId10014245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6267" cy="38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EB160" w:rsidP="190EB160" w:rsidRDefault="190EB160" w14:paraId="6B8A517C" w14:textId="36282880">
      <w:pPr>
        <w:ind w:left="0"/>
      </w:pPr>
    </w:p>
    <w:p w:rsidR="190EB160" w:rsidP="190EB160" w:rsidRDefault="190EB160" w14:paraId="10603B6F" w14:textId="59947A89">
      <w:pPr>
        <w:ind w:left="0"/>
      </w:pPr>
    </w:p>
    <w:p w:rsidR="190EB160" w:rsidP="190EB160" w:rsidRDefault="190EB160" w14:paraId="7851E04F" w14:textId="3CE84AFC">
      <w:pPr>
        <w:ind w:left="0"/>
      </w:pPr>
    </w:p>
    <w:p w:rsidR="190EB160" w:rsidP="190EB160" w:rsidRDefault="190EB160" w14:paraId="4640E81A" w14:textId="3C8B7651">
      <w:pPr>
        <w:ind w:left="0"/>
      </w:pPr>
    </w:p>
    <w:p w:rsidR="190EB160" w:rsidP="190EB160" w:rsidRDefault="190EB160" w14:paraId="0079280F" w14:textId="78405185">
      <w:pPr>
        <w:ind w:left="0"/>
      </w:pPr>
    </w:p>
    <w:p w:rsidR="265ED579" w:rsidP="190EB160" w:rsidRDefault="265ED579" w14:paraId="1ED39F35" w14:textId="30142A31">
      <w:pPr>
        <w:pStyle w:val="ListParagraph"/>
        <w:numPr>
          <w:ilvl w:val="0"/>
          <w:numId w:val="1"/>
        </w:numPr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l-PL"/>
        </w:rPr>
      </w:pPr>
      <w:r w:rsidRPr="190EB160" w:rsidR="265ED57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l-PL"/>
        </w:rPr>
        <w:t>Budowa tranzystora bipolarnego, symbole, charakterystyki tranzystora</w:t>
      </w:r>
      <w:r w:rsidRPr="190EB160" w:rsidR="265ED57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l-PL"/>
        </w:rPr>
        <w:t>.</w:t>
      </w:r>
      <w:r w:rsidRPr="190EB160" w:rsidR="265ED57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l-PL"/>
        </w:rPr>
        <w:t xml:space="preserve"> </w:t>
      </w:r>
      <w:r w:rsidRPr="190EB160" w:rsidR="265ED57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l-PL"/>
        </w:rPr>
        <w:t xml:space="preserve">(wykład </w:t>
      </w:r>
      <w:r w:rsidRPr="190EB160" w:rsidR="78EC91D7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l-PL"/>
        </w:rPr>
        <w:t>wzmacniacz na tranzystorze bipolarnym</w:t>
      </w:r>
      <w:r w:rsidRPr="190EB160" w:rsidR="0778CF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l-PL"/>
        </w:rPr>
        <w:t xml:space="preserve"> od str. 9</w:t>
      </w:r>
      <w:r w:rsidRPr="190EB160" w:rsidR="0D22B42D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l-PL"/>
        </w:rPr>
        <w:t>)</w:t>
      </w:r>
    </w:p>
    <w:p w:rsidR="13233BEF" w:rsidP="190EB160" w:rsidRDefault="13233BEF" w14:paraId="15E4F694" w14:textId="6AB3FD40">
      <w:pPr>
        <w:ind w:left="0"/>
      </w:pPr>
      <w:r w:rsidR="13233BEF">
        <w:drawing>
          <wp:inline wp14:editId="6D21D0D8" wp14:anchorId="7F58B148">
            <wp:extent cx="5514975" cy="3881588"/>
            <wp:effectExtent l="0" t="0" r="0" b="0"/>
            <wp:docPr id="8390167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9016738" name=""/>
                    <pic:cNvPicPr/>
                  </pic:nvPicPr>
                  <pic:blipFill>
                    <a:blip xmlns:r="http://schemas.openxmlformats.org/officeDocument/2006/relationships" r:embed="rId4901701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14975" cy="38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7ADCA1">
        <w:drawing>
          <wp:inline wp14:editId="509DC566" wp14:anchorId="1F4757DD">
            <wp:extent cx="5574225" cy="3932565"/>
            <wp:effectExtent l="0" t="0" r="0" b="0"/>
            <wp:docPr id="4730639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3063959" name=""/>
                    <pic:cNvPicPr/>
                  </pic:nvPicPr>
                  <pic:blipFill>
                    <a:blip xmlns:r="http://schemas.openxmlformats.org/officeDocument/2006/relationships" r:embed="rId16454457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4225" cy="39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C5149" w:rsidP="190EB160" w:rsidRDefault="418C5149" w14:paraId="6A15FE5D" w14:textId="4BF4B77E">
      <w:pPr>
        <w:ind w:left="0"/>
      </w:pPr>
      <w:r w:rsidR="418C5149">
        <w:rPr/>
        <w:t>Tranzystor bipolarny jest sterowany prądowo prądem bazy!</w:t>
      </w:r>
    </w:p>
    <w:p w:rsidR="190EB160" w:rsidP="190EB160" w:rsidRDefault="190EB160" w14:paraId="62D147B6" w14:textId="55D543C6">
      <w:pPr>
        <w:ind w:left="0"/>
      </w:pPr>
    </w:p>
    <w:p w:rsidR="0319A54F" w:rsidP="190EB160" w:rsidRDefault="0319A54F" w14:paraId="610F26C8" w14:textId="15E36AF8">
      <w:pPr>
        <w:ind w:left="0"/>
      </w:pPr>
      <w:r w:rsidR="0319A54F">
        <w:drawing>
          <wp:inline wp14:editId="1BB52FE6" wp14:anchorId="2ECD1245">
            <wp:extent cx="5207435" cy="3665133"/>
            <wp:effectExtent l="0" t="0" r="0" b="0"/>
            <wp:docPr id="8077213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7721330" name=""/>
                    <pic:cNvPicPr/>
                  </pic:nvPicPr>
                  <pic:blipFill>
                    <a:blip xmlns:r="http://schemas.openxmlformats.org/officeDocument/2006/relationships" r:embed="rId9333813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7435" cy="36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2D04" w:rsidP="190EB160" w:rsidRDefault="586B2D04" w14:paraId="7638DB4C" w14:textId="4D336F63">
      <w:pPr>
        <w:ind w:left="0"/>
      </w:pPr>
      <w:r w:rsidR="586B2D04">
        <w:drawing>
          <wp:inline wp14:editId="54BFE7D6" wp14:anchorId="76FE0216">
            <wp:extent cx="4938392" cy="5904051"/>
            <wp:effectExtent l="0" t="0" r="0" b="0"/>
            <wp:docPr id="20796887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9688722" name=""/>
                    <pic:cNvPicPr/>
                  </pic:nvPicPr>
                  <pic:blipFill>
                    <a:blip xmlns:r="http://schemas.openxmlformats.org/officeDocument/2006/relationships" r:embed="rId2370285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8392" cy="59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6B2D04">
        <w:rPr/>
        <w:t xml:space="preserve"> </w:t>
      </w:r>
    </w:p>
    <w:p w:rsidR="0319A54F" w:rsidP="190EB160" w:rsidRDefault="0319A54F" w14:paraId="0B55019A" w14:textId="416F14EC">
      <w:pPr>
        <w:ind w:left="0"/>
      </w:pPr>
      <w:r w:rsidR="0319A54F">
        <w:rPr/>
        <w:t>4.</w:t>
      </w:r>
      <w:r>
        <w:tab/>
      </w:r>
      <w:r w:rsidR="4B18AB51">
        <w:rPr/>
        <w:t xml:space="preserve">Układy zasilania wzmacniacza: </w:t>
      </w:r>
      <w:r w:rsidR="4665957A">
        <w:rPr/>
        <w:t>a) Potencjometryczny i b) ze sprzężeniem kolektorowym</w:t>
      </w:r>
    </w:p>
    <w:p w:rsidR="399C04D7" w:rsidP="190EB160" w:rsidRDefault="399C04D7" w14:paraId="72482679" w14:textId="0AF80A17">
      <w:pPr>
        <w:ind w:left="0"/>
      </w:pPr>
      <w:r w:rsidR="399C04D7">
        <w:rPr/>
        <w:t xml:space="preserve">(wykład Wzmacniacz na tranzystorze bipolarnym od strony 23 </w:t>
      </w:r>
    </w:p>
    <w:p w:rsidR="729C8BE0" w:rsidP="190EB160" w:rsidRDefault="729C8BE0" w14:paraId="0BFC87F0" w14:textId="4E444195">
      <w:pPr>
        <w:ind w:left="0"/>
      </w:pPr>
      <w:r w:rsidR="729C8BE0">
        <w:rPr/>
        <w:t>a)</w:t>
      </w:r>
    </w:p>
    <w:p w:rsidR="6EC3FBED" w:rsidP="190EB160" w:rsidRDefault="6EC3FBED" w14:paraId="3A0CEDE3" w14:textId="043BD91C">
      <w:pPr>
        <w:ind w:left="0"/>
      </w:pPr>
      <w:r w:rsidR="6EC3FBED">
        <w:drawing>
          <wp:inline wp14:editId="4FCDF6F8" wp14:anchorId="28450938">
            <wp:extent cx="6638925" cy="4638675"/>
            <wp:effectExtent l="0" t="0" r="0" b="0"/>
            <wp:docPr id="9934441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3444129" name=""/>
                    <pic:cNvPicPr/>
                  </pic:nvPicPr>
                  <pic:blipFill>
                    <a:blip xmlns:r="http://schemas.openxmlformats.org/officeDocument/2006/relationships" r:embed="rId14663480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EB160" w:rsidP="190EB160" w:rsidRDefault="190EB160" w14:paraId="664C902A" w14:textId="668F4C6C">
      <w:pPr>
        <w:ind w:left="0"/>
      </w:pPr>
    </w:p>
    <w:p w:rsidR="190EB160" w:rsidP="190EB160" w:rsidRDefault="190EB160" w14:paraId="490D0877" w14:textId="7432E3DF">
      <w:pPr>
        <w:ind w:left="0"/>
      </w:pPr>
    </w:p>
    <w:p w:rsidR="190EB160" w:rsidP="190EB160" w:rsidRDefault="190EB160" w14:paraId="65F68A7C" w14:textId="1119B032">
      <w:pPr>
        <w:ind w:left="0"/>
      </w:pPr>
    </w:p>
    <w:p w:rsidR="190EB160" w:rsidP="190EB160" w:rsidRDefault="190EB160" w14:paraId="0BECCBFB" w14:textId="65E620C3">
      <w:pPr>
        <w:ind w:left="0"/>
      </w:pPr>
    </w:p>
    <w:p w:rsidR="190EB160" w:rsidP="190EB160" w:rsidRDefault="190EB160" w14:paraId="6B11AD4F" w14:textId="2E651910">
      <w:pPr>
        <w:ind w:left="0"/>
      </w:pPr>
    </w:p>
    <w:p w:rsidR="190EB160" w:rsidP="190EB160" w:rsidRDefault="190EB160" w14:paraId="37072C95" w14:textId="6798843B">
      <w:pPr>
        <w:ind w:left="0"/>
      </w:pPr>
    </w:p>
    <w:p w:rsidR="190EB160" w:rsidP="190EB160" w:rsidRDefault="190EB160" w14:paraId="5146BE8D" w14:textId="7310EC58">
      <w:pPr>
        <w:ind w:left="0"/>
      </w:pPr>
    </w:p>
    <w:p w:rsidR="190EB160" w:rsidP="190EB160" w:rsidRDefault="190EB160" w14:paraId="5D5BD549" w14:textId="16F1FA82">
      <w:pPr>
        <w:ind w:left="0"/>
      </w:pPr>
    </w:p>
    <w:p w:rsidR="190EB160" w:rsidP="190EB160" w:rsidRDefault="190EB160" w14:paraId="70FB0C76" w14:textId="1F6737F9">
      <w:pPr>
        <w:ind w:left="0"/>
      </w:pPr>
    </w:p>
    <w:p w:rsidR="190EB160" w:rsidP="190EB160" w:rsidRDefault="190EB160" w14:paraId="4A47C4D2" w14:textId="0176EA97">
      <w:pPr>
        <w:ind w:left="0"/>
      </w:pPr>
    </w:p>
    <w:p w:rsidR="190EB160" w:rsidP="190EB160" w:rsidRDefault="190EB160" w14:paraId="39F6DD8D" w14:textId="2E7FE964">
      <w:pPr>
        <w:ind w:left="0"/>
      </w:pPr>
    </w:p>
    <w:p w:rsidR="190EB160" w:rsidP="190EB160" w:rsidRDefault="190EB160" w14:paraId="4C323ABB" w14:textId="319A9C48">
      <w:pPr>
        <w:ind w:left="0"/>
      </w:pPr>
    </w:p>
    <w:p w:rsidR="190EB160" w:rsidP="190EB160" w:rsidRDefault="190EB160" w14:paraId="1063D50B" w14:textId="30A6F1E2">
      <w:pPr>
        <w:ind w:left="0"/>
      </w:pPr>
    </w:p>
    <w:p w:rsidR="190EB160" w:rsidP="190EB160" w:rsidRDefault="190EB160" w14:paraId="127A8166" w14:textId="7734543D">
      <w:pPr>
        <w:ind w:left="0"/>
      </w:pPr>
    </w:p>
    <w:p w:rsidR="43D9F0C9" w:rsidP="190EB160" w:rsidRDefault="43D9F0C9" w14:paraId="20A5FFF2" w14:textId="654FA111">
      <w:pPr>
        <w:ind w:left="0"/>
      </w:pPr>
      <w:r w:rsidR="43D9F0C9">
        <w:rPr/>
        <w:t>b)</w:t>
      </w:r>
    </w:p>
    <w:p w:rsidR="5DFA0EA1" w:rsidP="190EB160" w:rsidRDefault="5DFA0EA1" w14:paraId="17B74C8C" w14:textId="0447177E">
      <w:pPr>
        <w:ind w:left="0"/>
      </w:pPr>
      <w:r w:rsidR="5DFA0EA1">
        <w:drawing>
          <wp:inline wp14:editId="4DC17A87" wp14:anchorId="7AC52965">
            <wp:extent cx="6294064" cy="7311604"/>
            <wp:effectExtent l="0" t="0" r="0" b="0"/>
            <wp:docPr id="5481358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8135842" name=""/>
                    <pic:cNvPicPr/>
                  </pic:nvPicPr>
                  <pic:blipFill>
                    <a:blip xmlns:r="http://schemas.openxmlformats.org/officeDocument/2006/relationships" r:embed="rId10748018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94064" cy="73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EB160" w:rsidP="190EB160" w:rsidRDefault="190EB160" w14:paraId="30CF9E12" w14:textId="684437AB">
      <w:pPr>
        <w:ind w:left="0"/>
      </w:pPr>
    </w:p>
    <w:p w:rsidR="190EB160" w:rsidP="190EB160" w:rsidRDefault="190EB160" w14:paraId="5F6889A4" w14:textId="58BCE211">
      <w:pPr>
        <w:ind w:left="0"/>
      </w:pPr>
    </w:p>
    <w:p w:rsidR="190EB160" w:rsidP="190EB160" w:rsidRDefault="190EB160" w14:paraId="3B815FF4" w14:textId="43EB6FF2">
      <w:pPr>
        <w:ind w:left="0"/>
      </w:pPr>
    </w:p>
    <w:p w:rsidR="190EB160" w:rsidP="190EB160" w:rsidRDefault="190EB160" w14:paraId="6D5AE4A3" w14:textId="341B0B6D">
      <w:pPr>
        <w:ind w:left="0"/>
      </w:pPr>
    </w:p>
    <w:p w:rsidR="190EB160" w:rsidP="190EB160" w:rsidRDefault="190EB160" w14:paraId="6FED3996" w14:textId="7D2EEF5B">
      <w:pPr>
        <w:ind w:left="0"/>
      </w:pPr>
    </w:p>
    <w:p w:rsidR="190EB160" w:rsidP="190EB160" w:rsidRDefault="190EB160" w14:paraId="6DEC562F" w14:textId="798A5A04">
      <w:pPr>
        <w:ind w:left="0"/>
      </w:pPr>
    </w:p>
    <w:p w:rsidR="190EB160" w:rsidP="190EB160" w:rsidRDefault="190EB160" w14:paraId="42542C3C" w14:textId="0B2B15FA">
      <w:pPr>
        <w:ind w:left="0"/>
      </w:pPr>
    </w:p>
    <w:p w:rsidR="190EB160" w:rsidP="190EB160" w:rsidRDefault="190EB160" w14:paraId="486635EA" w14:textId="62297169">
      <w:pPr>
        <w:pStyle w:val="Normal"/>
      </w:pPr>
      <w:r w:rsidR="190EB160">
        <w:rPr/>
        <w:t xml:space="preserve">5. </w:t>
      </w:r>
      <w:r w:rsidR="442F24EF">
        <w:rPr/>
        <w:t>Funkcje specjalne w LOGO: symbole graficzne i przebiegi czasowe.( opóźnione wyłączenie, podtrzymane opóźnione załączenie, AND z pamięcią.</w:t>
      </w:r>
      <w:r w:rsidR="04B70C9F">
        <w:rPr/>
        <w:t xml:space="preserve"> (wykład z LOGO i materiały na laby) </w:t>
      </w:r>
    </w:p>
    <w:p w:rsidR="442F24EF" w:rsidP="190EB160" w:rsidRDefault="442F24EF" w14:paraId="4D3DD0CB" w14:textId="0BEBB2E6">
      <w:pPr>
        <w:pStyle w:val="Normal"/>
      </w:pPr>
      <w:r w:rsidR="442F24EF">
        <w:rPr/>
        <w:t xml:space="preserve">Funkcje specjalne: </w:t>
      </w:r>
    </w:p>
    <w:p w:rsidR="442F24EF" w:rsidRDefault="442F24EF" w14:paraId="6FDD5C11" w14:textId="454154D5">
      <w:r w:rsidR="442F24EF">
        <w:drawing>
          <wp:inline wp14:editId="4FC8CF88" wp14:anchorId="639B9784">
            <wp:extent cx="6638925" cy="4581525"/>
            <wp:effectExtent l="0" t="0" r="0" b="0"/>
            <wp:docPr id="12042035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4203549" name=""/>
                    <pic:cNvPicPr/>
                  </pic:nvPicPr>
                  <pic:blipFill>
                    <a:blip xmlns:r="http://schemas.openxmlformats.org/officeDocument/2006/relationships" r:embed="rId131355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C238E" w:rsidRDefault="78EC238E" w14:paraId="0B1CFB85" w14:textId="61596D09">
      <w:r w:rsidR="78EC238E">
        <w:drawing>
          <wp:inline wp14:editId="6DE8DFD7" wp14:anchorId="6BBBC6AB">
            <wp:extent cx="6638925" cy="3114675"/>
            <wp:effectExtent l="0" t="0" r="0" b="0"/>
            <wp:docPr id="17442053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4205303" name=""/>
                    <pic:cNvPicPr/>
                  </pic:nvPicPr>
                  <pic:blipFill>
                    <a:blip xmlns:r="http://schemas.openxmlformats.org/officeDocument/2006/relationships" r:embed="rId15215909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EB160" w:rsidRDefault="190EB160" w14:paraId="3249E30E" w14:textId="414DE8A7"/>
    <w:p w:rsidR="190EB160" w:rsidRDefault="190EB160" w14:paraId="25B75609" w14:textId="100E9BDC"/>
    <w:p w:rsidR="5D3069A7" w:rsidRDefault="5D3069A7" w14:paraId="238546D5" w14:textId="78BE8732">
      <w:r w:rsidR="5D3069A7">
        <w:drawing>
          <wp:inline wp14:editId="7BF7B643" wp14:anchorId="2C7C569D">
            <wp:extent cx="5877745" cy="3839111"/>
            <wp:effectExtent l="0" t="0" r="0" b="0"/>
            <wp:docPr id="12798877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9887753" name=""/>
                    <pic:cNvPicPr/>
                  </pic:nvPicPr>
                  <pic:blipFill>
                    <a:blip xmlns:r="http://schemas.openxmlformats.org/officeDocument/2006/relationships" r:embed="rId11146012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069A7" w:rsidRDefault="5D3069A7" w14:paraId="0D56385B" w14:textId="6563C20A">
      <w:r w:rsidR="5D3069A7">
        <w:drawing>
          <wp:inline wp14:editId="43D6DCB2" wp14:anchorId="4DCBE6A8">
            <wp:extent cx="6638925" cy="2876550"/>
            <wp:effectExtent l="0" t="0" r="0" b="0"/>
            <wp:docPr id="970780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0780420" name=""/>
                    <pic:cNvPicPr/>
                  </pic:nvPicPr>
                  <pic:blipFill>
                    <a:blip xmlns:r="http://schemas.openxmlformats.org/officeDocument/2006/relationships" r:embed="rId4298266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2dc56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d6650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9C2D0D"/>
    <w:rsid w:val="0140A68B"/>
    <w:rsid w:val="0140A68B"/>
    <w:rsid w:val="0319A54F"/>
    <w:rsid w:val="046DC038"/>
    <w:rsid w:val="04B70C9F"/>
    <w:rsid w:val="05E18049"/>
    <w:rsid w:val="0778CF42"/>
    <w:rsid w:val="0904CC98"/>
    <w:rsid w:val="097D6C9B"/>
    <w:rsid w:val="0D22B42D"/>
    <w:rsid w:val="0D9C2D0D"/>
    <w:rsid w:val="1046A1F7"/>
    <w:rsid w:val="107BBB24"/>
    <w:rsid w:val="112AC5CD"/>
    <w:rsid w:val="13233BEF"/>
    <w:rsid w:val="15BD0A04"/>
    <w:rsid w:val="16515083"/>
    <w:rsid w:val="16E4A8D3"/>
    <w:rsid w:val="18C4285C"/>
    <w:rsid w:val="190EB160"/>
    <w:rsid w:val="1D4246F7"/>
    <w:rsid w:val="25B8F6E4"/>
    <w:rsid w:val="26015E59"/>
    <w:rsid w:val="260669EF"/>
    <w:rsid w:val="265ED579"/>
    <w:rsid w:val="2A93C978"/>
    <w:rsid w:val="2CAE640D"/>
    <w:rsid w:val="3164F46C"/>
    <w:rsid w:val="32A1D86E"/>
    <w:rsid w:val="336C7158"/>
    <w:rsid w:val="33D910E5"/>
    <w:rsid w:val="374C200C"/>
    <w:rsid w:val="386325F4"/>
    <w:rsid w:val="399C04D7"/>
    <w:rsid w:val="39B96ACD"/>
    <w:rsid w:val="3DE9A66D"/>
    <w:rsid w:val="3F52EB87"/>
    <w:rsid w:val="411F7A52"/>
    <w:rsid w:val="418C5149"/>
    <w:rsid w:val="43D9F0C9"/>
    <w:rsid w:val="442F24EF"/>
    <w:rsid w:val="4665957A"/>
    <w:rsid w:val="4B18AB51"/>
    <w:rsid w:val="4B2F3AEF"/>
    <w:rsid w:val="539EABE1"/>
    <w:rsid w:val="5750214F"/>
    <w:rsid w:val="57D8A705"/>
    <w:rsid w:val="586B2D04"/>
    <w:rsid w:val="597ADCA1"/>
    <w:rsid w:val="5A7C5D6F"/>
    <w:rsid w:val="5D3069A7"/>
    <w:rsid w:val="5DFA0EA1"/>
    <w:rsid w:val="5FA9F2E2"/>
    <w:rsid w:val="64961BF6"/>
    <w:rsid w:val="680C1D2A"/>
    <w:rsid w:val="6BEA299C"/>
    <w:rsid w:val="6E071A40"/>
    <w:rsid w:val="6EC3FBED"/>
    <w:rsid w:val="712A43F4"/>
    <w:rsid w:val="729C8BE0"/>
    <w:rsid w:val="75DAE32F"/>
    <w:rsid w:val="78E669E1"/>
    <w:rsid w:val="78EC238E"/>
    <w:rsid w:val="78EC91D7"/>
    <w:rsid w:val="78FA4878"/>
    <w:rsid w:val="792EC57D"/>
    <w:rsid w:val="7965CDEA"/>
    <w:rsid w:val="7D868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C2D0D"/>
  <w15:chartTrackingRefBased/>
  <w15:docId w15:val="{D363F952-96DD-4521-B2F5-01A0873036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90EB160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92384216" /><Relationship Type="http://schemas.openxmlformats.org/officeDocument/2006/relationships/image" Target="/media/image2.png" Id="rId551839594" /><Relationship Type="http://schemas.openxmlformats.org/officeDocument/2006/relationships/image" Target="/media/image3.png" Id="rId3795669" /><Relationship Type="http://schemas.openxmlformats.org/officeDocument/2006/relationships/image" Target="/media/image4.png" Id="rId1001424527" /><Relationship Type="http://schemas.openxmlformats.org/officeDocument/2006/relationships/image" Target="/media/image5.png" Id="rId490170188" /><Relationship Type="http://schemas.openxmlformats.org/officeDocument/2006/relationships/image" Target="/media/image6.png" Id="rId1645445744" /><Relationship Type="http://schemas.openxmlformats.org/officeDocument/2006/relationships/image" Target="/media/image7.png" Id="rId933381312" /><Relationship Type="http://schemas.openxmlformats.org/officeDocument/2006/relationships/image" Target="/media/image8.png" Id="rId237028599" /><Relationship Type="http://schemas.openxmlformats.org/officeDocument/2006/relationships/image" Target="/media/image9.png" Id="rId1466348056" /><Relationship Type="http://schemas.openxmlformats.org/officeDocument/2006/relationships/image" Target="/media/imagea.png" Id="rId107480185" /><Relationship Type="http://schemas.openxmlformats.org/officeDocument/2006/relationships/image" Target="/media/imageb.png" Id="rId13135580" /><Relationship Type="http://schemas.openxmlformats.org/officeDocument/2006/relationships/image" Target="/media/imagec.png" Id="rId1521590905" /><Relationship Type="http://schemas.openxmlformats.org/officeDocument/2006/relationships/image" Target="/media/imaged.png" Id="rId1114601205" /><Relationship Type="http://schemas.openxmlformats.org/officeDocument/2006/relationships/image" Target="/media/imagee.png" Id="rId429826629" /><Relationship Type="http://schemas.openxmlformats.org/officeDocument/2006/relationships/numbering" Target="numbering.xml" Id="R692e623604a3496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2025-03-26T10:06:13.5756502Z</dcterms:created>
  <dcterms:modified xsi:type="dcterms:W3CDTF">2025-03-26T11:08:49.8971343Z</dcterms:modified>
  <dc:creator>Mioduszewski Tomasz (STUD)</dc:creator>
  <lastModifiedBy>Mioduszewski Tomasz (STUD)</lastModifiedBy>
</coreProperties>
</file>