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BRIGZY.SK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VŠEOBECNÉ OBCHODNÉ PODMIENKY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Platforma Brigzy.sk — pre Brigádnikov (Workers)</w:t>
      </w:r>
    </w:p>
    <w:p>
      <w:pPr>
        <w:spacing w:after="240"/>
        <w:jc w:val="center"/>
      </w:pPr>
      <w:r>
        <w:rPr>
          <w:color w:val="808080"/>
          <w:sz w:val="16"/>
          <w:szCs w:val="16"/>
        </w:rPr>
        <w:t xml:space="preserve">Verzia 2.0 — zapracované pripomienky právnika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ℹ️ POZNÁMKA K DOKUMENTU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Tieto VOP upravujú vzťah výhradne medzi Brigzy a Brigádnikom. Pracovnoprávny vzťah vzniká výhradne medzi Brigádnikom a Zadávateľom na základe osobitnej zmluvy (DoVP/DoPČ/ZoD). Prevádzkovateľ platformy: Dávid Krescanko — Renewo (živnostník), IČO: 57476080.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 Úvodné ustanovenia a definície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1.1. Tieto VOP upravujú práva a povinnosti medzi Dávid Krescanko — Renewo (živnostník, IČO: 57476080; ďalej „Brigzy“) a Brigádnikom pri používaní platformy Brigzy.sk.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1.2. Definície: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Brigádnik — fyzická osoba registrovaná na Platforme za účelom vyhľadávania a výkonu Brigád.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Brigáda — konkrétna pracovná príležitosť zverejnená Zadávateľom na Platforme.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Wallet — prehľad zostatku Brigádnika na jeho Stripe Connected účte.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Brigy coins — členské body Platformy; nie sú elektronickými peniazmi, nie sú konvertibilné na EUR ani vyberateľné na bankový účet.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KYC — overenie totožnosti (Know Your Customer) vyžadované Platformou a Stripe.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Escrow — zmrazenie a podmienené uvoľnenie prostriedkov cez Stripe 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No-show — situácia, keď Brigádnik zruší potvrdenú Brigádu menej ako 12 hodín pred začiatkom alebo sa nedostaví.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XP body — reputačné body Brigádnika zobrazované v jeho verejnom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Servisný poplatok — odplata Brigzy za sprostredkovanie a technologické služby Platformy.</w:t>
      </w:r>
    </w:p>
    <w:p>
      <w:pPr>
        <w:pStyle w:val="Heading2"/>
      </w:pPr>
      <w:r>
        <w:t xml:space="preserve">2. Postavenie Brigzy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2.1. Brigzy je výhradne technologickým a zmluvným sprostredkovateľom, ktorý poskytuje príležitosť uzatvoriť príslušný typ zmluvy (o brigádnickej práci). Brigzy NIE 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zamestnávateľom Brigádnika — pracovnoprávny vzťah vzniká výlučne s konkrétnym Zadávateľom,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agentúrou dočasného zamestnávania,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zmluvnou stranou pracovnej zmluvy (DoVP/DoPČ/ZoD),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poisťovňou ani poisťovacím sprostredkovateľom,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poskytovateľom platobných služieb — tie zabezpečuje Stripe Technology Europe, Ltd.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2.2. Brigzy nezaručuje minimálny počet dostupných Brigád, určitú výšku zárobku ani pravidelnosť pracovných príležitostí.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2.3. Brigzy nezodpovedá za naplnenie obsahu zmluvy uzatvorenej medzi Brigádnikom a Zadávateľom. Za škodu spôsobenú Brigádnikovi pri výkone Brigády zodpovedá Zadávateľ (zamestnávateľ). Ďalšie nároky si Brigádnik uplatňuje priamo voči Zadávateľovi.</w:t>
      </w:r>
    </w:p>
    <w:p>
      <w:pPr>
        <w:pStyle w:val="Heading2"/>
      </w:pPr>
      <w:r>
        <w:t xml:space="preserve">3. Registrácia, overenie totožnosti (KYC) a účet</w:t>
      </w:r>
    </w:p>
    <w:p>
      <w:pPr>
        <w:pStyle w:val="Heading3"/>
      </w:pPr>
      <w:r>
        <w:t xml:space="preserve">3.1 Registračné údaje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Brigádnik je povinný pri registrácii uviesť pravdivé, úplné a aktuálne osobné údaje: meno, priezvisko, dátum narodenia, adresu, overené telefónne číslo a e-mail.</w:t>
      </w:r>
    </w:p>
    <w:p>
      <w:pPr>
        <w:pStyle w:val="Heading3"/>
      </w:pPr>
      <w:r>
        <w:t xml:space="preserve">3.2 Trojvrstvový KYC systém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Vrstva KYC</w:t>
            </w:r>
          </w:p>
        </w:tc>
        <w:tc>
          <w:tcPr>
            <w:tcW w:type="dxa" w:w="28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Zbierané údaje</w:t>
            </w:r>
          </w:p>
        </w:tc>
        <w:tc>
          <w:tcPr>
            <w:tcW w:type="dxa" w:w="40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Účel a kedy sa aktivuje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Connect KYC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Meno, adresa, dátum narodenia, IBAN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Platobné účely (PSD2) — pri registrácii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Stripe Identity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Foto dokladu + selfie (AI matching)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Biometrické overenie — pri vyšších objemoch transakcií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Brigzy formulár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Rodné číslo, zdravotná poisťovňa, adresa TP</w:t>
            </w:r>
          </w:p>
        </w:tc>
        <w:tc>
          <w:tcPr>
            <w:tcW w:type="dxa" w:w="4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LEN pri vzniku DoVP/DoPČ (B2C brigáda) — nie pri registrácii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RODNÉ ČÍSLO — OSOBITNÝ SÚHLAS A OCHRANA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Na spracúvanie a ďalšie postúpenie rodného čísla Zadávateľovi (zamestnávateľovi) je potrebný osobitný súhlas dotknutej osoby (Brigádnika). Rodné číslo sa zbiera VÝHRADNE pri vzniku DoVP/DoPČ a prenáša sa Zadávateľovi výlučne na účely registrácie v SP/ZP. Tieto údaje sa nezverejňujú ani nesprístupňujú tretím osobám a postupujú sa ďalej výhradne v prípade uzatvorenia samotnej dohody o brigádnickej práci. Prevádzkovateľ má vypracovaný bezpečnostný projekt ochrany a spracúvania osobných údajov. Plošný zber rodného čísla pri registrácii je zakázaný (§ 78 ods. 4 zákona č. 18/2018 Z. z.).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3.3. Brigádnik je povinný bezodkladne aktualizovať všetky registračné a KYC údaje pri zmene.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3.4. Brigzy si vyhradzuje právo odmietnuť registráciu, obmedziť alebo zrušiť účet Brigádnika, ktorý uviedol nepravdivé údaje, neprešiel KYC procesom alebo porušuje tieto VOP.</w:t>
      </w:r>
    </w:p>
    <w:p>
      <w:pPr>
        <w:pStyle w:val="Heading2"/>
      </w:pPr>
      <w:r>
        <w:t xml:space="preserve">4. Využívanie platformy — práva a povinnosti Brigádnika</w:t>
      </w:r>
    </w:p>
    <w:p>
      <w:pPr>
        <w:pStyle w:val="Heading3"/>
      </w:pPr>
      <w:r>
        <w:t xml:space="preserve">4.1 Brigádnik je oprávnený: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vyhľadávať Brigády na mape a uchádzať sa o ne,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vyjednávať o odmene cez integrovaný chat (funkcia „Navrhnúť novú sumu“),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sledovať stav platieb vo Wallet a vyberať prostriedky na bankový účet (min. 15 €),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zbierať Brigy coins a uplatňovať ich na prémiové funkcie.</w:t>
      </w:r>
    </w:p>
    <w:p>
      <w:pPr>
        <w:pStyle w:val="Heading3"/>
      </w:pPr>
      <w:r>
        <w:t xml:space="preserve">4.2 Brigádnik sa zaväzuje: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vykonávať Brigádu osobne, riadne, v dohodnutom čase a mieste,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zaznamenávať príchod a odchod cez QR check-in/check-out v aplikácii,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správať sa voči Zadávateľovi a jeho majetku s náležitou starostlivosťou,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bezodkladne nahlásiť prípadnú škodu alebo incident cez aplikáciu,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chrániť dôverné informácie Zadávateľa, s ktorými sa oboznámi pri výkone Brigády.</w:t>
      </w:r>
    </w:p>
    <w:p>
      <w:pPr>
        <w:pStyle w:val="Heading3"/>
      </w:pPr>
      <w:r>
        <w:t xml:space="preserve">4.3 Brigádnik sa zaväzuje zdržať 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poskytovania nepravdivých informácií o kvalifikáciách, skúsenostiach alebo dostupnosti,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vytvárania duplicitných alebo falošných účtov,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manipulácie s hodnoteniami,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odcudzenia, poškodenia alebo zneužitia majetku Zadávateľa,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výkonu Brigády pod vplyvom alkoholu alebo omamných látok,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akéhokoľvek diskriminačného, urážlivého alebo obťažujúceho konania.</w:t>
      </w:r>
    </w:p>
    <w:p>
      <w:pPr>
        <w:pStyle w:val="Heading2"/>
      </w:pPr>
      <w:r>
        <w:t xml:space="preserve">5. Odmena, Wallet a výplaty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5.1. Odmena je stanovená dohodou medzi Brigádnikom a Zadávateľom cez Platformu. Zmena odmeny je platná len po potvrdení v Platforme a plnom pokrytí v Escrow.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5.2. Po dokončení a schválení Brigády sú prostriedky uvoľnené do Wallet Brigádnika (Stripe Connected účet).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5.3. Minimálny limit výberu z Wallet na bankový účet je 15 €.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5.4. Splatnosť: pri DoVP po dokončení a odovzdaní práce; pri DoPČ najneskôr do konca nasledujúceho kalendárneho mesiaca (§ 228 ods. 1 ZP).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5.5. V B2C vzťahu (DoVP/DoPČ) Zadávateľ ako zamestnávateľ zráža preddavok na daň a odvody; vyplatená suma do Wallet je suma po odpočítaní zákonných zrážok.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5.6. V C2C vzťahu (ZoD) je Brigádnik výlučne zodpovedný za správne zdanenie svojich príjmov.</w:t>
      </w:r>
    </w:p>
    <w:p>
      <w:pPr>
        <w:pStyle w:val="Heading2"/>
      </w:pPr>
      <w:r>
        <w:t xml:space="preserve">6. Storno podmienky a No-show</w:t>
      </w:r>
    </w:p>
    <w:p>
      <w:pPr>
        <w:pStyle w:val="Heading3"/>
      </w:pPr>
      <w:r>
        <w:t xml:space="preserve">6.1 Zrušenie potvrdenej Brigády Brigádnikom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Zrušenie viac ako 24 hodín pred začiatkom: dovolené bez sankcie; Brigáda sa uvoľní ďalším záujemcom.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Zrušenie 12–24 hodín pred začiatkom: −50 Brigy coins + −10 XP bodov.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Zrušenie menej ako 12 hodín pred začiatkom alebo No-show: −100 Brigy coins + pokles XP rankingu + dočasné obmedzenie zobrazenia nových ponúk (24 hodín).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Tri No-show/zrušenia v lehote menej ako 12 hodín v priebehu 90 dní = trvalý ban na Platforme.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BEZ FINANČNEJ POKUTY VOČI SPOTREBITEĽOVI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Žiadna finančná pokuta voči Brigádnikovi-spotrebiteľovi sa neuplatňuje — sankčný systém je výhradne reputačný a členský (Brigy coins, XP body), v súlade s § 53 ods. 4–5 Občianskeho zákonníka.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6.2 Zrušenie Brigády Zadávateľom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Zadávateľ zruší viac ako 24 hodín pred začiatkom: plná refundácia bez kompenzácie Brigádnika.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Zadávateľ zruší 12–24 hodín: Brigádnik dostane 20 % zo zloženej sumy ako náhradu straty príjmu.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Zadávateľ zruší menej ako 12 hodín: Brigádnik dostane 50 % zo zloženej sumy ako náhradu preukázateľnej škody.</w:t>
      </w:r>
    </w:p>
    <w:p>
      <w:pPr>
        <w:pStyle w:val="Heading2"/>
      </w:pPr>
      <w:r>
        <w:t xml:space="preserve">7. Reputačný systém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7.1. Brigzy prevádzkuje verejný reputačný systém pozostávajúci z hviezdičkových hodnotení (1–5) udeľovaných Zadávateľmi a XP bodov.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7.2. Hodnotenia musia byť pravdivé a vecné. Brigádnik môže požiadať o preskúmanie hodnotenia, ak má dôvod domnievať sa, že je nepravdivé alebo zavádzajúce.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7.3. Brigzy si vyhradzuje právo obmedziť prístup Brigádnika k Brigádam alebo jeho viditeľnosť na základe dlhodobo nízkeho hodnotenia alebo opakovaného porušovania VOP.</w:t>
      </w:r>
    </w:p>
    <w:p>
      <w:pPr>
        <w:pStyle w:val="Heading2"/>
      </w:pPr>
      <w:r>
        <w:t xml:space="preserve">8. Systém Brigy coins (členské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PRÁVNA POVAHA BRIGY COINS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Brigy coins sú členské body Platformy. Nazbierané body je možné premeniť za odmeny a služby na portáli Brigzy. NEJDE o elektronické peniaze ani iný platobný prostriedok. Body nie sú konvertibilné na EUR ani iné meny a nemôžu byť vybraté na bankový účet. Použitie je obmedzené výhradne na nákup prémiových funkcií v rámci Platformy.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8.1 Základné pravidlá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Fixný ekvivalent: 100 Brigov = 1 € (výhradne pre interné prepočty prémiových funkcií).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Brigy coins nie sú prenositeľné na iný účet.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Brigy coins zanikajú zrušením účtu — nevzniká nárok na refundáciu ani kompenzáciu.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Brigzy si vyhradzuje právo upraviť systém získavania a uplatňovania s oznámením 14 dní vopred.</w:t>
      </w:r>
    </w:p>
    <w:p>
      <w:pPr>
        <w:pStyle w:val="Heading3"/>
      </w:pPr>
      <w:r>
        <w:t xml:space="preserve">8.2 Získavanie Brigy coins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+10 Brigov za každú riadne odpracovanú hodinu (QR check-in/out v escrow režime).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+25 Brigov za plné hodnotenie 5 hviezdičiek od Zadávateľa.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+150 Brigov jednorazovo po úspešnej konverzii referral priateľa.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+50 Brigov mesačný bonus, ak priemerný rating neklesne pod 4,8 hviezdičky.</w:t>
      </w:r>
    </w:p>
    <w:p>
      <w:pPr>
        <w:pStyle w:val="Heading3"/>
      </w:pPr>
      <w:r>
        <w:t xml:space="preserve">8.3 Uplatnenie Brigy coins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Premium na 30 dní: 500 Brigov.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Topovanie profilu, prémiové odznaky a ďalšie in-app výhody podľa aktuálneho cenníka.</w:t>
      </w:r>
    </w:p>
    <w:p>
      <w:pPr>
        <w:pStyle w:val="Heading3"/>
      </w:pPr>
      <w:r>
        <w:t xml:space="preserve">8.4 Strop a anti-fraud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Doživotný strop z referral systému: max. 600 Brigov (= 4 úspešne konvertovaní priatelia). Ďalšie odporúčania generujú +100 XP, ale žiadne ďalšie Brigy coins.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Automatická blokácia pri zhodnom IBAN, telefónnom čísle alebo Device ID oboch účtov.</w:t>
      </w:r>
    </w:p>
    <w:p>
      <w:pPr>
        <w:pStyle w:val="Heading2"/>
      </w:pPr>
      <w:r>
        <w:t xml:space="preserve">9. Zákaz obchádzania platformy (Anti-circumvention)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9.1. Brigádnik sa zaväzuje, že po dobu 6 mesiacov od prvého kontaktu s konkrétnym Zadávateľom cez Platformu nebude uzatvárať zmluvné vzťahy s týmto Zadávateľom mimo Platformy s cieľom obísť Servisný poplatok.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9.2. V prípade preukázaného porušenia je Brigzy oprávnená okamžite a trvalo zablokovať účet Brigádnika na Platforme.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DÔLEŽITÉ — SERVISNÝ POPLATOK PRI OBÍDENÍ PLATFORMY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Ak Brigádnik obíde Platformu a uzatvorí dohodu priamo so Zadávateľom, Brigzy od Brigádnika NEMÔŽE požadovať žiadny Servisný poplatok — taký nárok by bol neoprávnený. Prípadná náhrada za obídenie Platformy sa preto uplatňuje výhradne voči Zadávateľovi podľa jeho VOP (VOP B2B / VOP C2C), nie voči Brigádnikovi.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9.3. Toto ustanovenie sa nevzťahuje na vzťahy, ktoré Brigádnik so Zadávateľom preukázateľne mal ešte pred prvým kontaktom cez Platformu.</w:t>
      </w:r>
    </w:p>
    <w:p>
      <w:pPr>
        <w:pStyle w:val="Heading2"/>
      </w:pPr>
      <w:r>
        <w:t xml:space="preserve">10. Ochrana osobných údajov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10.1. Brigzy spracúva osobné údaje Brigádnika v súlade s GDPR a zákonom č. 18/2018 Z. z. Právne základy, doby uchovávania a práva dotknutých osôb sú v Zásadách ochrany osobných údajov Brigzy.sk.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10.2. Brigádnik berie na vedomie spracúvanie GPS polohy počas aktívnej Brigády (check-in/check-out) na právnom základe oprávneného záujmu. Detailná história pohybu sa po ukončení a vyúčtovaní Brigády trvalo maže.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10.3. Brigádnik berie na vedomie spracúvanie Device ID počas trvania účtu na právnom základe oprávneného záujmu (prevencia podvodov a viacnásobných účtov).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10.4. Rodné číslo je spracúvané výhradne pri vzniku DoVP/DoPČ na základe osobitného súhlasu Brigádnika, prenášané výlučne príslušnému Zadávateľovi-zamestnávateľovi za účelom registrácie v SP/ZP a nie je zverejňované.</w:t>
      </w:r>
    </w:p>
    <w:p>
      <w:pPr>
        <w:pStyle w:val="Heading2"/>
      </w:pPr>
      <w:r>
        <w:t xml:space="preserve">11. Zodpovednosť Brigádnika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11.1. Brigádnik nesie plnú zodpovednosť za škodu, ktorú spôsobí Zadávateľovi, jeho majetku alebo zdraviu, alebo tretím osobám, pri výkone Brigády.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11.2. Brigádnik zodpovedá za pravdivosť všetkých údajov v profile.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11.3. Brigádnik sa zaväzuje odškodniť Brigzy za akúkoľvek škodu, pokutu alebo sankciu tretej strany, ktorá vznikla výlučne v dôsledku konaní alebo opomenutí Brigádnika.</w:t>
      </w:r>
    </w:p>
    <w:p>
      <w:pPr>
        <w:pStyle w:val="Heading2"/>
      </w:pPr>
      <w:r>
        <w:t xml:space="preserve">12. Zodpovednosť Brigzy voči Brigádnikovi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12.1. Brigzy nezaručuje dostupnosť Brigád ani určitý príjem Brigádnika.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12.2. Brigzy zodpovedá voči Brigádnikovi len za škodu, ktorú mu spôsobí porušením svojich vlastných povinností. Za škodu vzniknutú pri výkone Brigády zodpovedá Zadávateľ. Brigzy môže mať so Zadávateľom dohodnuté, že v prípade vzniku škody Brigádnikovi môže v mene a na účet Zadávateľa vyplatiť Brigádnikovi náhradu škody najviac do výšky sumy zadržanej v Escrow za príslušnú Brigádu; ďalšie nároky si Brigádnik uplatňuje priamo voči Zadávateľovi.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12.3. Brigzy nezodpovedá za zdaňovanie príjmov Brigádnika, za správnosť odvodov zo strany Zadávateľa ani za iné zákonné povinnosti strán pracovnoprávneho vzťahu.</w:t>
      </w:r>
    </w:p>
    <w:p>
      <w:pPr>
        <w:pStyle w:val="Heading2"/>
      </w:pPr>
      <w:r>
        <w:t xml:space="preserve">13. Trvanie a skončenie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13.1. Zmluvný vzťah trvá od registrácie do zrušenia účtu.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13.2. Brigádnik môže zrušiť účet kedykoľvek po dokončení a vyúčtovaní všetkých aktívnych Brigád.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13.3. Brigzy môže okamžite a bez náhrady obmedziť alebo zrušiť účet Brigádnika pri: podvodnom konaní; troch No-show v priebehu 90 dní; porušení zákazu obchádzania Platformy; nepravdivých KYC alebo profilových údajoch; poškodení majetku Zadávateľa bez nahlásenia; alebo inom závažnom porušení VOP.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13.4. Zrušenie účtu sa nedotýka práv Zadávateľa ani Brigzy na náhradu škody za porušenia spáchané pred zrušením.</w:t>
      </w:r>
    </w:p>
    <w:p>
      <w:pPr>
        <w:pStyle w:val="Heading2"/>
      </w:pPr>
      <w:r>
        <w:t xml:space="preserve">14. Riešenie sporov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14.1. Tieto VOP sa spravujú právnym poriadkom SR. Príslušné sú súdy SR.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14.2. Brigádnik — spotrebiteľ — má právo obrátiť sa so sťažnosťou na Slovenskú obchodnú inšpekciu (SOI) alebo využiť platformu alternatívneho riešenia sporov: https://ec.europa.eu/odr.</w:t>
      </w:r>
    </w:p>
    <w:p>
      <w:pPr>
        <w:pStyle w:val="Heading2"/>
      </w:pPr>
      <w:r>
        <w:t xml:space="preserve">15. Záverečné ustanovenia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Brigzy môže tieto VOP meniť s oznámením najmenej 14 dní vopred cez Platformu alebo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Pokračovaním v používaní Platformy Brigádnik vyjadruje súhlas so zmenenými VOP.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Neplatnosť jedného ustanovenia sa nedotýka platnosti ostatných.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4"/>
        <w:szCs w:val="14"/>
      </w:rPr>
      <w:t xml:space="preserve">Brigzy.sk — Dávid Krescanko – Renewo</w:t>
    </w:r>
    <w:r>
      <w:t xml:space="preserve">	</w:t>
    </w:r>
    <w:r>
      <w:rPr>
        <w:color w:val="999999"/>
        <w:sz w:val="14"/>
        <w:szCs w:val="14"/>
      </w:rPr>
      <w:t xml:space="preserve">Strana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2026-07-08T16:21:57.234Z</dcterms:created>
  <dcterms:modified xsi:type="dcterms:W3CDTF">2026-07-08T16:21:57.234Z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