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 xml:space="preserve">BRIGZY.SK</w:t>
      </w:r>
    </w:p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DOHODA O PRACOVNEJ ČINNOSTI NA VÝKON SEZÓNNEJ PRÁCE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podľa § 228a Zákonníka práce — sezónna varianta (max. 520 h/rok, max. 8 mesiacov)</w:t>
      </w:r>
    </w:p>
    <w:p>
      <w:pPr>
        <w:spacing w:after="240"/>
        <w:jc w:val="center"/>
      </w:pPr>
      <w:r>
        <w:rPr>
          <w:color w:val="808080"/>
          <w:sz w:val="16"/>
          <w:szCs w:val="16"/>
        </w:rPr>
        <w:t xml:space="preserve">Verzia 2.0 — zapracované pripomienky právnika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ℹ️ POZNÁMKA K POUŽITIU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Pre sezónne práce (poľnohospodárstvo, cestovný ruch, sezónne gastro). Limit: najviac 520 hodín v kalendárnom roku a trvanie najviac 8 mesiacov u toho istého zamestnávateľa. Druh práce musí zodpovedať prílohe č. 1b Zákonníka práce.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  <w:i w:val="false"/>
          <w:iCs w:val="false"/>
          <w:sz w:val="20"/>
          <w:szCs w:val="20"/>
        </w:rPr>
        <w:t xml:space="preserve">uzatvorená medzi:</w:t>
      </w:r>
    </w:p>
    <w:p>
      <w:pPr>
        <w:spacing w:after="100"/>
      </w:pPr>
    </w:p>
    <w:p>
      <w:pPr>
        <w:pStyle w:val="Heading3"/>
      </w:pPr>
      <w:r>
        <w:t xml:space="preserve">Zamestnávateľ (Zadávateľ)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Obchodné meno / Meno a priezvisko: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Sídlo / adresa: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IČO: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DIČ: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Zastúpený: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Registrácia v Sociálnej poisťovni: </w:t>
      </w:r>
      <w:r>
        <w:rPr>
          <w:i/>
          <w:iCs/>
          <w:color w:val="C00000"/>
          <w:sz w:val="20"/>
          <w:szCs w:val="20"/>
        </w:rPr>
        <w:t xml:space="preserve">[číslo, dátum registrácie zamestnávateľa]</w:t>
      </w:r>
    </w:p>
    <w:p>
      <w:pPr>
        <w:spacing w:after="100"/>
      </w:pPr>
    </w:p>
    <w:p>
      <w:pPr>
        <w:pStyle w:val="Heading3"/>
      </w:pPr>
      <w:r>
        <w:t xml:space="preserve">Zamestnanec (Brigádnik)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Meno a priezvisko: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Dátum narodenia: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Rodné číslo: </w:t>
      </w:r>
      <w:r>
        <w:rPr>
          <w:i/>
          <w:iCs/>
          <w:color w:val="C00000"/>
          <w:sz w:val="20"/>
          <w:szCs w:val="20"/>
        </w:rPr>
        <w:t xml:space="preserve">[doplniť pri vzniku DoPČ — Brigzy formulár]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Trvalý pobyt / adresa: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Zdravotná poisťovňa: </w:t>
      </w:r>
      <w:r>
        <w:rPr>
          <w:i/>
          <w:iCs/>
          <w:color w:val="C00000"/>
          <w:sz w:val="20"/>
          <w:szCs w:val="20"/>
        </w:rPr>
        <w:t xml:space="preserve">[doplniť pri vzniku DoPČ]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Číslo bankového účtu (IBAN):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Telefónne číslo (overené):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E-mail: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100"/>
      </w:pP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(ďalej spoločne ako „zmluvné strany“)</w:t>
      </w:r>
    </w:p>
    <w:p>
      <w:pPr>
        <w:spacing w:after="100"/>
      </w:pPr>
    </w:p>
    <w:p>
      <w:pPr>
        <w:pStyle w:val="Heading2"/>
      </w:pPr>
      <w:r>
        <w:t xml:space="preserve">Článok 1 — Predmet dohody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1.1. Zmluvné strany uzatvárajú túto dohodu o pracovnej činnosti na výkon sezónnej práce v súlade s § 228a a prílohou č. 1b Zákonníka práce.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Druh sezónnej práce: </w:t>
            </w:r>
            <w:r>
              <w:rPr>
                <w:i/>
                <w:iCs/>
                <w:color w:val="C00000"/>
                <w:sz w:val="20"/>
                <w:szCs w:val="20"/>
              </w:rPr>
              <w:t xml:space="preserve">[musí zodpovedať prílohe č. 1b ZP]</w:t>
            </w:r>
          </w:p>
          <w:p>
            <w:pPr>
              <w:spacing w:before="60"/>
            </w:pPr>
            <w:r>
              <w:rPr>
                <w:b/>
                <w:bCs/>
                <w:sz w:val="20"/>
                <w:szCs w:val="20"/>
              </w:rPr>
              <w:t xml:space="preserve">Miesto výkonu práce: </w:t>
            </w:r>
            <w:r>
              <w:rPr>
                <w:i/>
                <w:iCs/>
                <w:color w:val="C00000"/>
                <w:sz w:val="20"/>
                <w:szCs w:val="20"/>
              </w:rPr>
              <w:t xml:space="preserve">[adresa]</w:t>
            </w:r>
          </w:p>
        </w:tc>
      </w:tr>
    </w:tbl>
    <w:p>
      <w:pPr>
        <w:pStyle w:val="Heading2"/>
      </w:pPr>
      <w:r>
        <w:t xml:space="preserve">Článok 2 — Rozsah práce a doba trvania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Dátum začatia výkonu práce: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Dátum skončenia: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Celkový rozsah práce: </w:t>
      </w:r>
      <w:r>
        <w:rPr>
          <w:i/>
          <w:iCs/>
          <w:color w:val="C00000"/>
          <w:sz w:val="20"/>
          <w:szCs w:val="20"/>
        </w:rPr>
        <w:t xml:space="preserve">[max. 520 hodín v kalendárnom roku]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2.1. Doba trvania dohody (vrátane predĺžení u toho istého zamestnávateľa) nesmie v kalendárnom roku prekročiť 8 mesiacov a 520 hodín.</w:t>
      </w:r>
    </w:p>
    <w:p>
      <w:pPr>
        <w:pStyle w:val="Heading2"/>
      </w:pPr>
      <w:r>
        <w:t xml:space="preserve">Článok 3 — Odmena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Dohodnutá odmena: </w:t>
      </w:r>
      <w:r>
        <w:rPr>
          <w:i/>
          <w:iCs/>
          <w:color w:val="C00000"/>
          <w:sz w:val="20"/>
          <w:szCs w:val="20"/>
        </w:rPr>
        <w:t xml:space="preserve">[hodinová sadzba alebo dohodnutá suma v EUR]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Odmena je splatná mesačne, najneskôr do konca kalendárneho mesiaca nasledujúceho po mesiaci výkonu práce.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Zamestnávateľ zráža preddavok na daň (§ 35 ZDP) a odvádza poistné.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Vyplatenie prebieha cez Brigzy.sk (Stripe Connect).</w:t>
      </w:r>
    </w:p>
    <w:p>
      <w:pPr>
        <w:pStyle w:val="Heading2"/>
      </w:pPr>
      <w:r>
        <w:t xml:space="preserve">Článok 4 — Práva a povinnosti zmluvných strán</w:t>
      </w:r>
    </w:p>
    <w:p>
      <w:pPr>
        <w:pStyle w:val="Heading3"/>
      </w:pPr>
      <w:r>
        <w:t xml:space="preserve">4.1 Zamestnávateľ sa zaväzuje: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preukázateľne poučiť zamestnanca o BOZP pred začatím výkonu práce a dať mu toto poučenie podpísať,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zaregistrovať zamestnanca v Sociálnej poisťovni (RLFO) najneskôr pred začatím výkonu práce,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prihlásiť zamestnanca v príslušnej zdravotnej poisťovni,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dodržiavať dohodnutý rozsah práce a riadne vyplácať odmenu.</w:t>
      </w:r>
    </w:p>
    <w:p>
      <w:pPr>
        <w:pStyle w:val="Heading3"/>
      </w:pPr>
      <w:r>
        <w:t xml:space="preserve">4.2 Zamestnanec sa zaväzuje: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vykonávať dohodnutú činnosť osobne a riadne,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zaznamenávať dochádzku prostredníctvom QR check-in/check-out v aplikácii Brigzy,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dodržiavať pokyny BOZP, s ktorými bol oboznámený.</w:t>
      </w:r>
    </w:p>
    <w:p>
      <w:pPr>
        <w:pStyle w:val="Heading2"/>
      </w:pPr>
      <w:r>
        <w:t xml:space="preserve">Postavenie platformy Brigzy.sk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Platforma Brigzy.sk je výhradne technickým a zmluvným sprostredkovateľom. Brigzy.sk nie je zamestnávateľom ani agentúrou dočasného zamestnávania. Zamestnávateľ udeľuje Brigzy.sk splnomocnenie na technické podanie RLFO v jeho mene v rozsahu dohodnutom v Sprostredkovateľskej zmluve; zodpovednosť za správnosť a včasnosť registrácie nesie zamestnávateľ.</w:t>
      </w:r>
    </w:p>
    <w:p>
      <w:pPr>
        <w:pStyle w:val="Heading2"/>
      </w:pPr>
      <w:r>
        <w:t xml:space="preserve">Ochrana osobných údajov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Osobné údaje zamestnanca (vrátane rodného čísla a údaja o zdravotnej poisťovni) sú spracúvané na právnom základe čl. 6 ods. 1 písm. b) a c) GDPR. Spracúvanie a postúpenie rodného čísla zamestnávateľovi prebieha na základe osobitného súhlasu zamestnanca; rodné číslo sa nezverejňuje. Bližšie informácie v Zásadách ochrany osobných údajov Brigzy.sk.</w:t>
      </w:r>
    </w:p>
    <w:p>
      <w:pPr>
        <w:pStyle w:val="Heading2"/>
      </w:pPr>
      <w:r>
        <w:t xml:space="preserve">Skončenie dohody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Dohoda zaniká uplynutím dohodnutej doby, dosiahnutím limitu 520 h, alebo dohodou zmluvných strán.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Podmienky predčasného skončenia jednotlivých zmien (storno) sa spravujú VOP Brigzy.sk.</w:t>
      </w:r>
    </w:p>
    <w:p>
      <w:pPr>
        <w:pStyle w:val="Heading2"/>
      </w:pPr>
      <w:r>
        <w:t xml:space="preserve">Forma a podpis dohody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PRÁVNY ZÁKLAD — PÍSOMNÁ FORMA (§ 228a a § 226 ods. 2 ZP, § 40 ods. 4 OZ)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Táto dohoda musí byť písomná, inak je neplatná. Sken alebo fotografia podpísanej dohody sama o sebe nenahrádza písomné vyhotovenie. Preto zmluvné strany nižšie výslovne dojednávajú, čo sa medzi nimi považuje za dodržanie písomnej formy.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Dohoda sa podpisuje jedným z nasledujúcich spôsobov: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(a) Vlastnoručný podpis: Obe strany podpíšu dohodu vlastnou rukou a podpísanú kópiu odfotia alebo oskenujú a nahrajú do aplikácie Brigzy.sk.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(b) Kvalifikovaný elektronický podpis (KEP) prostredníctvom eID / Slovensko.sk.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Každá zmluvná strana obdrží jedno podpísané vyhotovenie tejto dohody. Pri vlastnoručnom podpise doručí zamestnávateľ zamestnancovi jeho podpísané vyhotovenie najneskôr pri nástupe na výkon práce.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Zmluvné strany sa výslovne dohodli, že za dodržanie písomnej formy tejto dohody podľa § 40 ods. 4 Občianskeho zákonníka považujú aj podpis vykonaný spôsobom podľa písm. (a) v spojení s nezmeniteľným audit logom systému Brigzy.sk (IP adresa, časová pečiatka UTC, Device ID, hash dokumentu, overený telefón/e-mail).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Po podpise systém doručí podpísanú kópiu vo formáte PDF e-mailom obom stranám. Archivácia: mzdové doklady 10 rokov, mzdové listy 50 rokov; primárnu zodpovednosť nesie zamestnávateľ, Brigzy.sk zabezpečuje technické úložisko s garantovanou integritou.</w:t>
      </w:r>
    </w:p>
    <w:p>
      <w:pPr>
        <w:spacing w:after="100"/>
      </w:pPr>
    </w:p>
    <w:p>
      <w:pPr>
        <w:pStyle w:val="Heading2"/>
      </w:pPr>
      <w:r>
        <w:t xml:space="preserve">Záverečné ustanovenia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Táto dohoda sa spravuje právnym poriadkom Slovenskej republiky, najmä Zákonníkom práce.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Vyhotovená v dvoch vyhotoveniach s rovnakou platnosťou — po jednom pre každú zmluvnú stranu.</w:t>
      </w:r>
    </w:p>
    <w:p>
      <w:pPr>
        <w:spacing w:after="100"/>
      </w:pPr>
    </w:p>
    <w:p>
      <w:pPr>
        <w:spacing w:after="80"/>
      </w:pPr>
      <w:r>
        <w:rPr>
          <w:b/>
          <w:bCs/>
          <w:sz w:val="20"/>
          <w:szCs w:val="20"/>
        </w:rPr>
        <w:t xml:space="preserve">Miesto a dátum uzavretia: </w:t>
      </w:r>
      <w:r>
        <w:rPr>
          <w:i/>
          <w:iCs/>
          <w:color w:val="C00000"/>
          <w:sz w:val="20"/>
          <w:szCs w:val="20"/>
        </w:rPr>
        <w:t xml:space="preserve">[doplniť]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2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00000" w:sz="4"/>
              </w:pBdr>
            </w:pP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Zamestnávateľ (podpis)</w:t>
            </w:r>
          </w:p>
        </w:tc>
        <w:tc>
          <w:tcPr>
            <w:tcW w:type="dxa" w:w="4680"/>
            <w:tcMar>
              <w:top w:type="dxa" w:w="2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00000" w:sz="4"/>
              </w:pBdr>
            </w:pPr>
          </w:p>
          <w:p>
            <w:pPr>
              <w:spacing w:before="60"/>
            </w:pPr>
            <w:r>
              <w:rPr>
                <w:sz w:val="18"/>
                <w:szCs w:val="18"/>
              </w:rPr>
              <w:t xml:space="preserve">Zamestnanec (podpis)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99999"/>
        <w:sz w:val="14"/>
        <w:szCs w:val="14"/>
      </w:rPr>
      <w:t xml:space="preserve">Brigzy.sk — Dávid Krescanko – Renewo</w:t>
    </w:r>
    <w:r>
      <w:t xml:space="preserve">	</w:t>
    </w:r>
    <w:r>
      <w:rPr>
        <w:color w:val="999999"/>
        <w:sz w:val="14"/>
        <w:szCs w:val="14"/>
      </w:rPr>
      <w:t xml:space="preserve">Strana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2026-07-08T16:18:26.926Z</dcterms:created>
  <dcterms:modified xsi:type="dcterms:W3CDTF">2026-07-08T16:18:26.926Z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