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6ED8" w14:textId="2EC07ADF" w:rsidR="004E0E6E" w:rsidRDefault="000E13AD">
      <w:r>
        <w:t>Номер 1</w:t>
      </w:r>
      <w:bookmarkStart w:id="0" w:name="_GoBack"/>
      <w:bookmarkEnd w:id="0"/>
    </w:p>
    <w:sectPr w:rsidR="004E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3"/>
    <w:rsid w:val="000E13AD"/>
    <w:rsid w:val="004E0E6E"/>
    <w:rsid w:val="00B16F93"/>
    <w:rsid w:val="00C30030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AA7A"/>
  <w15:chartTrackingRefBased/>
  <w15:docId w15:val="{85EBF301-8D48-4E93-80A7-276211F1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30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Кубасов Роман Александрович</dc:creator>
  <cp:keywords/>
  <dc:description/>
  <cp:lastModifiedBy>Кубасов Роман Александрович</cp:lastModifiedBy>
  <cp:revision>3</cp:revision>
  <dcterms:created xsi:type="dcterms:W3CDTF">2019-08-16T11:14:00Z</dcterms:created>
  <dcterms:modified xsi:type="dcterms:W3CDTF">2019-08-16T11:14:00Z</dcterms:modified>
</cp:coreProperties>
</file>