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440" w:line="264" w:lineRule="auto"/>
        <w:ind w:left="0" w:right="0" w:firstLine="0"/>
        <w:jc w:val="center"/>
        <w:rPr>
          <w:sz w:val="26"/>
          <w:szCs w:val="26"/>
        </w:rPr>
      </w:pPr>
      <w:r>
        <mc:AlternateContent>
          <mc:Choice Requires="wps">
            <w:drawing>
              <wp:anchor distT="0" distB="384175" distL="129540" distR="141605" simplePos="0" relativeHeight="125829378" behindDoc="0" locked="0" layoutInCell="1" allowOverlap="1">
                <wp:simplePos x="0" y="0"/>
                <wp:positionH relativeFrom="page">
                  <wp:posOffset>1332865</wp:posOffset>
                </wp:positionH>
                <wp:positionV relativeFrom="paragraph">
                  <wp:posOffset>12700</wp:posOffset>
                </wp:positionV>
                <wp:extent cx="1584960" cy="429895"/>
                <wp:wrapSquare wrapText="right"/>
                <wp:docPr id="1" name="Shape 1"/>
                <a:graphic xmlns:a="http://schemas.openxmlformats.org/drawingml/2006/main">
                  <a:graphicData uri="http://schemas.microsoft.com/office/word/2010/wordprocessingShape">
                    <wps:wsp>
                      <wps:cNvSpPr txBox="1"/>
                      <wps:spPr>
                        <a:xfrm>
                          <a:ext cx="1584960" cy="429895"/>
                        </a:xfrm>
                        <a:prstGeom prst="rect"/>
                        <a:noFill/>
                      </wps:spPr>
                      <wps:txbx>
                        <w:txbxContent>
                          <w:p>
                            <w:pPr>
                              <w:pStyle w:val="Style2"/>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UỶ BAN NHÂN DÂN</w:t>
                              <w:br/>
                              <w:t>TỈNH QUẢNG NINH</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04.95pt;margin-top:1.pt;width:124.8pt;height:33.850000000000001pt;z-index:-125829375;mso-wrap-distance-left:10.200000000000001pt;mso-wrap-distance-right:11.15pt;mso-wrap-distance-bottom:30.25pt;mso-position-horizontal-relative:page" filled="f" stroked="f">
                <v:textbox inset="0,0,0,0">
                  <w:txbxContent>
                    <w:p>
                      <w:pPr>
                        <w:pStyle w:val="Style2"/>
                        <w:keepNext w:val="0"/>
                        <w:keepLines w:val="0"/>
                        <w:widowControl w:val="0"/>
                        <w:shd w:val="clear" w:color="auto" w:fill="auto"/>
                        <w:bidi w:val="0"/>
                        <w:spacing w:before="0" w:after="0" w:line="264" w:lineRule="auto"/>
                        <w:ind w:left="0" w:right="0" w:firstLine="0"/>
                        <w:jc w:val="center"/>
                        <w:rPr>
                          <w:sz w:val="24"/>
                          <w:szCs w:val="24"/>
                        </w:rPr>
                      </w:pPr>
                      <w:r>
                        <w:rPr>
                          <w:b/>
                          <w:bCs/>
                          <w:color w:val="000000"/>
                          <w:spacing w:val="0"/>
                          <w:w w:val="100"/>
                          <w:position w:val="0"/>
                          <w:sz w:val="24"/>
                          <w:szCs w:val="24"/>
                        </w:rPr>
                        <w:t>UỶ BAN NHÂN DÂN</w:t>
                        <w:br/>
                        <w:t>TỈNH QUẢNG NINH</w:t>
                      </w:r>
                    </w:p>
                  </w:txbxContent>
                </v:textbox>
                <w10:wrap type="square" side="right" anchorx="page"/>
              </v:shape>
            </w:pict>
          </mc:Fallback>
        </mc:AlternateContent>
      </w:r>
      <w:r>
        <mc:AlternateContent>
          <mc:Choice Requires="wps">
            <w:drawing>
              <wp:anchor distT="597535" distB="0" distL="114300" distR="114300" simplePos="0" relativeHeight="125829380" behindDoc="0" locked="0" layoutInCell="1" allowOverlap="1">
                <wp:simplePos x="0" y="0"/>
                <wp:positionH relativeFrom="page">
                  <wp:posOffset>1317625</wp:posOffset>
                </wp:positionH>
                <wp:positionV relativeFrom="paragraph">
                  <wp:posOffset>610235</wp:posOffset>
                </wp:positionV>
                <wp:extent cx="1627505" cy="216535"/>
                <wp:wrapSquare wrapText="right"/>
                <wp:docPr id="3" name="Shape 3"/>
                <a:graphic xmlns:a="http://schemas.openxmlformats.org/drawingml/2006/main">
                  <a:graphicData uri="http://schemas.microsoft.com/office/word/2010/wordprocessingShape">
                    <wps:wsp>
                      <wps:cNvSpPr txBox="1"/>
                      <wps:spPr>
                        <a:xfrm>
                          <a:ext cx="1627505" cy="21653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Số:fW_ /QĐ-UBND</w:t>
                            </w:r>
                          </w:p>
                        </w:txbxContent>
                      </wps:txbx>
                      <wps:bodyPr wrap="none" lIns="0" tIns="0" rIns="0" bIns="0">
                        <a:noAutoFit/>
                      </wps:bodyPr>
                    </wps:wsp>
                  </a:graphicData>
                </a:graphic>
              </wp:anchor>
            </w:drawing>
          </mc:Choice>
          <mc:Fallback>
            <w:pict>
              <v:shape id="_x0000_s1029" type="#_x0000_t202" style="position:absolute;margin-left:103.75pt;margin-top:48.050000000000004pt;width:128.15000000000001pt;height:17.050000000000001pt;z-index:-125829373;mso-wrap-distance-left:9.pt;mso-wrap-distance-top:47.050000000000004pt;mso-wrap-distance-right:9.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Số:fW_ /QĐ-UBND</w:t>
                      </w:r>
                    </w:p>
                  </w:txbxContent>
                </v:textbox>
                <w10:wrap type="square" side="right" anchorx="page"/>
              </v:shape>
            </w:pict>
          </mc:Fallback>
        </mc:AlternateContent>
      </w:r>
      <w:r>
        <w:rPr>
          <w:b/>
          <w:bCs/>
          <w:color w:val="000000"/>
          <w:spacing w:val="0"/>
          <w:w w:val="100"/>
          <w:position w:val="0"/>
          <w:sz w:val="24"/>
          <w:szCs w:val="24"/>
        </w:rPr>
        <w:t>CỘNG HOÀ XÃ HỘI CHỦ NGHĨA VIỆT NAM</w:t>
        <w:br/>
      </w:r>
      <w:r>
        <w:rPr>
          <w:b/>
          <w:bCs/>
          <w:color w:val="000000"/>
          <w:spacing w:val="0"/>
          <w:w w:val="100"/>
          <w:position w:val="0"/>
          <w:sz w:val="26"/>
          <w:szCs w:val="26"/>
        </w:rPr>
        <w:t>Độc lập - Tự do - Hạnh phúc</w:t>
      </w:r>
    </w:p>
    <w:p>
      <w:pPr>
        <w:pStyle w:val="Style10"/>
        <w:keepNext w:val="0"/>
        <w:keepLines w:val="0"/>
        <w:widowControl w:val="0"/>
        <w:shd w:val="clear" w:color="auto" w:fill="auto"/>
        <w:bidi w:val="0"/>
        <w:spacing w:before="0" w:after="520" w:line="240" w:lineRule="auto"/>
        <w:ind w:left="0" w:right="0" w:firstLine="800"/>
        <w:jc w:val="left"/>
        <w:rPr>
          <w:sz w:val="26"/>
          <w:szCs w:val="26"/>
        </w:rPr>
      </w:pPr>
      <w:r>
        <w:rPr>
          <w:i/>
          <w:iCs/>
          <w:color w:val="000000"/>
          <w:spacing w:val="0"/>
          <w:w w:val="100"/>
          <w:position w:val="0"/>
          <w:sz w:val="26"/>
          <w:szCs w:val="26"/>
        </w:rPr>
        <w:t>Hạ Long, ngày tháng 12 năm 2006</w:t>
      </w:r>
    </w:p>
    <w:p>
      <w:pPr>
        <w:pStyle w:val="Style10"/>
        <w:keepNext w:val="0"/>
        <w:keepLines w:val="0"/>
        <w:widowControl w:val="0"/>
        <w:shd w:val="clear" w:color="auto" w:fill="auto"/>
        <w:bidi w:val="0"/>
        <w:spacing w:before="0" w:line="259" w:lineRule="auto"/>
        <w:ind w:left="0" w:right="0" w:firstLine="0"/>
        <w:jc w:val="center"/>
        <w:rPr>
          <w:sz w:val="26"/>
          <w:szCs w:val="26"/>
        </w:rPr>
      </w:pPr>
      <w:r>
        <w:rPr>
          <w:b/>
          <w:bCs/>
          <w:color w:val="000000"/>
          <w:spacing w:val="0"/>
          <w:w w:val="100"/>
          <w:position w:val="0"/>
          <w:sz w:val="26"/>
          <w:szCs w:val="26"/>
        </w:rPr>
        <w:t>QUYÉT ĐỊNH</w:t>
        <w:br/>
        <w:t>về việc xếp hạng Cụm di tích Lịch sử-Văn hoá Đình, Chùa Triều Khê,</w:t>
        <w:br/>
        <w:t>xã Hồng Phong, huyện Đông Triều</w:t>
      </w:r>
    </w:p>
    <w:p>
      <w:pPr>
        <w:pStyle w:val="Style10"/>
        <w:keepNext w:val="0"/>
        <w:keepLines w:val="0"/>
        <w:widowControl w:val="0"/>
        <w:shd w:val="clear" w:color="auto" w:fill="auto"/>
        <w:bidi w:val="0"/>
        <w:spacing w:before="0" w:line="259" w:lineRule="auto"/>
        <w:ind w:left="0" w:right="0" w:firstLine="0"/>
        <w:jc w:val="center"/>
        <w:rPr>
          <w:sz w:val="26"/>
          <w:szCs w:val="26"/>
        </w:rPr>
      </w:pPr>
      <w:r>
        <w:rPr>
          <w:b/>
          <w:bCs/>
          <w:color w:val="000000"/>
          <w:spacing w:val="0"/>
          <w:w w:val="100"/>
          <w:position w:val="0"/>
          <w:sz w:val="26"/>
          <w:szCs w:val="26"/>
        </w:rPr>
        <w:t>UỶ BAN NHÂN DÂN TỈNH QUẢNG NINH</w:t>
      </w:r>
    </w:p>
    <w:p>
      <w:pPr>
        <w:pStyle w:val="Style10"/>
        <w:keepNext w:val="0"/>
        <w:keepLines w:val="0"/>
        <w:widowControl w:val="0"/>
        <w:shd w:val="clear" w:color="auto" w:fill="auto"/>
        <w:bidi w:val="0"/>
        <w:spacing w:before="0" w:after="0" w:line="240" w:lineRule="auto"/>
        <w:ind w:left="0" w:right="0" w:firstLine="540"/>
        <w:jc w:val="both"/>
      </w:pPr>
      <w:r>
        <w:rPr>
          <w:color w:val="000000"/>
          <w:spacing w:val="0"/>
          <w:w w:val="100"/>
          <w:position w:val="0"/>
        </w:rPr>
        <w:t>Căn cứ Luật Tổ chức HĐND và UBND ngày 26/11/2003.</w:t>
      </w:r>
    </w:p>
    <w:p>
      <w:pPr>
        <w:pStyle w:val="Style10"/>
        <w:keepNext w:val="0"/>
        <w:keepLines w:val="0"/>
        <w:widowControl w:val="0"/>
        <w:shd w:val="clear" w:color="auto" w:fill="auto"/>
        <w:bidi w:val="0"/>
        <w:spacing w:before="0" w:after="0" w:line="240" w:lineRule="auto"/>
        <w:ind w:left="0" w:right="0" w:firstLine="540"/>
        <w:jc w:val="both"/>
      </w:pPr>
      <w:r>
        <w:rPr>
          <w:color w:val="000000"/>
          <w:spacing w:val="0"/>
          <w:w w:val="100"/>
          <w:position w:val="0"/>
        </w:rPr>
        <w:t>Căn cứ luật Di sản Văn hoá đã được Quốc hội Nước Cộng hoà Xã hội Chủ nghĩa Việt Nam khoá X, kỳ họp thứ 9 thông qua ngày 29/6/2001 và được công bố ngày 12/7/2001.</w:t>
      </w:r>
    </w:p>
    <w:p>
      <w:pPr>
        <w:pStyle w:val="Style10"/>
        <w:keepNext w:val="0"/>
        <w:keepLines w:val="0"/>
        <w:widowControl w:val="0"/>
        <w:shd w:val="clear" w:color="auto" w:fill="auto"/>
        <w:bidi w:val="0"/>
        <w:spacing w:before="0" w:line="240" w:lineRule="auto"/>
        <w:ind w:left="0" w:right="0" w:firstLine="540"/>
        <w:jc w:val="both"/>
      </w:pPr>
      <w:r>
        <w:rPr>
          <w:color w:val="000000"/>
          <w:spacing w:val="0"/>
          <w:w w:val="100"/>
          <w:position w:val="0"/>
        </w:rPr>
        <w:t>Xét đê nghị của Sở Văn hoá - Thông tin tại tờ trình sô 1406/TT- VHTT ngày 21/12/2006.</w:t>
      </w:r>
    </w:p>
    <w:p>
      <w:pPr>
        <w:pStyle w:val="Style10"/>
        <w:keepNext w:val="0"/>
        <w:keepLines w:val="0"/>
        <w:widowControl w:val="0"/>
        <w:shd w:val="clear" w:color="auto" w:fill="auto"/>
        <w:bidi w:val="0"/>
        <w:spacing w:before="0" w:line="240" w:lineRule="auto"/>
        <w:ind w:left="0" w:right="0" w:firstLine="0"/>
        <w:jc w:val="center"/>
        <w:rPr>
          <w:sz w:val="26"/>
          <w:szCs w:val="26"/>
        </w:rPr>
      </w:pPr>
      <w:r>
        <w:rPr>
          <w:b/>
          <w:bCs/>
          <w:color w:val="000000"/>
          <w:spacing w:val="0"/>
          <w:w w:val="100"/>
          <w:position w:val="0"/>
          <w:sz w:val="26"/>
          <w:szCs w:val="26"/>
        </w:rPr>
        <w:t>QUYẾT ĐỊNH:</w:t>
      </w:r>
    </w:p>
    <w:p>
      <w:pPr>
        <w:pStyle w:val="Style10"/>
        <w:keepNext w:val="0"/>
        <w:keepLines w:val="0"/>
        <w:widowControl w:val="0"/>
        <w:shd w:val="clear" w:color="auto" w:fill="auto"/>
        <w:bidi w:val="0"/>
        <w:spacing w:before="0" w:line="240" w:lineRule="auto"/>
        <w:ind w:left="0" w:right="0" w:firstLine="540"/>
        <w:jc w:val="both"/>
      </w:pPr>
      <w:r>
        <w:rPr>
          <w:b/>
          <w:bCs/>
          <w:color w:val="000000"/>
          <w:spacing w:val="0"/>
          <w:w w:val="100"/>
          <w:position w:val="0"/>
          <w:sz w:val="26"/>
          <w:szCs w:val="26"/>
        </w:rPr>
        <w:t xml:space="preserve">Điều 1. </w:t>
      </w:r>
      <w:r>
        <w:rPr>
          <w:color w:val="000000"/>
          <w:spacing w:val="0"/>
          <w:w w:val="100"/>
          <w:position w:val="0"/>
        </w:rPr>
        <w:t>xếp hạng Cụm di tích Lịch sử- Văn hoá Đình, Chùa Triều Khê, xã Hồng Phong, huyện Đông Triều, tỉnh Quảng Ninh.</w:t>
      </w:r>
    </w:p>
    <w:p>
      <w:pPr>
        <w:pStyle w:val="Style10"/>
        <w:keepNext w:val="0"/>
        <w:keepLines w:val="0"/>
        <w:widowControl w:val="0"/>
        <w:shd w:val="clear" w:color="auto" w:fill="auto"/>
        <w:bidi w:val="0"/>
        <w:spacing w:before="0" w:after="0" w:line="240" w:lineRule="auto"/>
        <w:ind w:left="0" w:right="0" w:firstLine="540"/>
        <w:jc w:val="both"/>
      </w:pPr>
      <w:r>
        <w:rPr>
          <w:b/>
          <w:bCs/>
          <w:color w:val="000000"/>
          <w:spacing w:val="0"/>
          <w:w w:val="100"/>
          <w:position w:val="0"/>
          <w:sz w:val="26"/>
          <w:szCs w:val="26"/>
        </w:rPr>
        <w:t xml:space="preserve">Điều 2. </w:t>
      </w:r>
      <w:r>
        <w:rPr>
          <w:color w:val="000000"/>
          <w:spacing w:val="0"/>
          <w:w w:val="100"/>
          <w:position w:val="0"/>
        </w:rPr>
        <w:t>Nghiêm cấm mọi hoạt động xây dựng, khai thác trong phạm vi khoanh vùng, bảo vệ di tích. Trường hợp đặc biệt phải sử dụng đất đai tại khu vực di tích đã khoanh vùng bảo vệ phải được phép của Uỷ ban Nhân dân tỉnh.</w:t>
      </w:r>
    </w:p>
    <w:p>
      <w:pPr>
        <w:pStyle w:val="Style10"/>
        <w:keepNext w:val="0"/>
        <w:keepLines w:val="0"/>
        <w:widowControl w:val="0"/>
        <w:shd w:val="clear" w:color="auto" w:fill="auto"/>
        <w:bidi w:val="0"/>
        <w:spacing w:before="0" w:line="240" w:lineRule="auto"/>
        <w:ind w:left="0" w:right="0" w:firstLine="540"/>
        <w:jc w:val="both"/>
      </w:pPr>
      <w:r>
        <w:rPr>
          <w:color w:val="000000"/>
          <w:spacing w:val="0"/>
          <w:w w:val="100"/>
          <w:position w:val="0"/>
        </w:rPr>
        <w:t>Giao Uỷ ban Nhân dân các cấp thực hiện chức năng, nhiệm vụ quản lý Nhà nước đối với di tích lịch sử văn hoá và danh lam thắng cảnh theo luật định.</w:t>
      </w:r>
    </w:p>
    <w:p>
      <w:pPr>
        <w:pStyle w:val="Style10"/>
        <w:keepNext w:val="0"/>
        <w:keepLines w:val="0"/>
        <w:widowControl w:val="0"/>
        <w:shd w:val="clear" w:color="auto" w:fill="auto"/>
        <w:bidi w:val="0"/>
        <w:spacing w:before="0" w:after="440" w:line="240" w:lineRule="auto"/>
        <w:ind w:left="0" w:right="0" w:firstLine="540"/>
        <w:jc w:val="both"/>
      </w:pPr>
      <w:r>
        <w:drawing>
          <wp:anchor distT="399415" distB="283210" distL="431165" distR="114300" simplePos="0" relativeHeight="125829382" behindDoc="0" locked="0" layoutInCell="1" allowOverlap="1">
            <wp:simplePos x="0" y="0"/>
            <wp:positionH relativeFrom="page">
              <wp:posOffset>4490720</wp:posOffset>
            </wp:positionH>
            <wp:positionV relativeFrom="paragraph">
              <wp:posOffset>1478915</wp:posOffset>
            </wp:positionV>
            <wp:extent cx="2932430" cy="1353185"/>
            <wp:wrapSquare wrapText="bothSides"/>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5"/>
                    <a:stretch/>
                  </pic:blipFill>
                  <pic:spPr>
                    <a:xfrm>
                      <a:ext cx="2932430" cy="135318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5213350</wp:posOffset>
                </wp:positionH>
                <wp:positionV relativeFrom="paragraph">
                  <wp:posOffset>2874645</wp:posOffset>
                </wp:positionV>
                <wp:extent cx="1542415" cy="240665"/>
                <wp:wrapNone/>
                <wp:docPr id="7" name="Shape 7"/>
                <a:graphic xmlns:a="http://schemas.openxmlformats.org/drawingml/2006/main">
                  <a:graphicData uri="http://schemas.microsoft.com/office/word/2010/wordprocessingShape">
                    <wps:wsp>
                      <wps:cNvSpPr txBox="1"/>
                      <wps:spPr>
                        <a:xfrm>
                          <a:ext cx="1542415" cy="240665"/>
                        </a:xfrm>
                        <a:prstGeom prst="rect"/>
                        <a:noFill/>
                      </wps:spPr>
                      <wps:txbx>
                        <w:txbxContent>
                          <w:p>
                            <w:pPr>
                              <w:pStyle w:val="Style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Nguyễn Hồng Quân</w:t>
                            </w:r>
                          </w:p>
                        </w:txbxContent>
                      </wps:txbx>
                      <wps:bodyPr lIns="0" tIns="0" rIns="0" bIns="0">
                        <a:noAutoFit/>
                      </wps:bodyPr>
                    </wps:wsp>
                  </a:graphicData>
                </a:graphic>
              </wp:anchor>
            </w:drawing>
          </mc:Choice>
          <mc:Fallback>
            <w:pict>
              <v:shape id="_x0000_s1033" type="#_x0000_t202" style="position:absolute;margin-left:410.5pt;margin-top:226.34999999999999pt;width:121.45pt;height:18.949999999999999pt;z-index:251657729;mso-wrap-distance-left:0;mso-wrap-distance-right:0;mso-position-horizontal-relative:page" filled="f" stroked="f">
                <v:textbox inset="0,0,0,0">
                  <w:txbxContent>
                    <w:p>
                      <w:pPr>
                        <w:pStyle w:val="Style6"/>
                        <w:keepNext w:val="0"/>
                        <w:keepLines w:val="0"/>
                        <w:widowControl w:val="0"/>
                        <w:shd w:val="clear" w:color="auto" w:fill="auto"/>
                        <w:bidi w:val="0"/>
                        <w:spacing w:before="0" w:after="0" w:line="240" w:lineRule="auto"/>
                        <w:ind w:left="0" w:right="0" w:firstLine="0"/>
                        <w:jc w:val="left"/>
                        <w:rPr>
                          <w:sz w:val="26"/>
                          <w:szCs w:val="26"/>
                        </w:rPr>
                      </w:pPr>
                      <w:r>
                        <w:rPr>
                          <w:color w:val="000000"/>
                          <w:spacing w:val="0"/>
                          <w:w w:val="100"/>
                          <w:position w:val="0"/>
                          <w:sz w:val="26"/>
                          <w:szCs w:val="26"/>
                        </w:rPr>
                        <w:t>Nguyễn Hồng Quân</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4173855</wp:posOffset>
                </wp:positionH>
                <wp:positionV relativeFrom="paragraph">
                  <wp:posOffset>1079500</wp:posOffset>
                </wp:positionV>
                <wp:extent cx="2407920" cy="603250"/>
                <wp:wrapNone/>
                <wp:docPr id="9" name="Shape 9"/>
                <a:graphic xmlns:a="http://schemas.openxmlformats.org/drawingml/2006/main">
                  <a:graphicData uri="http://schemas.microsoft.com/office/word/2010/wordprocessingShape">
                    <wps:wsp>
                      <wps:cNvSpPr txBox="1"/>
                      <wps:spPr>
                        <a:xfrm>
                          <a:ext cx="2407920" cy="603250"/>
                        </a:xfrm>
                        <a:prstGeom prst="rect"/>
                        <a:noFill/>
                      </wps:spPr>
                      <wps:txbx>
                        <w:txbxContent>
                          <w:p>
                            <w:pPr>
                              <w:pStyle w:val="Style6"/>
                              <w:keepNext w:val="0"/>
                              <w:keepLines w:val="0"/>
                              <w:widowControl w:val="0"/>
                              <w:shd w:val="clear" w:color="auto" w:fill="auto"/>
                              <w:bidi w:val="0"/>
                              <w:spacing w:before="0" w:after="0"/>
                              <w:ind w:left="0" w:right="0" w:firstLine="0"/>
                              <w:jc w:val="center"/>
                            </w:pPr>
                            <w:r>
                              <w:rPr>
                                <w:color w:val="000000"/>
                                <w:spacing w:val="0"/>
                                <w:w w:val="100"/>
                                <w:position w:val="0"/>
                                <w:sz w:val="24"/>
                                <w:szCs w:val="24"/>
                              </w:rPr>
                              <w:t>TM. UBND TỈNH QUẢNG NINH KT. CHỦ TỊCH</w:t>
                            </w:r>
                          </w:p>
                          <w:p>
                            <w:pPr>
                              <w:pStyle w:val="Style6"/>
                              <w:keepNext w:val="0"/>
                              <w:keepLines w:val="0"/>
                              <w:widowControl w:val="0"/>
                              <w:shd w:val="clear" w:color="auto" w:fill="auto"/>
                              <w:bidi w:val="0"/>
                              <w:spacing w:before="0" w:after="0"/>
                              <w:ind w:left="2180" w:right="0" w:firstLine="0"/>
                              <w:jc w:val="left"/>
                            </w:pPr>
                            <w:r>
                              <w:rPr>
                                <w:color w:val="000000"/>
                                <w:spacing w:val="0"/>
                                <w:w w:val="100"/>
                                <w:position w:val="0"/>
                                <w:sz w:val="24"/>
                                <w:szCs w:val="24"/>
                              </w:rPr>
                              <w:t>TỊCH</w:t>
                            </w:r>
                          </w:p>
                        </w:txbxContent>
                      </wps:txbx>
                      <wps:bodyPr lIns="0" tIns="0" rIns="0" bIns="0">
                        <a:noAutoFit/>
                      </wps:bodyPr>
                    </wps:wsp>
                  </a:graphicData>
                </a:graphic>
              </wp:anchor>
            </w:drawing>
          </mc:Choice>
          <mc:Fallback>
            <w:pict>
              <v:shape id="_x0000_s1035" type="#_x0000_t202" style="position:absolute;margin-left:328.65000000000003pt;margin-top:85.pt;width:189.59999999999999pt;height:47.5pt;z-index:251657731;mso-wrap-distance-left:0;mso-wrap-distance-right:0;mso-position-horizontal-relative:page" filled="f" stroked="f">
                <v:textbox inset="0,0,0,0">
                  <w:txbxContent>
                    <w:p>
                      <w:pPr>
                        <w:pStyle w:val="Style6"/>
                        <w:keepNext w:val="0"/>
                        <w:keepLines w:val="0"/>
                        <w:widowControl w:val="0"/>
                        <w:shd w:val="clear" w:color="auto" w:fill="auto"/>
                        <w:bidi w:val="0"/>
                        <w:spacing w:before="0" w:after="0"/>
                        <w:ind w:left="0" w:right="0" w:firstLine="0"/>
                        <w:jc w:val="center"/>
                      </w:pPr>
                      <w:r>
                        <w:rPr>
                          <w:color w:val="000000"/>
                          <w:spacing w:val="0"/>
                          <w:w w:val="100"/>
                          <w:position w:val="0"/>
                          <w:sz w:val="24"/>
                          <w:szCs w:val="24"/>
                        </w:rPr>
                        <w:t>TM. UBND TỈNH QUẢNG NINH KT. CHỦ TỊCH</w:t>
                      </w:r>
                    </w:p>
                    <w:p>
                      <w:pPr>
                        <w:pStyle w:val="Style6"/>
                        <w:keepNext w:val="0"/>
                        <w:keepLines w:val="0"/>
                        <w:widowControl w:val="0"/>
                        <w:shd w:val="clear" w:color="auto" w:fill="auto"/>
                        <w:bidi w:val="0"/>
                        <w:spacing w:before="0" w:after="0"/>
                        <w:ind w:left="2180" w:right="0" w:firstLine="0"/>
                        <w:jc w:val="left"/>
                      </w:pPr>
                      <w:r>
                        <w:rPr>
                          <w:color w:val="000000"/>
                          <w:spacing w:val="0"/>
                          <w:w w:val="100"/>
                          <w:position w:val="0"/>
                          <w:sz w:val="24"/>
                          <w:szCs w:val="24"/>
                        </w:rPr>
                        <w:t>TỊCH</w:t>
                      </w:r>
                    </w:p>
                  </w:txbxContent>
                </v:textbox>
                <w10:wrap anchorx="page"/>
              </v:shape>
            </w:pict>
          </mc:Fallback>
        </mc:AlternateContent>
      </w:r>
      <w:r>
        <w:rPr>
          <w:b/>
          <w:bCs/>
          <w:color w:val="000000"/>
          <w:spacing w:val="0"/>
          <w:w w:val="100"/>
          <w:position w:val="0"/>
          <w:sz w:val="26"/>
          <w:szCs w:val="26"/>
        </w:rPr>
        <w:t xml:space="preserve">Điều </w:t>
      </w:r>
      <w:r>
        <w:rPr>
          <w:color w:val="000000"/>
          <w:spacing w:val="0"/>
          <w:w w:val="100"/>
          <w:position w:val="0"/>
        </w:rPr>
        <w:t xml:space="preserve">3. Các ông, bà: Chánh Văn Uỷ ban nhân dân tỉnh, Giám đốc Sở Văn hoá - Thông tin, Chủ tịch Ưỷ ban nhân dân huyện Đông Triều, Chủ tịch ưỷ ban nhân dân xã Hồng Phong và Thủ trưởng các cơ quan có liên quan căn cứ quyết định thi hành./. </w:t>
      </w:r>
      <w:r>
        <w:rPr>
          <w:i/>
          <w:iCs/>
          <w:color w:val="000000"/>
          <w:spacing w:val="0"/>
          <w:w w:val="100"/>
          <w:position w:val="0"/>
        </w:rPr>
        <w:t>L/</w:t>
      </w:r>
    </w:p>
    <w:p>
      <w:pPr>
        <w:pStyle w:val="Style2"/>
        <w:keepNext w:val="0"/>
        <w:keepLines w:val="0"/>
        <w:widowControl w:val="0"/>
        <w:shd w:val="clear" w:color="auto" w:fill="auto"/>
        <w:bidi w:val="0"/>
        <w:spacing w:before="0" w:after="0" w:line="240" w:lineRule="auto"/>
        <w:ind w:left="0" w:right="0" w:firstLine="0"/>
        <w:jc w:val="left"/>
      </w:pPr>
      <w:r>
        <w:rPr>
          <w:i/>
          <w:iCs/>
          <w:color w:val="000000"/>
          <w:spacing w:val="0"/>
          <w:w w:val="100"/>
          <w:position w:val="0"/>
        </w:rPr>
        <w:t>Hơi nhận:</w:t>
      </w:r>
    </w:p>
    <w:p>
      <w:pPr>
        <w:pStyle w:val="Style2"/>
        <w:keepNext w:val="0"/>
        <w:keepLines w:val="0"/>
        <w:widowControl w:val="0"/>
        <w:numPr>
          <w:ilvl w:val="0"/>
          <w:numId w:val="1"/>
        </w:numPr>
        <w:shd w:val="clear" w:color="auto" w:fill="auto"/>
        <w:tabs>
          <w:tab w:pos="258" w:val="left"/>
        </w:tabs>
        <w:bidi w:val="0"/>
        <w:spacing w:before="0" w:after="0" w:line="240" w:lineRule="auto"/>
        <w:ind w:left="0" w:right="0" w:firstLine="0"/>
        <w:jc w:val="left"/>
      </w:pPr>
      <w:bookmarkStart w:id="0" w:name="bookmark0"/>
      <w:bookmarkEnd w:id="0"/>
      <w:r>
        <w:rPr>
          <w:color w:val="000000"/>
          <w:spacing w:val="0"/>
          <w:w w:val="100"/>
          <w:position w:val="0"/>
        </w:rPr>
        <w:t xml:space="preserve">Bộ </w:t>
      </w:r>
      <w:r>
        <w:rPr>
          <w:color w:val="000000"/>
          <w:spacing w:val="0"/>
          <w:w w:val="100"/>
          <w:position w:val="0"/>
        </w:rPr>
        <w:t xml:space="preserve">VHTT </w:t>
      </w:r>
      <w:r>
        <w:rPr>
          <w:color w:val="000000"/>
          <w:spacing w:val="0"/>
          <w:w w:val="100"/>
          <w:position w:val="0"/>
        </w:rPr>
        <w:t>(báo cáo)</w:t>
      </w:r>
    </w:p>
    <w:p>
      <w:pPr>
        <w:pStyle w:val="Style2"/>
        <w:keepNext w:val="0"/>
        <w:keepLines w:val="0"/>
        <w:widowControl w:val="0"/>
        <w:numPr>
          <w:ilvl w:val="0"/>
          <w:numId w:val="1"/>
        </w:numPr>
        <w:shd w:val="clear" w:color="auto" w:fill="auto"/>
        <w:tabs>
          <w:tab w:pos="258" w:val="left"/>
        </w:tabs>
        <w:bidi w:val="0"/>
        <w:spacing w:before="0" w:after="0" w:line="240" w:lineRule="auto"/>
        <w:ind w:left="0" w:right="0" w:firstLine="0"/>
        <w:jc w:val="left"/>
      </w:pPr>
      <w:bookmarkStart w:id="1" w:name="bookmark1"/>
      <w:bookmarkEnd w:id="1"/>
      <w:r>
        <w:rPr>
          <w:color w:val="000000"/>
          <w:spacing w:val="0"/>
          <w:w w:val="100"/>
          <w:position w:val="0"/>
        </w:rPr>
        <w:t>TT Tỉnh uỷ, HĐND tình (Báo cáo)</w:t>
      </w:r>
    </w:p>
    <w:p>
      <w:pPr>
        <w:pStyle w:val="Style2"/>
        <w:keepNext w:val="0"/>
        <w:keepLines w:val="0"/>
        <w:widowControl w:val="0"/>
        <w:numPr>
          <w:ilvl w:val="0"/>
          <w:numId w:val="1"/>
        </w:numPr>
        <w:shd w:val="clear" w:color="auto" w:fill="auto"/>
        <w:tabs>
          <w:tab w:pos="258" w:val="left"/>
        </w:tabs>
        <w:bidi w:val="0"/>
        <w:spacing w:before="0" w:after="0" w:line="240" w:lineRule="auto"/>
        <w:ind w:left="0" w:right="0" w:firstLine="0"/>
        <w:jc w:val="left"/>
      </w:pPr>
      <w:bookmarkStart w:id="2" w:name="bookmark2"/>
      <w:bookmarkEnd w:id="2"/>
      <w:r>
        <w:rPr>
          <w:color w:val="000000"/>
          <w:spacing w:val="0"/>
          <w:w w:val="100"/>
          <w:position w:val="0"/>
        </w:rPr>
        <w:t xml:space="preserve">CT, các </w:t>
      </w:r>
      <w:r>
        <w:rPr>
          <w:color w:val="000000"/>
          <w:spacing w:val="0"/>
          <w:w w:val="100"/>
          <w:position w:val="0"/>
        </w:rPr>
        <w:t xml:space="preserve">PCT </w:t>
      </w:r>
      <w:r>
        <w:rPr>
          <w:color w:val="000000"/>
          <w:spacing w:val="0"/>
          <w:w w:val="100"/>
          <w:position w:val="0"/>
        </w:rPr>
        <w:t>UBND tỉnh</w:t>
      </w:r>
    </w:p>
    <w:p>
      <w:pPr>
        <w:pStyle w:val="Style2"/>
        <w:keepNext w:val="0"/>
        <w:keepLines w:val="0"/>
        <w:widowControl w:val="0"/>
        <w:numPr>
          <w:ilvl w:val="0"/>
          <w:numId w:val="1"/>
        </w:numPr>
        <w:shd w:val="clear" w:color="auto" w:fill="auto"/>
        <w:tabs>
          <w:tab w:pos="258" w:val="left"/>
        </w:tabs>
        <w:bidi w:val="0"/>
        <w:spacing w:before="0" w:after="0" w:line="240" w:lineRule="auto"/>
        <w:ind w:left="0" w:right="0" w:firstLine="0"/>
        <w:jc w:val="left"/>
      </w:pPr>
      <w:bookmarkStart w:id="3" w:name="bookmark3"/>
      <w:bookmarkEnd w:id="3"/>
      <w:r>
        <w:rPr>
          <w:color w:val="000000"/>
          <w:spacing w:val="0"/>
          <w:w w:val="100"/>
          <w:position w:val="0"/>
        </w:rPr>
        <w:t>Ban Tuyên giáo TU</w:t>
      </w:r>
    </w:p>
    <w:p>
      <w:pPr>
        <w:pStyle w:val="Style2"/>
        <w:keepNext w:val="0"/>
        <w:keepLines w:val="0"/>
        <w:widowControl w:val="0"/>
        <w:numPr>
          <w:ilvl w:val="0"/>
          <w:numId w:val="1"/>
        </w:numPr>
        <w:shd w:val="clear" w:color="auto" w:fill="auto"/>
        <w:tabs>
          <w:tab w:pos="262" w:val="left"/>
        </w:tabs>
        <w:bidi w:val="0"/>
        <w:spacing w:before="0" w:after="0" w:line="240" w:lineRule="auto"/>
        <w:ind w:left="200" w:right="0" w:hanging="200"/>
        <w:jc w:val="left"/>
      </w:pPr>
      <w:bookmarkStart w:id="4" w:name="bookmark4"/>
      <w:bookmarkEnd w:id="4"/>
      <w:r>
        <w:rPr>
          <w:color w:val="000000"/>
          <w:spacing w:val="0"/>
          <w:w w:val="100"/>
          <w:position w:val="0"/>
        </w:rPr>
        <w:t xml:space="preserve">Các </w:t>
      </w:r>
      <w:r>
        <w:rPr>
          <w:color w:val="000000"/>
          <w:spacing w:val="0"/>
          <w:w w:val="100"/>
          <w:position w:val="0"/>
        </w:rPr>
        <w:t xml:space="preserve">nganh: </w:t>
      </w:r>
      <w:r>
        <w:rPr>
          <w:color w:val="000000"/>
          <w:spacing w:val="0"/>
          <w:w w:val="100"/>
          <w:position w:val="0"/>
        </w:rPr>
        <w:t>XD, TN&amp;MT, KH&amp;ĐT, Tài chính, Ban Dân tộc và Tôn giáo tỉnh</w:t>
      </w:r>
    </w:p>
    <w:p>
      <w:pPr>
        <w:pStyle w:val="Style2"/>
        <w:keepNext w:val="0"/>
        <w:keepLines w:val="0"/>
        <w:widowControl w:val="0"/>
        <w:numPr>
          <w:ilvl w:val="0"/>
          <w:numId w:val="1"/>
        </w:numPr>
        <w:shd w:val="clear" w:color="auto" w:fill="auto"/>
        <w:tabs>
          <w:tab w:pos="262" w:val="left"/>
        </w:tabs>
        <w:bidi w:val="0"/>
        <w:spacing w:before="0" w:after="0" w:line="240" w:lineRule="auto"/>
        <w:ind w:left="0" w:right="0" w:firstLine="0"/>
        <w:jc w:val="left"/>
      </w:pPr>
      <w:bookmarkStart w:id="5" w:name="bookmark5"/>
      <w:bookmarkEnd w:id="5"/>
      <w:r>
        <w:rPr>
          <w:color w:val="000000"/>
          <w:spacing w:val="0"/>
          <w:w w:val="100"/>
          <w:position w:val="0"/>
        </w:rPr>
        <w:t>Hội khoa học lịch sử tỉnh</w:t>
      </w:r>
    </w:p>
    <w:p>
      <w:pPr>
        <w:pStyle w:val="Style2"/>
        <w:keepNext w:val="0"/>
        <w:keepLines w:val="0"/>
        <w:widowControl w:val="0"/>
        <w:numPr>
          <w:ilvl w:val="0"/>
          <w:numId w:val="1"/>
        </w:numPr>
        <w:shd w:val="clear" w:color="auto" w:fill="auto"/>
        <w:tabs>
          <w:tab w:pos="262" w:val="left"/>
        </w:tabs>
        <w:bidi w:val="0"/>
        <w:spacing w:before="0" w:after="0" w:line="240" w:lineRule="auto"/>
        <w:ind w:left="0" w:right="0" w:firstLine="0"/>
        <w:jc w:val="both"/>
      </w:pPr>
      <w:bookmarkStart w:id="6" w:name="bookmark6"/>
      <w:bookmarkEnd w:id="6"/>
      <w:r>
        <w:rPr>
          <w:color w:val="000000"/>
          <w:spacing w:val="0"/>
          <w:w w:val="100"/>
          <w:position w:val="0"/>
        </w:rPr>
        <w:t>Như điều 3 (thực hiện).</w:t>
      </w:r>
    </w:p>
    <w:p>
      <w:pPr>
        <w:pStyle w:val="Style2"/>
        <w:keepNext w:val="0"/>
        <w:keepLines w:val="0"/>
        <w:widowControl w:val="0"/>
        <w:numPr>
          <w:ilvl w:val="0"/>
          <w:numId w:val="1"/>
        </w:numPr>
        <w:shd w:val="clear" w:color="auto" w:fill="auto"/>
        <w:tabs>
          <w:tab w:pos="262" w:val="left"/>
        </w:tabs>
        <w:bidi w:val="0"/>
        <w:spacing w:before="0" w:after="0" w:line="240" w:lineRule="auto"/>
        <w:ind w:left="200" w:right="0" w:hanging="200"/>
        <w:jc w:val="both"/>
      </w:pPr>
      <w:bookmarkStart w:id="7" w:name="bookmark7"/>
      <w:bookmarkEnd w:id="7"/>
      <w:r>
        <w:rPr>
          <w:color w:val="000000"/>
          <w:spacing w:val="0"/>
          <w:w w:val="100"/>
          <w:position w:val="0"/>
        </w:rPr>
        <w:t xml:space="preserve">VO, VI, VX3, </w:t>
      </w:r>
      <w:r>
        <w:rPr>
          <w:color w:val="000000"/>
          <w:spacing w:val="0"/>
          <w:w w:val="100"/>
          <w:position w:val="0"/>
        </w:rPr>
        <w:t xml:space="preserve">TM2, </w:t>
      </w:r>
      <w:r>
        <w:rPr>
          <w:color w:val="000000"/>
          <w:spacing w:val="0"/>
          <w:w w:val="100"/>
          <w:position w:val="0"/>
        </w:rPr>
        <w:t xml:space="preserve">XD, QH1, MT, QLĐĐ, </w:t>
      </w:r>
      <w:r>
        <w:rPr>
          <w:color w:val="000000"/>
          <w:spacing w:val="0"/>
          <w:w w:val="100"/>
          <w:position w:val="0"/>
        </w:rPr>
        <w:t xml:space="preserve">TH </w:t>
      </w:r>
      <w:r>
        <w:rPr>
          <w:color w:val="000000"/>
          <w:spacing w:val="0"/>
          <w:w w:val="100"/>
          <w:position w:val="0"/>
        </w:rPr>
        <w:t>1,3.</w:t>
      </w:r>
    </w:p>
    <w:p>
      <w:pPr>
        <w:pStyle w:val="Style2"/>
        <w:keepNext w:val="0"/>
        <w:keepLines w:val="0"/>
        <w:widowControl w:val="0"/>
        <w:numPr>
          <w:ilvl w:val="0"/>
          <w:numId w:val="1"/>
        </w:numPr>
        <w:shd w:val="clear" w:color="auto" w:fill="auto"/>
        <w:tabs>
          <w:tab w:pos="262" w:val="left"/>
        </w:tabs>
        <w:bidi w:val="0"/>
        <w:spacing w:before="0" w:after="0" w:line="240" w:lineRule="auto"/>
        <w:ind w:left="0" w:right="0" w:firstLine="0"/>
        <w:jc w:val="left"/>
      </w:pPr>
      <w:bookmarkStart w:id="8" w:name="bookmark8"/>
      <w:bookmarkEnd w:id="8"/>
      <w:r>
        <w:rPr>
          <w:color w:val="000000"/>
          <w:spacing w:val="0"/>
          <w:w w:val="100"/>
          <w:position w:val="0"/>
        </w:rPr>
        <w:t>Lưu: VT, VX3.</w:t>
      </w:r>
    </w:p>
    <w:p>
      <w:pPr>
        <w:pStyle w:val="Style2"/>
        <w:keepNext w:val="0"/>
        <w:keepLines w:val="0"/>
        <w:widowControl w:val="0"/>
        <w:shd w:val="clear" w:color="auto" w:fill="auto"/>
        <w:bidi w:val="0"/>
        <w:spacing w:before="0" w:after="300" w:line="240" w:lineRule="auto"/>
        <w:ind w:left="0" w:right="0" w:firstLine="800"/>
        <w:jc w:val="both"/>
      </w:pPr>
      <w:r>
        <w:rPr>
          <w:color w:val="000000"/>
          <w:spacing w:val="0"/>
          <w:w w:val="100"/>
          <w:position w:val="0"/>
        </w:rPr>
        <w:t>H-QĐ28</w:t>
      </w:r>
    </w:p>
    <w:sectPr>
      <w:footnotePr>
        <w:pos w:val="pageBottom"/>
        <w:numFmt w:val="decimal"/>
        <w:numRestart w:val="continuous"/>
      </w:footnotePr>
      <w:pgSz w:w="11900" w:h="16840"/>
      <w:pgMar w:top="620" w:right="1290" w:bottom="617" w:left="2042" w:header="192" w:footer="189" w:gutter="0"/>
      <w:pgNumType w:start="1"/>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 (2)_"/>
    <w:basedOn w:val="DefaultParagraphFont"/>
    <w:link w:val="Style2"/>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CharStyle7">
    <w:name w:val="Chú thích ảnh_"/>
    <w:basedOn w:val="DefaultParagraphFont"/>
    <w:link w:val="Style6"/>
    <w:rPr>
      <w:rFonts w:ascii="Times New Roman" w:eastAsia="Times New Roman" w:hAnsi="Times New Roman" w:cs="Times New Roman"/>
      <w:b/>
      <w:bCs/>
      <w:i w:val="0"/>
      <w:iCs w:val="0"/>
      <w:smallCaps w:val="0"/>
      <w:strike w:val="0"/>
      <w:u w:val="none"/>
      <w:shd w:val="clear" w:color="auto" w:fill="auto"/>
    </w:rPr>
  </w:style>
  <w:style w:type="character" w:customStyle="1" w:styleId="CharStyle11">
    <w:name w:val="Văn bản nội dung_"/>
    <w:basedOn w:val="DefaultParagraphFont"/>
    <w:link w:val="Style10"/>
    <w:rPr>
      <w:rFonts w:ascii="Times New Roman" w:eastAsia="Times New Roman" w:hAnsi="Times New Roman" w:cs="Times New Roman"/>
      <w:b w:val="0"/>
      <w:bCs w:val="0"/>
      <w:i w:val="0"/>
      <w:iCs w:val="0"/>
      <w:smallCaps w:val="0"/>
      <w:strike w:val="0"/>
      <w:sz w:val="28"/>
      <w:szCs w:val="28"/>
      <w:u w:val="none"/>
      <w:shd w:val="clear" w:color="auto" w:fill="auto"/>
    </w:rPr>
  </w:style>
  <w:style w:type="paragraph" w:customStyle="1" w:styleId="Style2">
    <w:name w:val="Văn bản nội dung (2)"/>
    <w:basedOn w:val="Normal"/>
    <w:link w:val="CharStyle3"/>
    <w:pPr>
      <w:widowControl w:val="0"/>
      <w:shd w:val="clear" w:color="auto" w:fill="auto"/>
    </w:pPr>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Style6">
    <w:name w:val="Chú thích ảnh"/>
    <w:basedOn w:val="Normal"/>
    <w:link w:val="CharStyle7"/>
    <w:pPr>
      <w:widowControl w:val="0"/>
      <w:shd w:val="clear" w:color="auto" w:fill="auto"/>
      <w:spacing w:line="259" w:lineRule="auto"/>
    </w:pPr>
    <w:rPr>
      <w:rFonts w:ascii="Times New Roman" w:eastAsia="Times New Roman" w:hAnsi="Times New Roman" w:cs="Times New Roman"/>
      <w:b/>
      <w:bCs/>
      <w:i w:val="0"/>
      <w:iCs w:val="0"/>
      <w:smallCaps w:val="0"/>
      <w:strike w:val="0"/>
      <w:u w:val="none"/>
      <w:shd w:val="clear" w:color="auto" w:fill="auto"/>
    </w:rPr>
  </w:style>
  <w:style w:type="paragraph" w:customStyle="1" w:styleId="Style10">
    <w:name w:val="Văn bản nội dung"/>
    <w:basedOn w:val="Normal"/>
    <w:link w:val="CharStyle11"/>
    <w:pPr>
      <w:widowControl w:val="0"/>
      <w:shd w:val="clear" w:color="auto" w:fill="auto"/>
      <w:spacing w:after="300"/>
      <w:ind w:firstLine="400"/>
    </w:pPr>
    <w:rPr>
      <w:rFonts w:ascii="Times New Roman" w:eastAsia="Times New Roman" w:hAnsi="Times New Roman" w:cs="Times New Roman"/>
      <w:b w:val="0"/>
      <w:bCs w:val="0"/>
      <w:i w:val="0"/>
      <w:iCs w:val="0"/>
      <w:smallCaps w:val="0"/>
      <w:strike w:val="0"/>
      <w:sz w:val="28"/>
      <w:szCs w:val="28"/>
      <w:u w:val="none"/>
      <w:shd w:val="clear" w:color="auto" w:fill="auto"/>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