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556500" cy="10693400"/>
                <wp:wrapNone/>
                <wp:docPr id="1" name="Shape 1"/>
                <a:graphic xmlns:a="http://schemas.openxmlformats.org/drawingml/2006/main">
                  <a:graphicData uri="http://schemas.microsoft.com/office/word/2010/wordprocessingShape">
                    <wps:wsp>
                      <wps:cNvSpPr>
                        <a:spLocks noMove="1" noResize="1" noRot="1"/>
                      </wps:cNvSpPr>
                      <wps:spPr>
                        <a:xfrm>
                          <a:ext cx="7556500" cy="10693400"/>
                        </a:xfrm>
                        <a:prstGeom prst="rect"/>
                        <a:solidFill>
                          <a:srgbClr val="F4FDFE"/>
                        </a:solidFill>
                      </wps:spPr>
                      <wps:bodyPr/>
                    </wps:wsp>
                  </a:graphicData>
                </a:graphic>
              </wp:anchor>
            </w:drawing>
          </mc:Choice>
          <mc:Fallback>
            <w:pict>
              <v:rect style="position:absolute;margin-left:0;margin-top:0;width:595.pt;height:842.pt;z-index:-251658240;mso-position-horizontal-relative:page;mso-position-vertical-relative:page;z-index:-251658752" fillcolor="#F4FDFE" stroked="f"/>
            </w:pict>
          </mc:Fallback>
        </mc:AlternateContent>
      </w:r>
    </w:p>
    <w:p>
      <w:pPr>
        <w:widowControl w:val="0"/>
        <w:spacing w:line="1" w:lineRule="exact"/>
      </w:pPr>
      <w:r>
        <w:drawing>
          <wp:anchor distT="466090" distB="0" distL="114300" distR="2056130" simplePos="0" relativeHeight="125829378" behindDoc="0" locked="0" layoutInCell="1" allowOverlap="1">
            <wp:simplePos x="0" y="0"/>
            <wp:positionH relativeFrom="page">
              <wp:posOffset>165100</wp:posOffset>
            </wp:positionH>
            <wp:positionV relativeFrom="paragraph">
              <wp:posOffset>478790</wp:posOffset>
            </wp:positionV>
            <wp:extent cx="847090" cy="579120"/>
            <wp:wrapSquare wrapText="bothSides"/>
            <wp:docPr id="2" name="Shape 2"/>
            <a:graphic xmlns:a="http://schemas.openxmlformats.org/drawingml/2006/main">
              <a:graphicData uri="http://schemas.openxmlformats.org/drawingml/2006/picture">
                <pic:pic xmlns:pic="http://schemas.openxmlformats.org/drawingml/2006/picture">
                  <pic:nvPicPr>
                    <pic:cNvPr id="3" name="Picture box 3"/>
                    <pic:cNvPicPr/>
                  </pic:nvPicPr>
                  <pic:blipFill>
                    <a:blip r:embed="rId5"/>
                    <a:stretch/>
                  </pic:blipFill>
                  <pic:spPr>
                    <a:xfrm>
                      <a:ext cx="847090" cy="57912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1314450</wp:posOffset>
                </wp:positionH>
                <wp:positionV relativeFrom="paragraph">
                  <wp:posOffset>668020</wp:posOffset>
                </wp:positionV>
                <wp:extent cx="1639570" cy="213360"/>
                <wp:wrapNone/>
                <wp:docPr id="4" name="Shape 4"/>
                <a:graphic xmlns:a="http://schemas.openxmlformats.org/drawingml/2006/main">
                  <a:graphicData uri="http://schemas.microsoft.com/office/word/2010/wordprocessingShape">
                    <wps:wsp>
                      <wps:cNvSpPr txBox="1"/>
                      <wps:spPr>
                        <a:xfrm>
                          <a:ext cx="1639570" cy="2133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z w:val="24"/>
                                <w:szCs w:val="24"/>
                              </w:rPr>
                              <w:t>Số: 7^^ /QĐ-UBND</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103.5pt;margin-top:52.600000000000001pt;width:129.09999999999999pt;height:16.800000000000001pt;z-index:251657729;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z w:val="24"/>
                          <w:szCs w:val="24"/>
                        </w:rPr>
                        <w:t>Số: 7^^ /QĐ-UBND</w:t>
                      </w:r>
                    </w:p>
                  </w:txbxContent>
                </v:textbox>
                <w10:wrap anchorx="page"/>
              </v:shape>
            </w:pict>
          </mc:Fallback>
        </mc:AlternateContent>
      </w:r>
      <w:r>
        <mc:AlternateContent>
          <mc:Choice Requires="wps">
            <w:drawing>
              <wp:anchor distT="0" distB="572770" distL="699770" distR="141605" simplePos="0" relativeHeight="125829379" behindDoc="0" locked="0" layoutInCell="1" allowOverlap="1">
                <wp:simplePos x="0" y="0"/>
                <wp:positionH relativeFrom="page">
                  <wp:posOffset>750570</wp:posOffset>
                </wp:positionH>
                <wp:positionV relativeFrom="paragraph">
                  <wp:posOffset>12700</wp:posOffset>
                </wp:positionV>
                <wp:extent cx="2176145" cy="472440"/>
                <wp:wrapSquare wrapText="bothSides"/>
                <wp:docPr id="6" name="Shape 6"/>
                <a:graphic xmlns:a="http://schemas.openxmlformats.org/drawingml/2006/main">
                  <a:graphicData uri="http://schemas.microsoft.com/office/word/2010/wordprocessingShape">
                    <wps:wsp>
                      <wps:cNvSpPr txBox="1"/>
                      <wps:spPr>
                        <a:xfrm>
                          <a:ext cx="2176145" cy="472440"/>
                        </a:xfrm>
                        <a:prstGeom prst="rect"/>
                        <a:noFill/>
                      </wps:spPr>
                      <wps:txbx>
                        <w:txbxContent>
                          <w:p>
                            <w:pPr>
                              <w:pStyle w:val="Style5"/>
                              <w:keepNext w:val="0"/>
                              <w:keepLines w:val="0"/>
                              <w:widowControl w:val="0"/>
                              <w:shd w:val="clear" w:color="auto" w:fill="auto"/>
                              <w:tabs>
                                <w:tab w:pos="816" w:val="left"/>
                              </w:tabs>
                              <w:bidi w:val="0"/>
                              <w:spacing w:before="80" w:after="0" w:line="240" w:lineRule="auto"/>
                              <w:ind w:left="0" w:right="0" w:firstLine="0"/>
                              <w:jc w:val="left"/>
                              <w:rPr>
                                <w:sz w:val="24"/>
                                <w:szCs w:val="24"/>
                              </w:rPr>
                            </w:pPr>
                            <w:r>
                              <w:rPr>
                                <w:rFonts w:ascii="Arial" w:eastAsia="Arial" w:hAnsi="Arial" w:cs="Arial"/>
                                <w:i/>
                                <w:iCs/>
                                <w:smallCaps/>
                                <w:color w:val="000000"/>
                                <w:spacing w:val="0"/>
                                <w:w w:val="100"/>
                                <w:position w:val="0"/>
                                <w:sz w:val="22"/>
                                <w:szCs w:val="22"/>
                              </w:rPr>
                              <w:t>ị</w:t>
                            </w:r>
                            <w:r>
                              <w:rPr>
                                <w:b/>
                                <w:bCs/>
                                <w:color w:val="000000"/>
                                <w:spacing w:val="0"/>
                                <w:w w:val="100"/>
                                <w:position w:val="0"/>
                                <w:sz w:val="24"/>
                                <w:szCs w:val="24"/>
                              </w:rPr>
                              <w:tab/>
                              <w:t xml:space="preserve">UỶ </w:t>
                            </w:r>
                            <w:r>
                              <w:rPr>
                                <w:b/>
                                <w:bCs/>
                                <w:color w:val="000000"/>
                                <w:spacing w:val="0"/>
                                <w:w w:val="100"/>
                                <w:position w:val="0"/>
                                <w:sz w:val="24"/>
                                <w:szCs w:val="24"/>
                              </w:rPr>
                              <w:t xml:space="preserve">BAN </w:t>
                            </w:r>
                            <w:r>
                              <w:rPr>
                                <w:b/>
                                <w:bCs/>
                                <w:color w:val="000000"/>
                                <w:spacing w:val="0"/>
                                <w:w w:val="100"/>
                                <w:position w:val="0"/>
                                <w:sz w:val="24"/>
                                <w:szCs w:val="24"/>
                              </w:rPr>
                              <w:t>NHÂN DÂN</w:t>
                            </w:r>
                          </w:p>
                          <w:p>
                            <w:pPr>
                              <w:pStyle w:val="Style5"/>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TỈNH QUẢNG NINH</w:t>
                            </w:r>
                          </w:p>
                        </w:txbxContent>
                      </wps:txbx>
                      <wps:bodyPr lIns="0" tIns="0" rIns="0" bIns="0">
                        <a:noAutoFit/>
                      </wps:bodyPr>
                    </wps:wsp>
                  </a:graphicData>
                </a:graphic>
              </wp:anchor>
            </w:drawing>
          </mc:Choice>
          <mc:Fallback>
            <w:pict>
              <v:shape id="_x0000_s1032" type="#_x0000_t202" style="position:absolute;margin-left:59.100000000000001pt;margin-top:1.pt;width:171.34999999999999pt;height:37.200000000000003pt;z-index:-125829374;mso-wrap-distance-left:55.100000000000001pt;mso-wrap-distance-right:11.15pt;mso-wrap-distance-bottom:45.100000000000001pt;mso-position-horizontal-relative:page" filled="f" stroked="f">
                <v:textbox inset="0,0,0,0">
                  <w:txbxContent>
                    <w:p>
                      <w:pPr>
                        <w:pStyle w:val="Style5"/>
                        <w:keepNext w:val="0"/>
                        <w:keepLines w:val="0"/>
                        <w:widowControl w:val="0"/>
                        <w:shd w:val="clear" w:color="auto" w:fill="auto"/>
                        <w:tabs>
                          <w:tab w:pos="816" w:val="left"/>
                        </w:tabs>
                        <w:bidi w:val="0"/>
                        <w:spacing w:before="80" w:after="0" w:line="240" w:lineRule="auto"/>
                        <w:ind w:left="0" w:right="0" w:firstLine="0"/>
                        <w:jc w:val="left"/>
                        <w:rPr>
                          <w:sz w:val="24"/>
                          <w:szCs w:val="24"/>
                        </w:rPr>
                      </w:pPr>
                      <w:r>
                        <w:rPr>
                          <w:rFonts w:ascii="Arial" w:eastAsia="Arial" w:hAnsi="Arial" w:cs="Arial"/>
                          <w:i/>
                          <w:iCs/>
                          <w:smallCaps/>
                          <w:color w:val="000000"/>
                          <w:spacing w:val="0"/>
                          <w:w w:val="100"/>
                          <w:position w:val="0"/>
                          <w:sz w:val="22"/>
                          <w:szCs w:val="22"/>
                        </w:rPr>
                        <w:t>ị</w:t>
                      </w:r>
                      <w:r>
                        <w:rPr>
                          <w:b/>
                          <w:bCs/>
                          <w:color w:val="000000"/>
                          <w:spacing w:val="0"/>
                          <w:w w:val="100"/>
                          <w:position w:val="0"/>
                          <w:sz w:val="24"/>
                          <w:szCs w:val="24"/>
                        </w:rPr>
                        <w:tab/>
                        <w:t xml:space="preserve">UỶ </w:t>
                      </w:r>
                      <w:r>
                        <w:rPr>
                          <w:b/>
                          <w:bCs/>
                          <w:color w:val="000000"/>
                          <w:spacing w:val="0"/>
                          <w:w w:val="100"/>
                          <w:position w:val="0"/>
                          <w:sz w:val="24"/>
                          <w:szCs w:val="24"/>
                        </w:rPr>
                        <w:t xml:space="preserve">BAN </w:t>
                      </w:r>
                      <w:r>
                        <w:rPr>
                          <w:b/>
                          <w:bCs/>
                          <w:color w:val="000000"/>
                          <w:spacing w:val="0"/>
                          <w:w w:val="100"/>
                          <w:position w:val="0"/>
                          <w:sz w:val="24"/>
                          <w:szCs w:val="24"/>
                        </w:rPr>
                        <w:t>NHÂN DÂN</w:t>
                      </w:r>
                    </w:p>
                    <w:p>
                      <w:pPr>
                        <w:pStyle w:val="Style5"/>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TỈNH QUẢNG NINH</w:t>
                      </w:r>
                    </w:p>
                  </w:txbxContent>
                </v:textbox>
                <w10:wrap type="square" anchorx="page"/>
              </v:shape>
            </w:pict>
          </mc:Fallback>
        </mc:AlternateContent>
      </w:r>
      <w:r>
        <w:drawing>
          <wp:anchor distT="633730" distB="243840" distL="480060" distR="114300" simplePos="0" relativeHeight="125829381" behindDoc="0" locked="0" layoutInCell="1" allowOverlap="1">
            <wp:simplePos x="0" y="0"/>
            <wp:positionH relativeFrom="page">
              <wp:posOffset>4465320</wp:posOffset>
            </wp:positionH>
            <wp:positionV relativeFrom="paragraph">
              <wp:posOffset>8293100</wp:posOffset>
            </wp:positionV>
            <wp:extent cx="2292350" cy="1347470"/>
            <wp:wrapSquare wrapText="bothSides"/>
            <wp:docPr id="8" name="Shape 8"/>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7"/>
                    <a:stretch/>
                  </pic:blipFill>
                  <pic:spPr>
                    <a:xfrm>
                      <a:ext cx="2292350" cy="134747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4099560</wp:posOffset>
                </wp:positionH>
                <wp:positionV relativeFrom="paragraph">
                  <wp:posOffset>7659370</wp:posOffset>
                </wp:positionV>
                <wp:extent cx="2414270" cy="225425"/>
                <wp:wrapNone/>
                <wp:docPr id="10" name="Shape 10"/>
                <a:graphic xmlns:a="http://schemas.openxmlformats.org/drawingml/2006/main">
                  <a:graphicData uri="http://schemas.microsoft.com/office/word/2010/wordprocessingShape">
                    <wps:wsp>
                      <wps:cNvSpPr txBox="1"/>
                      <wps:spPr>
                        <a:xfrm>
                          <a:ext cx="2414270" cy="2254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T/M UBND TỈNH QUẢNG NINH</w:t>
                            </w:r>
                          </w:p>
                        </w:txbxContent>
                      </wps:txbx>
                      <wps:bodyPr lIns="0" tIns="0" rIns="0" bIns="0">
                        <a:noAutoFit/>
                      </wps:bodyPr>
                    </wps:wsp>
                  </a:graphicData>
                </a:graphic>
              </wp:anchor>
            </w:drawing>
          </mc:Choice>
          <mc:Fallback>
            <w:pict>
              <v:shape id="_x0000_s1036" type="#_x0000_t202" style="position:absolute;margin-left:322.80000000000001pt;margin-top:603.10000000000002pt;width:190.09999999999999pt;height:17.75pt;z-index:251657731;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T/M UBND TỈNH QUẢNG NINH</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4681855</wp:posOffset>
                </wp:positionH>
                <wp:positionV relativeFrom="paragraph">
                  <wp:posOffset>7878445</wp:posOffset>
                </wp:positionV>
                <wp:extent cx="1252855" cy="487680"/>
                <wp:wrapNone/>
                <wp:docPr id="12" name="Shape 12"/>
                <a:graphic xmlns:a="http://schemas.openxmlformats.org/drawingml/2006/main">
                  <a:graphicData uri="http://schemas.microsoft.com/office/word/2010/wordprocessingShape">
                    <wps:wsp>
                      <wps:cNvSpPr txBox="1"/>
                      <wps:spPr>
                        <a:xfrm>
                          <a:ext cx="1252855" cy="487680"/>
                        </a:xfrm>
                        <a:prstGeom prst="rect"/>
                        <a:noFill/>
                      </wps:spPr>
                      <wps:txbx>
                        <w:txbxContent>
                          <w:p>
                            <w:pPr>
                              <w:pStyle w:val="Style2"/>
                              <w:keepNext w:val="0"/>
                              <w:keepLines w:val="0"/>
                              <w:widowControl w:val="0"/>
                              <w:shd w:val="clear" w:color="auto" w:fill="auto"/>
                              <w:bidi w:val="0"/>
                              <w:spacing w:before="0" w:after="0" w:line="300" w:lineRule="auto"/>
                              <w:ind w:left="0" w:right="0" w:firstLine="0"/>
                              <w:jc w:val="center"/>
                            </w:pPr>
                            <w:r>
                              <w:rPr>
                                <w:color w:val="000000"/>
                                <w:spacing w:val="0"/>
                                <w:w w:val="100"/>
                                <w:position w:val="0"/>
                                <w:sz w:val="24"/>
                                <w:szCs w:val="24"/>
                              </w:rPr>
                              <w:t>K/T CHỦ TỊCH PHÓ CHỦ TICH</w:t>
                            </w:r>
                          </w:p>
                        </w:txbxContent>
                      </wps:txbx>
                      <wps:bodyPr lIns="0" tIns="0" rIns="0" bIns="0">
                        <a:noAutoFit/>
                      </wps:bodyPr>
                    </wps:wsp>
                  </a:graphicData>
                </a:graphic>
              </wp:anchor>
            </w:drawing>
          </mc:Choice>
          <mc:Fallback>
            <w:pict>
              <v:shape id="_x0000_s1038" type="#_x0000_t202" style="position:absolute;margin-left:368.65000000000003pt;margin-top:620.35000000000002pt;width:98.650000000000006pt;height:38.399999999999999pt;z-index:251657733;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300" w:lineRule="auto"/>
                        <w:ind w:left="0" w:right="0" w:firstLine="0"/>
                        <w:jc w:val="center"/>
                      </w:pPr>
                      <w:r>
                        <w:rPr>
                          <w:color w:val="000000"/>
                          <w:spacing w:val="0"/>
                          <w:w w:val="100"/>
                          <w:position w:val="0"/>
                          <w:sz w:val="24"/>
                          <w:szCs w:val="24"/>
                        </w:rPr>
                        <w:t>K/T CHỦ TỊCH PHÓ CHỦ TICH</w:t>
                      </w:r>
                    </w:p>
                  </w:txbxContent>
                </v:textbox>
                <w10:wrap anchorx="page"/>
              </v:shape>
            </w:pict>
          </mc:Fallback>
        </mc:AlternateContent>
      </w:r>
      <w:r>
        <mc:AlternateContent>
          <mc:Choice Requires="wps">
            <w:drawing>
              <wp:anchor distT="0" distB="0" distL="0" distR="0" simplePos="0" relativeHeight="503316488" behindDoc="0" locked="0" layoutInCell="1" allowOverlap="1">
                <wp:simplePos x="0" y="0"/>
                <wp:positionH relativeFrom="page">
                  <wp:posOffset>5154295</wp:posOffset>
                </wp:positionH>
                <wp:positionV relativeFrom="paragraph">
                  <wp:posOffset>9667875</wp:posOffset>
                </wp:positionV>
                <wp:extent cx="1539240" cy="216535"/>
                <wp:wrapNone/>
                <wp:docPr id="14" name="Shape 14"/>
                <a:graphic xmlns:a="http://schemas.openxmlformats.org/drawingml/2006/main">
                  <a:graphicData uri="http://schemas.microsoft.com/office/word/2010/wordprocessingShape">
                    <wps:wsp>
                      <wps:cNvSpPr txBox="1"/>
                      <wps:spPr>
                        <a:xfrm>
                          <a:ext cx="1539240" cy="2165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Nguyễn Hồng Quàn</w:t>
                            </w:r>
                          </w:p>
                        </w:txbxContent>
                      </wps:txbx>
                      <wps:bodyPr lIns="0" tIns="0" rIns="0" bIns="0">
                        <a:noAutoFit/>
                      </wps:bodyPr>
                    </wps:wsp>
                  </a:graphicData>
                </a:graphic>
              </wp:anchor>
            </w:drawing>
          </mc:Choice>
          <mc:Fallback>
            <w:pict>
              <v:shape id="_x0000_s1040" type="#_x0000_t202" style="position:absolute;margin-left:405.85000000000002pt;margin-top:761.25pt;width:121.2pt;height:17.050000000000001pt;z-index:251657735;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Nguyễn Hồng Quàn</w:t>
                      </w:r>
                    </w:p>
                  </w:txbxContent>
                </v:textbox>
                <w10:wrap anchorx="page"/>
              </v:shape>
            </w:pict>
          </mc:Fallback>
        </mc:AlternateContent>
      </w:r>
    </w:p>
    <w:p>
      <w:pPr>
        <w:pStyle w:val="Style5"/>
        <w:keepNext w:val="0"/>
        <w:keepLines w:val="0"/>
        <w:widowControl w:val="0"/>
        <w:shd w:val="clear" w:color="auto" w:fill="auto"/>
        <w:bidi w:val="0"/>
        <w:spacing w:before="0" w:after="0" w:line="240" w:lineRule="auto"/>
        <w:ind w:left="0" w:right="540" w:firstLine="0"/>
        <w:jc w:val="right"/>
        <w:rPr>
          <w:sz w:val="24"/>
          <w:szCs w:val="24"/>
        </w:rPr>
      </w:pPr>
      <w:r>
        <w:rPr>
          <w:b/>
          <w:bCs/>
          <w:color w:val="000000"/>
          <w:spacing w:val="0"/>
          <w:w w:val="100"/>
          <w:position w:val="0"/>
          <w:sz w:val="24"/>
          <w:szCs w:val="24"/>
        </w:rPr>
        <w:t>CỘNG HOÀ XÃ HỘI CHỦ NGHĨA VIỆT NAM</w:t>
      </w:r>
    </w:p>
    <w:p>
      <w:pPr>
        <w:pStyle w:val="Style5"/>
        <w:keepNext w:val="0"/>
        <w:keepLines w:val="0"/>
        <w:widowControl w:val="0"/>
        <w:shd w:val="clear" w:color="auto" w:fill="auto"/>
        <w:bidi w:val="0"/>
        <w:spacing w:before="0" w:after="520" w:line="240" w:lineRule="auto"/>
        <w:ind w:left="0" w:right="540" w:firstLine="0"/>
        <w:jc w:val="right"/>
      </w:pPr>
      <w:r>
        <w:rPr>
          <w:b/>
          <w:bCs/>
          <w:color w:val="000000"/>
          <w:spacing w:val="0"/>
          <w:w w:val="100"/>
          <w:position w:val="0"/>
        </w:rPr>
        <w:t>Độc lập - Tự do - Hạnh phúc</w:t>
      </w:r>
    </w:p>
    <w:p>
      <w:pPr>
        <w:pStyle w:val="Style5"/>
        <w:keepNext w:val="0"/>
        <w:keepLines w:val="0"/>
        <w:widowControl w:val="0"/>
        <w:shd w:val="clear" w:color="auto" w:fill="auto"/>
        <w:bidi w:val="0"/>
        <w:spacing w:before="0" w:after="480" w:line="240" w:lineRule="auto"/>
        <w:ind w:left="0" w:right="540" w:firstLine="0"/>
        <w:jc w:val="right"/>
        <w:rPr>
          <w:sz w:val="24"/>
          <w:szCs w:val="24"/>
        </w:rPr>
      </w:pPr>
      <w:r>
        <w:rPr>
          <w:i/>
          <w:iCs/>
          <w:color w:val="000000"/>
          <w:spacing w:val="0"/>
          <w:w w:val="100"/>
          <w:position w:val="0"/>
          <w:sz w:val="24"/>
          <w:szCs w:val="24"/>
        </w:rPr>
        <w:t>Hạ Long, ngày &lt;zo tháng 4 năm 2006</w:t>
      </w:r>
    </w:p>
    <w:p>
      <w:pPr>
        <w:pStyle w:val="Style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QUYẾT ĐỊNH CỦA UBND TỈNH</w:t>
      </w:r>
    </w:p>
    <w:p>
      <w:pPr>
        <w:pStyle w:val="Style5"/>
        <w:keepNext w:val="0"/>
        <w:keepLines w:val="0"/>
        <w:widowControl w:val="0"/>
        <w:shd w:val="clear" w:color="auto" w:fill="auto"/>
        <w:bidi w:val="0"/>
        <w:spacing w:before="0" w:after="0" w:line="240" w:lineRule="auto"/>
        <w:ind w:left="0" w:right="0" w:firstLine="280"/>
        <w:jc w:val="both"/>
      </w:pPr>
      <w:r>
        <w:rPr>
          <w:b/>
          <w:bCs/>
          <w:color w:val="000000"/>
          <w:spacing w:val="0"/>
          <w:w w:val="100"/>
          <w:position w:val="0"/>
        </w:rPr>
        <w:t>" V/v xếp hạng Cụm di tích Lịch sử -Văn hoá Chùa - Đình - Nghè,</w:t>
      </w:r>
    </w:p>
    <w:p>
      <w:pPr>
        <w:pStyle w:val="Style5"/>
        <w:keepNext w:val="0"/>
        <w:keepLines w:val="0"/>
        <w:widowControl w:val="0"/>
        <w:shd w:val="clear" w:color="auto" w:fill="auto"/>
        <w:tabs>
          <w:tab w:leader="hyphen" w:pos="200" w:val="left"/>
          <w:tab w:leader="hyphen" w:pos="775" w:val="left"/>
          <w:tab w:leader="hyphen" w:pos="949" w:val="left"/>
        </w:tabs>
        <w:bidi w:val="0"/>
        <w:spacing w:before="0" w:after="0" w:line="240" w:lineRule="auto"/>
        <w:ind w:left="0" w:right="0" w:firstLine="0"/>
        <w:jc w:val="left"/>
      </w:pPr>
      <w:r>
        <w:rPr>
          <w:b/>
          <w:bCs/>
          <w:color w:val="FC4C58"/>
          <w:spacing w:val="0"/>
          <w:w w:val="100"/>
          <w:position w:val="0"/>
        </w:rPr>
        <w:tab/>
        <w:tab/>
        <w:tab/>
        <w:t xml:space="preserve"> </w:t>
      </w:r>
      <w:r>
        <w:rPr>
          <w:b/>
          <w:bCs/>
          <w:color w:val="000000"/>
          <w:spacing w:val="0"/>
          <w:w w:val="100"/>
          <w:position w:val="0"/>
        </w:rPr>
        <w:t>làng Vân Động, xã Nguyễn Huệ, huyện Đông Triều</w:t>
      </w:r>
    </w:p>
    <w:p>
      <w:pPr>
        <w:pStyle w:val="Style13"/>
        <w:keepNext w:val="0"/>
        <w:keepLines w:val="0"/>
        <w:widowControl w:val="0"/>
        <w:shd w:val="clear" w:color="auto" w:fill="auto"/>
        <w:bidi w:val="0"/>
        <w:spacing w:before="0" w:after="0"/>
        <w:ind w:left="0" w:right="0" w:firstLine="0"/>
        <w:jc w:val="center"/>
      </w:pPr>
      <w:r>
        <w:rPr>
          <w:color w:val="000000"/>
          <w:spacing w:val="0"/>
          <w:w w:val="100"/>
          <w:position w:val="0"/>
        </w:rPr>
        <w:t>'. ..,7. 777</w:t>
      </w:r>
    </w:p>
    <w:p>
      <w:pPr>
        <w:pStyle w:val="Style5"/>
        <w:keepNext w:val="0"/>
        <w:keepLines w:val="0"/>
        <w:widowControl w:val="0"/>
        <w:shd w:val="clear" w:color="auto" w:fill="auto"/>
        <w:bidi w:val="0"/>
        <w:spacing w:before="0" w:after="300" w:line="180" w:lineRule="auto"/>
        <w:ind w:left="0" w:right="0" w:firstLine="600"/>
        <w:jc w:val="both"/>
      </w:pPr>
      <w:r>
        <w:rPr>
          <w:b/>
          <w:bCs/>
          <w:color w:val="FC4C58"/>
          <w:spacing w:val="0"/>
          <w:w w:val="100"/>
          <w:position w:val="0"/>
        </w:rPr>
        <w:t xml:space="preserve">2 </w:t>
      </w:r>
      <w:r>
        <w:rPr>
          <w:b/>
          <w:bCs/>
          <w:color w:val="544075"/>
          <w:spacing w:val="0"/>
          <w:w w:val="100"/>
          <w:position w:val="0"/>
          <w:vertAlign w:val="subscript"/>
        </w:rPr>
        <w:t>v</w:t>
      </w:r>
      <w:r>
        <w:rPr>
          <w:b/>
          <w:bCs/>
          <w:color w:val="544075"/>
          <w:spacing w:val="0"/>
          <w:w w:val="100"/>
          <w:position w:val="0"/>
        </w:rPr>
        <w:t xml:space="preserve"> í </w:t>
      </w:r>
      <w:r>
        <w:rPr>
          <w:b/>
          <w:bCs/>
          <w:color w:val="000000"/>
          <w:spacing w:val="0"/>
          <w:w w:val="100"/>
          <w:position w:val="0"/>
        </w:rPr>
        <w:t>UỶ BAN NHÂN DÂN TỈNH QUẢNG NINH</w:t>
      </w:r>
    </w:p>
    <w:p>
      <w:pPr>
        <w:pStyle w:val="Style5"/>
        <w:keepNext w:val="0"/>
        <w:keepLines w:val="0"/>
        <w:widowControl w:val="0"/>
        <w:numPr>
          <w:ilvl w:val="0"/>
          <w:numId w:val="1"/>
        </w:numPr>
        <w:shd w:val="clear" w:color="auto" w:fill="auto"/>
        <w:tabs>
          <w:tab w:pos="502" w:val="left"/>
        </w:tabs>
        <w:bidi w:val="0"/>
        <w:spacing w:before="0" w:after="0" w:line="240" w:lineRule="auto"/>
        <w:ind w:left="0" w:right="0" w:firstLine="240"/>
        <w:jc w:val="both"/>
      </w:pPr>
      <w:bookmarkStart w:id="0" w:name="bookmark0"/>
      <w:bookmarkEnd w:id="0"/>
      <w:r>
        <w:rPr>
          <w:color w:val="000000"/>
          <w:spacing w:val="0"/>
          <w:w w:val="100"/>
          <w:position w:val="0"/>
        </w:rPr>
        <w:t>Căn 'cứ Luật Tổ chức HĐND và UBND ngày 26/11/2003.</w:t>
      </w:r>
    </w:p>
    <w:p>
      <w:pPr>
        <w:pStyle w:val="Style5"/>
        <w:keepNext w:val="0"/>
        <w:keepLines w:val="0"/>
        <w:widowControl w:val="0"/>
        <w:numPr>
          <w:ilvl w:val="0"/>
          <w:numId w:val="1"/>
        </w:numPr>
        <w:shd w:val="clear" w:color="auto" w:fill="auto"/>
        <w:tabs>
          <w:tab w:pos="507" w:val="left"/>
        </w:tabs>
        <w:bidi w:val="0"/>
        <w:spacing w:before="0" w:after="0" w:line="240" w:lineRule="auto"/>
        <w:ind w:left="280" w:right="0" w:hanging="40"/>
        <w:jc w:val="both"/>
      </w:pPr>
      <w:bookmarkStart w:id="1" w:name="bookmark1"/>
      <w:bookmarkEnd w:id="1"/>
      <w:r>
        <w:rPr>
          <w:color w:val="000000"/>
          <w:spacing w:val="0"/>
          <w:w w:val="100"/>
          <w:position w:val="0"/>
        </w:rPr>
        <w:t>Căn cứ luật Di sản Văn hoá đã được Quốc hội Nước Cộng hoà Xã hội Chủ nghĩa Việt Nam khoá X, kỳ họp thứ 9 thông qua ngày 29/6/2001 và được công bố ngày 12/7/2001.</w:t>
      </w:r>
    </w:p>
    <w:p>
      <w:pPr>
        <w:pStyle w:val="Style5"/>
        <w:keepNext w:val="0"/>
        <w:keepLines w:val="0"/>
        <w:widowControl w:val="0"/>
        <w:numPr>
          <w:ilvl w:val="0"/>
          <w:numId w:val="1"/>
        </w:numPr>
        <w:shd w:val="clear" w:color="auto" w:fill="auto"/>
        <w:tabs>
          <w:tab w:pos="507" w:val="left"/>
        </w:tabs>
        <w:bidi w:val="0"/>
        <w:spacing w:before="0" w:after="300" w:line="240" w:lineRule="auto"/>
        <w:ind w:left="280" w:right="0" w:hanging="40"/>
        <w:jc w:val="both"/>
      </w:pPr>
      <w:bookmarkStart w:id="2" w:name="bookmark2"/>
      <w:bookmarkEnd w:id="2"/>
      <w:r>
        <w:rPr>
          <w:color w:val="000000"/>
          <w:spacing w:val="0"/>
          <w:w w:val="100"/>
          <w:position w:val="0"/>
        </w:rPr>
        <w:t>Xét đề nghị của Sở Văn hoá - Thông tin tại Tờ trình số 80/TT-VHTT ngày 24/01/2006.</w:t>
      </w:r>
    </w:p>
    <w:p>
      <w:pPr>
        <w:pStyle w:val="Style5"/>
        <w:keepNext w:val="0"/>
        <w:keepLines w:val="0"/>
        <w:widowControl w:val="0"/>
        <w:shd w:val="clear" w:color="auto" w:fill="auto"/>
        <w:bidi w:val="0"/>
        <w:spacing w:before="0" w:after="380" w:line="240" w:lineRule="auto"/>
        <w:ind w:left="0" w:right="0" w:firstLine="0"/>
        <w:jc w:val="center"/>
      </w:pPr>
      <w:r>
        <w:rPr>
          <w:b/>
          <w:bCs/>
          <w:color w:val="000000"/>
          <w:spacing w:val="0"/>
          <w:w w:val="100"/>
          <w:position w:val="0"/>
        </w:rPr>
        <w:t>QUYẾT ĐỊNH</w:t>
      </w:r>
    </w:p>
    <w:p>
      <w:pPr>
        <w:pStyle w:val="Style5"/>
        <w:keepNext w:val="0"/>
        <w:keepLines w:val="0"/>
        <w:widowControl w:val="0"/>
        <w:shd w:val="clear" w:color="auto" w:fill="auto"/>
        <w:bidi w:val="0"/>
        <w:spacing w:before="0" w:after="300" w:line="259" w:lineRule="auto"/>
        <w:ind w:left="0" w:right="0" w:firstLine="600"/>
        <w:jc w:val="both"/>
      </w:pPr>
      <w:r>
        <w:rPr>
          <w:b/>
          <w:bCs/>
          <w:color w:val="000000"/>
          <w:spacing w:val="0"/>
          <w:w w:val="100"/>
          <w:position w:val="0"/>
        </w:rPr>
        <w:t xml:space="preserve">Điểu 1: </w:t>
      </w:r>
      <w:r>
        <w:rPr>
          <w:color w:val="000000"/>
          <w:spacing w:val="0"/>
          <w:w w:val="100"/>
          <w:position w:val="0"/>
        </w:rPr>
        <w:t>Xếp hạng di tích Lịch sử - Văn hoá Chùa - Đình - Nghè làng Vân Động, xã Nguyễn Huệ, huyện Đông Triều, tỉnh Quảng Ninh.</w:t>
      </w:r>
    </w:p>
    <w:p>
      <w:pPr>
        <w:pStyle w:val="Style5"/>
        <w:keepNext w:val="0"/>
        <w:keepLines w:val="0"/>
        <w:widowControl w:val="0"/>
        <w:shd w:val="clear" w:color="auto" w:fill="auto"/>
        <w:bidi w:val="0"/>
        <w:spacing w:before="0" w:after="0" w:line="252" w:lineRule="auto"/>
        <w:ind w:left="0" w:right="0" w:firstLine="600"/>
        <w:jc w:val="both"/>
      </w:pPr>
      <w:r>
        <w:rPr>
          <w:b/>
          <w:bCs/>
          <w:color w:val="000000"/>
          <w:spacing w:val="0"/>
          <w:w w:val="100"/>
          <w:position w:val="0"/>
        </w:rPr>
        <w:t xml:space="preserve">Điều 2: </w:t>
      </w:r>
      <w:r>
        <w:rPr>
          <w:color w:val="000000"/>
          <w:spacing w:val="0"/>
          <w:w w:val="100"/>
          <w:position w:val="0"/>
        </w:rPr>
        <w:t>Nghiêm cấm mọi hoạt động xây dựng, khai thác trong phạm vi khoanh vùng, bảo vệ di tích. Trường hợp đặc biệt phải sử dụng đất đai tại khu vực di tích đã khoanh vùng bảo vệ phải được phép của uỷ ban Nhân dân tỉnh.</w:t>
      </w:r>
    </w:p>
    <w:p>
      <w:pPr>
        <w:pStyle w:val="Style5"/>
        <w:keepNext w:val="0"/>
        <w:keepLines w:val="0"/>
        <w:widowControl w:val="0"/>
        <w:shd w:val="clear" w:color="auto" w:fill="auto"/>
        <w:bidi w:val="0"/>
        <w:spacing w:before="0" w:after="300" w:line="252" w:lineRule="auto"/>
        <w:ind w:left="0" w:right="0" w:firstLine="600"/>
        <w:jc w:val="both"/>
      </w:pPr>
      <w:r>
        <w:rPr>
          <w:color w:val="000000"/>
          <w:spacing w:val="0"/>
          <w:w w:val="100"/>
          <w:position w:val="0"/>
        </w:rPr>
        <w:t>Giao Uỷ ban Nhân dân các cấp thực hiện chức năng, nhiệm vụ quản lý Nhà nước đối với di tích lịch sử văn hoá và danh lam thắng cảnh theo luật định.</w:t>
      </w:r>
    </w:p>
    <w:p>
      <w:pPr>
        <w:pStyle w:val="Style5"/>
        <w:keepNext w:val="0"/>
        <w:keepLines w:val="0"/>
        <w:widowControl w:val="0"/>
        <w:shd w:val="clear" w:color="auto" w:fill="auto"/>
        <w:bidi w:val="0"/>
        <w:spacing w:before="0" w:after="300" w:line="240" w:lineRule="auto"/>
        <w:ind w:left="0" w:right="0" w:firstLine="600"/>
        <w:jc w:val="both"/>
      </w:pPr>
      <w:r>
        <w:rPr>
          <w:b/>
          <w:bCs/>
          <w:color w:val="000000"/>
          <w:spacing w:val="0"/>
          <w:w w:val="100"/>
          <w:position w:val="0"/>
        </w:rPr>
        <w:t xml:space="preserve">Điều 3: </w:t>
      </w:r>
      <w:r>
        <w:rPr>
          <w:color w:val="000000"/>
          <w:spacing w:val="0"/>
          <w:w w:val="100"/>
          <w:position w:val="0"/>
        </w:rPr>
        <w:t xml:space="preserve">Các ông, bà: Chánh Văn Uỷ ban Nhân dân tỉnh, Giám đốc Sở Văn hoá - Thông tin, Chủ tịch Uỷ ban nhân dân huyện Đông Triều, Chủ tịch Ưỷ ban Nhân dân xã Nguyễn Huệ và Thủ trưởng các cơ quan có liên quan căn cứ quyết định thi hành./. </w:t>
      </w:r>
      <w:r>
        <w:rPr>
          <w:i/>
          <w:iCs/>
          <w:color w:val="000000"/>
          <w:spacing w:val="0"/>
          <w:w w:val="100"/>
          <w:position w:val="0"/>
        </w:rPr>
        <w:t>[L</w:t>
      </w:r>
    </w:p>
    <w:p>
      <w:pPr>
        <w:pStyle w:val="Style5"/>
        <w:keepNext w:val="0"/>
        <w:keepLines w:val="0"/>
        <w:widowControl w:val="0"/>
        <w:shd w:val="clear" w:color="auto" w:fill="auto"/>
        <w:bidi w:val="0"/>
        <w:spacing w:before="0" w:after="0" w:line="214" w:lineRule="auto"/>
        <w:ind w:left="0" w:right="0" w:firstLine="0"/>
        <w:jc w:val="left"/>
        <w:rPr>
          <w:sz w:val="24"/>
          <w:szCs w:val="24"/>
        </w:rPr>
      </w:pPr>
      <w:r>
        <w:rPr>
          <w:b/>
          <w:bCs/>
          <w:i/>
          <w:iCs/>
          <w:color w:val="000000"/>
          <w:spacing w:val="0"/>
          <w:w w:val="100"/>
          <w:position w:val="0"/>
          <w:sz w:val="24"/>
          <w:szCs w:val="24"/>
        </w:rPr>
        <w:t>Nơi nhận:</w:t>
      </w:r>
    </w:p>
    <w:p>
      <w:pPr>
        <w:pStyle w:val="Style18"/>
        <w:keepNext w:val="0"/>
        <w:keepLines w:val="0"/>
        <w:widowControl w:val="0"/>
        <w:numPr>
          <w:ilvl w:val="0"/>
          <w:numId w:val="1"/>
        </w:numPr>
        <w:shd w:val="clear" w:color="auto" w:fill="auto"/>
        <w:tabs>
          <w:tab w:pos="248" w:val="left"/>
        </w:tabs>
        <w:bidi w:val="0"/>
        <w:spacing w:before="0" w:after="0"/>
        <w:ind w:left="0" w:right="0" w:firstLine="0"/>
        <w:jc w:val="left"/>
      </w:pPr>
      <w:bookmarkStart w:id="3" w:name="bookmark3"/>
      <w:bookmarkEnd w:id="3"/>
      <w:r>
        <w:rPr>
          <w:color w:val="000000"/>
          <w:spacing w:val="0"/>
          <w:w w:val="100"/>
          <w:position w:val="0"/>
        </w:rPr>
        <w:t>Bộ VHTT (báo cáo)</w:t>
      </w:r>
    </w:p>
    <w:p>
      <w:pPr>
        <w:pStyle w:val="Style18"/>
        <w:keepNext w:val="0"/>
        <w:keepLines w:val="0"/>
        <w:widowControl w:val="0"/>
        <w:numPr>
          <w:ilvl w:val="0"/>
          <w:numId w:val="1"/>
        </w:numPr>
        <w:shd w:val="clear" w:color="auto" w:fill="auto"/>
        <w:tabs>
          <w:tab w:pos="248" w:val="left"/>
        </w:tabs>
        <w:bidi w:val="0"/>
        <w:spacing w:before="0" w:after="0"/>
        <w:ind w:left="0" w:right="0" w:firstLine="0"/>
        <w:jc w:val="left"/>
      </w:pPr>
      <w:bookmarkStart w:id="4" w:name="bookmark4"/>
      <w:bookmarkEnd w:id="4"/>
      <w:r>
        <w:rPr>
          <w:color w:val="000000"/>
          <w:spacing w:val="0"/>
          <w:w w:val="100"/>
          <w:position w:val="0"/>
        </w:rPr>
        <w:t>TT Tỉnh uỷ, HĐND tỉnh (Báo cáo)</w:t>
      </w:r>
    </w:p>
    <w:p>
      <w:pPr>
        <w:pStyle w:val="Style18"/>
        <w:keepNext w:val="0"/>
        <w:keepLines w:val="0"/>
        <w:widowControl w:val="0"/>
        <w:numPr>
          <w:ilvl w:val="0"/>
          <w:numId w:val="1"/>
        </w:numPr>
        <w:shd w:val="clear" w:color="auto" w:fill="auto"/>
        <w:tabs>
          <w:tab w:pos="248" w:val="left"/>
        </w:tabs>
        <w:bidi w:val="0"/>
        <w:spacing w:before="0" w:after="0"/>
        <w:ind w:left="0" w:right="0" w:firstLine="0"/>
        <w:jc w:val="left"/>
      </w:pPr>
      <w:bookmarkStart w:id="5" w:name="bookmark5"/>
      <w:bookmarkEnd w:id="5"/>
      <w:r>
        <w:rPr>
          <w:color w:val="000000"/>
          <w:spacing w:val="0"/>
          <w:w w:val="100"/>
          <w:position w:val="0"/>
        </w:rPr>
        <w:t xml:space="preserve">CT, các </w:t>
      </w:r>
      <w:r>
        <w:rPr>
          <w:color w:val="000000"/>
          <w:spacing w:val="0"/>
          <w:w w:val="100"/>
          <w:position w:val="0"/>
        </w:rPr>
        <w:t xml:space="preserve">PCT </w:t>
      </w:r>
      <w:r>
        <w:rPr>
          <w:color w:val="000000"/>
          <w:spacing w:val="0"/>
          <w:w w:val="100"/>
          <w:position w:val="0"/>
        </w:rPr>
        <w:t>UBND tỉnh</w:t>
      </w:r>
    </w:p>
    <w:p>
      <w:pPr>
        <w:pStyle w:val="Style18"/>
        <w:keepNext w:val="0"/>
        <w:keepLines w:val="0"/>
        <w:widowControl w:val="0"/>
        <w:numPr>
          <w:ilvl w:val="0"/>
          <w:numId w:val="1"/>
        </w:numPr>
        <w:shd w:val="clear" w:color="auto" w:fill="auto"/>
        <w:tabs>
          <w:tab w:pos="248" w:val="left"/>
        </w:tabs>
        <w:bidi w:val="0"/>
        <w:spacing w:before="0" w:after="0"/>
        <w:ind w:left="0" w:right="0" w:firstLine="0"/>
        <w:jc w:val="left"/>
      </w:pPr>
      <w:bookmarkStart w:id="6" w:name="bookmark6"/>
      <w:bookmarkEnd w:id="6"/>
      <w:r>
        <w:rPr>
          <w:color w:val="000000"/>
          <w:spacing w:val="0"/>
          <w:w w:val="100"/>
          <w:position w:val="0"/>
        </w:rPr>
        <w:t>Ban Tuyên giáo TU</w:t>
      </w:r>
    </w:p>
    <w:p>
      <w:pPr>
        <w:pStyle w:val="Style18"/>
        <w:keepNext w:val="0"/>
        <w:keepLines w:val="0"/>
        <w:widowControl w:val="0"/>
        <w:numPr>
          <w:ilvl w:val="0"/>
          <w:numId w:val="1"/>
        </w:numPr>
        <w:shd w:val="clear" w:color="auto" w:fill="auto"/>
        <w:tabs>
          <w:tab w:pos="248" w:val="left"/>
        </w:tabs>
        <w:bidi w:val="0"/>
        <w:spacing w:before="0" w:after="0"/>
        <w:ind w:left="240" w:right="0" w:hanging="240"/>
        <w:jc w:val="left"/>
      </w:pPr>
      <w:bookmarkStart w:id="7" w:name="bookmark7"/>
      <w:bookmarkEnd w:id="7"/>
      <w:r>
        <w:rPr>
          <w:color w:val="000000"/>
          <w:spacing w:val="0"/>
          <w:w w:val="100"/>
          <w:position w:val="0"/>
        </w:rPr>
        <w:t xml:space="preserve">Các </w:t>
      </w:r>
      <w:r>
        <w:rPr>
          <w:color w:val="000000"/>
          <w:spacing w:val="0"/>
          <w:w w:val="100"/>
          <w:position w:val="0"/>
        </w:rPr>
        <w:t xml:space="preserve">nganh: </w:t>
      </w:r>
      <w:r>
        <w:rPr>
          <w:color w:val="000000"/>
          <w:spacing w:val="0"/>
          <w:w w:val="100"/>
          <w:position w:val="0"/>
        </w:rPr>
        <w:t>XD, TN&amp;MT, KH&amp;ĐT, Tài chính, Ban Dân tộc và Tôn giáo</w:t>
      </w:r>
    </w:p>
    <w:p>
      <w:pPr>
        <w:pStyle w:val="Style18"/>
        <w:keepNext w:val="0"/>
        <w:keepLines w:val="0"/>
        <w:widowControl w:val="0"/>
        <w:numPr>
          <w:ilvl w:val="0"/>
          <w:numId w:val="1"/>
        </w:numPr>
        <w:shd w:val="clear" w:color="auto" w:fill="auto"/>
        <w:tabs>
          <w:tab w:pos="248" w:val="left"/>
        </w:tabs>
        <w:bidi w:val="0"/>
        <w:spacing w:before="0" w:after="0"/>
        <w:ind w:left="0" w:right="0" w:firstLine="0"/>
        <w:jc w:val="left"/>
      </w:pPr>
      <w:bookmarkStart w:id="8" w:name="bookmark8"/>
      <w:bookmarkEnd w:id="8"/>
      <w:r>
        <w:rPr>
          <w:color w:val="000000"/>
          <w:spacing w:val="0"/>
          <w:w w:val="100"/>
          <w:position w:val="0"/>
        </w:rPr>
        <w:t>Hội khoa học lịch sử tỉnh</w:t>
      </w:r>
    </w:p>
    <w:p>
      <w:pPr>
        <w:pStyle w:val="Style18"/>
        <w:keepNext w:val="0"/>
        <w:keepLines w:val="0"/>
        <w:widowControl w:val="0"/>
        <w:numPr>
          <w:ilvl w:val="0"/>
          <w:numId w:val="1"/>
        </w:numPr>
        <w:shd w:val="clear" w:color="auto" w:fill="auto"/>
        <w:tabs>
          <w:tab w:pos="248" w:val="left"/>
        </w:tabs>
        <w:bidi w:val="0"/>
        <w:spacing w:before="0" w:after="0"/>
        <w:ind w:left="0" w:right="0" w:firstLine="0"/>
        <w:jc w:val="left"/>
      </w:pPr>
      <w:bookmarkStart w:id="9" w:name="bookmark9"/>
      <w:bookmarkEnd w:id="9"/>
      <w:r>
        <w:rPr>
          <w:color w:val="000000"/>
          <w:spacing w:val="0"/>
          <w:w w:val="100"/>
          <w:position w:val="0"/>
        </w:rPr>
        <w:t>Như điều 3 (thực hiện).</w:t>
      </w:r>
    </w:p>
    <w:p>
      <w:pPr>
        <w:pStyle w:val="Style18"/>
        <w:keepNext w:val="0"/>
        <w:keepLines w:val="0"/>
        <w:widowControl w:val="0"/>
        <w:numPr>
          <w:ilvl w:val="0"/>
          <w:numId w:val="1"/>
        </w:numPr>
        <w:shd w:val="clear" w:color="auto" w:fill="auto"/>
        <w:tabs>
          <w:tab w:pos="253" w:val="left"/>
        </w:tabs>
        <w:bidi w:val="0"/>
        <w:spacing w:before="0" w:after="0"/>
        <w:ind w:left="240" w:right="0" w:hanging="240"/>
        <w:jc w:val="both"/>
      </w:pPr>
      <w:bookmarkStart w:id="10" w:name="bookmark10"/>
      <w:bookmarkEnd w:id="10"/>
      <w:r>
        <w:rPr>
          <w:color w:val="000000"/>
          <w:spacing w:val="0"/>
          <w:w w:val="100"/>
          <w:position w:val="0"/>
        </w:rPr>
        <w:t>VO, VI, VX3, TM2, XD, QH2, MT, THI,3.</w:t>
      </w:r>
    </w:p>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-Lưu: VX3 , VP/UB.</w:t>
      </w:r>
    </w:p>
    <w:p>
      <w:pPr>
        <w:pStyle w:val="Style18"/>
        <w:keepNext w:val="0"/>
        <w:keepLines w:val="0"/>
        <w:widowControl w:val="0"/>
        <w:shd w:val="clear" w:color="auto" w:fill="auto"/>
        <w:bidi w:val="0"/>
        <w:spacing w:before="0" w:after="160"/>
        <w:ind w:left="0" w:right="0" w:firstLine="800"/>
        <w:jc w:val="left"/>
      </w:pPr>
      <w:r>
        <w:rPr>
          <w:color w:val="000000"/>
          <w:spacing w:val="0"/>
          <w:w w:val="100"/>
          <w:position w:val="0"/>
          <w:sz w:val="20"/>
          <w:szCs w:val="20"/>
        </w:rPr>
        <w:t>H-QĐ02</w:t>
      </w:r>
    </w:p>
    <w:sectPr>
      <w:footnotePr>
        <w:pos w:val="pageBottom"/>
        <w:numFmt w:val="decimal"/>
        <w:numRestart w:val="continuous"/>
      </w:footnotePr>
      <w:pgSz w:w="11900" w:h="16840"/>
      <w:pgMar w:top="518" w:right="1359" w:bottom="518" w:left="1964" w:header="90" w:footer="90"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Chú thích ảnh_"/>
    <w:basedOn w:val="DefaultParagraphFont"/>
    <w:link w:val="Style2"/>
    <w:rPr>
      <w:rFonts w:ascii="Times New Roman" w:eastAsia="Times New Roman" w:hAnsi="Times New Roman" w:cs="Times New Roman"/>
      <w:b/>
      <w:bCs/>
      <w:i w:val="0"/>
      <w:iCs w:val="0"/>
      <w:smallCaps w:val="0"/>
      <w:strike w:val="0"/>
      <w:u w:val="none"/>
      <w:shd w:val="clear" w:color="auto" w:fill="auto"/>
    </w:rPr>
  </w:style>
  <w:style w:type="character" w:customStyle="1" w:styleId="CharStyle6">
    <w:name w:val="Văn bản nội dung_"/>
    <w:basedOn w:val="DefaultParagraphFont"/>
    <w:link w:val="Style5"/>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14">
    <w:name w:val="Văn bản nội dung (3)_"/>
    <w:basedOn w:val="DefaultParagraphFont"/>
    <w:link w:val="Style13"/>
    <w:rPr>
      <w:rFonts w:ascii="Times New Roman" w:eastAsia="Times New Roman" w:hAnsi="Times New Roman" w:cs="Times New Roman"/>
      <w:b w:val="0"/>
      <w:bCs w:val="0"/>
      <w:i w:val="0"/>
      <w:iCs w:val="0"/>
      <w:smallCaps w:val="0"/>
      <w:strike w:val="0"/>
      <w:sz w:val="66"/>
      <w:szCs w:val="66"/>
      <w:u w:val="none"/>
      <w:shd w:val="clear" w:color="auto" w:fill="auto"/>
    </w:rPr>
  </w:style>
  <w:style w:type="character" w:customStyle="1" w:styleId="CharStyle19">
    <w:name w:val="Văn bản nội dung (2)_"/>
    <w:basedOn w:val="DefaultParagraphFont"/>
    <w:link w:val="Style18"/>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
    <w:name w:val="Chú thích ảnh"/>
    <w:basedOn w:val="Normal"/>
    <w:link w:val="CharStyle3"/>
    <w:pPr>
      <w:widowControl w:val="0"/>
      <w:shd w:val="clear" w:color="auto" w:fill="auto"/>
      <w:spacing w:line="269" w:lineRule="auto"/>
    </w:pPr>
    <w:rPr>
      <w:rFonts w:ascii="Times New Roman" w:eastAsia="Times New Roman" w:hAnsi="Times New Roman" w:cs="Times New Roman"/>
      <w:b/>
      <w:bCs/>
      <w:i w:val="0"/>
      <w:iCs w:val="0"/>
      <w:smallCaps w:val="0"/>
      <w:strike w:val="0"/>
      <w:u w:val="none"/>
      <w:shd w:val="clear" w:color="auto" w:fill="auto"/>
    </w:rPr>
  </w:style>
  <w:style w:type="paragraph" w:customStyle="1" w:styleId="Style5">
    <w:name w:val="Văn bản nội dung"/>
    <w:basedOn w:val="Normal"/>
    <w:link w:val="CharStyle6"/>
    <w:pPr>
      <w:widowControl w:val="0"/>
      <w:shd w:val="clear" w:color="auto" w:fill="auto"/>
      <w:spacing w:after="150"/>
      <w:ind w:firstLine="26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3">
    <w:name w:val="Văn bản nội dung (3)"/>
    <w:basedOn w:val="Normal"/>
    <w:link w:val="CharStyle14"/>
    <w:pPr>
      <w:widowControl w:val="0"/>
      <w:shd w:val="clear" w:color="auto" w:fill="auto"/>
      <w:spacing w:line="180" w:lineRule="auto"/>
      <w:jc w:val="center"/>
    </w:pPr>
    <w:rPr>
      <w:rFonts w:ascii="Times New Roman" w:eastAsia="Times New Roman" w:hAnsi="Times New Roman" w:cs="Times New Roman"/>
      <w:b w:val="0"/>
      <w:bCs w:val="0"/>
      <w:i w:val="0"/>
      <w:iCs w:val="0"/>
      <w:smallCaps w:val="0"/>
      <w:strike w:val="0"/>
      <w:sz w:val="66"/>
      <w:szCs w:val="66"/>
      <w:u w:val="none"/>
      <w:shd w:val="clear" w:color="auto" w:fill="auto"/>
    </w:rPr>
  </w:style>
  <w:style w:type="paragraph" w:customStyle="1" w:styleId="Style18">
    <w:name w:val="Văn bản nội dung (2)"/>
    <w:basedOn w:val="Normal"/>
    <w:link w:val="CharStyle19"/>
    <w:pPr>
      <w:widowControl w:val="0"/>
      <w:shd w:val="clear" w:color="auto" w:fill="auto"/>
      <w:spacing w:line="257" w:lineRule="auto"/>
    </w:pPr>
    <w:rPr>
      <w:rFonts w:ascii="Times New Roman" w:eastAsia="Times New Roman" w:hAnsi="Times New Roman" w:cs="Times New Roman"/>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s>
</file>