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9"/>
        <w:keepNext w:val="0"/>
        <w:keepLines w:val="0"/>
        <w:widowControl w:val="0"/>
        <w:shd w:val="clear" w:color="auto" w:fill="auto"/>
        <w:bidi w:val="0"/>
        <w:spacing w:before="0" w:after="40" w:line="240" w:lineRule="auto"/>
        <w:ind w:left="0" w:right="0" w:firstLine="0"/>
        <w:jc w:val="center"/>
      </w:pPr>
      <w:r>
        <w:rPr>
          <w:b/>
          <w:bCs/>
          <w:color w:val="000000"/>
          <w:spacing w:val="0"/>
          <w:w w:val="100"/>
          <w:position w:val="0"/>
        </w:rPr>
        <w:t>MỤC LỤC</w:t>
      </w:r>
    </w:p>
    <w:p>
      <w:pPr>
        <w:pStyle w:val="Style12"/>
        <w:keepNext w:val="0"/>
        <w:keepLines w:val="0"/>
        <w:widowControl w:val="0"/>
        <w:numPr>
          <w:ilvl w:val="0"/>
          <w:numId w:val="1"/>
        </w:numPr>
        <w:shd w:val="clear" w:color="auto" w:fill="auto"/>
        <w:tabs>
          <w:tab w:pos="368" w:val="left"/>
          <w:tab w:leader="dot" w:pos="9050" w:val="right"/>
        </w:tabs>
        <w:bidi w:val="0"/>
        <w:spacing w:before="0" w:line="240" w:lineRule="auto"/>
        <w:ind w:left="0" w:right="0" w:firstLine="0"/>
        <w:jc w:val="both"/>
      </w:pPr>
      <w:r>
        <w:fldChar w:fldCharType="begin"/>
        <w:instrText xml:space="preserve"> TOC \o "1-5" \h \z </w:instrText>
        <w:fldChar w:fldCharType="separate"/>
      </w:r>
      <w:bookmarkStart w:id="0" w:name="bookmark0"/>
      <w:bookmarkEnd w:id="0"/>
      <w:r>
        <w:rPr>
          <w:color w:val="000000"/>
          <w:spacing w:val="0"/>
          <w:w w:val="100"/>
          <w:position w:val="0"/>
        </w:rPr>
        <w:t>Tên gọi di tích</w:t>
        <w:tab/>
        <w:t>1</w:t>
      </w:r>
    </w:p>
    <w:p>
      <w:pPr>
        <w:pStyle w:val="Style12"/>
        <w:keepNext w:val="0"/>
        <w:keepLines w:val="0"/>
        <w:widowControl w:val="0"/>
        <w:numPr>
          <w:ilvl w:val="0"/>
          <w:numId w:val="3"/>
        </w:numPr>
        <w:shd w:val="clear" w:color="auto" w:fill="auto"/>
        <w:tabs>
          <w:tab w:pos="656" w:val="left"/>
          <w:tab w:pos="4176" w:val="center"/>
          <w:tab w:pos="5117" w:val="center"/>
          <w:tab w:pos="5739" w:val="center"/>
          <w:tab w:pos="6598" w:val="center"/>
          <w:tab w:pos="6906" w:val="center"/>
          <w:tab w:leader="dot" w:pos="9050" w:val="right"/>
        </w:tabs>
        <w:bidi w:val="0"/>
        <w:spacing w:before="0" w:line="240" w:lineRule="auto"/>
        <w:ind w:left="0" w:right="0" w:firstLine="240"/>
        <w:jc w:val="both"/>
      </w:pPr>
      <w:bookmarkStart w:id="1" w:name="bookmark1"/>
      <w:bookmarkEnd w:id="1"/>
      <w:r>
        <w:rPr>
          <w:color w:val="000000"/>
          <w:spacing w:val="0"/>
          <w:w w:val="100"/>
          <w:position w:val="0"/>
        </w:rPr>
        <w:t>Tên gọi thống nhất sử dụng</w:t>
        <w:tab/>
        <w:t>trong hồ</w:t>
        <w:tab/>
        <w:t>sơ</w:t>
        <w:tab/>
        <w:t>khoa học</w:t>
        <w:tab/>
        <w:t>di</w:t>
        <w:tab/>
        <w:t>tích</w:t>
        <w:tab/>
        <w:t>1</w:t>
      </w:r>
    </w:p>
    <w:p>
      <w:pPr>
        <w:pStyle w:val="Style12"/>
        <w:keepNext w:val="0"/>
        <w:keepLines w:val="0"/>
        <w:widowControl w:val="0"/>
        <w:numPr>
          <w:ilvl w:val="0"/>
          <w:numId w:val="3"/>
        </w:numPr>
        <w:shd w:val="clear" w:color="auto" w:fill="auto"/>
        <w:tabs>
          <w:tab w:pos="670" w:val="left"/>
          <w:tab w:pos="3302" w:val="center"/>
          <w:tab w:pos="3619" w:val="center"/>
          <w:tab w:pos="4176" w:val="center"/>
          <w:tab w:pos="4685" w:val="center"/>
          <w:tab w:pos="5117" w:val="center"/>
          <w:tab w:pos="5739" w:val="center"/>
          <w:tab w:pos="6266" w:val="center"/>
          <w:tab w:pos="6718" w:val="center"/>
          <w:tab w:pos="7160" w:val="center"/>
          <w:tab w:leader="dot" w:pos="9050" w:val="right"/>
        </w:tabs>
        <w:bidi w:val="0"/>
        <w:spacing w:before="0" w:line="240" w:lineRule="auto"/>
        <w:ind w:left="0" w:right="0" w:firstLine="240"/>
        <w:jc w:val="both"/>
      </w:pPr>
      <w:bookmarkStart w:id="2" w:name="bookmark2"/>
      <w:bookmarkEnd w:id="2"/>
      <w:r>
        <w:rPr>
          <w:color w:val="000000"/>
          <w:spacing w:val="0"/>
          <w:w w:val="100"/>
          <w:position w:val="0"/>
        </w:rPr>
        <w:t>Các tên gọi khác của</w:t>
        <w:tab/>
        <w:t>di</w:t>
        <w:tab/>
        <w:t>tích</w:t>
        <w:tab/>
        <w:t>(nếu</w:t>
        <w:tab/>
        <w:t>có)</w:t>
        <w:tab/>
        <w:t>và</w:t>
        <w:tab/>
        <w:t>nguồn</w:t>
        <w:tab/>
        <w:t>gốc</w:t>
        <w:tab/>
        <w:t>tên</w:t>
        <w:tab/>
        <w:t>gọi đó</w:t>
        <w:tab/>
        <w:t>1</w:t>
      </w:r>
    </w:p>
    <w:p>
      <w:pPr>
        <w:pStyle w:val="Style12"/>
        <w:keepNext w:val="0"/>
        <w:keepLines w:val="0"/>
        <w:widowControl w:val="0"/>
        <w:numPr>
          <w:ilvl w:val="0"/>
          <w:numId w:val="1"/>
        </w:numPr>
        <w:shd w:val="clear" w:color="auto" w:fill="auto"/>
        <w:tabs>
          <w:tab w:pos="387" w:val="left"/>
          <w:tab w:leader="dot" w:pos="9050" w:val="right"/>
        </w:tabs>
        <w:bidi w:val="0"/>
        <w:spacing w:before="0" w:line="240" w:lineRule="auto"/>
        <w:ind w:left="0" w:right="0" w:firstLine="0"/>
        <w:jc w:val="both"/>
      </w:pPr>
      <w:bookmarkStart w:id="3" w:name="bookmark3"/>
      <w:bookmarkEnd w:id="3"/>
      <w:r>
        <w:rPr>
          <w:color w:val="000000"/>
          <w:spacing w:val="0"/>
          <w:w w:val="100"/>
          <w:position w:val="0"/>
        </w:rPr>
        <w:t>Địa điểm, đường đi đến di tích</w:t>
        <w:tab/>
        <w:t>1</w:t>
      </w:r>
    </w:p>
    <w:p>
      <w:pPr>
        <w:pStyle w:val="Style12"/>
        <w:keepNext w:val="0"/>
        <w:keepLines w:val="0"/>
        <w:widowControl w:val="0"/>
        <w:numPr>
          <w:ilvl w:val="0"/>
          <w:numId w:val="5"/>
        </w:numPr>
        <w:shd w:val="clear" w:color="auto" w:fill="auto"/>
        <w:tabs>
          <w:tab w:pos="656" w:val="left"/>
          <w:tab w:leader="dot" w:pos="9050" w:val="right"/>
        </w:tabs>
        <w:bidi w:val="0"/>
        <w:spacing w:before="0" w:line="240" w:lineRule="auto"/>
        <w:ind w:left="0" w:right="0" w:firstLine="240"/>
        <w:jc w:val="both"/>
      </w:pPr>
      <w:bookmarkStart w:id="4" w:name="bookmark4"/>
      <w:bookmarkEnd w:id="4"/>
      <w:r>
        <w:rPr>
          <w:color w:val="000000"/>
          <w:spacing w:val="0"/>
          <w:w w:val="100"/>
          <w:position w:val="0"/>
        </w:rPr>
        <w:t>Địa điểm</w:t>
        <w:tab/>
        <w:t>1</w:t>
      </w:r>
    </w:p>
    <w:p>
      <w:pPr>
        <w:pStyle w:val="Style12"/>
        <w:keepNext w:val="0"/>
        <w:keepLines w:val="0"/>
        <w:widowControl w:val="0"/>
        <w:numPr>
          <w:ilvl w:val="0"/>
          <w:numId w:val="5"/>
        </w:numPr>
        <w:shd w:val="clear" w:color="auto" w:fill="auto"/>
        <w:tabs>
          <w:tab w:pos="670" w:val="left"/>
          <w:tab w:leader="dot" w:pos="9050" w:val="right"/>
        </w:tabs>
        <w:bidi w:val="0"/>
        <w:spacing w:before="0" w:line="240" w:lineRule="auto"/>
        <w:ind w:left="0" w:right="0" w:firstLine="240"/>
        <w:jc w:val="both"/>
      </w:pPr>
      <w:bookmarkStart w:id="5" w:name="bookmark5"/>
      <w:bookmarkEnd w:id="5"/>
      <w:r>
        <w:rPr>
          <w:color w:val="000000"/>
          <w:spacing w:val="0"/>
          <w:w w:val="100"/>
          <w:position w:val="0"/>
        </w:rPr>
        <w:t>Đường đi đến di tích</w:t>
        <w:tab/>
        <w:t>3</w:t>
      </w:r>
    </w:p>
    <w:p>
      <w:pPr>
        <w:pStyle w:val="Style12"/>
        <w:keepNext w:val="0"/>
        <w:keepLines w:val="0"/>
        <w:widowControl w:val="0"/>
        <w:numPr>
          <w:ilvl w:val="0"/>
          <w:numId w:val="1"/>
        </w:numPr>
        <w:shd w:val="clear" w:color="auto" w:fill="auto"/>
        <w:tabs>
          <w:tab w:pos="387" w:val="left"/>
          <w:tab w:leader="dot" w:pos="9050" w:val="right"/>
        </w:tabs>
        <w:bidi w:val="0"/>
        <w:spacing w:before="0" w:line="240" w:lineRule="auto"/>
        <w:ind w:left="0" w:right="0" w:firstLine="0"/>
        <w:jc w:val="both"/>
      </w:pPr>
      <w:hyperlink w:anchor="bookmark38" w:tooltip="Current Document">
        <w:bookmarkStart w:id="6" w:name="bookmark6"/>
        <w:bookmarkEnd w:id="6"/>
        <w:r>
          <w:rPr>
            <w:color w:val="000000"/>
            <w:spacing w:val="0"/>
            <w:w w:val="100"/>
            <w:position w:val="0"/>
          </w:rPr>
          <w:t>Phân loại di tích</w:t>
          <w:tab/>
          <w:t>3</w:t>
        </w:r>
      </w:hyperlink>
    </w:p>
    <w:p>
      <w:pPr>
        <w:pStyle w:val="Style12"/>
        <w:keepNext w:val="0"/>
        <w:keepLines w:val="0"/>
        <w:widowControl w:val="0"/>
        <w:numPr>
          <w:ilvl w:val="0"/>
          <w:numId w:val="1"/>
        </w:numPr>
        <w:shd w:val="clear" w:color="auto" w:fill="auto"/>
        <w:tabs>
          <w:tab w:pos="387" w:val="left"/>
          <w:tab w:leader="dot" w:pos="9050" w:val="right"/>
        </w:tabs>
        <w:bidi w:val="0"/>
        <w:spacing w:before="0" w:line="240" w:lineRule="auto"/>
        <w:ind w:left="0" w:right="0" w:firstLine="0"/>
        <w:jc w:val="both"/>
      </w:pPr>
      <w:hyperlink w:anchor="bookmark44" w:tooltip="Current Document">
        <w:bookmarkStart w:id="7" w:name="bookmark7"/>
        <w:bookmarkEnd w:id="7"/>
        <w:r>
          <w:rPr>
            <w:color w:val="000000"/>
            <w:spacing w:val="0"/>
            <w:w w:val="100"/>
            <w:position w:val="0"/>
          </w:rPr>
          <w:t>Sự kiện, nhân vật lịch sử, đặc điểm di tích</w:t>
          <w:tab/>
          <w:t>4</w:t>
        </w:r>
      </w:hyperlink>
    </w:p>
    <w:p>
      <w:pPr>
        <w:pStyle w:val="Style12"/>
        <w:keepNext w:val="0"/>
        <w:keepLines w:val="0"/>
        <w:widowControl w:val="0"/>
        <w:numPr>
          <w:ilvl w:val="0"/>
          <w:numId w:val="7"/>
        </w:numPr>
        <w:shd w:val="clear" w:color="auto" w:fill="auto"/>
        <w:tabs>
          <w:tab w:pos="656" w:val="left"/>
          <w:tab w:leader="dot" w:pos="9050" w:val="right"/>
        </w:tabs>
        <w:bidi w:val="0"/>
        <w:spacing w:before="0" w:line="240" w:lineRule="auto"/>
        <w:ind w:left="0" w:right="0" w:firstLine="240"/>
        <w:jc w:val="both"/>
      </w:pPr>
      <w:bookmarkStart w:id="8" w:name="bookmark8"/>
      <w:bookmarkEnd w:id="8"/>
      <w:r>
        <w:rPr>
          <w:color w:val="000000"/>
          <w:spacing w:val="0"/>
          <w:w w:val="100"/>
          <w:position w:val="0"/>
        </w:rPr>
        <w:t>Sự kiện</w:t>
        <w:tab/>
        <w:t>4</w:t>
      </w:r>
    </w:p>
    <w:p>
      <w:pPr>
        <w:pStyle w:val="Style12"/>
        <w:keepNext w:val="0"/>
        <w:keepLines w:val="0"/>
        <w:widowControl w:val="0"/>
        <w:numPr>
          <w:ilvl w:val="0"/>
          <w:numId w:val="7"/>
        </w:numPr>
        <w:shd w:val="clear" w:color="auto" w:fill="auto"/>
        <w:tabs>
          <w:tab w:pos="670" w:val="left"/>
          <w:tab w:leader="dot" w:pos="9050" w:val="right"/>
        </w:tabs>
        <w:bidi w:val="0"/>
        <w:spacing w:before="0" w:line="240" w:lineRule="auto"/>
        <w:ind w:left="0" w:right="0" w:firstLine="240"/>
        <w:jc w:val="both"/>
      </w:pPr>
      <w:bookmarkStart w:id="9" w:name="bookmark9"/>
      <w:bookmarkEnd w:id="9"/>
      <w:r>
        <w:rPr>
          <w:color w:val="000000"/>
          <w:spacing w:val="0"/>
          <w:w w:val="100"/>
          <w:position w:val="0"/>
        </w:rPr>
        <w:t>Nhân vật được thờ</w:t>
        <w:tab/>
        <w:t>6</w:t>
      </w:r>
    </w:p>
    <w:p>
      <w:pPr>
        <w:pStyle w:val="Style12"/>
        <w:keepNext w:val="0"/>
        <w:keepLines w:val="0"/>
        <w:widowControl w:val="0"/>
        <w:numPr>
          <w:ilvl w:val="0"/>
          <w:numId w:val="1"/>
        </w:numPr>
        <w:shd w:val="clear" w:color="auto" w:fill="auto"/>
        <w:tabs>
          <w:tab w:pos="387" w:val="left"/>
          <w:tab w:leader="dot" w:pos="9050" w:val="right"/>
        </w:tabs>
        <w:bidi w:val="0"/>
        <w:spacing w:before="0" w:line="240" w:lineRule="auto"/>
        <w:ind w:left="0" w:right="0" w:firstLine="0"/>
        <w:jc w:val="both"/>
      </w:pPr>
      <w:bookmarkStart w:id="10" w:name="bookmark10"/>
      <w:bookmarkEnd w:id="10"/>
      <w:r>
        <w:rPr>
          <w:color w:val="000000"/>
          <w:spacing w:val="0"/>
          <w:w w:val="100"/>
          <w:position w:val="0"/>
        </w:rPr>
        <w:t>Sinh hoạt văn hóa, tín ngưỡng liên quan đến di tích</w:t>
        <w:tab/>
        <w:t>14</w:t>
      </w:r>
    </w:p>
    <w:p>
      <w:pPr>
        <w:pStyle w:val="Style12"/>
        <w:keepNext w:val="0"/>
        <w:keepLines w:val="0"/>
        <w:widowControl w:val="0"/>
        <w:numPr>
          <w:ilvl w:val="0"/>
          <w:numId w:val="9"/>
        </w:numPr>
        <w:shd w:val="clear" w:color="auto" w:fill="auto"/>
        <w:tabs>
          <w:tab w:pos="656" w:val="left"/>
          <w:tab w:pos="3302" w:val="right"/>
          <w:tab w:pos="4560" w:val="right"/>
          <w:tab w:pos="4765" w:val="left"/>
          <w:tab w:pos="5410" w:val="center"/>
          <w:tab w:pos="5950" w:val="center"/>
          <w:tab w:leader="dot" w:pos="9050" w:val="right"/>
        </w:tabs>
        <w:bidi w:val="0"/>
        <w:spacing w:before="0" w:line="240" w:lineRule="auto"/>
        <w:ind w:left="0" w:right="0" w:firstLine="240"/>
        <w:jc w:val="both"/>
      </w:pPr>
      <w:hyperlink w:anchor="bookmark64" w:tooltip="Current Document">
        <w:bookmarkStart w:id="11" w:name="bookmark11"/>
        <w:bookmarkEnd w:id="11"/>
        <w:r>
          <w:rPr>
            <w:color w:val="000000"/>
            <w:spacing w:val="0"/>
            <w:w w:val="100"/>
            <w:position w:val="0"/>
          </w:rPr>
          <w:t>Sinh hoạt văn hóa,</w:t>
          <w:tab/>
          <w:t>tín ngưỡng</w:t>
          <w:tab/>
          <w:t>tại</w:t>
          <w:tab/>
          <w:t>đền</w:t>
          <w:tab/>
          <w:t>Kênh</w:t>
          <w:tab/>
          <w:t>Giang</w:t>
          <w:tab/>
          <w:t>14</w:t>
        </w:r>
      </w:hyperlink>
    </w:p>
    <w:p>
      <w:pPr>
        <w:pStyle w:val="Style12"/>
        <w:keepNext w:val="0"/>
        <w:keepLines w:val="0"/>
        <w:widowControl w:val="0"/>
        <w:numPr>
          <w:ilvl w:val="0"/>
          <w:numId w:val="9"/>
        </w:numPr>
        <w:shd w:val="clear" w:color="auto" w:fill="auto"/>
        <w:tabs>
          <w:tab w:pos="670" w:val="left"/>
          <w:tab w:pos="3302" w:val="right"/>
          <w:tab w:pos="3507" w:val="left"/>
          <w:tab w:pos="4560" w:val="right"/>
          <w:tab w:pos="4765" w:val="left"/>
          <w:tab w:pos="6266" w:val="center"/>
          <w:tab w:leader="dot" w:pos="9050" w:val="right"/>
        </w:tabs>
        <w:bidi w:val="0"/>
        <w:spacing w:before="0" w:line="240" w:lineRule="auto"/>
        <w:ind w:left="0" w:right="0" w:firstLine="240"/>
        <w:jc w:val="both"/>
      </w:pPr>
      <w:bookmarkStart w:id="12" w:name="bookmark12"/>
      <w:bookmarkEnd w:id="12"/>
      <w:r>
        <w:rPr>
          <w:color w:val="000000"/>
          <w:spacing w:val="0"/>
          <w:w w:val="100"/>
          <w:position w:val="0"/>
        </w:rPr>
        <w:t>Sinh hoạt văn hóa,</w:t>
        <w:tab/>
        <w:t>tín</w:t>
        <w:tab/>
        <w:t>ngưỡng</w:t>
        <w:tab/>
        <w:t>tại</w:t>
        <w:tab/>
        <w:t>chùa Kênh</w:t>
        <w:tab/>
        <w:t>Giang</w:t>
        <w:tab/>
        <w:t>16</w:t>
      </w:r>
    </w:p>
    <w:p>
      <w:pPr>
        <w:pStyle w:val="Style12"/>
        <w:keepNext w:val="0"/>
        <w:keepLines w:val="0"/>
        <w:widowControl w:val="0"/>
        <w:numPr>
          <w:ilvl w:val="0"/>
          <w:numId w:val="1"/>
        </w:numPr>
        <w:shd w:val="clear" w:color="auto" w:fill="auto"/>
        <w:tabs>
          <w:tab w:pos="387" w:val="left"/>
          <w:tab w:leader="dot" w:pos="9050" w:val="right"/>
        </w:tabs>
        <w:bidi w:val="0"/>
        <w:spacing w:before="0" w:line="240" w:lineRule="auto"/>
        <w:ind w:left="0" w:right="0" w:firstLine="0"/>
        <w:jc w:val="both"/>
      </w:pPr>
      <w:hyperlink w:anchor="bookmark68" w:tooltip="Current Document">
        <w:bookmarkStart w:id="13" w:name="bookmark13"/>
        <w:bookmarkEnd w:id="13"/>
        <w:r>
          <w:rPr>
            <w:color w:val="000000"/>
            <w:spacing w:val="0"/>
            <w:w w:val="100"/>
            <w:position w:val="0"/>
          </w:rPr>
          <w:t>Khảo tả di tích</w:t>
          <w:tab/>
          <w:t>16</w:t>
        </w:r>
      </w:hyperlink>
    </w:p>
    <w:p>
      <w:pPr>
        <w:pStyle w:val="Style12"/>
        <w:keepNext w:val="0"/>
        <w:keepLines w:val="0"/>
        <w:widowControl w:val="0"/>
        <w:numPr>
          <w:ilvl w:val="0"/>
          <w:numId w:val="11"/>
        </w:numPr>
        <w:shd w:val="clear" w:color="auto" w:fill="auto"/>
        <w:tabs>
          <w:tab w:pos="656" w:val="left"/>
          <w:tab w:leader="dot" w:pos="9050" w:val="right"/>
        </w:tabs>
        <w:bidi w:val="0"/>
        <w:spacing w:before="0" w:line="240" w:lineRule="auto"/>
        <w:ind w:left="0" w:right="0" w:firstLine="240"/>
        <w:jc w:val="both"/>
      </w:pPr>
      <w:bookmarkStart w:id="14" w:name="bookmark14"/>
      <w:bookmarkEnd w:id="14"/>
      <w:r>
        <w:rPr>
          <w:color w:val="000000"/>
          <w:spacing w:val="0"/>
          <w:w w:val="100"/>
          <w:position w:val="0"/>
        </w:rPr>
        <w:t>Đền Kênh Giang</w:t>
        <w:tab/>
        <w:t>17</w:t>
      </w:r>
    </w:p>
    <w:p>
      <w:pPr>
        <w:pStyle w:val="Style12"/>
        <w:keepNext w:val="0"/>
        <w:keepLines w:val="0"/>
        <w:widowControl w:val="0"/>
        <w:numPr>
          <w:ilvl w:val="0"/>
          <w:numId w:val="11"/>
        </w:numPr>
        <w:shd w:val="clear" w:color="auto" w:fill="auto"/>
        <w:tabs>
          <w:tab w:pos="670" w:val="left"/>
          <w:tab w:leader="dot" w:pos="9050" w:val="right"/>
        </w:tabs>
        <w:bidi w:val="0"/>
        <w:spacing w:before="0" w:line="240" w:lineRule="auto"/>
        <w:ind w:left="0" w:right="0" w:firstLine="240"/>
        <w:jc w:val="both"/>
      </w:pPr>
      <w:hyperlink w:anchor="bookmark74" w:tooltip="Current Document">
        <w:bookmarkStart w:id="15" w:name="bookmark15"/>
        <w:bookmarkEnd w:id="15"/>
        <w:r>
          <w:rPr>
            <w:color w:val="000000"/>
            <w:spacing w:val="0"/>
            <w:w w:val="100"/>
            <w:position w:val="0"/>
          </w:rPr>
          <w:t>Chùa Kênh Giang</w:t>
          <w:tab/>
          <w:t>19</w:t>
        </w:r>
      </w:hyperlink>
    </w:p>
    <w:p>
      <w:pPr>
        <w:pStyle w:val="Style12"/>
        <w:keepNext w:val="0"/>
        <w:keepLines w:val="0"/>
        <w:widowControl w:val="0"/>
        <w:numPr>
          <w:ilvl w:val="0"/>
          <w:numId w:val="1"/>
        </w:numPr>
        <w:shd w:val="clear" w:color="auto" w:fill="auto"/>
        <w:tabs>
          <w:tab w:pos="387" w:val="left"/>
          <w:tab w:leader="dot" w:pos="9050" w:val="right"/>
        </w:tabs>
        <w:bidi w:val="0"/>
        <w:spacing w:before="0" w:line="240" w:lineRule="auto"/>
        <w:ind w:left="0" w:right="0" w:firstLine="0"/>
        <w:jc w:val="both"/>
      </w:pPr>
      <w:bookmarkStart w:id="16" w:name="bookmark16"/>
      <w:bookmarkEnd w:id="16"/>
      <w:r>
        <w:rPr>
          <w:color w:val="000000"/>
          <w:spacing w:val="0"/>
          <w:w w:val="100"/>
          <w:position w:val="0"/>
        </w:rPr>
        <w:t>Sơ đồ phân bố di vật, cổ vật, bảo vật quốc gia thuộc di tích</w:t>
        <w:tab/>
        <w:t>21</w:t>
      </w:r>
    </w:p>
    <w:p>
      <w:pPr>
        <w:pStyle w:val="Style12"/>
        <w:keepNext w:val="0"/>
        <w:keepLines w:val="0"/>
        <w:widowControl w:val="0"/>
        <w:numPr>
          <w:ilvl w:val="0"/>
          <w:numId w:val="1"/>
        </w:numPr>
        <w:shd w:val="clear" w:color="auto" w:fill="auto"/>
        <w:tabs>
          <w:tab w:pos="387" w:val="left"/>
          <w:tab w:leader="dot" w:pos="9050" w:val="right"/>
        </w:tabs>
        <w:bidi w:val="0"/>
        <w:spacing w:before="0" w:line="240" w:lineRule="auto"/>
        <w:ind w:left="0" w:right="0" w:firstLine="0"/>
        <w:jc w:val="both"/>
      </w:pPr>
      <w:bookmarkStart w:id="17" w:name="bookmark17"/>
      <w:bookmarkEnd w:id="17"/>
      <w:r>
        <w:rPr>
          <w:color w:val="000000"/>
          <w:spacing w:val="0"/>
          <w:w w:val="100"/>
          <w:position w:val="0"/>
        </w:rPr>
        <w:t>Giá trị lịch sử, văn hóa, khoa học, thẩm mỹ của di tích</w:t>
        <w:tab/>
        <w:t>22</w:t>
      </w:r>
    </w:p>
    <w:p>
      <w:pPr>
        <w:pStyle w:val="Style12"/>
        <w:keepNext w:val="0"/>
        <w:keepLines w:val="0"/>
        <w:widowControl w:val="0"/>
        <w:numPr>
          <w:ilvl w:val="0"/>
          <w:numId w:val="1"/>
        </w:numPr>
        <w:shd w:val="clear" w:color="auto" w:fill="auto"/>
        <w:tabs>
          <w:tab w:pos="387" w:val="left"/>
          <w:tab w:leader="dot" w:pos="9050" w:val="right"/>
        </w:tabs>
        <w:bidi w:val="0"/>
        <w:spacing w:before="0" w:line="240" w:lineRule="auto"/>
        <w:ind w:left="0" w:right="0" w:firstLine="0"/>
        <w:jc w:val="both"/>
      </w:pPr>
      <w:hyperlink w:anchor="bookmark82" w:tooltip="Current Document">
        <w:bookmarkStart w:id="18" w:name="bookmark18"/>
        <w:bookmarkEnd w:id="18"/>
        <w:r>
          <w:rPr>
            <w:color w:val="000000"/>
            <w:spacing w:val="0"/>
            <w:w w:val="100"/>
            <w:position w:val="0"/>
          </w:rPr>
          <w:t>Thực trạng bảo vệ và phát huy giá trị di tích</w:t>
          <w:tab/>
          <w:t>23</w:t>
        </w:r>
      </w:hyperlink>
    </w:p>
    <w:p>
      <w:pPr>
        <w:pStyle w:val="Style12"/>
        <w:keepNext w:val="0"/>
        <w:keepLines w:val="0"/>
        <w:widowControl w:val="0"/>
        <w:numPr>
          <w:ilvl w:val="0"/>
          <w:numId w:val="1"/>
        </w:numPr>
        <w:shd w:val="clear" w:color="auto" w:fill="auto"/>
        <w:tabs>
          <w:tab w:pos="515" w:val="left"/>
          <w:tab w:leader="dot" w:pos="9050" w:val="right"/>
        </w:tabs>
        <w:bidi w:val="0"/>
        <w:spacing w:before="0" w:line="240" w:lineRule="auto"/>
        <w:ind w:left="0" w:right="0" w:firstLine="0"/>
        <w:jc w:val="both"/>
      </w:pPr>
      <w:hyperlink w:anchor="bookmark87" w:tooltip="Current Document">
        <w:bookmarkStart w:id="19" w:name="bookmark19"/>
        <w:bookmarkEnd w:id="19"/>
        <w:r>
          <w:rPr>
            <w:color w:val="000000"/>
            <w:spacing w:val="0"/>
            <w:w w:val="100"/>
            <w:position w:val="0"/>
          </w:rPr>
          <w:t>Phương hướng bảo vệ và phát huy giá trị di tích</w:t>
          <w:tab/>
          <w:t>24</w:t>
        </w:r>
      </w:hyperlink>
    </w:p>
    <w:p>
      <w:pPr>
        <w:pStyle w:val="Style12"/>
        <w:keepNext w:val="0"/>
        <w:keepLines w:val="0"/>
        <w:widowControl w:val="0"/>
        <w:numPr>
          <w:ilvl w:val="0"/>
          <w:numId w:val="1"/>
        </w:numPr>
        <w:shd w:val="clear" w:color="auto" w:fill="auto"/>
        <w:tabs>
          <w:tab w:pos="515" w:val="left"/>
          <w:tab w:leader="dot" w:pos="9050" w:val="right"/>
        </w:tabs>
        <w:bidi w:val="0"/>
        <w:spacing w:before="0" w:line="240" w:lineRule="auto"/>
        <w:ind w:left="0" w:right="0" w:firstLine="0"/>
        <w:jc w:val="both"/>
      </w:pPr>
      <w:hyperlink w:anchor="bookmark92" w:tooltip="Current Document">
        <w:bookmarkStart w:id="20" w:name="bookmark20"/>
        <w:bookmarkEnd w:id="20"/>
        <w:r>
          <w:rPr>
            <w:color w:val="000000"/>
            <w:spacing w:val="0"/>
            <w:w w:val="100"/>
            <w:position w:val="0"/>
          </w:rPr>
          <w:t>Kết luận</w:t>
          <w:tab/>
          <w:t>25</w:t>
        </w:r>
      </w:hyperlink>
    </w:p>
    <w:p>
      <w:pPr>
        <w:pStyle w:val="Style12"/>
        <w:keepNext w:val="0"/>
        <w:keepLines w:val="0"/>
        <w:widowControl w:val="0"/>
        <w:numPr>
          <w:ilvl w:val="0"/>
          <w:numId w:val="1"/>
        </w:numPr>
        <w:shd w:val="clear" w:color="auto" w:fill="auto"/>
        <w:tabs>
          <w:tab w:pos="515" w:val="left"/>
          <w:tab w:leader="dot" w:pos="9050" w:val="right"/>
        </w:tabs>
        <w:bidi w:val="0"/>
        <w:spacing w:before="0" w:line="240" w:lineRule="auto"/>
        <w:ind w:left="0" w:right="0" w:firstLine="0"/>
        <w:jc w:val="both"/>
        <w:sectPr>
          <w:footnotePr>
            <w:pos w:val="pageBottom"/>
            <w:numFmt w:val="decimal"/>
            <w:numRestart w:val="continuous"/>
          </w:footnotePr>
          <w:pgSz w:w="11900" w:h="16840"/>
          <w:pgMar w:top="1138" w:right="1110" w:bottom="1138" w:left="1675" w:header="710" w:footer="710" w:gutter="0"/>
          <w:pgNumType w:start="1"/>
          <w:cols w:space="720"/>
          <w:noEndnote/>
          <w:rtlGutter w:val="0"/>
          <w:docGrid w:linePitch="360"/>
        </w:sectPr>
      </w:pPr>
      <w:hyperlink w:anchor="bookmark97" w:tooltip="Current Document">
        <w:bookmarkStart w:id="21" w:name="bookmark21"/>
        <w:bookmarkEnd w:id="21"/>
        <w:r>
          <w:rPr>
            <w:color w:val="000000"/>
            <w:spacing w:val="0"/>
            <w:w w:val="100"/>
            <w:position w:val="0"/>
          </w:rPr>
          <w:t>Tài liệu tham khảo</w:t>
          <w:tab/>
          <w:t>25</w:t>
        </w:r>
      </w:hyperlink>
      <w:r>
        <w:fldChar w:fldCharType="end"/>
      </w:r>
    </w:p>
    <w:p>
      <w:pPr>
        <w:pStyle w:val="Style9"/>
        <w:keepNext w:val="0"/>
        <w:keepLines w:val="0"/>
        <w:widowControl w:val="0"/>
        <w:numPr>
          <w:ilvl w:val="0"/>
          <w:numId w:val="13"/>
        </w:numPr>
        <w:shd w:val="clear" w:color="auto" w:fill="auto"/>
        <w:tabs>
          <w:tab w:pos="1108" w:val="left"/>
        </w:tabs>
        <w:bidi w:val="0"/>
        <w:spacing w:before="0" w:line="319" w:lineRule="auto"/>
        <w:ind w:left="0" w:right="0" w:firstLine="740"/>
        <w:jc w:val="both"/>
      </w:pPr>
      <w:bookmarkStart w:id="22" w:name="bookmark22"/>
      <w:bookmarkStart w:id="23" w:name="bookmark23"/>
      <w:bookmarkEnd w:id="23"/>
      <w:r>
        <w:rPr>
          <w:b/>
          <w:bCs/>
          <w:color w:val="000000"/>
          <w:spacing w:val="0"/>
          <w:w w:val="100"/>
          <w:position w:val="0"/>
        </w:rPr>
        <w:t>Tên gọi di tích</w:t>
      </w:r>
      <w:bookmarkEnd w:id="22"/>
    </w:p>
    <w:p>
      <w:pPr>
        <w:pStyle w:val="Style9"/>
        <w:keepNext w:val="0"/>
        <w:keepLines w:val="0"/>
        <w:widowControl w:val="0"/>
        <w:numPr>
          <w:ilvl w:val="0"/>
          <w:numId w:val="15"/>
        </w:numPr>
        <w:shd w:val="clear" w:color="auto" w:fill="auto"/>
        <w:tabs>
          <w:tab w:pos="1156" w:val="left"/>
        </w:tabs>
        <w:bidi w:val="0"/>
        <w:spacing w:before="0" w:line="319" w:lineRule="auto"/>
        <w:ind w:left="0" w:right="0" w:firstLine="740"/>
        <w:jc w:val="both"/>
      </w:pPr>
      <w:bookmarkStart w:id="24" w:name="bookmark24"/>
      <w:bookmarkStart w:id="25" w:name="bookmark25"/>
      <w:bookmarkEnd w:id="25"/>
      <w:r>
        <w:rPr>
          <w:b/>
          <w:bCs/>
          <w:color w:val="000000"/>
          <w:spacing w:val="0"/>
          <w:w w:val="100"/>
          <w:position w:val="0"/>
        </w:rPr>
        <w:t>Tên gọi thống nhất sử dụng trong hồ sơ khoa học di tích</w:t>
      </w:r>
      <w:bookmarkEnd w:id="24"/>
    </w:p>
    <w:p>
      <w:pPr>
        <w:pStyle w:val="Style9"/>
        <w:keepNext w:val="0"/>
        <w:keepLines w:val="0"/>
        <w:widowControl w:val="0"/>
        <w:shd w:val="clear" w:color="auto" w:fill="auto"/>
        <w:bidi w:val="0"/>
        <w:spacing w:before="0" w:line="319" w:lineRule="auto"/>
        <w:ind w:left="0" w:right="0" w:firstLine="740"/>
        <w:jc w:val="both"/>
      </w:pPr>
      <w:r>
        <w:rPr>
          <w:b/>
          <w:bCs/>
          <w:color w:val="000000"/>
          <w:spacing w:val="0"/>
          <w:w w:val="100"/>
          <w:position w:val="0"/>
        </w:rPr>
        <w:t>Cụm di tích đền, chùa Kênh Giang.</w:t>
      </w:r>
    </w:p>
    <w:p>
      <w:pPr>
        <w:pStyle w:val="Style9"/>
        <w:keepNext w:val="0"/>
        <w:keepLines w:val="0"/>
        <w:widowControl w:val="0"/>
        <w:shd w:val="clear" w:color="auto" w:fill="auto"/>
        <w:bidi w:val="0"/>
        <w:spacing w:before="0" w:line="319" w:lineRule="auto"/>
        <w:ind w:left="0" w:right="0" w:firstLine="740"/>
        <w:jc w:val="both"/>
      </w:pPr>
      <w:bookmarkStart w:id="26" w:name="bookmark26"/>
      <w:r>
        <w:rPr>
          <w:color w:val="000000"/>
          <w:spacing w:val="0"/>
          <w:w w:val="100"/>
          <w:position w:val="0"/>
        </w:rPr>
        <w:t>Di tích được gọi tên theo địa danh nơi di tích tọa lạc. Trong lịch sử, Kênh Giang từng là một đơn vị hành chính cấp xã. Do quá trình thay đổi về địa giới hành chính, hiện nay không còn đơn vị hành chính tên gọi Kênh Giang nữa, nhưng những thiết chế văn hóa cổ gắn với tên gọi ấy vẫn được bảo lưu.</w:t>
      </w:r>
      <w:bookmarkEnd w:id="26"/>
    </w:p>
    <w:p>
      <w:pPr>
        <w:pStyle w:val="Style9"/>
        <w:keepNext w:val="0"/>
        <w:keepLines w:val="0"/>
        <w:widowControl w:val="0"/>
        <w:numPr>
          <w:ilvl w:val="0"/>
          <w:numId w:val="15"/>
        </w:numPr>
        <w:shd w:val="clear" w:color="auto" w:fill="auto"/>
        <w:tabs>
          <w:tab w:pos="1170" w:val="left"/>
        </w:tabs>
        <w:bidi w:val="0"/>
        <w:spacing w:before="0" w:line="319" w:lineRule="auto"/>
        <w:ind w:left="0" w:right="0" w:firstLine="740"/>
        <w:jc w:val="both"/>
      </w:pPr>
      <w:bookmarkStart w:id="27" w:name="bookmark27"/>
      <w:bookmarkEnd w:id="27"/>
      <w:r>
        <w:rPr>
          <w:b/>
          <w:bCs/>
          <w:color w:val="000000"/>
          <w:spacing w:val="0"/>
          <w:w w:val="100"/>
          <w:position w:val="0"/>
        </w:rPr>
        <w:t>Các tên gọi khác của di tích (nếu có) và nguồn gốc tên gọi đó</w:t>
      </w:r>
    </w:p>
    <w:p>
      <w:pPr>
        <w:pStyle w:val="Style9"/>
        <w:keepNext w:val="0"/>
        <w:keepLines w:val="0"/>
        <w:widowControl w:val="0"/>
        <w:numPr>
          <w:ilvl w:val="0"/>
          <w:numId w:val="17"/>
        </w:numPr>
        <w:shd w:val="clear" w:color="auto" w:fill="auto"/>
        <w:tabs>
          <w:tab w:pos="1007" w:val="left"/>
        </w:tabs>
        <w:bidi w:val="0"/>
        <w:spacing w:before="0" w:line="319" w:lineRule="auto"/>
        <w:ind w:left="0" w:right="0" w:firstLine="740"/>
        <w:jc w:val="both"/>
      </w:pPr>
      <w:bookmarkStart w:id="28" w:name="bookmark28"/>
      <w:bookmarkEnd w:id="28"/>
      <w:r>
        <w:rPr>
          <w:color w:val="000000"/>
          <w:spacing w:val="0"/>
          <w:w w:val="100"/>
          <w:position w:val="0"/>
        </w:rPr>
        <w:t>Đền Kênh Giang còn gọi là Đền Yết Kiêu do đền thờ danh tướng Yết Kiêu;</w:t>
      </w:r>
    </w:p>
    <w:p>
      <w:pPr>
        <w:pStyle w:val="Style9"/>
        <w:keepNext w:val="0"/>
        <w:keepLines w:val="0"/>
        <w:widowControl w:val="0"/>
        <w:numPr>
          <w:ilvl w:val="0"/>
          <w:numId w:val="17"/>
        </w:numPr>
        <w:shd w:val="clear" w:color="auto" w:fill="auto"/>
        <w:tabs>
          <w:tab w:pos="1012" w:val="left"/>
        </w:tabs>
        <w:bidi w:val="0"/>
        <w:spacing w:before="0" w:line="319" w:lineRule="auto"/>
        <w:ind w:left="0" w:right="0" w:firstLine="740"/>
        <w:jc w:val="both"/>
      </w:pPr>
      <w:bookmarkStart w:id="29" w:name="bookmark29"/>
      <w:bookmarkEnd w:id="29"/>
      <w:r>
        <w:rPr>
          <w:color w:val="000000"/>
          <w:spacing w:val="0"/>
          <w:w w:val="100"/>
          <w:position w:val="0"/>
        </w:rPr>
        <w:t>Chùa Kênh Giang có tên chữ là Giang Sơn tự Ợx^^).</w:t>
      </w:r>
    </w:p>
    <w:p>
      <w:pPr>
        <w:pStyle w:val="Style9"/>
        <w:keepNext w:val="0"/>
        <w:keepLines w:val="0"/>
        <w:widowControl w:val="0"/>
        <w:numPr>
          <w:ilvl w:val="0"/>
          <w:numId w:val="13"/>
        </w:numPr>
        <w:shd w:val="clear" w:color="auto" w:fill="auto"/>
        <w:tabs>
          <w:tab w:pos="1127" w:val="left"/>
        </w:tabs>
        <w:bidi w:val="0"/>
        <w:spacing w:before="0" w:line="319" w:lineRule="auto"/>
        <w:ind w:left="0" w:right="0" w:firstLine="740"/>
        <w:jc w:val="both"/>
      </w:pPr>
      <w:bookmarkStart w:id="30" w:name="bookmark30"/>
      <w:bookmarkStart w:id="31" w:name="bookmark31"/>
      <w:bookmarkEnd w:id="31"/>
      <w:r>
        <w:rPr>
          <w:b/>
          <w:bCs/>
          <w:color w:val="000000"/>
          <w:spacing w:val="0"/>
          <w:w w:val="100"/>
          <w:position w:val="0"/>
        </w:rPr>
        <w:t>Địa điểm, đường đi đến di tích</w:t>
      </w:r>
      <w:bookmarkEnd w:id="30"/>
    </w:p>
    <w:p>
      <w:pPr>
        <w:pStyle w:val="Style9"/>
        <w:keepNext w:val="0"/>
        <w:keepLines w:val="0"/>
        <w:widowControl w:val="0"/>
        <w:shd w:val="clear" w:color="auto" w:fill="auto"/>
        <w:bidi w:val="0"/>
        <w:spacing w:before="0" w:line="319" w:lineRule="auto"/>
        <w:ind w:left="0" w:right="0" w:firstLine="740"/>
        <w:jc w:val="both"/>
      </w:pPr>
      <w:bookmarkStart w:id="32" w:name="bookmark32"/>
      <w:r>
        <w:rPr>
          <w:b/>
          <w:bCs/>
          <w:color w:val="000000"/>
          <w:spacing w:val="0"/>
          <w:w w:val="100"/>
          <w:position w:val="0"/>
        </w:rPr>
        <w:t>a) Địa điểm</w:t>
      </w:r>
      <w:bookmarkEnd w:id="32"/>
    </w:p>
    <w:p>
      <w:pPr>
        <w:pStyle w:val="Style9"/>
        <w:keepNext w:val="0"/>
        <w:keepLines w:val="0"/>
        <w:widowControl w:val="0"/>
        <w:numPr>
          <w:ilvl w:val="0"/>
          <w:numId w:val="17"/>
        </w:numPr>
        <w:shd w:val="clear" w:color="auto" w:fill="auto"/>
        <w:tabs>
          <w:tab w:pos="1022" w:val="left"/>
        </w:tabs>
        <w:bidi w:val="0"/>
        <w:spacing w:before="0" w:line="319" w:lineRule="auto"/>
        <w:ind w:left="0" w:right="0" w:firstLine="740"/>
        <w:jc w:val="both"/>
      </w:pPr>
      <w:bookmarkStart w:id="33" w:name="bookmark33"/>
      <w:bookmarkEnd w:id="33"/>
      <w:r>
        <w:rPr>
          <w:b/>
          <w:bCs/>
          <w:color w:val="000000"/>
          <w:spacing w:val="0"/>
          <w:w w:val="100"/>
          <w:position w:val="0"/>
        </w:rPr>
        <w:t>Địa điểm hiện nay:</w:t>
      </w:r>
    </w:p>
    <w:p>
      <w:pPr>
        <w:pStyle w:val="Style9"/>
        <w:keepNext w:val="0"/>
        <w:keepLines w:val="0"/>
        <w:widowControl w:val="0"/>
        <w:shd w:val="clear" w:color="auto" w:fill="auto"/>
        <w:bidi w:val="0"/>
        <w:spacing w:before="0" w:line="343" w:lineRule="auto"/>
        <w:ind w:left="0" w:right="0" w:firstLine="740"/>
        <w:jc w:val="both"/>
        <w:rPr>
          <w:sz w:val="26"/>
          <w:szCs w:val="26"/>
        </w:rPr>
      </w:pPr>
      <w:r>
        <w:rPr>
          <w:color w:val="000000"/>
          <w:spacing w:val="0"/>
          <w:w w:val="100"/>
          <w:position w:val="0"/>
          <w:sz w:val="26"/>
          <w:szCs w:val="26"/>
        </w:rPr>
        <w:t>Thôn 1 - Vân Giang, xã Nguyễn Huệ, thành phố Đông Triều, tỉnh Quảng Ninh.</w:t>
      </w:r>
    </w:p>
    <w:p>
      <w:pPr>
        <w:pStyle w:val="Style9"/>
        <w:keepNext w:val="0"/>
        <w:keepLines w:val="0"/>
        <w:widowControl w:val="0"/>
        <w:numPr>
          <w:ilvl w:val="0"/>
          <w:numId w:val="17"/>
        </w:numPr>
        <w:shd w:val="clear" w:color="auto" w:fill="auto"/>
        <w:tabs>
          <w:tab w:pos="1022" w:val="left"/>
        </w:tabs>
        <w:bidi w:val="0"/>
        <w:spacing w:before="0" w:line="319" w:lineRule="auto"/>
        <w:ind w:left="0" w:right="0" w:firstLine="740"/>
        <w:jc w:val="both"/>
      </w:pPr>
      <w:bookmarkStart w:id="34" w:name="bookmark34"/>
      <w:bookmarkEnd w:id="34"/>
      <w:r>
        <w:rPr>
          <w:b/>
          <w:bCs/>
          <w:color w:val="000000"/>
          <w:spacing w:val="0"/>
          <w:w w:val="100"/>
          <w:position w:val="0"/>
        </w:rPr>
        <w:t>Sự thay đổi địa danh trong lịch sử:</w:t>
      </w:r>
    </w:p>
    <w:p>
      <w:pPr>
        <w:pStyle w:val="Style9"/>
        <w:keepNext w:val="0"/>
        <w:keepLines w:val="0"/>
        <w:widowControl w:val="0"/>
        <w:shd w:val="clear" w:color="auto" w:fill="auto"/>
        <w:bidi w:val="0"/>
        <w:spacing w:before="0" w:line="319" w:lineRule="auto"/>
        <w:ind w:left="0" w:right="0" w:firstLine="740"/>
        <w:jc w:val="both"/>
      </w:pPr>
      <w:r>
        <w:rPr>
          <w:color w:val="000000"/>
          <w:spacing w:val="0"/>
          <w:w w:val="100"/>
          <w:position w:val="0"/>
        </w:rPr>
        <w:t>Trước đây, Cụm di tích đền, chùa Kênh Giang nằm trên địa bàn thôn Nam Hải, xã Kênh Giang, thị xã Chí Linh, tỉnh Hải Dương (sau này là cụm dân cư Nam Hải, khu Kênh Giang, phường Văn Đức, thành phố Chí Linh, tỉnh Hải Dương). Xã Kênh Giang được hình thành từ cuối thời Nguyễn, do những hộ gia đình làm nghề chài lưới từ xã Nam Giang (Giàng), tổng Thượng Triệt, huyện Nam Sách, tỉnh Hải Dương (nay thuộc xã An Thượng, thành phố Hải Dương, tỉnh Hải Dương) di cư lập nên. Xã Kênh Giang vốn có hai thôn là Nam Hải và Tân Lập. Trong đó, thôn Nam Hải nằm hoàn toàn trong diện tích xâm cư với xã Nguyễn Huệ, thành phố Đông Triều, tỉnh Quảng Ninh; thôn Tân Lập nằm trên đảo Soi giữa sông Kinh Thầy, thuộc địa giới hành chính thành phố Chí Linh, tỉnh Hải Dương.</w:t>
      </w:r>
    </w:p>
    <w:p>
      <w:pPr>
        <w:pStyle w:val="Style9"/>
        <w:keepNext w:val="0"/>
        <w:keepLines w:val="0"/>
        <w:widowControl w:val="0"/>
        <w:shd w:val="clear" w:color="auto" w:fill="auto"/>
        <w:bidi w:val="0"/>
        <w:spacing w:before="0" w:line="319" w:lineRule="auto"/>
        <w:ind w:left="0" w:right="0" w:firstLine="740"/>
        <w:jc w:val="both"/>
        <w:sectPr>
          <w:footnotePr>
            <w:pos w:val="pageBottom"/>
            <w:numFmt w:val="decimal"/>
            <w:numRestart w:val="continuous"/>
          </w:footnotePr>
          <w:pgSz w:w="11900" w:h="16840"/>
          <w:pgMar w:top="1134" w:right="1091" w:bottom="603" w:left="1665" w:header="706" w:footer="175" w:gutter="0"/>
          <w:cols w:space="720"/>
          <w:noEndnote/>
          <w:rtlGutter w:val="0"/>
          <w:docGrid w:linePitch="360"/>
        </w:sectPr>
      </w:pPr>
      <w:r>
        <w:rPr>
          <w:color w:val="000000"/>
          <w:spacing w:val="0"/>
          <w:w w:val="100"/>
          <w:position w:val="0"/>
        </w:rPr>
        <w:t>Chí Linh là vùng đất được hình thành từ lâu đời. Từ thời Trần về trước, vùng đất này được gọi là Bàng Châu hay Bàng Hà, thuộc các phủ Lạng Giang, Tân An... Chí Linh là tên chính thức từ thời Lê sơ (1428) đến nay. Trong thời kỳ phong kiến, Chí Linh đã được nhiều triều đại chọn là nơi xây dựng thành trì, tỉnh lỵ như thành Phao (Phả Lại) - đời</w:t>
      </w:r>
      <w:r>
        <w:fldChar w:fldCharType="begin"/>
      </w:r>
      <w:r>
        <w:rPr/>
        <w:instrText> HYPERLINK "https://nguoikesu.com/nhan-vat/nha-mac" </w:instrText>
      </w:r>
      <w:r>
        <w:fldChar w:fldCharType="separate"/>
      </w:r>
      <w:r>
        <w:rPr>
          <w:color w:val="000000"/>
          <w:spacing w:val="0"/>
          <w:w w:val="100"/>
          <w:position w:val="0"/>
        </w:rPr>
        <w:t xml:space="preserve"> nhà Mạc,</w:t>
      </w:r>
      <w:r>
        <w:fldChar w:fldCharType="end"/>
      </w:r>
      <w:r>
        <w:rPr>
          <w:color w:val="000000"/>
          <w:spacing w:val="0"/>
          <w:w w:val="100"/>
          <w:position w:val="0"/>
        </w:rPr>
        <w:t xml:space="preserve"> thành Vạn (Tân Dân). Tháng 6 1</w:t>
      </w:r>
    </w:p>
    <w:p>
      <w:pPr>
        <w:pStyle w:val="Style9"/>
        <w:keepNext w:val="0"/>
        <w:keepLines w:val="0"/>
        <w:widowControl w:val="0"/>
        <w:shd w:val="clear" w:color="auto" w:fill="auto"/>
        <w:bidi w:val="0"/>
        <w:spacing w:before="280" w:line="319" w:lineRule="auto"/>
        <w:ind w:left="0" w:right="0" w:firstLine="0"/>
        <w:jc w:val="both"/>
      </w:pPr>
      <w:r>
        <w:rPr>
          <w:color w:val="000000"/>
          <w:spacing w:val="0"/>
          <w:w w:val="100"/>
          <w:position w:val="0"/>
        </w:rPr>
        <w:t>năm 1886, thực dân Pháp thành lập Nha Chí Linh thuộc phủ Nam Sách. Sau Cách mạng tháng Tám năm 1945, chính quyền nước Việt Nam Dân chủ Cộng hòa đặt thành huyện Chí Linh. Tháng 4 năm 1947, huyện Chí Linh thuộc tỉnh Quảng Hồng; tháng 11 năm 1948, huyện Chí Linh thuộc</w:t>
      </w:r>
      <w:r>
        <w:fldChar w:fldCharType="begin"/>
      </w:r>
      <w:r>
        <w:rPr/>
        <w:instrText> HYPERLINK "https://nguoikesu.com/dia-danh/tinh-quang-yen" </w:instrText>
      </w:r>
      <w:r>
        <w:fldChar w:fldCharType="separate"/>
      </w:r>
      <w:r>
        <w:rPr>
          <w:color w:val="000000"/>
          <w:spacing w:val="0"/>
          <w:w w:val="100"/>
          <w:position w:val="0"/>
        </w:rPr>
        <w:t xml:space="preserve"> tỉnh Quảng Yên;</w:t>
      </w:r>
      <w:r>
        <w:fldChar w:fldCharType="end"/>
      </w:r>
      <w:r>
        <w:rPr>
          <w:color w:val="000000"/>
          <w:spacing w:val="0"/>
          <w:w w:val="100"/>
          <w:position w:val="0"/>
        </w:rPr>
        <w:t xml:space="preserve"> từ tháng 2 năm 1955, huyện Chí Linh thuộc</w:t>
      </w:r>
      <w:r>
        <w:fldChar w:fldCharType="begin"/>
      </w:r>
      <w:r>
        <w:rPr/>
        <w:instrText> HYPERLINK "https://nguoikesu.com/dia-danh/tinh-hai-duong" </w:instrText>
      </w:r>
      <w:r>
        <w:fldChar w:fldCharType="separate"/>
      </w:r>
      <w:r>
        <w:rPr>
          <w:color w:val="000000"/>
          <w:spacing w:val="0"/>
          <w:w w:val="100"/>
          <w:position w:val="0"/>
        </w:rPr>
        <w:t xml:space="preserve"> tỉnh Hải Dương;</w:t>
      </w:r>
      <w:r>
        <w:fldChar w:fldCharType="end"/>
      </w:r>
      <w:r>
        <w:rPr>
          <w:color w:val="000000"/>
          <w:spacing w:val="0"/>
          <w:w w:val="100"/>
          <w:position w:val="0"/>
        </w:rPr>
        <w:t xml:space="preserve"> thực hiện Nghị quyết số 09/NQ-CP của Chính phủ, ngày 12/2/2010, Chí Linh trở thành thị xã; năm 2019, thành phố Chí Linh được thành lập theo Nghị quyết số 623 ngày 10/1/2019 của Ủy ban Thường vụ Quốc hội.</w:t>
      </w:r>
    </w:p>
    <w:p>
      <w:pPr>
        <w:pStyle w:val="Style9"/>
        <w:keepNext w:val="0"/>
        <w:keepLines w:val="0"/>
        <w:widowControl w:val="0"/>
        <w:shd w:val="clear" w:color="auto" w:fill="auto"/>
        <w:bidi w:val="0"/>
        <w:spacing w:before="0" w:line="322" w:lineRule="auto"/>
        <w:ind w:left="0" w:right="0" w:firstLine="740"/>
        <w:jc w:val="both"/>
      </w:pPr>
      <w:r>
        <w:rPr>
          <w:color w:val="000000"/>
          <w:spacing w:val="0"/>
          <w:w w:val="100"/>
          <w:position w:val="0"/>
        </w:rPr>
        <w:t xml:space="preserve">Thực hiện Chỉ thị số 364/CT ngày 06/11/1991 của Chủ tịch Hội đồng Bộ trưởng (nay là Thủ tướng Chính phủ) </w:t>
      </w:r>
      <w:r>
        <w:rPr>
          <w:i/>
          <w:iCs/>
          <w:color w:val="000000"/>
          <w:spacing w:val="0"/>
          <w:w w:val="100"/>
          <w:position w:val="0"/>
        </w:rPr>
        <w:t>về việc giải quyết những tranh chấp đất đai liên quan đến địa giới hành chính tỉnh, huyện, xã; đồng thời bàn giao các khu vực xâm canh, xâm cư,</w:t>
      </w:r>
      <w:r>
        <w:rPr>
          <w:color w:val="000000"/>
          <w:spacing w:val="0"/>
          <w:w w:val="100"/>
          <w:position w:val="0"/>
        </w:rPr>
        <w:t xml:space="preserve"> năm 1996, địa giới hành chính hai tỉnh Hải Dương và Quảng Ninh được xác lập với ranh giới là sông Kinh Thầy. Theo sách </w:t>
      </w:r>
      <w:r>
        <w:rPr>
          <w:b/>
          <w:bCs/>
          <w:i/>
          <w:iCs/>
          <w:color w:val="000000"/>
          <w:spacing w:val="0"/>
          <w:w w:val="100"/>
          <w:position w:val="0"/>
        </w:rPr>
        <w:t>Địa chí Quảng Ninh</w:t>
      </w:r>
      <w:r>
        <w:rPr>
          <w:i/>
          <w:iCs/>
          <w:color w:val="000000"/>
          <w:spacing w:val="0"/>
          <w:w w:val="100"/>
          <w:position w:val="0"/>
        </w:rPr>
        <w:t>: “Đông Triều là huyện cửa ngõ phía tây của tỉnh... phía tây giáp huyện Chí Linh, tỉnh Hải Dương, ranh giới là sông Vàng Chua”</w:t>
      </w:r>
      <w:r>
        <w:rPr>
          <w:i/>
          <w:iCs/>
          <w:color w:val="000000"/>
          <w:spacing w:val="0"/>
          <w:w w:val="100"/>
          <w:position w:val="0"/>
          <w:vertAlign w:val="superscript"/>
        </w:rPr>
        <w:footnoteReference w:id="2"/>
      </w:r>
      <w:r>
        <w:rPr>
          <w:color w:val="000000"/>
          <w:spacing w:val="0"/>
          <w:w w:val="100"/>
          <w:position w:val="0"/>
        </w:rPr>
        <w:t xml:space="preserve"> (Sông Vàng Chua nay gọi là sông Đông Mai, là một nhánh của sông Kinh Thầy, thượng nguồn ở khu vực rừng núi xã An Sinh). Theo đường địa giới được xác lập năm 1996, bên tả ngạn là huyện (nay là thành phố) Đông Triều, tỉnh Quảng Ninh, bên hữu ngạn sông Đông Mai là địa giới huyện (nay là thành phố) Chí Linh, tỉnh Hải Dương. Như vậy, thôn Nam Hải, xã Kênh Giang (từ ngày </w:t>
      </w:r>
      <w:r>
        <w:fldChar w:fldCharType="begin"/>
      </w:r>
      <w:r>
        <w:rPr/>
        <w:instrText> HYPERLINK "https://vi.wikipedia.org/wiki/1_th%c3%a1ng_3" </w:instrText>
      </w:r>
      <w:r>
        <w:fldChar w:fldCharType="separate"/>
      </w:r>
      <w:r>
        <w:rPr>
          <w:color w:val="000000"/>
          <w:spacing w:val="0"/>
          <w:w w:val="100"/>
          <w:position w:val="0"/>
        </w:rPr>
        <w:t>01/3</w:t>
      </w:r>
      <w:r>
        <w:fldChar w:fldCharType="end"/>
      </w:r>
      <w:r>
        <w:fldChar w:fldCharType="begin"/>
      </w:r>
      <w:r>
        <w:rPr/>
        <w:instrText> HYPERLINK "https://vi.wikipedia.org/wiki/2019" </w:instrText>
      </w:r>
      <w:r>
        <w:fldChar w:fldCharType="separate"/>
      </w:r>
      <w:r>
        <w:rPr>
          <w:color w:val="000000"/>
          <w:spacing w:val="0"/>
          <w:w w:val="100"/>
          <w:position w:val="0"/>
        </w:rPr>
        <w:t>/2019,</w:t>
      </w:r>
      <w:r>
        <w:fldChar w:fldCharType="end"/>
      </w:r>
      <w:r>
        <w:rPr>
          <w:color w:val="000000"/>
          <w:spacing w:val="0"/>
          <w:w w:val="100"/>
          <w:position w:val="0"/>
        </w:rPr>
        <w:t xml:space="preserve"> là cụm dân cư Nam Hải thuộc khu dân cư Kênh Giang, phường Văn Đức), thành phố Chí Linh, tỉnh Hải Dương - nơi đền, chùa Kênh Giang tọa lạc nằm hoàn toàn trong địa giới hành chính tỉnh Quảng Ninh. Thực trạng này được giữ nguyên từ khi xã Kênh Giang thành lập cho tới tháng 8 năm 2023.</w:t>
      </w:r>
    </w:p>
    <w:p>
      <w:pPr>
        <w:pStyle w:val="Style9"/>
        <w:keepNext w:val="0"/>
        <w:keepLines w:val="0"/>
        <w:widowControl w:val="0"/>
        <w:shd w:val="clear" w:color="auto" w:fill="auto"/>
        <w:bidi w:val="0"/>
        <w:spacing w:before="0" w:after="100" w:line="319" w:lineRule="auto"/>
        <w:ind w:left="0" w:right="0" w:firstLine="740"/>
        <w:jc w:val="both"/>
      </w:pPr>
      <w:r>
        <w:rPr>
          <w:color w:val="000000"/>
          <w:spacing w:val="0"/>
          <w:w w:val="100"/>
          <w:position w:val="0"/>
        </w:rPr>
        <w:t xml:space="preserve">Thực hiện Quyết định số 513/QĐ-TTg ngày 02/5/2012 của Thủ tướng Chính phủ </w:t>
      </w:r>
      <w:r>
        <w:rPr>
          <w:i/>
          <w:iCs/>
          <w:color w:val="000000"/>
          <w:spacing w:val="0"/>
          <w:w w:val="100"/>
          <w:position w:val="0"/>
        </w:rPr>
        <w:t>về việc phê duyệt Dự án hoàn thiện, hiện đại hóa hồ sơ, bản đồ địa giới hành chính và xây dựng cơ sở dữ liệu về địa giới hành chính,</w:t>
      </w:r>
      <w:r>
        <w:rPr>
          <w:color w:val="000000"/>
          <w:spacing w:val="0"/>
          <w:w w:val="100"/>
          <w:position w:val="0"/>
        </w:rPr>
        <w:t xml:space="preserve"> tháng 7/2020, cấp ủy, chính quyền tỉnh Hải Dương và tỉnh Quảng Ninh đã hiệp thương, thỏa thuận, thống nhất giữ nguyên đường địa giới hành chính hai tỉnh đã được xác lập trước đây theo Chỉ thị số 364/CT ngày 06/11/1991 của Chủ tịch Hội đồng Bộ trưởng; đồng thời, thống nhất bàn giao các hộ dân đang sinh sống ở địa giới </w:t>
      </w:r>
      <w:r>
        <w:rPr>
          <w:color w:val="000000"/>
          <w:spacing w:val="0"/>
          <w:w w:val="100"/>
          <w:position w:val="0"/>
        </w:rPr>
        <w:t xml:space="preserve">hành chính của địa phương nào về địa phương đó quản lý, góp phần ổn định đời sống người dân, đảm bảo công tác quản lý đất đai, nhân khẩu, địa giới hành chính. Tuy nhiên, do dịch Covid-19 bùng phát mạnh, nên việc bàn giao, tiếp nhận các khu vực xâm canh, xâm cư bị trì hoãn. Ngày 09/8/2023, thực hiện bàn giao, sáp nhập cụm dân cư Nam Hải thuộc khu dân cư Kênh Giang, phường Văn Đức, thành phố Chí Linh, tỉnh Hải Dương vào thôn 1- Vân Giang, xã Nguyễn Huệ, thị xã (nay là thành phố) Đông Triều, tỉnh Quảng Ninh. Sau khi bàn giao cụm dân cư Nam Hải, ngày 29/9/2023, Hội đồng nhân dân tỉnh Hải Dương đã ra Nghị quyết số 47/NQ-HĐND </w:t>
      </w:r>
      <w:r>
        <w:rPr>
          <w:i/>
          <w:iCs/>
          <w:color w:val="000000"/>
          <w:spacing w:val="0"/>
          <w:w w:val="100"/>
          <w:position w:val="0"/>
        </w:rPr>
        <w:t>về việc giải thể khu dân cư Kênh Giang thuộc phường Văn Đức, thành phố Chí Linh.</w:t>
      </w:r>
    </w:p>
    <w:p>
      <w:pPr>
        <w:pStyle w:val="Style9"/>
        <w:keepNext w:val="0"/>
        <w:keepLines w:val="0"/>
        <w:widowControl w:val="0"/>
        <w:shd w:val="clear" w:color="auto" w:fill="auto"/>
        <w:bidi w:val="0"/>
        <w:spacing w:before="0" w:after="160" w:line="322" w:lineRule="auto"/>
        <w:ind w:left="0" w:right="0" w:firstLine="760"/>
        <w:jc w:val="both"/>
      </w:pPr>
      <w:bookmarkStart w:id="35" w:name="bookmark35"/>
      <w:r>
        <w:rPr>
          <w:color w:val="000000"/>
          <w:spacing w:val="0"/>
          <w:w w:val="100"/>
          <w:position w:val="0"/>
        </w:rPr>
        <w:t xml:space="preserve">Ngày 28/9/2024, Ủy ban Thường vụ Quốc hội thông qua Nghị quyết 1199/NQ-UBTVQH15 </w:t>
      </w:r>
      <w:r>
        <w:rPr>
          <w:i/>
          <w:iCs/>
          <w:color w:val="000000"/>
          <w:spacing w:val="0"/>
          <w:w w:val="100"/>
          <w:position w:val="0"/>
        </w:rPr>
        <w:t>về việc sắp xếp đơn vị hành chính cấp huyện, cấp xã của tỉnh Quảng Ninh giai đoạn 2023 - 2025,</w:t>
      </w:r>
      <w:r>
        <w:rPr>
          <w:color w:val="000000"/>
          <w:spacing w:val="0"/>
          <w:w w:val="100"/>
          <w:position w:val="0"/>
        </w:rPr>
        <w:t xml:space="preserve"> thành phố Đông Triều được thành lập trên cơ sở diện tích tự nhiên và dân số của thị xã Đông Triều. Từ đó, Cụm di tích đền, chùa Kênh Giang thuộc địa bàn thôn 1 - Vân Giang, xã Nguyễn Huệ, thành phố Đông Triều, tỉnh Quảng Ninh.</w:t>
      </w:r>
      <w:bookmarkEnd w:id="35"/>
    </w:p>
    <w:p>
      <w:pPr>
        <w:pStyle w:val="Style9"/>
        <w:keepNext w:val="0"/>
        <w:keepLines w:val="0"/>
        <w:widowControl w:val="0"/>
        <w:shd w:val="clear" w:color="auto" w:fill="auto"/>
        <w:bidi w:val="0"/>
        <w:spacing w:before="0" w:after="100" w:line="319" w:lineRule="auto"/>
        <w:ind w:left="0" w:right="0" w:firstLine="760"/>
        <w:jc w:val="both"/>
      </w:pPr>
      <w:r>
        <w:rPr>
          <w:b/>
          <w:bCs/>
          <w:color w:val="000000"/>
          <w:spacing w:val="0"/>
          <w:w w:val="100"/>
          <w:position w:val="0"/>
        </w:rPr>
        <w:t>b) Đường đi đến di tích</w:t>
      </w:r>
    </w:p>
    <w:p>
      <w:pPr>
        <w:pStyle w:val="Style9"/>
        <w:keepNext w:val="0"/>
        <w:keepLines w:val="0"/>
        <w:widowControl w:val="0"/>
        <w:shd w:val="clear" w:color="auto" w:fill="auto"/>
        <w:bidi w:val="0"/>
        <w:spacing w:before="0" w:after="100" w:line="319" w:lineRule="auto"/>
        <w:ind w:left="0" w:right="0" w:firstLine="760"/>
        <w:jc w:val="both"/>
      </w:pPr>
      <w:r>
        <w:rPr>
          <w:color w:val="000000"/>
          <w:spacing w:val="0"/>
          <w:w w:val="100"/>
          <w:position w:val="0"/>
        </w:rPr>
        <w:t>Cụm di tích đền, chùa Kênh Giang nằm cách trung tâm hành chính tỉnh Quảng Ninh khoảng 82km về hướng Tây. Đường đi đến di tích cụ thể như sau: Từ khu trung tâm hành chính tỉnh Quảng Ninh (phường Hồng Hà, thành phố Hạ Long, tỉnh Quảng Ninh) đi theo Quốc lộ 18 về hướng Tây (hướng Hạ Long đi Hà Nội) khoảng 75km, rẽ trái vào cổng chào làng Đạm Thủy, phường Thủy An, thành phố Đông Triều. Từ đây đi khoảng 7km nữa theo đường liên xã là đến di tích. Di tích nằm bên phải đường theo hướng di chuyển.</w:t>
      </w:r>
    </w:p>
    <w:p>
      <w:pPr>
        <w:pStyle w:val="Style9"/>
        <w:keepNext w:val="0"/>
        <w:keepLines w:val="0"/>
        <w:widowControl w:val="0"/>
        <w:shd w:val="clear" w:color="auto" w:fill="auto"/>
        <w:bidi w:val="0"/>
        <w:spacing w:before="0" w:after="100" w:line="319" w:lineRule="auto"/>
        <w:ind w:left="0" w:right="0" w:firstLine="760"/>
        <w:jc w:val="both"/>
      </w:pPr>
      <w:bookmarkStart w:id="36" w:name="bookmark36"/>
      <w:r>
        <w:rPr>
          <w:color w:val="000000"/>
          <w:spacing w:val="0"/>
          <w:w w:val="100"/>
          <w:position w:val="0"/>
        </w:rPr>
        <w:t>Phương tiện để đi đến di tích: để đi đến di tích có thể sử dụng các phương tiện giao thông đường bộ như ô tô, xe máy, xe đạp...</w:t>
      </w:r>
      <w:bookmarkEnd w:id="36"/>
    </w:p>
    <w:p>
      <w:pPr>
        <w:pStyle w:val="Style20"/>
        <w:keepNext/>
        <w:keepLines/>
        <w:widowControl w:val="0"/>
        <w:numPr>
          <w:ilvl w:val="0"/>
          <w:numId w:val="13"/>
        </w:numPr>
        <w:shd w:val="clear" w:color="auto" w:fill="auto"/>
        <w:tabs>
          <w:tab w:pos="1087" w:val="left"/>
        </w:tabs>
        <w:bidi w:val="0"/>
        <w:spacing w:before="0" w:after="100" w:line="319" w:lineRule="auto"/>
        <w:ind w:left="0" w:right="0" w:firstLine="760"/>
        <w:jc w:val="both"/>
      </w:pPr>
      <w:bookmarkStart w:id="37" w:name="bookmark37"/>
      <w:bookmarkStart w:id="38" w:name="bookmark38"/>
      <w:bookmarkStart w:id="39" w:name="bookmark39"/>
      <w:bookmarkStart w:id="40" w:name="bookmark40"/>
      <w:bookmarkEnd w:id="39"/>
      <w:r>
        <w:rPr>
          <w:color w:val="000000"/>
          <w:spacing w:val="0"/>
          <w:w w:val="100"/>
          <w:position w:val="0"/>
        </w:rPr>
        <w:t>Phân loại di tích</w:t>
      </w:r>
      <w:bookmarkEnd w:id="37"/>
      <w:bookmarkEnd w:id="38"/>
      <w:bookmarkEnd w:id="40"/>
    </w:p>
    <w:p>
      <w:pPr>
        <w:pStyle w:val="Style9"/>
        <w:keepNext w:val="0"/>
        <w:keepLines w:val="0"/>
        <w:widowControl w:val="0"/>
        <w:shd w:val="clear" w:color="auto" w:fill="auto"/>
        <w:bidi w:val="0"/>
        <w:spacing w:before="0" w:after="100" w:line="319" w:lineRule="auto"/>
        <w:ind w:left="0" w:right="0" w:firstLine="760"/>
        <w:jc w:val="both"/>
      </w:pPr>
      <w:r>
        <w:rPr>
          <w:color w:val="000000"/>
          <w:spacing w:val="0"/>
          <w:w w:val="100"/>
          <w:position w:val="0"/>
        </w:rPr>
        <w:t>Căn cứ kết quả điều tra, khảo sát di tích;</w:t>
      </w:r>
    </w:p>
    <w:p>
      <w:pPr>
        <w:pStyle w:val="Style9"/>
        <w:keepNext w:val="0"/>
        <w:keepLines w:val="0"/>
        <w:widowControl w:val="0"/>
        <w:shd w:val="clear" w:color="auto" w:fill="auto"/>
        <w:bidi w:val="0"/>
        <w:spacing w:before="0" w:line="319" w:lineRule="auto"/>
        <w:ind w:left="0" w:right="0" w:firstLine="760"/>
        <w:jc w:val="both"/>
      </w:pPr>
      <w:r>
        <w:rPr>
          <w:color w:val="000000"/>
          <w:spacing w:val="0"/>
          <w:w w:val="100"/>
          <w:position w:val="0"/>
        </w:rPr>
        <w:t xml:space="preserve">Căn cứ Điều 28 Luật Di sản văn hóa ngày 29 tháng 6 năm 2001; Điều 1 Luật sửa đổi, bổ sung một số điều của Luật Di sản văn hóa ngày 18 tháng 6 năm 2009; Điều 11 Nghị định số 98/2010/NĐ-CP ngày 21 tháng 9 năm 2010 của Chính phủ </w:t>
      </w:r>
      <w:bookmarkStart w:id="41" w:name="bookmark41"/>
      <w:bookmarkStart w:id="42" w:name="bookmark42"/>
      <w:r>
        <w:rPr>
          <w:color w:val="000000"/>
          <w:spacing w:val="0"/>
          <w:w w:val="100"/>
          <w:position w:val="0"/>
        </w:rPr>
        <w:t>quy định chi tiết một số điều của Luật Di sản văn hóa và Luật sửa đổi bổ sung một số điều của Luật Di sản văn hóa, Cụm di tích đền, chùa Kênh Giang, xã Nguyễn Huệ, thành phố Đông Triều, tỉnh Quảng Ninh thuộc loại Di tích lịch sử.</w:t>
      </w:r>
      <w:bookmarkEnd w:id="41"/>
      <w:bookmarkEnd w:id="42"/>
    </w:p>
    <w:p>
      <w:pPr>
        <w:pStyle w:val="Style20"/>
        <w:keepNext/>
        <w:keepLines/>
        <w:widowControl w:val="0"/>
        <w:numPr>
          <w:ilvl w:val="0"/>
          <w:numId w:val="13"/>
        </w:numPr>
        <w:shd w:val="clear" w:color="auto" w:fill="auto"/>
        <w:tabs>
          <w:tab w:pos="1062" w:val="left"/>
        </w:tabs>
        <w:bidi w:val="0"/>
        <w:spacing w:before="0" w:line="319" w:lineRule="auto"/>
        <w:ind w:left="0" w:right="0"/>
        <w:jc w:val="both"/>
      </w:pPr>
      <w:bookmarkStart w:id="43" w:name="bookmark43"/>
      <w:bookmarkStart w:id="44" w:name="bookmark44"/>
      <w:bookmarkStart w:id="45" w:name="bookmark45"/>
      <w:bookmarkStart w:id="46" w:name="bookmark46"/>
      <w:bookmarkEnd w:id="45"/>
      <w:r>
        <w:rPr>
          <w:color w:val="000000"/>
          <w:spacing w:val="0"/>
          <w:w w:val="100"/>
          <w:position w:val="0"/>
        </w:rPr>
        <w:t>Sự kiện, nhân vật lịch sử, đặc điểm di tích</w:t>
      </w:r>
      <w:bookmarkEnd w:id="43"/>
      <w:bookmarkEnd w:id="44"/>
      <w:bookmarkEnd w:id="46"/>
    </w:p>
    <w:p>
      <w:pPr>
        <w:pStyle w:val="Style20"/>
        <w:keepNext/>
        <w:keepLines/>
        <w:widowControl w:val="0"/>
        <w:shd w:val="clear" w:color="auto" w:fill="auto"/>
        <w:bidi w:val="0"/>
        <w:spacing w:before="0" w:line="319" w:lineRule="auto"/>
        <w:ind w:left="0" w:right="0"/>
        <w:jc w:val="both"/>
      </w:pPr>
      <w:bookmarkStart w:id="43" w:name="bookmark43"/>
      <w:bookmarkStart w:id="44" w:name="bookmark44"/>
      <w:bookmarkStart w:id="47" w:name="bookmark47"/>
      <w:r>
        <w:rPr>
          <w:color w:val="000000"/>
          <w:spacing w:val="0"/>
          <w:w w:val="100"/>
          <w:position w:val="0"/>
        </w:rPr>
        <w:t>a) Sự kiện</w:t>
      </w:r>
      <w:bookmarkEnd w:id="43"/>
      <w:bookmarkEnd w:id="44"/>
      <w:bookmarkEnd w:id="47"/>
    </w:p>
    <w:p>
      <w:pPr>
        <w:pStyle w:val="Style9"/>
        <w:keepNext w:val="0"/>
        <w:keepLines w:val="0"/>
        <w:widowControl w:val="0"/>
        <w:shd w:val="clear" w:color="auto" w:fill="auto"/>
        <w:bidi w:val="0"/>
        <w:spacing w:before="0" w:line="319" w:lineRule="auto"/>
        <w:ind w:left="0" w:right="0" w:firstLine="740"/>
        <w:jc w:val="both"/>
      </w:pPr>
      <w:r>
        <w:rPr>
          <w:color w:val="000000"/>
          <w:spacing w:val="0"/>
          <w:w w:val="100"/>
          <w:position w:val="0"/>
        </w:rPr>
        <w:t>Vào cuối thời nhà Nguyễn, những hộ dân làm nghề chài lưới ở làng/xã Nam Giang và một số hộ ở làng/xã Đông Giang thuộc tổng Thượng Triệt, huyện Nam Sách, tỉnh Hải Dương (nay là khu vực thuộc xã An Thượng, thành phố Hải Dương, tỉnh Hải Dương) đã xuôi thuyền theo sông Thái Bình, sông Kinh Thầy đi tìm sinh kế ở vùng đất mới; đến ngã ba sông Kinh Thầy - Đông Mai, thấy vùng đất bãi bồi màu mỡ, lại chưa có dân cư nên họ quyết định cắm thuyền trên bến sông, lên bờ định cư lập ra làng chài Nam Hải thuộc đất Đông Triều (lúc này huyện Đông Triều cũng thuộc tỉnh Hải Dương), một số hộ khác sang bãi Soi ở giữa sông Kinh Thầy lập nên thôn Tân Lập thuộc đất huyện Chí Linh. Để quản lý dân cư, xã Kênh Giang thuộc huyện Chí Linh được thành lập, gồm hai thôn Nam Hải và Tân Lập. Ban đầu, thôn Nam Hải khá nhỏ, sau này do dân số ngày một tăng lên, diện tích của thôn Nam Hải được mở rộng dần tới trên 15 ha, nằm trọn trong địa giới hành chính xã Nguyễn Huệ, thành phố Đông Triều, tỉnh Quảng Ninh.</w:t>
      </w:r>
    </w:p>
    <w:p>
      <w:pPr>
        <w:pStyle w:val="Style9"/>
        <w:keepNext w:val="0"/>
        <w:keepLines w:val="0"/>
        <w:widowControl w:val="0"/>
        <w:shd w:val="clear" w:color="auto" w:fill="auto"/>
        <w:bidi w:val="0"/>
        <w:spacing w:before="0" w:line="312" w:lineRule="auto"/>
        <w:ind w:left="0" w:right="0" w:firstLine="740"/>
        <w:jc w:val="both"/>
        <w:sectPr>
          <w:footerReference w:type="default" r:id="rId5"/>
          <w:footnotePr>
            <w:pos w:val="pageBottom"/>
            <w:numFmt w:val="decimal"/>
            <w:numStart w:val="1"/>
            <w:numRestart w:val="continuous"/>
            <w15:footnoteColumns w:val="1"/>
          </w:footnotePr>
          <w:pgSz w:w="11900" w:h="16840"/>
          <w:pgMar w:top="929" w:right="1083" w:bottom="1196" w:left="1648" w:header="501" w:footer="3" w:gutter="0"/>
          <w:pgNumType w:start="2"/>
          <w:cols w:space="720"/>
          <w:noEndnote/>
          <w:rtlGutter w:val="0"/>
          <w:docGrid w:linePitch="360"/>
        </w:sectPr>
      </w:pPr>
      <w:r>
        <w:rPr>
          <w:color w:val="000000"/>
          <w:spacing w:val="0"/>
          <w:w w:val="100"/>
          <w:position w:val="0"/>
        </w:rPr>
        <w:t>Trong quá trình khai hoang lập làng, những cư dân Kênh Giang đã mang theo truyền thống văn hóa, tập quán sinh hoạt, thờ cúng đến nơi ở mới. Đó cũng là điều thường thấy bởi khi di cư đến sống ở xa nơi mình sinh ra, người Việt luôn tin rằng các vị Thần làng và Tổ Tiên linh ứng luôn dõi theo, lắng nghe nguyện vọng của mình và bằng cách nào đó sẽ âm phù, bảo vệ, giúp đỡ mình. Chính vì vậy, khi ra đi trong hành trang của họ bao giờ cũng có niềm tin, tập quán về thờ cúng, lễ nghi tôn giáo, tín ngưỡng để bày tỏ sự biết ơn đối với Thần linh và Tổ Tiên. Tập quán ấy là di sản văn hoá phi vật thể không thể thiếu của người Việt nói riêng và của cộng đồng các dân tộc Việt Nam nói chung. Những cư dân ở xã Nam Giang đến lập nên làng xã Kênh Giang đã mang theo di sản văn hóa, truyền thống thờ cúng của cha ông họ đến vùng đất Kênh Giang. Vì thế, mảnh đất, ngôi đền và ngôi chùa Kênh Giang được hình thành, cùng với tục lệ thờ cúng giống như ở quê cũ Nam Giang được bảo lưu, trao truyền cho đến ngày nay.</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 xml:space="preserve">Ngay sau khi ổn định cuộc sống trên vùng đất mới, nhân dân đã chung sức xây dựng ngôi đền làm nơi thờ thần Thành hoàng làng và ngôi chùa thờ Phật để cùng nhau hương khói, tín lễ, cầu mong Thần, Phật che chở, phù hộ cho cuộc sống tại nơi ở mới được bình an, thuận lợi, đời sống ổn định, sung túc. Theo thống kê tại </w:t>
      </w:r>
      <w:r>
        <w:rPr>
          <w:i/>
          <w:iCs/>
          <w:color w:val="000000"/>
          <w:spacing w:val="0"/>
          <w:w w:val="100"/>
          <w:position w:val="0"/>
        </w:rPr>
        <w:t>Danh mục kiểm kê di tích lịch sử - văn hóa, danh lam thắng cảnh trên địa bàn tỉnh Hải Dương</w:t>
      </w:r>
      <w:r>
        <w:rPr>
          <w:color w:val="000000"/>
          <w:spacing w:val="0"/>
          <w:w w:val="100"/>
          <w:position w:val="0"/>
        </w:rPr>
        <w:t xml:space="preserve"> (được ban hành tại Quyết định số 1343/QĐ-UBND ngày 25/5/2020 của Ủy ban nhân dân tỉnh Hải Dương về việc Phê duyệt Danh mục kiểm kê di tích lịch sử - văn hóa, danh lam thắng cảnh trên địa bàn tỉnh Hải Dương), Cụm di tích đền, chùa Kênh Giang được xây dựng từ trước Cách mạng tháng Tám năm 1945.</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 xml:space="preserve">Ngày 02/6/1947, đền, chùa Kênh Giang bị thực dân Pháp đốt phá. Nội dung </w:t>
      </w:r>
      <w:r>
        <w:rPr>
          <w:i/>
          <w:iCs/>
          <w:color w:val="000000"/>
          <w:spacing w:val="0"/>
          <w:w w:val="100"/>
          <w:position w:val="0"/>
        </w:rPr>
        <w:t>Đơn đề nghị xếp hạng di tích</w:t>
      </w:r>
      <w:r>
        <w:rPr>
          <w:color w:val="000000"/>
          <w:spacing w:val="0"/>
          <w:w w:val="100"/>
          <w:position w:val="0"/>
        </w:rPr>
        <w:t xml:space="preserve"> do Chủ tịch Ủy ban nhân dân xã Kênh Giang, huyện Chí Linh, tỉnh Hải Hưng (nay là tỉnh Hải Dương) viết năm 1996, gửi Chủ tịch tỉnh Hải Hưng, có nhắc đến sự kiện trên. Với tinh thần yêu nước, nhiệt tình ủng hộ và tham gia cách mạng, đầu năm 1947, nhân dân xã Kênh Giang đã tổ chức cắm kè ngang khúc sông trước cửa đền, chùa Kênh Giang nhằm ngăn chặn ca nô, tàu chiến Pháp tổ chức càn lên phía Tây Bắc Đệ tứ chiến khu Đông Triều. Ngày 02/6/1947, thực dân Pháp cho 06 ca nô, tàu chiến theo sông Kinh Thầy vào sông Đông Mai tiến công lên phía Bắc, đến khu vực bến sông trước cửa đền, chùa Kênh Giang thì bị kè của nhân dân cản lại, chúng không thể tiếp tục tiến thêm; tức giận, thực dân Pháp cho tàu chiến quay vào bắn phá làng xóm làm chết 26 người, chúng lại cho quân đổ bộ lên bờ đốt phá đền, chùa, nhà cửa; nhân dân phải rước tượng Thành hoàng xuống thuyền, di tản về Chí Linh. Sau khi cuộc kháng chiến chống thực dân Pháp kết thúc thắng lợi 04 năm (tức đến năm 1958), khi đời sống nhân dân đi vào ổn định, đền, chùa Kênh Giang mới được xây dựng lại tại vị trí cũ. Theo lời kể của các cụ cao tuổi, đền, chùa được xây dựng lại trên hệ khung, kèo, cột bằng gỗ, chân cột kê trên các tảng đá xanh, tường xây bằng gạch, mái lợp ngói mũi hài; tuy nhiên, những di vật còn lại của các kiến trúc này đã bị vùi lấp trong quá trình san gạt mặt bằng để tôn tạo các kiến trúc hiện tồn.</w:t>
      </w:r>
    </w:p>
    <w:p>
      <w:pPr>
        <w:pStyle w:val="Style9"/>
        <w:keepNext w:val="0"/>
        <w:keepLines w:val="0"/>
        <w:widowControl w:val="0"/>
        <w:shd w:val="clear" w:color="auto" w:fill="auto"/>
        <w:bidi w:val="0"/>
        <w:spacing w:before="0" w:line="310" w:lineRule="auto"/>
        <w:ind w:left="0" w:right="0" w:firstLine="740"/>
        <w:jc w:val="both"/>
        <w:sectPr>
          <w:footerReference w:type="default" r:id="rId6"/>
          <w:footnotePr>
            <w:pos w:val="pageBottom"/>
            <w:numFmt w:val="decimal"/>
            <w:numStart w:val="1"/>
            <w:numRestart w:val="continuous"/>
            <w15:footnoteColumns w:val="1"/>
          </w:footnotePr>
          <w:pgSz w:w="11900" w:h="16840"/>
          <w:pgMar w:top="1110" w:right="1096" w:bottom="622" w:left="1670" w:header="682" w:footer="194" w:gutter="0"/>
          <w:pgNumType w:start="6"/>
          <w:cols w:space="720"/>
          <w:noEndnote/>
          <w:rtlGutter w:val="0"/>
          <w:docGrid w:linePitch="360"/>
        </w:sectPr>
      </w:pPr>
      <w:r>
        <w:rPr>
          <w:color w:val="000000"/>
          <w:spacing w:val="0"/>
          <w:w w:val="100"/>
          <w:position w:val="0"/>
        </w:rPr>
        <w:t>Trải qua nửa thế kỷ tồn tại, đến đầu thế kỷ XXI, các kiến trúc đền, chùa bị xuống cấp nghiêm trọng. Được sự quan tâm của chính quyền, sự nhiệt tâm công đức của nhân dân, trong đó tiêu biểu là cụ Đào Văn Hiệu (sinh năm 1927) - cố Chủ tịch xã đầu tiên của xã Kênh Giang - đã cùng gia đình đóng góp công đức 5</w:t>
      </w:r>
    </w:p>
    <w:p>
      <w:pPr>
        <w:pStyle w:val="Style9"/>
        <w:keepNext w:val="0"/>
        <w:keepLines w:val="0"/>
        <w:widowControl w:val="0"/>
        <w:shd w:val="clear" w:color="auto" w:fill="auto"/>
        <w:bidi w:val="0"/>
        <w:spacing w:before="220" w:line="314" w:lineRule="auto"/>
        <w:ind w:left="0" w:right="0" w:firstLine="0"/>
        <w:jc w:val="both"/>
      </w:pPr>
      <w:r>
        <w:rPr>
          <w:color w:val="000000"/>
          <w:spacing w:val="0"/>
          <w:w w:val="100"/>
          <w:position w:val="0"/>
        </w:rPr>
        <w:t xml:space="preserve">85 </w:t>
      </w:r>
      <w:r>
        <w:rPr>
          <w:color w:val="000000"/>
          <w:spacing w:val="0"/>
          <w:w w:val="100"/>
          <w:position w:val="0"/>
        </w:rPr>
        <w:t>cây vàng để xây dựng đền Kênh Giang vào năm 2006; tiếp đó, chùa Kênh Giang được tôn tạo năm 2008. Hai công trình hiện tồn được xây dựng trên hệ khung bằng bê tông cốt thép, tường xây gạch trát vữa xi măng, mái dán ngói mũi hài như lợp.</w:t>
      </w:r>
    </w:p>
    <w:p>
      <w:pPr>
        <w:pStyle w:val="Style9"/>
        <w:keepNext w:val="0"/>
        <w:keepLines w:val="0"/>
        <w:widowControl w:val="0"/>
        <w:shd w:val="clear" w:color="auto" w:fill="auto"/>
        <w:bidi w:val="0"/>
        <w:spacing w:before="0" w:line="314" w:lineRule="auto"/>
        <w:ind w:left="0" w:right="0" w:firstLine="740"/>
        <w:jc w:val="both"/>
      </w:pPr>
      <w:bookmarkStart w:id="48" w:name="bookmark48"/>
      <w:r>
        <w:rPr>
          <w:color w:val="000000"/>
          <w:spacing w:val="0"/>
          <w:w w:val="100"/>
          <w:position w:val="0"/>
        </w:rPr>
        <w:t>Đến nay, các hạng mục công trình, nội thất, ngoại thất của cả đền Kênh Giang và chùa Kênh Giang đều có hiện trạng tốt.</w:t>
      </w:r>
      <w:bookmarkEnd w:id="48"/>
    </w:p>
    <w:p>
      <w:pPr>
        <w:pStyle w:val="Style9"/>
        <w:keepNext w:val="0"/>
        <w:keepLines w:val="0"/>
        <w:widowControl w:val="0"/>
        <w:shd w:val="clear" w:color="auto" w:fill="auto"/>
        <w:bidi w:val="0"/>
        <w:spacing w:before="0" w:line="314" w:lineRule="auto"/>
        <w:ind w:left="0" w:right="0" w:firstLine="740"/>
        <w:jc w:val="both"/>
      </w:pPr>
      <w:r>
        <w:rPr>
          <w:b/>
          <w:bCs/>
          <w:color w:val="000000"/>
          <w:spacing w:val="0"/>
          <w:w w:val="100"/>
          <w:position w:val="0"/>
        </w:rPr>
        <w:t>b) Nhân vật được thờ</w:t>
      </w:r>
    </w:p>
    <w:p>
      <w:pPr>
        <w:pStyle w:val="Style9"/>
        <w:keepNext w:val="0"/>
        <w:keepLines w:val="0"/>
        <w:widowControl w:val="0"/>
        <w:shd w:val="clear" w:color="auto" w:fill="auto"/>
        <w:bidi w:val="0"/>
        <w:spacing w:before="0" w:line="314" w:lineRule="auto"/>
        <w:ind w:left="0" w:right="0" w:firstLine="740"/>
        <w:jc w:val="both"/>
      </w:pPr>
      <w:r>
        <w:rPr>
          <w:b/>
          <w:bCs/>
          <w:color w:val="000000"/>
          <w:spacing w:val="0"/>
          <w:w w:val="100"/>
          <w:position w:val="0"/>
        </w:rPr>
        <w:t>* Thần chủ đền Kênh Giang:</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Sau khi xây dựng đền Kênh Giang, dân làng đã đưa bài vị của Thành hoàng làng (làng cũ Nam Giang - làng mới Kênh Giang) vào thờ trong đền; ngọc phả, văn tế và các sắc phong của Thần cũng được bảo quản tại đền cho đến ngày nay. Theo các cụ cao niên trong làng kể lại, trước đây đền Kênh Giang có 05 đạo sắc phong, tuy nhiên do ảnh hưởng của chiến tranh và những biến động của lịch sử, đã bị mất 03 đạo. Hiện nay, đền Kênh Giang còn lưu giữ được 02 đạo sắc phong gốc có niên đại Khải Định thứ 2 (1917) và Khải Định thứ 9 (1924); cả hai đạo sắc đều là sắc phong cho thần Thành hoàng làng.</w:t>
      </w:r>
    </w:p>
    <w:p>
      <w:pPr>
        <w:pStyle w:val="Style9"/>
        <w:keepNext w:val="0"/>
        <w:keepLines w:val="0"/>
        <w:widowControl w:val="0"/>
        <w:shd w:val="clear" w:color="auto" w:fill="auto"/>
        <w:bidi w:val="0"/>
        <w:spacing w:before="0" w:line="314" w:lineRule="auto"/>
        <w:ind w:left="0" w:right="0" w:firstLine="740"/>
        <w:jc w:val="both"/>
      </w:pPr>
      <w:r>
        <w:rPr>
          <w:color w:val="000000"/>
          <w:spacing w:val="0"/>
          <w:w w:val="100"/>
          <w:position w:val="0"/>
        </w:rPr>
        <w:t>Về chức năng, đền Kênh Giang có tính chất như một thực thể lưỡng nguyên: vừa là đền, vừa là đình. Ở quê cũ, làng Nam Giang có cả đình và miếu; đình là nơi vọng, miếu là nơi thần Thành hoàng thường ngự</w:t>
      </w:r>
      <w:r>
        <w:rPr>
          <w:color w:val="000000"/>
          <w:spacing w:val="0"/>
          <w:w w:val="100"/>
          <w:position w:val="0"/>
          <w:vertAlign w:val="superscript"/>
        </w:rPr>
        <w:footnoteReference w:id="3"/>
      </w:r>
      <w:r>
        <w:rPr>
          <w:color w:val="000000"/>
          <w:spacing w:val="0"/>
          <w:w w:val="100"/>
          <w:position w:val="0"/>
        </w:rPr>
        <w:t>. Ở quê mới, do làng mới được lập, điều kiện kinh tế còn nhiều khó khăn, nên nhân dân xã Kênh Giang chỉ xây dựng một ngôi đền duy nhất vừa để thờ cúng Thành hoàng vừa làm nơi hội họp. Với chức năng của một ngôi đền, đền Kênh Giang là nơi nhân dân thờ cúng, hương khói hàng ngày; với chức năng là một ngôi đình, đền Kênh Giang còn là nơi tổ chức các sinh hoạt văn hóa của cộng đồng làng xã Kênh Giang trước đây. Hai chức năng này cùng song song tồn tại.</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 xml:space="preserve">Thần chủ của đền Kênh Giang là Thành hoàng làng Nam Giang: Phả hộ Đại vương, tức danh tướng Yết Kiêu. Yết Kiêu là một nhân vật đặc biệt trong lịch sử Việt Nam. Ông cùng với Dã Tượng là hai vị gia tướng thân tín của Hưng Đạo vương - vị Quốc công Tiết chế, tổng chỉ huy quân đội Đại Việt 2 lần đại thắng quân Nguyên Mông xâm lược ở thế kỷ XIII. Yết Kiêu là người tài đức </w:t>
      </w:r>
      <w:r>
        <w:rPr>
          <w:color w:val="000000"/>
          <w:spacing w:val="0"/>
          <w:w w:val="100"/>
          <w:position w:val="0"/>
        </w:rPr>
        <w:t>song toàn, được Trần Hưng Đạo rất tín dụng; ông nổi tiếng với biệt tài bơi lội và thủy chiến, biệt tài của ông đã được khai thác, phát huy tối đa trong hai cuộc kháng chiến chống quân Nguyên Mông xâm lược lần thứ 2 và thứ 3. Cuộc đời và sự nghiệp của Yết Kiêu gắn liền với cuộc đời và sự nghiệp vĩ đại của Trần Hưng Đạo, gắn liền với chiến công hiển hách của dân tộc ở thế kỷ XIII.</w:t>
      </w:r>
    </w:p>
    <w:p>
      <w:pPr>
        <w:pStyle w:val="Style9"/>
        <w:keepNext w:val="0"/>
        <w:keepLines w:val="0"/>
        <w:widowControl w:val="0"/>
        <w:shd w:val="clear" w:color="auto" w:fill="auto"/>
        <w:bidi w:val="0"/>
        <w:spacing w:before="0" w:line="319" w:lineRule="auto"/>
        <w:ind w:left="0" w:right="0" w:firstLine="600"/>
        <w:jc w:val="both"/>
      </w:pPr>
      <w:r>
        <w:rPr>
          <w:color w:val="000000"/>
          <w:spacing w:val="0"/>
          <w:w w:val="100"/>
          <w:position w:val="0"/>
        </w:rPr>
        <w:t xml:space="preserve">Theo sách </w:t>
      </w:r>
      <w:r>
        <w:rPr>
          <w:b/>
          <w:bCs/>
          <w:i/>
          <w:iCs/>
          <w:color w:val="000000"/>
          <w:spacing w:val="0"/>
          <w:w w:val="100"/>
          <w:position w:val="0"/>
        </w:rPr>
        <w:t>Dược Sơn kỷ tích toàn biên</w:t>
      </w:r>
      <w:r>
        <w:rPr>
          <w:color w:val="000000"/>
          <w:spacing w:val="0"/>
          <w:w w:val="100"/>
          <w:position w:val="0"/>
        </w:rPr>
        <w:t xml:space="preserve"> (sách chữ Hán): </w:t>
      </w:r>
      <w:r>
        <w:rPr>
          <w:i/>
          <w:iCs/>
          <w:color w:val="000000"/>
          <w:spacing w:val="0"/>
          <w:w w:val="100"/>
          <w:position w:val="0"/>
        </w:rPr>
        <w:t>Yết Kiêu người Hạ Bì, Hải Dương. Vào năm Thiệu Bảo thứ 6 (1284) quân Nguyên xâm lược nước ta. Triều đình cầu người hiền tài ra giúp nước sẽ được phong thưởng, Yết Kiêu ứng mộ. Triều đình ban cấp áo giáp, binh lính nhưng ông yêu cầu đúc cho một cái chùy sắt, ông lặn xuống nước đánh chìm nhiều thuyền của chúng. Có một lần ông lặn xuống thì bị kính chiếu yêu của Ô Mã Nhi phát hiện thả lưới xuống ông không để ý nên bị bắt. Ô Mã Nhi hỏi: “Nước nhà ngươi có bao nhiêu người giỏi như ngươi? Yết Kiêu đáp: “Người giỏi bơi lội như tôi thì nhiều vô kể, họ đều sinh sống ở cửa sông cửa biển, chỉ có tôi là do nghèo đói nên ứng mộ của triều đình làm việc này để được thưởng nên bị bắt. Ô Mã Nhi cho thuyền nhẹ chở Yết Kiêu về. Ông nhân cơ hội nhảy xuống sông lặn mất. Quân chở thuyền về báo. Ô Mã Nhi nói: “Nước Nam có thần nhân, không ở lâu tại đây được”</w:t>
      </w:r>
      <w:r>
        <w:rPr>
          <w:i/>
          <w:iCs/>
          <w:color w:val="000000"/>
          <w:spacing w:val="0"/>
          <w:w w:val="100"/>
          <w:position w:val="0"/>
          <w:vertAlign w:val="superscript"/>
        </w:rPr>
        <w:footnoteReference w:id="4"/>
      </w:r>
      <w:r>
        <w:rPr>
          <w:i/>
          <w:iCs/>
          <w:color w:val="000000"/>
          <w:spacing w:val="0"/>
          <w:w w:val="100"/>
          <w:position w:val="0"/>
          <w:vertAlign w:val="superscript"/>
        </w:rPr>
        <w:t xml:space="preserve"> </w:t>
      </w:r>
      <w:r>
        <w:rPr>
          <w:i/>
          <w:iCs/>
          <w:color w:val="000000"/>
          <w:spacing w:val="0"/>
          <w:w w:val="100"/>
          <w:position w:val="0"/>
          <w:vertAlign w:val="superscript"/>
        </w:rPr>
        <w:footnoteReference w:id="5"/>
      </w:r>
      <w:r>
        <w:rPr>
          <w:i/>
          <w:iCs/>
          <w:color w:val="000000"/>
          <w:spacing w:val="0"/>
          <w:w w:val="100"/>
          <w:position w:val="0"/>
        </w:rPr>
        <w:t>.</w:t>
      </w:r>
    </w:p>
    <w:p>
      <w:pPr>
        <w:pStyle w:val="Style9"/>
        <w:keepNext w:val="0"/>
        <w:keepLines w:val="0"/>
        <w:widowControl w:val="0"/>
        <w:shd w:val="clear" w:color="auto" w:fill="auto"/>
        <w:bidi w:val="0"/>
        <w:spacing w:before="0" w:line="319" w:lineRule="auto"/>
        <w:ind w:left="0" w:right="0" w:firstLine="600"/>
        <w:jc w:val="both"/>
      </w:pPr>
      <w:r>
        <w:rPr>
          <w:color w:val="000000"/>
          <w:spacing w:val="0"/>
          <w:w w:val="100"/>
          <w:position w:val="0"/>
        </w:rPr>
        <w:t xml:space="preserve">Là người có tài năng dị biệt nên từ xưa đã có nhiều huyền sử nói về thân thế của Yết Kiêu. Cuốn ngọc phả viết bằng chữ Hán hiện còn lưu giữ tại đền Kênh Giang cho biết mẹ ông tên là Xuân Nương, là một người con gái đẹp </w:t>
      </w:r>
      <w:r>
        <w:rPr>
          <w:i/>
          <w:iCs/>
          <w:color w:val="000000"/>
          <w:spacing w:val="0"/>
          <w:w w:val="100"/>
          <w:position w:val="0"/>
        </w:rPr>
        <w:t>“chim sa cá lặn, dung mạo thẹn thùng hoa nở, môi son, má phấn, mắt phượng, mày ngài... ”</w:t>
      </w:r>
      <w:r>
        <w:rPr>
          <w:i/>
          <w:iCs/>
          <w:color w:val="000000"/>
          <w:spacing w:val="0"/>
          <w:w w:val="100"/>
          <w:position w:val="0"/>
          <w:sz w:val="18"/>
          <w:szCs w:val="18"/>
        </w:rPr>
        <w:t>4</w:t>
      </w:r>
      <w:r>
        <w:rPr>
          <w:color w:val="000000"/>
          <w:spacing w:val="0"/>
          <w:w w:val="100"/>
          <w:position w:val="0"/>
        </w:rPr>
        <w:t xml:space="preserve"> vốn quê ở trang Lưu Xá, huyện Nam Trực, phủ Nghĩa Hưng, đạo Sơn Nam hạ (nay thuộc tỉnh Nam Định). Ngọc phả viết rằng ông vốn là thủy thần được Thượng đế phái xuống xuất thế làm người với thân phận là con của Xuân Nương: </w:t>
      </w:r>
      <w:r>
        <w:rPr>
          <w:i/>
          <w:iCs/>
          <w:color w:val="000000"/>
          <w:spacing w:val="0"/>
          <w:w w:val="100"/>
          <w:position w:val="0"/>
        </w:rPr>
        <w:t xml:space="preserve">“Một hôm [Xuân Nương] đi thuyền đến trấn Hải Dương, ngày trước gọi là Hồng Châu, đến bến Giang Tân, trang Thượng Đạt, huyện Thanh Lâm, phủ Nam Sách [nay thuộc xã An Thượng, thành phố Hải Dương]. Bà xuống sông tắm thì bông thấy một con giao long quấn quanh người. Sợ hãi quá, bà chạy lên bờ, ẩn ở trong miếu, lại thấy vầng hào quang trong miếu bay ra quấn quanh người. Bà ngất đi trong sợ hãi và mơ thấy một nam nhân hình dung, </w:t>
      </w:r>
      <w:r>
        <w:rPr>
          <w:i/>
          <w:iCs/>
          <w:color w:val="000000"/>
          <w:spacing w:val="0"/>
          <w:w w:val="100"/>
          <w:position w:val="0"/>
        </w:rPr>
        <w:t>ăn mặc kỳ quái từ trong miếu đi ra bảo rằng: “Nhà ngươi có đức hậu, trời đã biết, sai ta là thủy thần xuất thế vào đầu thai làm con. Nói xong rồi biến mất”... Từ đó bà có thai. Ngày 10 tháng Giêng năm Nhâm Dần sinh một nam tử có thiên tư khác lạ, diện mạo dị thường, lên ba tuổi mới nói được, biết lễ nghĩa, biết kính nhường trong giao tiếp. Bà biết đó là bậc thần nhân xuất thế nên rất yêu mến bèn mệnh danh là Hộ. Lên bảy tuổi cho theo học Phạm Tiên Sinh ở huyện Chí Linh. Sách binh thư thuộc lòng, võ lược đứng hàng đầu. Giặc tới biên cương, hịch vua cáo cấp. Trần Quốc Tuấn thưa: Bệ hạ có uy đức rộng ngoài bờ cõi, lại có thiên tâm giúp sức nhiều anh tài như Hộ Công, là bậc sơn thủy bách thần có tài xuất thế. Vua nghe lời tâu rất vui, liền triệu Hộ Công tới. phong làm Đại tướng chỉ huy tướng binh, phụ trách hai đạo Đông Bắc. Sau đó quân tướng trở về gặp Trần Quốc Tuấn, cùng nhau chia quân đến đồn Chi Lăng, đồn Vạn Kiếp, Chương Dương, Hàm Tử. Giặc Nguyên đại bại ở sông Bạch Đằng. Từ đó thiên hạ thanh bình, nước nhà độc lập. Ông được chiếu vua triệu về triều khao thưởng. Ông hóa, hôm đó vào ngày 25 tháng 12 ”</w:t>
      </w:r>
      <w:r>
        <w:rPr>
          <w:i/>
          <w:iCs/>
          <w:color w:val="000000"/>
          <w:spacing w:val="0"/>
          <w:w w:val="100"/>
          <w:position w:val="0"/>
          <w:vertAlign w:val="superscript"/>
        </w:rPr>
        <w:footnoteReference w:id="6"/>
      </w:r>
      <w:r>
        <w:rPr>
          <w:i/>
          <w:iCs/>
          <w:color w:val="000000"/>
          <w:spacing w:val="0"/>
          <w:w w:val="100"/>
          <w:position w:val="0"/>
        </w:rPr>
        <w:t>.</w:t>
      </w:r>
      <w:r>
        <w:rPr>
          <w:color w:val="000000"/>
          <w:spacing w:val="0"/>
          <w:w w:val="100"/>
          <w:position w:val="0"/>
        </w:rPr>
        <w:t xml:space="preserve"> Như vậy, nội dung cuốn ngọc phả lưu giữ tại đền Kênh Giang (do Lê triều Bộ Lễ biên soạn) đã thần thánh hóa nguồn gốc xuất thân của Yết Kiêu, từ đó lý giải cho tài năng dị biệt của ông; ngọc phả cũng cho biết nguyên do vì sao các làng Nam Giang, Đông Giang, Thượng Triệt ở tổng Thượng Triệt (Thượng Đạt) lại thờ Yết Kiêu làm Thành hoàng làng; đồng thời cho biết ngày sinh, ngày hóa của ông, từ đó mà các làng này, cũng như làng Kênh Giang sau này vẫn giữ lệ tế lễ Thành hoàng vào các ngày mùng 10 tháng Giêng và 25 tháng Chạp.</w:t>
      </w:r>
    </w:p>
    <w:p>
      <w:pPr>
        <w:pStyle w:val="Style9"/>
        <w:keepNext w:val="0"/>
        <w:keepLines w:val="0"/>
        <w:widowControl w:val="0"/>
        <w:shd w:val="clear" w:color="auto" w:fill="auto"/>
        <w:bidi w:val="0"/>
        <w:spacing w:before="0" w:line="319" w:lineRule="auto"/>
        <w:ind w:left="0" w:right="0" w:firstLine="600"/>
        <w:jc w:val="both"/>
      </w:pPr>
      <w:r>
        <w:rPr>
          <w:color w:val="000000"/>
          <w:spacing w:val="0"/>
          <w:w w:val="100"/>
          <w:position w:val="0"/>
        </w:rPr>
        <w:t xml:space="preserve">Truyền thuyết về Yết Kiêu lưu truyền ở vùng Gia Lộc, Hải Dương thì cho biết Yết Kiêu tên thật là Phạm Hữu Thế, con ông Phạm Hữu Hiệu, người thôn Hạ Bì và bà Vũ Thị Duyên người huyện Thanh Hà. Cha làm nghề chài lưới bên sông Quát, mẹ bán hàng nước ở bến đò. Cuộc sống bần hàn của một gia đình ngư dân nghèo khó và bản thân sớm mồ côi cha đã khiến ngay từ nhỏ, Phạm Hữu Thế đã rất vất vả, phải quanh năm chài lưới, kiếm ăn giúp mẹ. Do trải cuộc sống trên sông nước từ nhỏ nên ông đã bơi lội rất giỏi. Tương truyền, năm 15 tuổi, vào một buổi sáng tinh mơ, Phạm Hữu Thế ra sông gánh nước, trong cảnh sương mù mịt nổi khắp mặt sông, ông thấy hai con trâu trắng húc nhau liền dùng </w:t>
      </w:r>
      <w:r>
        <w:rPr>
          <w:color w:val="000000"/>
          <w:spacing w:val="0"/>
          <w:w w:val="100"/>
          <w:position w:val="0"/>
        </w:rPr>
        <w:t xml:space="preserve">đòn ống đánh đuổi, can ngăn chúng. Hai con trâu biến mất, Hữu Thế thấy còn hai chiếc lông dính vào đòn ống, khi đặt chúng xuống nước, ông thấy nước rẽ ra làm đôi. Cho đây là lông trâu thần, ông liền nuốt vào bụng. Từ đấy, Phạm Hữu Thế có thân thể cường tráng, trí lực, bơi lội tài giỏi, đi trong nước như ở trên đất bằng vậy. Sự lạ lùng ấy ứng với bức hoành phi trong đền Quát - đền thờ ông ở làng Hạ Bì: </w:t>
      </w:r>
      <w:r>
        <w:rPr>
          <w:i/>
          <w:iCs/>
          <w:color w:val="000000"/>
          <w:spacing w:val="0"/>
          <w:w w:val="100"/>
          <w:position w:val="0"/>
        </w:rPr>
        <w:t>“Thiên cổ dị nhân ”</w:t>
      </w:r>
      <w:r>
        <w:rPr>
          <w:color w:val="000000"/>
          <w:spacing w:val="0"/>
          <w:w w:val="100"/>
          <w:position w:val="0"/>
        </w:rPr>
        <w:t xml:space="preserve"> (từ trước tới nay mới có người lạ thường như vậy) và đôi câu đối </w:t>
      </w:r>
      <w:r>
        <w:rPr>
          <w:i/>
          <w:iCs/>
          <w:color w:val="000000"/>
          <w:spacing w:val="0"/>
          <w:w w:val="100"/>
          <w:position w:val="0"/>
        </w:rPr>
        <w:t>“Bạch ngưu mao hiển xa chung tú. Ô Mã tâm hàn hải để quy ”</w:t>
      </w:r>
      <w:r>
        <w:rPr>
          <w:color w:val="000000"/>
          <w:spacing w:val="0"/>
          <w:w w:val="100"/>
          <w:position w:val="0"/>
        </w:rPr>
        <w:t xml:space="preserve"> (lông trâu trắng hiển hiện, ngài nuốt vào và trở nên phi thường. Ô Mã Nhi run sợ mãi, dù đã chết dưới đáy biển sâu).</w:t>
      </w:r>
    </w:p>
    <w:p>
      <w:pPr>
        <w:pStyle w:val="Style9"/>
        <w:keepNext w:val="0"/>
        <w:keepLines w:val="0"/>
        <w:widowControl w:val="0"/>
        <w:shd w:val="clear" w:color="auto" w:fill="auto"/>
        <w:bidi w:val="0"/>
        <w:spacing w:before="0" w:line="319" w:lineRule="auto"/>
        <w:ind w:left="0" w:right="0" w:firstLine="620"/>
        <w:jc w:val="both"/>
      </w:pPr>
      <w:r>
        <w:rPr>
          <w:color w:val="000000"/>
          <w:spacing w:val="0"/>
          <w:w w:val="100"/>
          <w:position w:val="0"/>
        </w:rPr>
        <w:t>Như vậy, những huyền sử như trên là cách dân gian lý giải về tài năng dị biệt của vị Thần mà mình tôn thờ, làm tăng thêm tính phi thường của Yết Kiêu, khẳng định khả năng bơi lội siêu việt của ông là do ông vốn là thủy thần xuất thế hoặc có được do thần linh ban tặng.</w:t>
      </w:r>
    </w:p>
    <w:p>
      <w:pPr>
        <w:pStyle w:val="Style9"/>
        <w:keepNext w:val="0"/>
        <w:keepLines w:val="0"/>
        <w:widowControl w:val="0"/>
        <w:shd w:val="clear" w:color="auto" w:fill="auto"/>
        <w:bidi w:val="0"/>
        <w:spacing w:before="0" w:line="319" w:lineRule="auto"/>
        <w:ind w:left="0" w:right="0" w:firstLine="620"/>
        <w:jc w:val="both"/>
      </w:pPr>
      <w:r>
        <w:rPr>
          <w:color w:val="000000"/>
          <w:spacing w:val="0"/>
          <w:w w:val="100"/>
          <w:position w:val="0"/>
        </w:rPr>
        <w:t xml:space="preserve">Trong lịch sử, khi giặc Nguyên Mông xâm lược nước Đại Việt, Phạm Hữu Thế đã là gia tướng của Hưng Đạo vương, được Hưng Đạo vương đặt tên là Yết Kiêu (tên một loài cá lớn ngày xưa). Với tài bơi lội </w:t>
      </w:r>
      <w:r>
        <w:rPr>
          <w:i/>
          <w:iCs/>
          <w:color w:val="000000"/>
          <w:spacing w:val="0"/>
          <w:w w:val="100"/>
          <w:position w:val="0"/>
        </w:rPr>
        <w:t>“nhập thuỷ như phúc bình địa hỹ”</w:t>
      </w:r>
      <w:r>
        <w:rPr>
          <w:color w:val="000000"/>
          <w:spacing w:val="0"/>
          <w:w w:val="100"/>
          <w:position w:val="0"/>
        </w:rPr>
        <w:t xml:space="preserve"> (đi dưới nước ung dung, tự tại như trên đất bằng), Yết Kiêu đã lập nhiều chiến công, góp công rất lớn vào thắng lợi của hai cuộc kháng chiến chống quân Nguyên Mông lần thứ 2 (năm 1285) và lần thứ 3 (năm 1287 - 1288).</w:t>
      </w:r>
    </w:p>
    <w:p>
      <w:pPr>
        <w:pStyle w:val="Style9"/>
        <w:keepNext w:val="0"/>
        <w:keepLines w:val="0"/>
        <w:widowControl w:val="0"/>
        <w:shd w:val="clear" w:color="auto" w:fill="auto"/>
        <w:bidi w:val="0"/>
        <w:spacing w:before="0" w:line="319" w:lineRule="auto"/>
        <w:ind w:left="0" w:right="0" w:firstLine="620"/>
        <w:jc w:val="both"/>
      </w:pPr>
      <w:r>
        <w:rPr>
          <w:color w:val="000000"/>
          <w:spacing w:val="0"/>
          <w:w w:val="100"/>
          <w:position w:val="0"/>
        </w:rPr>
        <w:t xml:space="preserve">Chính sử nước ta còn ghi chép về việc Yết Kiêu và Dã Tượng đã từng khuyên Trần Hưng Đạo giữ trọn đạo Trung - Hiếu, dẹp bỏ mối bất hòa sâu sắc trong gia tộc nhà Trần, cụ thể là mâu thuẫn giữa An Sinh vương Trần Liễu - Thân phụ Hưng Đạo vương - với vua Trần Thái Tông. Sách </w:t>
      </w:r>
      <w:r>
        <w:rPr>
          <w:b/>
          <w:bCs/>
          <w:i/>
          <w:iCs/>
          <w:color w:val="000000"/>
          <w:spacing w:val="0"/>
          <w:w w:val="100"/>
          <w:position w:val="0"/>
        </w:rPr>
        <w:t>Đại Việt sử ký toàn thư chép</w:t>
      </w:r>
      <w:r>
        <w:rPr>
          <w:i/>
          <w:iCs/>
          <w:color w:val="000000"/>
          <w:spacing w:val="0"/>
          <w:w w:val="100"/>
          <w:position w:val="0"/>
        </w:rPr>
        <w:t xml:space="preserve">: “Lúc sắp mất, Yên Sinh vương cầm tay Quốc Tuấn dối rằng: “Con mà không vì cha lấy được thiên hạ, thì cha chết dưới suối vàng cũng không nhắm mắt được ”. Quốc Tuấn ghi để điều đó trong lòng, nhưng không cho là phải. Đến khi vận nước lung lay, quyền quân, quyền nước đều do ở mình, ông đem lời cha dặn nói với gia nô là Dã Tượng, Yết Kiêu. Hai người gia nô can ông: “Làm kế ấy tuy được phú quý một thời nhưng để lại tiếng xấu ngàn năm. Nay Đại vương há chẳng đủ phú quý hay sao? Chúng tôi thề xin chết già làm gia nô, chứ không muốn làm quan mà không có trung hiếu, chỉ xin lấy người làm thịt dê là Duyệt làm thầy mà thôi ”. Quốc Tuấn cảm phục đến khóc, khen </w:t>
      </w:r>
      <w:r>
        <w:rPr>
          <w:i/>
          <w:iCs/>
          <w:color w:val="000000"/>
          <w:spacing w:val="0"/>
          <w:w w:val="100"/>
          <w:position w:val="0"/>
        </w:rPr>
        <w:t>ngợi hai người ”</w:t>
      </w:r>
      <w:r>
        <w:rPr>
          <w:i/>
          <w:iCs/>
          <w:color w:val="000000"/>
          <w:spacing w:val="0"/>
          <w:w w:val="100"/>
          <w:position w:val="0"/>
          <w:vertAlign w:val="superscript"/>
        </w:rPr>
        <w:footnoteReference w:id="7"/>
      </w:r>
      <w:r>
        <w:rPr>
          <w:i/>
          <w:iCs/>
          <w:color w:val="000000"/>
          <w:spacing w:val="0"/>
          <w:w w:val="100"/>
          <w:position w:val="0"/>
        </w:rPr>
        <w:t>.</w:t>
      </w:r>
      <w:r>
        <w:rPr>
          <w:color w:val="000000"/>
          <w:spacing w:val="0"/>
          <w:w w:val="100"/>
          <w:position w:val="0"/>
        </w:rPr>
        <w:t xml:space="preserve"> Sự việc ấy cho thấy sự tin tưởng, tín dụng của Hưng Đạo vương đối với Yết Kiêu và Dã Tượng; Vương coi các ông là tâm phúc, có thể dốc hết ruột gan. Những lời cảm động ấy của các ông dường như trời đất Đại Việt còn nhớ mãi, bởi nó góp phần thúc đẩy vua tôi nhà Trần đã đoàn kết một lòng, quyết tâm chống ngoại bang thắng lợi.</w:t>
      </w:r>
    </w:p>
    <w:p>
      <w:pPr>
        <w:pStyle w:val="Style9"/>
        <w:keepNext w:val="0"/>
        <w:keepLines w:val="0"/>
        <w:widowControl w:val="0"/>
        <w:shd w:val="clear" w:color="auto" w:fill="auto"/>
        <w:bidi w:val="0"/>
        <w:spacing w:before="0" w:line="319" w:lineRule="auto"/>
        <w:ind w:left="0" w:right="0" w:firstLine="600"/>
        <w:jc w:val="both"/>
      </w:pPr>
      <w:r>
        <w:rPr>
          <w:color w:val="000000"/>
          <w:spacing w:val="0"/>
          <w:w w:val="100"/>
          <w:position w:val="0"/>
        </w:rPr>
        <w:t xml:space="preserve">Trong cuộc kháng chiến chống quân Nguyên Mông xâm lược lần thứ 2 (năm 1285), có một lần Yết Kiêu được Hưng Đạo vương giao nhiệm vụ giữ thuyền ở Bãi Tân (trên sông Lục Nam), khi thủy quân ta thua trận phải rút lui, bị quân Nguyên truy đuổi gắt gao, Hưng Đạo vương định rút theo đường chân núi để về Vạn Kiếp. Thấy vậy, Dã Tượng - người rất thân thiết và hiểu về tính cách, sự kiên tâm của Yết Kiêu - đã khuyên can Hưng Đạo vương rằng Yết Kiêu chưa gặp Đại vương thì nhất định không cho thuyền dời đi nên Hưng Đạo vương đã quyết định về Bãi Tân, rút theo đường thủy. Sự kiện này được sách </w:t>
      </w:r>
      <w:r>
        <w:rPr>
          <w:b/>
          <w:bCs/>
          <w:i/>
          <w:iCs/>
          <w:color w:val="000000"/>
          <w:spacing w:val="0"/>
          <w:w w:val="100"/>
          <w:position w:val="0"/>
        </w:rPr>
        <w:t>Đại Việt sử ký toàn thư</w:t>
      </w:r>
      <w:r>
        <w:rPr>
          <w:color w:val="000000"/>
          <w:spacing w:val="0"/>
          <w:w w:val="100"/>
          <w:position w:val="0"/>
        </w:rPr>
        <w:t xml:space="preserve"> chép như sau: </w:t>
      </w:r>
      <w:r>
        <w:rPr>
          <w:i/>
          <w:iCs/>
          <w:color w:val="000000"/>
          <w:spacing w:val="0"/>
          <w:w w:val="100"/>
          <w:position w:val="0"/>
        </w:rPr>
        <w:t>“Trước đây, Hưng Đạo vương có người nô là Dã Tượng và Yết Kiêu, đối xử rất hậu. Khi quân Nguyên tới, Yết Kiêu giữ thuyền ở Bãi Tân, Dã Tượng thì đi theo. Đến lúc quan quân thua trận, thủy quân tan cả. [Hưng Đạo] Vương định rút theo lối chân núi. Dã Tượng nói: “Yết Kiêu chưa thấy Đại Vương thì nhất định không dời thuyền ”. Vương đến Bãi Tân, chỉ có thuyền Yết Kiêu vân còn ở đó. Vương mừng lắm, nói: “Chim hồng hộc muốn bay cao phải nhờ có sáu trụ cánh. Nếu không có sáu chiếc trụ cánh ấy thì cũng là chim thường thôi”. Nói xong cho chèo thuyền đi, kỵ binh giặc đuổi theo không kịp”</w:t>
      </w:r>
      <w:r>
        <w:rPr>
          <w:i/>
          <w:iCs/>
          <w:color w:val="000000"/>
          <w:spacing w:val="0"/>
          <w:w w:val="100"/>
          <w:position w:val="0"/>
          <w:vertAlign w:val="superscript"/>
        </w:rPr>
        <w:footnoteReference w:id="8"/>
      </w:r>
      <w:r>
        <w:rPr>
          <w:i/>
          <w:iCs/>
          <w:color w:val="000000"/>
          <w:spacing w:val="0"/>
          <w:w w:val="100"/>
          <w:position w:val="0"/>
        </w:rPr>
        <w:t>.</w:t>
      </w:r>
    </w:p>
    <w:p>
      <w:pPr>
        <w:pStyle w:val="Style9"/>
        <w:keepNext w:val="0"/>
        <w:keepLines w:val="0"/>
        <w:widowControl w:val="0"/>
        <w:shd w:val="clear" w:color="auto" w:fill="auto"/>
        <w:bidi w:val="0"/>
        <w:spacing w:before="0" w:line="319" w:lineRule="auto"/>
        <w:ind w:left="0" w:right="0" w:firstLine="600"/>
        <w:jc w:val="both"/>
      </w:pPr>
      <w:r>
        <w:rPr>
          <w:color w:val="000000"/>
          <w:spacing w:val="0"/>
          <w:w w:val="100"/>
          <w:position w:val="0"/>
        </w:rPr>
        <w:t xml:space="preserve">Truyền thuyết còn kể rằng sau khi đưa Hưng Đạo vương về căn cứ an toàn, Yết Kiêu quay lại trận địa để thị sát tình hình thì ông bị giặc phát hiện. Giặc huy động đông đảo lực lượng thuỷ binh, bộ binh bao vây. Yết Kiêu đã chiến đấu quyết liệt nhưng vòng vây mỗi lúc một khép chặt. Đúng lúc nguy cấp ấy, có một con cá lớn nổi lên, ông nhảy lên lưng cá bơi, lặn xuống lòng sông trở về căn cứ an toàn. Một lần khác, Yết Kiêu bị địch vây bắt ở bãi sông. Ông núp mình dưới những bụi cây dại mọc um tùm để tránh sự lùng sục gắt gao của chúng. Địch dùng kiếm xọc vào bụi cây, đúng vào đùi Yết Kiêu, ông cắn răng chịu đựng... Trong cảnh ngàn cân treo sợi tóc bỗng xuất hiện một con cáo từ trong bụi cây </w:t>
      </w:r>
      <w:r>
        <w:rPr>
          <w:color w:val="000000"/>
          <w:spacing w:val="0"/>
          <w:w w:val="100"/>
          <w:position w:val="0"/>
        </w:rPr>
        <w:t>lao ra đánh lạc hướng địch, giải vây cho Yết Kiêu. Từ truyền thuyết trên, dân gian đã phỏng theo dáng hình cá và cáo tạo ra hai chiếc mõ để làm đồ thờ, đặt tên là cáo thần và cá thần. Hiện nay, mõ cá và mõ cáo được nhân dân Hạ Bì (làng Quát) đặt thờ trang trọng trong đền Quát, như muốn kể lại với đời sau những gian nan mà danh tướng Yết Kiêu đã trải qua để góp phần giữ gìn độc lập cho non sông Đại Việt.</w:t>
      </w:r>
    </w:p>
    <w:p>
      <w:pPr>
        <w:pStyle w:val="Style9"/>
        <w:keepNext w:val="0"/>
        <w:keepLines w:val="0"/>
        <w:widowControl w:val="0"/>
        <w:shd w:val="clear" w:color="auto" w:fill="auto"/>
        <w:bidi w:val="0"/>
        <w:spacing w:before="0" w:line="302" w:lineRule="auto"/>
        <w:ind w:left="0" w:right="0" w:firstLine="620"/>
        <w:jc w:val="both"/>
      </w:pPr>
      <w:r>
        <w:rPr>
          <w:color w:val="000000"/>
          <w:spacing w:val="0"/>
          <w:w w:val="100"/>
          <w:position w:val="0"/>
        </w:rPr>
        <w:t xml:space="preserve">Trong hai cuộc kháng chiến chống giặc Nguyên Mông, nhiệm vụ của Yết Kiêu là tìm cách đục thuyền của giặc trong đêm. Khi màn đêm buông xuống, Yết Kiêu tìm cách lặn sâu, bám sát rồi nhẹ nhàng đục thủng thuyền giặc với nhiều lỗ đục mỗi thuyền. Đục xong lỗ nào, ông lại dùng giẻ đã cuộn tròn nút chặt lỗ và nối buộc lại với nhau bằng một sợi dây, chờ gần sáng rút dây, đánh đắm thuyền. Hoàn thành nhiệm vụ, ông lại nhẹ nhàng bơi về địa điểm an toàn. Mỗi đêm, ông đã tiêu diệt hàng chục thuyền giặc bằng cách này, khiến quân địch rất hoang mang, lo sợ... Vì thế, ông được coi là </w:t>
      </w:r>
      <w:r>
        <w:rPr>
          <w:i/>
          <w:iCs/>
          <w:color w:val="000000"/>
          <w:spacing w:val="0"/>
          <w:w w:val="100"/>
          <w:position w:val="0"/>
        </w:rPr>
        <w:t>“Nam quốc dị nhân ”,</w:t>
      </w:r>
      <w:r>
        <w:rPr>
          <w:color w:val="000000"/>
          <w:spacing w:val="0"/>
          <w:w w:val="100"/>
          <w:position w:val="0"/>
        </w:rPr>
        <w:t xml:space="preserve"> là nỗi kinh hoàng của quân Thát. Những chiến công của Yết Kiêu đã góp phần to lớn vào thắng lợi chung của quân dân nhà Trần. Khi bình xét chiến công, vua quan nhà Trần đã phong tặng Yết Kiêu danh hiệu: Trần triều đệ nhất đô soái thuỷ quân.</w:t>
      </w:r>
    </w:p>
    <w:p>
      <w:pPr>
        <w:pStyle w:val="Style9"/>
        <w:keepNext w:val="0"/>
        <w:keepLines w:val="0"/>
        <w:widowControl w:val="0"/>
        <w:shd w:val="clear" w:color="auto" w:fill="auto"/>
        <w:bidi w:val="0"/>
        <w:spacing w:before="0" w:line="302" w:lineRule="auto"/>
        <w:ind w:left="0" w:right="0" w:firstLine="760"/>
        <w:jc w:val="both"/>
      </w:pPr>
      <w:r>
        <w:rPr>
          <w:color w:val="000000"/>
          <w:spacing w:val="0"/>
          <w:w w:val="100"/>
          <w:position w:val="0"/>
        </w:rPr>
        <w:t>Yết Kiêu mất ngày 25 tháng Chạp năm Àt Sửu (1303), hưởng thọ 61 tuổi. Khi ông mất, vua Trần cho lập đền thờ ở bờ sông Hạ Bì, gọi là đền Quát. Ông cũng được thờ ở nhiều đình, đền, miếu ở khắp nơi trên cả nước, đặc biệt là những vùng gần sông nước, đồng thời được nhiều làng/xã tôn làm Thần Thành hoàng làng, trong đó có xã Kênh Giang; Thần nhiều lần được hoàng đế các triều đại ban cấp sắc phong.</w:t>
      </w:r>
    </w:p>
    <w:p>
      <w:pPr>
        <w:pStyle w:val="Style9"/>
        <w:keepNext w:val="0"/>
        <w:keepLines w:val="0"/>
        <w:widowControl w:val="0"/>
        <w:shd w:val="clear" w:color="auto" w:fill="auto"/>
        <w:bidi w:val="0"/>
        <w:spacing w:before="0" w:line="305" w:lineRule="auto"/>
        <w:ind w:left="0" w:right="0" w:firstLine="760"/>
        <w:jc w:val="both"/>
      </w:pPr>
      <w:r>
        <w:rPr>
          <w:color w:val="000000"/>
          <w:spacing w:val="0"/>
          <w:w w:val="100"/>
          <w:position w:val="0"/>
        </w:rPr>
        <w:t xml:space="preserve">Theo </w:t>
      </w:r>
      <w:r>
        <w:rPr>
          <w:i/>
          <w:iCs/>
          <w:color w:val="000000"/>
          <w:spacing w:val="0"/>
          <w:w w:val="100"/>
          <w:position w:val="0"/>
        </w:rPr>
        <w:t>Thần tích - Thần sắc làng Nam Giàng</w:t>
      </w:r>
      <w:r>
        <w:rPr>
          <w:i/>
          <w:iCs/>
          <w:color w:val="000000"/>
          <w:spacing w:val="0"/>
          <w:w w:val="100"/>
          <w:position w:val="0"/>
          <w:vertAlign w:val="superscript"/>
        </w:rPr>
        <w:footnoteReference w:id="9"/>
      </w:r>
      <w:r>
        <w:rPr>
          <w:color w:val="000000"/>
          <w:spacing w:val="0"/>
          <w:w w:val="100"/>
          <w:position w:val="0"/>
        </w:rPr>
        <w:t xml:space="preserve"> (Nam Giang) và </w:t>
      </w:r>
      <w:r>
        <w:rPr>
          <w:i/>
          <w:iCs/>
          <w:color w:val="000000"/>
          <w:spacing w:val="0"/>
          <w:w w:val="100"/>
          <w:position w:val="0"/>
        </w:rPr>
        <w:t>Ngọc phả Yết Kiêu Đại vương</w:t>
      </w:r>
      <w:r>
        <w:rPr>
          <w:color w:val="000000"/>
          <w:spacing w:val="0"/>
          <w:w w:val="100"/>
          <w:position w:val="0"/>
        </w:rPr>
        <w:t xml:space="preserve"> (viết bằng chữ Hán) lưu tại đền Kênh Giang: Đời Trần, vua Trần Nhân Tông sắc phong cho Ngài là: </w:t>
      </w:r>
      <w:r>
        <w:rPr>
          <w:i/>
          <w:iCs/>
          <w:color w:val="000000"/>
          <w:spacing w:val="0"/>
          <w:w w:val="100"/>
          <w:position w:val="0"/>
        </w:rPr>
        <w:t>“Đương cảnh Thành hoàng tiên linh thánh trạch diệu thông minh hiển ứng Phả Hộ Đại vương”, “Hộ quốc công Đại vương”;</w:t>
      </w:r>
      <w:r>
        <w:rPr>
          <w:color w:val="000000"/>
          <w:spacing w:val="0"/>
          <w:w w:val="100"/>
          <w:position w:val="0"/>
        </w:rPr>
        <w:t xml:space="preserve"> vua Trần Dụ Tông phong là: </w:t>
      </w:r>
      <w:r>
        <w:rPr>
          <w:i/>
          <w:iCs/>
          <w:color w:val="000000"/>
          <w:spacing w:val="0"/>
          <w:w w:val="100"/>
          <w:position w:val="0"/>
        </w:rPr>
        <w:t xml:space="preserve">“Linh ứng anh triết hiển hựu trợ thuận dũng quyết linh thông Đương cảnh Thành hoàng ưng hựu trung đẳng thần ”. </w:t>
      </w:r>
      <w:r>
        <w:rPr>
          <w:color w:val="000000"/>
          <w:spacing w:val="0"/>
          <w:w w:val="100"/>
          <w:position w:val="0"/>
        </w:rPr>
        <w:t xml:space="preserve">Vua Lê Thái Tổ phong là: </w:t>
      </w:r>
      <w:r>
        <w:rPr>
          <w:i/>
          <w:iCs/>
          <w:color w:val="000000"/>
          <w:spacing w:val="0"/>
          <w:w w:val="100"/>
          <w:position w:val="0"/>
        </w:rPr>
        <w:t>“Phả tế cương nghị anh linh Đại vương”.</w:t>
      </w:r>
      <w:r>
        <w:rPr>
          <w:color w:val="000000"/>
          <w:spacing w:val="0"/>
          <w:w w:val="100"/>
          <w:position w:val="0"/>
        </w:rPr>
        <w:t xml:space="preserve"> Năm thứ 6 đời vua Tự Đức nhà Nguyễn, vua sắc phong là: </w:t>
      </w:r>
      <w:r>
        <w:rPr>
          <w:i/>
          <w:iCs/>
          <w:color w:val="000000"/>
          <w:spacing w:val="0"/>
          <w:w w:val="100"/>
          <w:position w:val="0"/>
        </w:rPr>
        <w:t>“Bản cảnh Thành hoàng linh phù tôn thần ”.</w:t>
      </w:r>
      <w:r>
        <w:rPr>
          <w:color w:val="000000"/>
          <w:spacing w:val="0"/>
          <w:w w:val="100"/>
          <w:position w:val="0"/>
        </w:rPr>
        <w:t xml:space="preserve"> Năm Duy Tân thứ 3, sắc phong là: </w:t>
      </w:r>
      <w:r>
        <w:rPr>
          <w:i/>
          <w:iCs/>
          <w:color w:val="000000"/>
          <w:spacing w:val="0"/>
          <w:w w:val="100"/>
          <w:position w:val="0"/>
        </w:rPr>
        <w:t xml:space="preserve">“Bản cảnh Thành hoàng linh </w:t>
      </w:r>
      <w:r>
        <w:rPr>
          <w:i/>
          <w:iCs/>
          <w:color w:val="000000"/>
          <w:spacing w:val="0"/>
          <w:w w:val="100"/>
          <w:position w:val="0"/>
        </w:rPr>
        <w:t>phù dực bảo trung hưng văn vũ thánh thần tôn thần ”.</w:t>
      </w:r>
      <w:r>
        <w:rPr>
          <w:color w:val="000000"/>
          <w:spacing w:val="0"/>
          <w:w w:val="100"/>
          <w:position w:val="0"/>
        </w:rPr>
        <w:t xml:space="preserve"> Năm Khải Định thứ 2, sắc phong là: </w:t>
      </w:r>
      <w:r>
        <w:rPr>
          <w:i/>
          <w:iCs/>
          <w:color w:val="000000"/>
          <w:spacing w:val="0"/>
          <w:w w:val="100"/>
          <w:position w:val="0"/>
        </w:rPr>
        <w:t>“Bản cảnh Thành hoàng văn vũ thánh thần phả hộ tôn thần ”;</w:t>
      </w:r>
      <w:r>
        <w:rPr>
          <w:color w:val="000000"/>
          <w:spacing w:val="0"/>
          <w:w w:val="100"/>
          <w:position w:val="0"/>
        </w:rPr>
        <w:t xml:space="preserve"> năm Khải Định thứ 9, sắc phong là: </w:t>
      </w:r>
      <w:r>
        <w:rPr>
          <w:i/>
          <w:iCs/>
          <w:color w:val="000000"/>
          <w:spacing w:val="0"/>
          <w:w w:val="100"/>
          <w:position w:val="0"/>
        </w:rPr>
        <w:t>“Bản cảnh Thành hoàng linh phù văn vũ thánh thần phả hộ tôn thần ”.</w:t>
      </w:r>
    </w:p>
    <w:p>
      <w:pPr>
        <w:pStyle w:val="Style9"/>
        <w:keepNext w:val="0"/>
        <w:keepLines w:val="0"/>
        <w:widowControl w:val="0"/>
        <w:shd w:val="clear" w:color="auto" w:fill="auto"/>
        <w:bidi w:val="0"/>
        <w:spacing w:before="0" w:line="329" w:lineRule="auto"/>
        <w:ind w:left="0" w:right="0" w:firstLine="760"/>
        <w:jc w:val="both"/>
      </w:pPr>
      <w:r>
        <w:rPr>
          <w:color w:val="000000"/>
          <w:spacing w:val="0"/>
          <w:w w:val="100"/>
          <w:position w:val="0"/>
        </w:rPr>
        <w:t>Hai đạo sắc phong gốc đời vua Khải Định còn lưu giữ tại đền Kênh Giang có nội dung như sau:</w:t>
      </w:r>
    </w:p>
    <w:p>
      <w:pPr>
        <w:pStyle w:val="Style9"/>
        <w:keepNext w:val="0"/>
        <w:keepLines w:val="0"/>
        <w:widowControl w:val="0"/>
        <w:shd w:val="clear" w:color="auto" w:fill="auto"/>
        <w:bidi w:val="0"/>
        <w:spacing w:before="0" w:line="329" w:lineRule="auto"/>
        <w:ind w:left="0" w:right="0" w:firstLine="760"/>
        <w:jc w:val="both"/>
      </w:pPr>
      <w:r>
        <w:rPr>
          <w:b/>
          <w:bCs/>
          <w:i/>
          <w:iCs/>
          <w:color w:val="000000"/>
          <w:spacing w:val="0"/>
          <w:w w:val="100"/>
          <w:position w:val="0"/>
        </w:rPr>
        <w:t>Sắc thứ nhất:</w:t>
      </w:r>
    </w:p>
    <w:p>
      <w:pPr>
        <w:pStyle w:val="Style9"/>
        <w:keepNext w:val="0"/>
        <w:keepLines w:val="0"/>
        <w:widowControl w:val="0"/>
        <w:shd w:val="clear" w:color="auto" w:fill="auto"/>
        <w:bidi w:val="0"/>
        <w:spacing w:before="0" w:after="2960" w:line="329" w:lineRule="auto"/>
        <w:ind w:left="0" w:right="0" w:firstLine="760"/>
        <w:jc w:val="both"/>
      </w:pPr>
      <w:r>
        <w:rPr>
          <w:i/>
          <w:iCs/>
          <w:color w:val="000000"/>
          <w:spacing w:val="0"/>
          <w:w w:val="100"/>
          <w:position w:val="0"/>
          <w:u w:val="single"/>
        </w:rPr>
        <w:t>Nguyên văn chữ Hán:</w:t>
      </w:r>
    </w:p>
    <w:p>
      <w:pPr>
        <w:pStyle w:val="Style9"/>
        <w:keepNext w:val="0"/>
        <w:keepLines w:val="0"/>
        <w:widowControl w:val="0"/>
        <w:shd w:val="clear" w:color="auto" w:fill="auto"/>
        <w:bidi w:val="0"/>
        <w:spacing w:before="0" w:line="329" w:lineRule="auto"/>
        <w:ind w:left="0" w:right="0" w:firstLine="760"/>
        <w:jc w:val="both"/>
      </w:pPr>
      <w:r>
        <w:rPr>
          <w:i/>
          <w:iCs/>
          <w:color w:val="000000"/>
          <w:spacing w:val="0"/>
          <w:w w:val="100"/>
          <w:position w:val="0"/>
          <w:u w:val="single"/>
        </w:rPr>
        <w:t>Phiên âm:</w:t>
      </w:r>
    </w:p>
    <w:p>
      <w:pPr>
        <w:pStyle w:val="Style9"/>
        <w:keepNext w:val="0"/>
        <w:keepLines w:val="0"/>
        <w:widowControl w:val="0"/>
        <w:shd w:val="clear" w:color="auto" w:fill="auto"/>
        <w:bidi w:val="0"/>
        <w:spacing w:before="0" w:line="329" w:lineRule="auto"/>
        <w:ind w:left="0" w:right="0" w:firstLine="760"/>
        <w:jc w:val="both"/>
      </w:pPr>
      <w:r>
        <w:rPr>
          <w:color w:val="000000"/>
          <w:spacing w:val="0"/>
          <w:w w:val="100"/>
          <w:position w:val="0"/>
        </w:rPr>
        <w:t>Sắc Hải Dương tỉnh, Nam Sách phủ, Nam Giang phường phụng sự Thành hoàng văn vũ thánh thần Phả Hộ tôn thần. Hộ quốc tý dân nẫm trứ linh ứng. Tứ kim phi thừa cảnh mệnh miến niệm thần hưu. Trứ phong vi đôn ngưng dực bảo trung hưng tôn thần. Chuẩn kỳ phụng sự thứ cơ. Thần kỳ tương hựu bảo ngã lê dân.</w:t>
      </w:r>
    </w:p>
    <w:p>
      <w:pPr>
        <w:pStyle w:val="Style9"/>
        <w:keepNext w:val="0"/>
        <w:keepLines w:val="0"/>
        <w:widowControl w:val="0"/>
        <w:shd w:val="clear" w:color="auto" w:fill="auto"/>
        <w:bidi w:val="0"/>
        <w:spacing w:before="0" w:line="329" w:lineRule="auto"/>
        <w:ind w:left="0" w:right="0" w:firstLine="760"/>
        <w:jc w:val="both"/>
      </w:pPr>
      <w:r>
        <w:rPr>
          <w:color w:val="000000"/>
          <w:spacing w:val="0"/>
          <w:w w:val="100"/>
          <w:position w:val="0"/>
        </w:rPr>
        <w:t>Khâm tai.</w:t>
      </w:r>
    </w:p>
    <w:p>
      <w:pPr>
        <w:pStyle w:val="Style9"/>
        <w:keepNext w:val="0"/>
        <w:keepLines w:val="0"/>
        <w:widowControl w:val="0"/>
        <w:shd w:val="clear" w:color="auto" w:fill="auto"/>
        <w:bidi w:val="0"/>
        <w:spacing w:before="0" w:line="329" w:lineRule="auto"/>
        <w:ind w:left="0" w:right="0" w:firstLine="760"/>
        <w:jc w:val="both"/>
      </w:pPr>
      <w:r>
        <w:rPr>
          <w:color w:val="000000"/>
          <w:spacing w:val="0"/>
          <w:w w:val="100"/>
          <w:position w:val="0"/>
        </w:rPr>
        <w:t>Khải Định nhị niên tam nguyệt thập bát nhật.</w:t>
      </w:r>
    </w:p>
    <w:p>
      <w:pPr>
        <w:pStyle w:val="Style9"/>
        <w:keepNext w:val="0"/>
        <w:keepLines w:val="0"/>
        <w:widowControl w:val="0"/>
        <w:shd w:val="clear" w:color="auto" w:fill="auto"/>
        <w:bidi w:val="0"/>
        <w:spacing w:before="0" w:line="329" w:lineRule="auto"/>
        <w:ind w:left="0" w:right="0" w:firstLine="760"/>
        <w:jc w:val="both"/>
      </w:pPr>
      <w:r>
        <w:rPr>
          <w:i/>
          <w:iCs/>
          <w:color w:val="000000"/>
          <w:spacing w:val="0"/>
          <w:w w:val="100"/>
          <w:position w:val="0"/>
          <w:u w:val="single"/>
        </w:rPr>
        <w:t>Dịch nghĩa:</w:t>
      </w:r>
    </w:p>
    <w:p>
      <w:pPr>
        <w:pStyle w:val="Style9"/>
        <w:keepNext w:val="0"/>
        <w:keepLines w:val="0"/>
        <w:widowControl w:val="0"/>
        <w:shd w:val="clear" w:color="auto" w:fill="auto"/>
        <w:bidi w:val="0"/>
        <w:spacing w:before="0" w:line="329" w:lineRule="auto"/>
        <w:ind w:left="0" w:right="0" w:firstLine="760"/>
        <w:jc w:val="both"/>
      </w:pPr>
      <w:r>
        <w:rPr>
          <w:color w:val="000000"/>
          <w:spacing w:val="0"/>
          <w:w w:val="100"/>
          <w:position w:val="0"/>
        </w:rPr>
        <w:t>Sắc ban cho phường Nam Giang, phủ Nam Sách, tỉnh Hải Dương phụng thờ Thành hoàng văn võ thánh thần Phả Hộ tôn thần. Hộ nước, giúp dân tỏ rõ linh ứng. Nay trẫm nối mệnh lớn nhớ tới công lao của thần, phong là đôn ngưng dực bảo trung hưng tôn thần. Chuẩn cho được phụng thờ như cũ. Thần hãy che chở bảo hộ cho lê dân của trẫm.</w:t>
      </w:r>
    </w:p>
    <w:p>
      <w:pPr>
        <w:pStyle w:val="Style9"/>
        <w:keepNext w:val="0"/>
        <w:keepLines w:val="0"/>
        <w:widowControl w:val="0"/>
        <w:shd w:val="clear" w:color="auto" w:fill="auto"/>
        <w:bidi w:val="0"/>
        <w:spacing w:before="0" w:line="329" w:lineRule="auto"/>
        <w:ind w:left="0" w:right="0" w:firstLine="760"/>
        <w:jc w:val="both"/>
      </w:pPr>
      <w:r>
        <w:rPr>
          <w:color w:val="000000"/>
          <w:spacing w:val="0"/>
          <w:w w:val="100"/>
          <w:position w:val="0"/>
        </w:rPr>
        <w:t>Kính thay!</w:t>
      </w:r>
    </w:p>
    <w:p>
      <w:pPr>
        <w:pStyle w:val="Style9"/>
        <w:keepNext w:val="0"/>
        <w:keepLines w:val="0"/>
        <w:widowControl w:val="0"/>
        <w:shd w:val="clear" w:color="auto" w:fill="auto"/>
        <w:bidi w:val="0"/>
        <w:spacing w:before="0" w:line="329" w:lineRule="auto"/>
        <w:ind w:left="0" w:right="0" w:firstLine="760"/>
        <w:jc w:val="both"/>
      </w:pPr>
      <w:r>
        <w:rPr>
          <w:color w:val="000000"/>
          <w:spacing w:val="0"/>
          <w:w w:val="100"/>
          <w:position w:val="0"/>
        </w:rPr>
        <w:t>Ngày 18 tháng 3 năm Khải Định thứ 2 (1917).</w:t>
      </w:r>
    </w:p>
    <w:p>
      <w:pPr>
        <w:pStyle w:val="Style9"/>
        <w:keepNext w:val="0"/>
        <w:keepLines w:val="0"/>
        <w:widowControl w:val="0"/>
        <w:shd w:val="clear" w:color="auto" w:fill="auto"/>
        <w:bidi w:val="0"/>
        <w:spacing w:before="0" w:line="295" w:lineRule="auto"/>
        <w:ind w:left="0" w:right="0" w:firstLine="720"/>
        <w:jc w:val="both"/>
      </w:pPr>
      <w:r>
        <w:rPr>
          <w:b/>
          <w:bCs/>
          <w:i/>
          <w:iCs/>
          <w:color w:val="000000"/>
          <w:spacing w:val="0"/>
          <w:w w:val="100"/>
          <w:position w:val="0"/>
        </w:rPr>
        <w:t>Sắc thứ hai:</w:t>
      </w:r>
    </w:p>
    <w:p>
      <w:pPr>
        <w:pStyle w:val="Style9"/>
        <w:keepNext w:val="0"/>
        <w:keepLines w:val="0"/>
        <w:widowControl w:val="0"/>
        <w:shd w:val="clear" w:color="auto" w:fill="auto"/>
        <w:bidi w:val="0"/>
        <w:spacing w:before="0" w:after="720" w:line="295" w:lineRule="auto"/>
        <w:ind w:left="0" w:right="0" w:firstLine="720"/>
        <w:jc w:val="both"/>
      </w:pPr>
      <w:r>
        <w:rPr>
          <w:i/>
          <w:iCs/>
          <w:color w:val="000000"/>
          <w:spacing w:val="0"/>
          <w:w w:val="100"/>
          <w:position w:val="0"/>
          <w:u w:val="single"/>
        </w:rPr>
        <w:t>Nguyên văn chữ Hán:</w:t>
      </w:r>
    </w:p>
    <w:p>
      <w:pPr>
        <w:pStyle w:val="Style25"/>
        <w:keepNext/>
        <w:keepLines/>
        <w:widowControl w:val="0"/>
        <w:shd w:val="clear" w:color="auto" w:fill="auto"/>
        <w:bidi w:val="0"/>
        <w:spacing w:before="0" w:after="1380" w:line="240" w:lineRule="auto"/>
        <w:ind w:left="0" w:right="0" w:firstLine="0"/>
        <w:jc w:val="left"/>
      </w:pPr>
      <w:bookmarkStart w:id="49" w:name="bookmark49"/>
      <w:bookmarkStart w:id="50" w:name="bookmark50"/>
      <w:bookmarkStart w:id="51" w:name="bookmark51"/>
      <w:r>
        <w:rPr>
          <w:color w:val="000000"/>
          <w:spacing w:val="0"/>
          <w:w w:val="100"/>
          <w:position w:val="0"/>
        </w:rPr>
        <w:t xml:space="preserve">WMfttSMOfO </w:t>
      </w:r>
      <w:r>
        <w:rPr>
          <w:color w:val="000000"/>
          <w:spacing w:val="0"/>
          <w:w w:val="100"/>
          <w:position w:val="0"/>
        </w:rPr>
        <w:t>WMặtậW£M® ểj</w:t>
      </w:r>
      <w:bookmarkEnd w:id="49"/>
      <w:bookmarkEnd w:id="50"/>
      <w:bookmarkEnd w:id="51"/>
    </w:p>
    <w:p>
      <w:pPr>
        <w:pStyle w:val="Style25"/>
        <w:keepNext/>
        <w:keepLines/>
        <w:widowControl w:val="0"/>
        <w:shd w:val="clear" w:color="auto" w:fill="auto"/>
        <w:bidi w:val="0"/>
        <w:spacing w:before="0" w:after="220" w:line="240" w:lineRule="auto"/>
        <w:ind w:left="0" w:right="0" w:firstLine="720"/>
        <w:jc w:val="both"/>
      </w:pPr>
      <w:bookmarkStart w:id="52" w:name="bookmark52"/>
      <w:bookmarkStart w:id="53" w:name="bookmark53"/>
      <w:bookmarkStart w:id="54" w:name="bookmark54"/>
      <w:r>
        <w:rPr>
          <w:color w:val="000000"/>
          <w:spacing w:val="0"/>
          <w:w w:val="100"/>
          <w:position w:val="0"/>
        </w:rPr>
        <w:t>^tẨặ^K^ẪB</w:t>
      </w:r>
      <w:bookmarkEnd w:id="52"/>
      <w:bookmarkEnd w:id="53"/>
      <w:bookmarkEnd w:id="54"/>
    </w:p>
    <w:p>
      <w:pPr>
        <w:pStyle w:val="Style9"/>
        <w:keepNext w:val="0"/>
        <w:keepLines w:val="0"/>
        <w:widowControl w:val="0"/>
        <w:shd w:val="clear" w:color="auto" w:fill="auto"/>
        <w:bidi w:val="0"/>
        <w:spacing w:before="0" w:line="295" w:lineRule="auto"/>
        <w:ind w:left="0" w:right="0" w:firstLine="720"/>
        <w:jc w:val="both"/>
      </w:pPr>
      <w:r>
        <w:rPr>
          <w:i/>
          <w:iCs/>
          <w:color w:val="000000"/>
          <w:spacing w:val="0"/>
          <w:w w:val="100"/>
          <w:position w:val="0"/>
          <w:u w:val="single"/>
        </w:rPr>
        <w:t>Phiên âm:</w:t>
      </w:r>
    </w:p>
    <w:p>
      <w:pPr>
        <w:pStyle w:val="Style9"/>
        <w:keepNext w:val="0"/>
        <w:keepLines w:val="0"/>
        <w:widowControl w:val="0"/>
        <w:shd w:val="clear" w:color="auto" w:fill="auto"/>
        <w:bidi w:val="0"/>
        <w:spacing w:before="0" w:line="295" w:lineRule="auto"/>
        <w:ind w:left="0" w:right="0" w:firstLine="740"/>
        <w:jc w:val="both"/>
      </w:pPr>
      <w:r>
        <w:rPr>
          <w:color w:val="000000"/>
          <w:spacing w:val="0"/>
          <w:w w:val="100"/>
          <w:position w:val="0"/>
        </w:rPr>
        <w:t>Sắc Hải Dương tỉnh, Nam Sách phủ, Thanh Lâm huyện, Nam Giang phường tòng tiền phụng sự văn vũ thánh thần Phả Hộ tôn thần. Nguyên tặng đôn ngưng dực bảo trung hưng tôn thần. Hộ quốc tý dân nẫm trứ linh ứng. Tiết mông ban cấp sắc phong chuẩn hứa phụng sự. Tứ kim chính trị trẫm tứ tuần đại khánh tiết kinh ban bảo chiếu đàm ân lễ long đăng trật, trứ gia tặng tĩnh hậu trung đẳng thần. Đặc chuẩn phụng sự dụng chí quốc khánh nhi thân tự điển.</w:t>
      </w:r>
    </w:p>
    <w:p>
      <w:pPr>
        <w:pStyle w:val="Style9"/>
        <w:keepNext w:val="0"/>
        <w:keepLines w:val="0"/>
        <w:widowControl w:val="0"/>
        <w:shd w:val="clear" w:color="auto" w:fill="auto"/>
        <w:bidi w:val="0"/>
        <w:spacing w:before="0" w:line="295" w:lineRule="auto"/>
        <w:ind w:left="0" w:right="0" w:firstLine="740"/>
        <w:jc w:val="both"/>
      </w:pPr>
      <w:r>
        <w:rPr>
          <w:color w:val="000000"/>
          <w:spacing w:val="0"/>
          <w:w w:val="100"/>
          <w:position w:val="0"/>
        </w:rPr>
        <w:t>Khâm tai!</w:t>
      </w:r>
    </w:p>
    <w:p>
      <w:pPr>
        <w:pStyle w:val="Style9"/>
        <w:keepNext w:val="0"/>
        <w:keepLines w:val="0"/>
        <w:widowControl w:val="0"/>
        <w:shd w:val="clear" w:color="auto" w:fill="auto"/>
        <w:bidi w:val="0"/>
        <w:spacing w:before="0" w:line="295" w:lineRule="auto"/>
        <w:ind w:left="0" w:right="0" w:firstLine="740"/>
        <w:jc w:val="both"/>
      </w:pPr>
      <w:r>
        <w:rPr>
          <w:color w:val="000000"/>
          <w:spacing w:val="0"/>
          <w:w w:val="100"/>
          <w:position w:val="0"/>
        </w:rPr>
        <w:t>Khải Định cửu niên thất nguyệt nhị thập ngũ nhật.</w:t>
      </w:r>
    </w:p>
    <w:p>
      <w:pPr>
        <w:pStyle w:val="Style9"/>
        <w:keepNext w:val="0"/>
        <w:keepLines w:val="0"/>
        <w:widowControl w:val="0"/>
        <w:shd w:val="clear" w:color="auto" w:fill="auto"/>
        <w:bidi w:val="0"/>
        <w:spacing w:before="0" w:line="295" w:lineRule="auto"/>
        <w:ind w:left="0" w:right="0" w:firstLine="740"/>
        <w:jc w:val="both"/>
      </w:pPr>
      <w:r>
        <w:rPr>
          <w:i/>
          <w:iCs/>
          <w:color w:val="000000"/>
          <w:spacing w:val="0"/>
          <w:w w:val="100"/>
          <w:position w:val="0"/>
          <w:u w:val="single"/>
        </w:rPr>
        <w:t>Dịch nghĩa:</w:t>
      </w:r>
    </w:p>
    <w:p>
      <w:pPr>
        <w:pStyle w:val="Style9"/>
        <w:keepNext w:val="0"/>
        <w:keepLines w:val="0"/>
        <w:widowControl w:val="0"/>
        <w:shd w:val="clear" w:color="auto" w:fill="auto"/>
        <w:bidi w:val="0"/>
        <w:spacing w:before="0" w:line="295" w:lineRule="auto"/>
        <w:ind w:left="0" w:right="0" w:firstLine="740"/>
        <w:jc w:val="both"/>
      </w:pPr>
      <w:r>
        <w:rPr>
          <w:color w:val="000000"/>
          <w:spacing w:val="0"/>
          <w:w w:val="100"/>
          <w:position w:val="0"/>
        </w:rPr>
        <w:t>Sắc ban cho phường Nam Giang, huyện Thanh Lâm, phủ Nam Sách, tỉnh Hải Dương tòng tiền phụng sự văn võ thánh thần Phả Hộ tôn thần. Nguyên tặng đôn ngưng dực bảo trung hưng tôn thần. Hộ nước, giúp dân tỏ rõ linh ứng, từng được ban cấp sắc phong chuẩn cho thờ phụng. Nay nhân đại khánh tiết mừng trẫm 40 tuổi, ban chiếu báu ơn sâu lễ long trọng, thăng phẩm trật gia tặng tĩnh hậu trung đẳng thần. Đặc chuẩn cho được thờ phụng như cũ để ghi nhớ ngày quốc khánh và tỏ rõ điển lễ thờ phụng.</w:t>
      </w:r>
    </w:p>
    <w:p>
      <w:pPr>
        <w:pStyle w:val="Style9"/>
        <w:keepNext w:val="0"/>
        <w:keepLines w:val="0"/>
        <w:widowControl w:val="0"/>
        <w:shd w:val="clear" w:color="auto" w:fill="auto"/>
        <w:bidi w:val="0"/>
        <w:spacing w:before="0" w:line="295" w:lineRule="auto"/>
        <w:ind w:left="0" w:right="0" w:firstLine="740"/>
        <w:jc w:val="both"/>
      </w:pPr>
      <w:r>
        <w:rPr>
          <w:color w:val="000000"/>
          <w:spacing w:val="0"/>
          <w:w w:val="100"/>
          <w:position w:val="0"/>
        </w:rPr>
        <w:t>Kính thay!</w:t>
      </w:r>
    </w:p>
    <w:p>
      <w:pPr>
        <w:pStyle w:val="Style9"/>
        <w:keepNext w:val="0"/>
        <w:keepLines w:val="0"/>
        <w:widowControl w:val="0"/>
        <w:shd w:val="clear" w:color="auto" w:fill="auto"/>
        <w:bidi w:val="0"/>
        <w:spacing w:before="0" w:line="295" w:lineRule="auto"/>
        <w:ind w:left="0" w:right="0" w:firstLine="740"/>
        <w:jc w:val="both"/>
      </w:pPr>
      <w:r>
        <w:rPr>
          <w:color w:val="000000"/>
          <w:spacing w:val="0"/>
          <w:w w:val="100"/>
          <w:position w:val="0"/>
        </w:rPr>
        <w:t>Ngày 25 tháng 7 năm Khải Định thứ 9 (1924).</w:t>
      </w:r>
    </w:p>
    <w:p>
      <w:pPr>
        <w:pStyle w:val="Style9"/>
        <w:keepNext w:val="0"/>
        <w:keepLines w:val="0"/>
        <w:widowControl w:val="0"/>
        <w:shd w:val="clear" w:color="auto" w:fill="auto"/>
        <w:bidi w:val="0"/>
        <w:spacing w:before="0" w:line="295" w:lineRule="auto"/>
        <w:ind w:left="0" w:right="0" w:firstLine="740"/>
        <w:jc w:val="both"/>
      </w:pPr>
      <w:r>
        <w:rPr>
          <w:b/>
          <w:bCs/>
          <w:color w:val="000000"/>
          <w:spacing w:val="0"/>
          <w:w w:val="100"/>
          <w:position w:val="0"/>
        </w:rPr>
        <w:t>* Nhân vật được thờ tại chùa Kênh Giang:</w:t>
      </w:r>
    </w:p>
    <w:p>
      <w:pPr>
        <w:pStyle w:val="Style9"/>
        <w:keepNext w:val="0"/>
        <w:keepLines w:val="0"/>
        <w:widowControl w:val="0"/>
        <w:shd w:val="clear" w:color="auto" w:fill="auto"/>
        <w:bidi w:val="0"/>
        <w:spacing w:before="0" w:after="100" w:line="295" w:lineRule="auto"/>
        <w:ind w:left="0" w:right="0" w:firstLine="740"/>
        <w:jc w:val="both"/>
      </w:pPr>
      <w:r>
        <w:rPr>
          <w:color w:val="000000"/>
          <w:spacing w:val="0"/>
          <w:w w:val="100"/>
          <w:position w:val="0"/>
        </w:rPr>
        <w:t xml:space="preserve">Theo các cụ cao niên trong làng và theo </w:t>
      </w:r>
      <w:r>
        <w:rPr>
          <w:i/>
          <w:iCs/>
          <w:color w:val="000000"/>
          <w:spacing w:val="0"/>
          <w:w w:val="100"/>
          <w:position w:val="0"/>
        </w:rPr>
        <w:t>Danh mục kiểm kê di tích lịch sử - văn hóa, danh lam thắng cảnh trên địa bàn tỉnh Hải Dương</w:t>
      </w:r>
      <w:r>
        <w:rPr>
          <w:color w:val="000000"/>
          <w:spacing w:val="0"/>
          <w:w w:val="100"/>
          <w:position w:val="0"/>
        </w:rPr>
        <w:t xml:space="preserve"> (được ban hành tại Quyết định số 1343/QĐ-UBND ngày 25/5/2020 của Ủy ban nhân dân tỉnh Hải </w:t>
      </w:r>
      <w:bookmarkStart w:id="55" w:name="bookmark55"/>
      <w:bookmarkStart w:id="56" w:name="bookmark56"/>
      <w:r>
        <w:rPr>
          <w:color w:val="000000"/>
          <w:spacing w:val="0"/>
          <w:w w:val="100"/>
          <w:position w:val="0"/>
        </w:rPr>
        <w:t>Dương về việc Phê duyệt Danh mục kiểm kê di tích lịch sử - văn hóa, danh lam thắng cảnh trên địa bàn tỉnh Hải Dương), chùa Kênh Giang là nơi thờ các vị Phật, các vị Bồ Tát theo quan niệm của trường phái Phật giáo Đại thừa.</w:t>
      </w:r>
      <w:bookmarkEnd w:id="55"/>
      <w:bookmarkEnd w:id="56"/>
    </w:p>
    <w:p>
      <w:pPr>
        <w:pStyle w:val="Style20"/>
        <w:keepNext/>
        <w:keepLines/>
        <w:widowControl w:val="0"/>
        <w:numPr>
          <w:ilvl w:val="0"/>
          <w:numId w:val="13"/>
        </w:numPr>
        <w:shd w:val="clear" w:color="auto" w:fill="auto"/>
        <w:tabs>
          <w:tab w:pos="1062" w:val="left"/>
        </w:tabs>
        <w:bidi w:val="0"/>
        <w:spacing w:before="0" w:after="100" w:line="312" w:lineRule="auto"/>
        <w:ind w:left="0" w:right="0"/>
        <w:jc w:val="both"/>
      </w:pPr>
      <w:bookmarkStart w:id="57" w:name="bookmark57"/>
      <w:bookmarkStart w:id="58" w:name="bookmark58"/>
      <w:bookmarkStart w:id="59" w:name="bookmark59"/>
      <w:bookmarkStart w:id="60" w:name="bookmark60"/>
      <w:bookmarkEnd w:id="59"/>
      <w:r>
        <w:rPr>
          <w:color w:val="000000"/>
          <w:spacing w:val="0"/>
          <w:w w:val="100"/>
          <w:position w:val="0"/>
        </w:rPr>
        <w:t>Sinh hoạt văn hóa, tín ngưỡng liên quan đến di tích</w:t>
      </w:r>
      <w:bookmarkEnd w:id="57"/>
      <w:bookmarkEnd w:id="58"/>
      <w:bookmarkEnd w:id="60"/>
    </w:p>
    <w:p>
      <w:pPr>
        <w:pStyle w:val="Style20"/>
        <w:keepNext/>
        <w:keepLines/>
        <w:widowControl w:val="0"/>
        <w:shd w:val="clear" w:color="auto" w:fill="auto"/>
        <w:bidi w:val="0"/>
        <w:spacing w:before="0" w:after="100" w:line="312" w:lineRule="auto"/>
        <w:ind w:left="0" w:right="0"/>
        <w:jc w:val="both"/>
      </w:pPr>
      <w:bookmarkStart w:id="57" w:name="bookmark57"/>
      <w:bookmarkStart w:id="58" w:name="bookmark58"/>
      <w:bookmarkStart w:id="61" w:name="bookmark61"/>
      <w:r>
        <w:rPr>
          <w:color w:val="000000"/>
          <w:spacing w:val="0"/>
          <w:w w:val="100"/>
          <w:position w:val="0"/>
        </w:rPr>
        <w:t>a) Sinh hoạt văn hóa, tín ngưỡng tại đền Kênh Giang</w:t>
      </w:r>
      <w:bookmarkEnd w:id="57"/>
      <w:bookmarkEnd w:id="58"/>
      <w:bookmarkEnd w:id="61"/>
    </w:p>
    <w:p>
      <w:pPr>
        <w:pStyle w:val="Style9"/>
        <w:keepNext w:val="0"/>
        <w:keepLines w:val="0"/>
        <w:widowControl w:val="0"/>
        <w:shd w:val="clear" w:color="auto" w:fill="auto"/>
        <w:bidi w:val="0"/>
        <w:spacing w:before="0" w:after="100" w:line="295" w:lineRule="auto"/>
        <w:ind w:left="0" w:right="0" w:firstLine="740"/>
        <w:jc w:val="both"/>
      </w:pPr>
      <w:r>
        <w:rPr>
          <w:color w:val="000000"/>
          <w:spacing w:val="0"/>
          <w:w w:val="100"/>
          <w:position w:val="0"/>
        </w:rPr>
        <w:t xml:space="preserve">Theo lệ cũ được ghi chép trong </w:t>
      </w:r>
      <w:r>
        <w:rPr>
          <w:i/>
          <w:iCs/>
          <w:color w:val="000000"/>
          <w:spacing w:val="0"/>
          <w:w w:val="100"/>
          <w:position w:val="0"/>
        </w:rPr>
        <w:t>Thần tích - Thần sắc</w:t>
      </w:r>
      <w:r>
        <w:rPr>
          <w:color w:val="000000"/>
          <w:spacing w:val="0"/>
          <w:w w:val="100"/>
          <w:position w:val="0"/>
        </w:rPr>
        <w:t xml:space="preserve"> và </w:t>
      </w:r>
      <w:r>
        <w:rPr>
          <w:i/>
          <w:iCs/>
          <w:color w:val="000000"/>
          <w:spacing w:val="0"/>
          <w:w w:val="100"/>
          <w:position w:val="0"/>
        </w:rPr>
        <w:t>Hương ước</w:t>
      </w:r>
      <w:r>
        <w:rPr>
          <w:color w:val="000000"/>
          <w:spacing w:val="0"/>
          <w:w w:val="100"/>
          <w:position w:val="0"/>
        </w:rPr>
        <w:t xml:space="preserve"> xã Nam Giang và được truyền lại qua các thế hệ, hàng năm, đền Kênh Giang duy trì tổ chức hai kỳ lễ lớn vào dịp sinh nhật (mùng 10 tháng Giêng) và hóa nhật (ngày 25 tháng Chạp) của đức Thành hoàng.</w:t>
      </w:r>
    </w:p>
    <w:p>
      <w:pPr>
        <w:pStyle w:val="Style9"/>
        <w:keepNext w:val="0"/>
        <w:keepLines w:val="0"/>
        <w:widowControl w:val="0"/>
        <w:shd w:val="clear" w:color="auto" w:fill="auto"/>
        <w:bidi w:val="0"/>
        <w:spacing w:before="0" w:after="100" w:line="312" w:lineRule="auto"/>
        <w:ind w:left="0" w:right="0" w:firstLine="740"/>
        <w:jc w:val="both"/>
      </w:pPr>
      <w:r>
        <w:rPr>
          <w:i/>
          <w:iCs/>
          <w:color w:val="000000"/>
          <w:spacing w:val="0"/>
          <w:w w:val="100"/>
          <w:position w:val="0"/>
        </w:rPr>
        <w:t>Lê sinh nhật đức Thành hoàng:</w:t>
      </w:r>
    </w:p>
    <w:p>
      <w:pPr>
        <w:pStyle w:val="Style9"/>
        <w:keepNext w:val="0"/>
        <w:keepLines w:val="0"/>
        <w:widowControl w:val="0"/>
        <w:shd w:val="clear" w:color="auto" w:fill="auto"/>
        <w:bidi w:val="0"/>
        <w:spacing w:before="0" w:after="100" w:line="312" w:lineRule="auto"/>
        <w:ind w:left="0" w:right="0" w:firstLine="740"/>
        <w:jc w:val="both"/>
      </w:pPr>
      <w:r>
        <w:rPr>
          <w:color w:val="000000"/>
          <w:spacing w:val="0"/>
          <w:w w:val="100"/>
          <w:position w:val="0"/>
        </w:rPr>
        <w:t xml:space="preserve">Theo </w:t>
      </w:r>
      <w:r>
        <w:rPr>
          <w:i/>
          <w:iCs/>
          <w:color w:val="000000"/>
          <w:spacing w:val="0"/>
          <w:w w:val="100"/>
          <w:position w:val="0"/>
        </w:rPr>
        <w:t>Thần tích - Thần sắc</w:t>
      </w:r>
      <w:r>
        <w:rPr>
          <w:color w:val="000000"/>
          <w:spacing w:val="0"/>
          <w:w w:val="100"/>
          <w:position w:val="0"/>
        </w:rPr>
        <w:t xml:space="preserve"> và </w:t>
      </w:r>
      <w:r>
        <w:rPr>
          <w:i/>
          <w:iCs/>
          <w:color w:val="000000"/>
          <w:spacing w:val="0"/>
          <w:w w:val="100"/>
          <w:position w:val="0"/>
        </w:rPr>
        <w:t>Hương ước</w:t>
      </w:r>
      <w:r>
        <w:rPr>
          <w:color w:val="000000"/>
          <w:spacing w:val="0"/>
          <w:w w:val="100"/>
          <w:position w:val="0"/>
        </w:rPr>
        <w:t xml:space="preserve"> làng Nam Giang</w:t>
      </w:r>
      <w:r>
        <w:rPr>
          <w:color w:val="000000"/>
          <w:spacing w:val="0"/>
          <w:w w:val="100"/>
          <w:position w:val="0"/>
          <w:vertAlign w:val="superscript"/>
        </w:rPr>
        <w:footnoteReference w:id="10"/>
      </w:r>
      <w:r>
        <w:rPr>
          <w:color w:val="000000"/>
          <w:spacing w:val="0"/>
          <w:w w:val="100"/>
          <w:position w:val="0"/>
        </w:rPr>
        <w:t>, trước đây (khi người dân Kênh Giang còn ở quê cũ - làng Nam Giang), Lễ kỷ niệm sinh nhật đức Thành hoàng cũng là Lễ hội chính của làng (Lễ Đại kỳ phúc), lễ hội được tổ chức trong 03 ngày, từ mùng 9 đến 11 tháng Giêng. Lễ hội được tổ chức long trọng, trang ghiêm; phần lễ có Lễ rước Thần, Lễ tế; phần hội có hát chèo, thi đua thuyền chải, cờ người và chơi các trò chơi dân gian. Đồ lễ bao gồm cả đồ mặn như lợn, gà, rượu và đồ chay như xôi, hoa, quả...</w:t>
      </w:r>
    </w:p>
    <w:p>
      <w:pPr>
        <w:pStyle w:val="Style9"/>
        <w:keepNext w:val="0"/>
        <w:keepLines w:val="0"/>
        <w:widowControl w:val="0"/>
        <w:shd w:val="clear" w:color="auto" w:fill="auto"/>
        <w:bidi w:val="0"/>
        <w:spacing w:before="0" w:after="100" w:line="312" w:lineRule="auto"/>
        <w:ind w:left="0" w:right="0" w:firstLine="740"/>
        <w:jc w:val="both"/>
      </w:pPr>
      <w:r>
        <w:rPr>
          <w:color w:val="000000"/>
          <w:spacing w:val="0"/>
          <w:w w:val="100"/>
          <w:position w:val="0"/>
        </w:rPr>
        <w:t xml:space="preserve">Ngày nay, Lễ này được rút ngắn, tổ chức trong 01 ngày (mùng 10 tháng Giêng). Trước khi khai mạc có trương trình văn nghệ với một số tiết mục hát chèo do các đội văn nghệ địa phương biểu diễn, một số bài hát có nội dung ca ngợi quê hương đất nước do nhân dân và du khách thể hiện. Phần lễ không tổ chức Lễ rước, chỉ tổ chức Lễ tế và Lễ dâng hương. Đội tế thường gồm 13 người, trong đó có một ông Chủ tế (Mạnh bái) và các quan viên tế. Các quan viên trong đội tế mặc lễ phục thống nhất giống như y phục của các quan lại triều đình xưa: mũ phốc đầu màu xanh, áo dài thụng màu xanh, chân đi hia; riêng ông Chủ tế mặc áo thụng màu vàng, đội mũ phốc màu đỏ. Sau khi mọi việc đã chuẩn bị xong, những người trong đội tế đứng thành hai hàng hai bên tả hữu ở sân đền. Ông Chủ tế hô </w:t>
      </w:r>
      <w:r>
        <w:rPr>
          <w:i/>
          <w:iCs/>
          <w:color w:val="000000"/>
          <w:spacing w:val="0"/>
          <w:w w:val="100"/>
          <w:position w:val="0"/>
        </w:rPr>
        <w:t>“Quán tẩy ”,</w:t>
      </w:r>
      <w:r>
        <w:rPr>
          <w:color w:val="000000"/>
          <w:spacing w:val="0"/>
          <w:w w:val="100"/>
          <w:position w:val="0"/>
        </w:rPr>
        <w:t xml:space="preserve"> các quan viên đội tế lần lượt bước lên rửa tay vào hai chậu nước lá thơm đã được chuẩn bị từ trước. Tiếp đó, ông Chủ tế lại hô to </w:t>
      </w:r>
      <w:r>
        <w:rPr>
          <w:i/>
          <w:iCs/>
          <w:color w:val="000000"/>
          <w:spacing w:val="0"/>
          <w:w w:val="100"/>
          <w:position w:val="0"/>
        </w:rPr>
        <w:t>“Cân đai ”,</w:t>
      </w:r>
      <w:r>
        <w:rPr>
          <w:color w:val="000000"/>
          <w:spacing w:val="0"/>
          <w:w w:val="100"/>
          <w:position w:val="0"/>
        </w:rPr>
        <w:t xml:space="preserve"> các quan viên tế sửa sang quần áo chỉnh tề để vào tế. Ba hồi chín tiếng trống được đánh lên, nhạc lễ cũng nổi lên, cuộc tế bắt đầu.</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Sau Lễ tế là Lễ dâng hương của nhân dân và du khách thập phương.</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Song song với Lễ tế và Lễ dâng hương ở đền là cuộc thi bơi thuyền chải tại khúc sông trước cửa đền. Mỗi đội thi bơi chải thường gồm 12 người; trong đó có một người mõ nhịp, một người lái và 10 tay chèo. Trước đây chỉ chọn nam giới khỏe mạnh, giỏi sông nước, gia đình không mắc tang trở vào các đội thi bơi thuyền chải; ngày nay, với tinh thần vui vẻ, cởi mở, chỉ cần những người nhiệt tình, hăng hái, có sức khỏe là được tham gia, không kể già, trẻ, trai, gái. Các đội đua được ghép ngẫu nhiên sao cho đủ 12 người là được. Những người tham gia thi bơi đầu đều chít khăn, có thắt lưng, các đội đua mặc áo khác màu để phân biệt. Thuyền đua được thiết kế dài, hẹp để có độ lướt cao và được trang trí bằng cách vẽ hình rồng ở thân thuyền. Khi tiếng trống hiệu gõ một hồi, một tiếng xong, các đội thi bắt đầu thi đấu trong tiếng reo hò, cổ vũ đầy phấn khích của nhân dân và du khách đứng trên bờ. Cuộc thi có thể diễn ra nhiều lượt tùy vào lượng người tham gia, mỗi lượt có hai đội thi. Kết thúc thi bơi chải, Ban tổ chức trao giải cho những đội thắng cuộc.</w:t>
      </w:r>
    </w:p>
    <w:p>
      <w:pPr>
        <w:pStyle w:val="Style9"/>
        <w:keepNext w:val="0"/>
        <w:keepLines w:val="0"/>
        <w:widowControl w:val="0"/>
        <w:shd w:val="clear" w:color="auto" w:fill="auto"/>
        <w:bidi w:val="0"/>
        <w:spacing w:before="0" w:line="312" w:lineRule="auto"/>
        <w:ind w:left="0" w:right="0" w:firstLine="740"/>
        <w:jc w:val="both"/>
      </w:pPr>
      <w:r>
        <w:rPr>
          <w:i/>
          <w:iCs/>
          <w:color w:val="000000"/>
          <w:spacing w:val="0"/>
          <w:w w:val="100"/>
          <w:position w:val="0"/>
        </w:rPr>
        <w:t>Lê hóa nhật (Lê giô) đức Thành hoàng:</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Lễ giỗ Thành hoàng được tổ chức vào ngày 25 tháng Chạp hàng năm. Đồ lễ cũng gồm những vật phẩm giống như đồ lễ dùng trong Lễ sinh nhật Thành hoàng. Trong Lễ giỗ chỉ tổ chức Lễ tế và Lễ dâng hương.</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Theo các cụ cao niên trong làng kể lại, trước đây, cứ 5 năm 1 lần, xã Kênh Giang tổ chức rước Thành hoàng Yết Kiêu về đền Kiếp Bạc (xã Hưng Đạo, thành phố Chí Linh, tỉnh Hải Dương) trong dịp đền Kiếp Bạc tổ chức Lễ giỗ Hưng Đạo Đại vương Trần Quốc Tuấn (ngày 15 đến ngày 20 tháng Tám Âm lịch). Để tổ chức rước, nhân dân đưa kiệu, ngai, bài vị Thành hoàng và cờ quạt, đồ tế khí lên một chiếc thuyền lớn, rước theo đường sông về đền Kiếp Bạc; chiếc thuyền kiệu đi đầu, phía sau là những thuyền nhỏ của nhân dân đi theo. Những năm gần đây do nhiều nguyên nhân nên lệ này không còn được duy trì.</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Ngoài những ngày lễ lớn, việc hương khói thờ tự và dọn dẹp hàng ngày do một số cụ cao tuổi được làng cử thay mặt nhân dân thực hiện. Vào mùng Một, ngày Rằm hàng tháng, ngoài lễ do những người trông coi đền dùng tiền giọt dầu của đền mua sắm dâng kính Thành hoàng, còn có một số cá nhân, gia đình mang lễ lên đền thắp hương, cầu mong Thành hoàng che chở phù hộ cho bản thân và gia đình.</w:t>
      </w:r>
    </w:p>
    <w:p>
      <w:pPr>
        <w:pStyle w:val="Style20"/>
        <w:keepNext/>
        <w:keepLines/>
        <w:widowControl w:val="0"/>
        <w:shd w:val="clear" w:color="auto" w:fill="auto"/>
        <w:bidi w:val="0"/>
        <w:spacing w:before="0" w:line="336" w:lineRule="auto"/>
        <w:ind w:left="0" w:right="0" w:firstLine="760"/>
        <w:jc w:val="both"/>
      </w:pPr>
      <w:bookmarkStart w:id="62" w:name="bookmark62"/>
      <w:bookmarkStart w:id="63" w:name="bookmark63"/>
      <w:bookmarkStart w:id="64" w:name="bookmark64"/>
      <w:bookmarkStart w:id="65" w:name="bookmark65"/>
      <w:r>
        <w:rPr>
          <w:color w:val="000000"/>
          <w:spacing w:val="0"/>
          <w:w w:val="100"/>
          <w:position w:val="0"/>
        </w:rPr>
        <w:t xml:space="preserve">b) Sinh </w:t>
      </w:r>
      <w:r>
        <w:rPr>
          <w:color w:val="000000"/>
          <w:spacing w:val="0"/>
          <w:w w:val="100"/>
          <w:position w:val="0"/>
        </w:rPr>
        <w:t>hoạt văn hóa, tín ngưỡng tại chùa Kênh Giang</w:t>
      </w:r>
      <w:bookmarkEnd w:id="63"/>
      <w:bookmarkEnd w:id="64"/>
      <w:bookmarkEnd w:id="65"/>
      <w:bookmarkEnd w:id="62"/>
    </w:p>
    <w:p>
      <w:pPr>
        <w:pStyle w:val="Style9"/>
        <w:keepNext w:val="0"/>
        <w:keepLines w:val="0"/>
        <w:widowControl w:val="0"/>
        <w:shd w:val="clear" w:color="auto" w:fill="auto"/>
        <w:bidi w:val="0"/>
        <w:spacing w:before="0" w:line="336" w:lineRule="auto"/>
        <w:ind w:left="0" w:right="0" w:firstLine="760"/>
        <w:jc w:val="both"/>
      </w:pPr>
      <w:bookmarkStart w:id="66" w:name="bookmark66"/>
      <w:r>
        <w:rPr>
          <w:color w:val="000000"/>
          <w:spacing w:val="0"/>
          <w:w w:val="100"/>
          <w:position w:val="0"/>
        </w:rPr>
        <w:t>Chùa Kênh Giang là một ngôi chùa làng, là nơi thực hành những sinh hoạt tôn giáo của nhân dân xã Kênh Giang trước đây, nay là nhân dân Thôn 1 - Vân Giang, xã Nguyễn Huệ. Chùa chưa có sư trụ trì, các sinh hoạt tôn giáo, tín ngưỡng do các cụ cao tuổi và nhân dân tổ chức dưới sự hướng dẫn và giám sát của cơ quan chức năng. Vào mùng Một, ngày Rằm hàng tháng và những ngày lễ lớn của Phật giáo, nhân dân đều tổ chức tụng kinh niệm Phật và dâng hương lễ Phật tại chùa.</w:t>
      </w:r>
      <w:bookmarkEnd w:id="66"/>
    </w:p>
    <w:p>
      <w:pPr>
        <w:pStyle w:val="Style20"/>
        <w:keepNext/>
        <w:keepLines/>
        <w:widowControl w:val="0"/>
        <w:numPr>
          <w:ilvl w:val="0"/>
          <w:numId w:val="13"/>
        </w:numPr>
        <w:shd w:val="clear" w:color="auto" w:fill="auto"/>
        <w:tabs>
          <w:tab w:pos="1082" w:val="left"/>
        </w:tabs>
        <w:bidi w:val="0"/>
        <w:spacing w:before="0" w:line="336" w:lineRule="auto"/>
        <w:ind w:left="0" w:right="0" w:firstLine="760"/>
        <w:jc w:val="both"/>
      </w:pPr>
      <w:bookmarkStart w:id="67" w:name="bookmark67"/>
      <w:bookmarkStart w:id="68" w:name="bookmark68"/>
      <w:bookmarkStart w:id="69" w:name="bookmark69"/>
      <w:bookmarkStart w:id="70" w:name="bookmark70"/>
      <w:bookmarkEnd w:id="69"/>
      <w:r>
        <w:rPr>
          <w:color w:val="000000"/>
          <w:spacing w:val="0"/>
          <w:w w:val="100"/>
          <w:position w:val="0"/>
        </w:rPr>
        <w:t>Khảo tả di tích</w:t>
      </w:r>
      <w:bookmarkEnd w:id="67"/>
      <w:bookmarkEnd w:id="68"/>
      <w:bookmarkEnd w:id="70"/>
    </w:p>
    <w:p>
      <w:pPr>
        <w:pStyle w:val="Style9"/>
        <w:keepNext w:val="0"/>
        <w:keepLines w:val="0"/>
        <w:widowControl w:val="0"/>
        <w:shd w:val="clear" w:color="auto" w:fill="auto"/>
        <w:bidi w:val="0"/>
        <w:spacing w:before="0" w:line="336" w:lineRule="auto"/>
        <w:ind w:left="0" w:right="0" w:firstLine="760"/>
        <w:jc w:val="both"/>
      </w:pPr>
      <w:r>
        <w:rPr>
          <w:color w:val="000000"/>
          <w:spacing w:val="0"/>
          <w:w w:val="100"/>
          <w:position w:val="0"/>
        </w:rPr>
        <w:t xml:space="preserve">Cụm di tích đền, chùa Kênh Giang nằm trong khoảng tọa độ địa lý 21°04'08.3" Vĩ độ Bắc 106°27'22.3" Kinh độ Đông, thuộc Thôn 1 - Vân Giang, xã Nguyễn Huệ, thành phố Đông Triều, tỉnh Quảng Ninh. Đền và chùa nằm sát nhau, trong cùng một khuôn viên, trên một sườn núi thấp; cùng quay hướng Tây, lưng tựa vào sườn núi, mặt nhìn về phía sông Đông Mai. Nằm ở nơi đất cao, lại có thế </w:t>
      </w:r>
      <w:r>
        <w:rPr>
          <w:i/>
          <w:iCs/>
          <w:color w:val="000000"/>
          <w:spacing w:val="0"/>
          <w:w w:val="100"/>
          <w:position w:val="0"/>
        </w:rPr>
        <w:t>đầu gối sơn, chân đạp thủy,</w:t>
      </w:r>
      <w:r>
        <w:rPr>
          <w:color w:val="000000"/>
          <w:spacing w:val="0"/>
          <w:w w:val="100"/>
          <w:position w:val="0"/>
        </w:rPr>
        <w:t xml:space="preserve"> vị trí xây dựng Cụm di tích đền, chùa Kênh Giang đã đáp ứng được một số yêu cầu về phong thủy trong việc lựa chọn thế đất xây dựng những công trình tín ngưỡng, tôn giáo cổ.</w:t>
      </w:r>
    </w:p>
    <w:p>
      <w:pPr>
        <w:pStyle w:val="Style9"/>
        <w:keepNext w:val="0"/>
        <w:keepLines w:val="0"/>
        <w:widowControl w:val="0"/>
        <w:shd w:val="clear" w:color="auto" w:fill="auto"/>
        <w:tabs>
          <w:tab w:pos="4862" w:val="left"/>
        </w:tabs>
        <w:bidi w:val="0"/>
        <w:spacing w:before="0" w:after="0" w:line="338" w:lineRule="auto"/>
        <w:ind w:left="0" w:right="0" w:firstLine="760"/>
        <w:jc w:val="both"/>
      </w:pPr>
      <w:r>
        <w:rPr>
          <w:color w:val="000000"/>
          <w:spacing w:val="0"/>
          <w:w w:val="100"/>
          <w:position w:val="0"/>
        </w:rPr>
        <w:t xml:space="preserve">Vì nằm trong cùng một khuôn viên nên hiện nay đền, chùa Kênh Giang dùng chung một cổng vào. Cổng được xây bằng gạch, trát vữa xi măng, tường sơn màu xanh da trời nhạt. Cổng xây kiểu tam quan </w:t>
      </w:r>
      <w:r>
        <w:rPr>
          <w:i/>
          <w:iCs/>
          <w:color w:val="000000"/>
          <w:spacing w:val="0"/>
          <w:w w:val="100"/>
          <w:position w:val="0"/>
        </w:rPr>
        <w:t>tam sơn tứ trụ,</w:t>
      </w:r>
      <w:r>
        <w:rPr>
          <w:color w:val="000000"/>
          <w:spacing w:val="0"/>
          <w:w w:val="100"/>
          <w:position w:val="0"/>
        </w:rPr>
        <w:t xml:space="preserve"> chiều cao tổng thể 7,5m, gồm ba tầng mái đổ bể tông, đầu đao góc mái uốn cong, ngói dán như lợp. Cổng chính rộng 2m, vòm cổng cao 3,1m; mặt ngoài hai trụ cổng chính đắp tượng hai ông hộ pháp; phía trên đắp nổi phù điêu hổ phù, sơn màu nâu; tầng trên đắp nổi ba chữ Quốc ngữ </w:t>
      </w:r>
      <w:r>
        <w:rPr>
          <w:i/>
          <w:iCs/>
          <w:color w:val="000000"/>
          <w:spacing w:val="0"/>
          <w:w w:val="100"/>
          <w:position w:val="0"/>
        </w:rPr>
        <w:t>“ĐỀN KÊNH GIANG ”.</w:t>
      </w:r>
      <w:r>
        <w:rPr>
          <w:color w:val="000000"/>
          <w:spacing w:val="0"/>
          <w:w w:val="100"/>
          <w:position w:val="0"/>
        </w:rPr>
        <w:t xml:space="preserve"> Hai cổng phụ rộng 0,7m, vòm cao 2,35m; mặt ngoài hai trụ biên đắp nổi đôi câu đối bằng chữ Hán, nội dung câu đối: </w:t>
      </w:r>
      <w:r>
        <w:rPr>
          <w:i/>
          <w:iCs/>
          <w:color w:val="000000"/>
          <w:spacing w:val="0"/>
          <w:w w:val="100"/>
          <w:position w:val="0"/>
        </w:rPr>
        <w:t>“Trần triều thượng tướng chiêu thiên cổ/ Nam quốc anh hùng trợ thập phương”.</w:t>
      </w:r>
      <w:r>
        <w:rPr>
          <w:color w:val="000000"/>
          <w:spacing w:val="0"/>
          <w:w w:val="100"/>
          <w:position w:val="0"/>
        </w:rPr>
        <w:t xml:space="preserve"> Các cổng đều được lắp cánh cửa gỗ làm theo lối </w:t>
      </w:r>
      <w:r>
        <w:rPr>
          <w:i/>
          <w:iCs/>
          <w:color w:val="000000"/>
          <w:spacing w:val="0"/>
          <w:w w:val="100"/>
          <w:position w:val="0"/>
        </w:rPr>
        <w:t xml:space="preserve">thượng song hạ bản, </w:t>
      </w:r>
      <w:r>
        <w:rPr>
          <w:color w:val="000000"/>
          <w:spacing w:val="0"/>
          <w:w w:val="100"/>
          <w:position w:val="0"/>
        </w:rPr>
        <w:t>cánh cổng lắp bản lề sắt, mở vào bên trong. Mặt trong cổng không trang trí, phía trên, chính giữa ghi ba chữ Hán</w:t>
        <w:tab/>
        <w:t>(Tối linh tự, nghĩa là: Ngôi chùa rất</w:t>
      </w:r>
    </w:p>
    <w:p>
      <w:pPr>
        <w:pStyle w:val="Style9"/>
        <w:keepNext w:val="0"/>
        <w:keepLines w:val="0"/>
        <w:widowControl w:val="0"/>
        <w:shd w:val="clear" w:color="auto" w:fill="auto"/>
        <w:bidi w:val="0"/>
        <w:spacing w:before="0" w:line="336" w:lineRule="auto"/>
        <w:ind w:left="0" w:right="0" w:firstLine="0"/>
        <w:jc w:val="both"/>
      </w:pPr>
      <w:r>
        <w:rPr>
          <w:color w:val="000000"/>
          <w:spacing w:val="0"/>
          <w:w w:val="100"/>
          <w:position w:val="0"/>
        </w:rPr>
        <w:t>linh thiêng).</w:t>
      </w:r>
    </w:p>
    <w:p>
      <w:pPr>
        <w:pStyle w:val="Style9"/>
        <w:keepNext w:val="0"/>
        <w:keepLines w:val="0"/>
        <w:widowControl w:val="0"/>
        <w:shd w:val="clear" w:color="auto" w:fill="auto"/>
        <w:bidi w:val="0"/>
        <w:spacing w:before="0" w:line="310" w:lineRule="auto"/>
        <w:ind w:left="0" w:right="0" w:firstLine="740"/>
        <w:jc w:val="both"/>
      </w:pPr>
      <w:bookmarkStart w:id="71" w:name="bookmark71"/>
      <w:r>
        <w:rPr>
          <w:b/>
          <w:bCs/>
          <w:color w:val="000000"/>
          <w:spacing w:val="0"/>
          <w:w w:val="100"/>
          <w:position w:val="0"/>
        </w:rPr>
        <w:t>a) Đền Kênh Giang</w:t>
      </w:r>
      <w:bookmarkEnd w:id="71"/>
    </w:p>
    <w:p>
      <w:pPr>
        <w:pStyle w:val="Style9"/>
        <w:keepNext w:val="0"/>
        <w:keepLines w:val="0"/>
        <w:widowControl w:val="0"/>
        <w:shd w:val="clear" w:color="auto" w:fill="auto"/>
        <w:bidi w:val="0"/>
        <w:spacing w:before="0" w:line="310" w:lineRule="auto"/>
        <w:ind w:left="0" w:right="0" w:firstLine="740"/>
        <w:jc w:val="both"/>
      </w:pPr>
      <w:r>
        <w:rPr>
          <w:color w:val="000000"/>
          <w:spacing w:val="0"/>
          <w:w w:val="100"/>
          <w:position w:val="0"/>
        </w:rPr>
        <w:t>Phía trước đền (sau cổng và lối đi vào) là một khoảng sân lát gạch màu đỏ (kiểu gạch Bát Tràng, giả cổ). Sân đền và sân chùa liền nhau, nhưng sân chùa có cốt nền cao hơn sân đền khoảng 1,2m nên được dùng dựng sân khấu trong những dịp đền, chùa tổ chức lễ hội. Góc bên trái sân đền xây nhà bia đặt các bia công đức. Trong đó đáng chú ý có một bia công đức được làm bằng đá xanh, đó là bia ghi nhận công đức của cụ ông Đào Văn Hiệu (đã mất) - người đã công đức 85 cây vàng để tôn tạo đền vào năm 2006. Là một bia đá hiện đại, nội dung bia được khắc bằng chữ quốc ngữ, nhưng hình thức bia khá đẹp; bia gồm ba phần: trán, thân và đế được gắn với nhau bằng keo và bột đá. Trán bia chạm nổi hình mặt trời ở chính giữa, hoa văn dây đằng lá lật ở xung quanh; thân bia gắn ảnh màu cụ ông Đào Văn Hiệu, nội dung khắc thông tin người công đức và số lượng vàng đã công đức, diềm bia khắc nổi hoa văn dây lá; đế bia tạo kiểu chân quỳ dạ cá, khắc nổi hình cánh sen, lá lật. Bia được đặt trong nhà bia xây bằng bê tông cốt thép, kiểu phương đình, hai tầng tám mái.</w:t>
      </w:r>
    </w:p>
    <w:p>
      <w:pPr>
        <w:pStyle w:val="Style9"/>
        <w:keepNext w:val="0"/>
        <w:keepLines w:val="0"/>
        <w:widowControl w:val="0"/>
        <w:shd w:val="clear" w:color="auto" w:fill="auto"/>
        <w:bidi w:val="0"/>
        <w:spacing w:before="0" w:line="324" w:lineRule="auto"/>
        <w:ind w:left="0" w:right="0" w:firstLine="740"/>
        <w:jc w:val="both"/>
      </w:pPr>
      <w:r>
        <w:rPr>
          <w:color w:val="000000"/>
          <w:spacing w:val="0"/>
          <w:w w:val="100"/>
          <w:position w:val="0"/>
        </w:rPr>
        <w:t>Kiến trúc đền Kênh Giang được xây bằng gạch, tường trát vữa xi măng, hệ thống khung chịu lực (cột, vì kèo) bằng bê tông, cốt thép. Đền có mặt bằng kiến trúc hình chữ T (Đinh); gồm Bái đường và Hậu cung với tổng diện tích rộng 79,98m</w:t>
      </w:r>
      <w:r>
        <w:rPr>
          <w:color w:val="000000"/>
          <w:spacing w:val="0"/>
          <w:w w:val="100"/>
          <w:position w:val="0"/>
          <w:vertAlign w:val="superscript"/>
        </w:rPr>
        <w:t>2</w:t>
      </w:r>
      <w:r>
        <w:rPr>
          <w:color w:val="000000"/>
          <w:spacing w:val="0"/>
          <w:w w:val="100"/>
          <w:position w:val="0"/>
        </w:rPr>
        <w:t>; chiều cao từ nền lên đỉnh mái 5,5m.</w:t>
      </w:r>
    </w:p>
    <w:p>
      <w:pPr>
        <w:pStyle w:val="Style9"/>
        <w:keepNext w:val="0"/>
        <w:keepLines w:val="0"/>
        <w:widowControl w:val="0"/>
        <w:shd w:val="clear" w:color="auto" w:fill="auto"/>
        <w:bidi w:val="0"/>
        <w:spacing w:before="0" w:line="314" w:lineRule="auto"/>
        <w:ind w:left="0" w:right="0" w:firstLine="740"/>
        <w:jc w:val="both"/>
      </w:pPr>
      <w:r>
        <w:rPr>
          <w:color w:val="000000"/>
          <w:spacing w:val="0"/>
          <w:w w:val="100"/>
          <w:position w:val="0"/>
        </w:rPr>
        <w:t>Bái đường có mặt bằng hình chữ I (Nhất), diện tích 66,66m</w:t>
      </w:r>
      <w:r>
        <w:rPr>
          <w:color w:val="000000"/>
          <w:spacing w:val="0"/>
          <w:w w:val="100"/>
          <w:position w:val="0"/>
          <w:vertAlign w:val="superscript"/>
        </w:rPr>
        <w:t>2</w:t>
      </w:r>
      <w:r>
        <w:rPr>
          <w:color w:val="000000"/>
          <w:spacing w:val="0"/>
          <w:w w:val="100"/>
          <w:position w:val="0"/>
        </w:rPr>
        <w:t>, dài 10,1m, rộng 6,6m; nằm ngang theo chiều Bắc - Nam. Bái đường có kết cấu 05 gian, 06 hàng chân cột, mỗi hàng (mỗi vì) bốn cột. Gian giữa rộng 2,9m; các gian bên rộng 2m; các gian đầu hồi (chái) rộng 1,6m. Khoảng cách giữa cột cái với cột cái trong một vì là 2,4m; giữa cột cái với cột quân là 1,6m.</w:t>
      </w:r>
    </w:p>
    <w:p>
      <w:pPr>
        <w:pStyle w:val="Style9"/>
        <w:keepNext w:val="0"/>
        <w:keepLines w:val="0"/>
        <w:widowControl w:val="0"/>
        <w:shd w:val="clear" w:color="auto" w:fill="auto"/>
        <w:bidi w:val="0"/>
        <w:spacing w:before="0" w:line="310" w:lineRule="auto"/>
        <w:ind w:left="0" w:right="0" w:firstLine="740"/>
        <w:jc w:val="both"/>
      </w:pPr>
      <w:r>
        <w:rPr>
          <w:color w:val="000000"/>
          <w:spacing w:val="0"/>
          <w:w w:val="100"/>
          <w:position w:val="0"/>
        </w:rPr>
        <w:t>Mái Bái đường được đổ bằng bê tông, trên dán ngói mũi hài giả cổ, như lợp. Các góc mái uốn cong, phía trên góc mái đắp các đầu đao hình đầu rồng bằng vữa xi măng. Trên bờ nóc đắp đôi rồng chầu mặt trời, dưới chân rồng là những tản vân mây xoắn; mặt trời được đắp kiểu biểu tượng âm dương thái cực, xung quanh có quầng lửa, phía dưới là tản mây xoắn.</w:t>
      </w:r>
    </w:p>
    <w:p>
      <w:pPr>
        <w:pStyle w:val="Style9"/>
        <w:keepNext w:val="0"/>
        <w:keepLines w:val="0"/>
        <w:widowControl w:val="0"/>
        <w:shd w:val="clear" w:color="auto" w:fill="auto"/>
        <w:bidi w:val="0"/>
        <w:spacing w:before="0" w:line="310" w:lineRule="auto"/>
        <w:ind w:left="0" w:right="0" w:firstLine="740"/>
        <w:jc w:val="both"/>
        <w:sectPr>
          <w:footerReference w:type="default" r:id="rId7"/>
          <w:footnotePr>
            <w:pos w:val="pageBottom"/>
            <w:numFmt w:val="decimal"/>
            <w:numStart w:val="1"/>
            <w:numRestart w:val="continuous"/>
            <w15:footnoteColumns w:val="1"/>
          </w:footnotePr>
          <w:pgSz w:w="11900" w:h="16840"/>
          <w:pgMar w:top="914" w:right="1084" w:bottom="1264" w:left="1648" w:header="486" w:footer="3" w:gutter="0"/>
          <w:pgNumType w:start="6"/>
          <w:cols w:space="720"/>
          <w:noEndnote/>
          <w:rtlGutter w:val="0"/>
          <w:docGrid w:linePitch="360"/>
        </w:sectPr>
      </w:pPr>
      <w:r>
        <w:rPr>
          <w:color w:val="000000"/>
          <w:spacing w:val="0"/>
          <w:w w:val="100"/>
          <w:position w:val="0"/>
        </w:rPr>
        <w:t xml:space="preserve">Mặt trước Bái đường mở ba cửa ra vào ở gian giữa và hai gian bên. Các cánh cửa được làm bằng gỗ theo lối </w:t>
      </w:r>
      <w:r>
        <w:rPr>
          <w:i/>
          <w:iCs/>
          <w:color w:val="000000"/>
          <w:spacing w:val="0"/>
          <w:w w:val="100"/>
          <w:position w:val="0"/>
        </w:rPr>
        <w:t>thượng song hạ bản,</w:t>
      </w:r>
      <w:r>
        <w:rPr>
          <w:color w:val="000000"/>
          <w:spacing w:val="0"/>
          <w:w w:val="100"/>
          <w:position w:val="0"/>
        </w:rPr>
        <w:t xml:space="preserve"> cửa chính gồm bốn cánh, hai cửa bên mỗi cửa hai cánh; chiều rộng các cửa bằng với chiều rộng bước gian tương ứng. Trên phần bức bàn của các cánh cửa có chạm khắc đề tài tứ quý</w:t>
      </w:r>
    </w:p>
    <w:p>
      <w:pPr>
        <w:pStyle w:val="Style9"/>
        <w:keepNext w:val="0"/>
        <w:keepLines w:val="0"/>
        <w:widowControl w:val="0"/>
        <w:shd w:val="clear" w:color="auto" w:fill="auto"/>
        <w:bidi w:val="0"/>
        <w:spacing w:before="0" w:line="329" w:lineRule="auto"/>
        <w:ind w:left="0" w:right="0" w:firstLine="0"/>
        <w:jc w:val="both"/>
      </w:pPr>
      <w:r>
        <w:rPr>
          <w:color w:val="000000"/>
          <w:spacing w:val="0"/>
          <w:w w:val="100"/>
          <w:position w:val="0"/>
        </w:rPr>
        <w:t>(khắc bằng công nghệ CNC). Hai gian chái trổ hai cửa sổ hình tròn, hoa thoáng hình chữ # (Thọ).</w:t>
      </w:r>
    </w:p>
    <w:p>
      <w:pPr>
        <w:pStyle w:val="Style9"/>
        <w:keepNext w:val="0"/>
        <w:keepLines w:val="0"/>
        <w:widowControl w:val="0"/>
        <w:shd w:val="clear" w:color="auto" w:fill="auto"/>
        <w:tabs>
          <w:tab w:pos="3130" w:val="left"/>
        </w:tabs>
        <w:bidi w:val="0"/>
        <w:spacing w:before="0" w:after="0" w:line="314" w:lineRule="auto"/>
        <w:ind w:left="0" w:right="0" w:firstLine="740"/>
        <w:jc w:val="both"/>
      </w:pPr>
      <w:r>
        <w:rPr>
          <w:color w:val="000000"/>
          <w:spacing w:val="0"/>
          <w:w w:val="100"/>
          <w:position w:val="0"/>
        </w:rPr>
        <w:t>Trong Bái đường bài trí 03 ban thờ. Gian chính giữa bài trí ban thờ công đồng. Ban thờ được đặt trên một hương án bằng gỗ sơn son thếp vàng; trên hương án bài trí 03 đài nước bằng gỗ, 01 bát hương sứ, 02 lọ hoa sứ, 01 bộ tam sự bằng đồng. Hai bên hương án đặt 01 đôi hạc gỗ chầu vào. Phía trên là bức đại tự ghi ba chữ Hán khổ lớn</w:t>
        <w:tab/>
        <w:t>(Trần triều tướng, tức Tướng của nhà Trần). Phía</w:t>
      </w:r>
    </w:p>
    <w:p>
      <w:pPr>
        <w:pStyle w:val="Style9"/>
        <w:keepNext w:val="0"/>
        <w:keepLines w:val="0"/>
        <w:widowControl w:val="0"/>
        <w:shd w:val="clear" w:color="auto" w:fill="auto"/>
        <w:bidi w:val="0"/>
        <w:spacing w:before="0" w:line="310" w:lineRule="auto"/>
        <w:ind w:left="0" w:right="0" w:firstLine="0"/>
        <w:jc w:val="both"/>
      </w:pPr>
      <w:r>
        <w:rPr>
          <w:color w:val="000000"/>
          <w:spacing w:val="0"/>
          <w:w w:val="100"/>
          <w:position w:val="0"/>
        </w:rPr>
        <w:t>trước ban thờ (trên hai cột cái phía trong gian giữa) là bức cửa võng bằng gỗ, thếp vàng; cửa võng được chạm khắc trang trí đề tài tứ linh bằng kỹ thuật chạm lộng, đục thủng. Gian bên trái là ban thờ Thủy thần, ban thờ bài trí trên một hương án bằng gỗ sơn son thếp vàng; trên ban thờ bài trí 01 bát hương gốm, 01 mâm bồng gỗ và tượng Thủy thần bằng đất. Gian bên phải là ban thờ Thổ thần, được bài trí 01 bát hương gốm, 01 mâm bồng gỗ.</w:t>
      </w:r>
    </w:p>
    <w:p>
      <w:pPr>
        <w:pStyle w:val="Style9"/>
        <w:keepNext w:val="0"/>
        <w:keepLines w:val="0"/>
        <w:widowControl w:val="0"/>
        <w:shd w:val="clear" w:color="auto" w:fill="auto"/>
        <w:bidi w:val="0"/>
        <w:spacing w:before="0" w:line="326" w:lineRule="auto"/>
        <w:ind w:left="0" w:right="0" w:firstLine="740"/>
        <w:jc w:val="both"/>
      </w:pPr>
      <w:r>
        <w:rPr>
          <w:color w:val="000000"/>
          <w:spacing w:val="0"/>
          <w:w w:val="100"/>
          <w:position w:val="0"/>
        </w:rPr>
        <w:t>Hậu cung có mặt bằng hình chữ I (Nhất), nằm dọc theo chiều Đông - Tây, diện tích rộng 13,32m</w:t>
      </w:r>
      <w:r>
        <w:rPr>
          <w:color w:val="000000"/>
          <w:spacing w:val="0"/>
          <w:w w:val="100"/>
          <w:position w:val="0"/>
          <w:vertAlign w:val="superscript"/>
        </w:rPr>
        <w:t>2</w:t>
      </w:r>
      <w:r>
        <w:rPr>
          <w:color w:val="000000"/>
          <w:spacing w:val="0"/>
          <w:w w:val="100"/>
          <w:position w:val="0"/>
        </w:rPr>
        <w:t xml:space="preserve"> (dài 3,7m, rộng 3,6m). Hậu cung nối liền với gian giữa Bái đường, tạo thành phần chuôi vồ ở phía sau. Hậu cung xây theo kiểu đầu hồi bít đốc. Cửa Hậu cung thường được khóa, chỉ mở những ngày lễ và những khi bao sái đền.</w:t>
      </w:r>
    </w:p>
    <w:p>
      <w:pPr>
        <w:pStyle w:val="Style9"/>
        <w:keepNext w:val="0"/>
        <w:keepLines w:val="0"/>
        <w:widowControl w:val="0"/>
        <w:shd w:val="clear" w:color="auto" w:fill="auto"/>
        <w:bidi w:val="0"/>
        <w:spacing w:before="0"/>
        <w:ind w:left="0" w:right="0" w:firstLine="740"/>
        <w:jc w:val="both"/>
      </w:pPr>
      <w:r>
        <w:rPr>
          <w:color w:val="000000"/>
          <w:spacing w:val="0"/>
          <w:w w:val="100"/>
          <w:position w:val="0"/>
        </w:rPr>
        <w:t xml:space="preserve">Trong Hậu cung bài trí ban thờ Thành hoàng làng - Yết Kiêu Đại vương. Ban thờ nhị cấp, được xây bằng gạch, ốp gạch men. Cấp dưới đặt tượng Yết Kiêu Đại vương bằng đồng nguyên khối, tượng nặng 185kg, cao 130cm, rộng ngang đầu 18cm, rộng ngang vai 45cm, rộng ngang gối 45cm. Tượng được đúc trong tư thế ngồi trên ngai, mình mặc quan phục có </w:t>
      </w:r>
      <w:r>
        <w:rPr>
          <w:i/>
          <w:iCs/>
          <w:color w:val="000000"/>
          <w:spacing w:val="0"/>
          <w:w w:val="100"/>
          <w:position w:val="0"/>
        </w:rPr>
        <w:t>bối tử</w:t>
      </w:r>
      <w:r>
        <w:rPr>
          <w:color w:val="000000"/>
          <w:spacing w:val="0"/>
          <w:w w:val="100"/>
          <w:position w:val="0"/>
        </w:rPr>
        <w:t xml:space="preserve"> in hình kỳ lân, phần vai áo và trước ngực in nổi đồ án </w:t>
      </w:r>
      <w:r>
        <w:rPr>
          <w:i/>
          <w:iCs/>
          <w:color w:val="000000"/>
          <w:spacing w:val="0"/>
          <w:w w:val="100"/>
          <w:position w:val="0"/>
        </w:rPr>
        <w:t>lưỡng long chầu nhật,</w:t>
      </w:r>
      <w:r>
        <w:rPr>
          <w:color w:val="000000"/>
          <w:spacing w:val="0"/>
          <w:w w:val="100"/>
          <w:position w:val="0"/>
        </w:rPr>
        <w:t xml:space="preserve"> đầu đội mũ Phốc đầu có cánh chuồn, lưng đeo đai ngọc. Nét mặt và ánh mắt Ngài nghiêm nghị, sống mũi cao, thẳng, dái tay chảy xệ (phúc tướng); tay phải cầm hốt, tay trái úp nhẹ trên gối trái. Ngai hình vòng cung, phía sau là các chấn song, hai bên tay ngai hình đầu rồng vươn ra. Cấp trên đặt một khám thờ bằng gỗ, các mặt bưng bằng kính; khám cao 195cm, rộng ngang 95cm, sâu 85cm; diềm khám trang trí bằng cách chạm nổi, chạm lộng đề tài rồng, hoa lá thiêng. Trong khám đặt một cỗ ngai thờ bằng gỗ, trên ngai có đặt một cỗ mũ thờ. Mũ thờ là một chiếc mũ Phốc đầu có niên đại tạo tác vào khoảng thế kỷ XIX. Mũ có dáng tròn đều ôm trán phủ kín đầu, phần phía sau (gọi là hậu sơn) nhô cao hơn phần trán phía trước, hai bên tai 18</w:t>
      </w:r>
    </w:p>
    <w:p>
      <w:pPr>
        <w:pStyle w:val="Style9"/>
        <w:keepNext w:val="0"/>
        <w:keepLines w:val="0"/>
        <w:widowControl w:val="0"/>
        <w:shd w:val="clear" w:color="auto" w:fill="auto"/>
        <w:bidi w:val="0"/>
        <w:spacing w:before="0" w:after="100" w:line="319" w:lineRule="auto"/>
        <w:ind w:left="0" w:right="0" w:firstLine="0"/>
        <w:jc w:val="both"/>
      </w:pPr>
      <w:bookmarkStart w:id="72" w:name="bookmark72"/>
      <w:r>
        <w:rPr>
          <w:color w:val="000000"/>
          <w:spacing w:val="0"/>
          <w:w w:val="100"/>
          <w:position w:val="0"/>
        </w:rPr>
        <w:t>có hai cánh tương tự như cánh con</w:t>
      </w:r>
      <w:r>
        <w:fldChar w:fldCharType="begin"/>
      </w:r>
      <w:r>
        <w:rPr/>
        <w:instrText> HYPERLINK "https://vi.wikipedia.org/wiki/Chu%e1%bb%93n_chu%e1%bb%93n" </w:instrText>
      </w:r>
      <w:r>
        <w:fldChar w:fldCharType="separate"/>
      </w:r>
      <w:r>
        <w:rPr>
          <w:color w:val="000000"/>
          <w:spacing w:val="0"/>
          <w:w w:val="100"/>
          <w:position w:val="0"/>
        </w:rPr>
        <w:t xml:space="preserve"> chuồn chuồn.</w:t>
      </w:r>
      <w:r>
        <w:fldChar w:fldCharType="end"/>
      </w:r>
      <w:r>
        <w:rPr>
          <w:color w:val="000000"/>
          <w:spacing w:val="0"/>
          <w:w w:val="100"/>
          <w:position w:val="0"/>
        </w:rPr>
        <w:t xml:space="preserve"> Mũ cao 75cm (tính cả phần cánh chuồn); phần trán cao 20cm, đường kính ngang 30cm, phần hậu sơn cao 15cm. Cốt mũ được làm bằng sắt; bên ngoài bọc một lớp lưới đan bằng những sợi sắt nhỏ, lớp lưới sắt này vừa có tác dụng trang trí, vừa có tác dụng để gài các hoa văn trang trí bằng đồng lá. Hoa văn trang trí trên mũ được chạm khắc, tạo hình trên các lá đồng mỏng; đề tài là hình rồng, phượng, hổ phù, hoa mai, hoa cúc, cánh sen. Kỹ thuật tạo hình các lá đồng và chạm trổ trên bề mặt những lá đồng mỏng rất điêu luyện cho thấy tay nghề thuần thục và tài năng nghệ thuật của người nghệ nhân. Đây là một hiện vật không chỉ có giá trị thờ cúng mà còn có giá trị lịch sử và giá trị mỹ thuật cao, là một hiện vật hiếm gặp ở các di tích cùng loại trên địa bàn tỉnh Quảng Ninh. Phía trước ban thờ nhị cấp đặt một hương án bằng gỗ, trên hương án bài trí 03 đài nước bằng đồng, 03 bát hương bằng đồng, 02 mâm bồng bằng đồng, và 01 bộ tam sự bằng đồng.</w:t>
      </w:r>
      <w:bookmarkEnd w:id="72"/>
    </w:p>
    <w:p>
      <w:pPr>
        <w:pStyle w:val="Style20"/>
        <w:keepNext/>
        <w:keepLines/>
        <w:widowControl w:val="0"/>
        <w:shd w:val="clear" w:color="auto" w:fill="auto"/>
        <w:bidi w:val="0"/>
        <w:spacing w:before="0" w:after="100" w:line="322" w:lineRule="auto"/>
        <w:ind w:left="0" w:right="0"/>
        <w:jc w:val="both"/>
      </w:pPr>
      <w:bookmarkStart w:id="73" w:name="bookmark73"/>
      <w:bookmarkStart w:id="74" w:name="bookmark74"/>
      <w:bookmarkStart w:id="75" w:name="bookmark75"/>
      <w:r>
        <w:rPr>
          <w:color w:val="000000"/>
          <w:spacing w:val="0"/>
          <w:w w:val="100"/>
          <w:position w:val="0"/>
        </w:rPr>
        <w:t>b) Chùa Kênh Giang</w:t>
      </w:r>
      <w:bookmarkEnd w:id="73"/>
      <w:bookmarkEnd w:id="74"/>
      <w:bookmarkEnd w:id="75"/>
    </w:p>
    <w:p>
      <w:pPr>
        <w:pStyle w:val="Style9"/>
        <w:keepNext w:val="0"/>
        <w:keepLines w:val="0"/>
        <w:widowControl w:val="0"/>
        <w:shd w:val="clear" w:color="auto" w:fill="auto"/>
        <w:bidi w:val="0"/>
        <w:spacing w:before="0" w:after="100" w:line="334" w:lineRule="auto"/>
        <w:ind w:left="0" w:right="0" w:firstLine="740"/>
        <w:jc w:val="both"/>
      </w:pPr>
      <w:r>
        <w:rPr>
          <w:color w:val="000000"/>
          <w:spacing w:val="0"/>
          <w:w w:val="100"/>
          <w:position w:val="0"/>
        </w:rPr>
        <w:t>Nằm về phía bên phải đền là chùa Kênh Giang. Chùa Kênh Giang có mặt bằng kiến trúc hình chữ T (Đinh); gồm Tiền đường và Thượng điện với tổng diện tích rộng 68m</w:t>
      </w:r>
      <w:r>
        <w:rPr>
          <w:color w:val="000000"/>
          <w:spacing w:val="0"/>
          <w:w w:val="100"/>
          <w:position w:val="0"/>
          <w:vertAlign w:val="superscript"/>
        </w:rPr>
        <w:t>2</w:t>
      </w:r>
      <w:r>
        <w:rPr>
          <w:color w:val="000000"/>
          <w:spacing w:val="0"/>
          <w:w w:val="100"/>
          <w:position w:val="0"/>
        </w:rPr>
        <w:t>; chiều cao từ nền lên đỉnh mái 5,5m. Chùa có kiến trúc kiểu đầu hồi bít đốc; được xây dựng trên hệ khung chịu lực (vì kèo, cột) bằng bê tông cốt thép; tường xây gạch, trát vữa xi măng.</w:t>
      </w:r>
    </w:p>
    <w:p>
      <w:pPr>
        <w:pStyle w:val="Style9"/>
        <w:keepNext w:val="0"/>
        <w:keepLines w:val="0"/>
        <w:widowControl w:val="0"/>
        <w:shd w:val="clear" w:color="auto" w:fill="auto"/>
        <w:tabs>
          <w:tab w:pos="6792" w:val="left"/>
        </w:tabs>
        <w:bidi w:val="0"/>
        <w:spacing w:before="0" w:after="0" w:line="334" w:lineRule="auto"/>
        <w:ind w:left="0" w:right="0" w:firstLine="740"/>
        <w:jc w:val="both"/>
      </w:pPr>
      <w:r>
        <w:rPr>
          <w:color w:val="000000"/>
          <w:spacing w:val="0"/>
          <w:w w:val="100"/>
          <w:position w:val="0"/>
        </w:rPr>
        <w:t>Tiền đường có diện tích rộng 47,56m</w:t>
      </w:r>
      <w:r>
        <w:rPr>
          <w:color w:val="000000"/>
          <w:spacing w:val="0"/>
          <w:w w:val="100"/>
          <w:position w:val="0"/>
          <w:vertAlign w:val="superscript"/>
        </w:rPr>
        <w:t>2</w:t>
      </w:r>
      <w:r>
        <w:rPr>
          <w:color w:val="000000"/>
          <w:spacing w:val="0"/>
          <w:w w:val="100"/>
          <w:position w:val="0"/>
        </w:rPr>
        <w:t>; dài 8,2m, rộng 5,8m; gồm 03 gian, nằm ngang theo chiều Bắc - Nam. Trên bờ nóc Tiền đường có bức đại tự đắp hình cuốn thư, trên có ba chữ Hán ghi tên chữ của chùa:</w:t>
        <w:tab/>
        <w:t>(Giang Sơn tự). Mặt</w:t>
      </w:r>
    </w:p>
    <w:p>
      <w:pPr>
        <w:pStyle w:val="Style9"/>
        <w:keepNext w:val="0"/>
        <w:keepLines w:val="0"/>
        <w:widowControl w:val="0"/>
        <w:shd w:val="clear" w:color="auto" w:fill="auto"/>
        <w:bidi w:val="0"/>
        <w:spacing w:before="0" w:after="100" w:line="331" w:lineRule="auto"/>
        <w:ind w:left="0" w:right="0" w:firstLine="0"/>
        <w:jc w:val="both"/>
      </w:pPr>
      <w:r>
        <w:rPr>
          <w:color w:val="000000"/>
          <w:spacing w:val="0"/>
          <w:w w:val="100"/>
          <w:position w:val="0"/>
        </w:rPr>
        <w:t>trước gian giữa là cửa ra vào, các cánh cửa làm theo lối bức bàn, để trơn không trang trí. Hai gian bên mở hai cửa sổ hình vuông, hoa thoáng hình chữ # (Thọ). Bên trong Tiền đường: Gian bên trái bài trí ban thờ Đức ông được xây bằng gạch, trát vữa xi măng; trên ban thờ bài trí tượng Đức ông, 01 đài nước bằng gỗ và 01 bát hương sứ. Gian bên phải bài trí ban thờ Thánh hiền được xây bằng gạch, trát vữa xi măng; trên ban thờ bài trí tượng Thánh hiền, 01 đài nước bằng gỗ và 01 bát hương sứ.</w:t>
      </w:r>
    </w:p>
    <w:p>
      <w:pPr>
        <w:pStyle w:val="Style9"/>
        <w:keepNext w:val="0"/>
        <w:keepLines w:val="0"/>
        <w:widowControl w:val="0"/>
        <w:shd w:val="clear" w:color="auto" w:fill="auto"/>
        <w:bidi w:val="0"/>
        <w:spacing w:before="0" w:after="100" w:line="322" w:lineRule="auto"/>
        <w:ind w:left="0" w:right="0" w:firstLine="740"/>
        <w:jc w:val="both"/>
        <w:sectPr>
          <w:footerReference w:type="default" r:id="rId8"/>
          <w:footnotePr>
            <w:pos w:val="pageBottom"/>
            <w:numFmt w:val="decimal"/>
            <w:numStart w:val="1"/>
            <w:numRestart w:val="continuous"/>
            <w15:footnoteColumns w:val="1"/>
          </w:footnotePr>
          <w:pgSz w:w="11900" w:h="16840"/>
          <w:pgMar w:top="1110" w:right="1093" w:bottom="603" w:left="1669" w:header="682" w:footer="175" w:gutter="0"/>
          <w:pgNumType w:start="19"/>
          <w:cols w:space="720"/>
          <w:noEndnote/>
          <w:rtlGutter w:val="0"/>
          <w:docGrid w:linePitch="360"/>
        </w:sectPr>
      </w:pPr>
      <w:r>
        <w:rPr>
          <w:color w:val="000000"/>
          <w:spacing w:val="0"/>
          <w:w w:val="100"/>
          <w:position w:val="0"/>
        </w:rPr>
        <w:t>Thượng điện có diện tích rộng 20,6m</w:t>
      </w:r>
      <w:r>
        <w:rPr>
          <w:color w:val="000000"/>
          <w:spacing w:val="0"/>
          <w:w w:val="100"/>
          <w:position w:val="0"/>
          <w:vertAlign w:val="superscript"/>
        </w:rPr>
        <w:t>2</w:t>
      </w:r>
      <w:r>
        <w:rPr>
          <w:color w:val="000000"/>
          <w:spacing w:val="0"/>
          <w:w w:val="100"/>
          <w:position w:val="0"/>
        </w:rPr>
        <w:t>; rộng 4m, sâu 5,15m; nằm dọc theo chiều Đông - Tây, nối thông với gian giữa Tiền đường. Trong Thượng điện xây một ban thờ 05 cấp bằng gạch, trát vữa xi măng. Cấp thấp nhất bài trí một số đồ 19</w:t>
      </w:r>
    </w:p>
    <w:p>
      <w:pPr>
        <w:pStyle w:val="Style9"/>
        <w:keepNext w:val="0"/>
        <w:keepLines w:val="0"/>
        <w:widowControl w:val="0"/>
        <w:shd w:val="clear" w:color="auto" w:fill="auto"/>
        <w:bidi w:val="0"/>
        <w:spacing w:before="160" w:after="0" w:line="324" w:lineRule="auto"/>
        <w:ind w:left="0" w:right="0" w:firstLine="0"/>
        <w:jc w:val="both"/>
      </w:pPr>
      <w:bookmarkStart w:id="76" w:name="bookmark76"/>
      <w:r>
        <w:rPr>
          <w:color w:val="000000"/>
          <w:spacing w:val="0"/>
          <w:w w:val="100"/>
          <w:position w:val="0"/>
        </w:rPr>
        <w:t xml:space="preserve">thờ, gồm: 01 bát hương bằng đồng, 02 mâm bồng bằng sứ, 02 lọ hoa bằng gỗ. Cấp thứ hai đặt một Tòa Cửu long bằng gỗ, cao 140cm, rộng 90cm, sâu 60cm; bên trong đặt một tượng Phật Thích ca sơ sinh đứng trên đài sen; Tòa Cửu long và tượng Thích ca sơ sinh đứng trên đài sen được đặt trên bục gỗ hình bát giác. Cấp thứ 3 đặt một tượng Chuẩn đề, cao 90cm, rộng ngang đầu 15cm, ngang vai 35cm, ngang gối 56cm; tượng có tất cả 24 cánh tay trong tư thế thủ các ấn quyết khác nhau và cầm nắm các pháp khí của nhà Phật, trong đó có 04 cánh tay phía trước liền khối với thân tượng, các cánh tay phía sau được gắn vào lưng và từ lưng tỏa ra hai bên, độ dang rộng của các cánh tay là 110cm; tượng tạc trong tư thế ngồi </w:t>
      </w:r>
      <w:r>
        <w:rPr>
          <w:i/>
          <w:iCs/>
          <w:color w:val="000000"/>
          <w:spacing w:val="0"/>
          <w:w w:val="100"/>
          <w:position w:val="0"/>
        </w:rPr>
        <w:t>kiết già</w:t>
      </w:r>
      <w:r>
        <w:rPr>
          <w:color w:val="000000"/>
          <w:spacing w:val="0"/>
          <w:w w:val="100"/>
          <w:position w:val="0"/>
        </w:rPr>
        <w:t xml:space="preserve"> trên đài sen, đài sen liền khối với thân tượng; toàn bộ khối tượng và đài sen được đặt trên đầu một con quỷ biển Ô Ba Na Đà (hình tượng này gắn với truyền thuyết Quan Âm Nam Hải giáo hóa quỷ Ô Ba Na Đà sống dưới biển). Cấp thứ 4 đặt tượng Phật Thích Ca ngồi trên đài sen, tượng cao 100cm, rộng ngang đầu 24cm, ngang vai 52cm, ngang gối 90cm, đài sen cao 30cm; hai bên có đặt tượng hai Thị giả đứng trên đài sen, hai tượng này giống hệt nhau, chỉ đảo tư thế tay; tượng có kích thước cao 100cm, rộng ngang đầu 20cm, ngang vai 30cm. Cấp thứ 5 (cấp trên cùng) đặt ba pho tượng Tam thế Phật ngồi kiết già trên đài sen, kích thước ba pho bằng nhau, cao 90cm, rộng ngang đầu 22cm, ngang vai 35cm, ngang gối 60cm.</w:t>
      </w:r>
      <w:bookmarkEnd w:id="76"/>
      <w:r>
        <w:br w:type="page"/>
      </w:r>
    </w:p>
    <w:p>
      <w:pPr>
        <w:pStyle w:val="Style9"/>
        <w:keepNext w:val="0"/>
        <w:keepLines w:val="0"/>
        <w:widowControl w:val="0"/>
        <w:numPr>
          <w:ilvl w:val="0"/>
          <w:numId w:val="13"/>
        </w:numPr>
        <w:shd w:val="clear" w:color="auto" w:fill="auto"/>
        <w:tabs>
          <w:tab w:pos="387" w:val="left"/>
        </w:tabs>
        <w:bidi w:val="0"/>
        <w:spacing w:before="0" w:after="200" w:line="240" w:lineRule="auto"/>
        <w:ind w:left="0" w:right="0" w:firstLine="0"/>
        <w:jc w:val="center"/>
      </w:pPr>
      <w:bookmarkStart w:id="77" w:name="bookmark77"/>
      <w:bookmarkEnd w:id="77"/>
      <w:r>
        <w:rPr>
          <w:b/>
          <w:bCs/>
          <w:color w:val="000000"/>
          <w:spacing w:val="0"/>
          <w:w w:val="100"/>
          <w:position w:val="0"/>
        </w:rPr>
        <w:t>Sơ đồ phân bố di vật, cổ vật, bảo vật quốc gia thuộc di tích</w:t>
      </w:r>
    </w:p>
    <w:p>
      <w:pPr>
        <w:pStyle w:val="Style9"/>
        <w:keepNext w:val="0"/>
        <w:keepLines w:val="0"/>
        <w:widowControl w:val="0"/>
        <w:shd w:val="clear" w:color="auto" w:fill="auto"/>
        <w:bidi w:val="0"/>
        <w:spacing w:before="0" w:after="60" w:line="240" w:lineRule="auto"/>
        <w:ind w:left="0" w:right="0" w:firstLine="0"/>
        <w:jc w:val="center"/>
      </w:pPr>
      <w:r>
        <w:rPr>
          <w:b/>
          <w:bCs/>
          <w:color w:val="000000"/>
          <w:spacing w:val="0"/>
          <w:w w:val="100"/>
          <w:position w:val="0"/>
        </w:rPr>
        <w:t>SƠ ĐỒ BÀI TRÍ HIỆN VẬT, ĐỒ THỜ</w:t>
      </w:r>
    </w:p>
    <w:p>
      <w:pPr>
        <w:pStyle w:val="Style9"/>
        <w:keepNext w:val="0"/>
        <w:keepLines w:val="0"/>
        <w:widowControl w:val="0"/>
        <w:shd w:val="clear" w:color="auto" w:fill="auto"/>
        <w:bidi w:val="0"/>
        <w:spacing w:before="0" w:after="200" w:line="240" w:lineRule="auto"/>
        <w:ind w:left="0" w:right="0" w:firstLine="0"/>
        <w:jc w:val="center"/>
      </w:pPr>
      <w:r>
        <w:rPr>
          <w:b/>
          <w:bCs/>
          <w:color w:val="000000"/>
          <w:spacing w:val="0"/>
          <w:w w:val="100"/>
          <w:position w:val="0"/>
        </w:rPr>
        <w:t>ĐỀN KÊNH GIANG</w:t>
      </w:r>
    </w:p>
    <w:p>
      <w:pPr>
        <w:widowControl w:val="0"/>
        <w:jc w:val="center"/>
        <w:rPr>
          <w:sz w:val="2"/>
          <w:szCs w:val="2"/>
        </w:rPr>
      </w:pPr>
      <w:r>
        <w:drawing>
          <wp:inline>
            <wp:extent cx="6053455" cy="407225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pic:blipFill>
                  <pic:spPr>
                    <a:xfrm>
                      <a:ext cx="6053455" cy="4072255"/>
                    </a:xfrm>
                    <a:prstGeom prst="rect"/>
                  </pic:spPr>
                </pic:pic>
              </a:graphicData>
            </a:graphic>
          </wp:inline>
        </w:drawing>
      </w:r>
    </w:p>
    <w:p>
      <w:pPr>
        <w:pStyle w:val="Style28"/>
        <w:keepNext w:val="0"/>
        <w:keepLines w:val="0"/>
        <w:widowControl w:val="0"/>
        <w:shd w:val="clear" w:color="auto" w:fill="auto"/>
        <w:bidi w:val="0"/>
        <w:spacing w:before="0" w:after="0" w:line="240" w:lineRule="auto"/>
        <w:ind w:left="0" w:right="0" w:firstLine="0"/>
        <w:jc w:val="center"/>
      </w:pPr>
      <w:r>
        <w:rPr>
          <w:color w:val="000000"/>
          <w:spacing w:val="0"/>
          <w:w w:val="100"/>
          <w:position w:val="0"/>
        </w:rPr>
        <w:t>Chú thích:</w:t>
      </w:r>
    </w:p>
    <w:p>
      <w:pPr>
        <w:widowControl w:val="0"/>
        <w:spacing w:after="199" w:line="1" w:lineRule="exact"/>
      </w:pPr>
    </w:p>
    <w:p>
      <w:pPr>
        <w:widowControl w:val="0"/>
        <w:spacing w:line="1" w:lineRule="exact"/>
      </w:pPr>
    </w:p>
    <w:tbl>
      <w:tblPr>
        <w:tblOverlap w:val="never"/>
        <w:jc w:val="center"/>
        <w:tblLayout w:type="fixed"/>
      </w:tblPr>
      <w:tblGrid>
        <w:gridCol w:w="2702"/>
        <w:gridCol w:w="2832"/>
        <w:gridCol w:w="2846"/>
      </w:tblGrid>
      <w:tr>
        <w:trPr>
          <w:trHeight w:val="499" w:hRule="exact"/>
        </w:trPr>
        <w:tc>
          <w:tcPr>
            <w:tcBorders>
              <w:top w:val="single" w:sz="4"/>
              <w:left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 2. Hạc thờ</w:t>
            </w:r>
          </w:p>
        </w:tc>
        <w:tc>
          <w:tcPr>
            <w:tcBorders>
              <w:top w:val="single" w:sz="4"/>
              <w:left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15. Đài nước</w:t>
            </w:r>
          </w:p>
        </w:tc>
        <w:tc>
          <w:tcPr>
            <w:tcBorders>
              <w:top w:val="single" w:sz="4"/>
              <w:left w:val="single" w:sz="4"/>
              <w:right w:val="single" w:sz="4"/>
            </w:tcBorders>
            <w:shd w:val="clear" w:color="auto" w:fill="FFFFFF"/>
            <w:vAlign w:val="center"/>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28. Đỉnh hương</w:t>
            </w:r>
          </w:p>
        </w:tc>
      </w:tr>
      <w:tr>
        <w:trPr>
          <w:trHeight w:val="494"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3. Bát hương</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16. Bát hương</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29, 30. Hạc thờ</w:t>
            </w:r>
          </w:p>
        </w:tc>
      </w:tr>
      <w:tr>
        <w:trPr>
          <w:trHeight w:val="490"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4, 5. Lọ hoa</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17. Tượng Thủy thần</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31, 32. Chân nến</w:t>
            </w:r>
          </w:p>
        </w:tc>
      </w:tr>
      <w:tr>
        <w:trPr>
          <w:trHeight w:val="494"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6, 7, 8. Đài nước</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18. Đài nước</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33. Tượng Yết Kiêu</w:t>
            </w:r>
          </w:p>
        </w:tc>
      </w:tr>
      <w:tr>
        <w:trPr>
          <w:trHeight w:val="494"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9. Mâm bồng</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19. Bát hương</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34. Khám thờ</w:t>
            </w:r>
          </w:p>
        </w:tc>
      </w:tr>
      <w:tr>
        <w:trPr>
          <w:trHeight w:val="490"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10. Đỉnh hương</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20, 21. Lọ hoa</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35. Mũ thờ</w:t>
            </w:r>
          </w:p>
        </w:tc>
      </w:tr>
      <w:tr>
        <w:trPr>
          <w:trHeight w:val="494"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11, 12. Hạc thờ</w:t>
            </w:r>
          </w:p>
        </w:tc>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22, 23, 24. Đài nước</w:t>
            </w:r>
          </w:p>
        </w:tc>
        <w:tc>
          <w:tcPr>
            <w:tcBorders>
              <w:top w:val="single" w:sz="4"/>
              <w:left w:val="single" w:sz="4"/>
              <w:right w:val="single" w:sz="4"/>
            </w:tcBorders>
            <w:shd w:val="clear" w:color="auto" w:fill="FFFFFF"/>
            <w:vAlign w:val="top"/>
          </w:tcPr>
          <w:p>
            <w:pPr>
              <w:widowControl w:val="0"/>
              <w:rPr>
                <w:sz w:val="10"/>
                <w:szCs w:val="10"/>
              </w:rPr>
            </w:pPr>
          </w:p>
        </w:tc>
      </w:tr>
      <w:tr>
        <w:trPr>
          <w:trHeight w:val="504" w:hRule="exact"/>
        </w:trPr>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13, 14. Chân nến</w:t>
            </w:r>
          </w:p>
        </w:tc>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25, 26, 27. Bát hương</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p>
      <w:pPr>
        <w:pStyle w:val="Style9"/>
        <w:keepNext w:val="0"/>
        <w:keepLines w:val="0"/>
        <w:widowControl w:val="0"/>
        <w:shd w:val="clear" w:color="auto" w:fill="auto"/>
        <w:bidi w:val="0"/>
        <w:spacing w:before="0" w:line="286" w:lineRule="auto"/>
        <w:ind w:left="0" w:right="0" w:firstLine="0"/>
        <w:jc w:val="center"/>
      </w:pPr>
      <w:bookmarkStart w:id="78" w:name="bookmark78"/>
      <w:r>
        <w:rPr>
          <w:b/>
          <w:bCs/>
          <w:color w:val="000000"/>
          <w:spacing w:val="0"/>
          <w:w w:val="100"/>
          <w:position w:val="0"/>
        </w:rPr>
        <w:t>SƠ ĐỒ BÀI TRÍ HIỆN VẬT, ĐỒ THỜ</w:t>
        <w:br/>
        <w:t>CHÙA KÊNH GIANG</w:t>
      </w:r>
      <w:bookmarkEnd w:id="78"/>
    </w:p>
    <w:p>
      <w:pPr>
        <w:widowControl w:val="0"/>
        <w:jc w:val="center"/>
        <w:rPr>
          <w:sz w:val="2"/>
          <w:szCs w:val="2"/>
        </w:rPr>
      </w:pPr>
      <w:r>
        <w:drawing>
          <wp:inline>
            <wp:extent cx="5821680" cy="396240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pic:blipFill>
                  <pic:spPr>
                    <a:xfrm>
                      <a:ext cx="5821680" cy="3962400"/>
                    </a:xfrm>
                    <a:prstGeom prst="rect"/>
                  </pic:spPr>
                </pic:pic>
              </a:graphicData>
            </a:graphic>
          </wp:inline>
        </w:drawing>
      </w:r>
    </w:p>
    <w:p>
      <w:pPr>
        <w:widowControl w:val="0"/>
        <w:spacing w:after="219" w:line="1" w:lineRule="exact"/>
      </w:pPr>
    </w:p>
    <w:p>
      <w:pPr>
        <w:widowControl w:val="0"/>
        <w:spacing w:line="1" w:lineRule="exact"/>
      </w:pPr>
    </w:p>
    <w:p>
      <w:pPr>
        <w:pStyle w:val="Style32"/>
        <w:keepNext w:val="0"/>
        <w:keepLines w:val="0"/>
        <w:widowControl w:val="0"/>
        <w:shd w:val="clear" w:color="auto" w:fill="auto"/>
        <w:bidi w:val="0"/>
        <w:spacing w:before="0" w:after="0" w:line="240" w:lineRule="auto"/>
        <w:ind w:left="5" w:right="0" w:firstLine="0"/>
        <w:jc w:val="left"/>
      </w:pPr>
      <w:r>
        <w:rPr>
          <w:color w:val="000000"/>
          <w:spacing w:val="0"/>
          <w:w w:val="100"/>
          <w:position w:val="0"/>
        </w:rPr>
        <w:t>Chú thích:</w:t>
      </w:r>
    </w:p>
    <w:tbl>
      <w:tblPr>
        <w:tblOverlap w:val="never"/>
        <w:jc w:val="right"/>
        <w:tblLayout w:type="fixed"/>
      </w:tblPr>
      <w:tblGrid>
        <w:gridCol w:w="4114"/>
        <w:gridCol w:w="4262"/>
      </w:tblGrid>
      <w:tr>
        <w:trPr>
          <w:trHeight w:val="494"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 Đài nước</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8, 9. Mâm bồng</w:t>
            </w:r>
          </w:p>
        </w:tc>
      </w:tr>
      <w:tr>
        <w:trPr>
          <w:trHeight w:val="494"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2. Bát hương</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10. Tòa Cửu long</w:t>
            </w:r>
          </w:p>
        </w:tc>
      </w:tr>
      <w:tr>
        <w:trPr>
          <w:trHeight w:val="494"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3. Tượng Đức ông</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11. Tượng Chuẩn Đề</w:t>
            </w:r>
          </w:p>
        </w:tc>
      </w:tr>
      <w:tr>
        <w:trPr>
          <w:trHeight w:val="490"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4. Đài nước</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12. Tượng Thích Ca</w:t>
            </w:r>
          </w:p>
        </w:tc>
      </w:tr>
      <w:tr>
        <w:trPr>
          <w:trHeight w:val="494"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5. Bát hương</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13, 14. Tượng Thị giả</w:t>
            </w:r>
          </w:p>
        </w:tc>
      </w:tr>
      <w:tr>
        <w:trPr>
          <w:trHeight w:val="494" w:hRule="exact"/>
        </w:trPr>
        <w:tc>
          <w:tcPr>
            <w:tcBorders>
              <w:top w:val="single" w:sz="4"/>
              <w:lef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6. Tượng Thánh hiền</w:t>
            </w:r>
          </w:p>
        </w:tc>
        <w:tc>
          <w:tcPr>
            <w:tcBorders>
              <w:top w:val="single" w:sz="4"/>
              <w:left w:val="single" w:sz="4"/>
              <w:right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15, 16, 17. Tượng Tam thế Phật</w:t>
            </w:r>
          </w:p>
        </w:tc>
      </w:tr>
      <w:tr>
        <w:trPr>
          <w:trHeight w:val="499" w:hRule="exact"/>
        </w:trPr>
        <w:tc>
          <w:tcPr>
            <w:tcBorders>
              <w:top w:val="single" w:sz="4"/>
              <w:left w:val="single" w:sz="4"/>
              <w:bottom w:val="single" w:sz="4"/>
            </w:tcBorders>
            <w:shd w:val="clear" w:color="auto" w:fill="FFFFFF"/>
            <w:vAlign w:val="top"/>
          </w:tcPr>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rPr>
              <w:t>7. Bát hương</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p>
      <w:pPr>
        <w:pStyle w:val="Style9"/>
        <w:keepNext w:val="0"/>
        <w:keepLines w:val="0"/>
        <w:widowControl w:val="0"/>
        <w:numPr>
          <w:ilvl w:val="0"/>
          <w:numId w:val="13"/>
        </w:numPr>
        <w:shd w:val="clear" w:color="auto" w:fill="auto"/>
        <w:tabs>
          <w:tab w:pos="1099" w:val="left"/>
        </w:tabs>
        <w:bidi w:val="0"/>
        <w:spacing w:before="0" w:after="60" w:line="319" w:lineRule="auto"/>
        <w:ind w:left="0" w:right="0" w:firstLine="720"/>
        <w:jc w:val="both"/>
      </w:pPr>
      <w:bookmarkStart w:id="79" w:name="bookmark79"/>
      <w:bookmarkEnd w:id="79"/>
      <w:r>
        <w:rPr>
          <w:b/>
          <w:bCs/>
          <w:color w:val="000000"/>
          <w:spacing w:val="0"/>
          <w:w w:val="100"/>
          <w:position w:val="0"/>
        </w:rPr>
        <w:t>Giá trị lịch sử, văn hóa, khoa học, thẩm mỹ của di tích</w:t>
      </w:r>
    </w:p>
    <w:p>
      <w:pPr>
        <w:pStyle w:val="Style9"/>
        <w:keepNext w:val="0"/>
        <w:keepLines w:val="0"/>
        <w:widowControl w:val="0"/>
        <w:shd w:val="clear" w:color="auto" w:fill="auto"/>
        <w:bidi w:val="0"/>
        <w:spacing w:before="0" w:line="319" w:lineRule="auto"/>
        <w:ind w:left="0" w:right="0" w:firstLine="720"/>
        <w:jc w:val="both"/>
      </w:pPr>
      <w:r>
        <w:rPr>
          <w:color w:val="000000"/>
          <w:spacing w:val="0"/>
          <w:w w:val="100"/>
          <w:position w:val="0"/>
        </w:rPr>
        <w:t xml:space="preserve">Đền, chùa Kênh Giang là những kiến trúc tín ngưỡng, tôn giáo được xây dựng cùng với quá trình hình thành và phát triển làng xã Kênh Giang trước kia (nay thuộc thông 1 - Vân Giang, Nguyễn Huệ), là chứng nhân của quá trình hình thành và những giai đoạn phát triển của cộng đồng làng xã Kênh Giang; là những di tích gắn liền với đời sống, sinh hoạt văn hóa, tôn giáo, tín ngưỡng của </w:t>
      </w:r>
      <w:r>
        <w:rPr>
          <w:color w:val="000000"/>
          <w:spacing w:val="0"/>
          <w:w w:val="100"/>
          <w:position w:val="0"/>
        </w:rPr>
        <w:t>cộng đồng làng xã sở tại từ khi mới hình thành cho tới ngày nay; quá trình phát triển, những thăng trầm của di tích góp phần phản ánh đời sống vật chất, tinh thần của cộng đồng làng xã nơi đây.</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Cụm di tích đền, chùa Kênh Giang là môi trường để thực hành những sinh hoạt văn hóa, tín ngưỡng, tôn giáo, góp phần bảo tồn và trao truyền những giá trị văn hóa truyền thống tốt đẹp của cộng đồng.</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Thông qua tục thờ cúng thần Thành hoàng làng - Yết Kiêu Đại vương, các thế hệ người dân thể hiện lòng biết ơn đối với những bậc tiền nhân đã đóng góp công sức to lớn trong công cuộc đấu tranh dựng nước và giữ nước. Từ đó góp phần giáo dục truyền thống, vun đắp tình yêu quê hương, đất nước cho thế hệ trẻ, khơi gợi khát vọng cống hiến xây dựng quê hương ngày càng giàu đẹp hơn.</w:t>
      </w:r>
    </w:p>
    <w:p>
      <w:pPr>
        <w:pStyle w:val="Style9"/>
        <w:keepNext w:val="0"/>
        <w:keepLines w:val="0"/>
        <w:widowControl w:val="0"/>
        <w:shd w:val="clear" w:color="auto" w:fill="auto"/>
        <w:bidi w:val="0"/>
        <w:spacing w:before="0" w:line="312" w:lineRule="auto"/>
        <w:ind w:left="0" w:right="0" w:firstLine="740"/>
        <w:jc w:val="both"/>
      </w:pPr>
      <w:bookmarkStart w:id="80" w:name="bookmark80"/>
      <w:r>
        <w:rPr>
          <w:color w:val="000000"/>
          <w:spacing w:val="0"/>
          <w:w w:val="100"/>
          <w:position w:val="0"/>
        </w:rPr>
        <w:t>Thông qua việc thờ Phật, tụng kinh niệm Phật mà con người tu tâm dưỡng tính, hướng tới cái thiện, hướng tới lẽ sống tốt đẹp, từ bi, hỷ xả, góp phần xây dựng cộng đồng bình an, phát triển.</w:t>
      </w:r>
      <w:bookmarkEnd w:id="80"/>
    </w:p>
    <w:p>
      <w:pPr>
        <w:pStyle w:val="Style20"/>
        <w:keepNext/>
        <w:keepLines/>
        <w:widowControl w:val="0"/>
        <w:numPr>
          <w:ilvl w:val="0"/>
          <w:numId w:val="13"/>
        </w:numPr>
        <w:shd w:val="clear" w:color="auto" w:fill="auto"/>
        <w:tabs>
          <w:tab w:pos="1067" w:val="left"/>
        </w:tabs>
        <w:bidi w:val="0"/>
        <w:spacing w:before="0" w:line="312" w:lineRule="auto"/>
        <w:ind w:left="0" w:right="0"/>
        <w:jc w:val="both"/>
      </w:pPr>
      <w:bookmarkStart w:id="81" w:name="bookmark81"/>
      <w:bookmarkStart w:id="82" w:name="bookmark82"/>
      <w:bookmarkStart w:id="83" w:name="bookmark83"/>
      <w:bookmarkStart w:id="84" w:name="bookmark84"/>
      <w:bookmarkEnd w:id="83"/>
      <w:r>
        <w:rPr>
          <w:color w:val="000000"/>
          <w:spacing w:val="0"/>
          <w:w w:val="100"/>
          <w:position w:val="0"/>
        </w:rPr>
        <w:t>Thực trạng bảo vệ và phát huy giá trị di tích</w:t>
      </w:r>
      <w:bookmarkEnd w:id="81"/>
      <w:bookmarkEnd w:id="82"/>
      <w:bookmarkEnd w:id="84"/>
    </w:p>
    <w:p>
      <w:pPr>
        <w:pStyle w:val="Style9"/>
        <w:keepNext w:val="0"/>
        <w:keepLines w:val="0"/>
        <w:widowControl w:val="0"/>
        <w:shd w:val="clear" w:color="auto" w:fill="auto"/>
        <w:bidi w:val="0"/>
        <w:spacing w:before="0" w:line="314" w:lineRule="auto"/>
        <w:ind w:left="0" w:right="0" w:firstLine="740"/>
        <w:jc w:val="both"/>
      </w:pPr>
      <w:r>
        <w:rPr>
          <w:color w:val="000000"/>
          <w:spacing w:val="0"/>
          <w:w w:val="100"/>
          <w:position w:val="0"/>
        </w:rPr>
        <w:t>Di tích đền Kênh Giang được tôn tạo năm 2006, chùa Kênh Giang được tôn tạo năm 2008, bằng những vật liệu bền vững nên đến nay hiện trạng di tích còn tốt.</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Hai đạo sắc phong gốc thời Nguyễn và những tư liệu Hán Nôm viết tay (ngọc phả, văn tế) đang lưu giữ tại di tích là những tư liệu lịch sử quý nhưng hiện nay đã bị xuống cấp nghiêm trọng: sắc phong bị phai lớp nhũ bạc, bị mối mọt xông thủng nhiều lỗ nhỏ; sách ngọc phả, văn tế chữ Hán bị nhàu, rách, mất một số trang.</w:t>
      </w:r>
    </w:p>
    <w:p>
      <w:pPr>
        <w:pStyle w:val="Style9"/>
        <w:keepNext w:val="0"/>
        <w:keepLines w:val="0"/>
        <w:widowControl w:val="0"/>
        <w:shd w:val="clear" w:color="auto" w:fill="auto"/>
        <w:bidi w:val="0"/>
        <w:spacing w:before="0" w:line="312" w:lineRule="auto"/>
        <w:ind w:left="0" w:right="0" w:firstLine="740"/>
        <w:jc w:val="both"/>
      </w:pPr>
      <w:r>
        <w:rPr>
          <w:color w:val="000000"/>
          <w:spacing w:val="0"/>
          <w:w w:val="100"/>
          <w:position w:val="0"/>
        </w:rPr>
        <w:t xml:space="preserve">Trước khi cụm dân cư Nam Hải được bàn giao về thôn 1 - Vân Giang, xã Nguyễn Huệ, thành phố Đông Triều, tỉnh Quảng Ninh (tháng 9/2023), Cụm di tích đền, chùa Kênh Giang chịu sự quản lý của phường Văn Đức, thành phố Chí Linh, tỉnh Hải Dương; cả hai điểm di tích trên đều nằm trong </w:t>
      </w:r>
      <w:r>
        <w:rPr>
          <w:i/>
          <w:iCs/>
          <w:color w:val="000000"/>
          <w:spacing w:val="0"/>
          <w:w w:val="100"/>
          <w:position w:val="0"/>
        </w:rPr>
        <w:t>Danh mục kiểm kê di tích lịch sử - văn hóa, danh lam thắng cảnh trên địa bàn tỉnh Hải Dương</w:t>
      </w:r>
      <w:r>
        <w:rPr>
          <w:color w:val="000000"/>
          <w:spacing w:val="0"/>
          <w:w w:val="100"/>
          <w:position w:val="0"/>
        </w:rPr>
        <w:t xml:space="preserve"> (ban hành tại Quyết định số 1343/QĐ-UBND ngày 25/5/2020 của Ủy ban nhân dân tỉnh Hải Dương về việc Phê duyệt Danh mục kiểm kê di tích lịch sử - văn hóa, danh lam thắng cảnh trên địa bàn tỉnh Hải Dương); tuy nhiên chưa xác định được ranh giới di tích và khoanh vùng các khu vực bảo vệ di tích được do di tích nằm trên địa giới hành chính tỉnh Quảng Ninh.</w:t>
      </w:r>
    </w:p>
    <w:p>
      <w:pPr>
        <w:pStyle w:val="Style9"/>
        <w:keepNext w:val="0"/>
        <w:keepLines w:val="0"/>
        <w:widowControl w:val="0"/>
        <w:shd w:val="clear" w:color="auto" w:fill="auto"/>
        <w:bidi w:val="0"/>
        <w:spacing w:before="0" w:line="300" w:lineRule="auto"/>
        <w:ind w:left="0" w:right="0" w:firstLine="720"/>
        <w:jc w:val="both"/>
      </w:pPr>
      <w:bookmarkStart w:id="85" w:name="bookmark85"/>
      <w:r>
        <w:rPr>
          <w:color w:val="000000"/>
          <w:spacing w:val="0"/>
          <w:w w:val="100"/>
          <w:position w:val="0"/>
        </w:rPr>
        <w:t>Hiện nay, các cấp có thẩm quyền tiến hành lập Bản đồ khoanh vùng các khu vực bảo vệ di tích với tổng diện tích là 1.395,8m</w:t>
      </w:r>
      <w:r>
        <w:rPr>
          <w:color w:val="000000"/>
          <w:spacing w:val="0"/>
          <w:w w:val="100"/>
          <w:position w:val="0"/>
          <w:vertAlign w:val="superscript"/>
        </w:rPr>
        <w:t>2</w:t>
      </w:r>
      <w:r>
        <w:rPr>
          <w:color w:val="000000"/>
          <w:spacing w:val="0"/>
          <w:w w:val="100"/>
          <w:position w:val="0"/>
        </w:rPr>
        <w:t>. Trong đó, khu vực bảo vệ I có diện tích là 329,5m</w:t>
      </w:r>
      <w:r>
        <w:rPr>
          <w:color w:val="000000"/>
          <w:spacing w:val="0"/>
          <w:w w:val="100"/>
          <w:position w:val="0"/>
          <w:vertAlign w:val="superscript"/>
        </w:rPr>
        <w:t>2</w:t>
      </w:r>
      <w:r>
        <w:rPr>
          <w:color w:val="000000"/>
          <w:spacing w:val="0"/>
          <w:w w:val="100"/>
          <w:position w:val="0"/>
        </w:rPr>
        <w:t xml:space="preserve"> bao gồm các kiến trúc đền, chùa và nhà bia; khu vực bảo vệ II là phần đất bao quanh và tiếp giáp với khu vực bảo vệ I, có diện tích là 1.066,3m</w:t>
      </w:r>
      <w:r>
        <w:rPr>
          <w:color w:val="000000"/>
          <w:spacing w:val="0"/>
          <w:w w:val="100"/>
          <w:position w:val="0"/>
          <w:vertAlign w:val="superscript"/>
        </w:rPr>
        <w:t>2</w:t>
      </w:r>
      <w:r>
        <w:rPr>
          <w:color w:val="000000"/>
          <w:spacing w:val="0"/>
          <w:w w:val="100"/>
          <w:position w:val="0"/>
        </w:rPr>
        <w:t xml:space="preserve"> gồm các hạng mục cổng, sân và phần đất phía sau đền, chùa.</w:t>
      </w:r>
      <w:bookmarkEnd w:id="85"/>
    </w:p>
    <w:p>
      <w:pPr>
        <w:pStyle w:val="Style20"/>
        <w:keepNext/>
        <w:keepLines/>
        <w:widowControl w:val="0"/>
        <w:numPr>
          <w:ilvl w:val="0"/>
          <w:numId w:val="13"/>
        </w:numPr>
        <w:shd w:val="clear" w:color="auto" w:fill="auto"/>
        <w:tabs>
          <w:tab w:pos="1172" w:val="left"/>
        </w:tabs>
        <w:bidi w:val="0"/>
        <w:spacing w:before="0" w:line="300" w:lineRule="auto"/>
        <w:ind w:left="0" w:right="0" w:firstLine="720"/>
        <w:jc w:val="both"/>
      </w:pPr>
      <w:bookmarkStart w:id="86" w:name="bookmark86"/>
      <w:bookmarkStart w:id="87" w:name="bookmark87"/>
      <w:bookmarkStart w:id="88" w:name="bookmark88"/>
      <w:bookmarkStart w:id="89" w:name="bookmark89"/>
      <w:bookmarkEnd w:id="88"/>
      <w:r>
        <w:rPr>
          <w:color w:val="000000"/>
          <w:spacing w:val="0"/>
          <w:w w:val="100"/>
          <w:position w:val="0"/>
        </w:rPr>
        <w:t>Phương hướng bảo vệ và phát huy giá trị di tích</w:t>
      </w:r>
      <w:bookmarkEnd w:id="86"/>
      <w:bookmarkEnd w:id="87"/>
      <w:bookmarkEnd w:id="89"/>
    </w:p>
    <w:p>
      <w:pPr>
        <w:pStyle w:val="Style9"/>
        <w:keepNext w:val="0"/>
        <w:keepLines w:val="0"/>
        <w:widowControl w:val="0"/>
        <w:shd w:val="clear" w:color="auto" w:fill="auto"/>
        <w:bidi w:val="0"/>
        <w:spacing w:before="0" w:line="300" w:lineRule="auto"/>
        <w:ind w:left="0" w:right="0" w:firstLine="720"/>
        <w:jc w:val="both"/>
      </w:pPr>
      <w:r>
        <w:rPr>
          <w:color w:val="000000"/>
          <w:spacing w:val="0"/>
          <w:w w:val="100"/>
          <w:position w:val="0"/>
        </w:rPr>
        <w:t>Nhằm tạo cơ sở pháp lý cho công tác quản lý, bảo vệ, tôn tạo và phát huy giá trị di tích, địa phương và các cơ quan chuyên môn tiến hành lập Hồ sơ khoa học di tích theo quy định tại Thông tư số 09/2011/TT-BVHTTDL ngày 14/7/2011 của Bộ trưởng Bộ Văn hóa, Thể thao và Du lịch Quy định về nội dung hồ sơ khoa học để xếp hạng di tích lịch sử - văn hóa và danh lam thắng cảnh và Thông tư số 18/2022/ TT-BVHTTDL ngày 28/12/2022 của Bộ trưởng Bộ Văn hóa, Thể thao và Du lịch về việc sửa đổi, bổ sung một số điều của Thông tư số 09/2011/TT-BVHTTDL ngày 14/7/2011 của Bộ trưởng Bộ Văn hóa, Thể thao và Du lịch Quy định về nội dung hồ sơ khoa học để xếp hạng di tích lịch sử - văn hóa và danh lam thắng cảnh, đề nghị Ủy ban nhân dân tỉnh xem xét xếp hạng di tích cấp tỉnh đối với Cụm di tích đền, chùa Kênh Giang, xã Nguyễn Huệ, thành phố Đông Triều.</w:t>
      </w:r>
    </w:p>
    <w:p>
      <w:pPr>
        <w:pStyle w:val="Style9"/>
        <w:keepNext w:val="0"/>
        <w:keepLines w:val="0"/>
        <w:widowControl w:val="0"/>
        <w:shd w:val="clear" w:color="auto" w:fill="auto"/>
        <w:bidi w:val="0"/>
        <w:spacing w:before="0" w:line="300" w:lineRule="auto"/>
        <w:ind w:left="0" w:right="0" w:firstLine="720"/>
        <w:jc w:val="both"/>
      </w:pPr>
      <w:r>
        <w:rPr>
          <w:color w:val="000000"/>
          <w:spacing w:val="0"/>
          <w:w w:val="100"/>
          <w:position w:val="0"/>
        </w:rPr>
        <w:t>Trên cơ sở Bản đồ khoanh vùng các khu vực bảo vệ di tích trong Hồ sơ khoa học di tích được các cấp có thẩm quyền phê duyệt, Ủy ban nhân dân xã Nguyễn Huệ phối hợp với các phòng, ban liên quan tham mưu cho Ủy ban nhân dân thành phố Đông Triều cập nhật diện tích, ranh giới khoanh vùng các khu vực bảo vệ di tích vào quy hoạch sử dụng đất của thành phố, báo cáo Ủy ban nhân dân tỉnh điều chỉnh mục đích sử dụng đất cho phù hợp.</w:t>
      </w:r>
    </w:p>
    <w:p>
      <w:pPr>
        <w:pStyle w:val="Style9"/>
        <w:keepNext w:val="0"/>
        <w:keepLines w:val="0"/>
        <w:widowControl w:val="0"/>
        <w:shd w:val="clear" w:color="auto" w:fill="auto"/>
        <w:bidi w:val="0"/>
        <w:spacing w:before="0" w:line="300" w:lineRule="auto"/>
        <w:ind w:left="0" w:right="0" w:firstLine="720"/>
        <w:jc w:val="both"/>
      </w:pPr>
      <w:r>
        <w:rPr>
          <w:color w:val="000000"/>
          <w:spacing w:val="0"/>
          <w:w w:val="100"/>
          <w:position w:val="0"/>
        </w:rPr>
        <w:t>Ủy ban nhân dân thành phố Đông Triều chỉ đạo các phòng, ban chuyên môn và Ủy ban nhân dân xã Nguyễn Huệ triển khai cắm mốc bảo vệ di tích trên thực địa theo các điểm ranh giới di tích được xác định tại Biên bản và Bản đồ khoanh vùng các khu vực bảo vệ di tích đã được cấp có thẩm quyền phê duyệt và tiến hành làm thủ tục cấp giấy chứng nhận quyền sử dụng đất cho di tích theo quy định của pháp luật.</w:t>
      </w:r>
    </w:p>
    <w:p>
      <w:pPr>
        <w:pStyle w:val="Style9"/>
        <w:keepNext w:val="0"/>
        <w:keepLines w:val="0"/>
        <w:widowControl w:val="0"/>
        <w:shd w:val="clear" w:color="auto" w:fill="auto"/>
        <w:bidi w:val="0"/>
        <w:spacing w:before="0" w:line="300" w:lineRule="auto"/>
        <w:ind w:left="0" w:right="0" w:firstLine="720"/>
        <w:jc w:val="both"/>
      </w:pPr>
      <w:r>
        <w:rPr>
          <w:color w:val="000000"/>
          <w:spacing w:val="0"/>
          <w:w w:val="100"/>
          <w:position w:val="0"/>
        </w:rPr>
        <w:t xml:space="preserve">Ủy ban nhân dân xã Nguyễn Huệ cần sớm thành lập Ban quản lý di tích đền, chùa Kênh Giang để trực tiếp quản lý di tích; chính quyền cơ sở và Ban quản lý di tích cần huy động các nguồn kinh phí hợp pháp để thực hiện ngay việc bảo quản, trị liệu những hiện vật gốc đang xuống cấp nhằm bảo tồn những </w:t>
      </w:r>
      <w:r>
        <w:rPr>
          <w:color w:val="000000"/>
          <w:spacing w:val="0"/>
          <w:w w:val="100"/>
          <w:position w:val="0"/>
        </w:rPr>
        <w:t>tư liệu quý này cho thế hệ mai sau. Trong tương lai, cần huy động các nguồn vốn hợp pháp để xây dựng thêm các công trình phụ trong khuôn viên di tích như nhà sắp lễ, am hóa sớ, nhà vệ sinh...</w:t>
      </w:r>
    </w:p>
    <w:p>
      <w:pPr>
        <w:pStyle w:val="Style9"/>
        <w:keepNext w:val="0"/>
        <w:keepLines w:val="0"/>
        <w:widowControl w:val="0"/>
        <w:shd w:val="clear" w:color="auto" w:fill="auto"/>
        <w:bidi w:val="0"/>
        <w:spacing w:before="0" w:line="300" w:lineRule="auto"/>
        <w:ind w:left="0" w:right="0" w:firstLine="720"/>
        <w:jc w:val="both"/>
      </w:pPr>
      <w:r>
        <w:rPr>
          <w:color w:val="000000"/>
          <w:spacing w:val="0"/>
          <w:w w:val="100"/>
          <w:position w:val="0"/>
        </w:rPr>
        <w:t>Phát huy vai trò của cộng đồng, nhân dân trong việc bảo tồn di sản, vai trò và quyền lợi của cộng đồng trong phát triển du lịch. Nghiên cứu xây dựng cơ chế nhằm phát huy hơn nữa sáng kiến và tinh thần làm chủ của người dân trong việc quản lý di tích. Khuyến khích, huy động các tổ chức, đoàn thể, cá nhân, các doanh nghiệp đóng góp kinh phí, vật chất, nhân công cho việc bảo tồn tu bổ di tích, công đức những hiện vật, trang thiết bị phù hợp để sử dụng trong di tích.</w:t>
      </w:r>
    </w:p>
    <w:p>
      <w:pPr>
        <w:pStyle w:val="Style9"/>
        <w:keepNext w:val="0"/>
        <w:keepLines w:val="0"/>
        <w:widowControl w:val="0"/>
        <w:shd w:val="clear" w:color="auto" w:fill="auto"/>
        <w:bidi w:val="0"/>
        <w:spacing w:before="0" w:line="298" w:lineRule="auto"/>
        <w:ind w:left="0" w:right="0" w:firstLine="720"/>
        <w:jc w:val="both"/>
      </w:pPr>
      <w:r>
        <w:rPr>
          <w:color w:val="000000"/>
          <w:spacing w:val="0"/>
          <w:w w:val="100"/>
          <w:position w:val="0"/>
        </w:rPr>
        <w:t>Tăng cường công tác quảng bá, giới thiệu giá trị của di tích đến bạn bè, du khách trên các phương tiện thông tin, đại chúng, các trang mạng xã hội.</w:t>
      </w:r>
    </w:p>
    <w:p>
      <w:pPr>
        <w:pStyle w:val="Style9"/>
        <w:keepNext w:val="0"/>
        <w:keepLines w:val="0"/>
        <w:widowControl w:val="0"/>
        <w:shd w:val="clear" w:color="auto" w:fill="auto"/>
        <w:bidi w:val="0"/>
        <w:spacing w:before="0" w:line="300" w:lineRule="auto"/>
        <w:ind w:left="0" w:right="0" w:firstLine="720"/>
        <w:jc w:val="both"/>
      </w:pPr>
      <w:r>
        <w:rPr>
          <w:color w:val="000000"/>
          <w:spacing w:val="0"/>
          <w:w w:val="100"/>
          <w:position w:val="0"/>
        </w:rPr>
        <w:t>Tạo điều kiện để các thế hệ người dân tìm hiểu về các di sản văn hóa của địa phương, từ đó nâng cao ý thức trách nhiệm trong việc chung tay bảo tồn, gìn giữ các di sản văn hóa của địa phương; nâng cao nhận thức và sự hiểu biết về các di sản văn hóa, tuyên truyền gắn với giáo dục truyền thống, khơi gợi tình quê hương đất nước, ý thức trách nhiệm xây dựng và bảo vệ quê hương đất nước ngày càng giàu đẹp cho các thế hệ hôm nay và mai sau.</w:t>
      </w:r>
    </w:p>
    <w:p>
      <w:pPr>
        <w:pStyle w:val="Style9"/>
        <w:keepNext w:val="0"/>
        <w:keepLines w:val="0"/>
        <w:widowControl w:val="0"/>
        <w:shd w:val="clear" w:color="auto" w:fill="auto"/>
        <w:bidi w:val="0"/>
        <w:spacing w:before="0" w:line="300" w:lineRule="auto"/>
        <w:ind w:left="0" w:right="0" w:firstLine="720"/>
        <w:jc w:val="both"/>
      </w:pPr>
      <w:bookmarkStart w:id="90" w:name="bookmark90"/>
      <w:r>
        <w:rPr>
          <w:color w:val="000000"/>
          <w:spacing w:val="0"/>
          <w:w w:val="100"/>
          <w:position w:val="0"/>
        </w:rPr>
        <w:t xml:space="preserve">Số hóa, cập nhật hồ sơ Di tích trên trang </w:t>
      </w:r>
      <w:r>
        <w:rPr>
          <w:color w:val="000000"/>
          <w:spacing w:val="0"/>
          <w:w w:val="100"/>
          <w:position w:val="0"/>
        </w:rPr>
        <w:t xml:space="preserve">web </w:t>
      </w:r>
      <w:r>
        <w:rPr>
          <w:color w:val="000000"/>
          <w:spacing w:val="0"/>
          <w:w w:val="100"/>
          <w:position w:val="0"/>
        </w:rPr>
        <w:t>Disanquangninh.gov.com</w:t>
      </w:r>
      <w:r>
        <w:rPr>
          <w:color w:val="000000"/>
          <w:spacing w:val="0"/>
          <w:w w:val="100"/>
          <w:position w:val="0"/>
        </w:rPr>
        <w:t xml:space="preserve"> </w:t>
      </w:r>
      <w:r>
        <w:rPr>
          <w:color w:val="000000"/>
          <w:spacing w:val="0"/>
          <w:w w:val="100"/>
          <w:position w:val="0"/>
        </w:rPr>
        <w:t>và cổng thông tin điện tử thành phố Đông Triều.</w:t>
      </w:r>
      <w:bookmarkEnd w:id="90"/>
    </w:p>
    <w:p>
      <w:pPr>
        <w:pStyle w:val="Style20"/>
        <w:keepNext/>
        <w:keepLines/>
        <w:widowControl w:val="0"/>
        <w:numPr>
          <w:ilvl w:val="0"/>
          <w:numId w:val="13"/>
        </w:numPr>
        <w:shd w:val="clear" w:color="auto" w:fill="auto"/>
        <w:tabs>
          <w:tab w:pos="1172" w:val="left"/>
        </w:tabs>
        <w:bidi w:val="0"/>
        <w:spacing w:before="0" w:line="300" w:lineRule="auto"/>
        <w:ind w:left="0" w:right="0" w:firstLine="720"/>
        <w:jc w:val="both"/>
      </w:pPr>
      <w:bookmarkStart w:id="91" w:name="bookmark91"/>
      <w:bookmarkStart w:id="92" w:name="bookmark92"/>
      <w:bookmarkStart w:id="93" w:name="bookmark93"/>
      <w:bookmarkStart w:id="94" w:name="bookmark94"/>
      <w:bookmarkEnd w:id="93"/>
      <w:r>
        <w:rPr>
          <w:color w:val="000000"/>
          <w:spacing w:val="0"/>
          <w:w w:val="100"/>
          <w:position w:val="0"/>
        </w:rPr>
        <w:t>Kết luận</w:t>
      </w:r>
      <w:bookmarkEnd w:id="91"/>
      <w:bookmarkEnd w:id="92"/>
      <w:bookmarkEnd w:id="94"/>
    </w:p>
    <w:p>
      <w:pPr>
        <w:pStyle w:val="Style9"/>
        <w:keepNext w:val="0"/>
        <w:keepLines w:val="0"/>
        <w:widowControl w:val="0"/>
        <w:shd w:val="clear" w:color="auto" w:fill="auto"/>
        <w:bidi w:val="0"/>
        <w:spacing w:before="0" w:line="300" w:lineRule="auto"/>
        <w:ind w:left="0" w:right="0" w:firstLine="720"/>
        <w:jc w:val="both"/>
      </w:pPr>
      <w:bookmarkStart w:id="95" w:name="bookmark95"/>
      <w:r>
        <w:rPr>
          <w:color w:val="000000"/>
          <w:spacing w:val="0"/>
          <w:w w:val="100"/>
          <w:position w:val="0"/>
        </w:rPr>
        <w:t>Cụm di tích đền, chùa Kênh Giang, xã Nguyễn Huệ, thành phố Đông Triều là di tích được xây dựng từ lâu, tại di tích hiện còn bảo tồn được những hiện vật quý, có giá trị lịch sử; đền, chùa Kênh Giang cũng là môi trường để bảo tồn và trao truyền những giá trị văn hóa truyền thống tốt đẹp của cộng đồng (tục thờ cúng những vị anh hùng, danh tướng, danh thần có công với nước với dân; thờ Phật). Để tạo cơ sở pháp lý cho công tác quản lý, bảo tồn, tôn tạo và phát huy giá trị di tích, kính đề nghị Sở Văn hóa, Thể thao và Du lịch thẩm định, trình Ủy ban nhân dân tỉnh Quảng Ninh quyết định xếp hạng di tích lịch sử cấp tỉnh đối với Cụm di tích đền, chùa Kênh Giang, xã Nguyễn Huệ, thành phố Đông Triều.</w:t>
      </w:r>
      <w:bookmarkEnd w:id="95"/>
    </w:p>
    <w:p>
      <w:pPr>
        <w:pStyle w:val="Style20"/>
        <w:keepNext/>
        <w:keepLines/>
        <w:widowControl w:val="0"/>
        <w:numPr>
          <w:ilvl w:val="0"/>
          <w:numId w:val="13"/>
        </w:numPr>
        <w:shd w:val="clear" w:color="auto" w:fill="auto"/>
        <w:tabs>
          <w:tab w:pos="1172" w:val="left"/>
        </w:tabs>
        <w:bidi w:val="0"/>
        <w:spacing w:before="0" w:line="300" w:lineRule="auto"/>
        <w:ind w:left="0" w:right="0" w:firstLine="720"/>
        <w:jc w:val="both"/>
      </w:pPr>
      <w:bookmarkStart w:id="96" w:name="bookmark96"/>
      <w:bookmarkStart w:id="97" w:name="bookmark97"/>
      <w:bookmarkStart w:id="98" w:name="bookmark98"/>
      <w:bookmarkStart w:id="99" w:name="bookmark99"/>
      <w:bookmarkEnd w:id="98"/>
      <w:r>
        <w:rPr>
          <w:color w:val="000000"/>
          <w:spacing w:val="0"/>
          <w:w w:val="100"/>
          <w:position w:val="0"/>
        </w:rPr>
        <w:t>Tài liệu tham khảo</w:t>
      </w:r>
      <w:bookmarkEnd w:id="96"/>
      <w:bookmarkEnd w:id="97"/>
      <w:bookmarkEnd w:id="99"/>
    </w:p>
    <w:p>
      <w:pPr>
        <w:pStyle w:val="Style9"/>
        <w:keepNext w:val="0"/>
        <w:keepLines w:val="0"/>
        <w:widowControl w:val="0"/>
        <w:numPr>
          <w:ilvl w:val="1"/>
          <w:numId w:val="13"/>
        </w:numPr>
        <w:shd w:val="clear" w:color="auto" w:fill="auto"/>
        <w:tabs>
          <w:tab w:pos="1364" w:val="left"/>
        </w:tabs>
        <w:bidi w:val="0"/>
        <w:spacing w:before="0" w:line="319" w:lineRule="auto"/>
        <w:ind w:left="0" w:right="0" w:firstLine="720"/>
        <w:jc w:val="both"/>
      </w:pPr>
      <w:bookmarkStart w:id="100" w:name="bookmark100"/>
      <w:bookmarkEnd w:id="100"/>
      <w:r>
        <w:rPr>
          <w:color w:val="000000"/>
          <w:spacing w:val="0"/>
          <w:w w:val="100"/>
          <w:position w:val="0"/>
        </w:rPr>
        <w:t xml:space="preserve">Viện Khoa học Xã hội Việt Nam: </w:t>
      </w:r>
      <w:r>
        <w:rPr>
          <w:i/>
          <w:iCs/>
          <w:color w:val="000000"/>
          <w:spacing w:val="0"/>
          <w:w w:val="100"/>
          <w:position w:val="0"/>
        </w:rPr>
        <w:t>Đại Việt sử ký toàn thư (Bản in Nội các quan bản. Mộc bản khắc năm Chính Hòa thứ 18 (1697),</w:t>
      </w:r>
      <w:r>
        <w:rPr>
          <w:color w:val="000000"/>
          <w:spacing w:val="0"/>
          <w:w w:val="100"/>
          <w:position w:val="0"/>
        </w:rPr>
        <w:t xml:space="preserve"> Tập 2, Nxb. Khoa học Xã hội, Hà Nội, 1998.</w:t>
      </w:r>
    </w:p>
    <w:p>
      <w:pPr>
        <w:pStyle w:val="Style9"/>
        <w:keepNext w:val="0"/>
        <w:keepLines w:val="0"/>
        <w:widowControl w:val="0"/>
        <w:numPr>
          <w:ilvl w:val="1"/>
          <w:numId w:val="13"/>
        </w:numPr>
        <w:shd w:val="clear" w:color="auto" w:fill="auto"/>
        <w:tabs>
          <w:tab w:pos="1429" w:val="left"/>
        </w:tabs>
        <w:bidi w:val="0"/>
        <w:spacing w:before="0" w:after="100" w:line="276" w:lineRule="auto"/>
        <w:ind w:left="0" w:right="0" w:firstLine="740"/>
        <w:jc w:val="both"/>
      </w:pPr>
      <w:bookmarkStart w:id="101" w:name="bookmark101"/>
      <w:bookmarkEnd w:id="101"/>
      <w:r>
        <w:rPr>
          <w:color w:val="000000"/>
          <w:spacing w:val="0"/>
          <w:w w:val="100"/>
          <w:position w:val="0"/>
        </w:rPr>
        <w:t xml:space="preserve">Ngô Đức Thọ - Nguyễn Văn Nguyên - </w:t>
      </w:r>
      <w:r>
        <w:rPr>
          <w:color w:val="000000"/>
          <w:spacing w:val="0"/>
          <w:w w:val="100"/>
          <w:position w:val="0"/>
        </w:rPr>
        <w:t xml:space="preserve">Philippe Papin </w:t>
      </w:r>
      <w:r>
        <w:rPr>
          <w:color w:val="000000"/>
          <w:spacing w:val="0"/>
          <w:w w:val="100"/>
          <w:position w:val="0"/>
        </w:rPr>
        <w:t xml:space="preserve">- Phan Văn Các - Lê Việt Nga - Dương Thị The dịch và chú thích: </w:t>
      </w:r>
      <w:r>
        <w:rPr>
          <w:i/>
          <w:iCs/>
          <w:color w:val="000000"/>
          <w:spacing w:val="0"/>
          <w:w w:val="100"/>
          <w:position w:val="0"/>
        </w:rPr>
        <w:t xml:space="preserve">Đồng Khánh địa dư chí, </w:t>
      </w:r>
      <w:r>
        <w:rPr>
          <w:color w:val="000000"/>
          <w:spacing w:val="0"/>
          <w:w w:val="100"/>
          <w:position w:val="0"/>
        </w:rPr>
        <w:t>Nxb. Thế giới, Hà Nội (Bản điện tử, 2003).</w:t>
      </w:r>
    </w:p>
    <w:p>
      <w:pPr>
        <w:pStyle w:val="Style9"/>
        <w:keepNext w:val="0"/>
        <w:keepLines w:val="0"/>
        <w:widowControl w:val="0"/>
        <w:numPr>
          <w:ilvl w:val="1"/>
          <w:numId w:val="13"/>
        </w:numPr>
        <w:shd w:val="clear" w:color="auto" w:fill="auto"/>
        <w:tabs>
          <w:tab w:pos="1434" w:val="left"/>
        </w:tabs>
        <w:bidi w:val="0"/>
        <w:spacing w:before="0" w:after="100" w:line="276" w:lineRule="auto"/>
        <w:ind w:left="0" w:right="0" w:firstLine="740"/>
        <w:jc w:val="both"/>
      </w:pPr>
      <w:bookmarkStart w:id="102" w:name="bookmark102"/>
      <w:bookmarkEnd w:id="102"/>
      <w:r>
        <w:rPr>
          <w:color w:val="000000"/>
          <w:spacing w:val="0"/>
          <w:w w:val="100"/>
          <w:position w:val="0"/>
        </w:rPr>
        <w:t xml:space="preserve">Tỉnh ủy - Ủy ban nhân dân tỉnh Quảng Ninh (2001): </w:t>
      </w:r>
      <w:r>
        <w:rPr>
          <w:i/>
          <w:iCs/>
          <w:color w:val="000000"/>
          <w:spacing w:val="0"/>
          <w:w w:val="100"/>
          <w:position w:val="0"/>
        </w:rPr>
        <w:t>Địa chí Quảng Ninh, Tập 1,</w:t>
      </w:r>
      <w:r>
        <w:rPr>
          <w:color w:val="000000"/>
          <w:spacing w:val="0"/>
          <w:w w:val="100"/>
          <w:position w:val="0"/>
        </w:rPr>
        <w:t xml:space="preserve"> Nxb. Thế giới, Hà Nội.</w:t>
      </w:r>
    </w:p>
    <w:p>
      <w:pPr>
        <w:pStyle w:val="Style9"/>
        <w:keepNext w:val="0"/>
        <w:keepLines w:val="0"/>
        <w:widowControl w:val="0"/>
        <w:numPr>
          <w:ilvl w:val="1"/>
          <w:numId w:val="13"/>
        </w:numPr>
        <w:shd w:val="clear" w:color="auto" w:fill="auto"/>
        <w:tabs>
          <w:tab w:pos="1429" w:val="left"/>
        </w:tabs>
        <w:bidi w:val="0"/>
        <w:spacing w:before="0" w:after="100" w:line="276" w:lineRule="auto"/>
        <w:ind w:left="0" w:right="0" w:firstLine="740"/>
        <w:jc w:val="both"/>
      </w:pPr>
      <w:bookmarkStart w:id="103" w:name="bookmark103"/>
      <w:bookmarkEnd w:id="103"/>
      <w:r>
        <w:rPr>
          <w:color w:val="000000"/>
          <w:spacing w:val="0"/>
          <w:w w:val="100"/>
          <w:position w:val="0"/>
        </w:rPr>
        <w:t xml:space="preserve">Viện Khoa học Xã hội Việt Nam - Viện Nghiên cứu Hán Nôm (2008): </w:t>
      </w:r>
      <w:r>
        <w:rPr>
          <w:i/>
          <w:iCs/>
          <w:color w:val="000000"/>
          <w:spacing w:val="0"/>
          <w:w w:val="100"/>
          <w:position w:val="0"/>
        </w:rPr>
        <w:t>Địa phương chí tỉnh Hải Dương qua tư liệu Hán Nôm,</w:t>
      </w:r>
      <w:r>
        <w:rPr>
          <w:color w:val="000000"/>
          <w:spacing w:val="0"/>
          <w:w w:val="100"/>
          <w:position w:val="0"/>
        </w:rPr>
        <w:t xml:space="preserve"> Nxb Khoa học Xã hội, Hà Nội.</w:t>
      </w:r>
    </w:p>
    <w:p>
      <w:pPr>
        <w:pStyle w:val="Style9"/>
        <w:keepNext w:val="0"/>
        <w:keepLines w:val="0"/>
        <w:widowControl w:val="0"/>
        <w:numPr>
          <w:ilvl w:val="1"/>
          <w:numId w:val="13"/>
        </w:numPr>
        <w:shd w:val="clear" w:color="auto" w:fill="auto"/>
        <w:tabs>
          <w:tab w:pos="1443" w:val="left"/>
        </w:tabs>
        <w:bidi w:val="0"/>
        <w:spacing w:before="0" w:after="100" w:line="276" w:lineRule="auto"/>
        <w:ind w:left="0" w:right="0" w:firstLine="740"/>
        <w:jc w:val="both"/>
      </w:pPr>
      <w:bookmarkStart w:id="104" w:name="bookmark104"/>
      <w:bookmarkEnd w:id="104"/>
      <w:r>
        <w:rPr>
          <w:color w:val="000000"/>
          <w:spacing w:val="0"/>
          <w:w w:val="100"/>
          <w:position w:val="0"/>
        </w:rPr>
        <w:t xml:space="preserve">Sở Văn hóa Thông tin - Bảo tàng Hải Hưng (1996): </w:t>
      </w:r>
      <w:r>
        <w:rPr>
          <w:i/>
          <w:iCs/>
          <w:color w:val="000000"/>
          <w:spacing w:val="0"/>
          <w:w w:val="100"/>
          <w:position w:val="0"/>
        </w:rPr>
        <w:t>Thần tích Yết Kiêu Đại vương, xã Kênh Giang, huyện Chí Linh, tỉnh Hải Dương (Theo tài liệu bản gốc chữ Hán của quốc triều Bộ Lê thời Lê lưu trữ tại di tích).</w:t>
      </w:r>
    </w:p>
    <w:p>
      <w:pPr>
        <w:pStyle w:val="Style9"/>
        <w:keepNext w:val="0"/>
        <w:keepLines w:val="0"/>
        <w:widowControl w:val="0"/>
        <w:numPr>
          <w:ilvl w:val="1"/>
          <w:numId w:val="13"/>
        </w:numPr>
        <w:shd w:val="clear" w:color="auto" w:fill="auto"/>
        <w:tabs>
          <w:tab w:pos="1438" w:val="left"/>
        </w:tabs>
        <w:bidi w:val="0"/>
        <w:spacing w:before="0" w:after="100" w:line="276" w:lineRule="auto"/>
        <w:ind w:left="0" w:right="0" w:firstLine="740"/>
        <w:jc w:val="both"/>
      </w:pPr>
      <w:bookmarkStart w:id="105" w:name="bookmark105"/>
      <w:bookmarkEnd w:id="105"/>
      <w:r>
        <w:rPr>
          <w:i/>
          <w:iCs/>
          <w:color w:val="000000"/>
          <w:spacing w:val="0"/>
          <w:w w:val="100"/>
          <w:position w:val="0"/>
        </w:rPr>
        <w:t>Thần tích - Thần sắc</w:t>
      </w:r>
      <w:r>
        <w:rPr>
          <w:color w:val="000000"/>
          <w:spacing w:val="0"/>
          <w:w w:val="100"/>
          <w:position w:val="0"/>
        </w:rPr>
        <w:t xml:space="preserve"> làng Nam Giàng, tổng Thượng Triệt, phủ Nam Sách, tỉnh Hải Dương, Tài liệu lưu trữ tại Viện Thông tin Khoa học Xã hội, Ký hiệu kho: TTTS 9680.</w:t>
      </w:r>
    </w:p>
    <w:p>
      <w:pPr>
        <w:pStyle w:val="Style9"/>
        <w:keepNext w:val="0"/>
        <w:keepLines w:val="0"/>
        <w:widowControl w:val="0"/>
        <w:numPr>
          <w:ilvl w:val="1"/>
          <w:numId w:val="13"/>
        </w:numPr>
        <w:shd w:val="clear" w:color="auto" w:fill="auto"/>
        <w:tabs>
          <w:tab w:pos="1443" w:val="left"/>
        </w:tabs>
        <w:bidi w:val="0"/>
        <w:spacing w:before="0" w:after="100" w:line="276" w:lineRule="auto"/>
        <w:ind w:left="0" w:right="0" w:firstLine="740"/>
        <w:jc w:val="both"/>
      </w:pPr>
      <w:bookmarkStart w:id="106" w:name="bookmark106"/>
      <w:bookmarkEnd w:id="106"/>
      <w:r>
        <w:rPr>
          <w:i/>
          <w:iCs/>
          <w:color w:val="000000"/>
          <w:spacing w:val="0"/>
          <w:w w:val="100"/>
          <w:position w:val="0"/>
        </w:rPr>
        <w:t>Hương ước</w:t>
      </w:r>
      <w:r>
        <w:rPr>
          <w:color w:val="000000"/>
          <w:spacing w:val="0"/>
          <w:w w:val="100"/>
          <w:position w:val="0"/>
        </w:rPr>
        <w:t xml:space="preserve"> làng Nam Giàng, tổng Thượng Triệt, phủ Nam Sách, tỉnh Hải Dương, Tài liệu lưu trữ tại Viện Thông tin Khoa học Xã hội, Ký hiệu kho: HU 1433.</w:t>
      </w:r>
    </w:p>
    <w:p>
      <w:pPr>
        <w:pStyle w:val="Style9"/>
        <w:keepNext w:val="0"/>
        <w:keepLines w:val="0"/>
        <w:widowControl w:val="0"/>
        <w:numPr>
          <w:ilvl w:val="1"/>
          <w:numId w:val="13"/>
        </w:numPr>
        <w:shd w:val="clear" w:color="auto" w:fill="auto"/>
        <w:tabs>
          <w:tab w:pos="1438" w:val="left"/>
        </w:tabs>
        <w:bidi w:val="0"/>
        <w:spacing w:before="0" w:after="100" w:line="276" w:lineRule="auto"/>
        <w:ind w:left="0" w:right="0" w:firstLine="740"/>
        <w:jc w:val="both"/>
      </w:pPr>
      <w:bookmarkStart w:id="107" w:name="bookmark107"/>
      <w:bookmarkEnd w:id="107"/>
      <w:r>
        <w:rPr>
          <w:i/>
          <w:iCs/>
          <w:color w:val="000000"/>
          <w:spacing w:val="0"/>
          <w:w w:val="100"/>
          <w:position w:val="0"/>
        </w:rPr>
        <w:t>Thần tích - Thần sắc</w:t>
      </w:r>
      <w:r>
        <w:rPr>
          <w:color w:val="000000"/>
          <w:spacing w:val="0"/>
          <w:w w:val="100"/>
          <w:position w:val="0"/>
        </w:rPr>
        <w:t xml:space="preserve"> làng Đông Giàng, tổng Thượng Triệt, phủ Nam Sách, tỉnh Hải Dương, Tài liệu lưu trữ tại Viện Thông tin Khoa học Xã hội, Ký hiệu kho: TTTS 9674.</w:t>
      </w:r>
    </w:p>
    <w:p>
      <w:pPr>
        <w:pStyle w:val="Style9"/>
        <w:keepNext w:val="0"/>
        <w:keepLines w:val="0"/>
        <w:widowControl w:val="0"/>
        <w:numPr>
          <w:ilvl w:val="1"/>
          <w:numId w:val="13"/>
        </w:numPr>
        <w:shd w:val="clear" w:color="auto" w:fill="auto"/>
        <w:tabs>
          <w:tab w:pos="1438" w:val="left"/>
        </w:tabs>
        <w:bidi w:val="0"/>
        <w:spacing w:before="0" w:after="100" w:line="276" w:lineRule="auto"/>
        <w:ind w:left="0" w:right="0" w:firstLine="740"/>
        <w:jc w:val="both"/>
      </w:pPr>
      <w:bookmarkStart w:id="108" w:name="bookmark108"/>
      <w:bookmarkEnd w:id="108"/>
      <w:r>
        <w:rPr>
          <w:i/>
          <w:iCs/>
          <w:color w:val="000000"/>
          <w:spacing w:val="0"/>
          <w:w w:val="100"/>
          <w:position w:val="0"/>
        </w:rPr>
        <w:t>Thần tích - Thần sắc</w:t>
      </w:r>
      <w:r>
        <w:rPr>
          <w:color w:val="000000"/>
          <w:spacing w:val="0"/>
          <w:w w:val="100"/>
          <w:position w:val="0"/>
        </w:rPr>
        <w:t xml:space="preserve"> làng Thượng Triệt, tổng Thượng Triệt, phủ Nam Sách, tỉnh Hải Dương, Tài liệu lưu trữ tại Viện Thông tin Khoa học Xã hội, Ký hiệu kho: TTTS 9670.</w:t>
      </w:r>
    </w:p>
    <w:p>
      <w:pPr>
        <w:pStyle w:val="Style9"/>
        <w:keepNext w:val="0"/>
        <w:keepLines w:val="0"/>
        <w:widowControl w:val="0"/>
        <w:shd w:val="clear" w:color="auto" w:fill="auto"/>
        <w:bidi w:val="0"/>
        <w:spacing w:before="0" w:after="320" w:line="276" w:lineRule="auto"/>
        <w:ind w:left="0" w:right="300" w:firstLine="0"/>
        <w:jc w:val="right"/>
      </w:pPr>
      <w:r>
        <w:rPr>
          <w:i/>
          <w:iCs/>
          <w:color w:val="000000"/>
          <w:spacing w:val="0"/>
          <w:w w:val="100"/>
          <w:position w:val="0"/>
        </w:rPr>
        <w:t>Quảng Ninh, ngày 16 tháng 3 năm 2025</w:t>
      </w:r>
    </w:p>
    <w:p>
      <w:pPr>
        <w:pStyle w:val="Style9"/>
        <w:keepNext w:val="0"/>
        <w:keepLines w:val="0"/>
        <w:widowControl w:val="0"/>
        <w:shd w:val="clear" w:color="auto" w:fill="auto"/>
        <w:tabs>
          <w:tab w:pos="6026" w:val="left"/>
        </w:tabs>
        <w:bidi w:val="0"/>
        <w:spacing w:before="0" w:after="1660" w:line="276" w:lineRule="auto"/>
        <w:ind w:left="0" w:right="0" w:firstLine="180"/>
        <w:jc w:val="left"/>
      </w:pPr>
      <w:r>
        <w:rPr>
          <w:b/>
          <w:bCs/>
          <w:color w:val="000000"/>
          <w:spacing w:val="0"/>
          <w:w w:val="100"/>
          <w:position w:val="0"/>
        </w:rPr>
        <w:t>UBND XÃ NGUYỄN HUỆ</w:t>
        <w:tab/>
        <w:t>NGƯỜI LẬP</w:t>
      </w:r>
    </w:p>
    <w:p>
      <w:pPr>
        <w:pStyle w:val="Style9"/>
        <w:keepNext w:val="0"/>
        <w:keepLines w:val="0"/>
        <w:widowControl w:val="0"/>
        <w:shd w:val="clear" w:color="auto" w:fill="auto"/>
        <w:bidi w:val="0"/>
        <w:spacing w:before="0" w:after="100" w:line="240" w:lineRule="auto"/>
        <w:ind w:left="0" w:right="0" w:firstLine="0"/>
        <w:jc w:val="right"/>
      </w:pPr>
      <w:r>
        <w:rPr>
          <w:b/>
          <w:bCs/>
          <w:color w:val="000000"/>
          <w:spacing w:val="0"/>
          <w:w w:val="100"/>
          <w:position w:val="0"/>
        </w:rPr>
        <w:t>Nguyễn Văn Hội</w:t>
      </w:r>
    </w:p>
    <w:p>
      <w:pPr>
        <w:pStyle w:val="Style9"/>
        <w:keepNext w:val="0"/>
        <w:keepLines w:val="0"/>
        <w:widowControl w:val="0"/>
        <w:shd w:val="clear" w:color="auto" w:fill="auto"/>
        <w:bidi w:val="0"/>
        <w:spacing w:before="0" w:after="100" w:line="240" w:lineRule="auto"/>
        <w:ind w:left="0" w:right="0" w:firstLine="0"/>
        <w:jc w:val="right"/>
      </w:pPr>
      <w:r>
        <mc:AlternateContent>
          <mc:Choice Requires="wps">
            <w:drawing>
              <wp:anchor distT="0" distB="0" distL="114300" distR="114300" simplePos="0" relativeHeight="125829378" behindDoc="0" locked="0" layoutInCell="1" allowOverlap="1">
                <wp:simplePos x="0" y="0"/>
                <wp:positionH relativeFrom="page">
                  <wp:posOffset>1110615</wp:posOffset>
                </wp:positionH>
                <wp:positionV relativeFrom="paragraph">
                  <wp:posOffset>12700</wp:posOffset>
                </wp:positionV>
                <wp:extent cx="2038985" cy="234950"/>
                <wp:wrapSquare wrapText="right"/>
                <wp:docPr id="7" name="Shape 7"/>
                <a:graphic xmlns:a="http://schemas.openxmlformats.org/drawingml/2006/main">
                  <a:graphicData uri="http://schemas.microsoft.com/office/word/2010/wordprocessingShape">
                    <wps:wsp>
                      <wps:cNvSpPr txBox="1"/>
                      <wps:spPr>
                        <a:xfrm>
                          <a:ext cx="2038985" cy="2349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UBND TP. ĐÔNG TRIỀU</w:t>
                            </w:r>
                          </w:p>
                        </w:txbxContent>
                      </wps:txbx>
                      <wps:bodyPr wrap="none" lIns="0" tIns="0" rIns="0" bIns="0">
                        <a:noAutoFit/>
                      </wps:bodyPr>
                    </wps:wsp>
                  </a:graphicData>
                </a:graphic>
              </wp:anchor>
            </w:drawing>
          </mc:Choice>
          <mc:Fallback>
            <w:pict>
              <v:shape id="_x0000_s1033" type="#_x0000_t202" style="position:absolute;margin-left:87.450000000000003pt;margin-top:1.pt;width:160.55000000000001pt;height:18.5pt;z-index:-125829375;mso-wrap-distance-left:9.pt;mso-wrap-distance-right:9.pt;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UBND TP. ĐÔNG TRIỀU</w:t>
                      </w:r>
                    </w:p>
                  </w:txbxContent>
                </v:textbox>
                <w10:wrap type="square" side="right" anchorx="page"/>
              </v:shape>
            </w:pict>
          </mc:Fallback>
        </mc:AlternateContent>
      </w:r>
      <w:r>
        <w:rPr>
          <w:b/>
          <w:bCs/>
          <w:color w:val="000000"/>
          <w:spacing w:val="0"/>
          <w:w w:val="100"/>
          <w:position w:val="0"/>
        </w:rPr>
        <w:t>SỞ VĂN HÓA, THỂ THAO VÀ DU LỊCH</w:t>
      </w:r>
    </w:p>
    <w:sectPr>
      <w:footerReference w:type="default" r:id="rId13"/>
      <w:footnotePr>
        <w:pos w:val="pageBottom"/>
        <w:numFmt w:val="decimal"/>
        <w:numStart w:val="1"/>
        <w:numRestart w:val="continuous"/>
        <w15:footnoteColumns w:val="1"/>
      </w:footnotePr>
      <w:pgSz w:w="11900" w:h="16840"/>
      <w:pgMar w:top="990" w:right="925" w:bottom="1265" w:left="1548" w:header="562" w:footer="3" w:gutter="0"/>
      <w:pgNumType w:start="2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3883025</wp:posOffset>
              </wp:positionH>
              <wp:positionV relativeFrom="page">
                <wp:posOffset>9997440</wp:posOffset>
              </wp:positionV>
              <wp:extent cx="152400" cy="121920"/>
              <wp:wrapNone/>
              <wp:docPr id="1" name="Shape 1"/>
              <a:graphic xmlns:a="http://schemas.openxmlformats.org/drawingml/2006/main">
                <a:graphicData uri="http://schemas.microsoft.com/office/word/2010/wordprocessingShape">
                  <wps:wsp>
                    <wps:cNvSpPr txBox="1"/>
                    <wps:spPr>
                      <a:xfrm>
                        <a:ext cx="152400" cy="12192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05.75pt;margin-top:787.20000000000005pt;width:12.pt;height:9.5999999999999996pt;z-index:-188744063;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3883025</wp:posOffset>
              </wp:positionH>
              <wp:positionV relativeFrom="page">
                <wp:posOffset>9997440</wp:posOffset>
              </wp:positionV>
              <wp:extent cx="152400" cy="121920"/>
              <wp:wrapNone/>
              <wp:docPr id="3" name="Shape 3"/>
              <a:graphic xmlns:a="http://schemas.openxmlformats.org/drawingml/2006/main">
                <a:graphicData uri="http://schemas.microsoft.com/office/word/2010/wordprocessingShape">
                  <wps:wsp>
                    <wps:cNvSpPr txBox="1"/>
                    <wps:spPr>
                      <a:xfrm>
                        <a:ext cx="152400" cy="12192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029" type="#_x0000_t202" style="position:absolute;margin-left:305.75pt;margin-top:787.20000000000005pt;width:12.pt;height:9.5999999999999996pt;z-index:-188744061;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3883025</wp:posOffset>
              </wp:positionH>
              <wp:positionV relativeFrom="page">
                <wp:posOffset>9997440</wp:posOffset>
              </wp:positionV>
              <wp:extent cx="152400" cy="121920"/>
              <wp:wrapNone/>
              <wp:docPr id="9" name="Shape 9"/>
              <a:graphic xmlns:a="http://schemas.openxmlformats.org/drawingml/2006/main">
                <a:graphicData uri="http://schemas.microsoft.com/office/word/2010/wordprocessingShape">
                  <wps:wsp>
                    <wps:cNvSpPr txBox="1"/>
                    <wps:spPr>
                      <a:xfrm>
                        <a:ext cx="152400" cy="12192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035" type="#_x0000_t202" style="position:absolute;margin-left:305.75pt;margin-top:787.20000000000005pt;width:12.pt;height:9.5999999999999996pt;z-index:-188744059;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158" w:val="left"/>
        </w:tabs>
        <w:bidi w:val="0"/>
        <w:spacing w:before="0" w:after="0" w:line="240"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Địa chí Quảng Ninh, Tập 1, Nxb Thế giới, Hà Nội, 2001, tr.58</w:t>
      </w:r>
    </w:p>
  </w:footnote>
  <w:footnote w:id="3">
    <w:p>
      <w:pPr>
        <w:pStyle w:val="Style2"/>
        <w:keepNext w:val="0"/>
        <w:keepLines w:val="0"/>
        <w:widowControl w:val="0"/>
        <w:shd w:val="clear" w:color="auto" w:fill="auto"/>
        <w:tabs>
          <w:tab w:pos="163" w:val="left"/>
        </w:tabs>
        <w:bidi w:val="0"/>
        <w:spacing w:before="0" w:after="0"/>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 xml:space="preserve">Theo </w:t>
      </w:r>
      <w:r>
        <w:rPr>
          <w:i/>
          <w:iCs/>
          <w:color w:val="000000"/>
          <w:spacing w:val="0"/>
          <w:w w:val="100"/>
          <w:position w:val="0"/>
        </w:rPr>
        <w:t>Thần tích - thần sắc làng Nam Giàng</w:t>
      </w:r>
      <w:r>
        <w:rPr>
          <w:i/>
          <w:iCs/>
          <w:color w:val="000000"/>
          <w:spacing w:val="0"/>
          <w:w w:val="100"/>
          <w:position w:val="0"/>
          <w:sz w:val="20"/>
          <w:szCs w:val="20"/>
        </w:rPr>
        <w:t xml:space="preserve">, </w:t>
      </w:r>
      <w:r>
        <w:rPr>
          <w:i/>
          <w:iCs/>
          <w:color w:val="000000"/>
          <w:spacing w:val="0"/>
          <w:w w:val="100"/>
          <w:position w:val="0"/>
        </w:rPr>
        <w:t>Thần tích - thần sắc làng Đông Giàng</w:t>
      </w:r>
      <w:r>
        <w:rPr>
          <w:i/>
          <w:iCs/>
          <w:color w:val="000000"/>
          <w:spacing w:val="0"/>
          <w:w w:val="100"/>
          <w:position w:val="0"/>
          <w:sz w:val="20"/>
          <w:szCs w:val="20"/>
        </w:rPr>
        <w:t xml:space="preserve">, </w:t>
      </w:r>
      <w:r>
        <w:rPr>
          <w:i/>
          <w:iCs/>
          <w:color w:val="000000"/>
          <w:spacing w:val="0"/>
          <w:w w:val="100"/>
          <w:position w:val="0"/>
        </w:rPr>
        <w:t>Thần tích - thần sắc làng Thượng Triệt.</w:t>
      </w:r>
    </w:p>
  </w:footnote>
  <w:footnote w:id="4">
    <w:p>
      <w:pPr>
        <w:pStyle w:val="Style2"/>
        <w:keepNext w:val="0"/>
        <w:keepLines w:val="0"/>
        <w:widowControl w:val="0"/>
        <w:shd w:val="clear" w:color="auto" w:fill="auto"/>
        <w:tabs>
          <w:tab w:pos="163" w:val="left"/>
        </w:tabs>
        <w:bidi w:val="0"/>
        <w:spacing w:before="0" w:after="0" w:line="401" w:lineRule="auto"/>
        <w:ind w:left="0" w:right="0" w:firstLine="0"/>
        <w:jc w:val="left"/>
      </w:pPr>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rPr>
        <w:tab/>
      </w:r>
      <w:r>
        <w:rPr>
          <w:color w:val="000000"/>
          <w:spacing w:val="0"/>
          <w:w w:val="100"/>
          <w:position w:val="0"/>
        </w:rPr>
        <w:t xml:space="preserve">Theo </w:t>
      </w:r>
      <w:r>
        <w:rPr>
          <w:i/>
          <w:iCs/>
          <w:color w:val="000000"/>
          <w:spacing w:val="0"/>
          <w:w w:val="100"/>
          <w:position w:val="0"/>
        </w:rPr>
        <w:t>Danh tích đền Cửa Ông</w:t>
      </w:r>
      <w:r>
        <w:rPr>
          <w:i/>
          <w:iCs/>
          <w:color w:val="000000"/>
          <w:spacing w:val="0"/>
          <w:w w:val="100"/>
          <w:position w:val="0"/>
          <w:sz w:val="20"/>
          <w:szCs w:val="20"/>
        </w:rPr>
        <w:t>,</w:t>
      </w:r>
      <w:r>
        <w:rPr>
          <w:color w:val="000000"/>
          <w:spacing w:val="0"/>
          <w:w w:val="100"/>
          <w:position w:val="0"/>
        </w:rPr>
        <w:t xml:space="preserve"> tài liệu lưu trữ tại Ban quản lý di tích đền Cửa Ông - Cặp Tiên.</w:t>
      </w:r>
    </w:p>
  </w:footnote>
  <w:footnote w:id="5">
    <w:p>
      <w:pPr>
        <w:pStyle w:val="Style2"/>
        <w:keepNext w:val="0"/>
        <w:keepLines w:val="0"/>
        <w:widowControl w:val="0"/>
        <w:shd w:val="clear" w:color="auto" w:fill="auto"/>
        <w:tabs>
          <w:tab w:pos="163" w:val="left"/>
        </w:tabs>
        <w:bidi w:val="0"/>
        <w:spacing w:before="0" w:after="0" w:line="350" w:lineRule="auto"/>
        <w:ind w:left="0" w:right="0" w:firstLine="0"/>
        <w:jc w:val="left"/>
      </w:pPr>
      <w:r>
        <w:rPr>
          <w:color w:val="000000"/>
          <w:spacing w:val="0"/>
          <w:w w:val="100"/>
          <w:position w:val="0"/>
          <w:sz w:val="13"/>
          <w:szCs w:val="13"/>
          <w:vertAlign w:val="superscript"/>
        </w:rPr>
        <w:footnoteRef/>
      </w:r>
      <w:r>
        <w:rPr>
          <w:color w:val="000000"/>
          <w:spacing w:val="0"/>
          <w:w w:val="100"/>
          <w:position w:val="0"/>
          <w:sz w:val="13"/>
          <w:szCs w:val="13"/>
        </w:rPr>
        <w:tab/>
      </w:r>
      <w:r>
        <w:rPr>
          <w:color w:val="000000"/>
          <w:spacing w:val="0"/>
          <w:w w:val="100"/>
          <w:position w:val="0"/>
        </w:rPr>
        <w:t xml:space="preserve">Sở Văn hóa Thông tin - Bảo tàng Hải Hưng, Đặng Văn Lộc dịch (1996): </w:t>
      </w:r>
      <w:r>
        <w:rPr>
          <w:i/>
          <w:iCs/>
          <w:color w:val="000000"/>
          <w:spacing w:val="0"/>
          <w:w w:val="100"/>
          <w:position w:val="0"/>
        </w:rPr>
        <w:t>Thần tích Yết Kiêu Đại vương, xã Kênh Giang, huyện Chí Linh, tỉnh Hải Hưng</w:t>
      </w:r>
      <w:r>
        <w:rPr>
          <w:color w:val="000000"/>
          <w:spacing w:val="0"/>
          <w:w w:val="100"/>
          <w:position w:val="0"/>
        </w:rPr>
        <w:t xml:space="preserve"> (Theo tài liệu bản gốc chữ Hán của quốc triều Bộ Lễ thời Lê lưu trữ tại di tích).</w:t>
      </w:r>
    </w:p>
  </w:footnote>
  <w:footnote w:id="6">
    <w:p>
      <w:pPr>
        <w:pStyle w:val="Style2"/>
        <w:keepNext w:val="0"/>
        <w:keepLines w:val="0"/>
        <w:widowControl w:val="0"/>
        <w:shd w:val="clear" w:color="auto" w:fill="auto"/>
        <w:tabs>
          <w:tab w:pos="173" w:val="left"/>
        </w:tabs>
        <w:bidi w:val="0"/>
        <w:spacing w:before="0" w:after="0" w:line="295"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Sở Văn hóa Thông tin - Bảo tàng Hải Hưng, Đặng Văn Lộc dịch (1996): Thần tích Yết Kiêu Đại vương, xã Kênh Giang, huyện Chí Linh, tỉnh Hải Hưng (Theo tài liệu bản gốc chữ Hán của quốc triều Bộ Lễ thời Lê lưu trữ tại di tích).</w:t>
      </w:r>
    </w:p>
  </w:footnote>
  <w:footnote w:id="7">
    <w:p>
      <w:pPr>
        <w:pStyle w:val="Style2"/>
        <w:keepNext w:val="0"/>
        <w:keepLines w:val="0"/>
        <w:widowControl w:val="0"/>
        <w:shd w:val="clear" w:color="auto" w:fill="auto"/>
        <w:tabs>
          <w:tab w:pos="163" w:val="left"/>
        </w:tabs>
        <w:bidi w:val="0"/>
        <w:spacing w:before="0" w:after="0" w:line="240" w:lineRule="auto"/>
        <w:ind w:left="0" w:right="0" w:firstLine="0"/>
        <w:jc w:val="left"/>
      </w:pPr>
      <w:r>
        <w:rPr>
          <w:rFonts w:ascii="Calibri" w:eastAsia="Calibri" w:hAnsi="Calibri" w:cs="Calibri"/>
          <w:color w:val="000000"/>
          <w:spacing w:val="0"/>
          <w:w w:val="100"/>
          <w:position w:val="0"/>
          <w:sz w:val="13"/>
          <w:szCs w:val="13"/>
          <w:vertAlign w:val="superscript"/>
        </w:rPr>
        <w:footnoteRef/>
      </w:r>
      <w:r>
        <w:rPr>
          <w:rFonts w:ascii="Calibri" w:eastAsia="Calibri" w:hAnsi="Calibri" w:cs="Calibri"/>
          <w:color w:val="000000"/>
          <w:spacing w:val="0"/>
          <w:w w:val="100"/>
          <w:position w:val="0"/>
          <w:sz w:val="13"/>
          <w:szCs w:val="13"/>
        </w:rPr>
        <w:tab/>
      </w:r>
      <w:r>
        <w:rPr>
          <w:color w:val="000000"/>
          <w:spacing w:val="0"/>
          <w:w w:val="100"/>
          <w:position w:val="0"/>
        </w:rPr>
        <w:t>Đại Việt sử ký toàn thư, Tập 2, tr.79-80.</w:t>
      </w:r>
    </w:p>
  </w:footnote>
  <w:footnote w:id="8">
    <w:p>
      <w:pPr>
        <w:pStyle w:val="Style2"/>
        <w:keepNext w:val="0"/>
        <w:keepLines w:val="0"/>
        <w:widowControl w:val="0"/>
        <w:shd w:val="clear" w:color="auto" w:fill="auto"/>
        <w:tabs>
          <w:tab w:pos="163" w:val="left"/>
        </w:tabs>
        <w:bidi w:val="0"/>
        <w:spacing w:before="0" w:after="0" w:line="240" w:lineRule="auto"/>
        <w:ind w:left="0" w:right="0" w:firstLine="0"/>
        <w:jc w:val="left"/>
      </w:pPr>
      <w:r>
        <w:rPr>
          <w:color w:val="000000"/>
          <w:spacing w:val="0"/>
          <w:w w:val="100"/>
          <w:position w:val="0"/>
          <w:vertAlign w:val="superscript"/>
        </w:rPr>
        <w:footnoteRef/>
      </w:r>
      <w:r>
        <w:rPr>
          <w:color w:val="000000"/>
          <w:spacing w:val="0"/>
          <w:w w:val="100"/>
          <w:position w:val="0"/>
        </w:rPr>
        <w:tab/>
        <w:t>Đại Việt sử ký toàn thư, Tập 2, tr.51.</w:t>
      </w:r>
    </w:p>
  </w:footnote>
  <w:footnote w:id="9">
    <w:p>
      <w:pPr>
        <w:pStyle w:val="Style2"/>
        <w:keepNext w:val="0"/>
        <w:keepLines w:val="0"/>
        <w:widowControl w:val="0"/>
        <w:shd w:val="clear" w:color="auto" w:fill="auto"/>
        <w:tabs>
          <w:tab w:pos="173" w:val="left"/>
        </w:tabs>
        <w:bidi w:val="0"/>
        <w:spacing w:before="0" w:after="0" w:line="240"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r>
      <w:r>
        <w:rPr>
          <w:i/>
          <w:iCs/>
          <w:color w:val="000000"/>
          <w:spacing w:val="0"/>
          <w:w w:val="100"/>
          <w:position w:val="0"/>
        </w:rPr>
        <w:t>Thần tích - Thần sắc làng Nam Giàng</w:t>
      </w:r>
      <w:r>
        <w:rPr>
          <w:color w:val="000000"/>
          <w:spacing w:val="0"/>
          <w:w w:val="100"/>
          <w:position w:val="0"/>
        </w:rPr>
        <w:t xml:space="preserve"> (Tài liệu lưu trữ Viện Thông tin khoa học xã hội, Ký hiệu: TTTS 9680).</w:t>
      </w:r>
    </w:p>
  </w:footnote>
  <w:footnote w:id="10">
    <w:p>
      <w:pPr>
        <w:pStyle w:val="Style2"/>
        <w:keepNext w:val="0"/>
        <w:keepLines w:val="0"/>
        <w:widowControl w:val="0"/>
        <w:shd w:val="clear" w:color="auto" w:fill="auto"/>
        <w:tabs>
          <w:tab w:pos="163" w:val="left"/>
        </w:tabs>
        <w:bidi w:val="0"/>
        <w:spacing w:before="0" w:after="0" w:line="240" w:lineRule="auto"/>
        <w:ind w:left="0" w:right="0" w:firstLine="0"/>
        <w:jc w:val="left"/>
      </w:pPr>
      <w:r>
        <w:rPr>
          <w:color w:val="000000"/>
          <w:spacing w:val="0"/>
          <w:w w:val="100"/>
          <w:position w:val="0"/>
          <w:shd w:val="clear" w:color="auto" w:fill="FFFFFF"/>
          <w:vertAlign w:val="superscript"/>
        </w:rPr>
        <w:footnoteRef/>
      </w:r>
      <w:r>
        <w:rPr>
          <w:color w:val="000000"/>
          <w:spacing w:val="0"/>
          <w:w w:val="100"/>
          <w:position w:val="0"/>
        </w:rPr>
        <w:tab/>
        <w:t>Tài liệu lưu trữ Viện Thông tin khoa học xã hội, Ký hiệu: TTTS 9680.</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2">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4">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8">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10">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1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
      <w:numFmt w:val="decimal"/>
      <w:lvlText w:val="%1.%2."/>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4">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abstractNum w:abstractNumId="16">
    <w:multiLevelType w:val="multilevel"/>
    <w:lvl w:ilvl="0">
      <w:start w:val="1"/>
      <w:numFmt w:val="bullet"/>
      <w:lvlText w:val="-"/>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Ghi chú cuối trang_"/>
    <w:basedOn w:val="DefaultParagraphFont"/>
    <w:link w:val="Style2"/>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CharStyle10">
    <w:name w:val="Văn bản nội dung_"/>
    <w:basedOn w:val="DefaultParagraphFont"/>
    <w:link w:val="Style9"/>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13">
    <w:name w:val="Mục lục_"/>
    <w:basedOn w:val="DefaultParagraphFont"/>
    <w:link w:val="Style12"/>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16">
    <w:name w:val="Đầu trang hoặc chân trang (2)_"/>
    <w:basedOn w:val="DefaultParagraphFont"/>
    <w:link w:val="Style15"/>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21">
    <w:name w:val="Tiêu đề #2_"/>
    <w:basedOn w:val="DefaultParagraphFont"/>
    <w:link w:val="Style2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26">
    <w:name w:val="Tiêu đề #1_"/>
    <w:basedOn w:val="DefaultParagraphFont"/>
    <w:link w:val="Style25"/>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29">
    <w:name w:val="Chú thích ảnh_"/>
    <w:basedOn w:val="DefaultParagraphFont"/>
    <w:link w:val="Style28"/>
    <w:rPr>
      <w:rFonts w:ascii="Times New Roman" w:eastAsia="Times New Roman" w:hAnsi="Times New Roman" w:cs="Times New Roman"/>
      <w:b/>
      <w:bCs/>
      <w:i/>
      <w:iCs/>
      <w:smallCaps w:val="0"/>
      <w:strike w:val="0"/>
      <w:sz w:val="28"/>
      <w:szCs w:val="28"/>
      <w:u w:val="none"/>
      <w:shd w:val="clear" w:color="auto" w:fill="auto"/>
    </w:rPr>
  </w:style>
  <w:style w:type="character" w:customStyle="1" w:styleId="CharStyle31">
    <w:name w:val="Khác_"/>
    <w:basedOn w:val="DefaultParagraphFont"/>
    <w:link w:val="Style3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33">
    <w:name w:val="Chú thích bảng_"/>
    <w:basedOn w:val="DefaultParagraphFont"/>
    <w:link w:val="Style32"/>
    <w:rPr>
      <w:rFonts w:ascii="Times New Roman" w:eastAsia="Times New Roman" w:hAnsi="Times New Roman" w:cs="Times New Roman"/>
      <w:b/>
      <w:bCs/>
      <w:i/>
      <w:iCs/>
      <w:smallCaps w:val="0"/>
      <w:strike w:val="0"/>
      <w:sz w:val="28"/>
      <w:szCs w:val="28"/>
      <w:u w:val="none"/>
      <w:shd w:val="clear" w:color="auto" w:fill="auto"/>
    </w:rPr>
  </w:style>
  <w:style w:type="paragraph" w:customStyle="1" w:styleId="Style2">
    <w:name w:val="Ghi chú cuối trang"/>
    <w:basedOn w:val="Normal"/>
    <w:link w:val="CharStyle3"/>
    <w:pPr>
      <w:widowControl w:val="0"/>
      <w:shd w:val="clear" w:color="auto" w:fill="auto"/>
      <w:spacing w:line="288" w:lineRule="auto"/>
    </w:pPr>
    <w:rPr>
      <w:rFonts w:ascii="Times New Roman" w:eastAsia="Times New Roman" w:hAnsi="Times New Roman" w:cs="Times New Roman"/>
      <w:b w:val="0"/>
      <w:bCs w:val="0"/>
      <w:i w:val="0"/>
      <w:iCs w:val="0"/>
      <w:smallCaps w:val="0"/>
      <w:strike w:val="0"/>
      <w:sz w:val="19"/>
      <w:szCs w:val="19"/>
      <w:u w:val="none"/>
      <w:shd w:val="clear" w:color="auto" w:fill="auto"/>
    </w:rPr>
  </w:style>
  <w:style w:type="paragraph" w:customStyle="1" w:styleId="Style9">
    <w:name w:val="Văn bản nội dung"/>
    <w:basedOn w:val="Normal"/>
    <w:link w:val="CharStyle10"/>
    <w:pPr>
      <w:widowControl w:val="0"/>
      <w:shd w:val="clear" w:color="auto" w:fill="auto"/>
      <w:spacing w:after="120" w:line="317"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12">
    <w:name w:val="Mục lục"/>
    <w:basedOn w:val="Normal"/>
    <w:link w:val="CharStyle13"/>
    <w:pPr>
      <w:widowControl w:val="0"/>
      <w:shd w:val="clear" w:color="auto" w:fill="auto"/>
      <w:spacing w:after="180"/>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15">
    <w:name w:val="Đầu trang hoặc chân trang (2)"/>
    <w:basedOn w:val="Normal"/>
    <w:link w:val="CharStyle16"/>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0">
    <w:name w:val="Tiêu đề #2"/>
    <w:basedOn w:val="Normal"/>
    <w:link w:val="CharStyle21"/>
    <w:pPr>
      <w:widowControl w:val="0"/>
      <w:shd w:val="clear" w:color="auto" w:fill="auto"/>
      <w:spacing w:after="120" w:line="314" w:lineRule="auto"/>
      <w:ind w:firstLine="740"/>
      <w:outlineLvl w:val="1"/>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25">
    <w:name w:val="Tiêu đề #1"/>
    <w:basedOn w:val="Normal"/>
    <w:link w:val="CharStyle26"/>
    <w:pPr>
      <w:widowControl w:val="0"/>
      <w:shd w:val="clear" w:color="auto" w:fill="auto"/>
      <w:spacing w:after="800"/>
      <w:ind w:firstLine="360"/>
      <w:outlineLvl w:val="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28">
    <w:name w:val="Chú thích ảnh"/>
    <w:basedOn w:val="Normal"/>
    <w:link w:val="CharStyle29"/>
    <w:pPr>
      <w:widowControl w:val="0"/>
      <w:shd w:val="clear" w:color="auto" w:fill="auto"/>
      <w:jc w:val="center"/>
    </w:pPr>
    <w:rPr>
      <w:rFonts w:ascii="Times New Roman" w:eastAsia="Times New Roman" w:hAnsi="Times New Roman" w:cs="Times New Roman"/>
      <w:b/>
      <w:bCs/>
      <w:i/>
      <w:iCs/>
      <w:smallCaps w:val="0"/>
      <w:strike w:val="0"/>
      <w:sz w:val="28"/>
      <w:szCs w:val="28"/>
      <w:u w:val="none"/>
      <w:shd w:val="clear" w:color="auto" w:fill="auto"/>
    </w:rPr>
  </w:style>
  <w:style w:type="paragraph" w:customStyle="1" w:styleId="Style30">
    <w:name w:val="Khác"/>
    <w:basedOn w:val="Normal"/>
    <w:link w:val="CharStyle31"/>
    <w:pPr>
      <w:widowControl w:val="0"/>
      <w:shd w:val="clear" w:color="auto" w:fill="auto"/>
      <w:spacing w:after="120" w:line="317" w:lineRule="auto"/>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32">
    <w:name w:val="Chú thích bảng"/>
    <w:basedOn w:val="Normal"/>
    <w:link w:val="CharStyle33"/>
    <w:pPr>
      <w:widowControl w:val="0"/>
      <w:shd w:val="clear" w:color="auto" w:fill="auto"/>
    </w:pPr>
    <w:rPr>
      <w:rFonts w:ascii="Times New Roman" w:eastAsia="Times New Roman" w:hAnsi="Times New Roman" w:cs="Times New Roman"/>
      <w:b/>
      <w:bCs/>
      <w:i/>
      <w:iCs/>
      <w:smallCaps w:val="0"/>
      <w:strike w:val="0"/>
      <w:sz w:val="28"/>
      <w:szCs w:val="28"/>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1.jpeg"/><Relationship Id="rId10" Type="http://schemas.openxmlformats.org/officeDocument/2006/relationships/image" Target="media/image1.jpeg" TargetMode="External"/><Relationship Id="rId11" Type="http://schemas.openxmlformats.org/officeDocument/2006/relationships/image" Target="media/image2.jpeg"/><Relationship Id="rId12" Type="http://schemas.openxmlformats.org/officeDocument/2006/relationships/image" Target="media/image2.jpeg" TargetMode="External"/><Relationship Id="rId13" Type="http://schemas.openxmlformats.org/officeDocument/2006/relationships/footer" Target="footer5.xml"/></Relationships>
</file>

<file path=docProps/core.xml><?xml version="1.0" encoding="utf-8"?>
<cp:coreProperties xmlns:cp="http://schemas.openxmlformats.org/package/2006/metadata/core-properties" xmlns:dc="http://purl.org/dc/elements/1.1/">
  <dc:title/>
  <dc:subject/>
  <dc:creator>word2</dc:creator>
  <cp:keywords/>
</cp:coreProperties>
</file>