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7"/>
        <w:keepNext/>
        <w:keepLines/>
        <w:widowControl w:val="0"/>
        <w:shd w:val="clear" w:color="auto" w:fill="auto"/>
        <w:bidi w:val="0"/>
        <w:spacing w:before="100" w:after="1280" w:line="240" w:lineRule="auto"/>
        <w:ind w:left="0" w:right="0" w:firstLine="0"/>
        <w:jc w:val="center"/>
      </w:pPr>
      <w:bookmarkStart w:id="0" w:name="bookmark0"/>
      <w:bookmarkStart w:id="1" w:name="bookmark1"/>
      <w:bookmarkStart w:id="2" w:name="bookmark2"/>
      <w:r>
        <w:rPr>
          <w:color w:val="000000"/>
          <w:spacing w:val="0"/>
          <w:w w:val="100"/>
          <w:position w:val="0"/>
        </w:rPr>
        <w:t>MỤC LỤC</w:t>
      </w:r>
      <w:bookmarkEnd w:id="0"/>
      <w:bookmarkEnd w:id="1"/>
      <w:bookmarkEnd w:id="2"/>
    </w:p>
    <w:p>
      <w:pPr>
        <w:pStyle w:val="Style9"/>
        <w:keepNext w:val="0"/>
        <w:keepLines w:val="0"/>
        <w:widowControl w:val="0"/>
        <w:numPr>
          <w:ilvl w:val="0"/>
          <w:numId w:val="1"/>
        </w:numPr>
        <w:shd w:val="clear" w:color="auto" w:fill="auto"/>
        <w:tabs>
          <w:tab w:pos="354" w:val="left"/>
          <w:tab w:leader="dot" w:pos="8820" w:val="right"/>
        </w:tabs>
        <w:bidi w:val="0"/>
        <w:spacing w:before="0" w:line="240" w:lineRule="auto"/>
        <w:ind w:left="0" w:right="0" w:firstLine="0"/>
        <w:jc w:val="both"/>
      </w:pPr>
      <w:r>
        <w:fldChar w:fldCharType="begin"/>
        <w:instrText xml:space="preserve"> TOC \o "1-5" \h \z </w:instrText>
        <w:fldChar w:fldCharType="separate"/>
      </w:r>
      <w:hyperlink w:anchor="bookmark21" w:tooltip="Current Document">
        <w:bookmarkStart w:id="3" w:name="bookmark3"/>
        <w:bookmarkEnd w:id="3"/>
        <w:r>
          <w:rPr>
            <w:color w:val="000000"/>
            <w:spacing w:val="0"/>
            <w:w w:val="100"/>
            <w:position w:val="0"/>
          </w:rPr>
          <w:t>Tên gọi di tích</w:t>
          <w:tab/>
          <w:t xml:space="preserve"> 01</w:t>
        </w:r>
      </w:hyperlink>
    </w:p>
    <w:p>
      <w:pPr>
        <w:pStyle w:val="Style9"/>
        <w:keepNext w:val="0"/>
        <w:keepLines w:val="0"/>
        <w:widowControl w:val="0"/>
        <w:numPr>
          <w:ilvl w:val="0"/>
          <w:numId w:val="1"/>
        </w:numPr>
        <w:shd w:val="clear" w:color="auto" w:fill="auto"/>
        <w:tabs>
          <w:tab w:pos="382" w:val="left"/>
          <w:tab w:pos="2638" w:val="center"/>
          <w:tab w:leader="dot" w:pos="8820" w:val="right"/>
        </w:tabs>
        <w:bidi w:val="0"/>
        <w:spacing w:before="0" w:line="240" w:lineRule="auto"/>
        <w:ind w:left="0" w:right="0" w:firstLine="0"/>
        <w:jc w:val="both"/>
      </w:pPr>
      <w:hyperlink w:anchor="bookmark27" w:tooltip="Current Document">
        <w:bookmarkStart w:id="4" w:name="bookmark4"/>
        <w:bookmarkEnd w:id="4"/>
        <w:r>
          <w:rPr>
            <w:color w:val="000000"/>
            <w:spacing w:val="0"/>
            <w:w w:val="100"/>
            <w:position w:val="0"/>
          </w:rPr>
          <w:t>Địa điểm và đường</w:t>
          <w:tab/>
          <w:t>đi đến di tích</w:t>
          <w:tab/>
          <w:t xml:space="preserve"> 01</w:t>
        </w:r>
      </w:hyperlink>
    </w:p>
    <w:p>
      <w:pPr>
        <w:pStyle w:val="Style9"/>
        <w:keepNext w:val="0"/>
        <w:keepLines w:val="0"/>
        <w:widowControl w:val="0"/>
        <w:numPr>
          <w:ilvl w:val="0"/>
          <w:numId w:val="3"/>
        </w:numPr>
        <w:shd w:val="clear" w:color="auto" w:fill="auto"/>
        <w:tabs>
          <w:tab w:pos="373" w:val="left"/>
          <w:tab w:leader="dot" w:pos="8820" w:val="right"/>
        </w:tabs>
        <w:bidi w:val="0"/>
        <w:spacing w:before="0" w:line="240" w:lineRule="auto"/>
        <w:ind w:left="0" w:right="0" w:firstLine="0"/>
        <w:jc w:val="both"/>
      </w:pPr>
      <w:bookmarkStart w:id="5" w:name="bookmark5"/>
      <w:bookmarkEnd w:id="5"/>
      <w:r>
        <w:rPr>
          <w:color w:val="000000"/>
          <w:spacing w:val="0"/>
          <w:w w:val="100"/>
          <w:position w:val="0"/>
        </w:rPr>
        <w:t>Địa điểm di tích</w:t>
        <w:tab/>
        <w:t xml:space="preserve"> 01</w:t>
      </w:r>
    </w:p>
    <w:p>
      <w:pPr>
        <w:pStyle w:val="Style9"/>
        <w:keepNext w:val="0"/>
        <w:keepLines w:val="0"/>
        <w:widowControl w:val="0"/>
        <w:numPr>
          <w:ilvl w:val="0"/>
          <w:numId w:val="3"/>
        </w:numPr>
        <w:shd w:val="clear" w:color="auto" w:fill="auto"/>
        <w:tabs>
          <w:tab w:pos="397" w:val="left"/>
          <w:tab w:pos="2489" w:val="center"/>
          <w:tab w:leader="dot" w:pos="8820" w:val="right"/>
        </w:tabs>
        <w:bidi w:val="0"/>
        <w:spacing w:before="0" w:line="240" w:lineRule="auto"/>
        <w:ind w:left="0" w:right="0" w:firstLine="0"/>
        <w:jc w:val="both"/>
      </w:pPr>
      <w:bookmarkStart w:id="6" w:name="bookmark6"/>
      <w:bookmarkEnd w:id="6"/>
      <w:r>
        <w:rPr>
          <w:color w:val="000000"/>
          <w:spacing w:val="0"/>
          <w:w w:val="100"/>
          <w:position w:val="0"/>
        </w:rPr>
        <w:t>Đường đi đến di</w:t>
        <w:tab/>
        <w:t>tích</w:t>
        <w:tab/>
        <w:t xml:space="preserve"> 02</w:t>
      </w:r>
    </w:p>
    <w:p>
      <w:pPr>
        <w:pStyle w:val="Style9"/>
        <w:keepNext w:val="0"/>
        <w:keepLines w:val="0"/>
        <w:widowControl w:val="0"/>
        <w:numPr>
          <w:ilvl w:val="0"/>
          <w:numId w:val="1"/>
        </w:numPr>
        <w:shd w:val="clear" w:color="auto" w:fill="auto"/>
        <w:tabs>
          <w:tab w:pos="382" w:val="left"/>
          <w:tab w:leader="dot" w:pos="8820" w:val="right"/>
        </w:tabs>
        <w:bidi w:val="0"/>
        <w:spacing w:before="0" w:line="240" w:lineRule="auto"/>
        <w:ind w:left="0" w:right="0" w:firstLine="0"/>
        <w:jc w:val="both"/>
      </w:pPr>
      <w:hyperlink w:anchor="bookmark35" w:tooltip="Current Document">
        <w:bookmarkStart w:id="7" w:name="bookmark7"/>
        <w:bookmarkEnd w:id="7"/>
        <w:r>
          <w:rPr>
            <w:color w:val="000000"/>
            <w:spacing w:val="0"/>
            <w:w w:val="100"/>
            <w:position w:val="0"/>
          </w:rPr>
          <w:t>Phân loại di tích</w:t>
          <w:tab/>
          <w:t xml:space="preserve"> 03</w:t>
        </w:r>
      </w:hyperlink>
    </w:p>
    <w:p>
      <w:pPr>
        <w:pStyle w:val="Style9"/>
        <w:keepNext w:val="0"/>
        <w:keepLines w:val="0"/>
        <w:widowControl w:val="0"/>
        <w:numPr>
          <w:ilvl w:val="0"/>
          <w:numId w:val="1"/>
        </w:numPr>
        <w:shd w:val="clear" w:color="auto" w:fill="auto"/>
        <w:tabs>
          <w:tab w:pos="382" w:val="left"/>
          <w:tab w:leader="dot" w:pos="8820" w:val="right"/>
        </w:tabs>
        <w:bidi w:val="0"/>
        <w:spacing w:before="0" w:line="240" w:lineRule="auto"/>
        <w:ind w:left="0" w:right="0" w:firstLine="0"/>
        <w:jc w:val="both"/>
      </w:pPr>
      <w:hyperlink w:anchor="bookmark39" w:tooltip="Current Document">
        <w:bookmarkStart w:id="8" w:name="bookmark8"/>
        <w:bookmarkEnd w:id="8"/>
        <w:r>
          <w:rPr>
            <w:color w:val="000000"/>
            <w:spacing w:val="0"/>
            <w:w w:val="100"/>
            <w:position w:val="0"/>
          </w:rPr>
          <w:t>Sự kiện,nhân vật lịch sử, đặc điểm của di tích</w:t>
          <w:tab/>
          <w:t xml:space="preserve"> 03</w:t>
        </w:r>
      </w:hyperlink>
    </w:p>
    <w:p>
      <w:pPr>
        <w:pStyle w:val="Style9"/>
        <w:keepNext w:val="0"/>
        <w:keepLines w:val="0"/>
        <w:widowControl w:val="0"/>
        <w:shd w:val="clear" w:color="auto" w:fill="auto"/>
        <w:tabs>
          <w:tab w:leader="dot" w:pos="8820" w:val="right"/>
        </w:tabs>
        <w:bidi w:val="0"/>
        <w:spacing w:before="0" w:line="240" w:lineRule="auto"/>
        <w:ind w:left="0" w:right="0" w:firstLine="0"/>
        <w:jc w:val="both"/>
      </w:pPr>
      <w:hyperlink w:anchor="bookmark52" w:tooltip="Current Document">
        <w:bookmarkStart w:id="9" w:name="bookmark9"/>
        <w:r>
          <w:rPr>
            <w:color w:val="000000"/>
            <w:spacing w:val="0"/>
            <w:w w:val="100"/>
            <w:position w:val="0"/>
          </w:rPr>
          <w:t>5</w:t>
        </w:r>
        <w:bookmarkEnd w:id="9"/>
        <w:r>
          <w:rPr>
            <w:color w:val="000000"/>
            <w:spacing w:val="0"/>
            <w:w w:val="100"/>
            <w:position w:val="0"/>
          </w:rPr>
          <w:t>.Sinh hoạt văn hóa liên quan đến di tích</w:t>
          <w:tab/>
          <w:t xml:space="preserve"> 05</w:t>
        </w:r>
      </w:hyperlink>
    </w:p>
    <w:p>
      <w:pPr>
        <w:pStyle w:val="Style9"/>
        <w:keepNext w:val="0"/>
        <w:keepLines w:val="0"/>
        <w:widowControl w:val="0"/>
        <w:numPr>
          <w:ilvl w:val="0"/>
          <w:numId w:val="5"/>
        </w:numPr>
        <w:shd w:val="clear" w:color="auto" w:fill="auto"/>
        <w:tabs>
          <w:tab w:pos="378" w:val="left"/>
          <w:tab w:leader="dot" w:pos="8820" w:val="right"/>
        </w:tabs>
        <w:bidi w:val="0"/>
        <w:spacing w:before="0" w:line="240" w:lineRule="auto"/>
        <w:ind w:left="0" w:right="0" w:firstLine="0"/>
        <w:jc w:val="both"/>
      </w:pPr>
      <w:hyperlink w:anchor="bookmark56" w:tooltip="Current Document">
        <w:bookmarkStart w:id="10" w:name="bookmark10"/>
        <w:bookmarkEnd w:id="10"/>
        <w:r>
          <w:rPr>
            <w:color w:val="000000"/>
            <w:spacing w:val="0"/>
            <w:w w:val="100"/>
            <w:position w:val="0"/>
          </w:rPr>
          <w:t>Khảo tả di tích</w:t>
          <w:tab/>
          <w:t xml:space="preserve"> 07</w:t>
        </w:r>
      </w:hyperlink>
    </w:p>
    <w:p>
      <w:pPr>
        <w:pStyle w:val="Style9"/>
        <w:keepNext w:val="0"/>
        <w:keepLines w:val="0"/>
        <w:widowControl w:val="0"/>
        <w:numPr>
          <w:ilvl w:val="0"/>
          <w:numId w:val="5"/>
        </w:numPr>
        <w:shd w:val="clear" w:color="auto" w:fill="auto"/>
        <w:tabs>
          <w:tab w:pos="378" w:val="left"/>
          <w:tab w:pos="2528" w:val="left"/>
          <w:tab w:pos="3933" w:val="center"/>
          <w:tab w:leader="dot" w:pos="8820" w:val="right"/>
        </w:tabs>
        <w:bidi w:val="0"/>
        <w:spacing w:before="0" w:line="240" w:lineRule="auto"/>
        <w:ind w:left="0" w:right="0" w:firstLine="0"/>
        <w:jc w:val="both"/>
      </w:pPr>
      <w:bookmarkStart w:id="11" w:name="bookmark11"/>
      <w:bookmarkEnd w:id="11"/>
      <w:r>
        <w:rPr>
          <w:color w:val="000000"/>
          <w:spacing w:val="0"/>
          <w:w w:val="100"/>
          <w:position w:val="0"/>
        </w:rPr>
        <w:t>Sơ đồ phân bố hiện</w:t>
        <w:tab/>
        <w:t>vật thuộc di</w:t>
        <w:tab/>
        <w:t>tích</w:t>
        <w:tab/>
        <w:t xml:space="preserve"> 14</w:t>
      </w:r>
    </w:p>
    <w:p>
      <w:pPr>
        <w:pStyle w:val="Style9"/>
        <w:keepNext w:val="0"/>
        <w:keepLines w:val="0"/>
        <w:widowControl w:val="0"/>
        <w:numPr>
          <w:ilvl w:val="0"/>
          <w:numId w:val="5"/>
        </w:numPr>
        <w:shd w:val="clear" w:color="auto" w:fill="auto"/>
        <w:tabs>
          <w:tab w:pos="378" w:val="left"/>
          <w:tab w:pos="2547" w:val="left"/>
          <w:tab w:pos="3278" w:val="center"/>
          <w:tab w:leader="dot" w:pos="8820" w:val="right"/>
        </w:tabs>
        <w:bidi w:val="0"/>
        <w:spacing w:before="0" w:line="240" w:lineRule="auto"/>
        <w:ind w:left="0" w:right="0" w:firstLine="0"/>
        <w:jc w:val="both"/>
      </w:pPr>
      <w:hyperlink w:anchor="bookmark64" w:tooltip="Current Document">
        <w:bookmarkStart w:id="12" w:name="bookmark12"/>
        <w:bookmarkEnd w:id="12"/>
        <w:r>
          <w:rPr>
            <w:color w:val="000000"/>
            <w:spacing w:val="0"/>
            <w:w w:val="100"/>
            <w:position w:val="0"/>
          </w:rPr>
          <w:t>Giá trị lịch sử, văn</w:t>
          <w:tab/>
          <w:t>hóa,</w:t>
          <w:tab/>
          <w:t>khoa học, thẩm mỹ của di tích</w:t>
          <w:tab/>
          <w:t xml:space="preserve"> 17</w:t>
        </w:r>
      </w:hyperlink>
    </w:p>
    <w:p>
      <w:pPr>
        <w:pStyle w:val="Style9"/>
        <w:keepNext w:val="0"/>
        <w:keepLines w:val="0"/>
        <w:widowControl w:val="0"/>
        <w:shd w:val="clear" w:color="auto" w:fill="auto"/>
        <w:tabs>
          <w:tab w:pos="2493" w:val="left"/>
          <w:tab w:leader="dot" w:pos="8820" w:val="right"/>
        </w:tabs>
        <w:bidi w:val="0"/>
        <w:spacing w:before="0" w:line="240" w:lineRule="auto"/>
        <w:ind w:left="0" w:right="0"/>
        <w:jc w:val="both"/>
      </w:pPr>
      <w:r>
        <w:rPr>
          <w:color w:val="000000"/>
          <w:spacing w:val="0"/>
          <w:w w:val="100"/>
          <w:position w:val="0"/>
        </w:rPr>
        <w:t>Giá trị lịch sử, văn</w:t>
        <w:tab/>
        <w:t>hóa,</w:t>
        <w:tab/>
        <w:t xml:space="preserve"> 17</w:t>
      </w:r>
    </w:p>
    <w:p>
      <w:pPr>
        <w:pStyle w:val="Style9"/>
        <w:keepNext w:val="0"/>
        <w:keepLines w:val="0"/>
        <w:widowControl w:val="0"/>
        <w:shd w:val="clear" w:color="auto" w:fill="auto"/>
        <w:tabs>
          <w:tab w:leader="dot" w:pos="8820" w:val="right"/>
        </w:tabs>
        <w:bidi w:val="0"/>
        <w:spacing w:before="0" w:line="240" w:lineRule="auto"/>
        <w:ind w:left="0" w:right="0"/>
        <w:jc w:val="both"/>
      </w:pPr>
      <w:r>
        <w:rPr>
          <w:color w:val="000000"/>
          <w:spacing w:val="0"/>
          <w:w w:val="100"/>
          <w:position w:val="0"/>
        </w:rPr>
        <w:t>Giá trị khoa học của di tích</w:t>
        <w:tab/>
        <w:t xml:space="preserve"> 18</w:t>
      </w:r>
    </w:p>
    <w:p>
      <w:pPr>
        <w:pStyle w:val="Style9"/>
        <w:keepNext w:val="0"/>
        <w:keepLines w:val="0"/>
        <w:widowControl w:val="0"/>
        <w:shd w:val="clear" w:color="auto" w:fill="auto"/>
        <w:tabs>
          <w:tab w:leader="dot" w:pos="8820" w:val="right"/>
        </w:tabs>
        <w:bidi w:val="0"/>
        <w:spacing w:before="0" w:line="240" w:lineRule="auto"/>
        <w:ind w:left="0" w:right="0"/>
        <w:jc w:val="both"/>
      </w:pPr>
      <w:r>
        <w:rPr>
          <w:color w:val="000000"/>
          <w:spacing w:val="0"/>
          <w:w w:val="100"/>
          <w:position w:val="0"/>
        </w:rPr>
        <w:t>Giá trị thẩm mỹ của di tích</w:t>
        <w:tab/>
        <w:t xml:space="preserve"> 18</w:t>
      </w:r>
    </w:p>
    <w:p>
      <w:pPr>
        <w:pStyle w:val="Style9"/>
        <w:keepNext w:val="0"/>
        <w:keepLines w:val="0"/>
        <w:widowControl w:val="0"/>
        <w:numPr>
          <w:ilvl w:val="0"/>
          <w:numId w:val="5"/>
        </w:numPr>
        <w:shd w:val="clear" w:color="auto" w:fill="auto"/>
        <w:tabs>
          <w:tab w:pos="378" w:val="left"/>
          <w:tab w:leader="dot" w:pos="8820" w:val="right"/>
        </w:tabs>
        <w:bidi w:val="0"/>
        <w:spacing w:before="0" w:line="240" w:lineRule="auto"/>
        <w:ind w:left="0" w:right="0" w:firstLine="0"/>
        <w:jc w:val="both"/>
      </w:pPr>
      <w:bookmarkStart w:id="13" w:name="bookmark13"/>
      <w:bookmarkEnd w:id="13"/>
      <w:r>
        <w:rPr>
          <w:color w:val="000000"/>
          <w:spacing w:val="0"/>
          <w:w w:val="100"/>
          <w:position w:val="0"/>
        </w:rPr>
        <w:t>Hiện trạng công tác quản lý, bảo vệ di tích</w:t>
        <w:tab/>
        <w:t xml:space="preserve"> 17</w:t>
      </w:r>
    </w:p>
    <w:p>
      <w:pPr>
        <w:pStyle w:val="Style9"/>
        <w:keepNext w:val="0"/>
        <w:keepLines w:val="0"/>
        <w:widowControl w:val="0"/>
        <w:numPr>
          <w:ilvl w:val="0"/>
          <w:numId w:val="7"/>
        </w:numPr>
        <w:shd w:val="clear" w:color="auto" w:fill="auto"/>
        <w:tabs>
          <w:tab w:pos="568" w:val="left"/>
          <w:tab w:pos="3741" w:val="center"/>
          <w:tab w:pos="4029" w:val="center"/>
          <w:tab w:leader="dot" w:pos="8820" w:val="right"/>
        </w:tabs>
        <w:bidi w:val="0"/>
        <w:spacing w:before="0" w:line="240" w:lineRule="auto"/>
        <w:ind w:left="0" w:right="0"/>
        <w:jc w:val="both"/>
      </w:pPr>
      <w:bookmarkStart w:id="14" w:name="bookmark14"/>
      <w:bookmarkEnd w:id="14"/>
      <w:r>
        <w:rPr>
          <w:color w:val="000000"/>
          <w:spacing w:val="0"/>
          <w:w w:val="100"/>
          <w:position w:val="0"/>
        </w:rPr>
        <w:t>Hiện trạng công tác quản lý</w:t>
        <w:tab/>
        <w:t>di</w:t>
        <w:tab/>
        <w:t>tích</w:t>
        <w:tab/>
        <w:t xml:space="preserve"> 19</w:t>
      </w:r>
    </w:p>
    <w:p>
      <w:pPr>
        <w:pStyle w:val="Style9"/>
        <w:keepNext w:val="0"/>
        <w:keepLines w:val="0"/>
        <w:widowControl w:val="0"/>
        <w:numPr>
          <w:ilvl w:val="0"/>
          <w:numId w:val="7"/>
        </w:numPr>
        <w:shd w:val="clear" w:color="auto" w:fill="auto"/>
        <w:tabs>
          <w:tab w:pos="587" w:val="left"/>
          <w:tab w:pos="3664" w:val="center"/>
          <w:tab w:pos="3952" w:val="center"/>
          <w:tab w:leader="dot" w:pos="8820" w:val="right"/>
        </w:tabs>
        <w:bidi w:val="0"/>
        <w:spacing w:before="0" w:line="240" w:lineRule="auto"/>
        <w:ind w:left="0" w:right="0"/>
        <w:jc w:val="both"/>
      </w:pPr>
      <w:bookmarkStart w:id="15" w:name="bookmark15"/>
      <w:bookmarkEnd w:id="15"/>
      <w:r>
        <w:rPr>
          <w:color w:val="000000"/>
          <w:spacing w:val="0"/>
          <w:w w:val="100"/>
          <w:position w:val="0"/>
        </w:rPr>
        <w:t>Hiện trạng công tác bảo vệ</w:t>
        <w:tab/>
        <w:t>di</w:t>
        <w:tab/>
        <w:t>tích</w:t>
        <w:tab/>
        <w:t xml:space="preserve"> 17</w:t>
      </w:r>
    </w:p>
    <w:p>
      <w:pPr>
        <w:pStyle w:val="Style9"/>
        <w:keepNext w:val="0"/>
        <w:keepLines w:val="0"/>
        <w:widowControl w:val="0"/>
        <w:numPr>
          <w:ilvl w:val="0"/>
          <w:numId w:val="5"/>
        </w:numPr>
        <w:shd w:val="clear" w:color="auto" w:fill="auto"/>
        <w:tabs>
          <w:tab w:pos="488" w:val="left"/>
          <w:tab w:leader="dot" w:pos="8820" w:val="right"/>
        </w:tabs>
        <w:bidi w:val="0"/>
        <w:spacing w:before="0" w:line="240" w:lineRule="auto"/>
        <w:ind w:left="0" w:right="0" w:firstLine="0"/>
        <w:jc w:val="both"/>
      </w:pPr>
      <w:hyperlink w:anchor="bookmark78" w:tooltip="Current Document">
        <w:bookmarkStart w:id="16" w:name="bookmark16"/>
        <w:bookmarkEnd w:id="16"/>
        <w:r>
          <w:rPr>
            <w:color w:val="000000"/>
            <w:spacing w:val="0"/>
            <w:w w:val="100"/>
            <w:position w:val="0"/>
          </w:rPr>
          <w:t>Phương hướng bảo vệ và phát huy giá trị di tích</w:t>
          <w:tab/>
          <w:t xml:space="preserve"> 20</w:t>
        </w:r>
      </w:hyperlink>
    </w:p>
    <w:p>
      <w:pPr>
        <w:pStyle w:val="Style9"/>
        <w:keepNext w:val="0"/>
        <w:keepLines w:val="0"/>
        <w:widowControl w:val="0"/>
        <w:numPr>
          <w:ilvl w:val="0"/>
          <w:numId w:val="9"/>
        </w:numPr>
        <w:shd w:val="clear" w:color="auto" w:fill="auto"/>
        <w:tabs>
          <w:tab w:pos="568" w:val="left"/>
          <w:tab w:leader="dot" w:pos="8820" w:val="right"/>
        </w:tabs>
        <w:bidi w:val="0"/>
        <w:spacing w:before="0" w:line="240" w:lineRule="auto"/>
        <w:ind w:left="0" w:right="0"/>
        <w:jc w:val="both"/>
      </w:pPr>
      <w:hyperlink w:anchor="bookmark88" w:tooltip="Current Document">
        <w:bookmarkStart w:id="17" w:name="bookmark17"/>
        <w:bookmarkEnd w:id="17"/>
        <w:r>
          <w:rPr>
            <w:color w:val="000000"/>
            <w:spacing w:val="0"/>
            <w:w w:val="100"/>
            <w:position w:val="0"/>
          </w:rPr>
          <w:t>Phương hướng bảo vệ giá trị di tích</w:t>
          <w:tab/>
          <w:t xml:space="preserve"> 20</w:t>
        </w:r>
      </w:hyperlink>
    </w:p>
    <w:p>
      <w:pPr>
        <w:pStyle w:val="Style9"/>
        <w:keepNext w:val="0"/>
        <w:keepLines w:val="0"/>
        <w:widowControl w:val="0"/>
        <w:numPr>
          <w:ilvl w:val="0"/>
          <w:numId w:val="9"/>
        </w:numPr>
        <w:shd w:val="clear" w:color="auto" w:fill="auto"/>
        <w:tabs>
          <w:tab w:pos="587" w:val="left"/>
          <w:tab w:leader="dot" w:pos="8820" w:val="right"/>
        </w:tabs>
        <w:bidi w:val="0"/>
        <w:spacing w:before="0" w:line="240" w:lineRule="auto"/>
        <w:ind w:left="0" w:right="0"/>
        <w:jc w:val="both"/>
      </w:pPr>
      <w:hyperlink w:anchor="bookmark73" w:tooltip="Current Document">
        <w:bookmarkStart w:id="18" w:name="bookmark18"/>
        <w:bookmarkEnd w:id="18"/>
        <w:r>
          <w:rPr>
            <w:color w:val="000000"/>
            <w:spacing w:val="0"/>
            <w:w w:val="100"/>
            <w:position w:val="0"/>
          </w:rPr>
          <w:t>Phương hướng phát huy giá trị di tích</w:t>
          <w:tab/>
          <w:t xml:space="preserve"> 21</w:t>
        </w:r>
      </w:hyperlink>
    </w:p>
    <w:p>
      <w:pPr>
        <w:pStyle w:val="Style9"/>
        <w:keepNext w:val="0"/>
        <w:keepLines w:val="0"/>
        <w:widowControl w:val="0"/>
        <w:numPr>
          <w:ilvl w:val="0"/>
          <w:numId w:val="5"/>
        </w:numPr>
        <w:shd w:val="clear" w:color="auto" w:fill="auto"/>
        <w:tabs>
          <w:tab w:leader="dot" w:pos="8390" w:val="left"/>
        </w:tabs>
        <w:bidi w:val="0"/>
        <w:spacing w:before="0" w:line="240" w:lineRule="auto"/>
        <w:ind w:left="0" w:right="0" w:firstLine="0"/>
        <w:jc w:val="left"/>
        <w:sectPr>
          <w:footnotePr>
            <w:pos w:val="pageBottom"/>
            <w:numFmt w:val="decimal"/>
            <w:numStart w:val="1"/>
            <w:numRestart w:val="continuous"/>
            <w15:footnoteColumns w:val="1"/>
          </w:footnotePr>
          <w:pgSz w:w="12240" w:h="15840"/>
          <w:pgMar w:top="1263" w:right="1387" w:bottom="1191" w:left="1849" w:header="835" w:footer="763" w:gutter="0"/>
          <w:pgNumType w:start="1"/>
          <w:cols w:space="720"/>
          <w:noEndnote/>
          <w:rtlGutter w:val="0"/>
          <w:docGrid w:linePitch="360"/>
        </w:sectPr>
      </w:pPr>
      <w:hyperlink w:anchor="bookmark94" w:tooltip="Current Document">
        <w:bookmarkStart w:id="19" w:name="bookmark19"/>
        <w:bookmarkEnd w:id="19"/>
        <w:r>
          <w:rPr>
            <w:b/>
            <w:bCs/>
            <w:color w:val="000000"/>
            <w:spacing w:val="0"/>
            <w:w w:val="100"/>
            <w:position w:val="0"/>
          </w:rPr>
          <w:t xml:space="preserve"> </w:t>
        </w:r>
        <w:r>
          <w:rPr>
            <w:color w:val="000000"/>
            <w:spacing w:val="0"/>
            <w:w w:val="100"/>
            <w:position w:val="0"/>
          </w:rPr>
          <w:t>Kết luận</w:t>
          <w:tab/>
          <w:t xml:space="preserve"> 22.</w:t>
        </w:r>
      </w:hyperlink>
      <w:r>
        <w:fldChar w:fldCharType="end"/>
      </w:r>
    </w:p>
    <w:p>
      <w:pPr>
        <w:pStyle w:val="Style7"/>
        <w:keepNext/>
        <w:keepLines/>
        <w:widowControl w:val="0"/>
        <w:numPr>
          <w:ilvl w:val="0"/>
          <w:numId w:val="11"/>
        </w:numPr>
        <w:shd w:val="clear" w:color="auto" w:fill="auto"/>
        <w:tabs>
          <w:tab w:pos="953" w:val="left"/>
        </w:tabs>
        <w:bidi w:val="0"/>
        <w:spacing w:before="0" w:after="80"/>
        <w:ind w:left="0" w:right="0"/>
        <w:jc w:val="both"/>
      </w:pPr>
      <w:bookmarkStart w:id="20" w:name="bookmark20"/>
      <w:bookmarkStart w:id="21" w:name="bookmark21"/>
      <w:bookmarkStart w:id="22" w:name="bookmark22"/>
      <w:bookmarkStart w:id="23" w:name="bookmark23"/>
      <w:bookmarkEnd w:id="22"/>
      <w:r>
        <w:rPr>
          <w:color w:val="000000"/>
          <w:spacing w:val="0"/>
          <w:w w:val="100"/>
          <w:position w:val="0"/>
        </w:rPr>
        <w:t>Tên gọi di tích</w:t>
      </w:r>
      <w:bookmarkEnd w:id="20"/>
      <w:bookmarkEnd w:id="21"/>
      <w:bookmarkEnd w:id="23"/>
    </w:p>
    <w:p>
      <w:pPr>
        <w:pStyle w:val="Style15"/>
        <w:keepNext w:val="0"/>
        <w:keepLines w:val="0"/>
        <w:widowControl w:val="0"/>
        <w:numPr>
          <w:ilvl w:val="0"/>
          <w:numId w:val="13"/>
        </w:numPr>
        <w:shd w:val="clear" w:color="auto" w:fill="auto"/>
        <w:tabs>
          <w:tab w:pos="939" w:val="left"/>
        </w:tabs>
        <w:bidi w:val="0"/>
        <w:spacing w:before="0" w:after="80"/>
        <w:ind w:left="0" w:right="0" w:firstLine="580"/>
        <w:jc w:val="both"/>
      </w:pPr>
      <w:bookmarkStart w:id="24" w:name="bookmark24"/>
      <w:bookmarkEnd w:id="24"/>
      <w:r>
        <w:rPr>
          <w:color w:val="000000"/>
          <w:spacing w:val="0"/>
          <w:w w:val="100"/>
          <w:position w:val="0"/>
        </w:rPr>
        <w:t>Tên gọi di tích được thống nhất sử dụng trong hồ sơ khoa học di tích: Đình Mỹ Cụ.</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Từ cuối thế kỷ XV trở đi, hầu như mỗi làng xã ở nông thôn vùng đồng bằng Bắc Bộ và Bắc Trung Bộ đều xây dựng cho mình một ngôi đình, chùa. Đình, chùa làng dần trở thành kiến trúc văn hóa quan trọng nhất của cộng đồng làng xã và được coi như bộ mặt của cả cộng đồng, gắn liền với lịch sử hình thành, phát triển của làng xã vì thế người dân thường gọi tên đình, tên chùa theo tên làng xã. Đình Mỹ Cụ được lấy theo tên gọi của làng Mỹ Cụ.</w:t>
      </w:r>
    </w:p>
    <w:p>
      <w:pPr>
        <w:pStyle w:val="Style15"/>
        <w:keepNext w:val="0"/>
        <w:keepLines w:val="0"/>
        <w:widowControl w:val="0"/>
        <w:numPr>
          <w:ilvl w:val="0"/>
          <w:numId w:val="13"/>
        </w:numPr>
        <w:shd w:val="clear" w:color="auto" w:fill="auto"/>
        <w:tabs>
          <w:tab w:pos="977" w:val="left"/>
        </w:tabs>
        <w:bidi w:val="0"/>
        <w:spacing w:before="0" w:after="80"/>
        <w:ind w:left="0" w:right="0" w:firstLine="580"/>
        <w:jc w:val="both"/>
      </w:pPr>
      <w:bookmarkStart w:id="25" w:name="bookmark25"/>
      <w:bookmarkEnd w:id="25"/>
      <w:r>
        <w:rPr>
          <w:color w:val="000000"/>
          <w:spacing w:val="0"/>
          <w:w w:val="100"/>
          <w:position w:val="0"/>
        </w:rPr>
        <w:t>Tên gọi khác: di tích không có tên gọi khác.</w:t>
      </w:r>
    </w:p>
    <w:p>
      <w:pPr>
        <w:pStyle w:val="Style7"/>
        <w:keepNext/>
        <w:keepLines/>
        <w:widowControl w:val="0"/>
        <w:numPr>
          <w:ilvl w:val="0"/>
          <w:numId w:val="11"/>
        </w:numPr>
        <w:shd w:val="clear" w:color="auto" w:fill="auto"/>
        <w:tabs>
          <w:tab w:pos="972" w:val="left"/>
        </w:tabs>
        <w:bidi w:val="0"/>
        <w:spacing w:before="0" w:after="80"/>
        <w:ind w:left="0" w:right="0"/>
        <w:jc w:val="both"/>
      </w:pPr>
      <w:bookmarkStart w:id="26" w:name="bookmark26"/>
      <w:bookmarkStart w:id="27" w:name="bookmark27"/>
      <w:bookmarkStart w:id="28" w:name="bookmark28"/>
      <w:bookmarkStart w:id="29" w:name="bookmark29"/>
      <w:bookmarkEnd w:id="28"/>
      <w:r>
        <w:rPr>
          <w:color w:val="000000"/>
          <w:spacing w:val="0"/>
          <w:w w:val="100"/>
          <w:position w:val="0"/>
        </w:rPr>
        <w:t>Địa điểm, đường đi đến di tích</w:t>
      </w:r>
      <w:bookmarkEnd w:id="26"/>
      <w:bookmarkEnd w:id="27"/>
      <w:bookmarkEnd w:id="29"/>
    </w:p>
    <w:p>
      <w:pPr>
        <w:pStyle w:val="Style15"/>
        <w:keepNext w:val="0"/>
        <w:keepLines w:val="0"/>
        <w:widowControl w:val="0"/>
        <w:numPr>
          <w:ilvl w:val="1"/>
          <w:numId w:val="11"/>
        </w:numPr>
        <w:shd w:val="clear" w:color="auto" w:fill="auto"/>
        <w:tabs>
          <w:tab w:pos="1164" w:val="left"/>
        </w:tabs>
        <w:bidi w:val="0"/>
        <w:spacing w:before="0" w:after="80"/>
        <w:ind w:left="0" w:right="0" w:firstLine="580"/>
        <w:jc w:val="both"/>
      </w:pPr>
      <w:bookmarkStart w:id="30" w:name="bookmark30"/>
      <w:bookmarkEnd w:id="30"/>
      <w:r>
        <w:rPr>
          <w:i/>
          <w:iCs/>
          <w:color w:val="000000"/>
          <w:spacing w:val="0"/>
          <w:w w:val="100"/>
          <w:position w:val="0"/>
        </w:rPr>
        <w:t>Địa điểm di tích:</w:t>
      </w:r>
    </w:p>
    <w:p>
      <w:pPr>
        <w:pStyle w:val="Style15"/>
        <w:keepNext w:val="0"/>
        <w:keepLines w:val="0"/>
        <w:widowControl w:val="0"/>
        <w:numPr>
          <w:ilvl w:val="0"/>
          <w:numId w:val="15"/>
        </w:numPr>
        <w:shd w:val="clear" w:color="auto" w:fill="auto"/>
        <w:tabs>
          <w:tab w:pos="848" w:val="left"/>
        </w:tabs>
        <w:bidi w:val="0"/>
        <w:spacing w:before="0" w:after="80" w:line="314" w:lineRule="auto"/>
        <w:ind w:left="0" w:right="0" w:firstLine="580"/>
        <w:jc w:val="both"/>
      </w:pPr>
      <w:bookmarkStart w:id="31" w:name="bookmark31"/>
      <w:bookmarkEnd w:id="31"/>
      <w:r>
        <w:rPr>
          <w:color w:val="000000"/>
          <w:spacing w:val="0"/>
          <w:w w:val="100"/>
          <w:position w:val="0"/>
        </w:rPr>
        <w:t>Tên gọi cũ của địa phương: Làng Mỹ Cụ, tổng Mễ Sơn, huyện Đông Triều, tỉnh Hải Dương.</w:t>
      </w:r>
    </w:p>
    <w:p>
      <w:pPr>
        <w:pStyle w:val="Style15"/>
        <w:keepNext w:val="0"/>
        <w:keepLines w:val="0"/>
        <w:widowControl w:val="0"/>
        <w:numPr>
          <w:ilvl w:val="0"/>
          <w:numId w:val="15"/>
        </w:numPr>
        <w:shd w:val="clear" w:color="auto" w:fill="auto"/>
        <w:tabs>
          <w:tab w:pos="848" w:val="left"/>
        </w:tabs>
        <w:bidi w:val="0"/>
        <w:spacing w:before="0" w:after="80"/>
        <w:ind w:left="0" w:right="0" w:firstLine="580"/>
        <w:jc w:val="both"/>
      </w:pPr>
      <w:bookmarkStart w:id="32" w:name="bookmark32"/>
      <w:bookmarkEnd w:id="32"/>
      <w:r>
        <w:rPr>
          <w:color w:val="000000"/>
          <w:spacing w:val="0"/>
          <w:w w:val="100"/>
          <w:position w:val="0"/>
        </w:rPr>
        <w:t>Tên gọi hiện nay của địa phương: Khu Mỹ Cụ 1, phường Hưng Đạo, thị xã Đông Triều, tỉnh Quảng Ninh.</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Phường Hưng Đạo nằm ở phía Nam thị xã Đông Triều, phía Đông giáp các phường Xuân Sơn và Kim Sơn với ranh giới là sông Cầm, phía Tây giáp phường Hồng Phong, phía Bắc giáp phường Đức Chính, phía Nam giáp tỉnh Hải Dương với ranh giới là sông La.</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Trước Cách mạng tháng Tám, địa bàn xã Hưng Đạo (ngày nay) gồm 5 xã thuộc tổng Mễ Sơn, huyện Đông Triều, tỉnh Hải Dương, đó là: La Dương, Vân Quế, Thủ Dương, Mễ Xá và Mỹ Cụ. Sau Cách mạng tháng Tám năm 1945, năm xã này được hợp nhất lấy tên là xã Hưng Đạo.</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Tháng 12-1946, huyện Đông Triều tách khỏi tỉnh Hải Dương, trực thuộc tỉnh Quảng Yên. Xã Hưng Đạo trực thuộc huyện Đông Triều, tỉnh Quảng Yên.</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Tháng 3-1947, xã Hưng Đạo trực thuộc huyện Đông Triều, Liên tỉnh Quảng Hồng (do tỉnh Quảng Yên và Đặc khu Hòn Gai hợp nhất thành).</w:t>
      </w:r>
    </w:p>
    <w:p>
      <w:pPr>
        <w:pStyle w:val="Style15"/>
        <w:keepNext w:val="0"/>
        <w:keepLines w:val="0"/>
        <w:widowControl w:val="0"/>
        <w:shd w:val="clear" w:color="auto" w:fill="auto"/>
        <w:bidi w:val="0"/>
        <w:spacing w:before="0" w:after="60"/>
        <w:ind w:left="0" w:right="0" w:firstLine="580"/>
        <w:jc w:val="both"/>
      </w:pPr>
      <w:r>
        <w:rPr>
          <w:color w:val="000000"/>
          <w:spacing w:val="0"/>
          <w:w w:val="100"/>
          <w:position w:val="0"/>
        </w:rPr>
        <w:t>Tháng 12-1948, tỉnh Quảng Yên và Đặc khu Hòn Gai tách ra thành 2 đơn vị hành chính như trước thì xã Hưng Đạo trực thuộc huyện Đông Triều, tỉnh Quảng Yên.</w:t>
      </w:r>
    </w:p>
    <w:p>
      <w:pPr>
        <w:pStyle w:val="Style15"/>
        <w:keepNext w:val="0"/>
        <w:keepLines w:val="0"/>
        <w:widowControl w:val="0"/>
        <w:shd w:val="clear" w:color="auto" w:fill="auto"/>
        <w:bidi w:val="0"/>
        <w:spacing w:before="0" w:after="60" w:line="314" w:lineRule="auto"/>
        <w:ind w:left="0" w:right="0" w:firstLine="580"/>
        <w:jc w:val="both"/>
      </w:pPr>
      <w:r>
        <w:rPr>
          <w:color w:val="000000"/>
          <w:spacing w:val="0"/>
          <w:w w:val="100"/>
          <w:position w:val="0"/>
        </w:rPr>
        <w:t>Năm 1959, huyện Đông Triều được chuyển về tỉnh Hải Dương. Xã Hưng Đạo thuộc huyện Đông Triều, tỉnh Hải Dương.</w:t>
      </w:r>
    </w:p>
    <w:p>
      <w:pPr>
        <w:pStyle w:val="Style15"/>
        <w:keepNext w:val="0"/>
        <w:keepLines w:val="0"/>
        <w:widowControl w:val="0"/>
        <w:shd w:val="clear" w:color="auto" w:fill="auto"/>
        <w:bidi w:val="0"/>
        <w:spacing w:before="0" w:after="60"/>
        <w:ind w:left="0" w:right="0" w:firstLine="580"/>
        <w:jc w:val="both"/>
      </w:pPr>
      <w:r>
        <w:rPr>
          <w:color w:val="000000"/>
          <w:spacing w:val="0"/>
          <w:w w:val="100"/>
          <w:position w:val="0"/>
        </w:rPr>
        <w:t>Đến tháng 10-1961, huyện Đông Triều trở về thuộc Đặc khu Hồng Quảng.</w:t>
      </w:r>
    </w:p>
    <w:p>
      <w:pPr>
        <w:pStyle w:val="Style15"/>
        <w:keepNext w:val="0"/>
        <w:keepLines w:val="0"/>
        <w:widowControl w:val="0"/>
        <w:shd w:val="clear" w:color="auto" w:fill="auto"/>
        <w:bidi w:val="0"/>
        <w:spacing w:before="0" w:after="60"/>
        <w:ind w:left="0" w:right="0" w:firstLine="580"/>
        <w:jc w:val="both"/>
      </w:pPr>
      <w:r>
        <w:rPr>
          <w:color w:val="000000"/>
          <w:spacing w:val="0"/>
          <w:w w:val="100"/>
          <w:position w:val="0"/>
        </w:rPr>
        <w:t>Ngày 30-10-1963, tỉnh Quảng Ninh được thành lập, xã Hưng Đạo trực thuộc huyện Đông Triều, tỉnh Quảng Ninh.</w:t>
      </w:r>
    </w:p>
    <w:p>
      <w:pPr>
        <w:pStyle w:val="Style15"/>
        <w:keepNext w:val="0"/>
        <w:keepLines w:val="0"/>
        <w:widowControl w:val="0"/>
        <w:shd w:val="clear" w:color="auto" w:fill="auto"/>
        <w:bidi w:val="0"/>
        <w:spacing w:before="0" w:after="60" w:line="314" w:lineRule="auto"/>
        <w:ind w:left="0" w:right="0" w:firstLine="580"/>
        <w:jc w:val="both"/>
      </w:pPr>
      <w:r>
        <w:rPr>
          <w:color w:val="000000"/>
          <w:spacing w:val="0"/>
          <w:w w:val="100"/>
          <w:position w:val="0"/>
        </w:rPr>
        <w:t>Năm 2012, xã Hưng Đạo có 8 thôn: Mỹ Cụ 1, Mỹ Cụ 2, Mễ Xá 2, Mễ Xá 3, Thủ Dương, La Dương, Vân Quế</w:t>
      </w:r>
      <w:r>
        <w:rPr>
          <w:color w:val="000000"/>
          <w:spacing w:val="0"/>
          <w:w w:val="100"/>
          <w:position w:val="0"/>
          <w:vertAlign w:val="superscript"/>
        </w:rPr>
        <w:footnoteReference w:id="2"/>
      </w:r>
      <w:r>
        <w:rPr>
          <w:color w:val="000000"/>
          <w:spacing w:val="0"/>
          <w:w w:val="100"/>
          <w:position w:val="0"/>
        </w:rPr>
        <w:t>.</w:t>
      </w:r>
    </w:p>
    <w:p>
      <w:pPr>
        <w:pStyle w:val="Style15"/>
        <w:keepNext w:val="0"/>
        <w:keepLines w:val="0"/>
        <w:widowControl w:val="0"/>
        <w:shd w:val="clear" w:color="auto" w:fill="auto"/>
        <w:bidi w:val="0"/>
        <w:spacing w:before="0" w:after="60"/>
        <w:ind w:left="0" w:right="0" w:firstLine="580"/>
        <w:jc w:val="both"/>
      </w:pPr>
      <w:r>
        <w:rPr>
          <w:color w:val="000000"/>
          <w:spacing w:val="0"/>
          <w:w w:val="100"/>
          <w:position w:val="0"/>
        </w:rPr>
        <w:t>Ngày</w:t>
      </w:r>
      <w:r>
        <w:fldChar w:fldCharType="begin"/>
      </w:r>
      <w:r>
        <w:rPr/>
        <w:instrText> HYPERLINK "https://vi.wikipedia.org/wiki/11_th%c3%a1ng_3" </w:instrText>
      </w:r>
      <w:r>
        <w:fldChar w:fldCharType="separate"/>
      </w:r>
      <w:r>
        <w:rPr>
          <w:color w:val="000000"/>
          <w:spacing w:val="0"/>
          <w:w w:val="100"/>
          <w:position w:val="0"/>
        </w:rPr>
        <w:t xml:space="preserve"> 11 tháng 3 </w:t>
      </w:r>
      <w:r>
        <w:fldChar w:fldCharType="end"/>
      </w:r>
      <w:r>
        <w:rPr>
          <w:color w:val="000000"/>
          <w:spacing w:val="0"/>
          <w:w w:val="100"/>
          <w:position w:val="0"/>
        </w:rPr>
        <w:t>năm</w:t>
      </w:r>
      <w:r>
        <w:fldChar w:fldCharType="begin"/>
      </w:r>
      <w:r>
        <w:rPr/>
        <w:instrText> HYPERLINK "https://vi.wikipedia.org/wiki/2015" </w:instrText>
      </w:r>
      <w:r>
        <w:fldChar w:fldCharType="separate"/>
      </w:r>
      <w:r>
        <w:rPr>
          <w:color w:val="000000"/>
          <w:spacing w:val="0"/>
          <w:w w:val="100"/>
          <w:position w:val="0"/>
        </w:rPr>
        <w:t xml:space="preserve"> 2015,</w:t>
      </w:r>
      <w:r>
        <w:fldChar w:fldCharType="end"/>
      </w:r>
      <w:r>
        <w:rPr>
          <w:color w:val="000000"/>
          <w:spacing w:val="0"/>
          <w:w w:val="100"/>
          <w:position w:val="0"/>
        </w:rPr>
        <w:t xml:space="preserve"> Ủy ban Thường vụ Quốc hội ban hành Nghị quyết 891/NQ-UBTVQH13. Theo đó, chuyển huyện Đông Triều thành thị xã Đông Triều và thành lập phường Hưng Đạo trên cơ sở toàn bộ diện tích tự nhiên và dân số của xã Hưng Đạo.</w:t>
      </w:r>
    </w:p>
    <w:p>
      <w:pPr>
        <w:pStyle w:val="Style15"/>
        <w:keepNext w:val="0"/>
        <w:keepLines w:val="0"/>
        <w:widowControl w:val="0"/>
        <w:shd w:val="clear" w:color="auto" w:fill="auto"/>
        <w:bidi w:val="0"/>
        <w:spacing w:before="0" w:after="60"/>
        <w:ind w:left="0" w:right="0" w:firstLine="580"/>
        <w:jc w:val="both"/>
      </w:pPr>
      <w:r>
        <w:rPr>
          <w:color w:val="000000"/>
          <w:spacing w:val="0"/>
          <w:w w:val="100"/>
          <w:position w:val="0"/>
        </w:rPr>
        <w:t>Di tích đình Mỹ Cụ thuộc khu Mỹ Cụ 1, phường Hưng Đạo, thị xã Đông Triều, tỉnh Quảng Ninh.</w:t>
      </w:r>
    </w:p>
    <w:p>
      <w:pPr>
        <w:pStyle w:val="Style15"/>
        <w:keepNext w:val="0"/>
        <w:keepLines w:val="0"/>
        <w:widowControl w:val="0"/>
        <w:numPr>
          <w:ilvl w:val="1"/>
          <w:numId w:val="11"/>
        </w:numPr>
        <w:shd w:val="clear" w:color="auto" w:fill="auto"/>
        <w:tabs>
          <w:tab w:pos="1164" w:val="left"/>
        </w:tabs>
        <w:bidi w:val="0"/>
        <w:spacing w:before="0" w:after="60"/>
        <w:ind w:left="0" w:right="0" w:firstLine="580"/>
        <w:jc w:val="both"/>
      </w:pPr>
      <w:bookmarkStart w:id="33" w:name="bookmark33"/>
      <w:bookmarkEnd w:id="33"/>
      <w:r>
        <w:rPr>
          <w:i/>
          <w:iCs/>
          <w:color w:val="000000"/>
          <w:spacing w:val="0"/>
          <w:w w:val="100"/>
          <w:position w:val="0"/>
        </w:rPr>
        <w:t>Đường đi đến di tích:</w:t>
      </w:r>
    </w:p>
    <w:p>
      <w:pPr>
        <w:pStyle w:val="Style15"/>
        <w:keepNext w:val="0"/>
        <w:keepLines w:val="0"/>
        <w:widowControl w:val="0"/>
        <w:shd w:val="clear" w:color="auto" w:fill="auto"/>
        <w:bidi w:val="0"/>
        <w:spacing w:before="0" w:after="200"/>
        <w:ind w:left="0" w:right="0" w:firstLine="820"/>
        <w:jc w:val="both"/>
      </w:pPr>
      <w:r>
        <w:rPr>
          <w:color w:val="000000"/>
          <w:spacing w:val="0"/>
          <w:w w:val="100"/>
          <w:position w:val="0"/>
        </w:rPr>
        <w:t>Từ trung tâm hành chính tỉnh (Bưu điện tỉnh) , đi theo quốc lộ 18 về phía Tây khoảng 63km (thời gian di chuyển khoảng 01 giờ 20 phút) là tới cầu Cầm, từ đây đi tiếp theo quốc lộ 18 khoảng 200m thì rẽ trái theo biển chỉ dẫn vào chùa Mỹ Cụ, tiếp tục đi theo đường nội khu khoảng 01km đi qua cổng làng Mỹ Cụ là tới đình Mỹ Cụ, di tích nằm phía bên trái đường.</w:t>
      </w:r>
    </w:p>
    <w:p>
      <w:pPr>
        <w:pStyle w:val="Style7"/>
        <w:keepNext/>
        <w:keepLines/>
        <w:widowControl w:val="0"/>
        <w:numPr>
          <w:ilvl w:val="0"/>
          <w:numId w:val="11"/>
        </w:numPr>
        <w:shd w:val="clear" w:color="auto" w:fill="auto"/>
        <w:tabs>
          <w:tab w:pos="972" w:val="left"/>
        </w:tabs>
        <w:bidi w:val="0"/>
        <w:spacing w:before="0" w:after="60"/>
        <w:ind w:left="0" w:right="0"/>
        <w:jc w:val="both"/>
      </w:pPr>
      <w:bookmarkStart w:id="34" w:name="bookmark34"/>
      <w:bookmarkStart w:id="35" w:name="bookmark35"/>
      <w:bookmarkStart w:id="36" w:name="bookmark36"/>
      <w:bookmarkStart w:id="37" w:name="bookmark37"/>
      <w:bookmarkEnd w:id="36"/>
      <w:r>
        <w:rPr>
          <w:color w:val="000000"/>
          <w:spacing w:val="0"/>
          <w:w w:val="100"/>
          <w:position w:val="0"/>
        </w:rPr>
        <w:t>Phân loại di tích</w:t>
      </w:r>
      <w:bookmarkEnd w:id="34"/>
      <w:bookmarkEnd w:id="35"/>
      <w:bookmarkEnd w:id="37"/>
    </w:p>
    <w:p>
      <w:pPr>
        <w:pStyle w:val="Style15"/>
        <w:keepNext w:val="0"/>
        <w:keepLines w:val="0"/>
        <w:widowControl w:val="0"/>
        <w:shd w:val="clear" w:color="auto" w:fill="auto"/>
        <w:bidi w:val="0"/>
        <w:spacing w:before="0" w:after="80" w:line="314" w:lineRule="auto"/>
        <w:ind w:left="0" w:right="0" w:firstLine="580"/>
        <w:jc w:val="both"/>
      </w:pPr>
      <w:r>
        <w:rPr>
          <w:color w:val="000000"/>
          <w:spacing w:val="0"/>
          <w:w w:val="100"/>
          <w:position w:val="0"/>
        </w:rPr>
        <w:t xml:space="preserve">Đình Mỹ Cụ được xây dựng để đáp ứng nhu cầu văn hóa tâm linh của nhân dân, là nơi để nhân dân đến hành lễ, tổ chức hội mang tính truyền thống tốt đẹp của dân tộc. Căn cứ Điểm a, b Khoản 3, Điều 29 Luật Di sản văn hóa </w:t>
      </w:r>
      <w:r>
        <w:rPr>
          <w:color w:val="000000"/>
          <w:spacing w:val="0"/>
          <w:w w:val="100"/>
          <w:position w:val="0"/>
        </w:rPr>
        <w:t xml:space="preserve">năm 2001, Luật sửa đổi, bổ sung một số điều của Luật Di sản văn hóa năm 2009; căn cứ Điều 11 Nghị định 98/2010/NĐ-CP ngày 21 tháng 9 năm 2010 của Chính phủ Quy định chi tiết một số điều của Luật Di sản văn hóa và Luật sửa đổi, bổ sung một số điều của Luật Di sản văn hóa; Căn cứ kết quả khảo sát thực tế và kết quả kiểm kê phân loại di tích (theo Quyết định số 3929 ngày 14/10/2020 của Ủy ban nhân tỉnh Quảng Ninh) </w:t>
      </w:r>
      <w:r>
        <w:rPr>
          <w:b/>
          <w:bCs/>
          <w:color w:val="000000"/>
          <w:spacing w:val="0"/>
          <w:w w:val="100"/>
          <w:position w:val="0"/>
        </w:rPr>
        <w:t>di tích đình Mỹ Cụ là Di tích lịch sử</w:t>
      </w:r>
      <w:r>
        <w:rPr>
          <w:color w:val="000000"/>
          <w:spacing w:val="0"/>
          <w:w w:val="100"/>
          <w:position w:val="0"/>
        </w:rPr>
        <w:t>.</w:t>
      </w:r>
    </w:p>
    <w:p>
      <w:pPr>
        <w:pStyle w:val="Style7"/>
        <w:keepNext/>
        <w:keepLines/>
        <w:widowControl w:val="0"/>
        <w:numPr>
          <w:ilvl w:val="0"/>
          <w:numId w:val="11"/>
        </w:numPr>
        <w:shd w:val="clear" w:color="auto" w:fill="auto"/>
        <w:tabs>
          <w:tab w:pos="908" w:val="left"/>
        </w:tabs>
        <w:bidi w:val="0"/>
        <w:spacing w:before="0" w:after="80"/>
        <w:ind w:left="0" w:right="0"/>
        <w:jc w:val="both"/>
      </w:pPr>
      <w:bookmarkStart w:id="38" w:name="bookmark38"/>
      <w:bookmarkStart w:id="39" w:name="bookmark39"/>
      <w:bookmarkStart w:id="40" w:name="bookmark40"/>
      <w:bookmarkStart w:id="41" w:name="bookmark41"/>
      <w:bookmarkEnd w:id="40"/>
      <w:r>
        <w:rPr>
          <w:color w:val="000000"/>
          <w:spacing w:val="0"/>
          <w:w w:val="100"/>
          <w:position w:val="0"/>
        </w:rPr>
        <w:t>Sự kiện, nhân vật lịch sử, đặc điểm di tích</w:t>
      </w:r>
      <w:bookmarkEnd w:id="38"/>
      <w:bookmarkEnd w:id="39"/>
      <w:bookmarkEnd w:id="41"/>
    </w:p>
    <w:p>
      <w:pPr>
        <w:pStyle w:val="Style7"/>
        <w:keepNext/>
        <w:keepLines/>
        <w:widowControl w:val="0"/>
        <w:shd w:val="clear" w:color="auto" w:fill="auto"/>
        <w:bidi w:val="0"/>
        <w:spacing w:before="0" w:after="80"/>
        <w:ind w:left="0" w:right="0"/>
        <w:jc w:val="both"/>
      </w:pPr>
      <w:bookmarkStart w:id="38" w:name="bookmark38"/>
      <w:bookmarkStart w:id="39" w:name="bookmark39"/>
      <w:bookmarkStart w:id="42" w:name="bookmark42"/>
      <w:r>
        <w:rPr>
          <w:color w:val="000000"/>
          <w:spacing w:val="0"/>
          <w:w w:val="100"/>
          <w:position w:val="0"/>
        </w:rPr>
        <w:t>4.1. Sự kiện lịch sử</w:t>
      </w:r>
      <w:bookmarkEnd w:id="38"/>
      <w:bookmarkEnd w:id="39"/>
      <w:bookmarkEnd w:id="42"/>
    </w:p>
    <w:p>
      <w:pPr>
        <w:pStyle w:val="Style15"/>
        <w:keepNext w:val="0"/>
        <w:keepLines w:val="0"/>
        <w:widowControl w:val="0"/>
        <w:shd w:val="clear" w:color="auto" w:fill="auto"/>
        <w:bidi w:val="0"/>
        <w:spacing w:before="0" w:after="80"/>
        <w:ind w:left="0" w:right="0" w:firstLine="600"/>
        <w:jc w:val="both"/>
      </w:pPr>
      <w:r>
        <w:rPr>
          <w:color w:val="000000"/>
          <w:spacing w:val="0"/>
          <w:w w:val="100"/>
          <w:position w:val="0"/>
        </w:rPr>
        <w:t>Cũng như bao ngôi đình khác trên đất nước Việt Nam. Lịch sử hình thành và tồn tại của đình Mỹ Cụ gắn liền với lịch sử hình thành và phát triển của làng xã. Sau khi làng Mỹ Cụ được hình thành, phát triển, dân làng đã cùng nhau xây dựng một ngôi đình chung (đình làng) để làm nơi hội họp, bàn các công việc quan trọng của làng. Đình làng vừa là nơi thờ thần bảo vệ làng (Thành hoàng làng) đồng thời là nơi tổ chức lễ hội hàng năm của nhân dân địa phương.</w:t>
      </w:r>
    </w:p>
    <w:p>
      <w:pPr>
        <w:pStyle w:val="Style15"/>
        <w:keepNext w:val="0"/>
        <w:keepLines w:val="0"/>
        <w:widowControl w:val="0"/>
        <w:shd w:val="clear" w:color="auto" w:fill="auto"/>
        <w:bidi w:val="0"/>
        <w:spacing w:before="0" w:after="80"/>
        <w:ind w:left="0" w:right="0" w:firstLine="600"/>
        <w:jc w:val="both"/>
      </w:pPr>
      <w:r>
        <w:rPr>
          <w:color w:val="000000"/>
          <w:spacing w:val="0"/>
          <w:w w:val="100"/>
          <w:position w:val="0"/>
        </w:rPr>
        <w:t xml:space="preserve">Ban đầu khởi dựng đình Mỹ Cụ nằm ở nơi rậm rạp </w:t>
      </w:r>
      <w:r>
        <w:rPr>
          <w:i/>
          <w:iCs/>
          <w:color w:val="000000"/>
          <w:spacing w:val="0"/>
          <w:w w:val="100"/>
          <w:position w:val="0"/>
        </w:rPr>
        <w:t>“phải bạt cỏ làm đình, đình gồm ba chiếc làm bằng gạch</w:t>
      </w:r>
      <w:r>
        <w:rPr>
          <w:color w:val="000000"/>
          <w:spacing w:val="0"/>
          <w:w w:val="100"/>
          <w:position w:val="0"/>
        </w:rPr>
        <w:t>”</w:t>
      </w:r>
      <w:r>
        <w:rPr>
          <w:color w:val="000000"/>
          <w:spacing w:val="0"/>
          <w:w w:val="100"/>
          <w:position w:val="0"/>
          <w:vertAlign w:val="superscript"/>
        </w:rPr>
        <w:footnoteReference w:id="3"/>
      </w:r>
      <w:r>
        <w:rPr>
          <w:color w:val="000000"/>
          <w:spacing w:val="0"/>
          <w:w w:val="100"/>
          <w:position w:val="0"/>
        </w:rPr>
        <w:t>. (Đình có ba chiếc tức là đình có kiến trúc chữ Tam, gồm 3 tòa: Tiền đường, Bái đường và Hậu cung đặt song song với nhau).</w:t>
      </w:r>
    </w:p>
    <w:p>
      <w:pPr>
        <w:pStyle w:val="Style15"/>
        <w:keepNext w:val="0"/>
        <w:keepLines w:val="0"/>
        <w:widowControl w:val="0"/>
        <w:shd w:val="clear" w:color="auto" w:fill="auto"/>
        <w:bidi w:val="0"/>
        <w:spacing w:before="0" w:after="80"/>
        <w:ind w:left="0" w:right="0" w:firstLine="600"/>
        <w:jc w:val="both"/>
      </w:pPr>
      <w:r>
        <w:rPr>
          <w:color w:val="000000"/>
          <w:spacing w:val="0"/>
          <w:w w:val="100"/>
          <w:position w:val="0"/>
        </w:rPr>
        <w:t>Đình Mỹ Cụ thờ bảy vị Thần Thành hoàng trong đó chỉ có một vị Tam Giang Khước Địch là được thờ ở đình và có tượng thờ, còn lại sáu vị Thần thành hoàng được thờ ở nghè, miếu, thờ bằng bài vị, không có tượng.</w:t>
      </w:r>
    </w:p>
    <w:p>
      <w:pPr>
        <w:pStyle w:val="Style15"/>
        <w:keepNext w:val="0"/>
        <w:keepLines w:val="0"/>
        <w:widowControl w:val="0"/>
        <w:shd w:val="clear" w:color="auto" w:fill="auto"/>
        <w:bidi w:val="0"/>
        <w:spacing w:before="0" w:after="80" w:line="314" w:lineRule="auto"/>
        <w:ind w:left="0" w:right="0" w:firstLine="600"/>
        <w:jc w:val="both"/>
      </w:pPr>
      <w:r>
        <w:rPr>
          <w:color w:val="000000"/>
          <w:spacing w:val="0"/>
          <w:w w:val="100"/>
          <w:position w:val="0"/>
        </w:rPr>
        <w:t>Đình thờ Thần Thành hoàng làng có tên là Trương Hát nên dân làng kiêng từ “Hát” đọc chệch thành từ “Xướng”.</w:t>
      </w:r>
    </w:p>
    <w:p>
      <w:pPr>
        <w:pStyle w:val="Style15"/>
        <w:keepNext w:val="0"/>
        <w:keepLines w:val="0"/>
        <w:widowControl w:val="0"/>
        <w:shd w:val="clear" w:color="auto" w:fill="auto"/>
        <w:bidi w:val="0"/>
        <w:spacing w:before="0" w:after="80"/>
        <w:ind w:left="0" w:right="0" w:firstLine="600"/>
        <w:jc w:val="both"/>
      </w:pPr>
      <w:r>
        <w:rPr>
          <w:color w:val="000000"/>
          <w:spacing w:val="0"/>
          <w:w w:val="100"/>
          <w:position w:val="0"/>
        </w:rPr>
        <w:t xml:space="preserve">Đình Mỹ Cụ trước đây được xây dựng 10 gian (5 gian đình ngoài, 5 gian đình trong và 1 gian hậu cung). Sau khi thực dân Pháp đánh chiếm Đông Triều, đã dỡ mất năm gian đình ngoài, chỉ còn lại năm gian đình trong và một gian hậu cung. Trong cuộc chiến tranh phá hoại của đế quốc Mỹ, năm gian đình </w:t>
      </w:r>
      <w:r>
        <w:rPr>
          <w:color w:val="000000"/>
          <w:spacing w:val="0"/>
          <w:w w:val="100"/>
          <w:position w:val="0"/>
        </w:rPr>
        <w:t>ngoài được chuyển sang làm kho muối của Ban Thương nghiệp sơ tán về. Sau đó, ngôi đình cũng bị đổ nát, đồ thờ được mang lên gửi tại chùa Mỹ Cụ.</w:t>
      </w:r>
    </w:p>
    <w:p>
      <w:pPr>
        <w:pStyle w:val="Style15"/>
        <w:keepNext w:val="0"/>
        <w:keepLines w:val="0"/>
        <w:widowControl w:val="0"/>
        <w:shd w:val="clear" w:color="auto" w:fill="auto"/>
        <w:bidi w:val="0"/>
        <w:spacing w:before="0" w:after="80" w:line="314" w:lineRule="auto"/>
        <w:ind w:left="0" w:right="0" w:firstLine="740"/>
        <w:jc w:val="both"/>
      </w:pPr>
      <w:r>
        <w:rPr>
          <w:color w:val="000000"/>
          <w:spacing w:val="0"/>
          <w:w w:val="100"/>
          <w:position w:val="0"/>
        </w:rPr>
        <w:t>Năm 2003, đình được xây mới bằng nguồn công đức của nhân dân và nguồn vốn của Nhà nước. Trong khoảng thời gian từ 2003 đến 2011, đình vừa là nơi sinh hoạt văn hóa cộng đồng vừa là nơi sinh hoạt văn hóa tâm linh.</w:t>
      </w:r>
    </w:p>
    <w:p>
      <w:pPr>
        <w:pStyle w:val="Style15"/>
        <w:keepNext w:val="0"/>
        <w:keepLines w:val="0"/>
        <w:widowControl w:val="0"/>
        <w:shd w:val="clear" w:color="auto" w:fill="auto"/>
        <w:bidi w:val="0"/>
        <w:spacing w:before="0" w:after="80" w:line="314" w:lineRule="auto"/>
        <w:ind w:left="0" w:right="0" w:firstLine="740"/>
        <w:jc w:val="both"/>
      </w:pPr>
      <w:r>
        <w:rPr>
          <w:color w:val="000000"/>
          <w:spacing w:val="0"/>
          <w:w w:val="100"/>
          <w:position w:val="0"/>
        </w:rPr>
        <w:t>Đến năm 2011, Nhà văn hóa thôn được xây dựng, ngôi đình được trả về đúng với vai trò là nơi sinh hoạt văn hóa tâm linh</w:t>
      </w:r>
      <w:r>
        <w:rPr>
          <w:color w:val="000000"/>
          <w:spacing w:val="0"/>
          <w:w w:val="100"/>
          <w:position w:val="0"/>
          <w:vertAlign w:val="superscript"/>
        </w:rPr>
        <w:footnoteReference w:id="4"/>
      </w:r>
      <w:r>
        <w:rPr>
          <w:color w:val="000000"/>
          <w:spacing w:val="0"/>
          <w:w w:val="100"/>
          <w:position w:val="0"/>
        </w:rPr>
        <w:t>.</w:t>
      </w:r>
    </w:p>
    <w:p>
      <w:pPr>
        <w:pStyle w:val="Style15"/>
        <w:keepNext w:val="0"/>
        <w:keepLines w:val="0"/>
        <w:widowControl w:val="0"/>
        <w:shd w:val="clear" w:color="auto" w:fill="auto"/>
        <w:bidi w:val="0"/>
        <w:spacing w:before="0" w:after="80" w:line="314" w:lineRule="auto"/>
        <w:ind w:left="0" w:right="0" w:firstLine="740"/>
        <w:jc w:val="both"/>
      </w:pPr>
      <w:r>
        <w:rPr>
          <w:color w:val="000000"/>
          <w:spacing w:val="0"/>
          <w:w w:val="100"/>
          <w:position w:val="0"/>
        </w:rPr>
        <w:t>Sau khi đình được xây dựng lại, nhân dân địa phương đã tạc bốn pho tượng thờ tại hậu cung của đình, đó là: Thần Tam Giang Khước Địch, Minh Mẫn Tôn Thần, Cư Sĩ Tôn Thần và thần Kiêm Tri Tôn Đạo.</w:t>
      </w:r>
    </w:p>
    <w:p>
      <w:pPr>
        <w:pStyle w:val="Style15"/>
        <w:keepNext w:val="0"/>
        <w:keepLines w:val="0"/>
        <w:widowControl w:val="0"/>
        <w:shd w:val="clear" w:color="auto" w:fill="auto"/>
        <w:bidi w:val="0"/>
        <w:spacing w:before="0" w:after="80"/>
        <w:ind w:left="0" w:right="0" w:firstLine="740"/>
        <w:jc w:val="both"/>
      </w:pPr>
      <w:r>
        <w:rPr>
          <w:color w:val="000000"/>
          <w:spacing w:val="0"/>
          <w:w w:val="100"/>
          <w:position w:val="0"/>
        </w:rPr>
        <w:t>Đình hiện nay còn giữ được ba bài vị, một kiệu long đình, một bành kiệu, hai ngai thờ và một hòm đựng sắc phong là những hiện gốc của đình Mỹ Cụ.</w:t>
      </w:r>
    </w:p>
    <w:p>
      <w:pPr>
        <w:pStyle w:val="Style7"/>
        <w:keepNext/>
        <w:keepLines/>
        <w:widowControl w:val="0"/>
        <w:numPr>
          <w:ilvl w:val="0"/>
          <w:numId w:val="17"/>
        </w:numPr>
        <w:shd w:val="clear" w:color="auto" w:fill="auto"/>
        <w:tabs>
          <w:tab w:pos="1114" w:val="left"/>
        </w:tabs>
        <w:bidi w:val="0"/>
        <w:spacing w:before="0" w:after="80"/>
        <w:ind w:left="0" w:right="0"/>
        <w:jc w:val="both"/>
      </w:pPr>
      <w:bookmarkStart w:id="43" w:name="bookmark43"/>
      <w:bookmarkStart w:id="44" w:name="bookmark44"/>
      <w:bookmarkStart w:id="45" w:name="bookmark45"/>
      <w:bookmarkStart w:id="46" w:name="bookmark46"/>
      <w:bookmarkEnd w:id="45"/>
      <w:r>
        <w:rPr>
          <w:color w:val="000000"/>
          <w:spacing w:val="0"/>
          <w:w w:val="100"/>
          <w:position w:val="0"/>
        </w:rPr>
        <w:t>Nhân vật lịch sử tại di tích</w:t>
      </w:r>
      <w:bookmarkEnd w:id="43"/>
      <w:bookmarkEnd w:id="44"/>
      <w:bookmarkEnd w:id="46"/>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Tín ngưỡng dân gian là lòng tin, sự ngưỡng vọng của con người vào một lực lượng siêu nhiên nào đó - một lực lượng siêu thực, hư ảo, vô hình. Đình làng là nơi thờ Thành hoàng làng - vị thần bảo hộ cho làng, với quan niệm “đất có thổ công, sông có hà bá” những vị thần ấy ngày đêm tác động không nhỏ đến an cư của con người và súc vật của cả làng, bởi thế làng nào cũng đều phải thờ thần. Thành hoàng làng là vị thần đứng đầu làng, cai quản, che chở, phù hộ cho cả làng, đem lại mưa thuận gió hòa, không bị tai ương, thiên tai địch họa, được dân làng cúng tế.</w:t>
      </w:r>
    </w:p>
    <w:p>
      <w:pPr>
        <w:pStyle w:val="Style15"/>
        <w:keepNext w:val="0"/>
        <w:keepLines w:val="0"/>
        <w:widowControl w:val="0"/>
        <w:shd w:val="clear" w:color="auto" w:fill="auto"/>
        <w:bidi w:val="0"/>
        <w:spacing w:before="0" w:after="80"/>
        <w:ind w:left="0" w:right="0" w:firstLine="740"/>
        <w:jc w:val="both"/>
      </w:pPr>
      <w:r>
        <w:rPr>
          <w:color w:val="000000"/>
          <w:spacing w:val="0"/>
          <w:w w:val="100"/>
          <w:position w:val="0"/>
        </w:rPr>
        <w:t xml:space="preserve">Theo </w:t>
      </w:r>
      <w:r>
        <w:rPr>
          <w:i/>
          <w:iCs/>
          <w:color w:val="000000"/>
          <w:spacing w:val="0"/>
          <w:w w:val="100"/>
          <w:position w:val="0"/>
        </w:rPr>
        <w:t>Thần tích-Thần sắc</w:t>
      </w:r>
      <w:r>
        <w:rPr>
          <w:color w:val="000000"/>
          <w:spacing w:val="0"/>
          <w:w w:val="100"/>
          <w:position w:val="0"/>
        </w:rPr>
        <w:t xml:space="preserve"> làng Mỹ Cụ, tổng Mễ Sơn, huyện Đông Triều (do Lý trưởng làng Mỹ Cụ, tổng Mễ Sơn, huyện Đông Triều, tỉnh Hải Dương kê khai tháng 12 năm 1938), đình làng Mỹ Cụ thờ tám vị Thành Hoàng làng là: (1).Tam Giang Khước Địch (tên húy là Trương Hát), (2). Kiêm Tri Tôn Đạo, (3).Cao Sơn Cây Mét, (4). Cư Sĩ Tôn thần, (5). Cao Sơn Đống Giác, (6). Minh Mẫn chi thần, (7). Cao Sơn Cây Vy, (8). Ngọc Trinh công chúa.</w:t>
      </w:r>
    </w:p>
    <w:p>
      <w:pPr>
        <w:pStyle w:val="Style15"/>
        <w:keepNext w:val="0"/>
        <w:keepLines w:val="0"/>
        <w:widowControl w:val="0"/>
        <w:shd w:val="clear" w:color="auto" w:fill="auto"/>
        <w:bidi w:val="0"/>
        <w:spacing w:before="0" w:after="120" w:line="314" w:lineRule="auto"/>
        <w:ind w:left="0" w:right="0" w:firstLine="740"/>
        <w:jc w:val="both"/>
      </w:pPr>
      <w:r>
        <w:rPr>
          <w:color w:val="000000"/>
          <w:spacing w:val="0"/>
          <w:w w:val="100"/>
          <w:position w:val="0"/>
        </w:rPr>
        <w:t>Trong tám vị Thần Thành hoàng làng Mỹ Cụ, chỉ có năm vị Thần Thành hoàng được nhà nước phong kiến kê khai, phong thần (sắc phong). Thần tích về các Ngài cụ thể như sau:</w:t>
      </w:r>
    </w:p>
    <w:p>
      <w:pPr>
        <w:pStyle w:val="Style15"/>
        <w:keepNext w:val="0"/>
        <w:keepLines w:val="0"/>
        <w:widowControl w:val="0"/>
        <w:shd w:val="clear" w:color="auto" w:fill="auto"/>
        <w:bidi w:val="0"/>
        <w:spacing w:before="0" w:after="120"/>
        <w:ind w:left="0" w:right="0" w:firstLine="580"/>
        <w:jc w:val="both"/>
      </w:pPr>
      <w:r>
        <w:rPr>
          <w:i/>
          <w:iCs/>
          <w:color w:val="000000"/>
          <w:spacing w:val="0"/>
          <w:w w:val="100"/>
          <w:position w:val="0"/>
        </w:rPr>
        <w:t>Thần Tam Giang Khước Địch</w:t>
      </w:r>
      <w:r>
        <w:rPr>
          <w:b/>
          <w:bCs/>
          <w:i/>
          <w:iCs/>
          <w:color w:val="000000"/>
          <w:spacing w:val="0"/>
          <w:w w:val="100"/>
          <w:position w:val="0"/>
          <w:sz w:val="26"/>
          <w:szCs w:val="26"/>
        </w:rPr>
        <w:t>:</w:t>
      </w:r>
      <w:r>
        <w:rPr>
          <w:color w:val="000000"/>
          <w:spacing w:val="0"/>
          <w:w w:val="100"/>
          <w:position w:val="0"/>
        </w:rPr>
        <w:t xml:space="preserve"> tên húy là Trương Hát, là một trong các vị Thánh được người xưa ca tụng là “Thánh Tam Giang”. Anh em Thánh Tam Giang gồm 5 người, họ Trương tên húy là Hống, Hát, Lừng, Lẫy và Đạm Nương. Thân mẫu là người làng Vân Mẫu, xã Vân Mẫu, là con gái họ Phùng, tên hiệu là Từ Nhan, sắc đẹp hơn người, nết na, thuần thục. Một đêm bà nằm mộng tắm ở sông Lục Đầu thấy rồng quấn quanh mình mà có thai, rồi tại bãi Cửa Cữu sinh ra một bọc 5 con (4 trai, 1 gái). Khi anh em 17 tuổi thì mẹ mất và 5 anh em đã táng mẹ tại xứ đồng Bãi Cả, hiếu thảo thờ mẹ 3 năm. Năm 545 nhà Lương cử tướng Dương Phiêu và Trần Bá Tiên đem quân sang xâm lược nước ta. Lý Nam Đế đem quân chặn đánh nhưng vì quân ít không cản được giặc phải rút về miền núi động Khuất Lão (Tam Nông, Vĩnh Phú) trao quyền cho tướng Triệu Quang Phục, rồi mất tại đó. Triệu Quang Phục đưa quân về đầm Dạ Trạch (Hưng Yên) đánh phục kích, đồng thời truyền hịch trong dân gian tìm người tài giỏi đánh giặc giúp nước. Hai ông Trương Hống, Trương Hát nghe có hịch chiêu tài, anh em bàn nhau dụng kế lập thân, về quê mộ quân để đi giúp nước. Phụ lão làng thấy các ông dung dị khác thường, uy nghi đường bệ, bèn cho con cháu đi theo làm quân sỹ. Triệu Quang Phục được tin, sai sứ lên phong Trương Hống làm thượng tướng quân, Trương Hát làm phó tướng quân, Lã tiên sinh làm quân sư, Trương Lừng, Trương Lẫy làm tỳ tướng, Đạm Nương làm hậu binh lương và lo kế sách phản công. Dẹp xong giặc rồi, khải hoàn tấu tiệp, Triệu Việt Vương kéo quân về Long Biên sang sửa đô thành. Nước nhà độc lập, Triệu Quang Phục lên ngôi vua, phong thưởng cho các tướng có công đánh giặc. Vua Triệu phong thực ấp cho hai anh em họ Trương ở Kinh Bắc, Trương Hống ở làng Tiên Tảo, huyện Kim Anh (nay là thôn Tiên Tảo, xã Việt Long, huyện Sóc Sơn), Trương Hát ở làng Tam Lư, huyện Đông Ngàn (nay là thôn Tam Lư, Từ Sơn, Bắc Ninh) là nơi dấy binh cũ. Được tin Triệu Quang Phục lên ngôi vua, Lý Phật Tử (người họ Lý Nam Đế) đã đem quân đánh lại nhưng không thắng, bèn dùng kế cầu hôn gả con. Trương Hống và Trương Hát đã can Triệu Việt Vương đừng gả Cảo Nương cho Nhã Lang. Nhưng </w:t>
      </w:r>
      <w:r>
        <w:rPr>
          <w:color w:val="000000"/>
          <w:spacing w:val="0"/>
          <w:w w:val="100"/>
          <w:position w:val="0"/>
        </w:rPr>
        <w:t>Triệu Quang Phục không nghe, mắc mưu của Lý Phật Tử, rồi bị đánh úp. Lý Phật Tử lên ngôi vua tự xưng là Hậu Lý Nam Đế và biết các ông là tướng tài giỏi bèn cho người vời ra làm quan. Song các ông nhất lòng trung quân không theo Lý Phật Tử, thưa lại rằng: Tôi trung chẳng thờ hai vua, gái trinh chẳng đổi hai chồng, huống hồ ngươi là người bội nghĩa mà còn muốn khuất cái tiết bất di dịch này ư? Biết không thể khuất phục được, Lý Phật Tử lệnh truy bắt các ông khắp nơi. Các ông bàn nhau cùng đem gia quyến xuôi dòng sông Cầu, đục thuyền tự vẫn để giữ trọn tấm lòng trung với vua. Nhân dân dọc theo sông Cầu và các nơi các ông từng đóng quân đánh giặc đã vô cùng khâm phục, thương tiếc, lập đền thờ làm Thần</w:t>
      </w:r>
      <w:r>
        <w:rPr>
          <w:color w:val="000000"/>
          <w:spacing w:val="0"/>
          <w:w w:val="100"/>
          <w:position w:val="0"/>
          <w:vertAlign w:val="superscript"/>
        </w:rPr>
        <w:footnoteReference w:id="5"/>
      </w:r>
      <w:r>
        <w:rPr>
          <w:color w:val="000000"/>
          <w:spacing w:val="0"/>
          <w:w w:val="100"/>
          <w:position w:val="0"/>
        </w:rPr>
        <w:t>.</w:t>
      </w:r>
    </w:p>
    <w:p>
      <w:pPr>
        <w:pStyle w:val="Style15"/>
        <w:keepNext w:val="0"/>
        <w:keepLines w:val="0"/>
        <w:widowControl w:val="0"/>
        <w:shd w:val="clear" w:color="auto" w:fill="auto"/>
        <w:bidi w:val="0"/>
        <w:spacing w:before="0" w:after="180"/>
        <w:ind w:left="0" w:right="0" w:firstLine="580"/>
        <w:jc w:val="both"/>
      </w:pPr>
      <w:r>
        <w:rPr>
          <w:color w:val="000000"/>
          <w:spacing w:val="0"/>
          <w:w w:val="100"/>
          <w:position w:val="0"/>
        </w:rPr>
        <w:t>Ông cũng được dân làng Mỹ Cụ</w:t>
      </w:r>
      <w:r>
        <w:rPr>
          <w:color w:val="000000"/>
          <w:spacing w:val="0"/>
          <w:w w:val="100"/>
          <w:position w:val="0"/>
          <w:vertAlign w:val="superscript"/>
        </w:rPr>
        <w:footnoteReference w:id="6"/>
      </w:r>
      <w:r>
        <w:rPr>
          <w:color w:val="000000"/>
          <w:spacing w:val="0"/>
          <w:w w:val="100"/>
          <w:position w:val="0"/>
        </w:rPr>
        <w:t>, tôn là thành hoàng làng, được các đời vua ban cấp 05 sắc phong:</w:t>
      </w:r>
    </w:p>
    <w:p>
      <w:pPr>
        <w:pStyle w:val="Style9"/>
        <w:keepNext w:val="0"/>
        <w:keepLines w:val="0"/>
        <w:widowControl w:val="0"/>
        <w:shd w:val="clear" w:color="auto" w:fill="auto"/>
        <w:tabs>
          <w:tab w:pos="5452" w:val="left"/>
          <w:tab w:pos="7036" w:val="left"/>
        </w:tabs>
        <w:bidi w:val="0"/>
        <w:spacing w:before="0" w:after="180" w:line="312" w:lineRule="auto"/>
        <w:ind w:left="0" w:right="0" w:firstLine="580"/>
        <w:jc w:val="both"/>
      </w:pPr>
      <w:r>
        <w:fldChar w:fldCharType="begin"/>
        <w:instrText xml:space="preserve"> TOC \o "1-5" \h \z </w:instrText>
        <w:fldChar w:fldCharType="separate"/>
      </w:r>
      <w:r>
        <w:rPr>
          <w:color w:val="000000"/>
          <w:spacing w:val="0"/>
          <w:w w:val="100"/>
          <w:position w:val="0"/>
        </w:rPr>
        <w:t xml:space="preserve">+ 01 Sắc phong có niên đại: </w:t>
      </w:r>
      <w:r>
        <w:rPr>
          <w:color w:val="000000"/>
          <w:spacing w:val="0"/>
          <w:w w:val="100"/>
          <w:position w:val="0"/>
        </w:rPr>
        <w:t>fflR</w:t>
        <w:tab/>
      </w:r>
      <w:r>
        <w:rPr>
          <w:color w:val="000000"/>
          <w:spacing w:val="0"/>
          <w:w w:val="100"/>
          <w:position w:val="0"/>
        </w:rPr>
        <w:t>4</w:t>
        <w:tab/>
        <w:t>9</w:t>
      </w:r>
    </w:p>
    <w:p>
      <w:pPr>
        <w:pStyle w:val="Style9"/>
        <w:keepNext w:val="0"/>
        <w:keepLines w:val="0"/>
        <w:widowControl w:val="0"/>
        <w:shd w:val="clear" w:color="auto" w:fill="auto"/>
        <w:bidi w:val="0"/>
        <w:spacing w:before="0" w:after="120" w:line="312" w:lineRule="auto"/>
        <w:ind w:left="0" w:right="0" w:firstLine="580"/>
        <w:jc w:val="both"/>
      </w:pPr>
      <w:r>
        <w:rPr>
          <w:color w:val="000000"/>
          <w:spacing w:val="0"/>
          <w:w w:val="100"/>
          <w:position w:val="0"/>
        </w:rPr>
        <w:t>Phiên âm: Tự Đức lục niên thập nhất nguyệt sơ thập nhật</w:t>
      </w:r>
    </w:p>
    <w:p>
      <w:pPr>
        <w:pStyle w:val="Style9"/>
        <w:keepNext w:val="0"/>
        <w:keepLines w:val="0"/>
        <w:widowControl w:val="0"/>
        <w:shd w:val="clear" w:color="auto" w:fill="auto"/>
        <w:bidi w:val="0"/>
        <w:spacing w:before="0" w:after="180" w:line="312" w:lineRule="auto"/>
        <w:ind w:left="0" w:right="0" w:firstLine="580"/>
        <w:jc w:val="both"/>
      </w:pPr>
      <w:r>
        <w:rPr>
          <w:i/>
          <w:iCs/>
          <w:color w:val="000000"/>
          <w:spacing w:val="0"/>
          <w:w w:val="100"/>
          <w:position w:val="0"/>
        </w:rPr>
        <w:t>Dịch nghĩa.</w:t>
      </w:r>
      <w:r>
        <w:rPr>
          <w:color w:val="000000"/>
          <w:spacing w:val="0"/>
          <w:w w:val="100"/>
          <w:position w:val="0"/>
        </w:rPr>
        <w:t xml:space="preserve"> Ngày mùng 10 tháng 11 năm Tự Đức thứ 6 (1853).</w:t>
      </w:r>
    </w:p>
    <w:p>
      <w:pPr>
        <w:pStyle w:val="Style9"/>
        <w:keepNext w:val="0"/>
        <w:keepLines w:val="0"/>
        <w:widowControl w:val="0"/>
        <w:shd w:val="clear" w:color="auto" w:fill="auto"/>
        <w:tabs>
          <w:tab w:pos="8428" w:val="left"/>
        </w:tabs>
        <w:bidi w:val="0"/>
        <w:spacing w:before="0" w:after="180" w:line="312" w:lineRule="auto"/>
        <w:ind w:left="0" w:right="0" w:firstLine="580"/>
        <w:jc w:val="both"/>
      </w:pPr>
      <w:r>
        <w:rPr>
          <w:color w:val="000000"/>
          <w:spacing w:val="0"/>
          <w:w w:val="100"/>
          <w:position w:val="0"/>
        </w:rPr>
        <w:t xml:space="preserve">+ 01 sắc phong có niên đại: </w:t>
      </w:r>
      <w:r>
        <w:rPr>
          <w:color w:val="000000"/>
          <w:spacing w:val="0"/>
          <w:w w:val="100"/>
          <w:position w:val="0"/>
        </w:rPr>
        <w:t>fflR</w:t>
        <w:tab/>
      </w:r>
      <w:r>
        <w:rPr>
          <w:rFonts w:ascii="Arial" w:eastAsia="Arial" w:hAnsi="Arial" w:cs="Arial"/>
          <w:color w:val="000000"/>
          <w:spacing w:val="0"/>
          <w:w w:val="100"/>
          <w:position w:val="0"/>
          <w:sz w:val="28"/>
          <w:szCs w:val="28"/>
        </w:rPr>
        <w:t>9</w:t>
      </w:r>
    </w:p>
    <w:p>
      <w:pPr>
        <w:pStyle w:val="Style9"/>
        <w:keepNext w:val="0"/>
        <w:keepLines w:val="0"/>
        <w:widowControl w:val="0"/>
        <w:shd w:val="clear" w:color="auto" w:fill="auto"/>
        <w:bidi w:val="0"/>
        <w:spacing w:before="0" w:after="120" w:line="312" w:lineRule="auto"/>
        <w:ind w:left="0" w:right="0" w:firstLine="580"/>
        <w:jc w:val="both"/>
      </w:pPr>
      <w:r>
        <w:rPr>
          <w:color w:val="000000"/>
          <w:spacing w:val="0"/>
          <w:w w:val="100"/>
          <w:position w:val="0"/>
        </w:rPr>
        <w:t>Phiên âm: Tự Đức tam thập tam niên thập nhất nguyệt nhị thập tứ nhật.</w:t>
      </w:r>
    </w:p>
    <w:p>
      <w:pPr>
        <w:pStyle w:val="Style9"/>
        <w:keepNext w:val="0"/>
        <w:keepLines w:val="0"/>
        <w:widowControl w:val="0"/>
        <w:shd w:val="clear" w:color="auto" w:fill="auto"/>
        <w:bidi w:val="0"/>
        <w:spacing w:before="0" w:after="180" w:line="312" w:lineRule="auto"/>
        <w:ind w:left="0" w:right="0" w:firstLine="580"/>
        <w:jc w:val="both"/>
      </w:pPr>
      <w:r>
        <w:rPr>
          <w:i/>
          <w:iCs/>
          <w:color w:val="000000"/>
          <w:spacing w:val="0"/>
          <w:w w:val="100"/>
          <w:position w:val="0"/>
        </w:rPr>
        <w:t>Dịch nghĩa.</w:t>
      </w:r>
      <w:r>
        <w:rPr>
          <w:color w:val="000000"/>
          <w:spacing w:val="0"/>
          <w:w w:val="100"/>
          <w:position w:val="0"/>
        </w:rPr>
        <w:t xml:space="preserve"> Ngày 24 tháng 11 năm Tự Đức thứ 33 (1880).</w:t>
      </w:r>
    </w:p>
    <w:p>
      <w:pPr>
        <w:pStyle w:val="Style9"/>
        <w:keepNext w:val="0"/>
        <w:keepLines w:val="0"/>
        <w:widowControl w:val="0"/>
        <w:shd w:val="clear" w:color="auto" w:fill="auto"/>
        <w:tabs>
          <w:tab w:pos="5966" w:val="left"/>
        </w:tabs>
        <w:bidi w:val="0"/>
        <w:spacing w:before="0" w:after="180" w:line="312" w:lineRule="auto"/>
        <w:ind w:left="0" w:right="0" w:firstLine="580"/>
        <w:jc w:val="both"/>
      </w:pPr>
      <w:r>
        <w:rPr>
          <w:color w:val="000000"/>
          <w:spacing w:val="0"/>
          <w:w w:val="100"/>
          <w:position w:val="0"/>
        </w:rPr>
        <w:t>+ 01 sắc phong có niên đại: ỉ'^</w:t>
        <w:tab/>
      </w:r>
      <w:r>
        <w:rPr>
          <w:rFonts w:ascii="Arial" w:eastAsia="Arial" w:hAnsi="Arial" w:cs="Arial"/>
          <w:i/>
          <w:iCs/>
          <w:color w:val="000000"/>
          <w:spacing w:val="0"/>
          <w:w w:val="100"/>
          <w:position w:val="0"/>
          <w:sz w:val="28"/>
          <w:szCs w:val="28"/>
        </w:rPr>
        <w:t>&amp; 4</w:t>
      </w:r>
      <w:r>
        <w:rPr>
          <w:rFonts w:ascii="Arial" w:eastAsia="Arial" w:hAnsi="Arial" w:cs="Arial"/>
          <w:color w:val="000000"/>
          <w:spacing w:val="0"/>
          <w:w w:val="100"/>
          <w:position w:val="0"/>
          <w:sz w:val="28"/>
          <w:szCs w:val="28"/>
        </w:rPr>
        <w:t xml:space="preserve"> 9</w:t>
      </w:r>
    </w:p>
    <w:p>
      <w:pPr>
        <w:pStyle w:val="Style9"/>
        <w:keepNext w:val="0"/>
        <w:keepLines w:val="0"/>
        <w:widowControl w:val="0"/>
        <w:shd w:val="clear" w:color="auto" w:fill="auto"/>
        <w:bidi w:val="0"/>
        <w:spacing w:before="0" w:after="120" w:line="312" w:lineRule="auto"/>
        <w:ind w:left="0" w:right="0" w:firstLine="580"/>
        <w:jc w:val="both"/>
      </w:pPr>
      <w:r>
        <w:rPr>
          <w:color w:val="000000"/>
          <w:spacing w:val="0"/>
          <w:w w:val="100"/>
          <w:position w:val="0"/>
        </w:rPr>
        <w:t>Phiên âm. Đồng Khánh nhị niên thất nguyệt sơ nhất nhật.</w:t>
      </w:r>
    </w:p>
    <w:p>
      <w:pPr>
        <w:pStyle w:val="Style9"/>
        <w:keepNext w:val="0"/>
        <w:keepLines w:val="0"/>
        <w:widowControl w:val="0"/>
        <w:shd w:val="clear" w:color="auto" w:fill="auto"/>
        <w:bidi w:val="0"/>
        <w:spacing w:before="0" w:after="180" w:line="312" w:lineRule="auto"/>
        <w:ind w:left="0" w:right="0" w:firstLine="580"/>
        <w:jc w:val="both"/>
      </w:pPr>
      <w:r>
        <w:rPr>
          <w:i/>
          <w:iCs/>
          <w:color w:val="000000"/>
          <w:spacing w:val="0"/>
          <w:w w:val="100"/>
          <w:position w:val="0"/>
        </w:rPr>
        <w:t>Dịch nghĩa.</w:t>
      </w:r>
      <w:r>
        <w:rPr>
          <w:color w:val="000000"/>
          <w:spacing w:val="0"/>
          <w:w w:val="100"/>
          <w:position w:val="0"/>
        </w:rPr>
        <w:t xml:space="preserve"> Ngày mùng 1 tháng 7 năm Đồng Khánh thứ 2 (1887).</w:t>
      </w:r>
    </w:p>
    <w:p>
      <w:pPr>
        <w:pStyle w:val="Style9"/>
        <w:keepNext w:val="0"/>
        <w:keepLines w:val="0"/>
        <w:widowControl w:val="0"/>
        <w:shd w:val="clear" w:color="auto" w:fill="auto"/>
        <w:tabs>
          <w:tab w:pos="4334" w:val="left"/>
          <w:tab w:pos="7036" w:val="left"/>
        </w:tabs>
        <w:bidi w:val="0"/>
        <w:spacing w:before="0" w:after="180" w:line="312" w:lineRule="auto"/>
        <w:ind w:left="0" w:right="0" w:firstLine="580"/>
        <w:jc w:val="both"/>
        <w:rPr>
          <w:sz w:val="32"/>
          <w:szCs w:val="32"/>
        </w:rPr>
      </w:pPr>
      <w:r>
        <w:rPr>
          <w:color w:val="000000"/>
          <w:spacing w:val="0"/>
          <w:w w:val="100"/>
          <w:position w:val="0"/>
          <w:sz w:val="28"/>
          <w:szCs w:val="28"/>
        </w:rPr>
        <w:t>+ 01 sắc phong có niên đại:</w:t>
        <w:tab/>
        <w:t>íA</w:t>
        <w:tab/>
      </w:r>
      <w:r>
        <w:rPr>
          <w:rFonts w:ascii="Arial" w:eastAsia="Arial" w:hAnsi="Arial" w:cs="Arial"/>
          <w:color w:val="000000"/>
          <w:spacing w:val="0"/>
          <w:w w:val="100"/>
          <w:position w:val="0"/>
          <w:sz w:val="32"/>
          <w:szCs w:val="32"/>
        </w:rPr>
        <w:t>9</w:t>
      </w:r>
      <w:r>
        <w:fldChar w:fldCharType="end"/>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Khải Định cửu niên thất nguyệt nhị thập ngũ nhật.</w:t>
      </w:r>
    </w:p>
    <w:p>
      <w:pPr>
        <w:pStyle w:val="Style15"/>
        <w:keepNext w:val="0"/>
        <w:keepLines w:val="0"/>
        <w:widowControl w:val="0"/>
        <w:shd w:val="clear" w:color="auto" w:fill="auto"/>
        <w:bidi w:val="0"/>
        <w:spacing w:before="0" w:after="180"/>
        <w:ind w:left="0" w:right="0" w:firstLine="580"/>
        <w:jc w:val="both"/>
      </w:pPr>
      <w:r>
        <w:rPr>
          <w:i/>
          <w:iCs/>
          <w:color w:val="000000"/>
          <w:spacing w:val="0"/>
          <w:w w:val="100"/>
          <w:position w:val="0"/>
        </w:rPr>
        <w:t>Dịch nghĩa.</w:t>
      </w:r>
      <w:r>
        <w:rPr>
          <w:color w:val="000000"/>
          <w:spacing w:val="0"/>
          <w:w w:val="100"/>
          <w:position w:val="0"/>
        </w:rPr>
        <w:t xml:space="preserve"> Ngày 25 tháng 7 năm Khải Định thứ 9 (1924)</w:t>
      </w:r>
    </w:p>
    <w:p>
      <w:pPr>
        <w:pStyle w:val="Style15"/>
        <w:keepNext w:val="0"/>
        <w:keepLines w:val="0"/>
        <w:widowControl w:val="0"/>
        <w:shd w:val="clear" w:color="auto" w:fill="auto"/>
        <w:tabs>
          <w:tab w:pos="3969" w:val="left"/>
          <w:tab w:pos="6333" w:val="left"/>
        </w:tabs>
        <w:bidi w:val="0"/>
        <w:spacing w:before="0" w:after="220" w:line="276" w:lineRule="auto"/>
        <w:ind w:left="0" w:right="0" w:firstLine="580"/>
        <w:jc w:val="left"/>
        <w:rPr>
          <w:sz w:val="32"/>
          <w:szCs w:val="32"/>
        </w:rPr>
      </w:pPr>
      <w:r>
        <w:rPr>
          <w:color w:val="000000"/>
          <w:spacing w:val="0"/>
          <w:w w:val="100"/>
          <w:position w:val="0"/>
          <w:sz w:val="28"/>
          <w:szCs w:val="28"/>
        </w:rPr>
        <w:t xml:space="preserve">+ 01 </w:t>
      </w:r>
      <w:r>
        <w:rPr>
          <w:color w:val="000000"/>
          <w:spacing w:val="0"/>
          <w:w w:val="100"/>
          <w:position w:val="0"/>
          <w:sz w:val="28"/>
          <w:szCs w:val="28"/>
        </w:rPr>
        <w:t>sắc phong có niên đại:</w:t>
        <w:tab/>
      </w:r>
      <w:r>
        <w:rPr>
          <w:rFonts w:ascii="Arial" w:eastAsia="Arial" w:hAnsi="Arial" w:cs="Arial"/>
          <w:color w:val="000000"/>
          <w:spacing w:val="0"/>
          <w:w w:val="100"/>
          <w:position w:val="0"/>
          <w:sz w:val="28"/>
          <w:szCs w:val="28"/>
        </w:rPr>
        <w:t>M</w:t>
        <w:tab/>
        <w:t xml:space="preserve">4 </w:t>
      </w:r>
      <w:r>
        <w:rPr>
          <w:rFonts w:ascii="Arial" w:eastAsia="Arial" w:hAnsi="Arial" w:cs="Arial"/>
          <w:color w:val="000000"/>
          <w:spacing w:val="0"/>
          <w:w w:val="100"/>
          <w:position w:val="0"/>
          <w:sz w:val="32"/>
          <w:szCs w:val="32"/>
        </w:rPr>
        <w:t>9</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Duy Tân tam niên bát nguyệt thập nhất nhật.</w:t>
      </w:r>
    </w:p>
    <w:p>
      <w:pPr>
        <w:pStyle w:val="Style15"/>
        <w:keepNext w:val="0"/>
        <w:keepLines w:val="0"/>
        <w:widowControl w:val="0"/>
        <w:shd w:val="clear" w:color="auto" w:fill="auto"/>
        <w:bidi w:val="0"/>
        <w:spacing w:before="0" w:after="120"/>
        <w:ind w:left="0" w:right="0" w:firstLine="580"/>
        <w:jc w:val="both"/>
      </w:pPr>
      <w:r>
        <w:rPr>
          <w:i/>
          <w:iCs/>
          <w:color w:val="000000"/>
          <w:spacing w:val="0"/>
          <w:w w:val="100"/>
          <w:position w:val="0"/>
        </w:rPr>
        <w:t>Dịch nghĩa:</w:t>
      </w:r>
      <w:r>
        <w:rPr>
          <w:color w:val="000000"/>
          <w:spacing w:val="0"/>
          <w:w w:val="100"/>
          <w:position w:val="0"/>
        </w:rPr>
        <w:t xml:space="preserve"> Ngày 11 tháng 8 năm Duy Tân thứ 3 (1909).</w:t>
      </w:r>
    </w:p>
    <w:p>
      <w:pPr>
        <w:pStyle w:val="Style15"/>
        <w:keepNext w:val="0"/>
        <w:keepLines w:val="0"/>
        <w:widowControl w:val="0"/>
        <w:numPr>
          <w:ilvl w:val="0"/>
          <w:numId w:val="15"/>
        </w:numPr>
        <w:shd w:val="clear" w:color="auto" w:fill="auto"/>
        <w:tabs>
          <w:tab w:pos="843" w:val="left"/>
        </w:tabs>
        <w:bidi w:val="0"/>
        <w:spacing w:before="0" w:after="160"/>
        <w:ind w:left="0" w:right="0" w:firstLine="580"/>
        <w:jc w:val="both"/>
      </w:pPr>
      <w:bookmarkStart w:id="47" w:name="bookmark47"/>
      <w:bookmarkEnd w:id="47"/>
      <w:r>
        <w:rPr>
          <w:b/>
          <w:bCs/>
          <w:i/>
          <w:iCs/>
          <w:color w:val="000000"/>
          <w:spacing w:val="0"/>
          <w:w w:val="100"/>
          <w:position w:val="0"/>
        </w:rPr>
        <w:t>Thần Kiêm Tri Tôn Đạo</w:t>
      </w:r>
      <w:r>
        <w:rPr>
          <w:i/>
          <w:iCs/>
          <w:color w:val="000000"/>
          <w:spacing w:val="0"/>
          <w:w w:val="100"/>
          <w:position w:val="0"/>
        </w:rPr>
        <w:t>:</w:t>
      </w:r>
      <w:r>
        <w:rPr>
          <w:color w:val="000000"/>
          <w:spacing w:val="0"/>
          <w:w w:val="100"/>
          <w:position w:val="0"/>
        </w:rPr>
        <w:t xml:space="preserve"> thần có công cứu nước, giúp dân, rất linh ứng, được gia phong là Dực Bảo Trung Hưng linh phù chi thần.Thần đã được các đời vua ban cấp 03 sắc phong:</w:t>
      </w:r>
    </w:p>
    <w:p>
      <w:pPr>
        <w:pStyle w:val="Style9"/>
        <w:keepNext w:val="0"/>
        <w:keepLines w:val="0"/>
        <w:widowControl w:val="0"/>
        <w:shd w:val="clear" w:color="auto" w:fill="auto"/>
        <w:tabs>
          <w:tab w:pos="5538" w:val="left"/>
          <w:tab w:pos="6762" w:val="left"/>
        </w:tabs>
        <w:bidi w:val="0"/>
        <w:spacing w:before="0" w:after="160" w:line="312" w:lineRule="auto"/>
        <w:ind w:left="0" w:right="0" w:firstLine="580"/>
        <w:jc w:val="both"/>
      </w:pPr>
      <w:r>
        <w:fldChar w:fldCharType="begin"/>
        <w:instrText xml:space="preserve"> TOC \o "1-5" \h \z </w:instrText>
        <w:fldChar w:fldCharType="separate"/>
      </w:r>
      <w:r>
        <w:rPr>
          <w:color w:val="000000"/>
          <w:spacing w:val="0"/>
          <w:w w:val="100"/>
          <w:position w:val="0"/>
        </w:rPr>
        <w:t>+ 01 sắc phong có niên đại:</w:t>
        <w:tab/>
      </w:r>
      <w:r>
        <w:rPr>
          <w:rFonts w:ascii="Arial" w:eastAsia="Arial" w:hAnsi="Arial" w:cs="Arial"/>
          <w:color w:val="000000"/>
          <w:spacing w:val="0"/>
          <w:w w:val="100"/>
          <w:position w:val="0"/>
          <w:sz w:val="28"/>
          <w:szCs w:val="28"/>
        </w:rPr>
        <w:t>4</w:t>
        <w:tab/>
        <w:t>$ 9</w:t>
      </w:r>
    </w:p>
    <w:p>
      <w:pPr>
        <w:pStyle w:val="Style9"/>
        <w:keepNext w:val="0"/>
        <w:keepLines w:val="0"/>
        <w:widowControl w:val="0"/>
        <w:shd w:val="clear" w:color="auto" w:fill="auto"/>
        <w:bidi w:val="0"/>
        <w:spacing w:before="0" w:after="120" w:line="312" w:lineRule="auto"/>
        <w:ind w:left="0" w:right="0" w:firstLine="580"/>
        <w:jc w:val="both"/>
      </w:pPr>
      <w:r>
        <w:rPr>
          <w:color w:val="000000"/>
          <w:spacing w:val="0"/>
          <w:w w:val="100"/>
          <w:position w:val="0"/>
        </w:rPr>
        <w:t>Phiên âm: Thành Thái nguyên niên thập nhất nguyệt thập bát nhật.</w:t>
      </w:r>
    </w:p>
    <w:p>
      <w:pPr>
        <w:pStyle w:val="Style9"/>
        <w:keepNext w:val="0"/>
        <w:keepLines w:val="0"/>
        <w:widowControl w:val="0"/>
        <w:shd w:val="clear" w:color="auto" w:fill="auto"/>
        <w:bidi w:val="0"/>
        <w:spacing w:before="0" w:after="160" w:line="312" w:lineRule="auto"/>
        <w:ind w:left="0" w:right="0" w:firstLine="580"/>
        <w:jc w:val="both"/>
      </w:pPr>
      <w:r>
        <w:rPr>
          <w:i/>
          <w:iCs/>
          <w:color w:val="000000"/>
          <w:spacing w:val="0"/>
          <w:w w:val="100"/>
          <w:position w:val="0"/>
        </w:rPr>
        <w:t>Dịch nghĩa:</w:t>
      </w:r>
      <w:r>
        <w:rPr>
          <w:color w:val="000000"/>
          <w:spacing w:val="0"/>
          <w:w w:val="100"/>
          <w:position w:val="0"/>
        </w:rPr>
        <w:t xml:space="preserve"> Ngày 18 tháng 11 năm Thành Thái (1889).</w:t>
      </w:r>
    </w:p>
    <w:p>
      <w:pPr>
        <w:pStyle w:val="Style9"/>
        <w:keepNext w:val="0"/>
        <w:keepLines w:val="0"/>
        <w:widowControl w:val="0"/>
        <w:shd w:val="clear" w:color="auto" w:fill="auto"/>
        <w:tabs>
          <w:tab w:pos="4348" w:val="left"/>
          <w:tab w:pos="7062" w:val="left"/>
        </w:tabs>
        <w:bidi w:val="0"/>
        <w:spacing w:before="0" w:after="160" w:line="312" w:lineRule="auto"/>
        <w:ind w:left="0" w:right="0" w:firstLine="580"/>
        <w:jc w:val="both"/>
      </w:pPr>
      <w:r>
        <w:rPr>
          <w:color w:val="000000"/>
          <w:spacing w:val="0"/>
          <w:w w:val="100"/>
          <w:position w:val="0"/>
        </w:rPr>
        <w:t>+ 01 sắc phong có niên đại:</w:t>
        <w:tab/>
        <w:t>íA</w:t>
        <w:tab/>
      </w:r>
      <w:r>
        <w:rPr>
          <w:rFonts w:ascii="Arial" w:eastAsia="Arial" w:hAnsi="Arial" w:cs="Arial"/>
          <w:i/>
          <w:iCs/>
          <w:color w:val="000000"/>
          <w:spacing w:val="0"/>
          <w:w w:val="100"/>
          <w:position w:val="0"/>
          <w:sz w:val="28"/>
          <w:szCs w:val="28"/>
        </w:rPr>
        <w:t>9</w:t>
      </w:r>
    </w:p>
    <w:p>
      <w:pPr>
        <w:pStyle w:val="Style9"/>
        <w:keepNext w:val="0"/>
        <w:keepLines w:val="0"/>
        <w:widowControl w:val="0"/>
        <w:shd w:val="clear" w:color="auto" w:fill="auto"/>
        <w:bidi w:val="0"/>
        <w:spacing w:before="0" w:after="120" w:line="312" w:lineRule="auto"/>
        <w:ind w:left="0" w:right="0" w:firstLine="580"/>
        <w:jc w:val="both"/>
      </w:pPr>
      <w:r>
        <w:rPr>
          <w:color w:val="000000"/>
          <w:spacing w:val="0"/>
          <w:w w:val="100"/>
          <w:position w:val="0"/>
        </w:rPr>
        <w:t>Phiên âm: Khải Định cửu niên thất nguyệt nhị thập ngũ nhật.</w:t>
      </w:r>
    </w:p>
    <w:p>
      <w:pPr>
        <w:pStyle w:val="Style9"/>
        <w:keepNext w:val="0"/>
        <w:keepLines w:val="0"/>
        <w:widowControl w:val="0"/>
        <w:shd w:val="clear" w:color="auto" w:fill="auto"/>
        <w:bidi w:val="0"/>
        <w:spacing w:before="0" w:after="160" w:line="312" w:lineRule="auto"/>
        <w:ind w:left="0" w:right="0" w:firstLine="580"/>
        <w:jc w:val="both"/>
      </w:pPr>
      <w:r>
        <w:rPr>
          <w:i/>
          <w:iCs/>
          <w:color w:val="000000"/>
          <w:spacing w:val="0"/>
          <w:w w:val="100"/>
          <w:position w:val="0"/>
        </w:rPr>
        <w:t>Dịch nghĩa:</w:t>
      </w:r>
      <w:r>
        <w:rPr>
          <w:color w:val="000000"/>
          <w:spacing w:val="0"/>
          <w:w w:val="100"/>
          <w:position w:val="0"/>
        </w:rPr>
        <w:t xml:space="preserve"> Ngày 25 tháng 7 năm Khải Định thứ 9 (1924)</w:t>
      </w:r>
    </w:p>
    <w:p>
      <w:pPr>
        <w:pStyle w:val="Style9"/>
        <w:keepNext w:val="0"/>
        <w:keepLines w:val="0"/>
        <w:widowControl w:val="0"/>
        <w:shd w:val="clear" w:color="auto" w:fill="auto"/>
        <w:tabs>
          <w:tab w:pos="6333" w:val="left"/>
        </w:tabs>
        <w:bidi w:val="0"/>
        <w:spacing w:before="0" w:after="220" w:line="312" w:lineRule="auto"/>
        <w:ind w:left="0" w:right="0" w:firstLine="580"/>
        <w:jc w:val="left"/>
        <w:rPr>
          <w:sz w:val="32"/>
          <w:szCs w:val="32"/>
        </w:rPr>
      </w:pPr>
      <w:r>
        <w:rPr>
          <w:color w:val="000000"/>
          <w:spacing w:val="0"/>
          <w:w w:val="100"/>
          <w:position w:val="0"/>
          <w:sz w:val="28"/>
          <w:szCs w:val="28"/>
        </w:rPr>
        <w:t>+ 01 sắc phong có niên đại:</w:t>
        <w:tab/>
      </w:r>
      <w:r>
        <w:rPr>
          <w:rFonts w:ascii="Arial" w:eastAsia="Arial" w:hAnsi="Arial" w:cs="Arial"/>
          <w:color w:val="000000"/>
          <w:spacing w:val="0"/>
          <w:w w:val="100"/>
          <w:position w:val="0"/>
          <w:sz w:val="28"/>
          <w:szCs w:val="28"/>
        </w:rPr>
        <w:t xml:space="preserve">4 </w:t>
      </w:r>
      <w:r>
        <w:rPr>
          <w:rFonts w:ascii="Arial" w:eastAsia="Arial" w:hAnsi="Arial" w:cs="Arial"/>
          <w:color w:val="000000"/>
          <w:spacing w:val="0"/>
          <w:w w:val="100"/>
          <w:position w:val="0"/>
          <w:sz w:val="32"/>
          <w:szCs w:val="32"/>
        </w:rPr>
        <w:t>9</w:t>
      </w:r>
      <w:r>
        <w:fldChar w:fldCharType="end"/>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Duy Tân tam niên bát nguyệt thập nhất nhật.</w:t>
      </w:r>
    </w:p>
    <w:p>
      <w:pPr>
        <w:pStyle w:val="Style15"/>
        <w:keepNext w:val="0"/>
        <w:keepLines w:val="0"/>
        <w:widowControl w:val="0"/>
        <w:shd w:val="clear" w:color="auto" w:fill="auto"/>
        <w:bidi w:val="0"/>
        <w:spacing w:before="0" w:after="120"/>
        <w:ind w:left="0" w:right="0" w:firstLine="580"/>
        <w:jc w:val="both"/>
      </w:pPr>
      <w:r>
        <w:rPr>
          <w:i/>
          <w:iCs/>
          <w:color w:val="000000"/>
          <w:spacing w:val="0"/>
          <w:w w:val="100"/>
          <w:position w:val="0"/>
        </w:rPr>
        <w:t>Dịch nghĩa</w:t>
      </w:r>
      <w:r>
        <w:rPr>
          <w:color w:val="000000"/>
          <w:spacing w:val="0"/>
          <w:w w:val="100"/>
          <w:position w:val="0"/>
        </w:rPr>
        <w:t>: Ngày 11 tháng 8 năm Duy Tân thứ 3 (1909).</w:t>
      </w:r>
    </w:p>
    <w:p>
      <w:pPr>
        <w:pStyle w:val="Style15"/>
        <w:keepNext w:val="0"/>
        <w:keepLines w:val="0"/>
        <w:widowControl w:val="0"/>
        <w:numPr>
          <w:ilvl w:val="0"/>
          <w:numId w:val="15"/>
        </w:numPr>
        <w:shd w:val="clear" w:color="auto" w:fill="auto"/>
        <w:tabs>
          <w:tab w:pos="843" w:val="left"/>
        </w:tabs>
        <w:bidi w:val="0"/>
        <w:spacing w:before="0" w:after="160" w:line="314" w:lineRule="auto"/>
        <w:ind w:left="0" w:right="0" w:firstLine="580"/>
        <w:jc w:val="both"/>
      </w:pPr>
      <w:bookmarkStart w:id="48" w:name="bookmark48"/>
      <w:bookmarkEnd w:id="48"/>
      <w:r>
        <w:rPr>
          <w:b/>
          <w:bCs/>
          <w:i/>
          <w:iCs/>
          <w:color w:val="000000"/>
          <w:spacing w:val="0"/>
          <w:w w:val="100"/>
          <w:position w:val="0"/>
        </w:rPr>
        <w:t>Cư Sĩ Chi thần</w:t>
      </w:r>
      <w:r>
        <w:rPr>
          <w:i/>
          <w:iCs/>
          <w:color w:val="000000"/>
          <w:spacing w:val="0"/>
          <w:w w:val="100"/>
          <w:position w:val="0"/>
        </w:rPr>
        <w:t>:</w:t>
      </w:r>
      <w:r>
        <w:rPr>
          <w:color w:val="000000"/>
          <w:spacing w:val="0"/>
          <w:w w:val="100"/>
          <w:position w:val="0"/>
        </w:rPr>
        <w:t xml:space="preserve"> thần có công cứu nước, giúp dân, rất linh ứng, được gia phong là Dực Bảo Trung Hưng Linh Phù tôn thần, được các đời vua ban cấp 03 sắc phong:</w:t>
      </w:r>
    </w:p>
    <w:p>
      <w:pPr>
        <w:pStyle w:val="Style15"/>
        <w:keepNext w:val="0"/>
        <w:keepLines w:val="0"/>
        <w:widowControl w:val="0"/>
        <w:shd w:val="clear" w:color="auto" w:fill="auto"/>
        <w:tabs>
          <w:tab w:pos="5538" w:val="left"/>
          <w:tab w:pos="6762" w:val="left"/>
        </w:tabs>
        <w:bidi w:val="0"/>
        <w:spacing w:before="0" w:after="160"/>
        <w:ind w:left="0" w:right="0" w:firstLine="580"/>
        <w:jc w:val="both"/>
      </w:pPr>
      <w:r>
        <w:rPr>
          <w:color w:val="000000"/>
          <w:spacing w:val="0"/>
          <w:w w:val="100"/>
          <w:position w:val="0"/>
        </w:rPr>
        <w:t>+ 01 sắc phong có niên đại:</w:t>
        <w:tab/>
      </w:r>
      <w:r>
        <w:rPr>
          <w:rFonts w:ascii="Arial" w:eastAsia="Arial" w:hAnsi="Arial" w:cs="Arial"/>
          <w:color w:val="000000"/>
          <w:spacing w:val="0"/>
          <w:w w:val="100"/>
          <w:position w:val="0"/>
          <w:sz w:val="28"/>
          <w:szCs w:val="28"/>
        </w:rPr>
        <w:t>4</w:t>
        <w:tab/>
        <w:t xml:space="preserve">$ </w:t>
      </w:r>
      <w:r>
        <w:rPr>
          <w:rFonts w:ascii="Arial" w:eastAsia="Arial" w:hAnsi="Arial" w:cs="Arial"/>
          <w:i/>
          <w:iCs/>
          <w:color w:val="000000"/>
          <w:spacing w:val="0"/>
          <w:w w:val="100"/>
          <w:position w:val="0"/>
          <w:sz w:val="28"/>
          <w:szCs w:val="28"/>
        </w:rPr>
        <w:t>9</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Thành Thái nguyên niên thập nhất nguyệt thập bát nhật.</w:t>
      </w:r>
    </w:p>
    <w:p>
      <w:pPr>
        <w:pStyle w:val="Style15"/>
        <w:keepNext w:val="0"/>
        <w:keepLines w:val="0"/>
        <w:widowControl w:val="0"/>
        <w:shd w:val="clear" w:color="auto" w:fill="auto"/>
        <w:bidi w:val="0"/>
        <w:spacing w:before="0" w:after="160"/>
        <w:ind w:left="0" w:right="0" w:firstLine="580"/>
        <w:jc w:val="both"/>
      </w:pPr>
      <w:r>
        <w:rPr>
          <w:i/>
          <w:iCs/>
          <w:color w:val="000000"/>
          <w:spacing w:val="0"/>
          <w:w w:val="100"/>
          <w:position w:val="0"/>
        </w:rPr>
        <w:t>Dịch nghĩa:</w:t>
      </w:r>
      <w:r>
        <w:rPr>
          <w:color w:val="000000"/>
          <w:spacing w:val="0"/>
          <w:w w:val="100"/>
          <w:position w:val="0"/>
        </w:rPr>
        <w:t xml:space="preserve"> Ngày 18 tháng 11 năm Thành Thái (1889).</w:t>
      </w:r>
    </w:p>
    <w:p>
      <w:pPr>
        <w:pStyle w:val="Style15"/>
        <w:keepNext w:val="0"/>
        <w:keepLines w:val="0"/>
        <w:widowControl w:val="0"/>
        <w:shd w:val="clear" w:color="auto" w:fill="auto"/>
        <w:tabs>
          <w:tab w:pos="7062" w:val="left"/>
        </w:tabs>
        <w:bidi w:val="0"/>
        <w:spacing w:before="0" w:after="160"/>
        <w:ind w:left="0" w:right="0" w:firstLine="580"/>
        <w:jc w:val="both"/>
      </w:pPr>
      <w:r>
        <w:rPr>
          <w:color w:val="000000"/>
          <w:spacing w:val="0"/>
          <w:w w:val="100"/>
          <w:position w:val="0"/>
        </w:rPr>
        <w:t>+ 01 sắc phong có niên đại:</w:t>
        <w:tab/>
      </w:r>
      <w:r>
        <w:rPr>
          <w:rFonts w:ascii="Arial" w:eastAsia="Arial" w:hAnsi="Arial" w:cs="Arial"/>
          <w:color w:val="000000"/>
          <w:spacing w:val="0"/>
          <w:w w:val="100"/>
          <w:position w:val="0"/>
          <w:sz w:val="28"/>
          <w:szCs w:val="28"/>
        </w:rPr>
        <w:t>9</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Khải Định cửu niên thất nguyệt nhị thập ngũ nhật.</w:t>
      </w:r>
    </w:p>
    <w:p>
      <w:pPr>
        <w:pStyle w:val="Style15"/>
        <w:keepNext w:val="0"/>
        <w:keepLines w:val="0"/>
        <w:widowControl w:val="0"/>
        <w:shd w:val="clear" w:color="auto" w:fill="auto"/>
        <w:bidi w:val="0"/>
        <w:spacing w:before="0" w:after="160"/>
        <w:ind w:left="0" w:right="0" w:firstLine="580"/>
        <w:jc w:val="both"/>
      </w:pPr>
      <w:r>
        <w:rPr>
          <w:i/>
          <w:iCs/>
          <w:color w:val="000000"/>
          <w:spacing w:val="0"/>
          <w:w w:val="100"/>
          <w:position w:val="0"/>
        </w:rPr>
        <w:t>Dịch nghĩa</w:t>
      </w:r>
      <w:r>
        <w:rPr>
          <w:color w:val="000000"/>
          <w:spacing w:val="0"/>
          <w:w w:val="100"/>
          <w:position w:val="0"/>
        </w:rPr>
        <w:t>: Ngày 25 tháng 7 năm Khải Định thứ 9 (1924)</w:t>
      </w:r>
    </w:p>
    <w:p>
      <w:pPr>
        <w:pStyle w:val="Style15"/>
        <w:keepNext w:val="0"/>
        <w:keepLines w:val="0"/>
        <w:widowControl w:val="0"/>
        <w:shd w:val="clear" w:color="auto" w:fill="auto"/>
        <w:tabs>
          <w:tab w:pos="3983" w:val="left"/>
          <w:tab w:pos="5097" w:val="left"/>
          <w:tab w:pos="6263" w:val="left"/>
        </w:tabs>
        <w:bidi w:val="0"/>
        <w:spacing w:before="0" w:after="240" w:line="276" w:lineRule="auto"/>
        <w:ind w:left="0" w:right="0" w:firstLine="580"/>
        <w:jc w:val="both"/>
        <w:rPr>
          <w:sz w:val="32"/>
          <w:szCs w:val="32"/>
        </w:rPr>
      </w:pPr>
      <w:r>
        <w:rPr>
          <w:color w:val="000000"/>
          <w:spacing w:val="0"/>
          <w:w w:val="100"/>
          <w:position w:val="0"/>
          <w:sz w:val="28"/>
          <w:szCs w:val="28"/>
        </w:rPr>
        <w:t xml:space="preserve">+ 01 </w:t>
      </w:r>
      <w:r>
        <w:rPr>
          <w:color w:val="000000"/>
          <w:spacing w:val="0"/>
          <w:w w:val="100"/>
          <w:position w:val="0"/>
          <w:sz w:val="28"/>
          <w:szCs w:val="28"/>
        </w:rPr>
        <w:t>sắc phong có niên đại:</w:t>
        <w:tab/>
      </w:r>
      <w:r>
        <w:rPr>
          <w:rFonts w:ascii="Arial" w:eastAsia="Arial" w:hAnsi="Arial" w:cs="Arial"/>
          <w:color w:val="000000"/>
          <w:spacing w:val="0"/>
          <w:w w:val="100"/>
          <w:position w:val="0"/>
          <w:sz w:val="28"/>
          <w:szCs w:val="28"/>
        </w:rPr>
        <w:t>M</w:t>
        <w:tab/>
        <w:t>$1</w:t>
        <w:tab/>
        <w:t xml:space="preserve">4 </w:t>
      </w:r>
      <w:r>
        <w:rPr>
          <w:rFonts w:ascii="Arial" w:eastAsia="Arial" w:hAnsi="Arial" w:cs="Arial"/>
          <w:color w:val="000000"/>
          <w:spacing w:val="0"/>
          <w:w w:val="100"/>
          <w:position w:val="0"/>
          <w:sz w:val="32"/>
          <w:szCs w:val="32"/>
        </w:rPr>
        <w:t>9</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Duy Tân tam niên bát nguyệt thập nhất nhật.</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Dịch nghĩa: Ngày 11 tháng 8 năm Duy Tân thứ 3 (1909)</w:t>
      </w:r>
    </w:p>
    <w:p>
      <w:pPr>
        <w:pStyle w:val="Style15"/>
        <w:keepNext w:val="0"/>
        <w:keepLines w:val="0"/>
        <w:widowControl w:val="0"/>
        <w:numPr>
          <w:ilvl w:val="0"/>
          <w:numId w:val="15"/>
        </w:numPr>
        <w:shd w:val="clear" w:color="auto" w:fill="auto"/>
        <w:tabs>
          <w:tab w:pos="838" w:val="left"/>
        </w:tabs>
        <w:bidi w:val="0"/>
        <w:spacing w:before="0" w:after="180"/>
        <w:ind w:left="0" w:right="0" w:firstLine="580"/>
        <w:jc w:val="both"/>
      </w:pPr>
      <w:bookmarkStart w:id="49" w:name="bookmark49"/>
      <w:bookmarkEnd w:id="49"/>
      <w:r>
        <w:rPr>
          <w:b/>
          <w:bCs/>
          <w:i/>
          <w:iCs/>
          <w:color w:val="000000"/>
          <w:spacing w:val="0"/>
          <w:w w:val="100"/>
          <w:position w:val="0"/>
        </w:rPr>
        <w:t>Minh Mần chi thần</w:t>
      </w:r>
      <w:r>
        <w:rPr>
          <w:i/>
          <w:iCs/>
          <w:color w:val="000000"/>
          <w:spacing w:val="0"/>
          <w:w w:val="100"/>
          <w:position w:val="0"/>
        </w:rPr>
        <w:t>:</w:t>
      </w:r>
      <w:r>
        <w:rPr>
          <w:color w:val="000000"/>
          <w:spacing w:val="0"/>
          <w:w w:val="100"/>
          <w:position w:val="0"/>
        </w:rPr>
        <w:t xml:space="preserve"> thần có công cứu nước, giúp dân, rất linh ứng, được gia phong là Dực Bảo Trung Hưng Linh Phù tôn thần được các đời vua ban cấp 02 sắc phong:</w:t>
      </w:r>
    </w:p>
    <w:p>
      <w:pPr>
        <w:pStyle w:val="Style15"/>
        <w:keepNext w:val="0"/>
        <w:keepLines w:val="0"/>
        <w:widowControl w:val="0"/>
        <w:shd w:val="clear" w:color="auto" w:fill="auto"/>
        <w:tabs>
          <w:tab w:pos="4372" w:val="left"/>
          <w:tab w:pos="5601" w:val="left"/>
          <w:tab w:pos="6705" w:val="left"/>
        </w:tabs>
        <w:bidi w:val="0"/>
        <w:spacing w:before="0" w:after="180" w:line="310" w:lineRule="auto"/>
        <w:ind w:left="0" w:right="0" w:firstLine="580"/>
        <w:jc w:val="both"/>
      </w:pPr>
      <w:r>
        <w:rPr>
          <w:color w:val="000000"/>
          <w:spacing w:val="0"/>
          <w:w w:val="100"/>
          <w:position w:val="0"/>
        </w:rPr>
        <w:t>+ 01 sắc phong có niên đại:</w:t>
        <w:tab/>
      </w:r>
      <w:r>
        <w:rPr>
          <w:color w:val="000000"/>
          <w:spacing w:val="0"/>
          <w:w w:val="100"/>
          <w:position w:val="0"/>
        </w:rPr>
        <w:t>2L</w:t>
        <w:tab/>
      </w:r>
      <w:r>
        <w:rPr>
          <w:rFonts w:ascii="Arial" w:eastAsia="Arial" w:hAnsi="Arial" w:cs="Arial"/>
          <w:color w:val="000000"/>
          <w:spacing w:val="0"/>
          <w:w w:val="100"/>
          <w:position w:val="0"/>
          <w:sz w:val="28"/>
          <w:szCs w:val="28"/>
        </w:rPr>
        <w:t>4</w:t>
        <w:tab/>
        <w:t>$ 9</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Thành Thái nguyên niên thập nhất nguyệt thập bát nhật.</w:t>
      </w:r>
    </w:p>
    <w:p>
      <w:pPr>
        <w:pStyle w:val="Style15"/>
        <w:keepNext w:val="0"/>
        <w:keepLines w:val="0"/>
        <w:widowControl w:val="0"/>
        <w:shd w:val="clear" w:color="auto" w:fill="auto"/>
        <w:bidi w:val="0"/>
        <w:spacing w:before="0" w:after="180"/>
        <w:ind w:left="0" w:right="0" w:firstLine="580"/>
        <w:jc w:val="both"/>
      </w:pPr>
      <w:r>
        <w:rPr>
          <w:i/>
          <w:iCs/>
          <w:color w:val="000000"/>
          <w:spacing w:val="0"/>
          <w:w w:val="100"/>
          <w:position w:val="0"/>
        </w:rPr>
        <w:t>Dịch nghĩa:</w:t>
      </w:r>
      <w:r>
        <w:rPr>
          <w:color w:val="000000"/>
          <w:spacing w:val="0"/>
          <w:w w:val="100"/>
          <w:position w:val="0"/>
        </w:rPr>
        <w:t xml:space="preserve"> Ngày 18 tháng 11 năm Thành Thái (1889).</w:t>
      </w:r>
    </w:p>
    <w:p>
      <w:pPr>
        <w:pStyle w:val="Style15"/>
        <w:keepNext w:val="0"/>
        <w:keepLines w:val="0"/>
        <w:widowControl w:val="0"/>
        <w:shd w:val="clear" w:color="auto" w:fill="auto"/>
        <w:tabs>
          <w:tab w:pos="4372" w:val="left"/>
          <w:tab w:pos="7084" w:val="left"/>
        </w:tabs>
        <w:bidi w:val="0"/>
        <w:spacing w:before="0" w:after="180"/>
        <w:ind w:left="0" w:right="0" w:firstLine="580"/>
        <w:jc w:val="both"/>
      </w:pPr>
      <w:r>
        <w:rPr>
          <w:color w:val="000000"/>
          <w:spacing w:val="0"/>
          <w:w w:val="100"/>
          <w:position w:val="0"/>
        </w:rPr>
        <w:t>+ 01 sắc phong có niên đại:</w:t>
        <w:tab/>
        <w:t>íA</w:t>
        <w:tab/>
      </w:r>
      <w:r>
        <w:rPr>
          <w:rFonts w:ascii="Arial" w:eastAsia="Arial" w:hAnsi="Arial" w:cs="Arial"/>
          <w:i/>
          <w:iCs/>
          <w:color w:val="000000"/>
          <w:spacing w:val="0"/>
          <w:w w:val="100"/>
          <w:position w:val="0"/>
          <w:sz w:val="28"/>
          <w:szCs w:val="28"/>
        </w:rPr>
        <w:t>9</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Khải Định cửu niên thất nguyệt nhị thập ngũ nhật.</w:t>
      </w:r>
    </w:p>
    <w:p>
      <w:pPr>
        <w:pStyle w:val="Style15"/>
        <w:keepNext w:val="0"/>
        <w:keepLines w:val="0"/>
        <w:widowControl w:val="0"/>
        <w:shd w:val="clear" w:color="auto" w:fill="auto"/>
        <w:bidi w:val="0"/>
        <w:spacing w:before="0" w:after="120"/>
        <w:ind w:left="0" w:right="0" w:firstLine="580"/>
        <w:jc w:val="both"/>
      </w:pPr>
      <w:r>
        <w:rPr>
          <w:i/>
          <w:iCs/>
          <w:color w:val="000000"/>
          <w:spacing w:val="0"/>
          <w:w w:val="100"/>
          <w:position w:val="0"/>
        </w:rPr>
        <w:t>Dịch nghĩa:</w:t>
      </w:r>
      <w:r>
        <w:rPr>
          <w:color w:val="000000"/>
          <w:spacing w:val="0"/>
          <w:w w:val="100"/>
          <w:position w:val="0"/>
        </w:rPr>
        <w:t xml:space="preserve"> Ngày 25 tháng 7 năm Khải Định thứ 9 (1924)</w:t>
      </w:r>
    </w:p>
    <w:p>
      <w:pPr>
        <w:pStyle w:val="Style15"/>
        <w:keepNext w:val="0"/>
        <w:keepLines w:val="0"/>
        <w:widowControl w:val="0"/>
        <w:numPr>
          <w:ilvl w:val="0"/>
          <w:numId w:val="15"/>
        </w:numPr>
        <w:shd w:val="clear" w:color="auto" w:fill="auto"/>
        <w:tabs>
          <w:tab w:pos="838" w:val="left"/>
        </w:tabs>
        <w:bidi w:val="0"/>
        <w:spacing w:before="0" w:after="180" w:line="314" w:lineRule="auto"/>
        <w:ind w:left="0" w:right="0" w:firstLine="580"/>
        <w:jc w:val="both"/>
      </w:pPr>
      <w:bookmarkStart w:id="50" w:name="bookmark50"/>
      <w:bookmarkEnd w:id="50"/>
      <w:r>
        <w:rPr>
          <w:b/>
          <w:bCs/>
          <w:i/>
          <w:iCs/>
          <w:color w:val="000000"/>
          <w:spacing w:val="0"/>
          <w:w w:val="100"/>
          <w:position w:val="0"/>
        </w:rPr>
        <w:t>Ngọc Trinh công chúa</w:t>
      </w:r>
      <w:r>
        <w:rPr>
          <w:i/>
          <w:iCs/>
          <w:color w:val="000000"/>
          <w:spacing w:val="0"/>
          <w:w w:val="100"/>
          <w:position w:val="0"/>
        </w:rPr>
        <w:t>:</w:t>
      </w:r>
      <w:r>
        <w:rPr>
          <w:color w:val="000000"/>
          <w:spacing w:val="0"/>
          <w:w w:val="100"/>
          <w:position w:val="0"/>
        </w:rPr>
        <w:t xml:space="preserve"> thần có công cứu nước, giúp dân, rất linh ứng, được gia phong là Trinh Uyển Dực Bảo Trung Hưng Linh Phù tôn thần được các đời vua ban cấp 02 sắc phong:</w:t>
      </w:r>
    </w:p>
    <w:p>
      <w:pPr>
        <w:pStyle w:val="Style15"/>
        <w:keepNext w:val="0"/>
        <w:keepLines w:val="0"/>
        <w:widowControl w:val="0"/>
        <w:shd w:val="clear" w:color="auto" w:fill="auto"/>
        <w:tabs>
          <w:tab w:pos="5097" w:val="left"/>
          <w:tab w:pos="6705" w:val="left"/>
        </w:tabs>
        <w:bidi w:val="0"/>
        <w:spacing w:before="0" w:after="180" w:line="310" w:lineRule="auto"/>
        <w:ind w:left="0" w:right="0" w:firstLine="580"/>
        <w:jc w:val="both"/>
      </w:pPr>
      <w:r>
        <w:rPr>
          <w:color w:val="000000"/>
          <w:spacing w:val="0"/>
          <w:w w:val="100"/>
          <w:position w:val="0"/>
        </w:rPr>
        <w:t xml:space="preserve">+ 01 sắc phong có niên đại: </w:t>
      </w:r>
      <w:r>
        <w:rPr>
          <w:rFonts w:ascii="Arial" w:eastAsia="Arial" w:hAnsi="Arial" w:cs="Arial"/>
          <w:color w:val="000000"/>
          <w:spacing w:val="0"/>
          <w:w w:val="100"/>
          <w:position w:val="0"/>
          <w:sz w:val="28"/>
          <w:szCs w:val="28"/>
        </w:rPr>
        <w:t>M</w:t>
        <w:tab/>
      </w:r>
      <w:r>
        <w:rPr>
          <w:color w:val="000000"/>
          <w:spacing w:val="0"/>
          <w:w w:val="100"/>
          <w:position w:val="0"/>
        </w:rPr>
        <w:t>/R</w:t>
        <w:tab/>
      </w:r>
      <w:r>
        <w:rPr>
          <w:rFonts w:ascii="Arial" w:eastAsia="Arial" w:hAnsi="Arial" w:cs="Arial"/>
          <w:color w:val="000000"/>
          <w:spacing w:val="0"/>
          <w:w w:val="100"/>
          <w:position w:val="0"/>
          <w:sz w:val="28"/>
          <w:szCs w:val="28"/>
        </w:rPr>
        <w:t>$ 9</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Duy Tân ngũ niên nhuận lục nguyệt sơ bát nhật.</w:t>
      </w:r>
    </w:p>
    <w:p>
      <w:pPr>
        <w:pStyle w:val="Style15"/>
        <w:keepNext w:val="0"/>
        <w:keepLines w:val="0"/>
        <w:widowControl w:val="0"/>
        <w:shd w:val="clear" w:color="auto" w:fill="auto"/>
        <w:bidi w:val="0"/>
        <w:spacing w:before="0" w:after="180"/>
        <w:ind w:left="0" w:right="0" w:firstLine="580"/>
        <w:jc w:val="both"/>
      </w:pPr>
      <w:r>
        <w:rPr>
          <w:i/>
          <w:iCs/>
          <w:color w:val="000000"/>
          <w:spacing w:val="0"/>
          <w:w w:val="100"/>
          <w:position w:val="0"/>
        </w:rPr>
        <w:t>Dịch nghĩa:</w:t>
      </w:r>
      <w:r>
        <w:rPr>
          <w:color w:val="000000"/>
          <w:spacing w:val="0"/>
          <w:w w:val="100"/>
          <w:position w:val="0"/>
        </w:rPr>
        <w:t xml:space="preserve"> Ngày mùng tám tháng 6 nhuận năm Duy Tân thứ 5 (1911)</w:t>
      </w:r>
    </w:p>
    <w:p>
      <w:pPr>
        <w:pStyle w:val="Style15"/>
        <w:keepNext w:val="0"/>
        <w:keepLines w:val="0"/>
        <w:widowControl w:val="0"/>
        <w:shd w:val="clear" w:color="auto" w:fill="auto"/>
        <w:tabs>
          <w:tab w:pos="4372" w:val="left"/>
          <w:tab w:pos="7084" w:val="left"/>
        </w:tabs>
        <w:bidi w:val="0"/>
        <w:spacing w:before="0" w:after="180"/>
        <w:ind w:left="0" w:right="0" w:firstLine="580"/>
        <w:jc w:val="both"/>
      </w:pPr>
      <w:r>
        <w:rPr>
          <w:color w:val="000000"/>
          <w:spacing w:val="0"/>
          <w:w w:val="100"/>
          <w:position w:val="0"/>
        </w:rPr>
        <w:t>+ 01 sắc phong có niên đại:</w:t>
        <w:tab/>
        <w:t>íA</w:t>
        <w:tab/>
      </w:r>
      <w:r>
        <w:rPr>
          <w:rFonts w:ascii="Arial" w:eastAsia="Arial" w:hAnsi="Arial" w:cs="Arial"/>
          <w:color w:val="000000"/>
          <w:spacing w:val="0"/>
          <w:w w:val="100"/>
          <w:position w:val="0"/>
          <w:sz w:val="28"/>
          <w:szCs w:val="28"/>
        </w:rPr>
        <w:t>9</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Phiên âm: Khải Định cửu niên thất nguyệt nhị thập ngũ nhật.</w:t>
      </w:r>
    </w:p>
    <w:p>
      <w:pPr>
        <w:pStyle w:val="Style15"/>
        <w:keepNext w:val="0"/>
        <w:keepLines w:val="0"/>
        <w:widowControl w:val="0"/>
        <w:shd w:val="clear" w:color="auto" w:fill="auto"/>
        <w:bidi w:val="0"/>
        <w:spacing w:before="0" w:after="120"/>
        <w:ind w:left="0" w:right="0" w:firstLine="580"/>
        <w:jc w:val="both"/>
      </w:pPr>
      <w:r>
        <w:rPr>
          <w:i/>
          <w:iCs/>
          <w:color w:val="000000"/>
          <w:spacing w:val="0"/>
          <w:w w:val="100"/>
          <w:position w:val="0"/>
        </w:rPr>
        <w:t>Dịch nghĩa</w:t>
      </w:r>
      <w:r>
        <w:rPr>
          <w:color w:val="000000"/>
          <w:spacing w:val="0"/>
          <w:w w:val="100"/>
          <w:position w:val="0"/>
        </w:rPr>
        <w:t>: Ngày 25 tháng 7 năm Khải Định thứ 9 (1924)</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 xml:space="preserve">Ba vị Thần làng là </w:t>
      </w:r>
      <w:r>
        <w:rPr>
          <w:b/>
          <w:bCs/>
          <w:color w:val="000000"/>
          <w:spacing w:val="0"/>
          <w:w w:val="100"/>
          <w:position w:val="0"/>
        </w:rPr>
        <w:t xml:space="preserve">Cao Sơn Cây Mét, Cao Sơn Đống Giác, Cao Sơn Cây Vy </w:t>
      </w:r>
      <w:r>
        <w:rPr>
          <w:color w:val="000000"/>
          <w:spacing w:val="0"/>
          <w:w w:val="100"/>
          <w:position w:val="0"/>
        </w:rPr>
        <w:t xml:space="preserve">không được ban cấp sắc phong. Đây là những vị Nhiên thần (các vị thần tự nhiên) mang tính chất địa phương, được thờ với </w:t>
      </w:r>
      <w:r>
        <w:rPr>
          <w:color w:val="080707"/>
          <w:spacing w:val="0"/>
          <w:w w:val="100"/>
          <w:position w:val="0"/>
        </w:rPr>
        <w:t xml:space="preserve">quan niệm "Vạn vật hữu linh đa thần giáo". Thờ Mộc thần - thờ Thần cây là tín ngưỡng có từ lâu đời và phổ </w:t>
      </w:r>
      <w:r>
        <w:rPr>
          <w:color w:val="080707"/>
          <w:spacing w:val="0"/>
          <w:w w:val="100"/>
          <w:position w:val="0"/>
        </w:rPr>
        <w:t xml:space="preserve">biến ở nhiều vùng, miền trên đất nước ta. Tín ngưỡng này là biểu hiện của sự gắn bó mật thiết giữa con người với sinh thái tự nhiên. Khi mà con người hoàn toàn phụ thuộc vào tự nhiên thì mối liên hệ giữa cây và người, cây và thần thánh, cây và sự thiêng liêng được gắn kết chặt chẽ trong đời sống văn hóa tâm linh </w:t>
      </w:r>
      <w:r>
        <w:rPr>
          <w:color w:val="000000"/>
          <w:spacing w:val="0"/>
          <w:w w:val="100"/>
          <w:position w:val="0"/>
        </w:rPr>
        <w:t xml:space="preserve">của người dân. </w:t>
      </w:r>
      <w:r>
        <w:rPr>
          <w:color w:val="080707"/>
          <w:spacing w:val="0"/>
          <w:w w:val="100"/>
          <w:position w:val="0"/>
        </w:rPr>
        <w:t>Chính bởi tính chất thần linh hóa từ tín ngưỡng thờ cây nên hầu như những cây cổ thụ đều được người làng tôn kính và coi như tài sản tinh thần của địa phương. Từ cây đa bến nước bên dòng sông quê, cây đề ở cổng chùa, cây đa ở đầu làng... đều là tài sản chung của cộng đồng, là nơi sinh hoạt văn hóa cộng đồng của dân làng: là nơi mẹ nghỉ chân mỗi khi đi chợ về, là nơi bọn trẻ sau khi tan học, sau khi thả trâu lại cùng nhau đánh khăng, đánh đáo, là “ngọn hải đăng” cho những người từ xa trở về với làng... Cây là người và cũng là tín ngưỡng, những cây cổ thụ ấy đã chứng kiến bao thăng trầm của lịch sử của làng, của nước, của dòng tộc, của từng con người trong làng xã.</w:t>
      </w:r>
    </w:p>
    <w:p>
      <w:pPr>
        <w:pStyle w:val="Style7"/>
        <w:keepNext/>
        <w:keepLines/>
        <w:widowControl w:val="0"/>
        <w:numPr>
          <w:ilvl w:val="0"/>
          <w:numId w:val="11"/>
        </w:numPr>
        <w:shd w:val="clear" w:color="auto" w:fill="auto"/>
        <w:tabs>
          <w:tab w:pos="907" w:val="left"/>
        </w:tabs>
        <w:bidi w:val="0"/>
        <w:spacing w:before="0" w:after="120"/>
        <w:ind w:left="0" w:right="0"/>
        <w:jc w:val="both"/>
      </w:pPr>
      <w:bookmarkStart w:id="51" w:name="bookmark51"/>
      <w:bookmarkStart w:id="52" w:name="bookmark52"/>
      <w:bookmarkStart w:id="53" w:name="bookmark53"/>
      <w:bookmarkStart w:id="54" w:name="bookmark54"/>
      <w:bookmarkEnd w:id="53"/>
      <w:r>
        <w:rPr>
          <w:color w:val="000000"/>
          <w:spacing w:val="0"/>
          <w:w w:val="100"/>
          <w:position w:val="0"/>
        </w:rPr>
        <w:t>Sinh hoạt văn hóa, tín ngưỡng liên quan đến di tích</w:t>
      </w:r>
      <w:bookmarkEnd w:id="51"/>
      <w:bookmarkEnd w:id="52"/>
      <w:bookmarkEnd w:id="54"/>
    </w:p>
    <w:p>
      <w:pPr>
        <w:pStyle w:val="Style15"/>
        <w:keepNext w:val="0"/>
        <w:keepLines w:val="0"/>
        <w:widowControl w:val="0"/>
        <w:shd w:val="clear" w:color="auto" w:fill="auto"/>
        <w:bidi w:val="0"/>
        <w:spacing w:before="0" w:after="120"/>
        <w:ind w:left="0" w:right="0" w:firstLine="780"/>
        <w:jc w:val="both"/>
      </w:pPr>
      <w:r>
        <w:rPr>
          <w:color w:val="000000"/>
          <w:spacing w:val="0"/>
          <w:w w:val="100"/>
          <w:position w:val="0"/>
        </w:rPr>
        <w:t>Mỗi đình, chùa, đền, miếu trên đất nước Việt Nam, dù của dân tộc nào cũng đều có một ngày lễ hay lễ hội riêng, đó là phần hồn mang tính đặc trưng riêng biệt. Chính cái riêng đó đã làm phong phú thêm kho tàng văn hóa phi vật thể đa dạng và đặc sắc của dân tộc Việt Nam nói chung, của nhân dân phường Hưng Đạo, thị xã Đông Triều nói riêng.</w:t>
      </w:r>
    </w:p>
    <w:p>
      <w:pPr>
        <w:pStyle w:val="Style15"/>
        <w:keepNext w:val="0"/>
        <w:keepLines w:val="0"/>
        <w:widowControl w:val="0"/>
        <w:shd w:val="clear" w:color="auto" w:fill="auto"/>
        <w:bidi w:val="0"/>
        <w:spacing w:before="0" w:after="120"/>
        <w:ind w:left="0" w:right="0" w:firstLine="780"/>
        <w:jc w:val="both"/>
      </w:pPr>
      <w:r>
        <w:rPr>
          <w:color w:val="000000"/>
          <w:spacing w:val="0"/>
          <w:w w:val="100"/>
          <w:position w:val="0"/>
        </w:rPr>
        <w:t>Nhằm bảo tồn và phát huy các giá trị văn hóa tinh thần có từ lâu đời ở địa phương. Để hướng con người vào cái thiện, cái tâm cái và đóng góp những việc làm nhỏ bé của mình vào việc xây dựng một xã hội tốt đẹp. Trước kia cũng như hiện nay tại di tích đều diễn ra các hoạt động văn hóa, tín ngưỡng tâm linh mang lại sự phấn khởi, niềm tin cho nhân dân địa phương nói riêng và nhân dân trong vùng nói chung.</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 xml:space="preserve">Theo </w:t>
      </w:r>
      <w:r>
        <w:rPr>
          <w:i/>
          <w:iCs/>
          <w:color w:val="000000"/>
          <w:spacing w:val="0"/>
          <w:w w:val="100"/>
          <w:position w:val="0"/>
        </w:rPr>
        <w:t>Thần tích - Thần sắc làng Mỹ Cụ</w:t>
      </w:r>
      <w:r>
        <w:rPr>
          <w:i/>
          <w:iCs/>
          <w:color w:val="FF0000"/>
          <w:spacing w:val="0"/>
          <w:w w:val="100"/>
          <w:position w:val="0"/>
        </w:rPr>
        <w:t>:</w:t>
      </w:r>
      <w:r>
        <w:rPr>
          <w:color w:val="FF0000"/>
          <w:spacing w:val="0"/>
          <w:w w:val="100"/>
          <w:position w:val="0"/>
        </w:rPr>
        <w:t xml:space="preserve"> </w:t>
      </w:r>
      <w:r>
        <w:rPr>
          <w:color w:val="000000"/>
          <w:spacing w:val="0"/>
          <w:w w:val="100"/>
          <w:position w:val="0"/>
        </w:rPr>
        <w:t>hàng năm, đình Mỹ Cụ tổ chức tế lễ vào các ngày mùng 10 tháng Giêng và mùng một tháng tư (âm lịch).Mỗi khi đến lệ làng phải sửa lễ 5 con lợn, xôi, rượu, giầu cau.. ước chừng 5 đồng tiền. Làng có năm giáp, mỗi giáp có một mẫu ruộng công cho mười người cấy lần lượt từ trên xuống dưới và giao cho mười người ấy sửa lễ.</w:t>
      </w:r>
    </w:p>
    <w:p>
      <w:pPr>
        <w:pStyle w:val="Style15"/>
        <w:keepNext w:val="0"/>
        <w:keepLines w:val="0"/>
        <w:widowControl w:val="0"/>
        <w:shd w:val="clear" w:color="auto" w:fill="auto"/>
        <w:bidi w:val="0"/>
        <w:spacing w:before="0" w:after="80" w:line="314" w:lineRule="auto"/>
        <w:ind w:left="0" w:right="0" w:firstLine="580"/>
        <w:jc w:val="both"/>
      </w:pPr>
      <w:r>
        <w:rPr>
          <w:color w:val="000000"/>
          <w:spacing w:val="0"/>
          <w:w w:val="100"/>
          <w:position w:val="0"/>
        </w:rPr>
        <w:t>Trong làng, những người được dự tế là Chánh, Phó tổng, Chánh phó hội, Thư kí, quỹ trương, Tuần vệ binh. Những người dự tế chỉ phải ăn mặc sạch sẽ và có áo tế màu lam, ngoài ra không có kiêng kị gì. Khi tế xong rượu và sỏ lợn chia cho ông lão từ 60 tuổi trở lên, những người dự tế được chia phần là xôi, rượu, thịt.</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Hiện nay, nhân dân làng Mỹ Cụ chỉ còn duy trì lễ hội đình Mỹ Cụ vào ngày mùng 9 tháng Giêng (âm lịch) hàng năm. Lễ hội đình được tổ chức gồm hai phần: phần lễ và phần hội, cụ thể như sau:</w:t>
      </w:r>
    </w:p>
    <w:p>
      <w:pPr>
        <w:pStyle w:val="Style15"/>
        <w:keepNext w:val="0"/>
        <w:keepLines w:val="0"/>
        <w:widowControl w:val="0"/>
        <w:shd w:val="clear" w:color="auto" w:fill="auto"/>
        <w:bidi w:val="0"/>
        <w:spacing w:before="0" w:after="80"/>
        <w:ind w:left="0" w:right="0" w:firstLine="580"/>
        <w:jc w:val="both"/>
      </w:pPr>
      <w:r>
        <w:rPr>
          <w:i/>
          <w:iCs/>
          <w:color w:val="000000"/>
          <w:spacing w:val="0"/>
          <w:w w:val="100"/>
          <w:position w:val="0"/>
        </w:rPr>
        <w:t>- Ngày 8 tháng Giêng:</w:t>
      </w:r>
      <w:r>
        <w:rPr>
          <w:color w:val="000000"/>
          <w:spacing w:val="0"/>
          <w:w w:val="100"/>
          <w:position w:val="0"/>
        </w:rPr>
        <w:t xml:space="preserve"> tổ chức dọn vệ sinh xung quanh khuôn viên đình, treo cờ hội, cờ ngũ sắc từ ngoài đường vào đình, bày biện đồ thờ tại đình.</w:t>
      </w:r>
    </w:p>
    <w:p>
      <w:pPr>
        <w:pStyle w:val="Style15"/>
        <w:keepNext w:val="0"/>
        <w:keepLines w:val="0"/>
        <w:widowControl w:val="0"/>
        <w:shd w:val="clear" w:color="auto" w:fill="auto"/>
        <w:bidi w:val="0"/>
        <w:spacing w:before="0" w:after="80"/>
        <w:ind w:left="0" w:right="0" w:firstLine="580"/>
        <w:jc w:val="both"/>
      </w:pPr>
      <w:r>
        <w:rPr>
          <w:b/>
          <w:bCs/>
          <w:i/>
          <w:iCs/>
          <w:color w:val="000000"/>
          <w:spacing w:val="0"/>
          <w:w w:val="100"/>
          <w:position w:val="0"/>
        </w:rPr>
        <w:t xml:space="preserve">Phần Lễ: </w:t>
      </w:r>
      <w:r>
        <w:rPr>
          <w:i/>
          <w:iCs/>
          <w:color w:val="000000"/>
          <w:spacing w:val="0"/>
          <w:w w:val="100"/>
          <w:position w:val="0"/>
        </w:rPr>
        <w:t>Ngày mùng 9 tháng Giêng:</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Lễ khai mạc</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Lễ dâng hương của các đoàn thể, nhân dân trên địa bàn khu Mỹ Cụ và phường Hưng Đạo. Phần lễ dâng cúng Thành Hoàng do Ban quản lý đình sắm bắt buộc phải có: gồm 01 con lợn quay, 1 mâm xôi trắng, hoa quả, trầu cau, rượu, tiền vàng...</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+Tế lễ tại đình.</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Các đoàn thể và nhân dân tiếp tục dâng lễ.</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Kết thúc lễ hội.</w:t>
      </w:r>
    </w:p>
    <w:p>
      <w:pPr>
        <w:pStyle w:val="Style15"/>
        <w:keepNext w:val="0"/>
        <w:keepLines w:val="0"/>
        <w:widowControl w:val="0"/>
        <w:shd w:val="clear" w:color="auto" w:fill="auto"/>
        <w:bidi w:val="0"/>
        <w:spacing w:before="0" w:after="80"/>
        <w:ind w:left="0" w:right="0" w:firstLine="580"/>
        <w:jc w:val="both"/>
      </w:pPr>
      <w:r>
        <w:rPr>
          <w:b/>
          <w:bCs/>
          <w:i/>
          <w:iCs/>
          <w:color w:val="000000"/>
          <w:spacing w:val="0"/>
          <w:w w:val="100"/>
          <w:position w:val="0"/>
        </w:rPr>
        <w:t>Phần hội:</w:t>
      </w:r>
      <w:r>
        <w:rPr>
          <w:color w:val="000000"/>
          <w:spacing w:val="0"/>
          <w:w w:val="100"/>
          <w:position w:val="0"/>
        </w:rPr>
        <w:t xml:space="preserve"> tối ngày mùng 8 tháng Giêng, tổ chức biểu diễn, giao lưu văn nghệ giữa các khu phố của xã Hưng Đạo tại sân khấu trong khuôn viên đình Mỹ Cụ.</w:t>
      </w:r>
    </w:p>
    <w:p>
      <w:pPr>
        <w:pStyle w:val="Style7"/>
        <w:keepNext/>
        <w:keepLines/>
        <w:widowControl w:val="0"/>
        <w:numPr>
          <w:ilvl w:val="0"/>
          <w:numId w:val="11"/>
        </w:numPr>
        <w:shd w:val="clear" w:color="auto" w:fill="auto"/>
        <w:tabs>
          <w:tab w:pos="967" w:val="left"/>
        </w:tabs>
        <w:bidi w:val="0"/>
        <w:spacing w:before="0" w:after="80"/>
        <w:ind w:left="0" w:right="0"/>
        <w:jc w:val="both"/>
      </w:pPr>
      <w:bookmarkStart w:id="55" w:name="bookmark55"/>
      <w:bookmarkStart w:id="56" w:name="bookmark56"/>
      <w:bookmarkStart w:id="57" w:name="bookmark57"/>
      <w:bookmarkStart w:id="58" w:name="bookmark58"/>
      <w:bookmarkEnd w:id="57"/>
      <w:r>
        <w:rPr>
          <w:color w:val="000000"/>
          <w:spacing w:val="0"/>
          <w:w w:val="100"/>
          <w:position w:val="0"/>
        </w:rPr>
        <w:t>Khảo tả di tích</w:t>
      </w:r>
      <w:bookmarkEnd w:id="55"/>
      <w:bookmarkEnd w:id="56"/>
      <w:bookmarkEnd w:id="58"/>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Đình quay hướng Tây, nằm trong khuôn viên có diện tích 402m</w:t>
      </w:r>
      <w:r>
        <w:rPr>
          <w:color w:val="000000"/>
          <w:spacing w:val="0"/>
          <w:w w:val="100"/>
          <w:position w:val="0"/>
          <w:vertAlign w:val="superscript"/>
        </w:rPr>
        <w:t>2</w:t>
      </w:r>
      <w:r>
        <w:rPr>
          <w:color w:val="000000"/>
          <w:spacing w:val="0"/>
          <w:w w:val="100"/>
          <w:position w:val="0"/>
        </w:rPr>
        <w:t xml:space="preserve"> kiến trúc chữ Đinh, đầu hồi bít đốc. Đình được xây dựng theo kiến trúc truyền thống của đình làng Việt gồm Bái đường và Hậu cung. Tường xây gạch đỏ, mái đình lợp ngói mũi hài, góc mái có đầu đao trang trí hình rồng. Chính giữa bờ nóc trang trí lưỡng long chầu mặt nhật, bờ dải không trang trí.</w:t>
      </w:r>
    </w:p>
    <w:p>
      <w:pPr>
        <w:pStyle w:val="Style15"/>
        <w:keepNext w:val="0"/>
        <w:keepLines w:val="0"/>
        <w:widowControl w:val="0"/>
        <w:shd w:val="clear" w:color="auto" w:fill="auto"/>
        <w:bidi w:val="0"/>
        <w:spacing w:before="0" w:after="120" w:line="276" w:lineRule="auto"/>
        <w:ind w:left="0" w:right="0" w:firstLine="800"/>
        <w:jc w:val="both"/>
      </w:pPr>
      <w:r>
        <w:rPr>
          <w:color w:val="000000"/>
          <w:spacing w:val="0"/>
          <w:w w:val="100"/>
          <w:position w:val="0"/>
        </w:rPr>
        <w:t>Sân đền được lát gạch đỏ. Từ sân bước lên Chính điện phải qua hai bậc thềm bằng đá xanh (cũng là bậc thềm của đình trước đây) và một khoảng hiên rộng cũng được lát gạch đỏ.</w:t>
      </w:r>
    </w:p>
    <w:p>
      <w:pPr>
        <w:pStyle w:val="Style15"/>
        <w:keepNext w:val="0"/>
        <w:keepLines w:val="0"/>
        <w:widowControl w:val="0"/>
        <w:shd w:val="clear" w:color="auto" w:fill="auto"/>
        <w:bidi w:val="0"/>
        <w:spacing w:before="0" w:after="80"/>
        <w:ind w:left="0" w:right="0" w:firstLine="580"/>
        <w:jc w:val="both"/>
      </w:pPr>
      <w:r>
        <w:rPr>
          <w:b/>
          <w:bCs/>
          <w:color w:val="000000"/>
          <w:spacing w:val="0"/>
          <w:w w:val="100"/>
          <w:position w:val="0"/>
        </w:rPr>
        <w:t xml:space="preserve">a, Bái đường </w:t>
      </w:r>
      <w:r>
        <w:rPr>
          <w:color w:val="000000"/>
          <w:spacing w:val="0"/>
          <w:w w:val="100"/>
          <w:position w:val="0"/>
        </w:rPr>
        <w:t>(ba gian): có diện tích 60m</w:t>
      </w:r>
      <w:r>
        <w:rPr>
          <w:color w:val="000000"/>
          <w:spacing w:val="0"/>
          <w:w w:val="100"/>
          <w:position w:val="0"/>
          <w:vertAlign w:val="superscript"/>
        </w:rPr>
        <w:t>2</w:t>
      </w:r>
      <w:r>
        <w:rPr>
          <w:color w:val="000000"/>
          <w:spacing w:val="0"/>
          <w:w w:val="100"/>
          <w:position w:val="0"/>
        </w:rPr>
        <w:t>, được xây kiên cố bằng gạch, kết cấu trên kèo dưới kẻ, hệ thống cột được làm bằng xi măng. Cửa ra vào 5 cánh, được làm bằng gỗ, kiểu thượng song hạ bản. Chỉ có một cửa ở gian chính giữa của đình. Tường phía trước ở hai bên trổ cửa sổ hình tròn hoa văn chữ Thọ.</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Gian Bái đường được bài trí như sau:</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Gian bên phải: đặt một ban thờ có hình dáng như một chiếc bành kiệu. Phía trên đặt một mâm bồng bằng gỗ, một bát hương sứ, một lọ hoa sứ và một ngai thờ được sơn son thếp vàng. Phía trên ngai thờ đặt một bài vị thờ bằng gỗ. Căn cứ phong cách chế tác và nghệ thuật chạm trổ, có thể xác định bành kiệu và bài vị có niên đại thế kỉ XVIII-XIX.</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xml:space="preserve">+ Bành kiệu: là một dạng ngai khác, còn được gọi là ngai bành. Ngai bành thường được đặt trên kiệu bát cống để rước trong các ngày hội. </w:t>
      </w:r>
      <w:r>
        <w:rPr>
          <w:color w:val="111111"/>
          <w:spacing w:val="0"/>
          <w:w w:val="100"/>
          <w:position w:val="0"/>
        </w:rPr>
        <w:t xml:space="preserve">Dáng của những chiếc ngai này thấp, lưng và ngai chủ yếu được làm bằng ván, ván lưng hơi ngả ra phía sau. Hai mặt tay ngai chạm rồng. Phần hậu bành (lưng ngai) cao hơn thân bành, phía trên </w:t>
      </w:r>
      <w:r>
        <w:rPr>
          <w:color w:val="FF0000"/>
          <w:spacing w:val="0"/>
          <w:w w:val="100"/>
          <w:position w:val="0"/>
        </w:rPr>
        <w:t xml:space="preserve">trang trí </w:t>
      </w:r>
      <w:r>
        <w:rPr>
          <w:color w:val="111111"/>
          <w:spacing w:val="0"/>
          <w:w w:val="100"/>
          <w:position w:val="0"/>
        </w:rPr>
        <w:t>“Lưỡng long chầu mặt nguyệt” chính giữa bên dưới là ngọn tam sơn mọc lên từ nước mang ý nghĩa cầu phúc, là gạch nối giữa trời cha và đất mẹ thông qua siêu lực của vị thần. Toàn bộ kiệu đặt trên một đế đỡ, kiệu được chạm khắc ở cả bốn mặt hình hổ phù, hoa cúc mãn khai, hoa văn dây leo. Đầu các chân đế là hình con nghê.</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xml:space="preserve">+ Ngai thờ: Được làm bằng gỗ, sơn sơn thếp vàng. Trên cùng là một tay ngai tròn ôm lấy lưng rồi chạy ra hai bên phía trước, tay ngai như thân của đôi rồng, đầu ngai được chạm hai đầu rồng trong tư thế ngẩng đầu hướng về phía trước. Thân ngai gồm hai trụ chính đỡ cổ tay ngai và một số trụ phụ ở hai bên. Các trụ này cũng được trang trí hình rồng, đầu rồng ở tư thế quay chéo chầu vào bức bài vị đặt trên ngai. Lưng ngai là mảnh ván hơi cong ra phía sau, mặt ván lưng được bổ ô cân đối, với những đề tài trang trí như rồng, linh thú, hoa </w:t>
      </w:r>
      <w:r>
        <w:rPr>
          <w:color w:val="000000"/>
          <w:spacing w:val="0"/>
          <w:w w:val="100"/>
          <w:position w:val="0"/>
        </w:rPr>
        <w:t>dây, vân xoắn. Phần dưới bệ ngai được chia nhiều cấp với các đường diềm phẳng, trên đó trang trí rồng, hoa cúc, dây leo.</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Bài vị: Được đặt trên ngai thờ. Bố cục của bài vị ở phía trên là một ván gỗ hình tròn, cổ bài vị thót nhỏ, tạo nên sự phân cách hai phần trên dưới rõ rệt. Mặt thân có nhiều lớp trang trí bổ dọc, cân xứng hai bên. Bao quanh mặt thân là các đường răng cưa lớn (vây rồng), tiếp đến là hai đường diềm dật cấp ôm lấy một mặt phẳng chính hình chữ nhật dài được sơn đỏ (thường là nơi ghi tên để vinh danh các vị thần được thờ tại đình), hai diềm này đều được trang trí hình tượng rồng chầu mặt trời theo suốt theo chiều dài của diềm. Đế bài vị có nhiều lớp theo kiểu đế tượng và đế ngai.Trong lòng bài vị không khắc chữ, phần trán của bài vị mang hình dáng như một mặt người có đủ cả mắt, mũi, miệng, tai, đặc biệt là đôi mắt rất có thần, thể hiện được sự uy nghiêm của vị Thần Thành Hoàng.</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Gian bên trái: đặt một kiệu long đình bằng gỗ, được chạm trổ kênh bong, các mặt của kiệu trang trí hình hổ phù. Phía trong kiệu đặt một ngai thờ bằng gỗ được sơn son thếp vàng, phía trên ngai thờ đặt 02 bài vị bằng gỗ. Kiệu long đình và bài vị có niên đại thế kỉ XIX.</w:t>
      </w:r>
    </w:p>
    <w:p>
      <w:pPr>
        <w:pStyle w:val="Style15"/>
        <w:keepNext w:val="0"/>
        <w:keepLines w:val="0"/>
        <w:widowControl w:val="0"/>
        <w:shd w:val="clear" w:color="auto" w:fill="auto"/>
        <w:bidi w:val="0"/>
        <w:spacing w:before="0" w:after="80" w:line="314" w:lineRule="auto"/>
        <w:ind w:left="0" w:right="0" w:firstLine="580"/>
        <w:jc w:val="both"/>
      </w:pPr>
      <w:r>
        <w:rPr>
          <w:color w:val="000000"/>
          <w:spacing w:val="0"/>
          <w:w w:val="100"/>
          <w:position w:val="0"/>
        </w:rPr>
        <w:t>+ Bài vị: giống bài vị đặt tại gian phải Bái đường. Gồm hai bài vị đặt trên cùng một ngai thờ.</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Ngai thờ: giống ngai thờ ở gian phải Bái đường.</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Kiệu Long đình: kiệu gồm ba phần:</w:t>
      </w:r>
    </w:p>
    <w:p>
      <w:pPr>
        <w:pStyle w:val="Style15"/>
        <w:keepNext w:val="0"/>
        <w:keepLines w:val="0"/>
        <w:widowControl w:val="0"/>
        <w:shd w:val="clear" w:color="auto" w:fill="auto"/>
        <w:bidi w:val="0"/>
        <w:spacing w:before="0" w:after="80" w:line="276" w:lineRule="auto"/>
        <w:ind w:left="0" w:right="0" w:firstLine="740"/>
        <w:jc w:val="both"/>
      </w:pPr>
      <w:r>
        <w:rPr>
          <w:i/>
          <w:iCs/>
          <w:color w:val="000000"/>
          <w:spacing w:val="0"/>
          <w:w w:val="100"/>
          <w:position w:val="0"/>
        </w:rPr>
        <w:t>Nóc kiệu:</w:t>
      </w:r>
      <w:r>
        <w:rPr>
          <w:color w:val="000000"/>
          <w:spacing w:val="0"/>
          <w:w w:val="100"/>
          <w:position w:val="0"/>
        </w:rPr>
        <w:t xml:space="preserve"> dạng bốn mái, tại 4 góc mái trang trí đầu rồng, thân rồng làm bờ giải trên nóc kiệu. Đỉnh kiệu là các trụ hình vuông tạo dật cấp thiết diện chữ Công.</w:t>
      </w:r>
    </w:p>
    <w:p>
      <w:pPr>
        <w:pStyle w:val="Style15"/>
        <w:keepNext w:val="0"/>
        <w:keepLines w:val="0"/>
        <w:widowControl w:val="0"/>
        <w:shd w:val="clear" w:color="auto" w:fill="auto"/>
        <w:bidi w:val="0"/>
        <w:spacing w:before="0" w:after="80" w:line="276" w:lineRule="auto"/>
        <w:ind w:left="0" w:right="0" w:firstLine="740"/>
        <w:jc w:val="both"/>
      </w:pPr>
      <w:r>
        <w:rPr>
          <w:i/>
          <w:iCs/>
          <w:color w:val="000000"/>
          <w:spacing w:val="0"/>
          <w:w w:val="100"/>
          <w:position w:val="0"/>
        </w:rPr>
        <w:t>Thân kiệu:</w:t>
      </w:r>
      <w:r>
        <w:rPr>
          <w:color w:val="000000"/>
          <w:spacing w:val="0"/>
          <w:w w:val="100"/>
          <w:position w:val="0"/>
        </w:rPr>
        <w:t xml:space="preserve"> dạng khám thờ, 3 mặt được trang trí sơn son thếp vàng đề tài rồng, hổ phù, lưỡng long chầu nguyệt, hoa lá uốn móc. Mặt hậu là tấm chấn thủy, trang trí đề tài Lưỡng long chầu nguyệt và các dây leo.</w:t>
      </w:r>
    </w:p>
    <w:p>
      <w:pPr>
        <w:pStyle w:val="Style15"/>
        <w:keepNext w:val="0"/>
        <w:keepLines w:val="0"/>
        <w:widowControl w:val="0"/>
        <w:shd w:val="clear" w:color="auto" w:fill="auto"/>
        <w:bidi w:val="0"/>
        <w:spacing w:before="0" w:after="80"/>
        <w:ind w:left="0" w:right="0" w:firstLine="580"/>
        <w:jc w:val="both"/>
      </w:pPr>
      <w:r>
        <w:rPr>
          <w:i/>
          <w:iCs/>
          <w:color w:val="000000"/>
          <w:spacing w:val="0"/>
          <w:w w:val="100"/>
          <w:position w:val="0"/>
        </w:rPr>
        <w:t>Đế kiệu:</w:t>
      </w:r>
      <w:r>
        <w:rPr>
          <w:color w:val="000000"/>
          <w:spacing w:val="0"/>
          <w:w w:val="100"/>
          <w:position w:val="0"/>
        </w:rPr>
        <w:t xml:space="preserve"> hình thức giống như án gian chạm khắc 4 mặt hình hổ phù, hoa văn dây leo. Tuy nhiên phần này của kiệu long đình có các lỗ để luồn đòn khiêng kiệu</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Phía trước kiệu long đình đặt một ban thờ bằng gỗ, phía trên ban thờ đặt một mâm bồng gỗ, một bát hương sứ và một lọ hoa sứ.</w:t>
      </w:r>
    </w:p>
    <w:p>
      <w:pPr>
        <w:pStyle w:val="Style15"/>
        <w:keepNext w:val="0"/>
        <w:keepLines w:val="0"/>
        <w:widowControl w:val="0"/>
        <w:numPr>
          <w:ilvl w:val="0"/>
          <w:numId w:val="15"/>
        </w:numPr>
        <w:shd w:val="clear" w:color="auto" w:fill="auto"/>
        <w:tabs>
          <w:tab w:pos="805" w:val="left"/>
        </w:tabs>
        <w:bidi w:val="0"/>
        <w:spacing w:before="0" w:after="180" w:line="276" w:lineRule="auto"/>
        <w:ind w:left="0" w:right="0" w:firstLine="580"/>
        <w:jc w:val="both"/>
      </w:pPr>
      <w:bookmarkStart w:id="59" w:name="bookmark59"/>
      <w:bookmarkEnd w:id="59"/>
      <w:r>
        <w:rPr>
          <w:color w:val="000000"/>
          <w:spacing w:val="0"/>
          <w:w w:val="100"/>
          <w:position w:val="0"/>
        </w:rPr>
        <w:t>Tại tường hồi bên phải đặt bộ kiệu bát cống. Bộ kiệu bát cống gồm: đòn kiệu và bành kiệu.</w:t>
      </w:r>
    </w:p>
    <w:p>
      <w:pPr>
        <w:pStyle w:val="Style15"/>
        <w:keepNext w:val="0"/>
        <w:keepLines w:val="0"/>
        <w:widowControl w:val="0"/>
        <w:shd w:val="clear" w:color="auto" w:fill="auto"/>
        <w:bidi w:val="0"/>
        <w:spacing w:before="0" w:after="180" w:line="295" w:lineRule="auto"/>
        <w:ind w:left="0" w:right="0" w:firstLine="580"/>
        <w:jc w:val="both"/>
      </w:pPr>
      <w:r>
        <w:rPr>
          <w:i/>
          <w:iCs/>
          <w:color w:val="000000"/>
          <w:spacing w:val="0"/>
          <w:w w:val="100"/>
          <w:position w:val="0"/>
        </w:rPr>
        <w:t>Đòn kiệu</w:t>
      </w:r>
      <w:r>
        <w:rPr>
          <w:color w:val="000000"/>
          <w:spacing w:val="0"/>
          <w:w w:val="100"/>
          <w:position w:val="0"/>
        </w:rPr>
        <w:t xml:space="preserve"> gồm ba loại đòn: đòn dọc, đòn con và đòn khiêng.</w:t>
      </w:r>
    </w:p>
    <w:p>
      <w:pPr>
        <w:pStyle w:val="Style15"/>
        <w:keepNext w:val="0"/>
        <w:keepLines w:val="0"/>
        <w:widowControl w:val="0"/>
        <w:shd w:val="clear" w:color="auto" w:fill="auto"/>
        <w:bidi w:val="0"/>
        <w:spacing w:before="0" w:after="180" w:line="276" w:lineRule="auto"/>
        <w:ind w:left="0" w:right="0" w:firstLine="580"/>
        <w:jc w:val="both"/>
      </w:pPr>
      <w:r>
        <w:rPr>
          <w:color w:val="000000"/>
          <w:spacing w:val="0"/>
          <w:w w:val="100"/>
          <w:position w:val="0"/>
        </w:rPr>
        <w:t>+ Đòn dọc: gồm 2 thanh, phần đầu tạo hình đầu rồng, phần cuối tạo hình đuôi rồng. Đặt song song làm tầng đòn trên cùng, tạo thành mặt phẳng thứ nhất đội bành kiệu.</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 Đòn ngang: gồm 2 thanh, mỗi thanh tạo thành 2 đầu rồng đặt vuông góc với phần đầu và phần cuối của thanh đòn dọc, tạo thành mặt phẳng thứ hai đội 2 thanh đòn dọc.</w:t>
      </w:r>
    </w:p>
    <w:p>
      <w:pPr>
        <w:pStyle w:val="Style15"/>
        <w:keepNext w:val="0"/>
        <w:keepLines w:val="0"/>
        <w:widowControl w:val="0"/>
        <w:shd w:val="clear" w:color="auto" w:fill="auto"/>
        <w:bidi w:val="0"/>
        <w:spacing w:before="0" w:after="180" w:line="276" w:lineRule="auto"/>
        <w:ind w:left="0" w:right="0" w:firstLine="580"/>
        <w:jc w:val="both"/>
      </w:pPr>
      <w:r>
        <w:rPr>
          <w:color w:val="000000"/>
          <w:spacing w:val="0"/>
          <w:w w:val="100"/>
          <w:position w:val="0"/>
        </w:rPr>
        <w:t>+ Đòn khiêng: gồm 4 thanh, đặt dưới đầu của hai thanh đòn ngang, tạo thành mặt phẳng thứ 3 với 8 hình đầu rồng, bốn thanh đòn khiêng được đặt cùng chiều với 2 thanh đòn dọc.</w:t>
      </w:r>
    </w:p>
    <w:p>
      <w:pPr>
        <w:pStyle w:val="Style15"/>
        <w:keepNext w:val="0"/>
        <w:keepLines w:val="0"/>
        <w:widowControl w:val="0"/>
        <w:shd w:val="clear" w:color="auto" w:fill="auto"/>
        <w:bidi w:val="0"/>
        <w:spacing w:before="0" w:after="180" w:line="276" w:lineRule="auto"/>
        <w:ind w:left="0" w:right="0" w:firstLine="580"/>
        <w:jc w:val="both"/>
      </w:pPr>
      <w:r>
        <w:rPr>
          <w:color w:val="000000"/>
          <w:spacing w:val="0"/>
          <w:w w:val="100"/>
          <w:position w:val="0"/>
        </w:rPr>
        <w:t>Các đòn khiêng của kiệu ở phần tiếp nối với đòn ngang đều được làm võng cong xuống dưới để phần thân nhô cao. Các đòn ngang mang hình một rồng hai đầu, phần lưng nổi cao để đỡ đòn dọc, cổ rồng võng xuống tì lực lên đòn khiêng, đòn khiêng cũng vươn lưng lên, như vậy cả ba hệ thống này cùng cong lên khiến cho kiệu có một độ cao nhất định, tạo sự bề thế nhưng rất cân đối, đồng thời đẩy ngai và bài vị lên cao tạo thêm sự thành kính và dễ quan sát của tất cả mọi người.</w:t>
      </w:r>
    </w:p>
    <w:p>
      <w:pPr>
        <w:pStyle w:val="Style15"/>
        <w:keepNext w:val="0"/>
        <w:keepLines w:val="0"/>
        <w:widowControl w:val="0"/>
        <w:numPr>
          <w:ilvl w:val="0"/>
          <w:numId w:val="15"/>
        </w:numPr>
        <w:shd w:val="clear" w:color="auto" w:fill="auto"/>
        <w:tabs>
          <w:tab w:pos="805" w:val="left"/>
        </w:tabs>
        <w:bidi w:val="0"/>
        <w:spacing w:before="0" w:after="80"/>
        <w:ind w:left="0" w:right="0" w:firstLine="580"/>
        <w:jc w:val="both"/>
      </w:pPr>
      <w:bookmarkStart w:id="60" w:name="bookmark60"/>
      <w:bookmarkEnd w:id="60"/>
      <w:r>
        <w:rPr>
          <w:color w:val="000000"/>
          <w:spacing w:val="0"/>
          <w:w w:val="100"/>
          <w:position w:val="0"/>
        </w:rPr>
        <w:t>Tại tường hồi bên trái là một ban thờ nhỏ, phía trên ban thờ đặt một bát hương sứ và hai con hạc bằng gỗ. Hạc có mỏ cò, tóc trĩ, cổ cao, đuôi ngắn, vẩy cá chép, cánh lông vũ nhưng điểm xuyết đao mác, hạc đứng trên rùa. Trong tư cách là đồ thờ, hạc thường biểu hiện cho tầng trên, còn rùa thể hiện cho tầng dưới để hợp thành một thể âm dương đối đãi.</w:t>
      </w:r>
    </w:p>
    <w:p>
      <w:pPr>
        <w:pStyle w:val="Style15"/>
        <w:keepNext w:val="0"/>
        <w:keepLines w:val="0"/>
        <w:widowControl w:val="0"/>
        <w:shd w:val="clear" w:color="auto" w:fill="auto"/>
        <w:bidi w:val="0"/>
        <w:spacing w:before="0" w:after="80"/>
        <w:ind w:left="0" w:right="0" w:firstLine="580"/>
        <w:jc w:val="both"/>
      </w:pPr>
      <w:r>
        <w:rPr>
          <w:b/>
          <w:bCs/>
          <w:i/>
          <w:iCs/>
          <w:color w:val="000000"/>
          <w:spacing w:val="0"/>
          <w:w w:val="100"/>
          <w:position w:val="0"/>
        </w:rPr>
        <w:t>b, Hậu cung</w:t>
      </w:r>
      <w:r>
        <w:rPr>
          <w:i/>
          <w:iCs/>
          <w:color w:val="000000"/>
          <w:spacing w:val="0"/>
          <w:w w:val="100"/>
          <w:position w:val="0"/>
        </w:rPr>
        <w:t>:</w:t>
      </w:r>
      <w:r>
        <w:rPr>
          <w:color w:val="000000"/>
          <w:spacing w:val="0"/>
          <w:w w:val="100"/>
          <w:position w:val="0"/>
        </w:rPr>
        <w:t xml:space="preserve"> gồm 1 gian chạy dọc, nối vào gian giữa Bái đường. Trong Hậu cung được bài trí như sau:</w:t>
      </w:r>
    </w:p>
    <w:p>
      <w:pPr>
        <w:pStyle w:val="Style15"/>
        <w:keepNext w:val="0"/>
        <w:keepLines w:val="0"/>
        <w:widowControl w:val="0"/>
        <w:numPr>
          <w:ilvl w:val="0"/>
          <w:numId w:val="15"/>
        </w:numPr>
        <w:shd w:val="clear" w:color="auto" w:fill="auto"/>
        <w:tabs>
          <w:tab w:pos="805" w:val="left"/>
        </w:tabs>
        <w:bidi w:val="0"/>
        <w:spacing w:before="0" w:after="180"/>
        <w:ind w:left="0" w:right="0" w:firstLine="580"/>
        <w:jc w:val="both"/>
      </w:pPr>
      <w:bookmarkStart w:id="61" w:name="bookmark61"/>
      <w:bookmarkEnd w:id="61"/>
      <w:r>
        <w:rPr>
          <w:color w:val="000000"/>
          <w:spacing w:val="0"/>
          <w:w w:val="100"/>
          <w:position w:val="0"/>
        </w:rPr>
        <w:t>Phía trước là một ban thờ được xây bằng gạch. Phía trên ban thờ đặt hai lọ hoa sứ và các đồ lễ.</w:t>
      </w:r>
    </w:p>
    <w:p>
      <w:pPr>
        <w:pStyle w:val="Style15"/>
        <w:keepNext w:val="0"/>
        <w:keepLines w:val="0"/>
        <w:widowControl w:val="0"/>
        <w:shd w:val="clear" w:color="auto" w:fill="auto"/>
        <w:bidi w:val="0"/>
        <w:spacing w:before="0" w:after="80"/>
        <w:ind w:left="0" w:right="0" w:firstLine="600"/>
        <w:jc w:val="both"/>
      </w:pPr>
      <w:r>
        <w:rPr>
          <w:color w:val="000000"/>
          <w:spacing w:val="0"/>
          <w:w w:val="100"/>
          <w:position w:val="0"/>
        </w:rPr>
        <w:t xml:space="preserve">- </w:t>
      </w:r>
      <w:r>
        <w:rPr>
          <w:color w:val="000000"/>
          <w:spacing w:val="0"/>
          <w:w w:val="100"/>
          <w:position w:val="0"/>
        </w:rPr>
        <w:t>Phía sau ban thờ là một bệ thờ ba cấp, được xây bằng gạch.</w:t>
      </w:r>
    </w:p>
    <w:p>
      <w:pPr>
        <w:pStyle w:val="Style15"/>
        <w:keepNext w:val="0"/>
        <w:keepLines w:val="0"/>
        <w:widowControl w:val="0"/>
        <w:shd w:val="clear" w:color="auto" w:fill="auto"/>
        <w:bidi w:val="0"/>
        <w:spacing w:before="0" w:after="80"/>
        <w:ind w:left="0" w:right="0" w:firstLine="600"/>
        <w:jc w:val="both"/>
      </w:pPr>
      <w:r>
        <w:rPr>
          <w:color w:val="000000"/>
          <w:spacing w:val="0"/>
          <w:w w:val="100"/>
          <w:position w:val="0"/>
        </w:rPr>
        <w:t>+ Cấp thứ nhất: đặt ba bát hương đồng, một bộ tam sự bằng đồng (gồm một đỉnh hương, hai chân nến và hai hạc đồng), sau đỉnh hương là ba đài nước gỗ và một hòm đựng sắc bằng gỗ.</w:t>
      </w:r>
    </w:p>
    <w:p>
      <w:pPr>
        <w:pStyle w:val="Style15"/>
        <w:keepNext w:val="0"/>
        <w:keepLines w:val="0"/>
        <w:widowControl w:val="0"/>
        <w:shd w:val="clear" w:color="auto" w:fill="auto"/>
        <w:bidi w:val="0"/>
        <w:spacing w:before="0" w:after="80"/>
        <w:ind w:left="0" w:right="0" w:firstLine="600"/>
        <w:jc w:val="both"/>
      </w:pPr>
      <w:r>
        <w:rPr>
          <w:color w:val="000000"/>
          <w:spacing w:val="0"/>
          <w:w w:val="100"/>
          <w:position w:val="0"/>
        </w:rPr>
        <w:t>+ Cấp thứ hai: chính giữa là tượng Minh Mẫn chi thần, bên phải là tượng Cư sĩ chi thần (mặc áo xanh), bên trái là tượng Kiêm Tri tôn đạo chi thần. Các tượng này đều được tạc ở tư thế ngồi trên bệ, mình mặc áo quan, đầu đội mũ cánh chuốn, để râu dài.</w:t>
      </w:r>
    </w:p>
    <w:p>
      <w:pPr>
        <w:pStyle w:val="Style15"/>
        <w:keepNext w:val="0"/>
        <w:keepLines w:val="0"/>
        <w:widowControl w:val="0"/>
        <w:shd w:val="clear" w:color="auto" w:fill="auto"/>
        <w:bidi w:val="0"/>
        <w:spacing w:before="0" w:after="80"/>
        <w:ind w:left="0" w:right="0" w:firstLine="600"/>
        <w:jc w:val="both"/>
      </w:pPr>
      <w:r>
        <w:rPr>
          <w:color w:val="000000"/>
          <w:spacing w:val="0"/>
          <w:w w:val="100"/>
          <w:position w:val="0"/>
        </w:rPr>
        <w:t>+ Cấp thứ ba: chính giữa là tượng thần Tam Giang Khước Địch (Trương Hát), tượng đặt trên ngai thờ bằng gỗ, mình mặc áo quan, đầu đội mũ cánh chuồn, để râu dài. Hai bên là hai lọ hoa thờ.</w:t>
      </w:r>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Sát tường hậu cung hai bên cạnh cấp thờ trong cùng đặt hai lọ lộc bình sứ.</w:t>
      </w:r>
    </w:p>
    <w:p>
      <w:pPr>
        <w:pStyle w:val="Style15"/>
        <w:keepNext w:val="0"/>
        <w:keepLines w:val="0"/>
        <w:widowControl w:val="0"/>
        <w:numPr>
          <w:ilvl w:val="0"/>
          <w:numId w:val="11"/>
        </w:numPr>
        <w:shd w:val="clear" w:color="auto" w:fill="auto"/>
        <w:tabs>
          <w:tab w:pos="967" w:val="left"/>
        </w:tabs>
        <w:bidi w:val="0"/>
        <w:spacing w:before="0" w:after="80"/>
        <w:ind w:left="0" w:right="0" w:firstLine="580"/>
        <w:jc w:val="both"/>
        <w:sectPr>
          <w:footerReference w:type="default" r:id="rId5"/>
          <w:footnotePr>
            <w:pos w:val="pageBottom"/>
            <w:numFmt w:val="decimal"/>
            <w:numStart w:val="1"/>
            <w:numRestart w:val="continuous"/>
            <w15:footnoteColumns w:val="1"/>
          </w:footnotePr>
          <w:pgSz w:w="12240" w:h="15840"/>
          <w:pgMar w:top="1263" w:right="1387" w:bottom="1191" w:left="1849" w:header="835" w:footer="3" w:gutter="0"/>
          <w:pgNumType w:start="1"/>
          <w:cols w:space="720"/>
          <w:noEndnote/>
          <w:rtlGutter w:val="0"/>
          <w:docGrid w:linePitch="360"/>
        </w:sectPr>
      </w:pPr>
      <w:bookmarkStart w:id="62" w:name="bookmark62"/>
      <w:bookmarkEnd w:id="62"/>
      <w:r>
        <w:rPr>
          <w:b/>
          <w:bCs/>
          <w:color w:val="000000"/>
          <w:spacing w:val="0"/>
          <w:w w:val="100"/>
          <w:position w:val="0"/>
        </w:rPr>
        <w:t>Sơ đồ phân bố di vật, cổ vật, bảo vật quốc gia thuộc di tích</w:t>
      </w:r>
    </w:p>
    <w:p>
      <w:pPr>
        <w:widowControl w:val="0"/>
        <w:jc w:val="center"/>
        <w:rPr>
          <w:sz w:val="2"/>
          <w:szCs w:val="2"/>
        </w:rPr>
        <w:sectPr>
          <w:footerReference w:type="default" r:id="rId6"/>
          <w:footnotePr>
            <w:pos w:val="pageBottom"/>
            <w:numFmt w:val="decimal"/>
            <w:numStart w:val="1"/>
            <w:numRestart w:val="continuous"/>
            <w15:footnoteColumns w:val="1"/>
          </w:footnotePr>
          <w:pgSz w:w="15840" w:h="12240" w:orient="landscape"/>
          <w:pgMar w:top="3163" w:right="1531" w:bottom="616" w:left="4709" w:header="2735" w:footer="188" w:gutter="0"/>
          <w:pgNumType w:start="16"/>
          <w:cols w:space="720"/>
          <w:noEndnote/>
          <w:rtlGutter w:val="0"/>
          <w:docGrid w:linePitch="360"/>
        </w:sectPr>
      </w:pPr>
      <w:r>
        <w:drawing>
          <wp:inline>
            <wp:extent cx="6096000" cy="524891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ext cx="6096000" cy="5248910"/>
                    </a:xfrm>
                    <a:prstGeom prst="rect"/>
                  </pic:spPr>
                </pic:pic>
              </a:graphicData>
            </a:graphic>
          </wp:inline>
        </w:drawing>
      </w:r>
    </w:p>
    <w:p>
      <w:pPr>
        <w:pStyle w:val="Style35"/>
        <w:keepNext w:val="0"/>
        <w:keepLines w:val="0"/>
        <w:widowControl w:val="0"/>
        <w:shd w:val="clear" w:color="auto" w:fill="auto"/>
        <w:bidi w:val="0"/>
        <w:spacing w:before="0" w:after="0" w:line="240" w:lineRule="auto"/>
        <w:ind w:left="1546" w:right="0" w:firstLine="0"/>
        <w:jc w:val="left"/>
      </w:pPr>
      <w:r>
        <w:rPr>
          <w:i w:val="0"/>
          <w:iCs w:val="0"/>
          <w:color w:val="000000"/>
          <w:spacing w:val="0"/>
          <w:w w:val="100"/>
          <w:position w:val="0"/>
        </w:rPr>
        <w:t xml:space="preserve">Chú thích: </w:t>
      </w:r>
      <w:r>
        <w:rPr>
          <w:color w:val="000000"/>
          <w:spacing w:val="0"/>
          <w:w w:val="100"/>
          <w:position w:val="0"/>
        </w:rPr>
        <w:t>(Mã số hiện vật tính theo mã số trong bản thống kê hiện vật)</w:t>
      </w:r>
    </w:p>
    <w:tbl>
      <w:tblPr>
        <w:tblOverlap w:val="never"/>
        <w:jc w:val="center"/>
        <w:tblLayout w:type="fixed"/>
      </w:tblPr>
      <w:tblGrid>
        <w:gridCol w:w="749"/>
        <w:gridCol w:w="2093"/>
        <w:gridCol w:w="864"/>
        <w:gridCol w:w="1829"/>
        <w:gridCol w:w="749"/>
        <w:gridCol w:w="2093"/>
        <w:gridCol w:w="912"/>
        <w:gridCol w:w="1709"/>
      </w:tblGrid>
      <w:tr>
        <w:trPr>
          <w:trHeight w:val="826" w:hRule="exact"/>
        </w:trPr>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340"/>
              <w:jc w:val="left"/>
              <w:rPr>
                <w:sz w:val="26"/>
                <w:szCs w:val="26"/>
              </w:rPr>
            </w:pPr>
            <w:r>
              <w:rPr>
                <w:b/>
                <w:bCs/>
                <w:color w:val="000000"/>
                <w:spacing w:val="0"/>
                <w:w w:val="100"/>
                <w:position w:val="0"/>
                <w:sz w:val="26"/>
                <w:szCs w:val="26"/>
              </w:rPr>
              <w:t>Tên hiện vật</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69" w:lineRule="auto"/>
              <w:ind w:left="0" w:right="0" w:firstLine="0"/>
              <w:jc w:val="center"/>
              <w:rPr>
                <w:sz w:val="26"/>
                <w:szCs w:val="26"/>
              </w:rPr>
            </w:pPr>
            <w:r>
              <w:rPr>
                <w:b/>
                <w:bCs/>
                <w:color w:val="000000"/>
                <w:spacing w:val="0"/>
                <w:w w:val="100"/>
                <w:position w:val="0"/>
                <w:sz w:val="26"/>
                <w:szCs w:val="26"/>
              </w:rPr>
              <w:t>Số lượng</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Mã số</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Tên hiện vật</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69" w:lineRule="auto"/>
              <w:ind w:left="0" w:right="0" w:firstLine="0"/>
              <w:jc w:val="center"/>
              <w:rPr>
                <w:sz w:val="26"/>
                <w:szCs w:val="26"/>
              </w:rPr>
            </w:pPr>
            <w:r>
              <w:rPr>
                <w:b/>
                <w:bCs/>
                <w:color w:val="000000"/>
                <w:spacing w:val="0"/>
                <w:w w:val="100"/>
                <w:position w:val="0"/>
                <w:sz w:val="26"/>
                <w:szCs w:val="26"/>
              </w:rPr>
              <w:t>Số lượng</w:t>
            </w:r>
          </w:p>
        </w:tc>
        <w:tc>
          <w:tcPr>
            <w:tcBorders>
              <w:top w:val="single" w:sz="4"/>
              <w:left w:val="single" w:sz="4"/>
              <w:righ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Mã số</w:t>
            </w:r>
          </w:p>
        </w:tc>
      </w:tr>
      <w:tr>
        <w:trPr>
          <w:trHeight w:val="475" w:hRule="exact"/>
        </w:trPr>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 sứ</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ĐMC.BĐ.01</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18</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Hòm đựng sắc</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ĐMC.HC.08</w:t>
            </w:r>
          </w:p>
        </w:tc>
      </w:tr>
      <w:tr>
        <w:trPr>
          <w:trHeight w:val="470" w:hRule="exact"/>
        </w:trPr>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 sứ</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ĐMC.BĐ.02</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19</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Đài nước</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03</w:t>
            </w:r>
          </w:p>
        </w:tc>
        <w:tc>
          <w:tcPr>
            <w:tcBorders>
              <w:top w:val="single" w:sz="4"/>
              <w:left w:val="single" w:sz="4"/>
              <w:right w:val="single" w:sz="4"/>
            </w:tcBorders>
            <w:shd w:val="clear" w:color="auto" w:fill="FFFFFF"/>
            <w:vAlign w:val="center"/>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ĐMC.HC.09</w:t>
            </w:r>
          </w:p>
        </w:tc>
      </w:tr>
      <w:tr>
        <w:trPr>
          <w:trHeight w:val="821"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03</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 sứ</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ĐMC.BĐ.03</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20</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76" w:lineRule="auto"/>
              <w:ind w:left="0" w:right="0" w:firstLine="0"/>
              <w:jc w:val="left"/>
              <w:rPr>
                <w:sz w:val="26"/>
                <w:szCs w:val="26"/>
              </w:rPr>
            </w:pPr>
            <w:r>
              <w:rPr>
                <w:color w:val="000000"/>
                <w:spacing w:val="0"/>
                <w:w w:val="100"/>
                <w:position w:val="0"/>
                <w:sz w:val="26"/>
                <w:szCs w:val="26"/>
              </w:rPr>
              <w:t>Tượng Minh Mẫn chi thần</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ĐMC.HC.10</w:t>
            </w:r>
          </w:p>
        </w:tc>
      </w:tr>
      <w:tr>
        <w:trPr>
          <w:trHeight w:val="816"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04</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Kiệu Long đình</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ĐMC.BĐ.04</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21</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276" w:lineRule="auto"/>
              <w:ind w:left="0" w:right="0" w:firstLine="0"/>
              <w:jc w:val="left"/>
              <w:rPr>
                <w:sz w:val="26"/>
                <w:szCs w:val="26"/>
              </w:rPr>
            </w:pPr>
            <w:r>
              <w:rPr>
                <w:color w:val="000000"/>
                <w:spacing w:val="0"/>
                <w:w w:val="100"/>
                <w:position w:val="0"/>
                <w:sz w:val="26"/>
                <w:szCs w:val="26"/>
              </w:rPr>
              <w:t>Tượng Kiêm tri tôn đạo chi thần</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ĐMC.HC.11</w:t>
            </w:r>
          </w:p>
        </w:tc>
      </w:tr>
      <w:tr>
        <w:trPr>
          <w:trHeight w:val="1027"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05</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Ngai thờ</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ĐMC.BĐ.05</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22</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360" w:lineRule="auto"/>
              <w:ind w:left="0" w:right="0" w:firstLine="0"/>
              <w:jc w:val="left"/>
              <w:rPr>
                <w:sz w:val="26"/>
                <w:szCs w:val="26"/>
              </w:rPr>
            </w:pPr>
            <w:r>
              <w:rPr>
                <w:color w:val="000000"/>
                <w:spacing w:val="0"/>
                <w:w w:val="100"/>
                <w:position w:val="0"/>
                <w:sz w:val="26"/>
                <w:szCs w:val="26"/>
              </w:rPr>
              <w:t>Tượng Cư sĩ chi thần</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ĐMC.HC.12</w:t>
            </w:r>
          </w:p>
        </w:tc>
      </w:tr>
      <w:tr>
        <w:trPr>
          <w:trHeight w:val="1104"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06</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Bài vị</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rPr>
              <w:t>ĐMC.BĐ.06-07</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23</w:t>
            </w:r>
          </w:p>
        </w:tc>
        <w:tc>
          <w:tcPr>
            <w:tcBorders>
              <w:top w:val="single" w:sz="4"/>
              <w:left w:val="single" w:sz="4"/>
            </w:tcBorders>
            <w:shd w:val="clear" w:color="auto" w:fill="FFFFFF"/>
            <w:vAlign w:val="center"/>
          </w:tcPr>
          <w:p>
            <w:pPr>
              <w:pStyle w:val="Style38"/>
              <w:keepNext w:val="0"/>
              <w:keepLines w:val="0"/>
              <w:widowControl w:val="0"/>
              <w:shd w:val="clear" w:color="auto" w:fill="auto"/>
              <w:bidi w:val="0"/>
              <w:spacing w:before="0" w:after="0" w:line="305" w:lineRule="auto"/>
              <w:ind w:left="0" w:right="0" w:firstLine="0"/>
              <w:jc w:val="left"/>
              <w:rPr>
                <w:sz w:val="26"/>
                <w:szCs w:val="26"/>
              </w:rPr>
            </w:pPr>
            <w:r>
              <w:rPr>
                <w:color w:val="000000"/>
                <w:spacing w:val="0"/>
                <w:w w:val="100"/>
                <w:position w:val="0"/>
                <w:sz w:val="26"/>
                <w:szCs w:val="26"/>
              </w:rPr>
              <w:t>Tượng thần Tam Giang</w:t>
            </w:r>
          </w:p>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Khước Địch</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ĐĐM.HC.13</w:t>
            </w:r>
          </w:p>
        </w:tc>
      </w:tr>
      <w:tr>
        <w:trPr>
          <w:trHeight w:val="581"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07</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 gỗ</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ĐMC.BĐ.08</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24</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02</w:t>
            </w:r>
          </w:p>
        </w:tc>
        <w:tc>
          <w:tcPr>
            <w:tcBorders>
              <w:top w:val="single" w:sz="4"/>
              <w:left w:val="single" w:sz="4"/>
              <w:righ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ĐMC.HC.14</w:t>
            </w:r>
          </w:p>
        </w:tc>
      </w:tr>
      <w:tr>
        <w:trPr>
          <w:trHeight w:val="576"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08</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 sứ</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ĐMC.BĐ.09</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25</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lộc bình</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02</w:t>
            </w:r>
          </w:p>
        </w:tc>
        <w:tc>
          <w:tcPr>
            <w:tcBorders>
              <w:top w:val="single" w:sz="4"/>
              <w:left w:val="single" w:sz="4"/>
              <w:righ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ĐMC.HC.15</w:t>
            </w:r>
          </w:p>
        </w:tc>
      </w:tr>
      <w:tr>
        <w:trPr>
          <w:trHeight w:val="581"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09</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 sứ</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10</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Ngai thờ</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Bài vị</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12</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Bành kiệu</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ĐMC.BĐ.12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13</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 sứ</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ĐMC.HC.01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14</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 đồng</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03</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rPr>
              <w:t>ĐMC.HC.02-04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15</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Đỉnh hương</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ĐMC.HC.05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16</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ĐMC.HC.06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86" w:hRule="exact"/>
        </w:trPr>
        <w:tc>
          <w:tcPr>
            <w:tcBorders>
              <w:top w:val="single" w:sz="4"/>
              <w:left w:val="single" w:sz="4"/>
              <w:bottom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17</w:t>
            </w:r>
          </w:p>
        </w:tc>
        <w:tc>
          <w:tcPr>
            <w:tcBorders>
              <w:top w:val="single" w:sz="4"/>
              <w:left w:val="single" w:sz="4"/>
              <w:bottom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Hạc đồng</w:t>
            </w:r>
          </w:p>
        </w:tc>
        <w:tc>
          <w:tcPr>
            <w:tcBorders>
              <w:top w:val="single" w:sz="4"/>
              <w:left w:val="single" w:sz="4"/>
              <w:bottom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280"/>
              <w:jc w:val="both"/>
              <w:rPr>
                <w:sz w:val="26"/>
                <w:szCs w:val="26"/>
              </w:rPr>
            </w:pPr>
            <w:r>
              <w:rPr>
                <w:color w:val="000000"/>
                <w:spacing w:val="0"/>
                <w:w w:val="100"/>
                <w:position w:val="0"/>
                <w:sz w:val="26"/>
                <w:szCs w:val="26"/>
              </w:rPr>
              <w:t>02</w:t>
            </w:r>
          </w:p>
        </w:tc>
        <w:tc>
          <w:tcPr>
            <w:tcBorders>
              <w:top w:val="single" w:sz="4"/>
              <w:left w:val="single" w:sz="4"/>
              <w:bottom w:val="single" w:sz="4"/>
            </w:tcBorders>
            <w:shd w:val="clear" w:color="auto" w:fill="FFFFFF"/>
            <w:vAlign w:val="top"/>
          </w:tcPr>
          <w:p>
            <w:pPr>
              <w:pStyle w:val="Style38"/>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ĐMC.HC.07</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9"/>
          <w:footnotePr>
            <w:pos w:val="pageBottom"/>
            <w:numFmt w:val="decimal"/>
            <w:numStart w:val="1"/>
            <w:numRestart w:val="continuous"/>
            <w15:footnoteColumns w:val="1"/>
          </w:footnotePr>
          <w:pgSz w:w="12240" w:h="15840"/>
          <w:pgMar w:top="1253" w:right="399" w:bottom="1253" w:left="845" w:header="825" w:footer="3" w:gutter="0"/>
          <w:pgNumType w:start="16"/>
          <w:cols w:space="720"/>
          <w:noEndnote/>
          <w:rtlGutter w:val="0"/>
          <w:docGrid w:linePitch="360"/>
        </w:sectPr>
      </w:pPr>
    </w:p>
    <w:p>
      <w:pPr>
        <w:pStyle w:val="Style7"/>
        <w:keepNext/>
        <w:keepLines/>
        <w:widowControl w:val="0"/>
        <w:numPr>
          <w:ilvl w:val="0"/>
          <w:numId w:val="11"/>
        </w:numPr>
        <w:shd w:val="clear" w:color="auto" w:fill="auto"/>
        <w:tabs>
          <w:tab w:pos="913" w:val="left"/>
        </w:tabs>
        <w:bidi w:val="0"/>
        <w:spacing w:before="0"/>
        <w:ind w:left="0" w:right="0"/>
        <w:jc w:val="both"/>
      </w:pPr>
      <w:bookmarkStart w:id="63" w:name="bookmark63"/>
      <w:bookmarkStart w:id="64" w:name="bookmark64"/>
      <w:bookmarkStart w:id="65" w:name="bookmark65"/>
      <w:bookmarkStart w:id="66" w:name="bookmark66"/>
      <w:bookmarkEnd w:id="65"/>
      <w:r>
        <w:rPr>
          <w:color w:val="000000"/>
          <w:spacing w:val="0"/>
          <w:w w:val="100"/>
          <w:position w:val="0"/>
        </w:rPr>
        <w:t>Giá trị lịch sử, văn hóa, khoa học, thẩm mỹ của di tích</w:t>
      </w:r>
      <w:bookmarkEnd w:id="63"/>
      <w:bookmarkEnd w:id="64"/>
      <w:bookmarkEnd w:id="66"/>
    </w:p>
    <w:p>
      <w:pPr>
        <w:pStyle w:val="Style7"/>
        <w:keepNext/>
        <w:keepLines/>
        <w:widowControl w:val="0"/>
        <w:shd w:val="clear" w:color="auto" w:fill="auto"/>
        <w:bidi w:val="0"/>
        <w:spacing w:before="0"/>
        <w:ind w:left="0" w:right="0"/>
        <w:jc w:val="both"/>
      </w:pPr>
      <w:bookmarkStart w:id="63" w:name="bookmark63"/>
      <w:bookmarkStart w:id="64" w:name="bookmark64"/>
      <w:bookmarkStart w:id="67" w:name="bookmark67"/>
      <w:r>
        <w:rPr>
          <w:color w:val="000000"/>
          <w:spacing w:val="0"/>
          <w:w w:val="100"/>
          <w:position w:val="0"/>
        </w:rPr>
        <w:t>Giá trị lịch sử, văn hóa</w:t>
      </w:r>
      <w:bookmarkEnd w:id="63"/>
      <w:bookmarkEnd w:id="64"/>
      <w:bookmarkEnd w:id="67"/>
    </w:p>
    <w:p>
      <w:pPr>
        <w:pStyle w:val="Style15"/>
        <w:keepNext w:val="0"/>
        <w:keepLines w:val="0"/>
        <w:widowControl w:val="0"/>
        <w:shd w:val="clear" w:color="auto" w:fill="auto"/>
        <w:bidi w:val="0"/>
        <w:spacing w:before="0"/>
        <w:ind w:left="0" w:right="0" w:firstLine="580"/>
        <w:jc w:val="both"/>
      </w:pPr>
      <w:r>
        <w:rPr>
          <w:color w:val="000000"/>
          <w:spacing w:val="0"/>
          <w:w w:val="100"/>
          <w:position w:val="0"/>
        </w:rPr>
        <w:t>Người Việt nói chung, vốn có đời sống văn hóa tinh thần vô cùng phong phú. Sự dung hòa của các loại hình tín ngưỡng, tôn giáo tâm linh cùng tồn tại là chỗ dựa “tinh thần” cho đời sống cộng đồng. Ở đó, tín ngưỡng thờ Thành hoàng làng là nét đẹp văn hóa truyền thống được trao truyền qua các thế hệ, được ví như “điểm tựa” tâm linh của mỗi làng quê.</w:t>
      </w:r>
    </w:p>
    <w:p>
      <w:pPr>
        <w:pStyle w:val="Style15"/>
        <w:keepNext w:val="0"/>
        <w:keepLines w:val="0"/>
        <w:widowControl w:val="0"/>
        <w:shd w:val="clear" w:color="auto" w:fill="auto"/>
        <w:tabs>
          <w:tab w:pos="7480" w:val="right"/>
          <w:tab w:pos="7629" w:val="left"/>
          <w:tab w:pos="8013" w:val="left"/>
        </w:tabs>
        <w:bidi w:val="0"/>
        <w:spacing w:before="0" w:after="0"/>
        <w:ind w:left="0" w:right="0" w:firstLine="580"/>
        <w:jc w:val="both"/>
      </w:pPr>
      <w:r>
        <w:rPr>
          <w:color w:val="000000"/>
          <w:spacing w:val="0"/>
          <w:w w:val="100"/>
          <w:position w:val="0"/>
        </w:rPr>
        <w:t>Cũng như bao ngôi đình khác trên đất nước ta, Đình Mỹ Cụ là công trình tín ngưỡng lâu đời, được hình thành và phát triển cùng với quá trình hình thành và phát triển của các cư dân trên địa bàn làng Mỹ Cụ nói riêng và Đông Triều nói chung. Nhân dân làng Mỹ Cụ đã cùng nhau xây dựng một ngôi đình chung để làm nơi hội họp, bàn các công việc hệ trọng của làng, làm nơi tổ chức lễ hội hàng năm và tiến hành các sinh hoạt cộng đồng khác. Đây là nơi chứng kiến biết bao thăng trầm, hưng vong của lịch sử qua các</w:t>
        <w:tab/>
        <w:t>thời kỳ, gắn</w:t>
        <w:tab/>
        <w:t>liền</w:t>
        <w:tab/>
        <w:t>với cuộc</w:t>
      </w:r>
    </w:p>
    <w:p>
      <w:pPr>
        <w:pStyle w:val="Style15"/>
        <w:keepNext w:val="0"/>
        <w:keepLines w:val="0"/>
        <w:widowControl w:val="0"/>
        <w:shd w:val="clear" w:color="auto" w:fill="auto"/>
        <w:tabs>
          <w:tab w:pos="7267" w:val="right"/>
        </w:tabs>
        <w:bidi w:val="0"/>
        <w:spacing w:before="0"/>
        <w:ind w:left="0" w:right="0" w:firstLine="0"/>
        <w:jc w:val="both"/>
      </w:pPr>
      <w:r>
        <w:rPr>
          <w:color w:val="000000"/>
          <w:spacing w:val="0"/>
          <w:w w:val="100"/>
          <w:position w:val="0"/>
        </w:rPr>
        <w:t>sống lao động, sản xuất và chiến đấu của các cư dân</w:t>
        <w:tab/>
        <w:t>trên địa bàn.</w:t>
      </w:r>
    </w:p>
    <w:p>
      <w:pPr>
        <w:pStyle w:val="Style15"/>
        <w:keepNext w:val="0"/>
        <w:keepLines w:val="0"/>
        <w:widowControl w:val="0"/>
        <w:shd w:val="clear" w:color="auto" w:fill="auto"/>
        <w:tabs>
          <w:tab w:pos="7480" w:val="right"/>
          <w:tab w:pos="7638" w:val="left"/>
          <w:tab w:pos="8022" w:val="left"/>
          <w:tab w:pos="8928" w:val="right"/>
        </w:tabs>
        <w:bidi w:val="0"/>
        <w:spacing w:before="0" w:after="0"/>
        <w:ind w:left="0" w:right="0" w:firstLine="580"/>
        <w:jc w:val="both"/>
      </w:pPr>
      <w:r>
        <w:rPr>
          <w:color w:val="000000"/>
          <w:spacing w:val="0"/>
          <w:w w:val="100"/>
          <w:position w:val="0"/>
        </w:rPr>
        <w:t>Đình làng là một biểu tượng của tính cộng</w:t>
        <w:tab/>
        <w:t>đồng, tự trị</w:t>
        <w:tab/>
        <w:t>dân</w:t>
        <w:tab/>
        <w:t>chủ</w:t>
        <w:tab/>
        <w:t>của</w:t>
      </w:r>
    </w:p>
    <w:p>
      <w:pPr>
        <w:pStyle w:val="Style15"/>
        <w:keepNext w:val="0"/>
        <w:keepLines w:val="0"/>
        <w:widowControl w:val="0"/>
        <w:shd w:val="clear" w:color="auto" w:fill="auto"/>
        <w:tabs>
          <w:tab w:pos="7480" w:val="right"/>
          <w:tab w:pos="7624" w:val="left"/>
          <w:tab w:pos="8928" w:val="right"/>
        </w:tabs>
        <w:bidi w:val="0"/>
        <w:spacing w:before="0" w:after="0"/>
        <w:ind w:left="0" w:right="0" w:firstLine="0"/>
        <w:jc w:val="both"/>
      </w:pPr>
      <w:r>
        <w:rPr>
          <w:color w:val="000000"/>
          <w:spacing w:val="0"/>
          <w:w w:val="100"/>
          <w:position w:val="0"/>
        </w:rPr>
        <w:t>làng xã, ngôi đình là trung tâm văn hóa của làng</w:t>
        <w:tab/>
        <w:t>mà thể hiện</w:t>
        <w:tab/>
        <w:t>cô đọng</w:t>
        <w:tab/>
        <w:t>ở lễ</w:t>
      </w:r>
    </w:p>
    <w:p>
      <w:pPr>
        <w:pStyle w:val="Style15"/>
        <w:keepNext w:val="0"/>
        <w:keepLines w:val="0"/>
        <w:widowControl w:val="0"/>
        <w:shd w:val="clear" w:color="auto" w:fill="auto"/>
        <w:bidi w:val="0"/>
        <w:spacing w:before="0"/>
        <w:ind w:left="0" w:right="0" w:firstLine="0"/>
        <w:jc w:val="both"/>
      </w:pPr>
      <w:r>
        <w:rPr>
          <w:color w:val="000000"/>
          <w:spacing w:val="0"/>
          <w:w w:val="100"/>
          <w:position w:val="0"/>
        </w:rPr>
        <w:t>hội làng. Trong các đình làng Việt Nam, vị thần được thờ cúng là Thành hoàng làng, là những vị thần giúp cho mưa thuận gió hòa, mùa màng tươi tốt, giúp cho cuộc sống của nhân dân ngày thêm ổn định, thịnh vượng, nên làng xã nào không có thành hoàng thì làng xã đó bất an. Tín ngưỡng thờ Thành Hoàng làng thực chất là chiếc cầu nối giữa quá khứ với hiện tại, là sự giao lưu văn hóa giữa các làng xóm với nhau, là nét đặc trưng trong sinh hoạt văn hóa làng, là sự kết tinh ý thức hệ tín ngưỡng quanh một hình thái thờ phụng tập thể - thờ Thành Hoàng làng trong tâm thức dân gian, tâm thức truyền thống của người dân.</w:t>
      </w:r>
    </w:p>
    <w:p>
      <w:pPr>
        <w:pStyle w:val="Style15"/>
        <w:keepNext w:val="0"/>
        <w:keepLines w:val="0"/>
        <w:widowControl w:val="0"/>
        <w:shd w:val="clear" w:color="auto" w:fill="auto"/>
        <w:bidi w:val="0"/>
        <w:spacing w:before="0" w:after="120"/>
        <w:ind w:left="0" w:right="0" w:firstLine="580"/>
        <w:jc w:val="both"/>
      </w:pPr>
      <w:r>
        <w:rPr>
          <w:color w:val="000000"/>
          <w:spacing w:val="0"/>
          <w:w w:val="100"/>
          <w:position w:val="0"/>
        </w:rPr>
        <w:t xml:space="preserve">Thông qua việc thờ cúng ấy không những giúp cho cuộc sống của dân làng được bình an, ổn định, xã hội có cơ cấu trật tự, nề nếp mà còn giúp hình thành và phát huy những phong tục, tập quán tốt đẹp của dân tộc như truyền thống đạo đức, lễ nghĩa, tôn ti, trật tự. Mặt khác, dù có đi đâu, làm </w:t>
      </w:r>
      <w:r>
        <w:rPr>
          <w:color w:val="000000"/>
          <w:spacing w:val="0"/>
          <w:w w:val="100"/>
          <w:position w:val="0"/>
        </w:rPr>
        <w:t>gì người dân trong vùng cũng đều hướng về làng xã mình vào dịp tế lễ tại Đình đã giúp con người ta nhất là thế hệ trẻ không bị hòa tan vào nhịp sống văn hóa hiện đại, luôn gi ữ gìn, phát huy truyền thống văn hóa, góp phần xây dựng nền văn hóa tiên tiến đậm đà bản sắc dân tộc.</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Lễ hội đình Mỹ Cụ một bảo tàng sống động với nhiều nghi lễ, trò chơi dân gian truyền thống,... mỗi lần lễ hội là dịp để mọi người có thể tham gia sáng tạo và hưởng thụ văn hóa, cũng là dịp có thể ôn lại, để thế hệ trước truyền cho thế hệ sau bảo tồn và phát huy bản sắc văn hóa dân tộc trong cuộc sống đương đại.</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Việc tôn vinh, thờ phụng các vị Thành hoàng vừa là Nhân thần, vừa là Nhiên thần tại đình Mỹ Cụ đã tạo nên nét riêng khác biệt giữa làng Mỹ Cụ với địa phương khác trong toàn tỉnh. Thể hện sự khéo léo của Người Việt trong quá trình sinh sống đã dung hòa giữa phong tục, tín ngưỡng truyền thống với phong tục tín ngưỡng cư dân bản địa, từ đó gìn giữ được những phong tục tín ngưỡng truyền thống đồng thời góp phần tạo nên sự phong phú, đa dạng các hình thức tín ngưỡng cộng đồng.</w:t>
      </w:r>
    </w:p>
    <w:p>
      <w:pPr>
        <w:pStyle w:val="Style7"/>
        <w:keepNext/>
        <w:keepLines/>
        <w:widowControl w:val="0"/>
        <w:shd w:val="clear" w:color="auto" w:fill="auto"/>
        <w:bidi w:val="0"/>
        <w:spacing w:before="0" w:after="120"/>
        <w:ind w:left="0" w:right="0" w:firstLine="600"/>
        <w:jc w:val="both"/>
      </w:pPr>
      <w:bookmarkStart w:id="68" w:name="bookmark68"/>
      <w:bookmarkStart w:id="69" w:name="bookmark69"/>
      <w:bookmarkStart w:id="70" w:name="bookmark70"/>
      <w:r>
        <w:rPr>
          <w:color w:val="000000"/>
          <w:spacing w:val="0"/>
          <w:w w:val="100"/>
          <w:position w:val="0"/>
        </w:rPr>
        <w:t>Giá trị khoa học</w:t>
      </w:r>
      <w:bookmarkEnd w:id="68"/>
      <w:bookmarkEnd w:id="69"/>
      <w:bookmarkEnd w:id="70"/>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Các di vật: Thần tích - Thần sắc làng Mỹ Cụ, kiệu bát cống, kiệu long đình, các bài vị, hòm đựng sắc phong. tại di tích là những căn cứ khoa học quan trọng cho thấy sự xuất hiện, tồn tại của đình Mỹ Cụ trong lịch sử. Những di vật ấy không chỉ cho thấy được quy mô, tầm quan trọng của di tích, sự quan tâm của các triều đại phong kiến Việt Nam đối với vị Thần Thành hoàng được thờ ở di tích mà còn chưa đựng những thông tin về quá trình hình thành, phát triển của di vật và di tích cũng như về điều kiện kinh tế, xã hội trong một giai đoạn phát triển nhất định của địa phương.</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Các tư liệu lịch sử văn hóa về Đình Mỹ Cụ góp phần làm phong phú thêm di sản văn hoá quý giá và có những đóng góp nhất định cho công tác nghiên cứu khoa học về vùng đất Hưng Đạo (Đông Triều) nói riêng, tỉnh Quảng Ninh nói chung.</w:t>
      </w:r>
    </w:p>
    <w:p>
      <w:pPr>
        <w:pStyle w:val="Style15"/>
        <w:keepNext w:val="0"/>
        <w:keepLines w:val="0"/>
        <w:widowControl w:val="0"/>
        <w:shd w:val="clear" w:color="auto" w:fill="auto"/>
        <w:bidi w:val="0"/>
        <w:spacing w:before="0"/>
        <w:ind w:left="0" w:right="0" w:firstLine="600"/>
        <w:jc w:val="both"/>
      </w:pPr>
      <w:r>
        <w:rPr>
          <w:b/>
          <w:bCs/>
          <w:color w:val="000000"/>
          <w:spacing w:val="0"/>
          <w:w w:val="100"/>
          <w:position w:val="0"/>
        </w:rPr>
        <w:t>Giá trị thẩm mỹ</w:t>
      </w:r>
    </w:p>
    <w:p>
      <w:pPr>
        <w:pStyle w:val="Style15"/>
        <w:keepNext w:val="0"/>
        <w:keepLines w:val="0"/>
        <w:widowControl w:val="0"/>
        <w:shd w:val="clear" w:color="auto" w:fill="auto"/>
        <w:bidi w:val="0"/>
        <w:spacing w:before="0"/>
        <w:ind w:left="0" w:right="0" w:firstLine="600"/>
        <w:jc w:val="both"/>
      </w:pPr>
      <w:r>
        <w:rPr>
          <w:color w:val="000000"/>
          <w:spacing w:val="0"/>
          <w:w w:val="100"/>
          <w:position w:val="0"/>
        </w:rPr>
        <w:t>Các bài vị hiện còn ở đình Mỹ Cụ là những di vật quý, mang tính đặc sắc, riêng biệt, đặc trưng của nghệ thuật tạo hình thời Nguyễn, các đường nét chạm trổ có tính thẩm mỹ cao mà ít các di tích khác trên địa bàn toàn tỉnh có được. Đó phần trán của bài vị như khuôn mặt của vị Thần, có đầy đủ cả mắt, mũi, miệng, tai. Đặc biệt là ánh mắt: nghiêm trang, uy nghi khiến cho con người ta không dám nhìn thẳng vào Thần, tạo nên sự huyền bí, linh thiêng nơi cửa đình. Những bài vị ấy vừa mang tính chất là bài vị lại vừa có tác dụng của tượng thờ. Nét chạm khắc sinh động khiến người tới dâng hương như đang nhìn thấy vị Thần Thành hoàng hiện hữu trước mắt. Đó là chiếc bành kiệu với những nét chạm rồng kín cả phần thân kiệu nhằm thể hiện ở mức cao nhất uy lực của vị thần được thờ tại đình.</w:t>
      </w:r>
    </w:p>
    <w:p>
      <w:pPr>
        <w:pStyle w:val="Style15"/>
        <w:keepNext w:val="0"/>
        <w:keepLines w:val="0"/>
        <w:widowControl w:val="0"/>
        <w:numPr>
          <w:ilvl w:val="0"/>
          <w:numId w:val="11"/>
        </w:numPr>
        <w:shd w:val="clear" w:color="auto" w:fill="auto"/>
        <w:tabs>
          <w:tab w:pos="927" w:val="left"/>
        </w:tabs>
        <w:bidi w:val="0"/>
        <w:spacing w:before="0"/>
        <w:ind w:left="0" w:right="0" w:firstLine="600"/>
        <w:jc w:val="both"/>
      </w:pPr>
      <w:bookmarkStart w:id="71" w:name="bookmark71"/>
      <w:bookmarkEnd w:id="71"/>
      <w:r>
        <w:rPr>
          <w:b/>
          <w:bCs/>
          <w:color w:val="000000"/>
          <w:spacing w:val="0"/>
          <w:w w:val="100"/>
          <w:position w:val="0"/>
        </w:rPr>
        <w:t>Thực trạng bảo vệ và phát huy giá trị di tích</w:t>
      </w:r>
    </w:p>
    <w:p>
      <w:pPr>
        <w:pStyle w:val="Style15"/>
        <w:keepNext w:val="0"/>
        <w:keepLines w:val="0"/>
        <w:widowControl w:val="0"/>
        <w:shd w:val="clear" w:color="auto" w:fill="auto"/>
        <w:bidi w:val="0"/>
        <w:spacing w:before="0"/>
        <w:ind w:left="0" w:right="0" w:firstLine="600"/>
        <w:jc w:val="both"/>
      </w:pPr>
      <w:r>
        <w:rPr>
          <w:b/>
          <w:bCs/>
          <w:color w:val="000000"/>
          <w:spacing w:val="0"/>
          <w:w w:val="100"/>
          <w:position w:val="0"/>
        </w:rPr>
        <w:t>a, Thực trạng công tác quản lý, bảo vệ di tích</w:t>
      </w:r>
    </w:p>
    <w:p>
      <w:pPr>
        <w:pStyle w:val="Style15"/>
        <w:keepNext w:val="0"/>
        <w:keepLines w:val="0"/>
        <w:widowControl w:val="0"/>
        <w:shd w:val="clear" w:color="auto" w:fill="auto"/>
        <w:bidi w:val="0"/>
        <w:spacing w:before="0"/>
        <w:ind w:left="0" w:right="0" w:firstLine="600"/>
        <w:jc w:val="both"/>
      </w:pPr>
      <w:r>
        <w:rPr>
          <w:color w:val="000000"/>
          <w:spacing w:val="0"/>
          <w:w w:val="100"/>
          <w:position w:val="0"/>
        </w:rPr>
        <w:t>Đình Mỹ Cụ là di tích đã được kiểm kê, phân loại trong Danh mục Di tích lịch sử - văn hóa và danh lam thắng cảnh của tỉnh Quảng Ninh tại Quyết định số 3929/QĐ-UBND ngày 14/10/2020 v ề việc “Phê duyệt Danh mục Di tích lịch sử, văn hóa và danh lam thắng cảnh tỉnh Quảng Ninh” của Ủy ban nhân dân tỉnh.</w:t>
      </w:r>
    </w:p>
    <w:p>
      <w:pPr>
        <w:pStyle w:val="Style15"/>
        <w:keepNext w:val="0"/>
        <w:keepLines w:val="0"/>
        <w:widowControl w:val="0"/>
        <w:shd w:val="clear" w:color="auto" w:fill="auto"/>
        <w:bidi w:val="0"/>
        <w:spacing w:before="0"/>
        <w:ind w:left="0" w:right="0" w:firstLine="600"/>
        <w:jc w:val="both"/>
      </w:pPr>
      <w:r>
        <w:rPr>
          <w:color w:val="000000"/>
          <w:spacing w:val="0"/>
          <w:w w:val="100"/>
          <w:position w:val="0"/>
        </w:rPr>
        <w:t xml:space="preserve">Đình Mỹ Cụ được </w:t>
      </w:r>
      <w:r>
        <w:rPr>
          <w:color w:val="000000"/>
          <w:spacing w:val="0"/>
          <w:w w:val="100"/>
          <w:position w:val="0"/>
          <w:sz w:val="24"/>
          <w:szCs w:val="24"/>
        </w:rPr>
        <w:t xml:space="preserve">xây dựng </w:t>
      </w:r>
      <w:r>
        <w:rPr>
          <w:color w:val="000000"/>
          <w:spacing w:val="0"/>
          <w:w w:val="100"/>
          <w:position w:val="0"/>
        </w:rPr>
        <w:t>năm 2003, vừa là nhà sinh hoạt văn hóa cộng đồng của nhân dân khu Mỹ Cụ 1, vừa là nơi sinh hoạt văn hóa tín ngưỡng. Do vậy, thiết kế bên trong chưa phù hợp cho một công trình tín ngưỡng là đình làng.</w:t>
      </w:r>
    </w:p>
    <w:p>
      <w:pPr>
        <w:pStyle w:val="Style15"/>
        <w:keepNext w:val="0"/>
        <w:keepLines w:val="0"/>
        <w:widowControl w:val="0"/>
        <w:shd w:val="clear" w:color="auto" w:fill="auto"/>
        <w:bidi w:val="0"/>
        <w:spacing w:before="0"/>
        <w:ind w:left="0" w:right="0" w:firstLine="600"/>
        <w:jc w:val="both"/>
      </w:pPr>
      <w:r>
        <w:rPr>
          <w:color w:val="000000"/>
          <w:spacing w:val="0"/>
          <w:w w:val="100"/>
          <w:position w:val="0"/>
        </w:rPr>
        <w:t>Đình Mỹ Cụ là ngôi đình có số lượng sắc phong tương đối lớn so với các di tích khác trong toàn t ỉnh, đình có 14 đạo sắc phong, đình còn lưu giữ được 07 đạo sắc phong. Tuy nhiên, năm 2019 đã bị mất trộm toàn bộ tất cả 07 đạo sắc phong này.</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 xml:space="preserve">Hiện nay di tích đình Mỹ Cụ chưa có Ban quản lý di tích. Các công việc tại đình do đại diện Bí thư -Trưởng khu phố phụ trách, cùng với đại diện Ban công tác Mặt trận và một số người cao tuổi tại khu phố có trách </w:t>
      </w:r>
      <w:r>
        <w:rPr>
          <w:color w:val="000000"/>
          <w:spacing w:val="0"/>
          <w:w w:val="100"/>
          <w:position w:val="0"/>
        </w:rPr>
        <w:t>nhiệm quản lý, trông nom các công vi ệc trong đình như: hướng dẫn nhân dân đến thắp hương, giữ gìn vệ sinh, an ninh t ại đình; Tham mưu cho Ủy ban nhân dân phường Hưng Đạo trong việc tổ chức lễ hội hàng năm theo đúng quy định của Pháp luật; Quản lý giám sát tiền công đức.</w:t>
      </w:r>
    </w:p>
    <w:p>
      <w:pPr>
        <w:pStyle w:val="Style7"/>
        <w:keepNext/>
        <w:keepLines/>
        <w:widowControl w:val="0"/>
        <w:shd w:val="clear" w:color="auto" w:fill="auto"/>
        <w:bidi w:val="0"/>
        <w:spacing w:before="0" w:after="120" w:line="322" w:lineRule="auto"/>
        <w:ind w:left="0" w:right="0" w:firstLine="600"/>
        <w:jc w:val="both"/>
      </w:pPr>
      <w:bookmarkStart w:id="72" w:name="bookmark72"/>
      <w:bookmarkStart w:id="73" w:name="bookmark73"/>
      <w:bookmarkStart w:id="74" w:name="bookmark74"/>
      <w:r>
        <w:rPr>
          <w:color w:val="000000"/>
          <w:spacing w:val="0"/>
          <w:w w:val="100"/>
          <w:position w:val="0"/>
        </w:rPr>
        <w:t>b, Thực trạng công tác phát huy giá tr ị di tích</w:t>
      </w:r>
      <w:bookmarkEnd w:id="72"/>
      <w:bookmarkEnd w:id="73"/>
      <w:bookmarkEnd w:id="74"/>
    </w:p>
    <w:p>
      <w:pPr>
        <w:pStyle w:val="Style15"/>
        <w:keepNext w:val="0"/>
        <w:keepLines w:val="0"/>
        <w:widowControl w:val="0"/>
        <w:numPr>
          <w:ilvl w:val="0"/>
          <w:numId w:val="15"/>
        </w:numPr>
        <w:shd w:val="clear" w:color="auto" w:fill="auto"/>
        <w:tabs>
          <w:tab w:pos="783" w:val="left"/>
        </w:tabs>
        <w:bidi w:val="0"/>
        <w:spacing w:before="0" w:after="120"/>
        <w:ind w:left="0" w:right="0" w:firstLine="600"/>
        <w:jc w:val="both"/>
      </w:pPr>
      <w:bookmarkStart w:id="75" w:name="bookmark75"/>
      <w:bookmarkEnd w:id="75"/>
      <w:r>
        <w:rPr>
          <w:color w:val="000000"/>
          <w:spacing w:val="0"/>
          <w:w w:val="100"/>
          <w:position w:val="0"/>
        </w:rPr>
        <w:t>Lễ hội đình Mỹ Cụ được nhân dân duy trì và phát huy hi ệu quả, được đông đảo nhân dân tham gia, s ố lượng người đến với lễ hội ngày càng đông hơn, không chỉ giới hạn trong phạm vi phường Hưng Đạo mà còn lan tỏa đến các phường, xã khác trong thị xã Đông Triều và cả các địa phương khác trong tỉnh cùng tham gia.</w:t>
      </w:r>
    </w:p>
    <w:p>
      <w:pPr>
        <w:pStyle w:val="Style15"/>
        <w:keepNext w:val="0"/>
        <w:keepLines w:val="0"/>
        <w:widowControl w:val="0"/>
        <w:numPr>
          <w:ilvl w:val="0"/>
          <w:numId w:val="15"/>
        </w:numPr>
        <w:shd w:val="clear" w:color="auto" w:fill="auto"/>
        <w:tabs>
          <w:tab w:pos="778" w:val="left"/>
        </w:tabs>
        <w:bidi w:val="0"/>
        <w:spacing w:before="0" w:after="120"/>
        <w:ind w:left="0" w:right="0" w:firstLine="600"/>
        <w:jc w:val="both"/>
      </w:pPr>
      <w:bookmarkStart w:id="76" w:name="bookmark76"/>
      <w:bookmarkEnd w:id="76"/>
      <w:r>
        <w:rPr>
          <w:color w:val="000000"/>
          <w:spacing w:val="0"/>
          <w:w w:val="100"/>
          <w:position w:val="0"/>
        </w:rPr>
        <w:t>Nguồn công đức được công khai, sử dụng minh bạch, phục vụ tổ chức lễ hội và các công việc sửa chữa, tu bổ nhỏ những nơi hư hỏng trong di tích dưới sự chỉ đạo của chính quyền địa phương.</w:t>
      </w:r>
    </w:p>
    <w:p>
      <w:pPr>
        <w:pStyle w:val="Style15"/>
        <w:keepNext w:val="0"/>
        <w:keepLines w:val="0"/>
        <w:widowControl w:val="0"/>
        <w:shd w:val="clear" w:color="auto" w:fill="auto"/>
        <w:bidi w:val="0"/>
        <w:spacing w:before="0" w:after="120" w:line="324" w:lineRule="auto"/>
        <w:ind w:left="0" w:right="0" w:firstLine="760"/>
        <w:jc w:val="both"/>
      </w:pPr>
      <w:r>
        <w:rPr>
          <w:color w:val="000000"/>
          <w:spacing w:val="0"/>
          <w:w w:val="100"/>
          <w:position w:val="0"/>
        </w:rPr>
        <w:t>- Để có cơ sở pháp lý triển khai phương hướng bảo vệ và phát huy giá trị di tích trong giai đoạn tiếp theo; Căn cứ Quyết định số 2333/QĐ-UBND ngày 25/7/2016 của Ủy ban nhân tỉnh Quảng Ninh về việc phê duyệt Quy hoạch chung thị xã Đông Triều đến năm 2030 tầm nhìn đến năm 2050; Căn cứ Quyết định số 672/QĐ-UBND ngày 05/3/2021 của Ủy ban nhân dân tỉnh Quảng Ninh về việc phê duyệt Quy hoạch sử dụng đất thời kì 2021-2030 và Kế hoạch sử dụng đất năm 2021 của Thị xã Đông Triều; Đề xuất lập Bản đồ khoanh vùng bảo vệ di tích đình Mỹ Cụ, phường Hưng Đạo, thị xã Đông Triều cụ thể như sau: Tổng diện tích khoanh vùng các khu vực bảo vệ di tích đình Mỹ Cụ là 279,43m</w:t>
      </w:r>
      <w:r>
        <w:rPr>
          <w:color w:val="000000"/>
          <w:spacing w:val="0"/>
          <w:w w:val="100"/>
          <w:position w:val="0"/>
          <w:vertAlign w:val="superscript"/>
        </w:rPr>
        <w:t>2</w:t>
      </w:r>
      <w:r>
        <w:rPr>
          <w:color w:val="000000"/>
          <w:spacing w:val="0"/>
          <w:w w:val="100"/>
          <w:position w:val="0"/>
        </w:rPr>
        <w:t xml:space="preserve"> thuộc thửa đất số 5, tờ Bản đồ địa chính số 20, phường Hưng Đạo, thị xã Đông Triều; trong đó:</w:t>
      </w:r>
    </w:p>
    <w:p>
      <w:pPr>
        <w:pStyle w:val="Style15"/>
        <w:keepNext w:val="0"/>
        <w:keepLines w:val="0"/>
        <w:widowControl w:val="0"/>
        <w:shd w:val="clear" w:color="auto" w:fill="auto"/>
        <w:bidi w:val="0"/>
        <w:spacing w:before="0" w:after="120" w:line="322" w:lineRule="auto"/>
        <w:ind w:left="0" w:right="0" w:firstLine="760"/>
        <w:jc w:val="both"/>
      </w:pPr>
      <w:r>
        <w:rPr>
          <w:color w:val="000000"/>
          <w:spacing w:val="0"/>
          <w:w w:val="100"/>
          <w:position w:val="0"/>
        </w:rPr>
        <w:t>Khu vực bảo vệ I gồm toàn bộ diện tích đất gồm các hạng mục: đình, tường bao, sân vườn.... diện tích khu vực bảo vệ I là 279,43m</w:t>
      </w:r>
      <w:r>
        <w:rPr>
          <w:color w:val="000000"/>
          <w:spacing w:val="0"/>
          <w:w w:val="100"/>
          <w:position w:val="0"/>
          <w:vertAlign w:val="superscript"/>
        </w:rPr>
        <w:t>2</w:t>
      </w:r>
      <w:r>
        <w:rPr>
          <w:color w:val="000000"/>
          <w:spacing w:val="0"/>
          <w:w w:val="100"/>
          <w:position w:val="0"/>
        </w:rPr>
        <w:t>.</w:t>
      </w:r>
    </w:p>
    <w:p>
      <w:pPr>
        <w:pStyle w:val="Style15"/>
        <w:keepNext w:val="0"/>
        <w:keepLines w:val="0"/>
        <w:widowControl w:val="0"/>
        <w:shd w:val="clear" w:color="auto" w:fill="auto"/>
        <w:bidi w:val="0"/>
        <w:spacing w:before="0" w:after="80" w:line="322" w:lineRule="auto"/>
        <w:ind w:left="0" w:right="0" w:firstLine="600"/>
        <w:jc w:val="both"/>
      </w:pPr>
      <w:r>
        <w:rPr>
          <w:color w:val="000000"/>
          <w:spacing w:val="0"/>
          <w:w w:val="100"/>
          <w:position w:val="0"/>
        </w:rPr>
        <w:t xml:space="preserve">Di tích không có khu vực bảo vệ II bởi: (1) Quỹ đất giành cho di tích còn hạn chế, diện tích không lớn. (2) Mặt phía Nam và phía Đông của đình được </w:t>
      </w:r>
      <w:r>
        <w:rPr>
          <w:color w:val="000000"/>
          <w:spacing w:val="0"/>
          <w:w w:val="100"/>
          <w:position w:val="0"/>
        </w:rPr>
        <w:t>giới hạn bởi đường giao thông, mặt phía Tây và phía Bắc tiếp giáp với nhà dân. Do vậy, đình Mỹ Cụ không có khu vực bảo vệ II của di tích.</w:t>
      </w:r>
    </w:p>
    <w:p>
      <w:pPr>
        <w:pStyle w:val="Style7"/>
        <w:keepNext/>
        <w:keepLines/>
        <w:widowControl w:val="0"/>
        <w:numPr>
          <w:ilvl w:val="0"/>
          <w:numId w:val="11"/>
        </w:numPr>
        <w:shd w:val="clear" w:color="auto" w:fill="auto"/>
        <w:tabs>
          <w:tab w:pos="1037" w:val="left"/>
        </w:tabs>
        <w:bidi w:val="0"/>
        <w:spacing w:before="0" w:after="80"/>
        <w:ind w:left="0" w:right="0"/>
        <w:jc w:val="both"/>
      </w:pPr>
      <w:bookmarkStart w:id="77" w:name="bookmark77"/>
      <w:bookmarkStart w:id="78" w:name="bookmark78"/>
      <w:bookmarkStart w:id="79" w:name="bookmark79"/>
      <w:bookmarkStart w:id="80" w:name="bookmark80"/>
      <w:bookmarkEnd w:id="79"/>
      <w:r>
        <w:rPr>
          <w:color w:val="000000"/>
          <w:spacing w:val="0"/>
          <w:w w:val="100"/>
          <w:position w:val="0"/>
        </w:rPr>
        <w:t>Phương hướng bảo vệ và phát huy giá trị di tích</w:t>
      </w:r>
      <w:bookmarkEnd w:id="77"/>
      <w:bookmarkEnd w:id="78"/>
      <w:bookmarkEnd w:id="80"/>
    </w:p>
    <w:p>
      <w:pPr>
        <w:pStyle w:val="Style15"/>
        <w:keepNext w:val="0"/>
        <w:keepLines w:val="0"/>
        <w:widowControl w:val="0"/>
        <w:shd w:val="clear" w:color="auto" w:fill="auto"/>
        <w:bidi w:val="0"/>
        <w:spacing w:before="0" w:after="80"/>
        <w:ind w:left="0" w:right="0" w:firstLine="580"/>
        <w:jc w:val="both"/>
      </w:pPr>
      <w:r>
        <w:rPr>
          <w:color w:val="000000"/>
          <w:spacing w:val="0"/>
          <w:w w:val="100"/>
          <w:position w:val="0"/>
        </w:rPr>
        <w:t>Sau khi di tích được cấp có thẩm quyền xem xét xếp hạng, để thực hiện tốt công tác phát huy giá trị di tích, các Sở, Ngành, địa phương liên quan cần thực hiện các công việc:</w:t>
      </w:r>
    </w:p>
    <w:p>
      <w:pPr>
        <w:pStyle w:val="Style15"/>
        <w:keepNext w:val="0"/>
        <w:keepLines w:val="0"/>
        <w:widowControl w:val="0"/>
        <w:numPr>
          <w:ilvl w:val="0"/>
          <w:numId w:val="15"/>
        </w:numPr>
        <w:shd w:val="clear" w:color="auto" w:fill="auto"/>
        <w:tabs>
          <w:tab w:pos="783" w:val="left"/>
        </w:tabs>
        <w:bidi w:val="0"/>
        <w:spacing w:before="0" w:after="80"/>
        <w:ind w:left="0" w:right="0" w:firstLine="580"/>
        <w:jc w:val="both"/>
      </w:pPr>
      <w:bookmarkStart w:id="81" w:name="bookmark81"/>
      <w:bookmarkEnd w:id="81"/>
      <w:r>
        <w:rPr>
          <w:color w:val="000000"/>
          <w:spacing w:val="0"/>
          <w:w w:val="100"/>
          <w:position w:val="0"/>
        </w:rPr>
        <w:t xml:space="preserve">Sở Văn hóa và Thể thao cập nhật nội dung hồ sơ xếp hạng đã được cấp có thẩm quyền công nhận (lý lịch di tích, bản đồ khoanh vùng bảo vệ di tích, tập ảnh khảo tả di tích...) lên trang </w:t>
      </w:r>
      <w:r>
        <w:rPr>
          <w:color w:val="000000"/>
          <w:spacing w:val="0"/>
          <w:w w:val="100"/>
          <w:position w:val="0"/>
        </w:rPr>
        <w:t xml:space="preserve">web </w:t>
      </w:r>
      <w:r>
        <w:rPr>
          <w:color w:val="000000"/>
          <w:spacing w:val="0"/>
          <w:w w:val="100"/>
          <w:position w:val="0"/>
        </w:rPr>
        <w:t xml:space="preserve">Di sản văn hóa Quảng Ninh </w:t>
      </w:r>
      <w:r>
        <w:rPr>
          <w:i/>
          <w:iCs/>
          <w:color w:val="000000"/>
          <w:spacing w:val="0"/>
          <w:w w:val="100"/>
          <w:position w:val="0"/>
        </w:rPr>
        <w:t>(disanquangninh.gov.vn)</w:t>
      </w:r>
      <w:r>
        <w:rPr>
          <w:color w:val="000000"/>
          <w:spacing w:val="0"/>
          <w:w w:val="100"/>
          <w:position w:val="0"/>
        </w:rPr>
        <w:t xml:space="preserve"> để các nhà nghiên cứu, đông đảo bạn đọc gần xa có thể tra cứu thông tin và tư liệu về đình Mỹ Cụ, góp phần tuyên truyền, quảng bá phát huy giá trị di tích.</w:t>
      </w:r>
    </w:p>
    <w:p>
      <w:pPr>
        <w:pStyle w:val="Style15"/>
        <w:keepNext w:val="0"/>
        <w:keepLines w:val="0"/>
        <w:widowControl w:val="0"/>
        <w:numPr>
          <w:ilvl w:val="0"/>
          <w:numId w:val="15"/>
        </w:numPr>
        <w:shd w:val="clear" w:color="auto" w:fill="auto"/>
        <w:tabs>
          <w:tab w:pos="788" w:val="left"/>
        </w:tabs>
        <w:bidi w:val="0"/>
        <w:spacing w:before="0" w:after="80"/>
        <w:ind w:left="0" w:right="0" w:firstLine="580"/>
        <w:jc w:val="both"/>
      </w:pPr>
      <w:bookmarkStart w:id="82" w:name="bookmark82"/>
      <w:bookmarkEnd w:id="82"/>
      <w:r>
        <w:rPr>
          <w:color w:val="000000"/>
          <w:spacing w:val="0"/>
          <w:w w:val="100"/>
          <w:position w:val="0"/>
        </w:rPr>
        <w:t>Ủy ban nhân dân thị xã Đông Triều có trách nhiệm chỉ đạo các phòng, ban chuyên môn thực hiện những công việc sau:</w:t>
      </w:r>
    </w:p>
    <w:p>
      <w:pPr>
        <w:pStyle w:val="Style15"/>
        <w:keepNext w:val="0"/>
        <w:keepLines w:val="0"/>
        <w:widowControl w:val="0"/>
        <w:shd w:val="clear" w:color="auto" w:fill="auto"/>
        <w:bidi w:val="0"/>
        <w:spacing w:before="0" w:after="80"/>
        <w:ind w:left="0" w:right="0" w:firstLine="580"/>
        <w:jc w:val="both"/>
      </w:pPr>
      <w:r>
        <w:rPr>
          <w:b/>
          <w:bCs/>
          <w:color w:val="000000"/>
          <w:spacing w:val="0"/>
          <w:w w:val="100"/>
          <w:position w:val="0"/>
        </w:rPr>
        <w:t>a, Phương phướng bảo vệ di tích</w:t>
      </w:r>
    </w:p>
    <w:p>
      <w:pPr>
        <w:pStyle w:val="Style15"/>
        <w:keepNext w:val="0"/>
        <w:keepLines w:val="0"/>
        <w:widowControl w:val="0"/>
        <w:numPr>
          <w:ilvl w:val="0"/>
          <w:numId w:val="15"/>
        </w:numPr>
        <w:shd w:val="clear" w:color="auto" w:fill="auto"/>
        <w:tabs>
          <w:tab w:pos="788" w:val="left"/>
        </w:tabs>
        <w:bidi w:val="0"/>
        <w:spacing w:before="0" w:after="80"/>
        <w:ind w:left="0" w:right="0" w:firstLine="580"/>
        <w:jc w:val="both"/>
      </w:pPr>
      <w:bookmarkStart w:id="83" w:name="bookmark83"/>
      <w:bookmarkEnd w:id="83"/>
      <w:r>
        <w:rPr>
          <w:color w:val="000000"/>
          <w:spacing w:val="0"/>
          <w:w w:val="100"/>
          <w:position w:val="0"/>
        </w:rPr>
        <w:t>Sau khi di tích được cấp có thẩm quyền ra Quyết định xếp hạng đình Mỹ Cụ là Di tích lịch sử, phòng Văn hóa - Thông tin thị xã Đông Triều hướng dẫn Ủy ban nhân dân phường Hưng Đạo thành lập Ban quản lý di tích đình Mỹ Cụ theo quy định.</w:t>
      </w:r>
    </w:p>
    <w:p>
      <w:pPr>
        <w:pStyle w:val="Style15"/>
        <w:keepNext w:val="0"/>
        <w:keepLines w:val="0"/>
        <w:widowControl w:val="0"/>
        <w:numPr>
          <w:ilvl w:val="0"/>
          <w:numId w:val="15"/>
        </w:numPr>
        <w:shd w:val="clear" w:color="auto" w:fill="auto"/>
        <w:tabs>
          <w:tab w:pos="793" w:val="left"/>
        </w:tabs>
        <w:bidi w:val="0"/>
        <w:spacing w:before="0" w:after="80"/>
        <w:ind w:left="0" w:right="0" w:firstLine="580"/>
        <w:jc w:val="both"/>
      </w:pPr>
      <w:bookmarkStart w:id="84" w:name="bookmark84"/>
      <w:bookmarkEnd w:id="84"/>
      <w:r>
        <w:rPr>
          <w:color w:val="000000"/>
          <w:spacing w:val="0"/>
          <w:w w:val="100"/>
          <w:position w:val="0"/>
        </w:rPr>
        <w:t>Sau khi Di tích được xếp hạng đề nghị Ủy ban nhân dân thị xã Đông Triều cập nhật diện tích đã khoanh vùng bảo vệ di tích đình Mỹ Cụ vào Quy hoạch sử dụng đất của thị xã giai đoạn 2021-2030, làm cơ sở cho việc cấp giấy công nhận quyền sử dụng đất cho cộng đồng dân cư Khu Mỹ Cụ 1, phường Hưng Đạo, thị xã Đông Triều để sử dụng vào mục đích đất cơ sở tín ngưỡng;</w:t>
      </w:r>
    </w:p>
    <w:p>
      <w:pPr>
        <w:pStyle w:val="Style15"/>
        <w:keepNext w:val="0"/>
        <w:keepLines w:val="0"/>
        <w:widowControl w:val="0"/>
        <w:numPr>
          <w:ilvl w:val="0"/>
          <w:numId w:val="15"/>
        </w:numPr>
        <w:shd w:val="clear" w:color="auto" w:fill="auto"/>
        <w:tabs>
          <w:tab w:pos="793" w:val="left"/>
        </w:tabs>
        <w:bidi w:val="0"/>
        <w:spacing w:before="0" w:after="80"/>
        <w:ind w:left="0" w:right="0" w:firstLine="580"/>
        <w:jc w:val="both"/>
      </w:pPr>
      <w:bookmarkStart w:id="85" w:name="bookmark85"/>
      <w:bookmarkEnd w:id="85"/>
      <w:r>
        <w:rPr>
          <w:color w:val="000000"/>
          <w:spacing w:val="0"/>
          <w:w w:val="100"/>
          <w:position w:val="0"/>
        </w:rPr>
        <w:t>Để bảo vệ nguyên trạng, nguyên vẹn di tích, Ủy ban nhân dân phường Hưng Đạo phối hợp cùng cơ quan chuyên môn triển khai cắm mốc giới khoanh vùng bảo vệ di tích ra ngoài thực địa, trên cơ sở diện tích khoanh vùng đã được các cấp có thẩm quyền công nhận.</w:t>
      </w:r>
    </w:p>
    <w:p>
      <w:pPr>
        <w:pStyle w:val="Style15"/>
        <w:keepNext w:val="0"/>
        <w:keepLines w:val="0"/>
        <w:widowControl w:val="0"/>
        <w:numPr>
          <w:ilvl w:val="0"/>
          <w:numId w:val="15"/>
        </w:numPr>
        <w:shd w:val="clear" w:color="auto" w:fill="auto"/>
        <w:tabs>
          <w:tab w:pos="780" w:val="left"/>
        </w:tabs>
        <w:bidi w:val="0"/>
        <w:spacing w:before="0" w:after="120"/>
        <w:ind w:left="0" w:right="0" w:firstLine="600"/>
        <w:jc w:val="both"/>
      </w:pPr>
      <w:bookmarkStart w:id="86" w:name="bookmark86"/>
      <w:bookmarkEnd w:id="86"/>
      <w:r>
        <w:rPr>
          <w:color w:val="000000"/>
          <w:spacing w:val="0"/>
          <w:w w:val="100"/>
          <w:position w:val="0"/>
        </w:rPr>
        <w:t>Ủy ban nhân dân phường Hưng Đạo chỉ đạo các đơn vị, tổ chức liên quan tăng cường đảm bảo an ninh, an toàn tại di tích. Tránh tình trạng mất cắp các hiện vật quý, có giá trị tại di tích.</w:t>
      </w:r>
    </w:p>
    <w:p>
      <w:pPr>
        <w:pStyle w:val="Style7"/>
        <w:keepNext/>
        <w:keepLines/>
        <w:widowControl w:val="0"/>
        <w:shd w:val="clear" w:color="auto" w:fill="auto"/>
        <w:bidi w:val="0"/>
        <w:spacing w:before="0" w:after="120"/>
        <w:ind w:left="0" w:right="0" w:firstLine="600"/>
        <w:jc w:val="both"/>
      </w:pPr>
      <w:bookmarkStart w:id="87" w:name="bookmark87"/>
      <w:bookmarkStart w:id="88" w:name="bookmark88"/>
      <w:bookmarkStart w:id="89" w:name="bookmark89"/>
      <w:r>
        <w:rPr>
          <w:color w:val="000000"/>
          <w:spacing w:val="0"/>
          <w:w w:val="100"/>
          <w:position w:val="0"/>
        </w:rPr>
        <w:t>b, Phương hướng phát huy giá trị di tích</w:t>
      </w:r>
      <w:bookmarkEnd w:id="87"/>
      <w:bookmarkEnd w:id="88"/>
      <w:bookmarkEnd w:id="89"/>
    </w:p>
    <w:p>
      <w:pPr>
        <w:pStyle w:val="Style15"/>
        <w:keepNext w:val="0"/>
        <w:keepLines w:val="0"/>
        <w:widowControl w:val="0"/>
        <w:numPr>
          <w:ilvl w:val="0"/>
          <w:numId w:val="15"/>
        </w:numPr>
        <w:shd w:val="clear" w:color="auto" w:fill="auto"/>
        <w:tabs>
          <w:tab w:pos="813" w:val="left"/>
        </w:tabs>
        <w:bidi w:val="0"/>
        <w:spacing w:before="0" w:after="120"/>
        <w:ind w:left="0" w:right="0" w:firstLine="600"/>
        <w:jc w:val="both"/>
      </w:pPr>
      <w:bookmarkStart w:id="90" w:name="bookmark90"/>
      <w:bookmarkEnd w:id="90"/>
      <w:r>
        <w:rPr>
          <w:color w:val="000000"/>
          <w:spacing w:val="0"/>
          <w:w w:val="100"/>
          <w:position w:val="0"/>
        </w:rPr>
        <w:t>Giao phòng Văn hóa - Thông tin:</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 Phối hợp cùng Ủy ban nhân dân phường Mỹ Cụ tổ chức tuyên truyền sâu rộng cho nhân dân v ề chủ trương, chính sách của Đảng, pháp luật của Nhà nước liên quan đến di tích và lễ hội để nhân dân cùng tham gia quản lý, gi ữ gìn và phát huy giá trị di sản văn hóa của địa phương, cụ thể như: Nghị định số 110/2018/NĐ-CP ngày 29/8/2018 của Chính phủ về Quy định quản lý và tổ chức lễ hội; Thông tư số 15/2019/TT-BVHTTDL ngày của Bộ Văn hóa, Thể thao và Du lịch quy định chi tiết một số quy định về bảo quản, tu bổ, phục hồi di tích; Nghị định 162/2017/NĐ-CP ngày 30/12/2017 của Chính phủ quy định chi tiết một số điều và biện pháp thi hành Luật tín ngưỡng, tôn giáo; Thông tư liên tịch 04/2014/TTLT-BVHTTDL-BNV hướng dẫn thực hiện nếp sống văn minh tại các cơ sở tín ngưỡng, tôn giáo;</w:t>
      </w:r>
    </w:p>
    <w:p>
      <w:pPr>
        <w:pStyle w:val="Style15"/>
        <w:keepNext w:val="0"/>
        <w:keepLines w:val="0"/>
        <w:widowControl w:val="0"/>
        <w:numPr>
          <w:ilvl w:val="0"/>
          <w:numId w:val="15"/>
        </w:numPr>
        <w:shd w:val="clear" w:color="auto" w:fill="auto"/>
        <w:tabs>
          <w:tab w:pos="813" w:val="left"/>
        </w:tabs>
        <w:bidi w:val="0"/>
        <w:spacing w:before="0" w:after="120"/>
        <w:ind w:left="0" w:right="0" w:firstLine="600"/>
        <w:jc w:val="both"/>
      </w:pPr>
      <w:bookmarkStart w:id="91" w:name="bookmark91"/>
      <w:bookmarkEnd w:id="91"/>
      <w:r>
        <w:rPr>
          <w:color w:val="000000"/>
          <w:spacing w:val="0"/>
          <w:w w:val="100"/>
          <w:position w:val="0"/>
        </w:rPr>
        <w:t>Giao Trung tâm văn hóa:</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 xml:space="preserve">Số hóa dữ liệu về di tích, đẩy mạnh công tác tuyên truyền giới thiệu di tích trên các trang </w:t>
      </w:r>
      <w:r>
        <w:rPr>
          <w:color w:val="000000"/>
          <w:spacing w:val="0"/>
          <w:w w:val="100"/>
          <w:position w:val="0"/>
        </w:rPr>
        <w:t xml:space="preserve">Web, </w:t>
      </w:r>
      <w:r>
        <w:rPr>
          <w:color w:val="000000"/>
          <w:spacing w:val="0"/>
          <w:w w:val="100"/>
          <w:position w:val="0"/>
        </w:rPr>
        <w:t>cổng thông tin điện tử của thành phố, cũng như trên các nền tảng số để nhân dân và du khách hiểu thêm về di tích, từ đó tăng cường tuyên truyền quảng bá, phát huy giá trị di tích.</w:t>
      </w:r>
    </w:p>
    <w:p>
      <w:pPr>
        <w:pStyle w:val="Style15"/>
        <w:keepNext w:val="0"/>
        <w:keepLines w:val="0"/>
        <w:widowControl w:val="0"/>
        <w:numPr>
          <w:ilvl w:val="0"/>
          <w:numId w:val="15"/>
        </w:numPr>
        <w:shd w:val="clear" w:color="auto" w:fill="auto"/>
        <w:tabs>
          <w:tab w:pos="813" w:val="left"/>
        </w:tabs>
        <w:bidi w:val="0"/>
        <w:spacing w:before="0" w:after="120"/>
        <w:ind w:left="0" w:right="0" w:firstLine="600"/>
        <w:jc w:val="both"/>
      </w:pPr>
      <w:bookmarkStart w:id="92" w:name="bookmark92"/>
      <w:bookmarkEnd w:id="92"/>
      <w:r>
        <w:rPr>
          <w:color w:val="000000"/>
          <w:spacing w:val="0"/>
          <w:w w:val="100"/>
          <w:position w:val="0"/>
        </w:rPr>
        <w:t>Giao Ủy ban nhân dân phường Hưng Đạo:</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 Tiếp tục thực hiện công tác xã hội hóa, vận động sự ủng hộ, tài trợ về nhân lực, vật lực, kinh phí của các doanh nghiệp, của các tập thể cá nhân, của các nhà hảo tâm, của nhân dân trên địa bàn, phục vụ công tác tu bổ, tôn tạo, phát huy giá trị di tích.</w:t>
      </w:r>
    </w:p>
    <w:p>
      <w:pPr>
        <w:pStyle w:val="Style15"/>
        <w:keepNext w:val="0"/>
        <w:keepLines w:val="0"/>
        <w:widowControl w:val="0"/>
        <w:shd w:val="clear" w:color="auto" w:fill="auto"/>
        <w:bidi w:val="0"/>
        <w:spacing w:before="0" w:after="120" w:line="314" w:lineRule="auto"/>
        <w:ind w:left="0" w:right="0" w:firstLine="600"/>
        <w:jc w:val="both"/>
      </w:pPr>
      <w:r>
        <w:rPr>
          <w:color w:val="000000"/>
          <w:spacing w:val="0"/>
          <w:w w:val="100"/>
          <w:position w:val="0"/>
        </w:rPr>
        <w:t>+ Nghiên cứu, rà soát lại các nghi lễ, nghi thức của lễ hội đình Mỹ Cụ trước đây và lễ hội hiện nay để có phương án điều chinh phù hợp với lễ hội truyền thống vốn có của đình làng Mỹ Cụ.</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 xml:space="preserve">+ </w:t>
      </w:r>
      <w:r>
        <w:rPr>
          <w:color w:val="000000"/>
          <w:spacing w:val="0"/>
          <w:w w:val="100"/>
          <w:position w:val="0"/>
        </w:rPr>
        <w:t>Phối hợp cùng phòng Văn hóa - Thông tin lập kế hoạch kết nối các điểm di tích trên địa bàn phường Hưng Đạo nói riêng và trên địa bàn thị xã Đông Triều nói chung: chùa Mỹ Cụ - đình Mỹ Cụ - Khu di tích lịch sử nhà Trần tại Đông Triều... tạo thành tuyến tham quan du lịch, góp phần phát triển kinh tế tại địa phương. Từ đó tăng cường phát huy vai trò của cộng đồng, nhân dân với bảo tồn di sản, vai trò và quyền lợi của cộng đồng trong phát triển văn hóa, du lịch.</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 Dựng biển giới thiệu, làm tờ rơi. về di tích để khách tham quan hiểu rõ thêm về lịch sử - văn hóa của cụm di tích, góp phần phát huy giá trị di tích.</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 Tiếp tục làm tốt công tác quản lý, giám sát tiền công đức. Đảm bảo số tiền công đức được ghi chép rõ ràng, sử dụng minh bạch, có hiệu quả tiền công đức tại di tích. Trông coi tài sản, an ninh trật tự, vệ sinh.. thuộc khuôn viên cụm di tích. Tổ chức lễ hội và hội lệ diễn ra tại đình.</w:t>
      </w:r>
    </w:p>
    <w:p>
      <w:pPr>
        <w:pStyle w:val="Style7"/>
        <w:keepNext/>
        <w:keepLines/>
        <w:widowControl w:val="0"/>
        <w:numPr>
          <w:ilvl w:val="0"/>
          <w:numId w:val="11"/>
        </w:numPr>
        <w:shd w:val="clear" w:color="auto" w:fill="auto"/>
        <w:tabs>
          <w:tab w:pos="1052" w:val="left"/>
        </w:tabs>
        <w:bidi w:val="0"/>
        <w:spacing w:before="0" w:after="120"/>
        <w:ind w:left="0" w:right="0" w:firstLine="600"/>
        <w:jc w:val="both"/>
      </w:pPr>
      <w:bookmarkStart w:id="93" w:name="bookmark93"/>
      <w:bookmarkStart w:id="94" w:name="bookmark94"/>
      <w:bookmarkStart w:id="95" w:name="bookmark95"/>
      <w:bookmarkStart w:id="96" w:name="bookmark96"/>
      <w:bookmarkEnd w:id="95"/>
      <w:r>
        <w:rPr>
          <w:color w:val="000000"/>
          <w:spacing w:val="0"/>
          <w:w w:val="100"/>
          <w:position w:val="0"/>
        </w:rPr>
        <w:t>Kết luận</w:t>
      </w:r>
      <w:bookmarkEnd w:id="93"/>
      <w:bookmarkEnd w:id="94"/>
      <w:bookmarkEnd w:id="96"/>
    </w:p>
    <w:p>
      <w:pPr>
        <w:pStyle w:val="Style15"/>
        <w:keepNext w:val="0"/>
        <w:keepLines w:val="0"/>
        <w:widowControl w:val="0"/>
        <w:shd w:val="clear" w:color="auto" w:fill="auto"/>
        <w:bidi w:val="0"/>
        <w:spacing w:before="0" w:after="120"/>
        <w:ind w:left="0" w:right="0" w:firstLine="740"/>
        <w:jc w:val="both"/>
      </w:pPr>
      <w:r>
        <w:rPr>
          <w:color w:val="000000"/>
          <w:spacing w:val="0"/>
          <w:w w:val="100"/>
          <w:position w:val="0"/>
        </w:rPr>
        <w:t>Thực hiện Kế hoạch số 17/KH-UBND ngày 18/01/2022 của Ủy ban nhân dân tỉnh về lập hồ sơ khoa học xếp hạng di tích các cấp và lập hồ sơ khoa học di sản văn hóa phi vật thể đưa vào Danh mục di sản văn hóa phi vật thể Quốc gia giai đoạn 2022-2025;</w:t>
      </w:r>
    </w:p>
    <w:p>
      <w:pPr>
        <w:pStyle w:val="Style15"/>
        <w:keepNext w:val="0"/>
        <w:keepLines w:val="0"/>
        <w:widowControl w:val="0"/>
        <w:shd w:val="clear" w:color="auto" w:fill="auto"/>
        <w:bidi w:val="0"/>
        <w:spacing w:before="0" w:after="120"/>
        <w:ind w:left="0" w:right="0" w:firstLine="600"/>
        <w:jc w:val="both"/>
      </w:pPr>
      <w:r>
        <w:rPr>
          <w:color w:val="000000"/>
          <w:spacing w:val="0"/>
          <w:w w:val="100"/>
          <w:position w:val="0"/>
        </w:rPr>
        <w:t xml:space="preserve">Để có cở pháp lý trong việc bảo vệ tôn tạo, tuyên truyền và phát huy giá trị văn hóa, tạo động lực phát triển kinh tế - xã hội tại địa phương; Triển khai có hiệu quả Nghị quyết số 11-NQ/TU ngày 09/3/2018 của Ban Chấp hành Đảng bộ tỉnh về xây dựng văn hóa, con người Quảng Ninh đáp ứng yêu cầu phát triển bền vững về bảo tồn và phát huy giá trị lịch sử, văn hóa gắn liền với di tích đình Mỹ Cụ - nơi sinh hoạt văn hóa tâm linh, nơi gắn kết cộng đồng của mọi tầng lớp nhân dân phường Hưng Đạo nói riêng và nhân dân, khách du lịch của thị xã Đông Triều nói chung; Bảo tàng Quảng Ninh xây dựng hồ sơ khoa học đề nghị Hội đồng thẩm định Sở Văn hóa và Thể thao Quảng Ninh thẩm định, trình Ủy ban nhân dân tỉnh Quảng Ninh xếp hạng </w:t>
      </w:r>
      <w:r>
        <w:rPr>
          <w:b/>
          <w:bCs/>
          <w:color w:val="000000"/>
          <w:spacing w:val="0"/>
          <w:w w:val="100"/>
          <w:position w:val="0"/>
        </w:rPr>
        <w:t xml:space="preserve">di tích đình Mỹ Cụ </w:t>
      </w:r>
      <w:r>
        <w:rPr>
          <w:color w:val="000000"/>
          <w:spacing w:val="0"/>
          <w:w w:val="100"/>
          <w:position w:val="0"/>
        </w:rPr>
        <w:t xml:space="preserve">(phường Hưng Đạo, thị xã Đông Triều) </w:t>
      </w:r>
      <w:r>
        <w:rPr>
          <w:b/>
          <w:bCs/>
          <w:color w:val="000000"/>
          <w:spacing w:val="0"/>
          <w:w w:val="100"/>
          <w:position w:val="0"/>
        </w:rPr>
        <w:t>là di tích lịch sử cấp Tỉnh</w:t>
      </w:r>
      <w:r>
        <w:rPr>
          <w:color w:val="000000"/>
          <w:spacing w:val="0"/>
          <w:w w:val="100"/>
          <w:position w:val="0"/>
        </w:rPr>
        <w:t>.</w:t>
      </w:r>
      <w:r>
        <w:br w:type="page"/>
      </w:r>
    </w:p>
    <w:p>
      <w:pPr>
        <w:pStyle w:val="Style7"/>
        <w:keepNext/>
        <w:keepLines/>
        <w:widowControl w:val="0"/>
        <w:numPr>
          <w:ilvl w:val="0"/>
          <w:numId w:val="11"/>
        </w:numPr>
        <w:shd w:val="clear" w:color="auto" w:fill="auto"/>
        <w:tabs>
          <w:tab w:pos="1112" w:val="left"/>
        </w:tabs>
        <w:bidi w:val="0"/>
        <w:spacing w:before="0" w:after="200" w:line="240" w:lineRule="auto"/>
        <w:ind w:left="0" w:right="0" w:firstLine="600"/>
        <w:jc w:val="both"/>
      </w:pPr>
      <w:bookmarkStart w:id="100" w:name="bookmark100"/>
      <w:bookmarkStart w:id="97" w:name="bookmark97"/>
      <w:bookmarkStart w:id="98" w:name="bookmark98"/>
      <w:bookmarkStart w:id="99" w:name="bookmark99"/>
      <w:bookmarkEnd w:id="99"/>
      <w:r>
        <w:rPr>
          <w:color w:val="000000"/>
          <w:spacing w:val="0"/>
          <w:w w:val="100"/>
          <w:position w:val="0"/>
        </w:rPr>
        <w:t>Tài liệu tham khảo</w:t>
      </w:r>
      <w:bookmarkEnd w:id="100"/>
      <w:bookmarkEnd w:id="97"/>
      <w:bookmarkEnd w:id="98"/>
    </w:p>
    <w:p>
      <w:pPr>
        <w:pStyle w:val="Style15"/>
        <w:keepNext w:val="0"/>
        <w:keepLines w:val="0"/>
        <w:widowControl w:val="0"/>
        <w:numPr>
          <w:ilvl w:val="0"/>
          <w:numId w:val="15"/>
        </w:numPr>
        <w:shd w:val="clear" w:color="auto" w:fill="auto"/>
        <w:tabs>
          <w:tab w:pos="853" w:val="left"/>
        </w:tabs>
        <w:bidi w:val="0"/>
        <w:spacing w:before="0" w:after="120" w:line="286" w:lineRule="auto"/>
        <w:ind w:left="0" w:right="0" w:firstLine="600"/>
        <w:jc w:val="both"/>
      </w:pPr>
      <w:bookmarkStart w:id="101" w:name="bookmark101"/>
      <w:bookmarkEnd w:id="101"/>
      <w:r>
        <w:rPr>
          <w:color w:val="000000"/>
          <w:spacing w:val="0"/>
          <w:w w:val="100"/>
          <w:position w:val="0"/>
        </w:rPr>
        <w:t>Địa chí Quảng Ninh tập I, Tỉnh ủy - Ủy ban nhân dân tỉnh Quảng Ninh, NXB Thế giới 2002.</w:t>
      </w:r>
    </w:p>
    <w:p>
      <w:pPr>
        <w:pStyle w:val="Style15"/>
        <w:keepNext w:val="0"/>
        <w:keepLines w:val="0"/>
        <w:widowControl w:val="0"/>
        <w:numPr>
          <w:ilvl w:val="0"/>
          <w:numId w:val="15"/>
        </w:numPr>
        <w:shd w:val="clear" w:color="auto" w:fill="auto"/>
        <w:tabs>
          <w:tab w:pos="872" w:val="left"/>
        </w:tabs>
        <w:bidi w:val="0"/>
        <w:spacing w:before="0" w:after="120" w:line="288" w:lineRule="auto"/>
        <w:ind w:left="0" w:right="0" w:firstLine="600"/>
        <w:jc w:val="both"/>
      </w:pPr>
      <w:bookmarkStart w:id="102" w:name="bookmark102"/>
      <w:bookmarkEnd w:id="102"/>
      <w:r>
        <w:rPr>
          <w:color w:val="000000"/>
          <w:spacing w:val="0"/>
          <w:w w:val="100"/>
          <w:position w:val="0"/>
        </w:rPr>
        <w:t>Lịch sử Đảng bộ thị xã Đông Triều, tỉnh Quảng Ninh.</w:t>
      </w:r>
    </w:p>
    <w:p>
      <w:pPr>
        <w:pStyle w:val="Style15"/>
        <w:keepNext w:val="0"/>
        <w:keepLines w:val="0"/>
        <w:widowControl w:val="0"/>
        <w:numPr>
          <w:ilvl w:val="0"/>
          <w:numId w:val="15"/>
        </w:numPr>
        <w:shd w:val="clear" w:color="auto" w:fill="auto"/>
        <w:tabs>
          <w:tab w:pos="838" w:val="left"/>
        </w:tabs>
        <w:bidi w:val="0"/>
        <w:spacing w:before="0" w:after="120" w:line="290" w:lineRule="auto"/>
        <w:ind w:left="0" w:right="0" w:firstLine="600"/>
        <w:jc w:val="both"/>
      </w:pPr>
      <w:bookmarkStart w:id="103" w:name="bookmark103"/>
      <w:bookmarkEnd w:id="103"/>
      <w:r>
        <w:rPr>
          <w:color w:val="000000"/>
          <w:spacing w:val="0"/>
          <w:w w:val="100"/>
          <w:position w:val="0"/>
        </w:rPr>
        <w:t>Lịch sử Đảng bộ và nhân dân phường Hưng Đạo (1930-2010), Ban chấp hành Đảng bộ xã Nguyễn Huệ, NXB Chính trị quốc gia, 2015.</w:t>
      </w:r>
    </w:p>
    <w:p>
      <w:pPr>
        <w:pStyle w:val="Style15"/>
        <w:keepNext w:val="0"/>
        <w:keepLines w:val="0"/>
        <w:widowControl w:val="0"/>
        <w:numPr>
          <w:ilvl w:val="0"/>
          <w:numId w:val="15"/>
        </w:numPr>
        <w:shd w:val="clear" w:color="auto" w:fill="auto"/>
        <w:tabs>
          <w:tab w:pos="834" w:val="left"/>
        </w:tabs>
        <w:bidi w:val="0"/>
        <w:spacing w:before="0" w:after="120" w:line="290" w:lineRule="auto"/>
        <w:ind w:left="0" w:right="0" w:firstLine="600"/>
        <w:jc w:val="both"/>
      </w:pPr>
      <w:bookmarkStart w:id="104" w:name="bookmark104"/>
      <w:bookmarkEnd w:id="104"/>
      <w:r>
        <w:rPr>
          <w:color w:val="000000"/>
          <w:spacing w:val="0"/>
          <w:w w:val="100"/>
          <w:position w:val="0"/>
        </w:rPr>
        <w:t>Di sản Hán Nôm tỉnh Quảng Ninh, Địa chí cổ, tập 1 Thần tích - thần sắc, Sở Văn hóa và Thể thao Quảng Ninh, NXB Hà Nội 2020.</w:t>
      </w:r>
    </w:p>
    <w:p>
      <w:pPr>
        <w:pStyle w:val="Style15"/>
        <w:keepNext w:val="0"/>
        <w:keepLines w:val="0"/>
        <w:widowControl w:val="0"/>
        <w:numPr>
          <w:ilvl w:val="0"/>
          <w:numId w:val="15"/>
        </w:numPr>
        <w:shd w:val="clear" w:color="auto" w:fill="auto"/>
        <w:tabs>
          <w:tab w:pos="843" w:val="left"/>
        </w:tabs>
        <w:bidi w:val="0"/>
        <w:spacing w:before="0" w:after="120" w:line="290" w:lineRule="auto"/>
        <w:ind w:left="0" w:right="0" w:firstLine="600"/>
        <w:jc w:val="both"/>
      </w:pPr>
      <w:bookmarkStart w:id="105" w:name="bookmark105"/>
      <w:bookmarkEnd w:id="105"/>
      <w:r>
        <w:rPr>
          <w:color w:val="000000"/>
          <w:spacing w:val="0"/>
          <w:w w:val="100"/>
          <w:position w:val="0"/>
        </w:rPr>
        <w:t>Di sản Hán Nôm Đông Triều, Tập 1 Địa chí, Thần tích - Thần sắc, Thị ủy, HĐND, UBND thị xã Đông Triều, NXB Hồng Đức, 2017.</w:t>
      </w:r>
    </w:p>
    <w:p>
      <w:pPr>
        <w:pStyle w:val="Style15"/>
        <w:keepNext w:val="0"/>
        <w:keepLines w:val="0"/>
        <w:widowControl w:val="0"/>
        <w:numPr>
          <w:ilvl w:val="0"/>
          <w:numId w:val="15"/>
        </w:numPr>
        <w:shd w:val="clear" w:color="auto" w:fill="auto"/>
        <w:tabs>
          <w:tab w:pos="848" w:val="left"/>
        </w:tabs>
        <w:bidi w:val="0"/>
        <w:spacing w:before="0" w:after="120" w:line="290" w:lineRule="auto"/>
        <w:ind w:left="0" w:right="0" w:firstLine="600"/>
        <w:jc w:val="both"/>
      </w:pPr>
      <w:bookmarkStart w:id="106" w:name="bookmark106"/>
      <w:bookmarkEnd w:id="106"/>
      <w:r>
        <w:rPr>
          <w:color w:val="000000"/>
          <w:spacing w:val="0"/>
          <w:w w:val="100"/>
          <w:position w:val="0"/>
        </w:rPr>
        <w:t>Đình làng Việt (Châu thổ Bắc Bộ), Trần Lâm Biền, Trường Đại học Mỹ thuật Việt Nam, NXB Thế giới, 2014.</w:t>
      </w:r>
    </w:p>
    <w:p>
      <w:pPr>
        <w:pStyle w:val="Style15"/>
        <w:keepNext w:val="0"/>
        <w:keepLines w:val="0"/>
        <w:widowControl w:val="0"/>
        <w:numPr>
          <w:ilvl w:val="0"/>
          <w:numId w:val="15"/>
        </w:numPr>
        <w:shd w:val="clear" w:color="auto" w:fill="auto"/>
        <w:tabs>
          <w:tab w:pos="872" w:val="left"/>
        </w:tabs>
        <w:bidi w:val="0"/>
        <w:spacing w:before="0" w:after="120" w:line="288" w:lineRule="auto"/>
        <w:ind w:left="0" w:right="0" w:firstLine="600"/>
        <w:jc w:val="both"/>
      </w:pPr>
      <w:bookmarkStart w:id="107" w:name="bookmark107"/>
      <w:bookmarkEnd w:id="107"/>
      <w:r>
        <w:rPr>
          <w:color w:val="000000"/>
          <w:spacing w:val="0"/>
          <w:w w:val="100"/>
          <w:position w:val="0"/>
        </w:rPr>
        <w:t>Tờ ghi kể chuyện của các cụ cao tuổi:</w:t>
      </w:r>
    </w:p>
    <w:p>
      <w:pPr>
        <w:pStyle w:val="Style15"/>
        <w:keepNext w:val="0"/>
        <w:keepLines w:val="0"/>
        <w:widowControl w:val="0"/>
        <w:shd w:val="clear" w:color="auto" w:fill="auto"/>
        <w:bidi w:val="0"/>
        <w:spacing w:before="0" w:after="120" w:line="286" w:lineRule="auto"/>
        <w:ind w:left="0" w:right="0" w:firstLine="600"/>
        <w:jc w:val="both"/>
      </w:pPr>
      <w:r>
        <w:rPr>
          <w:color w:val="000000"/>
          <w:spacing w:val="0"/>
          <w:w w:val="100"/>
          <w:position w:val="0"/>
        </w:rPr>
        <w:t>+ Tờ ghi chuyện kể của ông Dương Công Tuế, sinh năm 1941, khu Mỹ Cụ 1, phường Hưng Đạo, thị xã Đông Triều, tỉnh Quảng Ninh.</w:t>
      </w:r>
    </w:p>
    <w:p>
      <w:pPr>
        <w:pStyle w:val="Style15"/>
        <w:keepNext w:val="0"/>
        <w:keepLines w:val="0"/>
        <w:widowControl w:val="0"/>
        <w:shd w:val="clear" w:color="auto" w:fill="auto"/>
        <w:bidi w:val="0"/>
        <w:spacing w:before="0" w:after="120" w:line="286" w:lineRule="auto"/>
        <w:ind w:left="0" w:right="0" w:firstLine="600"/>
        <w:jc w:val="both"/>
      </w:pPr>
      <w:r>
        <w:rPr>
          <w:color w:val="000000"/>
          <w:spacing w:val="0"/>
          <w:w w:val="100"/>
          <w:position w:val="0"/>
        </w:rPr>
        <w:t>+ Tờ ghi chuyện kể của Bà Phạm Thị Đường, sinh năm 1932, khu Mỹ Cụ 1, phường Hưng Đạo, thị xã Đông Triều, tỉnh Quảng Ninh.</w:t>
      </w:r>
    </w:p>
    <w:p>
      <w:pPr>
        <w:pStyle w:val="Style15"/>
        <w:keepNext w:val="0"/>
        <w:keepLines w:val="0"/>
        <w:widowControl w:val="0"/>
        <w:shd w:val="clear" w:color="auto" w:fill="auto"/>
        <w:bidi w:val="0"/>
        <w:spacing w:before="0" w:after="120" w:line="288" w:lineRule="auto"/>
        <w:ind w:left="0" w:right="0" w:firstLine="600"/>
        <w:jc w:val="both"/>
      </w:pPr>
      <w:r>
        <w:rPr>
          <w:color w:val="000000"/>
          <w:spacing w:val="0"/>
          <w:w w:val="100"/>
          <w:position w:val="0"/>
        </w:rPr>
        <w:t>+ Tờ ghi chuyện kể của bà Nguyễn Thị Thắm, Bí thư Chi bộ, Trưởng khu Mỹ Cụ 1, khu Mỹ Cụ 1, phường Hưng Đạo, thị xã Đông Triều, tỉnh Quảng Ninh.</w:t>
      </w:r>
    </w:p>
    <w:p>
      <w:pPr>
        <w:pStyle w:val="Style15"/>
        <w:keepNext w:val="0"/>
        <w:keepLines w:val="0"/>
        <w:widowControl w:val="0"/>
        <w:shd w:val="clear" w:color="auto" w:fill="auto"/>
        <w:bidi w:val="0"/>
        <w:spacing w:before="0" w:after="300" w:line="288" w:lineRule="auto"/>
        <w:ind w:left="0" w:right="140" w:firstLine="0"/>
        <w:jc w:val="right"/>
      </w:pPr>
      <w:r>
        <w:rPr>
          <w:i/>
          <w:iCs/>
          <w:color w:val="000000"/>
          <w:spacing w:val="0"/>
          <w:w w:val="100"/>
          <w:position w:val="0"/>
        </w:rPr>
        <w:t>Quảng Ninh, ngày 15 tháng 12 năm 2022</w:t>
      </w:r>
    </w:p>
    <w:p>
      <w:pPr>
        <w:pStyle w:val="Style15"/>
        <w:keepNext w:val="0"/>
        <w:keepLines w:val="0"/>
        <w:widowControl w:val="0"/>
        <w:shd w:val="clear" w:color="auto" w:fill="auto"/>
        <w:bidi w:val="0"/>
        <w:spacing w:before="0" w:after="1180" w:line="240" w:lineRule="auto"/>
        <w:ind w:left="1200" w:right="0" w:hanging="600"/>
        <w:jc w:val="both"/>
        <w:rPr>
          <w:sz w:val="26"/>
          <w:szCs w:val="26"/>
        </w:rPr>
      </w:pPr>
      <w:r>
        <w:drawing>
          <wp:anchor distT="311150" distB="621665" distL="364490" distR="114300" simplePos="0" relativeHeight="125829378" behindDoc="0" locked="0" layoutInCell="1" allowOverlap="1">
            <wp:simplePos x="0" y="0"/>
            <wp:positionH relativeFrom="page">
              <wp:posOffset>5081270</wp:posOffset>
            </wp:positionH>
            <wp:positionV relativeFrom="paragraph">
              <wp:posOffset>323850</wp:posOffset>
            </wp:positionV>
            <wp:extent cx="1761490" cy="463550"/>
            <wp:wrapSquare wrapText="left"/>
            <wp:docPr id="6" name="Shape 6"/>
            <a:graphic xmlns:a="http://schemas.openxmlformats.org/drawingml/2006/main">
              <a:graphicData uri="http://schemas.openxmlformats.org/drawingml/2006/picture">
                <pic:pic xmlns:pic="http://schemas.openxmlformats.org/drawingml/2006/picture">
                  <pic:nvPicPr>
                    <pic:cNvPr id="7" name="Picture box 7"/>
                    <pic:cNvPicPr/>
                  </pic:nvPicPr>
                  <pic:blipFill>
                    <a:blip r:embed="rId10"/>
                    <a:stretch/>
                  </pic:blipFill>
                  <pic:spPr>
                    <a:xfrm>
                      <a:ext cx="1761490" cy="46355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4846320</wp:posOffset>
                </wp:positionH>
                <wp:positionV relativeFrom="paragraph">
                  <wp:posOffset>12700</wp:posOffset>
                </wp:positionV>
                <wp:extent cx="1231265" cy="222250"/>
                <wp:wrapNone/>
                <wp:docPr id="8" name="Shape 8"/>
                <a:graphic xmlns:a="http://schemas.openxmlformats.org/drawingml/2006/main">
                  <a:graphicData uri="http://schemas.microsoft.com/office/word/2010/wordprocessingShape">
                    <wps:wsp>
                      <wps:cNvSpPr txBox="1"/>
                      <wps:spPr>
                        <a:xfrm>
                          <a:ext cx="1231265" cy="22225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Người viết lý lịch</w:t>
                            </w:r>
                          </w:p>
                        </w:txbxContent>
                      </wps:txbx>
                      <wps:bodyPr lIns="0" tIns="0" rIns="0" bIns="0">
                        <a:noAutoFit/>
                      </wps:bodyPr>
                    </wps:wsp>
                  </a:graphicData>
                </a:graphic>
              </wp:anchor>
            </w:drawing>
          </mc:Choice>
          <mc:Fallback>
            <w:pict>
              <v:shape id="_x0000_s1034" type="#_x0000_t202" style="position:absolute;margin-left:381.60000000000002pt;margin-top:1.pt;width:96.950000000000003pt;height:17.5pt;z-index:251657729;mso-wrap-distance-left:0;mso-wrap-distance-right:0;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Người viết lý lịch</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4831080</wp:posOffset>
                </wp:positionH>
                <wp:positionV relativeFrom="paragraph">
                  <wp:posOffset>1183640</wp:posOffset>
                </wp:positionV>
                <wp:extent cx="1386840" cy="222250"/>
                <wp:wrapNone/>
                <wp:docPr id="10" name="Shape 10"/>
                <a:graphic xmlns:a="http://schemas.openxmlformats.org/drawingml/2006/main">
                  <a:graphicData uri="http://schemas.microsoft.com/office/word/2010/wordprocessingShape">
                    <wps:wsp>
                      <wps:cNvSpPr txBox="1"/>
                      <wps:spPr>
                        <a:xfrm>
                          <a:ext cx="1386840" cy="22225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Trần Thị Thùy Chi</w:t>
                            </w:r>
                          </w:p>
                        </w:txbxContent>
                      </wps:txbx>
                      <wps:bodyPr lIns="0" tIns="0" rIns="0" bIns="0">
                        <a:noAutoFit/>
                      </wps:bodyPr>
                    </wps:wsp>
                  </a:graphicData>
                </a:graphic>
              </wp:anchor>
            </w:drawing>
          </mc:Choice>
          <mc:Fallback>
            <w:pict>
              <v:shape id="_x0000_s1036" type="#_x0000_t202" style="position:absolute;margin-left:380.40000000000003pt;margin-top:93.200000000000003pt;width:109.2pt;height:17.5pt;z-index:251657731;mso-wrap-distance-left:0;mso-wrap-distance-right:0;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Trần Thị Thùy Chi</w:t>
                      </w:r>
                    </w:p>
                  </w:txbxContent>
                </v:textbox>
                <w10:wrap anchorx="page"/>
              </v:shape>
            </w:pict>
          </mc:Fallback>
        </mc:AlternateContent>
      </w:r>
      <w:r>
        <w:rPr>
          <w:b/>
          <w:bCs/>
          <w:color w:val="000000"/>
          <w:spacing w:val="0"/>
          <w:w w:val="100"/>
          <w:position w:val="0"/>
          <w:sz w:val="26"/>
          <w:szCs w:val="26"/>
        </w:rPr>
        <w:t xml:space="preserve">BẢO TÀNG QUẢNG NINH </w:t>
      </w:r>
      <w:r>
        <w:rPr>
          <w:b/>
          <w:bCs/>
          <w:color w:val="000000"/>
          <w:spacing w:val="0"/>
          <w:w w:val="100"/>
          <w:position w:val="0"/>
          <w:sz w:val="26"/>
          <w:szCs w:val="26"/>
        </w:rPr>
        <w:t xml:space="preserve">KT. </w:t>
      </w:r>
      <w:r>
        <w:rPr>
          <w:b/>
          <w:bCs/>
          <w:color w:val="000000"/>
          <w:spacing w:val="0"/>
          <w:w w:val="100"/>
          <w:position w:val="0"/>
          <w:sz w:val="26"/>
          <w:szCs w:val="26"/>
        </w:rPr>
        <w:t>GIÁM ĐỐC PHÓ GIÁM ĐỐC</w:t>
      </w:r>
    </w:p>
    <w:p>
      <w:pPr>
        <w:pStyle w:val="Style15"/>
        <w:keepNext w:val="0"/>
        <w:keepLines w:val="0"/>
        <w:widowControl w:val="0"/>
        <w:shd w:val="clear" w:color="auto" w:fill="auto"/>
        <w:bidi w:val="0"/>
        <w:spacing w:before="0" w:after="120" w:line="240" w:lineRule="auto"/>
        <w:ind w:left="1320" w:right="0" w:firstLine="0"/>
        <w:jc w:val="both"/>
        <w:sectPr>
          <w:footnotePr>
            <w:pos w:val="pageBottom"/>
            <w:numFmt w:val="decimal"/>
            <w:numStart w:val="1"/>
            <w:numRestart w:val="continuous"/>
            <w15:footnoteColumns w:val="1"/>
          </w:footnotePr>
          <w:pgSz w:w="12240" w:h="15840"/>
          <w:pgMar w:top="1253" w:right="1426" w:bottom="1231" w:left="1810" w:header="825" w:footer="3" w:gutter="0"/>
          <w:cols w:space="720"/>
          <w:noEndnote/>
          <w:rtlGutter w:val="0"/>
          <w:docGrid w:linePitch="360"/>
        </w:sectPr>
      </w:pPr>
      <w:r>
        <w:rPr>
          <w:b/>
          <w:bCs/>
          <w:color w:val="000000"/>
          <w:spacing w:val="0"/>
          <w:w w:val="100"/>
          <w:position w:val="0"/>
        </w:rPr>
        <w:t>Đỗ Quyết Tiến</w:t>
      </w:r>
    </w:p>
    <w:p>
      <w:pPr>
        <w:pStyle w:val="Style47"/>
        <w:keepNext w:val="0"/>
        <w:keepLines w:val="0"/>
        <w:framePr w:w="283" w:h="298" w:wrap="none" w:hAnchor="page" w:x="6164" w:y="1"/>
        <w:widowControl w:val="0"/>
        <w:shd w:val="clear" w:color="auto" w:fill="auto"/>
        <w:bidi w:val="0"/>
        <w:spacing w:before="0" w:after="0" w:line="240" w:lineRule="auto"/>
        <w:ind w:left="0" w:right="0" w:firstLine="0"/>
        <w:jc w:val="left"/>
      </w:pPr>
      <w:r>
        <w:rPr>
          <w:color w:val="000000"/>
          <w:spacing w:val="0"/>
          <w:w w:val="100"/>
          <w:position w:val="0"/>
          <w:sz w:val="24"/>
          <w:szCs w:val="24"/>
        </w:rPr>
        <w:t>25</w:t>
      </w:r>
    </w:p>
    <w:p>
      <w:pPr>
        <w:widowControl w:val="0"/>
        <w:spacing w:after="297" w:line="1" w:lineRule="exact"/>
      </w:pPr>
    </w:p>
    <w:p>
      <w:pPr>
        <w:widowControl w:val="0"/>
        <w:spacing w:line="1" w:lineRule="exact"/>
      </w:pPr>
    </w:p>
    <w:sectPr>
      <w:footerReference w:type="default" r:id="rId12"/>
      <w:footnotePr>
        <w:pos w:val="pageBottom"/>
        <w:numFmt w:val="decimal"/>
        <w:numStart w:val="1"/>
        <w:numRestart w:val="continuous"/>
        <w15:footnoteColumns w:val="1"/>
      </w:footnotePr>
      <w:pgSz w:w="12240" w:h="15840"/>
      <w:pgMar w:top="14746" w:right="5793" w:bottom="597" w:left="6163" w:header="14318" w:footer="169" w:gutter="0"/>
      <w:pgNumType w:start="26"/>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3970655</wp:posOffset>
              </wp:positionH>
              <wp:positionV relativeFrom="page">
                <wp:posOffset>9412605</wp:posOffset>
              </wp:positionV>
              <wp:extent cx="128270" cy="100330"/>
              <wp:wrapNone/>
              <wp:docPr id="1" name="Shape 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12.65000000000003pt;margin-top:741.14999999999998pt;width:10.1pt;height:7.9000000000000004pt;z-index:-188744063;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3970655</wp:posOffset>
              </wp:positionH>
              <wp:positionV relativeFrom="page">
                <wp:posOffset>9412605</wp:posOffset>
              </wp:positionV>
              <wp:extent cx="128270" cy="100330"/>
              <wp:wrapNone/>
              <wp:docPr id="4" name="Shape 4"/>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30" type="#_x0000_t202" style="position:absolute;margin-left:312.65000000000003pt;margin-top:741.14999999999998pt;width:10.1pt;height:7.9000000000000004pt;z-index:-188744061;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106" w:val="left"/>
        </w:tabs>
        <w:bidi w:val="0"/>
        <w:spacing w:before="0" w:after="0"/>
        <w:ind w:left="0" w:right="0" w:firstLine="0"/>
        <w:jc w:val="left"/>
      </w:pPr>
      <w:r>
        <w:rPr>
          <w:b/>
          <w:bCs/>
          <w:color w:val="000000"/>
          <w:spacing w:val="0"/>
          <w:w w:val="100"/>
          <w:position w:val="0"/>
          <w:shd w:val="clear" w:color="auto" w:fill="FFFFFF"/>
          <w:vertAlign w:val="superscript"/>
        </w:rPr>
        <w:footnoteRef/>
      </w:r>
      <w:r>
        <w:rPr>
          <w:b/>
          <w:bCs/>
          <w:color w:val="000000"/>
          <w:spacing w:val="0"/>
          <w:w w:val="100"/>
          <w:position w:val="0"/>
        </w:rPr>
        <w:tab/>
      </w:r>
      <w:r>
        <w:rPr>
          <w:color w:val="000000"/>
          <w:spacing w:val="0"/>
          <w:w w:val="100"/>
          <w:position w:val="0"/>
        </w:rPr>
        <w:t>Lịch sử Đảng bộ và nhân dân xã Hưng Đạo 1930-2010, Đảng bộ huyện Đông Triều, tỉnh Quảng Ninh, Ban Chấp hành Đảng bộ xã Hưng Đạo, Năm 2013.</w:t>
      </w:r>
    </w:p>
  </w:footnote>
  <w:footnote w:id="3">
    <w:p>
      <w:pPr>
        <w:pStyle w:val="Style2"/>
        <w:keepNext w:val="0"/>
        <w:keepLines w:val="0"/>
        <w:widowControl w:val="0"/>
        <w:shd w:val="clear" w:color="auto" w:fill="auto"/>
        <w:tabs>
          <w:tab w:pos="115" w:val="left"/>
        </w:tabs>
        <w:bidi w:val="0"/>
        <w:spacing w:before="0" w:after="0"/>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Thần tích - Thần sắc làng Mỹ Cụ, tổng Mễ Sơn, huyện Đông Triều, tỉnh Hải Dương, tài liệu lưu tại Thư viện Viện Thông tin Khoa học Xã hội</w:t>
      </w:r>
    </w:p>
  </w:footnote>
  <w:footnote w:id="4">
    <w:p>
      <w:pPr>
        <w:pStyle w:val="Style2"/>
        <w:keepNext w:val="0"/>
        <w:keepLines w:val="0"/>
        <w:widowControl w:val="0"/>
        <w:shd w:val="clear" w:color="auto" w:fill="auto"/>
        <w:tabs>
          <w:tab w:pos="115" w:val="left"/>
        </w:tabs>
        <w:bidi w:val="0"/>
        <w:spacing w:before="0" w:after="0"/>
        <w:ind w:left="0" w:right="0" w:firstLine="0"/>
        <w:jc w:val="left"/>
      </w:pPr>
      <w:r>
        <w:rPr>
          <w:b/>
          <w:bCs/>
          <w:color w:val="000000"/>
          <w:spacing w:val="0"/>
          <w:w w:val="100"/>
          <w:position w:val="0"/>
          <w:shd w:val="clear" w:color="auto" w:fill="FFFFFF"/>
          <w:vertAlign w:val="superscript"/>
        </w:rPr>
        <w:footnoteRef/>
      </w:r>
      <w:r>
        <w:rPr>
          <w:b/>
          <w:bCs/>
          <w:color w:val="000000"/>
          <w:spacing w:val="0"/>
          <w:w w:val="100"/>
          <w:position w:val="0"/>
        </w:rPr>
        <w:tab/>
      </w:r>
      <w:r>
        <w:rPr>
          <w:color w:val="000000"/>
          <w:spacing w:val="0"/>
          <w:w w:val="100"/>
          <w:position w:val="0"/>
        </w:rPr>
        <w:t>Lịch sử Đảng bộ và nhân dân xã Hưng Đạo 1930-2010, Đảng bộ huyện Đông Triều, tỉnh Quảng Ninh, Ban Chấp hành Đảng bộ xã Hưng Đạo, Tr. 17-18, Năm 2013</w:t>
      </w:r>
    </w:p>
  </w:footnote>
  <w:footnote w:id="5">
    <w:p>
      <w:pPr>
        <w:pStyle w:val="Style2"/>
        <w:keepNext w:val="0"/>
        <w:keepLines w:val="0"/>
        <w:widowControl w:val="0"/>
        <w:shd w:val="clear" w:color="auto" w:fill="auto"/>
        <w:tabs>
          <w:tab w:pos="115" w:val="left"/>
        </w:tabs>
        <w:bidi w:val="0"/>
        <w:spacing w:before="0" w:after="0"/>
        <w:ind w:left="0" w:right="0" w:firstLine="0"/>
        <w:jc w:val="left"/>
      </w:pPr>
      <w:r>
        <w:rPr>
          <w:color w:val="000000"/>
          <w:spacing w:val="0"/>
          <w:w w:val="100"/>
          <w:position w:val="0"/>
          <w:vertAlign w:val="superscript"/>
        </w:rPr>
        <w:footnoteRef/>
      </w:r>
      <w:r>
        <w:rPr>
          <w:color w:val="000000"/>
          <w:spacing w:val="0"/>
          <w:w w:val="100"/>
          <w:position w:val="0"/>
        </w:rPr>
        <w:tab/>
        <w:t>Tục thờ Thánh Tam Giang, Cổng thông tin điện tử Sở Văn hóa, Thể thao và Du lịch tỉnh Bắc Giang (svhttdl.bacgiang.gov.vn)</w:t>
      </w:r>
    </w:p>
  </w:footnote>
  <w:footnote w:id="6">
    <w:p>
      <w:pPr>
        <w:pStyle w:val="Style2"/>
        <w:keepNext w:val="0"/>
        <w:keepLines w:val="0"/>
        <w:widowControl w:val="0"/>
        <w:shd w:val="clear" w:color="auto" w:fill="auto"/>
        <w:tabs>
          <w:tab w:pos="125" w:val="left"/>
        </w:tabs>
        <w:bidi w:val="0"/>
        <w:spacing w:before="0" w:after="0"/>
        <w:ind w:left="0" w:right="0" w:firstLine="0"/>
        <w:jc w:val="left"/>
      </w:pPr>
      <w:r>
        <w:rPr>
          <w:color w:val="000000"/>
          <w:spacing w:val="0"/>
          <w:w w:val="100"/>
          <w:position w:val="0"/>
          <w:vertAlign w:val="superscript"/>
        </w:rPr>
        <w:footnoteRef/>
      </w:r>
      <w:r>
        <w:rPr>
          <w:color w:val="000000"/>
          <w:spacing w:val="0"/>
          <w:w w:val="100"/>
          <w:position w:val="0"/>
        </w:rPr>
        <w:tab/>
        <w:t>Các làng Mễ Xá, Xuân Viên tổng Mễ Sơn, huyện Đông Triều, phủ Kinh Môn, tỉnh Hải Dương cũng tôn xưng Ngài là Thành hoàng làng (Theo Thần tích - thần sắc làng Mỹ Cụ).</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6">
    <w:multiLevelType w:val="multilevel"/>
    <w:lvl w:ilvl="0">
      <w:start w:val="2"/>
      <w:numFmt w:val="decimal"/>
      <w:lvlText w:val="4.%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8">
    <w:name w:val="Tiêu đề #1_"/>
    <w:basedOn w:val="DefaultParagraphFont"/>
    <w:link w:val="Style7"/>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10">
    <w:name w:val="Mục lục_"/>
    <w:basedOn w:val="DefaultParagraphFont"/>
    <w:link w:val="Style9"/>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3">
    <w:name w:val="Đầu trang hoặc chân trang (2)_"/>
    <w:basedOn w:val="DefaultParagraphFont"/>
    <w:link w:val="Style1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6">
    <w:name w:val="Văn bản nội dung_"/>
    <w:basedOn w:val="DefaultParagraphFont"/>
    <w:link w:val="Style15"/>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36">
    <w:name w:val="Chú thích bảng_"/>
    <w:basedOn w:val="DefaultParagraphFont"/>
    <w:link w:val="Style35"/>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CharStyle39">
    <w:name w:val="Khác_"/>
    <w:basedOn w:val="DefaultParagraphFont"/>
    <w:link w:val="Style38"/>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44">
    <w:name w:val="Chú thích ảnh_"/>
    <w:basedOn w:val="DefaultParagraphFont"/>
    <w:link w:val="Style43"/>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48">
    <w:name w:val="Văn bản nội dung (2)_"/>
    <w:basedOn w:val="DefaultParagraphFont"/>
    <w:link w:val="Style47"/>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2">
    <w:name w:val="Ghi chú cuối trang"/>
    <w:basedOn w:val="Normal"/>
    <w:link w:val="CharStyle3"/>
    <w:pPr>
      <w:widowControl w:val="0"/>
      <w:shd w:val="clear" w:color="auto" w:fill="auto"/>
      <w:spacing w:line="276" w:lineRule="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7">
    <w:name w:val="Tiêu đề #1"/>
    <w:basedOn w:val="Normal"/>
    <w:link w:val="CharStyle8"/>
    <w:pPr>
      <w:widowControl w:val="0"/>
      <w:shd w:val="clear" w:color="auto" w:fill="auto"/>
      <w:spacing w:after="100" w:line="312" w:lineRule="auto"/>
      <w:ind w:firstLine="580"/>
      <w:outlineLvl w:val="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9">
    <w:name w:val="Mục lục"/>
    <w:basedOn w:val="Normal"/>
    <w:link w:val="CharStyle10"/>
    <w:pPr>
      <w:widowControl w:val="0"/>
      <w:shd w:val="clear" w:color="auto" w:fill="auto"/>
      <w:spacing w:after="200"/>
      <w:ind w:firstLine="2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12">
    <w:name w:val="Đầu trang hoặc chân trang (2)"/>
    <w:basedOn w:val="Normal"/>
    <w:link w:val="CharStyle13"/>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5">
    <w:name w:val="Văn bản nội dung"/>
    <w:basedOn w:val="Normal"/>
    <w:link w:val="CharStyle16"/>
    <w:pPr>
      <w:widowControl w:val="0"/>
      <w:shd w:val="clear" w:color="auto" w:fill="auto"/>
      <w:spacing w:after="100" w:line="312"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35">
    <w:name w:val="Chú thích bảng"/>
    <w:basedOn w:val="Normal"/>
    <w:link w:val="CharStyle36"/>
    <w:pPr>
      <w:widowControl w:val="0"/>
      <w:shd w:val="clear" w:color="auto" w:fill="auto"/>
    </w:pPr>
    <w:rPr>
      <w:rFonts w:ascii="Times New Roman" w:eastAsia="Times New Roman" w:hAnsi="Times New Roman" w:cs="Times New Roman"/>
      <w:b w:val="0"/>
      <w:bCs w:val="0"/>
      <w:i/>
      <w:iCs/>
      <w:smallCaps w:val="0"/>
      <w:strike w:val="0"/>
      <w:sz w:val="28"/>
      <w:szCs w:val="28"/>
      <w:u w:val="none"/>
      <w:shd w:val="clear" w:color="auto" w:fill="auto"/>
    </w:rPr>
  </w:style>
  <w:style w:type="paragraph" w:customStyle="1" w:styleId="Style38">
    <w:name w:val="Khác"/>
    <w:basedOn w:val="Normal"/>
    <w:link w:val="CharStyle39"/>
    <w:pPr>
      <w:widowControl w:val="0"/>
      <w:shd w:val="clear" w:color="auto" w:fill="auto"/>
      <w:spacing w:after="100" w:line="312"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43">
    <w:name w:val="Chú thích ảnh"/>
    <w:basedOn w:val="Normal"/>
    <w:link w:val="CharStyle44"/>
    <w:pPr>
      <w:widowControl w:val="0"/>
      <w:shd w:val="clear" w:color="auto" w:fill="auto"/>
      <w:jc w:val="center"/>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47">
    <w:name w:val="Văn bản nội dung (2)"/>
    <w:basedOn w:val="Normal"/>
    <w:link w:val="CharStyle48"/>
    <w:pPr>
      <w:widowControl w:val="0"/>
      <w:shd w:val="clear" w:color="auto" w:fill="auto"/>
    </w:pPr>
    <w:rPr>
      <w:rFonts w:ascii="Times New Roman" w:eastAsia="Times New Roman" w:hAnsi="Times New Roman" w:cs="Times New Roman"/>
      <w:b w:val="0"/>
      <w:bCs w:val="0"/>
      <w:i w:val="0"/>
      <w:iCs w:val="0"/>
      <w:smallCaps w:val="0"/>
      <w:strike w:val="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image" Target="media/image1.jpeg" TargetMode="External"/><Relationship Id="rId9" Type="http://schemas.openxmlformats.org/officeDocument/2006/relationships/footer" Target="footer3.xml"/><Relationship Id="rId10" Type="http://schemas.openxmlformats.org/officeDocument/2006/relationships/image" Target="media/image2.jpeg"/><Relationship Id="rId11" Type="http://schemas.openxmlformats.org/officeDocument/2006/relationships/image" Target="media/image2.jpeg" TargetMode="External"/><Relationship Id="rId12" Type="http://schemas.openxmlformats.org/officeDocument/2006/relationships/footer" Target="footer4.xml"/></Relationships>
</file>

<file path=docProps/core.xml><?xml version="1.0" encoding="utf-8"?>
<cp:coreProperties xmlns:cp="http://schemas.openxmlformats.org/package/2006/metadata/core-properties" xmlns:dc="http://purl.org/dc/elements/1.1/">
  <dc:title/>
  <dc:subject/>
  <dc:creator>User</dc:creator>
  <cp:keywords/>
</cp:coreProperties>
</file>