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6"/>
        <w:keepNext w:val="0"/>
        <w:keepLines w:val="0"/>
        <w:widowControl w:val="0"/>
        <w:shd w:val="clear" w:color="auto" w:fill="auto"/>
        <w:bidi w:val="0"/>
        <w:spacing w:before="140" w:after="240" w:line="240" w:lineRule="auto"/>
        <w:ind w:left="0" w:right="0" w:firstLine="0"/>
        <w:jc w:val="center"/>
      </w:pPr>
      <w:r>
        <w:rPr>
          <w:b/>
          <w:bCs/>
          <w:color w:val="000000"/>
          <w:spacing w:val="0"/>
          <w:w w:val="100"/>
          <w:position w:val="0"/>
        </w:rPr>
        <w:t>MỤC LỤC</w:t>
      </w:r>
    </w:p>
    <w:p>
      <w:pPr>
        <w:pStyle w:val="Style6"/>
        <w:keepNext w:val="0"/>
        <w:keepLines w:val="0"/>
        <w:widowControl w:val="0"/>
        <w:shd w:val="clear" w:color="auto" w:fill="auto"/>
        <w:bidi w:val="0"/>
        <w:spacing w:before="0" w:after="240" w:line="240" w:lineRule="auto"/>
        <w:ind w:left="0" w:right="0" w:firstLine="0"/>
        <w:jc w:val="right"/>
      </w:pPr>
      <w:r>
        <w:rPr>
          <w:b/>
          <w:bCs/>
          <w:color w:val="000000"/>
          <w:spacing w:val="0"/>
          <w:w w:val="100"/>
          <w:position w:val="0"/>
        </w:rPr>
        <w:t>Trang</w:t>
      </w:r>
    </w:p>
    <w:p>
      <w:pPr>
        <w:pStyle w:val="Style9"/>
        <w:keepNext w:val="0"/>
        <w:keepLines w:val="0"/>
        <w:widowControl w:val="0"/>
        <w:numPr>
          <w:ilvl w:val="0"/>
          <w:numId w:val="1"/>
        </w:numPr>
        <w:shd w:val="clear" w:color="auto" w:fill="auto"/>
        <w:tabs>
          <w:tab w:pos="368" w:val="left"/>
          <w:tab w:leader="dot" w:pos="9049" w:val="right"/>
        </w:tabs>
        <w:bidi w:val="0"/>
        <w:spacing w:before="0" w:line="240" w:lineRule="auto"/>
        <w:ind w:left="0" w:right="0" w:firstLine="0"/>
        <w:jc w:val="both"/>
      </w:pPr>
      <w:r>
        <w:fldChar w:fldCharType="begin"/>
        <w:instrText xml:space="preserve"> TOC \o "1-5" \h \z </w:instrText>
        <w:fldChar w:fldCharType="separate"/>
      </w:r>
      <w:bookmarkStart w:id="0" w:name="bookmark0"/>
      <w:bookmarkEnd w:id="0"/>
      <w:r>
        <w:rPr>
          <w:color w:val="000000"/>
          <w:spacing w:val="0"/>
          <w:w w:val="100"/>
          <w:position w:val="0"/>
        </w:rPr>
        <w:t>Tên gọi di tích</w:t>
        <w:tab/>
        <w:t>1</w:t>
      </w:r>
    </w:p>
    <w:p>
      <w:pPr>
        <w:pStyle w:val="Style9"/>
        <w:keepNext w:val="0"/>
        <w:keepLines w:val="0"/>
        <w:widowControl w:val="0"/>
        <w:numPr>
          <w:ilvl w:val="0"/>
          <w:numId w:val="3"/>
        </w:numPr>
        <w:shd w:val="clear" w:color="auto" w:fill="auto"/>
        <w:tabs>
          <w:tab w:pos="647" w:val="left"/>
          <w:tab w:pos="3423" w:val="center"/>
          <w:tab w:pos="5097" w:val="center"/>
          <w:tab w:pos="5478" w:val="center"/>
          <w:tab w:leader="dot" w:pos="9049" w:val="right"/>
        </w:tabs>
        <w:bidi w:val="0"/>
        <w:spacing w:before="0" w:line="240" w:lineRule="auto"/>
        <w:ind w:left="0" w:right="0"/>
        <w:jc w:val="both"/>
      </w:pPr>
      <w:hyperlink w:anchor="bookmark29" w:tooltip="Current Document">
        <w:bookmarkStart w:id="1" w:name="bookmark1"/>
        <w:bookmarkEnd w:id="1"/>
        <w:r>
          <w:rPr>
            <w:color w:val="000000"/>
            <w:spacing w:val="0"/>
            <w:w w:val="100"/>
            <w:position w:val="0"/>
          </w:rPr>
          <w:t>Tên gọi thống nhất sử</w:t>
          <w:tab/>
          <w:t>dụng trong hồ</w:t>
          <w:tab/>
          <w:t>sơ</w:t>
          <w:tab/>
          <w:t>khoa học di tích</w:t>
          <w:tab/>
          <w:t>1</w:t>
        </w:r>
      </w:hyperlink>
    </w:p>
    <w:p>
      <w:pPr>
        <w:pStyle w:val="Style9"/>
        <w:keepNext w:val="0"/>
        <w:keepLines w:val="0"/>
        <w:widowControl w:val="0"/>
        <w:numPr>
          <w:ilvl w:val="0"/>
          <w:numId w:val="3"/>
        </w:numPr>
        <w:shd w:val="clear" w:color="auto" w:fill="auto"/>
        <w:tabs>
          <w:tab w:pos="662" w:val="left"/>
          <w:tab w:pos="3423" w:val="center"/>
          <w:tab w:pos="3908" w:val="center"/>
          <w:tab w:pos="4561" w:val="center"/>
          <w:tab w:pos="4953" w:val="center"/>
          <w:tab w:pos="5478" w:val="center"/>
          <w:tab w:pos="5838" w:val="center"/>
          <w:tab w:leader="dot" w:pos="9049" w:val="right"/>
        </w:tabs>
        <w:bidi w:val="0"/>
        <w:spacing w:before="0" w:line="240" w:lineRule="auto"/>
        <w:ind w:left="0" w:right="0"/>
        <w:jc w:val="both"/>
      </w:pPr>
      <w:bookmarkStart w:id="2" w:name="bookmark2"/>
      <w:bookmarkEnd w:id="2"/>
      <w:r>
        <w:rPr>
          <w:color w:val="000000"/>
          <w:spacing w:val="0"/>
          <w:w w:val="100"/>
          <w:position w:val="0"/>
        </w:rPr>
        <w:t>Tên gọi khác (nếu có)</w:t>
        <w:tab/>
        <w:t>và</w:t>
        <w:tab/>
        <w:t>nguồn</w:t>
        <w:tab/>
        <w:t>gốc</w:t>
        <w:tab/>
        <w:t>tên</w:t>
        <w:tab/>
        <w:t>gọi</w:t>
        <w:tab/>
        <w:t>đó</w:t>
        <w:tab/>
        <w:t>1</w:t>
      </w:r>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hyperlink w:anchor="bookmark39" w:tooltip="Current Document">
        <w:bookmarkStart w:id="3" w:name="bookmark3"/>
        <w:bookmarkEnd w:id="3"/>
        <w:r>
          <w:rPr>
            <w:color w:val="000000"/>
            <w:spacing w:val="0"/>
            <w:w w:val="100"/>
            <w:position w:val="0"/>
          </w:rPr>
          <w:t>Địa điểm, đường đi đến di tích</w:t>
          <w:tab/>
          <w:t>1</w:t>
        </w:r>
      </w:hyperlink>
    </w:p>
    <w:p>
      <w:pPr>
        <w:pStyle w:val="Style9"/>
        <w:keepNext w:val="0"/>
        <w:keepLines w:val="0"/>
        <w:widowControl w:val="0"/>
        <w:numPr>
          <w:ilvl w:val="0"/>
          <w:numId w:val="5"/>
        </w:numPr>
        <w:shd w:val="clear" w:color="auto" w:fill="auto"/>
        <w:tabs>
          <w:tab w:pos="647" w:val="left"/>
          <w:tab w:leader="dot" w:pos="9049" w:val="right"/>
        </w:tabs>
        <w:bidi w:val="0"/>
        <w:spacing w:before="0" w:line="240" w:lineRule="auto"/>
        <w:ind w:left="0" w:right="0"/>
        <w:jc w:val="both"/>
      </w:pPr>
      <w:bookmarkStart w:id="4" w:name="bookmark4"/>
      <w:bookmarkEnd w:id="4"/>
      <w:r>
        <w:rPr>
          <w:color w:val="000000"/>
          <w:spacing w:val="0"/>
          <w:w w:val="100"/>
          <w:position w:val="0"/>
        </w:rPr>
        <w:t>Địa điểm</w:t>
        <w:tab/>
        <w:t>1</w:t>
      </w:r>
    </w:p>
    <w:p>
      <w:pPr>
        <w:pStyle w:val="Style9"/>
        <w:keepNext w:val="0"/>
        <w:keepLines w:val="0"/>
        <w:widowControl w:val="0"/>
        <w:numPr>
          <w:ilvl w:val="0"/>
          <w:numId w:val="5"/>
        </w:numPr>
        <w:shd w:val="clear" w:color="auto" w:fill="auto"/>
        <w:tabs>
          <w:tab w:pos="662" w:val="left"/>
          <w:tab w:leader="dot" w:pos="9049" w:val="right"/>
        </w:tabs>
        <w:bidi w:val="0"/>
        <w:spacing w:before="0" w:line="240" w:lineRule="auto"/>
        <w:ind w:left="0" w:right="0"/>
        <w:jc w:val="both"/>
      </w:pPr>
      <w:bookmarkStart w:id="5" w:name="bookmark5"/>
      <w:bookmarkEnd w:id="5"/>
      <w:r>
        <w:rPr>
          <w:color w:val="000000"/>
          <w:spacing w:val="0"/>
          <w:w w:val="100"/>
          <w:position w:val="0"/>
        </w:rPr>
        <w:t>Đường đi đến di tích</w:t>
        <w:tab/>
        <w:t>2</w:t>
      </w:r>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hyperlink w:anchor="bookmark49" w:tooltip="Current Document">
        <w:bookmarkStart w:id="6" w:name="bookmark6"/>
        <w:bookmarkEnd w:id="6"/>
        <w:r>
          <w:rPr>
            <w:color w:val="000000"/>
            <w:spacing w:val="0"/>
            <w:w w:val="100"/>
            <w:position w:val="0"/>
          </w:rPr>
          <w:t>Phân loại di tích</w:t>
          <w:tab/>
          <w:t>2</w:t>
        </w:r>
      </w:hyperlink>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hyperlink w:anchor="bookmark54" w:tooltip="Current Document">
        <w:bookmarkStart w:id="7" w:name="bookmark7"/>
        <w:bookmarkEnd w:id="7"/>
        <w:r>
          <w:rPr>
            <w:color w:val="000000"/>
            <w:spacing w:val="0"/>
            <w:w w:val="100"/>
            <w:position w:val="0"/>
          </w:rPr>
          <w:t>Sự kiện, nhân vật lịch sử, đặc điểm của di tích</w:t>
          <w:tab/>
          <w:t>3</w:t>
        </w:r>
      </w:hyperlink>
    </w:p>
    <w:p>
      <w:pPr>
        <w:pStyle w:val="Style9"/>
        <w:keepNext w:val="0"/>
        <w:keepLines w:val="0"/>
        <w:widowControl w:val="0"/>
        <w:numPr>
          <w:ilvl w:val="0"/>
          <w:numId w:val="7"/>
        </w:numPr>
        <w:shd w:val="clear" w:color="auto" w:fill="auto"/>
        <w:tabs>
          <w:tab w:pos="647" w:val="left"/>
          <w:tab w:leader="dot" w:pos="9049" w:val="right"/>
        </w:tabs>
        <w:bidi w:val="0"/>
        <w:spacing w:before="0" w:line="240" w:lineRule="auto"/>
        <w:ind w:left="0" w:right="0"/>
        <w:jc w:val="both"/>
      </w:pPr>
      <w:bookmarkStart w:id="8" w:name="bookmark8"/>
      <w:bookmarkEnd w:id="8"/>
      <w:r>
        <w:rPr>
          <w:color w:val="000000"/>
          <w:spacing w:val="0"/>
          <w:w w:val="100"/>
          <w:position w:val="0"/>
        </w:rPr>
        <w:t>Sự kiện lịch sử</w:t>
        <w:tab/>
        <w:t>3</w:t>
      </w:r>
    </w:p>
    <w:p>
      <w:pPr>
        <w:pStyle w:val="Style9"/>
        <w:keepNext w:val="0"/>
        <w:keepLines w:val="0"/>
        <w:widowControl w:val="0"/>
        <w:numPr>
          <w:ilvl w:val="0"/>
          <w:numId w:val="7"/>
        </w:numPr>
        <w:shd w:val="clear" w:color="auto" w:fill="auto"/>
        <w:tabs>
          <w:tab w:pos="662" w:val="left"/>
          <w:tab w:leader="dot" w:pos="9049" w:val="right"/>
        </w:tabs>
        <w:bidi w:val="0"/>
        <w:spacing w:before="0" w:line="240" w:lineRule="auto"/>
        <w:ind w:left="0" w:right="0"/>
        <w:jc w:val="both"/>
      </w:pPr>
      <w:bookmarkStart w:id="9" w:name="bookmark9"/>
      <w:bookmarkEnd w:id="9"/>
      <w:r>
        <w:rPr>
          <w:color w:val="000000"/>
          <w:spacing w:val="0"/>
          <w:w w:val="100"/>
          <w:position w:val="0"/>
        </w:rPr>
        <w:t>Nhân vật lịch sử</w:t>
        <w:tab/>
        <w:t>5</w:t>
      </w:r>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bookmarkStart w:id="10" w:name="bookmark10"/>
      <w:bookmarkEnd w:id="10"/>
      <w:r>
        <w:rPr>
          <w:color w:val="000000"/>
          <w:spacing w:val="0"/>
          <w:w w:val="100"/>
          <w:position w:val="0"/>
        </w:rPr>
        <w:t>Sinh hoạt văn hóa, tín ngưỡng liên quan đến di tích</w:t>
        <w:tab/>
        <w:t>15</w:t>
      </w:r>
    </w:p>
    <w:p>
      <w:pPr>
        <w:pStyle w:val="Style9"/>
        <w:keepNext w:val="0"/>
        <w:keepLines w:val="0"/>
        <w:widowControl w:val="0"/>
        <w:numPr>
          <w:ilvl w:val="0"/>
          <w:numId w:val="9"/>
        </w:numPr>
        <w:shd w:val="clear" w:color="auto" w:fill="auto"/>
        <w:tabs>
          <w:tab w:pos="647" w:val="left"/>
          <w:tab w:leader="dot" w:pos="9049" w:val="right"/>
        </w:tabs>
        <w:bidi w:val="0"/>
        <w:spacing w:before="0" w:line="240" w:lineRule="auto"/>
        <w:ind w:left="0" w:right="0"/>
        <w:jc w:val="both"/>
      </w:pPr>
      <w:hyperlink w:anchor="bookmark86" w:tooltip="Current Document">
        <w:bookmarkStart w:id="11" w:name="bookmark11"/>
        <w:bookmarkEnd w:id="11"/>
        <w:r>
          <w:rPr>
            <w:color w:val="000000"/>
            <w:spacing w:val="0"/>
            <w:w w:val="100"/>
            <w:position w:val="0"/>
          </w:rPr>
          <w:t>Sinh hoạt văn hóa, tín ngưỡng tại đình Bình Lục</w:t>
          <w:tab/>
          <w:t>15</w:t>
        </w:r>
      </w:hyperlink>
    </w:p>
    <w:p>
      <w:pPr>
        <w:pStyle w:val="Style9"/>
        <w:keepNext w:val="0"/>
        <w:keepLines w:val="0"/>
        <w:widowControl w:val="0"/>
        <w:numPr>
          <w:ilvl w:val="0"/>
          <w:numId w:val="9"/>
        </w:numPr>
        <w:shd w:val="clear" w:color="auto" w:fill="auto"/>
        <w:tabs>
          <w:tab w:pos="662" w:val="left"/>
          <w:tab w:leader="dot" w:pos="9049" w:val="right"/>
        </w:tabs>
        <w:bidi w:val="0"/>
        <w:spacing w:before="0" w:line="240" w:lineRule="auto"/>
        <w:ind w:left="0" w:right="0"/>
        <w:jc w:val="both"/>
      </w:pPr>
      <w:bookmarkStart w:id="12" w:name="bookmark12"/>
      <w:bookmarkEnd w:id="12"/>
      <w:r>
        <w:rPr>
          <w:color w:val="000000"/>
          <w:spacing w:val="0"/>
          <w:w w:val="100"/>
          <w:position w:val="0"/>
        </w:rPr>
        <w:t>Sinh hoạt văn hóa, tín ngưỡng tại chùa</w:t>
        <w:tab/>
        <w:t>18</w:t>
      </w:r>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bookmarkStart w:id="13" w:name="bookmark13"/>
      <w:bookmarkEnd w:id="13"/>
      <w:r>
        <w:rPr>
          <w:color w:val="000000"/>
          <w:spacing w:val="0"/>
          <w:w w:val="100"/>
          <w:position w:val="0"/>
        </w:rPr>
        <w:t>Khảo tả di tích</w:t>
        <w:tab/>
        <w:t>19</w:t>
      </w:r>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bookmarkStart w:id="14" w:name="bookmark14"/>
      <w:bookmarkEnd w:id="14"/>
      <w:r>
        <w:rPr>
          <w:color w:val="000000"/>
          <w:spacing w:val="0"/>
          <w:w w:val="100"/>
          <w:position w:val="0"/>
        </w:rPr>
        <w:t>Sơ đồ phân bố di vật, cổ vật, bảo vật quốc gia thuộc di tích</w:t>
        <w:tab/>
        <w:t>31</w:t>
      </w:r>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hyperlink w:anchor="bookmark117" w:tooltip="Current Document">
        <w:bookmarkStart w:id="15" w:name="bookmark15"/>
        <w:bookmarkEnd w:id="15"/>
        <w:r>
          <w:rPr>
            <w:color w:val="000000"/>
            <w:spacing w:val="0"/>
            <w:w w:val="100"/>
            <w:position w:val="0"/>
          </w:rPr>
          <w:t>Giá trị lịch sử, văn hóa, khoa học, thẩm mỹ của di tích</w:t>
          <w:tab/>
          <w:t>34</w:t>
        </w:r>
      </w:hyperlink>
    </w:p>
    <w:p>
      <w:pPr>
        <w:pStyle w:val="Style9"/>
        <w:keepNext w:val="0"/>
        <w:keepLines w:val="0"/>
        <w:widowControl w:val="0"/>
        <w:numPr>
          <w:ilvl w:val="0"/>
          <w:numId w:val="11"/>
        </w:numPr>
        <w:shd w:val="clear" w:color="auto" w:fill="auto"/>
        <w:tabs>
          <w:tab w:pos="647" w:val="left"/>
          <w:tab w:leader="dot" w:pos="9049" w:val="right"/>
        </w:tabs>
        <w:bidi w:val="0"/>
        <w:spacing w:before="0" w:line="240" w:lineRule="auto"/>
        <w:ind w:left="0" w:right="0"/>
        <w:jc w:val="both"/>
      </w:pPr>
      <w:bookmarkStart w:id="16" w:name="bookmark16"/>
      <w:bookmarkEnd w:id="16"/>
      <w:r>
        <w:rPr>
          <w:color w:val="000000"/>
          <w:spacing w:val="0"/>
          <w:w w:val="100"/>
          <w:position w:val="0"/>
        </w:rPr>
        <w:t>Giá trị lịch sử:</w:t>
        <w:tab/>
        <w:t>34</w:t>
      </w:r>
    </w:p>
    <w:p>
      <w:pPr>
        <w:pStyle w:val="Style9"/>
        <w:keepNext w:val="0"/>
        <w:keepLines w:val="0"/>
        <w:widowControl w:val="0"/>
        <w:numPr>
          <w:ilvl w:val="0"/>
          <w:numId w:val="11"/>
        </w:numPr>
        <w:shd w:val="clear" w:color="auto" w:fill="auto"/>
        <w:tabs>
          <w:tab w:pos="662" w:val="left"/>
          <w:tab w:leader="dot" w:pos="9049" w:val="right"/>
        </w:tabs>
        <w:bidi w:val="0"/>
        <w:spacing w:before="0" w:line="240" w:lineRule="auto"/>
        <w:ind w:left="0" w:right="0"/>
        <w:jc w:val="both"/>
      </w:pPr>
      <w:hyperlink w:anchor="bookmark124" w:tooltip="Current Document">
        <w:bookmarkStart w:id="17" w:name="bookmark17"/>
        <w:bookmarkEnd w:id="17"/>
        <w:r>
          <w:rPr>
            <w:color w:val="000000"/>
            <w:spacing w:val="0"/>
            <w:w w:val="100"/>
            <w:position w:val="0"/>
          </w:rPr>
          <w:t xml:space="preserve">Giá trị văn hóa </w:t>
          <w:tab/>
          <w:t xml:space="preserve"> 35</w:t>
        </w:r>
      </w:hyperlink>
    </w:p>
    <w:p>
      <w:pPr>
        <w:pStyle w:val="Style9"/>
        <w:keepNext w:val="0"/>
        <w:keepLines w:val="0"/>
        <w:widowControl w:val="0"/>
        <w:numPr>
          <w:ilvl w:val="0"/>
          <w:numId w:val="11"/>
        </w:numPr>
        <w:shd w:val="clear" w:color="auto" w:fill="auto"/>
        <w:tabs>
          <w:tab w:pos="662" w:val="left"/>
          <w:tab w:leader="dot" w:pos="9049" w:val="right"/>
        </w:tabs>
        <w:bidi w:val="0"/>
        <w:spacing w:before="0" w:line="240" w:lineRule="auto"/>
        <w:ind w:left="0" w:right="0"/>
        <w:jc w:val="both"/>
      </w:pPr>
      <w:hyperlink w:anchor="bookmark129" w:tooltip="Current Document">
        <w:bookmarkStart w:id="18" w:name="bookmark18"/>
        <w:bookmarkEnd w:id="18"/>
        <w:r>
          <w:rPr>
            <w:color w:val="000000"/>
            <w:spacing w:val="0"/>
            <w:w w:val="100"/>
            <w:position w:val="0"/>
          </w:rPr>
          <w:t xml:space="preserve">Giá trị khoa học </w:t>
          <w:tab/>
          <w:t xml:space="preserve"> 35</w:t>
        </w:r>
      </w:hyperlink>
    </w:p>
    <w:p>
      <w:pPr>
        <w:pStyle w:val="Style9"/>
        <w:keepNext w:val="0"/>
        <w:keepLines w:val="0"/>
        <w:widowControl w:val="0"/>
        <w:numPr>
          <w:ilvl w:val="0"/>
          <w:numId w:val="1"/>
        </w:numPr>
        <w:shd w:val="clear" w:color="auto" w:fill="auto"/>
        <w:tabs>
          <w:tab w:pos="387" w:val="left"/>
          <w:tab w:leader="dot" w:pos="9049" w:val="right"/>
        </w:tabs>
        <w:bidi w:val="0"/>
        <w:spacing w:before="0" w:line="240" w:lineRule="auto"/>
        <w:ind w:left="0" w:right="0" w:firstLine="0"/>
        <w:jc w:val="both"/>
      </w:pPr>
      <w:hyperlink w:anchor="bookmark149" w:tooltip="Current Document">
        <w:bookmarkStart w:id="19" w:name="bookmark19"/>
        <w:bookmarkEnd w:id="19"/>
        <w:r>
          <w:rPr>
            <w:color w:val="000000"/>
            <w:spacing w:val="0"/>
            <w:w w:val="100"/>
            <w:position w:val="0"/>
          </w:rPr>
          <w:t>Thực trạng bảo vệ và phát huy giá trị di tích</w:t>
          <w:tab/>
          <w:t>36</w:t>
        </w:r>
      </w:hyperlink>
    </w:p>
    <w:p>
      <w:pPr>
        <w:pStyle w:val="Style9"/>
        <w:keepNext w:val="0"/>
        <w:keepLines w:val="0"/>
        <w:widowControl w:val="0"/>
        <w:numPr>
          <w:ilvl w:val="0"/>
          <w:numId w:val="13"/>
        </w:numPr>
        <w:shd w:val="clear" w:color="auto" w:fill="auto"/>
        <w:tabs>
          <w:tab w:pos="647" w:val="left"/>
          <w:tab w:leader="dot" w:pos="9049" w:val="right"/>
        </w:tabs>
        <w:bidi w:val="0"/>
        <w:spacing w:before="0" w:line="240" w:lineRule="auto"/>
        <w:ind w:left="0" w:right="0"/>
        <w:jc w:val="both"/>
      </w:pPr>
      <w:bookmarkStart w:id="20" w:name="bookmark20"/>
      <w:bookmarkEnd w:id="20"/>
      <w:r>
        <w:rPr>
          <w:color w:val="000000"/>
          <w:spacing w:val="0"/>
          <w:w w:val="100"/>
          <w:position w:val="0"/>
        </w:rPr>
        <w:t>Thực trạng công tác quản lý, bảo vệ di tích</w:t>
        <w:tab/>
        <w:t>36</w:t>
      </w:r>
    </w:p>
    <w:p>
      <w:pPr>
        <w:pStyle w:val="Style9"/>
        <w:keepNext w:val="0"/>
        <w:keepLines w:val="0"/>
        <w:widowControl w:val="0"/>
        <w:numPr>
          <w:ilvl w:val="0"/>
          <w:numId w:val="13"/>
        </w:numPr>
        <w:shd w:val="clear" w:color="auto" w:fill="auto"/>
        <w:tabs>
          <w:tab w:pos="662" w:val="left"/>
          <w:tab w:leader="dot" w:pos="9049" w:val="right"/>
        </w:tabs>
        <w:bidi w:val="0"/>
        <w:spacing w:before="0" w:line="240" w:lineRule="auto"/>
        <w:ind w:left="0" w:right="0"/>
        <w:jc w:val="both"/>
      </w:pPr>
      <w:hyperlink w:anchor="bookmark169" w:tooltip="Current Document">
        <w:bookmarkStart w:id="21" w:name="bookmark21"/>
        <w:bookmarkEnd w:id="21"/>
        <w:r>
          <w:rPr>
            <w:color w:val="000000"/>
            <w:spacing w:val="0"/>
            <w:w w:val="100"/>
            <w:position w:val="0"/>
          </w:rPr>
          <w:t xml:space="preserve">Thực trạng phát huy giá trị di tích </w:t>
          <w:tab/>
          <w:t xml:space="preserve"> 37</w:t>
        </w:r>
      </w:hyperlink>
    </w:p>
    <w:p>
      <w:pPr>
        <w:pStyle w:val="Style9"/>
        <w:keepNext w:val="0"/>
        <w:keepLines w:val="0"/>
        <w:widowControl w:val="0"/>
        <w:numPr>
          <w:ilvl w:val="0"/>
          <w:numId w:val="1"/>
        </w:numPr>
        <w:shd w:val="clear" w:color="auto" w:fill="auto"/>
        <w:tabs>
          <w:tab w:pos="519" w:val="left"/>
          <w:tab w:leader="dot" w:pos="9049" w:val="right"/>
        </w:tabs>
        <w:bidi w:val="0"/>
        <w:spacing w:before="0" w:line="240" w:lineRule="auto"/>
        <w:ind w:left="0" w:right="0" w:firstLine="0"/>
        <w:jc w:val="both"/>
      </w:pPr>
      <w:bookmarkStart w:id="22" w:name="bookmark22"/>
      <w:bookmarkEnd w:id="22"/>
      <w:r>
        <w:rPr>
          <w:color w:val="000000"/>
          <w:spacing w:val="0"/>
          <w:w w:val="100"/>
          <w:position w:val="0"/>
        </w:rPr>
        <w:t>Phương hướng bảo vệ và phát huy giá trị di tích</w:t>
        <w:tab/>
        <w:t>37</w:t>
      </w:r>
    </w:p>
    <w:p>
      <w:pPr>
        <w:pStyle w:val="Style9"/>
        <w:keepNext w:val="0"/>
        <w:keepLines w:val="0"/>
        <w:widowControl w:val="0"/>
        <w:numPr>
          <w:ilvl w:val="0"/>
          <w:numId w:val="15"/>
        </w:numPr>
        <w:shd w:val="clear" w:color="auto" w:fill="auto"/>
        <w:tabs>
          <w:tab w:pos="647" w:val="left"/>
          <w:tab w:leader="dot" w:pos="9049" w:val="right"/>
        </w:tabs>
        <w:bidi w:val="0"/>
        <w:spacing w:before="0" w:line="240" w:lineRule="auto"/>
        <w:ind w:left="0" w:right="0"/>
        <w:jc w:val="both"/>
      </w:pPr>
      <w:bookmarkStart w:id="23" w:name="bookmark23"/>
      <w:bookmarkEnd w:id="23"/>
      <w:r>
        <w:rPr>
          <w:color w:val="000000"/>
          <w:spacing w:val="0"/>
          <w:w w:val="100"/>
          <w:position w:val="0"/>
        </w:rPr>
        <w:t>Phương hướng bảo vệ di tích</w:t>
        <w:tab/>
        <w:t>37</w:t>
      </w:r>
    </w:p>
    <w:p>
      <w:pPr>
        <w:pStyle w:val="Style9"/>
        <w:keepNext w:val="0"/>
        <w:keepLines w:val="0"/>
        <w:widowControl w:val="0"/>
        <w:numPr>
          <w:ilvl w:val="0"/>
          <w:numId w:val="15"/>
        </w:numPr>
        <w:shd w:val="clear" w:color="auto" w:fill="auto"/>
        <w:tabs>
          <w:tab w:pos="662" w:val="left"/>
          <w:tab w:leader="dot" w:pos="9049" w:val="right"/>
        </w:tabs>
        <w:bidi w:val="0"/>
        <w:spacing w:before="0" w:line="240" w:lineRule="auto"/>
        <w:ind w:left="0" w:right="0"/>
        <w:jc w:val="both"/>
      </w:pPr>
      <w:bookmarkStart w:id="24" w:name="bookmark24"/>
      <w:bookmarkEnd w:id="24"/>
      <w:r>
        <w:rPr>
          <w:color w:val="000000"/>
          <w:spacing w:val="0"/>
          <w:w w:val="100"/>
          <w:position w:val="0"/>
        </w:rPr>
        <w:t>Phương hướng phát huy giá trị di tích</w:t>
        <w:tab/>
        <w:t>39</w:t>
      </w:r>
    </w:p>
    <w:p>
      <w:pPr>
        <w:pStyle w:val="Style9"/>
        <w:keepNext w:val="0"/>
        <w:keepLines w:val="0"/>
        <w:widowControl w:val="0"/>
        <w:numPr>
          <w:ilvl w:val="0"/>
          <w:numId w:val="1"/>
        </w:numPr>
        <w:shd w:val="clear" w:color="auto" w:fill="auto"/>
        <w:tabs>
          <w:tab w:pos="519" w:val="left"/>
          <w:tab w:leader="dot" w:pos="9049" w:val="right"/>
        </w:tabs>
        <w:bidi w:val="0"/>
        <w:spacing w:before="0" w:line="240" w:lineRule="auto"/>
        <w:ind w:left="0" w:right="0" w:firstLine="0"/>
        <w:jc w:val="both"/>
      </w:pPr>
      <w:hyperlink w:anchor="bookmark177" w:tooltip="Current Document">
        <w:bookmarkStart w:id="25" w:name="bookmark25"/>
        <w:bookmarkEnd w:id="25"/>
        <w:r>
          <w:rPr>
            <w:color w:val="000000"/>
            <w:spacing w:val="0"/>
            <w:w w:val="100"/>
            <w:position w:val="0"/>
          </w:rPr>
          <w:t>Kết luận</w:t>
          <w:tab/>
          <w:t>39</w:t>
        </w:r>
      </w:hyperlink>
    </w:p>
    <w:p>
      <w:pPr>
        <w:pStyle w:val="Style9"/>
        <w:keepNext w:val="0"/>
        <w:keepLines w:val="0"/>
        <w:widowControl w:val="0"/>
        <w:numPr>
          <w:ilvl w:val="0"/>
          <w:numId w:val="1"/>
        </w:numPr>
        <w:shd w:val="clear" w:color="auto" w:fill="auto"/>
        <w:tabs>
          <w:tab w:pos="519" w:val="left"/>
          <w:tab w:leader="dot" w:pos="9049" w:val="right"/>
        </w:tabs>
        <w:bidi w:val="0"/>
        <w:spacing w:before="0" w:line="240" w:lineRule="auto"/>
        <w:ind w:left="0" w:right="0" w:firstLine="0"/>
        <w:jc w:val="both"/>
        <w:sectPr>
          <w:footnotePr>
            <w:pos w:val="pageBottom"/>
            <w:numFmt w:val="decimal"/>
            <w:numStart w:val="1"/>
            <w:numRestart w:val="continuous"/>
            <w15:footnoteColumns w:val="1"/>
          </w:footnotePr>
          <w:pgSz w:w="11900" w:h="16840"/>
          <w:pgMar w:top="878" w:right="1081" w:bottom="1276" w:left="1651" w:header="450" w:footer="848" w:gutter="0"/>
          <w:pgNumType w:start="1"/>
          <w:cols w:space="720"/>
          <w:noEndnote/>
          <w:rtlGutter w:val="0"/>
          <w:docGrid w:linePitch="360"/>
        </w:sectPr>
      </w:pPr>
      <w:hyperlink w:anchor="bookmark182" w:tooltip="Current Document">
        <w:bookmarkStart w:id="26" w:name="bookmark26"/>
        <w:bookmarkEnd w:id="26"/>
        <w:r>
          <w:rPr>
            <w:color w:val="000000"/>
            <w:spacing w:val="0"/>
            <w:w w:val="100"/>
            <w:position w:val="0"/>
          </w:rPr>
          <w:t>Tài liệu tham khảo</w:t>
          <w:tab/>
          <w:t>39</w:t>
        </w:r>
      </w:hyperlink>
      <w:r>
        <w:fldChar w:fldCharType="end"/>
      </w:r>
    </w:p>
    <w:p>
      <w:pPr>
        <w:pStyle w:val="Style11"/>
        <w:keepNext/>
        <w:keepLines/>
        <w:widowControl w:val="0"/>
        <w:numPr>
          <w:ilvl w:val="0"/>
          <w:numId w:val="17"/>
        </w:numPr>
        <w:shd w:val="clear" w:color="auto" w:fill="auto"/>
        <w:tabs>
          <w:tab w:pos="1094" w:val="left"/>
        </w:tabs>
        <w:bidi w:val="0"/>
        <w:spacing w:before="0"/>
        <w:ind w:left="0" w:right="0"/>
        <w:jc w:val="both"/>
      </w:pPr>
      <w:bookmarkStart w:id="27" w:name="bookmark27"/>
      <w:bookmarkStart w:id="28" w:name="bookmark28"/>
      <w:bookmarkStart w:id="29" w:name="bookmark29"/>
      <w:bookmarkStart w:id="30" w:name="bookmark30"/>
      <w:bookmarkStart w:id="31" w:name="bookmark31"/>
      <w:bookmarkEnd w:id="30"/>
      <w:r>
        <w:rPr>
          <w:color w:val="000000"/>
          <w:spacing w:val="0"/>
          <w:w w:val="100"/>
          <w:position w:val="0"/>
        </w:rPr>
        <w:t>Tên gọi di tích</w:t>
      </w:r>
      <w:bookmarkEnd w:id="28"/>
      <w:bookmarkEnd w:id="29"/>
      <w:bookmarkEnd w:id="31"/>
      <w:bookmarkEnd w:id="27"/>
    </w:p>
    <w:p>
      <w:pPr>
        <w:pStyle w:val="Style11"/>
        <w:keepNext/>
        <w:keepLines/>
        <w:widowControl w:val="0"/>
        <w:numPr>
          <w:ilvl w:val="0"/>
          <w:numId w:val="19"/>
        </w:numPr>
        <w:shd w:val="clear" w:color="auto" w:fill="auto"/>
        <w:tabs>
          <w:tab w:pos="1113" w:val="left"/>
        </w:tabs>
        <w:bidi w:val="0"/>
        <w:spacing w:before="0"/>
        <w:ind w:left="0" w:right="0"/>
        <w:jc w:val="both"/>
      </w:pPr>
      <w:bookmarkStart w:id="28" w:name="bookmark28"/>
      <w:bookmarkStart w:id="29" w:name="bookmark29"/>
      <w:bookmarkStart w:id="32" w:name="bookmark32"/>
      <w:bookmarkStart w:id="33" w:name="bookmark33"/>
      <w:bookmarkStart w:id="34" w:name="bookmark34"/>
      <w:bookmarkEnd w:id="33"/>
      <w:r>
        <w:rPr>
          <w:color w:val="000000"/>
          <w:spacing w:val="0"/>
          <w:w w:val="100"/>
          <w:position w:val="0"/>
        </w:rPr>
        <w:t>Tên gọi thống nhất sử dụng trong hồ sơ khoa học di tích</w:t>
      </w:r>
      <w:bookmarkEnd w:id="28"/>
      <w:bookmarkEnd w:id="29"/>
      <w:bookmarkEnd w:id="34"/>
      <w:bookmarkEnd w:id="32"/>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Đình, chùa Bình Lục.</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Đã từ lâu, đình làng và chùa làng trở thành một bộ sóng đôi trong tâm thức người Việt; dù đi đâu về đâu, người ta vẫn nhớ về cội nguồn, về làng quê nơi mình sinh ra và lớn lên, nơi có biết bao kỷ niệm tuổi thơ gắn với cây đa, bến nước, sân đình và mái chùa rêu phong cổ kính. Vì thế, đình và chùa thường được dân gian gọi tên theo tên làng/xã; đình, chùa Bình Lục cũng được gọi tên theo tên làng Bình Lục.</w:t>
      </w:r>
    </w:p>
    <w:p>
      <w:pPr>
        <w:pStyle w:val="Style6"/>
        <w:keepNext w:val="0"/>
        <w:keepLines w:val="0"/>
        <w:widowControl w:val="0"/>
        <w:shd w:val="clear" w:color="auto" w:fill="auto"/>
        <w:bidi w:val="0"/>
        <w:spacing w:before="0" w:line="319" w:lineRule="auto"/>
        <w:ind w:left="0" w:right="0" w:firstLine="740"/>
        <w:jc w:val="both"/>
      </w:pPr>
      <w:bookmarkStart w:id="35" w:name="bookmark35"/>
      <w:r>
        <w:rPr>
          <w:color w:val="000000"/>
          <w:spacing w:val="0"/>
          <w:w w:val="100"/>
          <w:position w:val="0"/>
        </w:rPr>
        <w:t>Chùa Bình Lục có tên chữ là Thiên Mục tự. Theo từ điển Hán Việt, Thiên là trời, tự nhiên, thiên nhiên; Mục là mắt, con mắt. Thiên Mục nghĩa là con mắt của trời, con mắt của tự nhiên. Có lẽ do chùa nằm trên núi Mục nên chùa được đặt tên chữ là Thiên Mục tự.</w:t>
      </w:r>
      <w:bookmarkEnd w:id="35"/>
    </w:p>
    <w:p>
      <w:pPr>
        <w:pStyle w:val="Style6"/>
        <w:keepNext w:val="0"/>
        <w:keepLines w:val="0"/>
        <w:widowControl w:val="0"/>
        <w:numPr>
          <w:ilvl w:val="0"/>
          <w:numId w:val="19"/>
        </w:numPr>
        <w:shd w:val="clear" w:color="auto" w:fill="auto"/>
        <w:tabs>
          <w:tab w:pos="1128" w:val="left"/>
        </w:tabs>
        <w:bidi w:val="0"/>
        <w:spacing w:before="0" w:line="319" w:lineRule="auto"/>
        <w:ind w:left="0" w:right="0" w:firstLine="740"/>
        <w:jc w:val="both"/>
      </w:pPr>
      <w:bookmarkStart w:id="36" w:name="bookmark36"/>
      <w:bookmarkEnd w:id="36"/>
      <w:r>
        <w:rPr>
          <w:b/>
          <w:bCs/>
          <w:color w:val="000000"/>
          <w:spacing w:val="0"/>
          <w:w w:val="100"/>
          <w:position w:val="0"/>
        </w:rPr>
        <w:t>Tên gọi khác (nếu có) và nguồn gốc tên gọi đó</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Di tích không có tên gọi khác.</w:t>
      </w:r>
    </w:p>
    <w:p>
      <w:pPr>
        <w:pStyle w:val="Style11"/>
        <w:keepNext/>
        <w:keepLines/>
        <w:widowControl w:val="0"/>
        <w:numPr>
          <w:ilvl w:val="0"/>
          <w:numId w:val="17"/>
        </w:numPr>
        <w:shd w:val="clear" w:color="auto" w:fill="auto"/>
        <w:tabs>
          <w:tab w:pos="1113" w:val="left"/>
        </w:tabs>
        <w:bidi w:val="0"/>
        <w:spacing w:before="0"/>
        <w:ind w:left="0" w:right="0"/>
        <w:jc w:val="both"/>
      </w:pPr>
      <w:bookmarkStart w:id="37" w:name="bookmark37"/>
      <w:bookmarkStart w:id="38" w:name="bookmark38"/>
      <w:bookmarkStart w:id="39" w:name="bookmark39"/>
      <w:bookmarkStart w:id="40" w:name="bookmark40"/>
      <w:bookmarkStart w:id="41" w:name="bookmark41"/>
      <w:bookmarkEnd w:id="40"/>
      <w:r>
        <w:rPr>
          <w:color w:val="000000"/>
          <w:spacing w:val="0"/>
          <w:w w:val="100"/>
          <w:position w:val="0"/>
        </w:rPr>
        <w:t>Địa điểm, đường đi đến di tích</w:t>
      </w:r>
      <w:bookmarkEnd w:id="38"/>
      <w:bookmarkEnd w:id="39"/>
      <w:bookmarkEnd w:id="41"/>
      <w:bookmarkEnd w:id="37"/>
    </w:p>
    <w:p>
      <w:pPr>
        <w:pStyle w:val="Style11"/>
        <w:keepNext/>
        <w:keepLines/>
        <w:widowControl w:val="0"/>
        <w:shd w:val="clear" w:color="auto" w:fill="auto"/>
        <w:bidi w:val="0"/>
        <w:spacing w:before="0"/>
        <w:ind w:left="0" w:right="0"/>
        <w:jc w:val="both"/>
      </w:pPr>
      <w:bookmarkStart w:id="38" w:name="bookmark38"/>
      <w:bookmarkStart w:id="39" w:name="bookmark39"/>
      <w:bookmarkStart w:id="42" w:name="bookmark42"/>
      <w:bookmarkStart w:id="43" w:name="bookmark43"/>
      <w:r>
        <w:rPr>
          <w:color w:val="000000"/>
          <w:spacing w:val="0"/>
          <w:w w:val="100"/>
          <w:position w:val="0"/>
        </w:rPr>
        <w:t>a, Địa điểm</w:t>
      </w:r>
      <w:bookmarkEnd w:id="38"/>
      <w:bookmarkEnd w:id="39"/>
      <w:bookmarkEnd w:id="43"/>
      <w:bookmarkEnd w:id="42"/>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Cụm di tích đình, chùa Bình Lục tọa lạc trên núi Mục (tục gọi là núi Rùa) nay thuộc khu Bình Lục Hạ, phường Hồng Phong, thị xã Đông Triều, tỉnh Quảng Ninh.</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Thời Nguyễn trở về trước, làng Bình Lục thuộc tổng Đạm Thủy, huyện Đông Triều, phủ Kinh Môn, tỉnh Hải Dương.</w:t>
      </w:r>
    </w:p>
    <w:p>
      <w:pPr>
        <w:pStyle w:val="Style6"/>
        <w:keepNext w:val="0"/>
        <w:keepLines w:val="0"/>
        <w:widowControl w:val="0"/>
        <w:shd w:val="clear" w:color="auto" w:fill="auto"/>
        <w:bidi w:val="0"/>
        <w:spacing w:before="0" w:line="331" w:lineRule="auto"/>
        <w:ind w:left="0" w:right="0" w:firstLine="740"/>
        <w:jc w:val="both"/>
      </w:pPr>
      <w:r>
        <w:rPr>
          <w:color w:val="000000"/>
          <w:spacing w:val="0"/>
          <w:w w:val="100"/>
          <w:position w:val="0"/>
        </w:rPr>
        <w:t xml:space="preserve">Đông Triều xưa là vùng đất rộng lớn ở phía Đông Bắc của Tổ quốc bao gồm các vùng đất: Uông Bí, Đông Triều; một phần đất của huyện Thuỷ Nguyên (Hải Phòng); một phần đất của huyện Chí Linh và Kinh Môn (Hải Dương) ngày nay. Theo sách </w:t>
      </w:r>
      <w:r>
        <w:rPr>
          <w:i/>
          <w:iCs/>
          <w:color w:val="000000"/>
          <w:spacing w:val="0"/>
          <w:w w:val="100"/>
          <w:position w:val="0"/>
        </w:rPr>
        <w:t>Đại Nam nhất thống chí,</w:t>
      </w:r>
      <w:r>
        <w:rPr>
          <w:color w:val="000000"/>
          <w:spacing w:val="0"/>
          <w:w w:val="100"/>
          <w:position w:val="0"/>
        </w:rPr>
        <w:t xml:space="preserve"> địa giới của Đông Triều cổ phía Tây đến Chí Linh; Phía Bắc đến Lục Ngạn; Phía Đông đến Hoành Bồ; Phía Nam đến Giáp Sơn. Thời Bắc thuộc, Đông Triều thuộc Tượng quận; thời thập nhị sứ quân (giai đoạn 966 - 968), đặt tên là An (Yên) Sinh. Mùa xuân năm Đinh Dậu (1237), vua Trần Thái Tông lấy vùng đất Yên Phụ (nay thuộc huyện Kinh Môn, tỉnh Hải </w:t>
      </w:r>
      <w:bookmarkStart w:id="44" w:name="bookmark44"/>
      <w:r>
        <w:rPr>
          <w:color w:val="000000"/>
          <w:spacing w:val="0"/>
          <w:w w:val="100"/>
          <w:position w:val="0"/>
        </w:rPr>
        <w:t>Dương), Yên Dưỡng, Yên Sinh, Yên Hưng, Yên Bang (nay là thị xã Đông Triều và thành phố Uông Bí, tỉnh Quảng Ninh) phong cho Trần Liễu làm ấp thang mộc và phong ông làm An Sinh Vương. Đời vua Trần Dụ Tông (1341 - 1369), An Sinh được đổi tên là Đông Triều. Thời thuộc Minh, định các châu huyện thuộc quận Giao Chỉ (năm 1407), lấy ba châu Đông Triều, Tĩnh An, Hạ Hồng thuộc vào phủ Tân An. Đời vua Lê Thái Tông (1434 - 1442), đổi là lộ Đông Triều thuộc vào Thừa tuyên Nam Sách; đời vua Lê Thánh Tông (1460 - 1472), đổi thành huyện Đông Triều, xứ Hải Dương; đầu thời Nguyễn, huyện Đông Triều thuộc trấn Hải Dương, sau đổi thành tỉnh Hải Dương.</w:t>
      </w:r>
      <w:bookmarkEnd w:id="44"/>
    </w:p>
    <w:p>
      <w:pPr>
        <w:pStyle w:val="Style6"/>
        <w:keepNext w:val="0"/>
        <w:keepLines w:val="0"/>
        <w:widowControl w:val="0"/>
        <w:shd w:val="clear" w:color="auto" w:fill="auto"/>
        <w:bidi w:val="0"/>
        <w:spacing w:before="0" w:after="0" w:line="324" w:lineRule="auto"/>
        <w:ind w:left="0" w:right="0" w:firstLine="740"/>
        <w:jc w:val="both"/>
      </w:pPr>
      <w:r>
        <w:rPr>
          <w:b/>
          <w:bCs/>
          <w:color w:val="000000"/>
          <w:spacing w:val="0"/>
          <w:w w:val="100"/>
          <w:position w:val="0"/>
        </w:rPr>
        <w:t>b, Đường đi đến di tích</w:t>
      </w:r>
    </w:p>
    <w:p>
      <w:pPr>
        <w:pStyle w:val="Style6"/>
        <w:keepNext w:val="0"/>
        <w:keepLines w:val="0"/>
        <w:widowControl w:val="0"/>
        <w:numPr>
          <w:ilvl w:val="0"/>
          <w:numId w:val="21"/>
        </w:numPr>
        <w:shd w:val="clear" w:color="auto" w:fill="auto"/>
        <w:tabs>
          <w:tab w:pos="951" w:val="left"/>
        </w:tabs>
        <w:bidi w:val="0"/>
        <w:spacing w:before="0" w:line="324" w:lineRule="auto"/>
        <w:ind w:left="0" w:right="0" w:firstLine="740"/>
        <w:jc w:val="both"/>
      </w:pPr>
      <w:bookmarkStart w:id="45" w:name="bookmark45"/>
      <w:bookmarkEnd w:id="45"/>
      <w:r>
        <w:rPr>
          <w:color w:val="000000"/>
          <w:spacing w:val="0"/>
          <w:w w:val="100"/>
          <w:position w:val="0"/>
        </w:rPr>
        <w:t>Đường đi đến di tích: quãng đường từ trung tâm hành chính của tỉnh (Bưu điện tỉnh) đến di tích có tổng chiều dài khoảng 70km. Cụ thể: từ Bưu điện tỉnh Quảng Ninh, số 539 đường Lê Thánh Tông, phường Bạch Đằng, thành phố Hạ Long, tỉnh Quảng Ninh đi theo đường Trần Hưng Đạo khoảng 850m đến ngã tư Loong Toòng, rẽ trái vào Quốc lộ 18. Từ đây đi theo Quốc lộ 18 về hướng Tây - hướng Hạ Long đi Hà Nội khoảng 68km đến khu vực Tượng đài anh hùng Đông Triều (thị xã Đông Triều), tiếp tục đi thẳng khoảng 200m nữa thì rẽ trái. Đi khoảng 800m nữa là đến di tích, di tích nằm ở bên phải đường.</w:t>
      </w:r>
    </w:p>
    <w:p>
      <w:pPr>
        <w:pStyle w:val="Style6"/>
        <w:keepNext w:val="0"/>
        <w:keepLines w:val="0"/>
        <w:widowControl w:val="0"/>
        <w:numPr>
          <w:ilvl w:val="0"/>
          <w:numId w:val="21"/>
        </w:numPr>
        <w:shd w:val="clear" w:color="auto" w:fill="auto"/>
        <w:tabs>
          <w:tab w:pos="951" w:val="left"/>
        </w:tabs>
        <w:bidi w:val="0"/>
        <w:spacing w:before="0"/>
        <w:ind w:left="0" w:right="0" w:firstLine="740"/>
        <w:jc w:val="both"/>
      </w:pPr>
      <w:bookmarkStart w:id="46" w:name="bookmark46"/>
      <w:bookmarkStart w:id="47" w:name="bookmark47"/>
      <w:bookmarkEnd w:id="47"/>
      <w:r>
        <w:rPr>
          <w:color w:val="000000"/>
          <w:spacing w:val="0"/>
          <w:w w:val="100"/>
          <w:position w:val="0"/>
        </w:rPr>
        <w:t>Phương tiện giao thông dùng để đi đến di tích: dùng các phương tiện giao thông đường bộ như ô tô, xe máy, xe đạp... để đi đến di tích.</w:t>
      </w:r>
      <w:bookmarkEnd w:id="46"/>
    </w:p>
    <w:p>
      <w:pPr>
        <w:pStyle w:val="Style11"/>
        <w:keepNext/>
        <w:keepLines/>
        <w:widowControl w:val="0"/>
        <w:numPr>
          <w:ilvl w:val="0"/>
          <w:numId w:val="17"/>
        </w:numPr>
        <w:shd w:val="clear" w:color="auto" w:fill="auto"/>
        <w:tabs>
          <w:tab w:pos="1067" w:val="left"/>
        </w:tabs>
        <w:bidi w:val="0"/>
        <w:spacing w:before="0" w:after="0" w:line="312" w:lineRule="auto"/>
        <w:ind w:left="0" w:right="0"/>
        <w:jc w:val="both"/>
      </w:pPr>
      <w:bookmarkStart w:id="48" w:name="bookmark48"/>
      <w:bookmarkStart w:id="49" w:name="bookmark49"/>
      <w:bookmarkStart w:id="50" w:name="bookmark50"/>
      <w:bookmarkStart w:id="51" w:name="bookmark51"/>
      <w:bookmarkEnd w:id="50"/>
      <w:r>
        <w:rPr>
          <w:color w:val="000000"/>
          <w:spacing w:val="0"/>
          <w:w w:val="100"/>
          <w:position w:val="0"/>
        </w:rPr>
        <w:t>Phân loại di tích</w:t>
      </w:r>
      <w:bookmarkEnd w:id="48"/>
      <w:bookmarkEnd w:id="49"/>
      <w:bookmarkEnd w:id="51"/>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Những tư liệu lịch sử như: sắc phong, bia đá, chân tảng, cấu kiện gỗ. hiện còn tại di tích cho thấy đình Bình Lục được xây dựng từ thời Lê; chùa Bình Lục được xây dựng từ thời Nguyễn (ít nhất là từ khoảng giữa thế kỷ XIX). Sự hình thành, phát triển của đình, chùa Bình Lục gắn liền với sự hình thành phát triển của cộng đồng làng xã Bình Lục; gắn với cuộc sống đời thường trong việc duy trì, phát huy những giá trị văn hóa truyền thống tốt đẹp của dân tộc. Những di vật, cổ vật của di tích góp phần cung cấp những thông tin về lịch sử tồn tại, phát triển của di tích nói riêng; về điều kiện kinh tế, văn hóa, xã hội của địa phương trong những giai đoạn khác nhau nói chung.</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Căn cứ Luật Di sản văn hóa ngày 29 tháng 6 năm 2001 và Luật sửa đổi, bổ sung một số điều của Luật Di sản văn hóa ngày 18 tháng 6 năm 2009; Căn cứ </w:t>
      </w:r>
      <w:bookmarkStart w:id="52" w:name="bookmark52"/>
      <w:r>
        <w:rPr>
          <w:color w:val="000000"/>
          <w:spacing w:val="0"/>
          <w:w w:val="100"/>
          <w:position w:val="0"/>
        </w:rPr>
        <w:t>Điều 11 Nghị định số 98/2010/NĐ-CP ngày 21 tháng 9 năm 2010 của Chính phủ quy định chi tiết một số điều của Luật Di sản văn hóa và Luật sửa đổi bổ sung một số điều của Luật Di sản văn hóa, cụm di tích đình, chùa Bình Lục thuộc loại Di tích Lịch sử.</w:t>
      </w:r>
      <w:bookmarkEnd w:id="52"/>
    </w:p>
    <w:p>
      <w:pPr>
        <w:pStyle w:val="Style11"/>
        <w:keepNext/>
        <w:keepLines/>
        <w:widowControl w:val="0"/>
        <w:numPr>
          <w:ilvl w:val="0"/>
          <w:numId w:val="17"/>
        </w:numPr>
        <w:shd w:val="clear" w:color="auto" w:fill="auto"/>
        <w:tabs>
          <w:tab w:pos="1042" w:val="left"/>
        </w:tabs>
        <w:bidi w:val="0"/>
        <w:spacing w:before="0"/>
        <w:ind w:left="0" w:right="0" w:firstLine="720"/>
        <w:jc w:val="both"/>
      </w:pPr>
      <w:bookmarkStart w:id="53" w:name="bookmark53"/>
      <w:bookmarkStart w:id="54" w:name="bookmark54"/>
      <w:bookmarkStart w:id="55" w:name="bookmark55"/>
      <w:bookmarkStart w:id="56" w:name="bookmark56"/>
      <w:bookmarkEnd w:id="55"/>
      <w:r>
        <w:rPr>
          <w:color w:val="000000"/>
          <w:spacing w:val="0"/>
          <w:w w:val="100"/>
          <w:position w:val="0"/>
        </w:rPr>
        <w:t>Sự kiện, nhân vật lịch sử, đặc điểm của di tích</w:t>
      </w:r>
      <w:bookmarkEnd w:id="53"/>
      <w:bookmarkEnd w:id="54"/>
      <w:bookmarkEnd w:id="56"/>
    </w:p>
    <w:p>
      <w:pPr>
        <w:pStyle w:val="Style11"/>
        <w:keepNext/>
        <w:keepLines/>
        <w:widowControl w:val="0"/>
        <w:shd w:val="clear" w:color="auto" w:fill="auto"/>
        <w:bidi w:val="0"/>
        <w:spacing w:before="0"/>
        <w:ind w:left="0" w:right="0"/>
        <w:jc w:val="both"/>
      </w:pPr>
      <w:bookmarkStart w:id="53" w:name="bookmark53"/>
      <w:bookmarkStart w:id="54" w:name="bookmark54"/>
      <w:bookmarkStart w:id="57" w:name="bookmark57"/>
      <w:bookmarkStart w:id="58" w:name="bookmark58"/>
      <w:r>
        <w:rPr>
          <w:color w:val="000000"/>
          <w:spacing w:val="0"/>
          <w:w w:val="100"/>
          <w:position w:val="0"/>
        </w:rPr>
        <w:t>a, Sự kiện lịch sử</w:t>
      </w:r>
      <w:bookmarkEnd w:id="53"/>
      <w:bookmarkEnd w:id="54"/>
      <w:bookmarkEnd w:id="58"/>
      <w:bookmarkEnd w:id="57"/>
    </w:p>
    <w:p>
      <w:pPr>
        <w:pStyle w:val="Style6"/>
        <w:keepNext w:val="0"/>
        <w:keepLines w:val="0"/>
        <w:widowControl w:val="0"/>
        <w:shd w:val="clear" w:color="auto" w:fill="auto"/>
        <w:bidi w:val="0"/>
        <w:spacing w:before="0"/>
        <w:ind w:left="0" w:right="0" w:firstLine="740"/>
        <w:jc w:val="both"/>
      </w:pPr>
      <w:r>
        <w:rPr>
          <w:color w:val="000000"/>
          <w:spacing w:val="0"/>
          <w:w w:val="100"/>
          <w:position w:val="0"/>
        </w:rPr>
        <w:t>Hiện nay, chưa tìm thấy tư liệu nào cho biết chính xác thời điểm xây dựng đình, chùa Bình Lục.</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Đối với đình Bình Lục: các văn bia hiện còn trong khuôn viên đình đều là bia hậu thần. Trong số đó, bia có niên đại sớm nhất là bia được lập năm Chính Hoà thứ 17 triều Lê (1696), như vậy đình Bình Lục phải được xây dựng trước năm 1696. Có thể nói, đình Bình Lục là một trong những ngôi đình được xây dựng sớm nhất tại Quảng Ninh, đình được xây dựng ít nhất là từ giai đoạn cuối thế kỷ XVII trở về trước. Theo </w:t>
      </w:r>
      <w:r>
        <w:rPr>
          <w:i/>
          <w:iCs/>
          <w:color w:val="000000"/>
          <w:spacing w:val="0"/>
          <w:w w:val="100"/>
          <w:position w:val="0"/>
        </w:rPr>
        <w:t>Thần tích - Thần sắc làng Bình Lục,</w:t>
      </w:r>
      <w:r>
        <w:rPr>
          <w:color w:val="000000"/>
          <w:spacing w:val="0"/>
          <w:w w:val="100"/>
          <w:position w:val="0"/>
        </w:rPr>
        <w:t xml:space="preserve"> đình Bình Lục thờ Thần Thành Hoàng làng Bình Lục là Trần Triều Khâm Minh Thánh Vũ Hiển Đạo An Sinh Hoàng Đế (tức An Sinh Vương Trần Liễu). Qua tư liệu ảnh chụp khi đình chưa bị sụp đổ (do phường Hồng Phong cung cấp), đình Bình Lục vốn là một ngôi đình lớn, mang đậm phong cách kiến trúc đình làng thời Lê Trung Hưng (thế kỷ XVII) - thời kỳ mà đình làng phát triển mạnh mẽ nhất.</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Trải quá quá trình tồn tại hàng trăm năm, đình Bình Lục ít nhiều bị xuống cấp nên đã được nhân dân bản xã đóng góp tu sửa ở các thời kỳ sau. Qua ảnh chụp có thể thấy những dấu vết kiến trúc của những lần đình được tu bổ dưới thời Nguyễn. Đến khoảng giữa thế kỷ XX, đình Bình Lục xuống cấp nghiêm trọng, nhiều cấu kiện gỗ bị mối mọt. Khoảng những năm 70-80 của thế kỷ XX, đình bị sụp đổ hoàn toàn.</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Năm 1995, nhân dân đã đóng góp xây dựng một ngôi đình nhỏ, kiến trúc đơn sơ trên nền Hậu cung đình cổ làm nơi thờ cúng, phục vụ nhu cầu tín ngưỡng tâm linh của cộng đồng. Ngôi đình nhỏ này tồn tại cho tới ngày nay.</w:t>
      </w:r>
    </w:p>
    <w:p>
      <w:pPr>
        <w:pStyle w:val="Style6"/>
        <w:keepNext w:val="0"/>
        <w:keepLines w:val="0"/>
        <w:widowControl w:val="0"/>
        <w:shd w:val="clear" w:color="auto" w:fill="auto"/>
        <w:bidi w:val="0"/>
        <w:spacing w:before="0" w:line="331" w:lineRule="auto"/>
        <w:ind w:left="0" w:right="0" w:firstLine="740"/>
        <w:jc w:val="both"/>
      </w:pPr>
      <w:r>
        <w:rPr>
          <w:color w:val="000000"/>
          <w:spacing w:val="0"/>
          <w:w w:val="100"/>
          <w:position w:val="0"/>
        </w:rPr>
        <w:t xml:space="preserve">Đối với chùa Bình Lục: Nội dung bia </w:t>
      </w:r>
      <w:r>
        <w:rPr>
          <w:i/>
          <w:iCs/>
          <w:color w:val="000000"/>
          <w:spacing w:val="0"/>
          <w:w w:val="100"/>
          <w:position w:val="0"/>
        </w:rPr>
        <w:t>Hậu thần bi ký</w:t>
      </w:r>
      <w:r>
        <w:rPr>
          <w:color w:val="000000"/>
          <w:spacing w:val="0"/>
          <w:w w:val="100"/>
          <w:position w:val="0"/>
        </w:rPr>
        <w:t xml:space="preserve"> của đình Bình Lục lập năm Thành Thái thứ 6 (1895) cho biết một vị Hậu thần của đình Bình Lục là Nguyễn Văn Mạo đã bỏ tiền, ruộng ra cúng cho đình Bình Lục, trong đó có một </w:t>
      </w:r>
      <w:r>
        <w:rPr>
          <w:color w:val="000000"/>
          <w:spacing w:val="0"/>
          <w:w w:val="100"/>
          <w:position w:val="0"/>
        </w:rPr>
        <w:t>thửa ruộng giáp với ruộng Tam bảo (ruộng của chùa)</w:t>
      </w:r>
      <w:r>
        <w:rPr>
          <w:color w:val="000000"/>
          <w:spacing w:val="0"/>
          <w:w w:val="100"/>
          <w:position w:val="0"/>
          <w:vertAlign w:val="superscript"/>
        </w:rPr>
        <w:footnoteReference w:id="2"/>
      </w:r>
      <w:r>
        <w:rPr>
          <w:color w:val="000000"/>
          <w:spacing w:val="0"/>
          <w:w w:val="100"/>
          <w:position w:val="0"/>
        </w:rPr>
        <w:t xml:space="preserve"> - cho thấy chùa Bình Lục phải được xây dựng trước năm 1895. Những di vật của ngôi chùa cổ như: gạch, ngói, chân tảng, bia đá mang đặc trưng về kỹ, mỹ thuật (hình dáng, chất liệu, kỹ thuật chế tác, hoa văn) của những hiện vật cùng loại thuộc thời kỳ cuối thời Lê - đầu thời Nguyễn. Như vậy có thể khẳng định, chùa Bình Lục được xây dựng muộn nhất từ đầu hoặc giữa thế kỷ XIX.</w:t>
      </w:r>
    </w:p>
    <w:p>
      <w:pPr>
        <w:pStyle w:val="Style6"/>
        <w:keepNext w:val="0"/>
        <w:keepLines w:val="0"/>
        <w:widowControl w:val="0"/>
        <w:shd w:val="clear" w:color="auto" w:fill="auto"/>
        <w:bidi w:val="0"/>
        <w:spacing w:before="0" w:line="331" w:lineRule="auto"/>
        <w:ind w:left="0" w:right="0" w:firstLine="740"/>
        <w:jc w:val="both"/>
      </w:pPr>
      <w:r>
        <w:rPr>
          <w:color w:val="000000"/>
          <w:spacing w:val="0"/>
          <w:w w:val="100"/>
          <w:position w:val="0"/>
        </w:rPr>
        <w:t>Năm 1968, Ủy ban hành chính xã Hồng Phong cho tu sửa mái chùa; lúc này, chùa Bình Lục được sử dụng làm trường học của con em địa phương, tượng Phật mang gửi xuống chùa Phố (nay thuộc phường Đông Triều) và chùa Quỳnh Lâm (nay thuộc phường Tràng An).</w:t>
      </w:r>
    </w:p>
    <w:p>
      <w:pPr>
        <w:pStyle w:val="Style6"/>
        <w:keepNext w:val="0"/>
        <w:keepLines w:val="0"/>
        <w:widowControl w:val="0"/>
        <w:shd w:val="clear" w:color="auto" w:fill="auto"/>
        <w:bidi w:val="0"/>
        <w:spacing w:before="0" w:line="331" w:lineRule="auto"/>
        <w:ind w:left="0" w:right="0" w:firstLine="740"/>
        <w:jc w:val="both"/>
      </w:pPr>
      <w:r>
        <w:rPr>
          <w:color w:val="000000"/>
          <w:spacing w:val="0"/>
          <w:w w:val="100"/>
          <w:position w:val="0"/>
        </w:rPr>
        <w:t>Chùa Bình Lục cổ vốn nằm trên núi Rùa, nằm phía sau đình Bình Lục, chùa cổ đã bị sụp đổ sau một trận hỏa hoạn. Sau khi chùa cổ đã bị cháy, nhân dân đã xây dựng lại chùa ở khu vực chân núi, (phía trước chùa cổ, chếch về bên trái phía sau đình). Khu vực nền chùa cổ hiện là đất do Ủy ban nhân dân phường Hồng Phong quản lý.</w:t>
      </w:r>
    </w:p>
    <w:p>
      <w:pPr>
        <w:pStyle w:val="Style6"/>
        <w:keepNext w:val="0"/>
        <w:keepLines w:val="0"/>
        <w:widowControl w:val="0"/>
        <w:shd w:val="clear" w:color="auto" w:fill="auto"/>
        <w:bidi w:val="0"/>
        <w:spacing w:before="0" w:line="334" w:lineRule="auto"/>
        <w:ind w:left="0" w:right="0" w:firstLine="740"/>
        <w:jc w:val="both"/>
      </w:pPr>
      <w:r>
        <w:rPr>
          <w:color w:val="000000"/>
          <w:spacing w:val="0"/>
          <w:w w:val="100"/>
          <w:position w:val="0"/>
        </w:rPr>
        <w:t>Năm 2010, nhân dân địa phương cùng với nhà sư trụ trì đã huy động xã hội hóa tôn tạo lại ngôi chùa như ngày nay vẫn thấy.</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Một số sự kiện có liên quan đến di tích trong thời kỳ kháng chiến chống thực dân Pháp: Đầu năm 1947, thực dân Pháp ồ ạt đánh chiếm các vùng ven Quốc lộ 5 và Quốc lộ 18A nhằm mở rộng hành lang và khống chế toàn bộ vùng Đông Bắc. Hồng Phong nằm gần quốc lộ 18A, lại án ngữ tuyến đường thủy từ Đông Triều sang Hải Dương, nên trở thành một trong những mục tiêu bị thực dân Pháp đánh chiếm ngay từ đầu. Theo sách </w:t>
      </w:r>
      <w:r>
        <w:rPr>
          <w:i/>
          <w:iCs/>
          <w:color w:val="000000"/>
          <w:spacing w:val="0"/>
          <w:w w:val="100"/>
          <w:position w:val="0"/>
        </w:rPr>
        <w:t>Lịch sử Đảng bộ và nhân dân xã Hồng Phong: “Rạng sáng ngày 19 tháng 3 năm 1947 địch lợi dụng đêm tối, chúng điều 7 ca nô tắt máy từ ngã ba sông Vẻn lặng lẽ tiến vào khu vực Nghè Mục (Bình Lục) rồi đổ quân tiến đánh chiếm núi Rùa. Ở đây, ta bố trí một tiểu đội bộ đội chủ lực cùng một tổ tự vệ xung phong, phần bị bất ngờ địch bí mật tiếp cận và chủ động nổ súng, do lực lượng của ta quá mỏng, vũ khí thô sơ, nổ súng cầm cự được khoảng 10 phút phải rút khỏi trận địa, quân địch chiếm được núi Rùa”</w:t>
      </w:r>
      <w:r>
        <w:rPr>
          <w:i/>
          <w:iCs/>
          <w:color w:val="000000"/>
          <w:spacing w:val="0"/>
          <w:w w:val="100"/>
          <w:position w:val="0"/>
          <w:vertAlign w:val="superscript"/>
        </w:rPr>
        <w:footnoteReference w:id="3"/>
      </w:r>
      <w:r>
        <w:rPr>
          <w:i/>
          <w:iCs/>
          <w:color w:val="000000"/>
          <w:spacing w:val="0"/>
          <w:w w:val="100"/>
          <w:position w:val="0"/>
        </w:rPr>
        <w:t>.</w:t>
      </w:r>
      <w:r>
        <w:rPr>
          <w:color w:val="000000"/>
          <w:spacing w:val="0"/>
          <w:w w:val="100"/>
          <w:position w:val="0"/>
        </w:rPr>
        <w:t xml:space="preserve"> Đến năm </w:t>
      </w:r>
      <w:bookmarkStart w:id="59" w:name="bookmark59"/>
      <w:r>
        <w:rPr>
          <w:color w:val="000000"/>
          <w:spacing w:val="0"/>
          <w:w w:val="100"/>
          <w:position w:val="0"/>
        </w:rPr>
        <w:t xml:space="preserve">1951, </w:t>
      </w:r>
      <w:r>
        <w:rPr>
          <w:color w:val="000000"/>
          <w:spacing w:val="0"/>
          <w:w w:val="100"/>
          <w:position w:val="0"/>
        </w:rPr>
        <w:t>chúng lập bốt Bình Lục trên núi Rùa - nơi đình, chùa Bình Lục tọa lạc. Núi Rùa trở thành địa điểm giao tranh ác liệt giữa ta và địch. Địa danh núi Rùa nói chung, đình chùa Bình Lục nói riêng đã gắn với cuộc kháng chiến chống Pháp của nhân dân Đệ tứ chiến khu Đông Triều. Những cuộc giao tranh giữa hai bên đã ảnh hưởng không nhỏ đến hai công trình kiến trúc đình và chùa Bình Lục.</w:t>
      </w:r>
      <w:bookmarkEnd w:id="59"/>
    </w:p>
    <w:p>
      <w:pPr>
        <w:pStyle w:val="Style11"/>
        <w:keepNext/>
        <w:keepLines/>
        <w:widowControl w:val="0"/>
        <w:shd w:val="clear" w:color="auto" w:fill="auto"/>
        <w:bidi w:val="0"/>
        <w:spacing w:before="0" w:line="314" w:lineRule="auto"/>
        <w:ind w:left="0" w:right="0"/>
        <w:jc w:val="both"/>
      </w:pPr>
      <w:bookmarkStart w:id="60" w:name="bookmark60"/>
      <w:bookmarkStart w:id="61" w:name="bookmark61"/>
      <w:bookmarkStart w:id="62" w:name="bookmark62"/>
      <w:r>
        <w:rPr>
          <w:color w:val="000000"/>
          <w:spacing w:val="0"/>
          <w:w w:val="100"/>
          <w:position w:val="0"/>
        </w:rPr>
        <w:t>b, Nhân vật lịch sử</w:t>
      </w:r>
      <w:bookmarkEnd w:id="60"/>
      <w:bookmarkEnd w:id="61"/>
      <w:bookmarkEnd w:id="62"/>
    </w:p>
    <w:p>
      <w:pPr>
        <w:pStyle w:val="Style11"/>
        <w:keepNext/>
        <w:keepLines/>
        <w:widowControl w:val="0"/>
        <w:shd w:val="clear" w:color="auto" w:fill="auto"/>
        <w:bidi w:val="0"/>
        <w:spacing w:before="0" w:line="314" w:lineRule="auto"/>
        <w:ind w:left="0" w:right="0"/>
        <w:jc w:val="both"/>
      </w:pPr>
      <w:bookmarkStart w:id="60" w:name="bookmark60"/>
      <w:bookmarkStart w:id="61" w:name="bookmark61"/>
      <w:bookmarkStart w:id="63" w:name="bookmark63"/>
      <w:r>
        <w:rPr>
          <w:color w:val="000000"/>
          <w:spacing w:val="0"/>
          <w:w w:val="100"/>
          <w:position w:val="0"/>
        </w:rPr>
        <w:t>* Nhân vật được thờ trong đình:</w:t>
      </w:r>
      <w:bookmarkEnd w:id="60"/>
      <w:bookmarkEnd w:id="61"/>
      <w:bookmarkEnd w:id="63"/>
    </w:p>
    <w:p>
      <w:pPr>
        <w:pStyle w:val="Style6"/>
        <w:keepNext w:val="0"/>
        <w:keepLines w:val="0"/>
        <w:widowControl w:val="0"/>
        <w:shd w:val="clear" w:color="auto" w:fill="auto"/>
        <w:bidi w:val="0"/>
        <w:spacing w:before="0" w:line="314" w:lineRule="auto"/>
        <w:ind w:left="0" w:right="0" w:firstLine="740"/>
        <w:jc w:val="both"/>
      </w:pPr>
      <w:r>
        <w:rPr>
          <w:color w:val="000000"/>
          <w:spacing w:val="0"/>
          <w:w w:val="100"/>
          <w:position w:val="0"/>
        </w:rPr>
        <w:t xml:space="preserve">Theo </w:t>
      </w:r>
      <w:r>
        <w:rPr>
          <w:i/>
          <w:iCs/>
          <w:color w:val="000000"/>
          <w:spacing w:val="0"/>
          <w:w w:val="100"/>
          <w:position w:val="0"/>
        </w:rPr>
        <w:t>Thần tích - Thần sắc làng Bình Lục, tổng Đạm Thủy, huyện Đông Triều, tỉnh Hải Dương,</w:t>
      </w:r>
      <w:r>
        <w:rPr>
          <w:color w:val="000000"/>
          <w:spacing w:val="0"/>
          <w:w w:val="100"/>
          <w:position w:val="0"/>
        </w:rPr>
        <w:t xml:space="preserve"> đình Bình Lục thờ một vị Thần - Thành Hoàng làng duy nhất là Trần Triều Khâm Minh Thánh Vũ Hiển Đạo An Sinh Hoàng Đế (tức An Sinh vương Trần Liễu).</w:t>
      </w:r>
    </w:p>
    <w:p>
      <w:pPr>
        <w:pStyle w:val="Style6"/>
        <w:keepNext w:val="0"/>
        <w:keepLines w:val="0"/>
        <w:widowControl w:val="0"/>
        <w:shd w:val="clear" w:color="auto" w:fill="auto"/>
        <w:bidi w:val="0"/>
        <w:spacing w:before="0" w:line="314" w:lineRule="auto"/>
        <w:ind w:left="0" w:right="0" w:firstLine="740"/>
        <w:jc w:val="both"/>
      </w:pPr>
      <w:r>
        <w:rPr>
          <w:color w:val="000000"/>
          <w:spacing w:val="0"/>
          <w:w w:val="100"/>
          <w:position w:val="0"/>
        </w:rPr>
        <w:t>An Sinh vương Trần Liễu là con trưởng Thượng hoàng Trần Thừa, anh ruột vua Trần Thái Tông, Khâm Thiên tướng quốc Thái sư Trần Nhật Hiệu và công chúa Thuỵ Bà. Ông sinh năm Canh Ngọ, niên hiệu Trị Bình Long Ứng thứ 6 (1210) tại phủ đệ Tinh Cương, phủ Long Hưng (nay là xã Tiến Đức, huyện Hưng Hà). Ông là người có chí lớn, ngày thường thì ung dung, hào hoa, gặp việc lớn thì sắt đá. Thời loạn lạc, phụ thân phải gánh vác việc nước, là con cả nên trọng trách trong nhà hầu hết ông đều phải lo liệu. Cuộc đời và sự nghiệp của An Sinh vương Trần Liễu có thể chia thành hai giai đoạn lớn: Giai đoạn đầu là thời trai trẻ (trước sự biến Sông Cái, năm 1237), thời kỳ này gắn với việc xây dựng và phát triển Thái ấp A Sào (thuộc Thái Bình ngày nay); Giai đoạn sau (từ năm 1237 đến cuối đời) gắn với việc xây dựng và phát triển Thái ấp tại quê gốc nhà Trần (các vùng Yên Phụ - nay thuộc huyện Kinh Môn, tỉnh Hải Dương, Yên Dưỡng, Yên Sinh, Yên Hưng, Yên Bang - nay thuộc Đông Triều, Uông Bí, Quảng Yên tỉnh Quảng Ninh).</w:t>
      </w:r>
    </w:p>
    <w:p>
      <w:pPr>
        <w:pStyle w:val="Style6"/>
        <w:keepNext w:val="0"/>
        <w:keepLines w:val="0"/>
        <w:widowControl w:val="0"/>
        <w:shd w:val="clear" w:color="auto" w:fill="auto"/>
        <w:bidi w:val="0"/>
        <w:spacing w:before="0" w:line="314" w:lineRule="auto"/>
        <w:ind w:left="0" w:right="0" w:firstLine="740"/>
        <w:jc w:val="both"/>
      </w:pPr>
      <w:r>
        <w:rPr>
          <w:color w:val="000000"/>
          <w:spacing w:val="0"/>
          <w:w w:val="100"/>
          <w:position w:val="0"/>
        </w:rPr>
        <w:t xml:space="preserve">Ông được vua Lý Huệ Tông gả công chúa Thuận Thiên, phong làm Phò mã đô uý, tước Phụng Càn vương, lại cấp đất A Sào (nay là phần đất hai xã An Đông và An Thái, huyện Quỳnh Phụ, tỉnh Thái Bình) để làm thực ấp. Ông xây phủ đệ tại A Sào. Tuổi trẻ đầy nhiệt huyết và kiên nghị, Phụng Càn vương không tiếc tiền của thuê nhân công, mượn người làm, đêm ngày lăn lộn cùng gia nô, gia đồng khai hoang phục hóa, đào sông đắp đường, dựng đình, mở quán. Nhờ công đức của ông mà dân khang vật thịnh. Cả huyện A Côi thành vựa thóc </w:t>
      </w:r>
      <w:r>
        <w:rPr>
          <w:color w:val="000000"/>
          <w:spacing w:val="0"/>
          <w:w w:val="100"/>
          <w:position w:val="0"/>
        </w:rPr>
        <w:t>(A Mễ), Đại Lẫm (kho lớn) góp phần nuôi quân. A Côi thực sự trở thành hậu thuẫn quan trọng giúp phụ thân và vương đệ (Trần Thái Tông) vững tâm dựng nghiệp. Từ A Sào, ông vươn ra khai thác cả vùng Phụ Phượng - Côi.</w:t>
      </w:r>
    </w:p>
    <w:p>
      <w:pPr>
        <w:pStyle w:val="Style6"/>
        <w:keepNext w:val="0"/>
        <w:keepLines w:val="0"/>
        <w:widowControl w:val="0"/>
        <w:shd w:val="clear" w:color="auto" w:fill="auto"/>
        <w:bidi w:val="0"/>
        <w:spacing w:before="0" w:line="314" w:lineRule="auto"/>
        <w:ind w:left="0" w:right="0" w:firstLine="740"/>
        <w:jc w:val="both"/>
      </w:pPr>
      <w:r>
        <w:rPr>
          <w:color w:val="000000"/>
          <w:spacing w:val="0"/>
          <w:w w:val="100"/>
          <w:position w:val="0"/>
        </w:rPr>
        <w:t>Thái ấp A Sào gắn với thời trai trẻ của Phụng Càn vương và Thuận Thiên Công chúa. Tại đây, Thuận Thiên phu nhân đã sinh Vũ Thành vương (tức Tuệ Trung Thượng Sĩ Trần Tung) và Quốc công Tiết chế Hưng Đạo vương Trần Quốc Tuấn. Cuối năm 1228, Phụng Càn vương được điều về kinh thành. Năm 1234, sau khi thượng hoàng Trần Thừa mất, Trần Liễu được vua Trần Thái Tông phong làm Thái úy phụ chính, sách phong Hiển Hoàng. Như vậy, trong triều đình nhà Trần lúc bấy giờ, uy tín của Trần Liễu rất lớn, ông được vua rất trân trọng.</w:t>
      </w:r>
    </w:p>
    <w:p>
      <w:pPr>
        <w:pStyle w:val="Style6"/>
        <w:keepNext w:val="0"/>
        <w:keepLines w:val="0"/>
        <w:widowControl w:val="0"/>
        <w:shd w:val="clear" w:color="auto" w:fill="auto"/>
        <w:bidi w:val="0"/>
        <w:spacing w:before="0" w:line="314" w:lineRule="auto"/>
        <w:ind w:left="0" w:right="0" w:firstLine="740"/>
        <w:jc w:val="both"/>
      </w:pPr>
      <w:r>
        <w:rPr>
          <w:color w:val="000000"/>
          <w:spacing w:val="0"/>
          <w:w w:val="100"/>
          <w:position w:val="0"/>
        </w:rPr>
        <w:t xml:space="preserve">Năm Đinh Dậu (1237), Thuận Thiên phu nhân đang mang thai Trần Quốc Khang, trong khi đó vua đã 20 tuổi, hoàng hậu Lý Chiêu Hoàng cùng bằng tuổi vua, ăn ở cùng nhau 12 năm mà chưa sinh con, Thái sư Trần Thủ Độ và Linh Từ Quốc mẫu lo lắng người nối dõi vương triều mà anh em họ Trần vất vả gây dựng, liền bức vua đón Thuận Thiên vào cung, mạo nhận con Trần Liễu để có người nối dõi. Trần Liễu phẫn uất đem quân tiến về sông Cái (Sông Hồng) làm loạn. Vua Thái Tông đau lòng trốn lên chùa Yên Tử, Thái sư Trần Thủ Độ ép vua về cung, Linh Từ Quốc mẫu vất vả dàn xếp cho trong ấm ngoài êm. Trần Thái Tông xuống tận thuyền đón anh, hai anh em ôm nhau khóc. Trần Thủ Độ biết tin dẫn quân đến bắt, vua giấu anh trong thuyền, rồi lấy thân che đường kiếm bảo vệ anh. Sự kiện này sách Đại Việt sử ký toàn thư giành tới 1 trang để ghi chép, cụ thể như sau: </w:t>
      </w:r>
      <w:r>
        <w:rPr>
          <w:i/>
          <w:iCs/>
          <w:color w:val="000000"/>
          <w:spacing w:val="0"/>
          <w:w w:val="100"/>
          <w:position w:val="0"/>
        </w:rPr>
        <w:t>“Bấy giờ Chiêu Thánh không có con mà Thuận Thiên đã có mang Quốc Khang 3 tháng. Trần Thủ Độ và công chúa Thiên Cực bàn kín với vua là nên mạo nhận lấy để làm chỗ dựa về sau... vì thế, Liễu họp quân ra sông Cái làm loạn. Được hai tuần, Liêu tự lượng thế cô, khó lòng đối lập được, ngầm đi thuyền độc mộc, giả làm người đánh cá, đến chồ vua xin hàng. Lúc ấy vua đang ở trong thuyền, anh em nhìn nhau khóc. Thủ Độ nghe tin, đến thẳng thuyền vua rút gươm thét lớn: “Giết thằng giặc Liễu ”. Vua giấu Liễu trong thuyền. lấy thân mình che đỡ cho Liêu. Vua nói giải hòa, rồi bảo Thủ Độ rút quân về. Lấy đất Yên Phụ, Yên Dưỡng, Yên Sinh, Yên Hưng, Yên Bang cho Liêu làm ấp thang mộc’”</w:t>
      </w:r>
      <w:r>
        <w:rPr>
          <w:i/>
          <w:iCs/>
          <w:color w:val="000000"/>
          <w:spacing w:val="0"/>
          <w:w w:val="100"/>
          <w:position w:val="0"/>
          <w:vertAlign w:val="superscript"/>
        </w:rPr>
        <w:footnoteReference w:id="4"/>
      </w:r>
      <w:r>
        <w:rPr>
          <w:i/>
          <w:iCs/>
          <w:color w:val="000000"/>
          <w:spacing w:val="0"/>
          <w:w w:val="100"/>
          <w:position w:val="0"/>
        </w:rPr>
        <w:t>.</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về sau, Trần Thái Tông tuy sinh Thái Tử Hoảng (tức vua Trần Thánh Tông), nhưng vẫn yêu quý Trần Quốc Khang, vua thay hoàng huynh chăm sóc dạy bảo, phong tới tước Đại vương. Sau sự kiện sông Cái, mùa xuân năm Đinh Dậu (1237), Trần Thái Tông lấy đất Yên Phụ (nay thuộc huyện Kinh Môn, tỉnh Hải Dương), Yên Dưỡng, Yên Sinh, Yên Hưng, Yên Bang (nay thuộc Đông Triều - Uông Bí - Quảng Yên, tỉnh Quảng Ninh) phong cho Trần Liễu làm Thái ấp, vì thế từ đấy sử sách đều chép ông là An (Yên) Sinh vương.</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Sau khi về Thái ấp tại quê gốc của nhà Trần, An Sinh vương Trần Liễu đã quan tâm củng cố, xây dựng quê gốc của vương triều thành một vùng trù phú, khoa bảng nở rộ; đồng thời cũng là giúp vua trấn thủ vùng Đông Bắc Tổ quốc. An Sinh vương đã ra sức kiến thiết một cõi Hải Đông thành vùng giàu có. Với công đức của mình, đời sau, dân các huyện Kinh Môn, Đông Triều nhiều nơi thờ ông làm Thành Hoàng. Cuộc đời An Sinh vương lấy việc xây trang ấp giàu mạnh, dân trang ấp no đủ làm vui, dạy các con phương trưởng là điều hạnh phúc. Trong việc khai hoá vùng sơn dã thành một trung tâm văn hoá, khoa bảng nở rộ, tăng viện huy hoàng, đạo quán rộng khắp nổi tiếng vương triều, đều có công mở đường của An Sinh vương.</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Năm Tân Hợi, mùa hạ, tháng 4, niên hiệu Nguyên Phong thứ nhất (1251), An Sinh vương Trần Liễu tạ thế tại phủ đệ ở Yên Phụ, hưởng thọ 41 tuổi. Vua Trần Thái Tông truy phong tước Đại Vương, sách </w:t>
      </w:r>
      <w:r>
        <w:rPr>
          <w:i/>
          <w:iCs/>
          <w:color w:val="000000"/>
          <w:spacing w:val="0"/>
          <w:w w:val="100"/>
          <w:position w:val="0"/>
        </w:rPr>
        <w:t>Đại Việt sử ký toàn thư</w:t>
      </w:r>
      <w:r>
        <w:rPr>
          <w:color w:val="000000"/>
          <w:spacing w:val="0"/>
          <w:w w:val="100"/>
          <w:position w:val="0"/>
        </w:rPr>
        <w:t xml:space="preserve"> chép: </w:t>
      </w:r>
      <w:r>
        <w:rPr>
          <w:i/>
          <w:iCs/>
          <w:color w:val="000000"/>
          <w:spacing w:val="0"/>
          <w:w w:val="100"/>
          <w:position w:val="0"/>
        </w:rPr>
        <w:t>“Mùa hạ, tháng 4, Yên Sinh Vương Liễu mất, thọ 41 tuổi, gia phong đại vương”</w:t>
      </w:r>
      <w:r>
        <w:rPr>
          <w:i/>
          <w:iCs/>
          <w:color w:val="000000"/>
          <w:spacing w:val="0"/>
          <w:w w:val="100"/>
          <w:position w:val="0"/>
          <w:vertAlign w:val="superscript"/>
        </w:rPr>
        <w:footnoteReference w:id="5"/>
      </w:r>
      <w:r>
        <w:rPr>
          <w:i/>
          <w:iCs/>
          <w:color w:val="000000"/>
          <w:spacing w:val="0"/>
          <w:w w:val="100"/>
          <w:position w:val="0"/>
        </w:rPr>
        <w:t>.</w:t>
      </w:r>
      <w:r>
        <w:rPr>
          <w:color w:val="000000"/>
          <w:spacing w:val="0"/>
          <w:w w:val="100"/>
          <w:position w:val="0"/>
        </w:rPr>
        <w:t xml:space="preserve"> Vua lại cho sửa chữa phủ đệ trên đỉnh núi Yên Phụ (Kinh Môn, Hải Dương) thành đền Cao để thờ. Đời Hoàng Định triều Lê, vua lấy quốc khố tu sửa đền Cao và chùa Tường Lâm (do Đại vương xây dựng).</w:t>
      </w:r>
    </w:p>
    <w:p>
      <w:pPr>
        <w:pStyle w:val="Style6"/>
        <w:keepNext w:val="0"/>
        <w:keepLines w:val="0"/>
        <w:widowControl w:val="0"/>
        <w:shd w:val="clear" w:color="auto" w:fill="auto"/>
        <w:bidi w:val="0"/>
        <w:spacing w:before="0" w:line="305" w:lineRule="auto"/>
        <w:ind w:left="0" w:right="0" w:firstLine="740"/>
        <w:jc w:val="both"/>
      </w:pPr>
      <w:r>
        <w:rPr>
          <w:color w:val="000000"/>
          <w:spacing w:val="0"/>
          <w:w w:val="100"/>
          <w:position w:val="0"/>
        </w:rPr>
        <w:t>Sau khi An Sinh vương Trần Liễu mất, để tưởng nhớ ơn đức của ông, nhân dân nhiều làng xã tôn ông làm Thành Hoàng làng và thờ ở nhiều đền, đình, miếu; trong đó có làng Bình Lục, tổng Đạm Thủy, huyện Đông Triều, phủ Kinh Môn, tỉnh Hải Dương.</w:t>
      </w:r>
    </w:p>
    <w:p>
      <w:pPr>
        <w:pStyle w:val="Style6"/>
        <w:keepNext w:val="0"/>
        <w:keepLines w:val="0"/>
        <w:widowControl w:val="0"/>
        <w:pBdr>
          <w:bottom w:val="single" w:sz="4" w:space="0" w:color="auto"/>
        </w:pBdr>
        <w:shd w:val="clear" w:color="auto" w:fill="auto"/>
        <w:bidi w:val="0"/>
        <w:spacing w:before="0" w:line="307" w:lineRule="auto"/>
        <w:ind w:left="0" w:right="0" w:firstLine="740"/>
        <w:jc w:val="both"/>
      </w:pPr>
      <w:r>
        <w:rPr>
          <w:color w:val="000000"/>
          <w:spacing w:val="0"/>
          <w:w w:val="100"/>
          <w:position w:val="0"/>
        </w:rPr>
        <w:t xml:space="preserve">Không chỉ được nhân dân tôn thờ, An Sinh vương Trần Liễu còn được các triều đại phong kiến nhiều lần sắc phong. Sách </w:t>
      </w:r>
      <w:r>
        <w:rPr>
          <w:i/>
          <w:iCs/>
          <w:color w:val="000000"/>
          <w:spacing w:val="0"/>
          <w:w w:val="100"/>
          <w:position w:val="0"/>
        </w:rPr>
        <w:t>Di sản Hán - Nôm tỉnh Quảng Ninh</w:t>
      </w:r>
      <w:r>
        <w:rPr>
          <w:color w:val="000000"/>
          <w:spacing w:val="0"/>
          <w:w w:val="100"/>
          <w:position w:val="0"/>
        </w:rPr>
        <w:t xml:space="preserve"> đã tuyển dịch được ba đạo sắc phong thời Lê Trung Hưng vào các năm: </w:t>
      </w:r>
      <w:r>
        <w:rPr>
          <w:color w:val="000000"/>
          <w:spacing w:val="0"/>
          <w:w w:val="100"/>
          <w:position w:val="0"/>
        </w:rPr>
        <w:t>năm Vĩnh Thịnh thứ 7 (1771), năm Cảnh Hưng thứ 28 (1767), năm Chiêu Thống thứ 1 (1787); và một đạo sắc phong thời Tây Sơn vào năm Quang Trung thứ 5 (1792)</w:t>
      </w:r>
      <w:r>
        <w:rPr>
          <w:color w:val="000000"/>
          <w:spacing w:val="0"/>
          <w:w w:val="100"/>
          <w:position w:val="0"/>
          <w:vertAlign w:val="superscript"/>
        </w:rPr>
        <w:footnoteReference w:id="6"/>
      </w:r>
      <w:r>
        <w:rPr>
          <w:color w:val="000000"/>
          <w:spacing w:val="0"/>
          <w:w w:val="100"/>
          <w:position w:val="0"/>
        </w:rPr>
        <w:t>. Cụ thể như sau:</w:t>
      </w:r>
    </w:p>
    <w:p>
      <w:pPr>
        <w:pStyle w:val="Style6"/>
        <w:keepNext w:val="0"/>
        <w:keepLines w:val="0"/>
        <w:widowControl w:val="0"/>
        <w:shd w:val="clear" w:color="auto" w:fill="auto"/>
        <w:bidi w:val="0"/>
        <w:spacing w:before="0" w:line="305" w:lineRule="auto"/>
        <w:ind w:left="0" w:right="0" w:firstLine="760"/>
        <w:jc w:val="both"/>
      </w:pPr>
      <w:r>
        <w:rPr>
          <w:color w:val="000000"/>
          <w:spacing w:val="0"/>
          <w:w w:val="100"/>
          <w:position w:val="0"/>
        </w:rPr>
        <w:t>Sắc số 1:</w:t>
      </w:r>
    </w:p>
    <w:p>
      <w:pPr>
        <w:pStyle w:val="Style6"/>
        <w:keepNext w:val="0"/>
        <w:keepLines w:val="0"/>
        <w:widowControl w:val="0"/>
        <w:shd w:val="clear" w:color="auto" w:fill="auto"/>
        <w:bidi w:val="0"/>
        <w:spacing w:before="0" w:line="305" w:lineRule="auto"/>
        <w:ind w:left="0" w:right="0" w:firstLine="760"/>
        <w:jc w:val="both"/>
      </w:pPr>
      <w:r>
        <w:rPr>
          <w:color w:val="000000"/>
          <w:spacing w:val="0"/>
          <w:w w:val="100"/>
          <w:position w:val="0"/>
        </w:rPr>
        <w:t>Phiên âm Hán - Việt:</w:t>
      </w:r>
    </w:p>
    <w:p>
      <w:pPr>
        <w:pStyle w:val="Style6"/>
        <w:keepNext w:val="0"/>
        <w:keepLines w:val="0"/>
        <w:widowControl w:val="0"/>
        <w:shd w:val="clear" w:color="auto" w:fill="auto"/>
        <w:bidi w:val="0"/>
        <w:spacing w:before="0" w:line="305" w:lineRule="auto"/>
        <w:ind w:left="0" w:right="0" w:firstLine="760"/>
        <w:jc w:val="both"/>
      </w:pPr>
      <w:r>
        <w:rPr>
          <w:i/>
          <w:iCs/>
          <w:color w:val="000000"/>
          <w:spacing w:val="0"/>
          <w:w w:val="100"/>
          <w:position w:val="0"/>
        </w:rPr>
        <w:t>“Sắc Mạnh Tướng Dũng Liệt Phù Tộ Triệu Mưu Tá Tịch Cương Nghị Quả Đoán Đốc Bật Hồng Dụ Khoan Nhân Trợ Thắng Thành Công Uy Linh Anh Lược Thần Toán Hiển Ứng Đại Vương.</w:t>
      </w:r>
    </w:p>
    <w:p>
      <w:pPr>
        <w:pStyle w:val="Style6"/>
        <w:keepNext w:val="0"/>
        <w:keepLines w:val="0"/>
        <w:widowControl w:val="0"/>
        <w:shd w:val="clear" w:color="auto" w:fill="auto"/>
        <w:bidi w:val="0"/>
        <w:spacing w:before="0" w:line="305" w:lineRule="auto"/>
        <w:ind w:left="0" w:right="0" w:firstLine="760"/>
        <w:jc w:val="both"/>
      </w:pPr>
      <w:r>
        <w:rPr>
          <w:i/>
          <w:iCs/>
          <w:color w:val="000000"/>
          <w:spacing w:val="0"/>
          <w:w w:val="100"/>
          <w:position w:val="0"/>
        </w:rPr>
        <w:t>Thông minh hợp đức chính trực vi thần đắc nhị khí chi tinh hoa huân cao thể sản hưởng ức niên chi hương hỏa tương trợ phù trì tự điển vĩnh tồn hoa chương bí tải bí vi tự vương tiến vong vương vị lâm cư chính phủ tôn phù tông xã củng cố hồng đồ lê hữu đăng trật ưng gia phong khả gia phong: Mạnh Tướng Dũng Liệt Phù Tộ Triệu Mưu Tá Tịch Cương Nghị Quả Đoán Đốc Bật Hồng Dụ Khoan Nhân Trợ Thắng Thành Công Uy Linh Anh Lược Thần Toán Hiển Ứng Trung Hòa Đại Vương. Cố sắc!</w:t>
      </w:r>
    </w:p>
    <w:p>
      <w:pPr>
        <w:pStyle w:val="Style6"/>
        <w:keepNext w:val="0"/>
        <w:keepLines w:val="0"/>
        <w:widowControl w:val="0"/>
        <w:shd w:val="clear" w:color="auto" w:fill="auto"/>
        <w:bidi w:val="0"/>
        <w:spacing w:before="0" w:line="305" w:lineRule="auto"/>
        <w:ind w:left="0" w:right="0" w:firstLine="760"/>
        <w:jc w:val="both"/>
      </w:pPr>
      <w:r>
        <w:rPr>
          <w:i/>
          <w:iCs/>
          <w:color w:val="000000"/>
          <w:spacing w:val="0"/>
          <w:w w:val="100"/>
          <w:position w:val="0"/>
        </w:rPr>
        <w:t>Vĩnh Thịnh thất nguyên tam nguyệt nhị thập tứ nhật. ”</w:t>
      </w:r>
      <w:r>
        <w:rPr>
          <w:color w:val="000000"/>
          <w:spacing w:val="0"/>
          <w:w w:val="100"/>
          <w:position w:val="0"/>
          <w:vertAlign w:val="superscript"/>
        </w:rPr>
        <w:footnoteReference w:id="7"/>
      </w:r>
    </w:p>
    <w:p>
      <w:pPr>
        <w:pStyle w:val="Style6"/>
        <w:keepNext w:val="0"/>
        <w:keepLines w:val="0"/>
        <w:widowControl w:val="0"/>
        <w:shd w:val="clear" w:color="auto" w:fill="auto"/>
        <w:bidi w:val="0"/>
        <w:spacing w:before="0" w:line="305" w:lineRule="auto"/>
        <w:ind w:left="0" w:right="0" w:firstLine="760"/>
        <w:jc w:val="both"/>
      </w:pPr>
      <w:r>
        <w:rPr>
          <w:color w:val="000000"/>
          <w:spacing w:val="0"/>
          <w:w w:val="100"/>
          <w:position w:val="0"/>
        </w:rPr>
        <w:t>Dịch nghĩa:</w:t>
      </w:r>
    </w:p>
    <w:p>
      <w:pPr>
        <w:pStyle w:val="Style6"/>
        <w:keepNext w:val="0"/>
        <w:keepLines w:val="0"/>
        <w:widowControl w:val="0"/>
        <w:shd w:val="clear" w:color="auto" w:fill="auto"/>
        <w:bidi w:val="0"/>
        <w:spacing w:before="0" w:line="305" w:lineRule="auto"/>
        <w:ind w:left="0" w:right="0" w:firstLine="760"/>
        <w:jc w:val="both"/>
      </w:pPr>
      <w:r>
        <w:rPr>
          <w:i/>
          <w:iCs/>
          <w:color w:val="000000"/>
          <w:spacing w:val="0"/>
          <w:w w:val="100"/>
          <w:position w:val="0"/>
        </w:rPr>
        <w:t>“Sắc ban cho: Mạnh Tướng Dũng Liệt Phù Tộ Triệu Mưu Tá Tịch Cương Nghị Quả Đoán Đốc Bật Hồng Dụ Khoan Nhân Trợ Thắng Thành Công Uy Linh Anh Lược Thần Toán Hiển Ứng Đại Vương.</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Thần là bậc đức độ chính trực anh minh, bẩm thụ được khí thiêng huân cao thê sảng của hai khí (âm dương), (nên) được thờ phụng ngàn năm. Phù trì tương trợ (còn ghi) trong tự điển mãi mãi rực rỡ. Nay Chúa mới lên ngôi, làm lê tiến phong Vương vị, trong coi Chính phủ tôn phù tông xã giúp cơ đồ lớn mạnh, ưng gia phong nên gia phong là: Mạnh Tướng Dũng Liệt Phù Tộ Triệu Mưu Tá Tịch Cương Nghị Quả Đoán Đốc Bật Hồng Dụ Khoan Nhân Trợ Thắng Thành Công Uy Linh Anh Lược Thần Toán Hiển Ứng Trung Hòa Đại Vương. Vậy ban sắc!</w:t>
      </w:r>
    </w:p>
    <w:p>
      <w:pPr>
        <w:pStyle w:val="Style6"/>
        <w:keepNext w:val="0"/>
        <w:keepLines w:val="0"/>
        <w:widowControl w:val="0"/>
        <w:shd w:val="clear" w:color="auto" w:fill="auto"/>
        <w:bidi w:val="0"/>
        <w:spacing w:before="0" w:line="305" w:lineRule="auto"/>
        <w:ind w:left="0" w:right="0" w:firstLine="900"/>
        <w:jc w:val="both"/>
      </w:pPr>
      <w:r>
        <w:rPr>
          <w:i/>
          <w:iCs/>
          <w:color w:val="000000"/>
          <w:spacing w:val="0"/>
          <w:w w:val="100"/>
          <w:position w:val="0"/>
        </w:rPr>
        <w:t>Ngày 24 tháng 3 năm Vĩnh Thịnh thứ 7 (1771).”</w:t>
      </w:r>
      <w:r>
        <w:rPr>
          <w:i/>
          <w:iCs/>
          <w:color w:val="000000"/>
          <w:spacing w:val="0"/>
          <w:w w:val="100"/>
          <w:position w:val="0"/>
          <w:vertAlign w:val="superscript"/>
        </w:rPr>
        <w:footnoteReference w:id="8"/>
      </w:r>
    </w:p>
    <w:p>
      <w:pPr>
        <w:pStyle w:val="Style6"/>
        <w:keepNext w:val="0"/>
        <w:keepLines w:val="0"/>
        <w:widowControl w:val="0"/>
        <w:shd w:val="clear" w:color="auto" w:fill="auto"/>
        <w:bidi w:val="0"/>
        <w:spacing w:before="0" w:line="305" w:lineRule="auto"/>
        <w:ind w:left="0" w:right="0" w:firstLine="760"/>
        <w:jc w:val="both"/>
      </w:pPr>
      <w:r>
        <w:rPr>
          <w:color w:val="000000"/>
          <w:spacing w:val="0"/>
          <w:w w:val="100"/>
          <w:position w:val="0"/>
        </w:rPr>
        <w:t>Sắc số 2:</w:t>
      </w:r>
    </w:p>
    <w:p>
      <w:pPr>
        <w:pStyle w:val="Style6"/>
        <w:keepNext w:val="0"/>
        <w:keepLines w:val="0"/>
        <w:widowControl w:val="0"/>
        <w:shd w:val="clear" w:color="auto" w:fill="auto"/>
        <w:bidi w:val="0"/>
        <w:spacing w:before="0" w:after="220" w:line="240" w:lineRule="auto"/>
        <w:ind w:left="0" w:right="0" w:firstLine="760"/>
        <w:jc w:val="both"/>
      </w:pPr>
      <w:r>
        <w:rPr>
          <w:color w:val="000000"/>
          <w:spacing w:val="0"/>
          <w:w w:val="100"/>
          <w:position w:val="0"/>
        </w:rPr>
        <w:t>Phiên âm Hán - Việt:</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“Sắc Mạnh Tướng Dũng Liệt Phù Tộ Triệu Mưu Tá Tịch Cương Nghị Quả Đoán Đốc Bật Hồng Dụ Khoan Nhân Trợ Thắng Thành Công Uy Linh Anh Lược Thần Toán Hiển Ứng Trung Hòa Minh Man Duệ Triết Khoan Hậu Đại Vương.</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Càn khôn dựng tú nhạc độc trữ tinh hãn hoạn ngự tai hạp cảnh lại âm phù chi lực tuy hưu tích hô bản triều tư mặc tướng chí công ủng hộ ký đa bao phong hạp xỉ vi tự vương tiến vong vương vị lâm cư chính phủ tôn phù tông xã củng cố hồng đồ lê hữu đăng trật ưng gia phong khả gia phong: Mạnh Tướng Dũng Liệt Phù Tộ Triệu Mưu Tá Tịch Cương Nghị Quả Đoán Đốc Bật Hồng Dụ Khoan Nhân Trợ Thắng Thành Công Uy Linh Anh Lược Thần Toán Hiển Ứng Trung Hòa Minh Man Duệ Triết Khoan Hậu Hùng Tài Đại Vương. Cố sắc!</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Cảnh Hưng nhị thập bát niên bát nguyệt sơ bát nhật. ”</w:t>
      </w:r>
      <w:r>
        <w:rPr>
          <w:i/>
          <w:iCs/>
          <w:color w:val="000000"/>
          <w:spacing w:val="0"/>
          <w:w w:val="100"/>
          <w:position w:val="0"/>
          <w:vertAlign w:val="superscript"/>
        </w:rPr>
        <w:footnoteReference w:id="9"/>
      </w:r>
    </w:p>
    <w:p>
      <w:pPr>
        <w:pStyle w:val="Style6"/>
        <w:keepNext w:val="0"/>
        <w:keepLines w:val="0"/>
        <w:widowControl w:val="0"/>
        <w:shd w:val="clear" w:color="auto" w:fill="auto"/>
        <w:bidi w:val="0"/>
        <w:spacing w:before="0" w:line="324" w:lineRule="auto"/>
        <w:ind w:left="0" w:right="0" w:firstLine="760"/>
        <w:jc w:val="both"/>
      </w:pPr>
      <w:r>
        <w:rPr>
          <w:color w:val="000000"/>
          <w:spacing w:val="0"/>
          <w:w w:val="100"/>
          <w:position w:val="0"/>
        </w:rPr>
        <w:t>Dịch nghĩa:</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“Sắc ban cho: Mạnh Tướng Dũng Liệt Phù Tộ Triệu Mưu Tá Tịch Cương Nghị Quả Đoán Đốc Bật Hồng Dụ Khoan Nhân Trợ Thắng Thành Công Uy Linh Anh Lược Thần Toán Hiển Ứng Trung Hòa Minh Man Duệ Triết Khoan Hậu Đại Vương.</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Thần là do trời đất hun đúc, chất chứa tinh anh của sông núi. Trừ bỏ tai ương chế hoạn nạn. Ngầm giúp hợp cảnh, công ngầm ban phúc tốt lành cho bản triều, ủng hộ đã nhiều. Nay Chúa mới lên ngôi, làm lê tiến phong Vương vị, trong coi Chính phủ tôn phù tông xã giúp cơ đồ lớn mạnh, ưng gia phong nên gia phong là: Mạnh Tướng Dũng Liệt Phù Tộ Triệu Mưu Tá Tịch Cương Nghị Quả Đoán Đốc Bật Hồng Dụ Khoan Nhân Trợ Thắng Thành Công Uy Linh Anh Lược Thần Toán Hiển Ứng Trung Hòa Minh Man Duệ Triết Khoan Hậu Hùng Tài Đại Vương. Vậy ban sắc!</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Ngày mồng tám tháng 8 năm Cảnh Hưng thứ 28 (1767).”</w:t>
      </w:r>
      <w:r>
        <w:rPr>
          <w:i/>
          <w:iCs/>
          <w:color w:val="000000"/>
          <w:spacing w:val="0"/>
          <w:w w:val="100"/>
          <w:position w:val="0"/>
          <w:vertAlign w:val="superscript"/>
        </w:rPr>
        <w:footnoteReference w:id="10"/>
      </w:r>
    </w:p>
    <w:p>
      <w:pPr>
        <w:pStyle w:val="Style6"/>
        <w:keepNext w:val="0"/>
        <w:keepLines w:val="0"/>
        <w:widowControl w:val="0"/>
        <w:shd w:val="clear" w:color="auto" w:fill="auto"/>
        <w:bidi w:val="0"/>
        <w:spacing w:before="0" w:line="324" w:lineRule="auto"/>
        <w:ind w:left="0" w:right="0" w:firstLine="760"/>
        <w:jc w:val="both"/>
      </w:pPr>
      <w:r>
        <w:rPr>
          <w:color w:val="000000"/>
          <w:spacing w:val="0"/>
          <w:w w:val="100"/>
          <w:position w:val="0"/>
        </w:rPr>
        <w:t>Sắc số 3:</w:t>
      </w:r>
    </w:p>
    <w:p>
      <w:pPr>
        <w:pStyle w:val="Style6"/>
        <w:keepNext w:val="0"/>
        <w:keepLines w:val="0"/>
        <w:widowControl w:val="0"/>
        <w:shd w:val="clear" w:color="auto" w:fill="auto"/>
        <w:bidi w:val="0"/>
        <w:spacing w:before="0" w:line="240" w:lineRule="auto"/>
        <w:ind w:left="0" w:right="0" w:firstLine="760"/>
        <w:jc w:val="both"/>
      </w:pPr>
      <w:r>
        <w:rPr>
          <w:color w:val="000000"/>
          <w:spacing w:val="0"/>
          <w:w w:val="100"/>
          <w:position w:val="0"/>
        </w:rPr>
        <w:t>Phiên âm Hán - Việt:</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“Sắc Mạnh Tướng Dũng Liệt Phù Tộ Triệu Mưu Tá Tịch Cương Nghị Quả Đoán Đốc Bật Hồng Dụ Khoan Nhân Trợ Thắng Thành Công Uy Linh Anh Lược Thần Toán Hiển Ứng Trung Hòa Minh Man Duệ Triết Khoan Hậu Hùng Tài Đại Lược Đại Vương.</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Càn khôn dựng tú nhạc độc trữ tinh hãn hoạn ngự tai hạp cảnh lại âm phù chi lực tuy hưu tích hô bản triều tư mặc tướng chí công ủng hộ ký đa bao phong hạp xỉ vi tự vương tiến vong vương vị lâm cư chính phủ tôn phù tông xã củng cố hồng đồ lê hữu đăng trật ưng gia phong khả gia phong: Mạnh Tướng Dũng Liệt Phù Tộ Triệu Mưu Tá Tịch Cương Nghị Quả Đoán Đốc Bật Hồng Dụ Khoan Nhân Trợ Thắng Thành Công Uy Linh Anh Lược Thần Toán Hiển Ứng Trung Hòa Minh Man Duệ Triết Khoan Hậu Hùng Tài Đại Lược Đốc Hô Đại Vương. Cố sắc!</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Chiêu Thông nguyên niên tam nguyệt nhị thập nhị nhật.”</w:t>
      </w:r>
      <w:r>
        <w:rPr>
          <w:i/>
          <w:iCs/>
          <w:color w:val="000000"/>
          <w:spacing w:val="0"/>
          <w:w w:val="100"/>
          <w:position w:val="0"/>
          <w:vertAlign w:val="superscript"/>
        </w:rPr>
        <w:footnoteReference w:id="11"/>
      </w:r>
    </w:p>
    <w:p>
      <w:pPr>
        <w:pStyle w:val="Style6"/>
        <w:keepNext w:val="0"/>
        <w:keepLines w:val="0"/>
        <w:widowControl w:val="0"/>
        <w:shd w:val="clear" w:color="auto" w:fill="auto"/>
        <w:bidi w:val="0"/>
        <w:spacing w:before="0" w:line="324" w:lineRule="auto"/>
        <w:ind w:left="0" w:right="0" w:firstLine="760"/>
        <w:jc w:val="both"/>
      </w:pPr>
      <w:r>
        <w:rPr>
          <w:color w:val="000000"/>
          <w:spacing w:val="0"/>
          <w:w w:val="100"/>
          <w:position w:val="0"/>
        </w:rPr>
        <w:t>Dịch nghĩa:</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“Sắc ban cho: Mạnh Tướng Dũng Liệt Phù Tộ Triệu Mưu Tá Tịch Cương Nghị Quả Đoán Đốc Bật Hồng Dụ Khoan Nhân Trợ Thắng Thành Công Uy Linh Anh Lược Thần Toán Hiển Ứng Trung Hòa Minh Man Duệ Triết Khoan Hậu Hùng Tài Đại Lược Đại Vương.</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Thần là do trời đất hun đúc, chất chứa tinh anh của sông núi. Trừ bỏ tai ương chế hoạn nạn. Ngầm giúp hợp cảnh, công ngầm ban phúc tốt lành cho bản triều, ủng hộ đã nhiều. Nay Chúa mới lên ngôi, làm lê tiến phong Vương vị, trong coi Chính phủ tôn phù tông xã giúp cơ đồ lớn mạnh, ưng gia phong nên gia phong là: Mạnh Tướng Dũng Liệt Phù Tộ Triệu Mưu Tá Tịch Cương Nghị Quả Đoán Đốc Bật Hồng Dụ Khoan Nhân Trợ Thắng Thành Công Uy Linh Anh Lược Thần Toán Hiển Ứng Trung Hòa Minh Man Duệ Triết Khoan Hậu Hùng Tài Đại Lược Đốc Hô Đại Vương. Vậy ban sắc!</w:t>
      </w:r>
    </w:p>
    <w:p>
      <w:pPr>
        <w:pStyle w:val="Style6"/>
        <w:keepNext w:val="0"/>
        <w:keepLines w:val="0"/>
        <w:widowControl w:val="0"/>
        <w:shd w:val="clear" w:color="auto" w:fill="auto"/>
        <w:bidi w:val="0"/>
        <w:spacing w:before="0" w:line="324" w:lineRule="auto"/>
        <w:ind w:left="0" w:right="0" w:firstLine="760"/>
        <w:jc w:val="both"/>
      </w:pPr>
      <w:r>
        <w:rPr>
          <w:i/>
          <w:iCs/>
          <w:color w:val="000000"/>
          <w:spacing w:val="0"/>
          <w:w w:val="100"/>
          <w:position w:val="0"/>
        </w:rPr>
        <w:t>Ngày 22 tháng 3 năm Chiêu Thống thứ 1 (1787). ”</w:t>
      </w:r>
      <w:r>
        <w:rPr>
          <w:i/>
          <w:iCs/>
          <w:color w:val="000000"/>
          <w:spacing w:val="0"/>
          <w:w w:val="100"/>
          <w:position w:val="0"/>
          <w:vertAlign w:val="superscript"/>
        </w:rPr>
        <w:footnoteReference w:id="12"/>
      </w:r>
    </w:p>
    <w:p>
      <w:pPr>
        <w:pStyle w:val="Style6"/>
        <w:keepNext w:val="0"/>
        <w:keepLines w:val="0"/>
        <w:widowControl w:val="0"/>
        <w:shd w:val="clear" w:color="auto" w:fill="auto"/>
        <w:bidi w:val="0"/>
        <w:spacing w:before="0" w:line="324" w:lineRule="auto"/>
        <w:ind w:left="0" w:right="0" w:firstLine="760"/>
        <w:jc w:val="both"/>
      </w:pPr>
      <w:r>
        <w:rPr>
          <w:color w:val="000000"/>
          <w:spacing w:val="0"/>
          <w:w w:val="100"/>
          <w:position w:val="0"/>
        </w:rPr>
        <w:t>Sắc số 4:</w:t>
      </w:r>
    </w:p>
    <w:p>
      <w:pPr>
        <w:pStyle w:val="Style6"/>
        <w:keepNext w:val="0"/>
        <w:keepLines w:val="0"/>
        <w:widowControl w:val="0"/>
        <w:shd w:val="clear" w:color="auto" w:fill="auto"/>
        <w:bidi w:val="0"/>
        <w:spacing w:before="0" w:line="240" w:lineRule="auto"/>
        <w:ind w:left="0" w:right="0" w:firstLine="760"/>
        <w:jc w:val="both"/>
      </w:pPr>
      <w:r>
        <w:rPr>
          <w:color w:val="000000"/>
          <w:spacing w:val="0"/>
          <w:w w:val="100"/>
          <w:position w:val="0"/>
        </w:rPr>
        <w:t>Phiên âm Hán - Việt:</w:t>
      </w:r>
    </w:p>
    <w:p>
      <w:pPr>
        <w:pStyle w:val="Style6"/>
        <w:keepNext w:val="0"/>
        <w:keepLines w:val="0"/>
        <w:widowControl w:val="0"/>
        <w:shd w:val="clear" w:color="auto" w:fill="auto"/>
        <w:bidi w:val="0"/>
        <w:spacing w:before="0" w:after="100" w:line="324" w:lineRule="auto"/>
        <w:ind w:left="0" w:right="0" w:firstLine="760"/>
        <w:jc w:val="both"/>
      </w:pPr>
      <w:r>
        <w:rPr>
          <w:i/>
          <w:iCs/>
          <w:color w:val="000000"/>
          <w:spacing w:val="0"/>
          <w:w w:val="100"/>
          <w:position w:val="0"/>
        </w:rPr>
        <w:t>“Sắc Mạnh Tướng Dũng Liệt Phù Tộ Triệu Mưu Tá Tịch Cương Nghị Quả Đoán Đốc Bật Hồng Dụ Khoan Nhân Trợ Thắng Thành Công Uy Linh Anh Lược Thần Toán Hiển Ứng Trung Hòa Minh Man Duệ Triết Khoan Hậu Hùng Tài Đại Lược Đốc Hô Đại Vương.</w:t>
      </w:r>
    </w:p>
    <w:p>
      <w:pPr>
        <w:pStyle w:val="Style6"/>
        <w:keepNext w:val="0"/>
        <w:keepLines w:val="0"/>
        <w:widowControl w:val="0"/>
        <w:shd w:val="clear" w:color="auto" w:fill="auto"/>
        <w:bidi w:val="0"/>
        <w:spacing w:before="0" w:after="100" w:line="324" w:lineRule="auto"/>
        <w:ind w:left="0" w:right="0" w:firstLine="760"/>
        <w:jc w:val="both"/>
      </w:pPr>
      <w:r>
        <w:rPr>
          <w:i/>
          <w:iCs/>
          <w:color w:val="000000"/>
          <w:spacing w:val="0"/>
          <w:w w:val="100"/>
          <w:position w:val="0"/>
        </w:rPr>
        <w:t>Chẩn khư dục tú điền thệ chung kỳ bang phù vận linh khu huyên hách chi anh thanh tăngdiệu tỏa hựu vĩnh xưng ân tự nguy chi kiệt cấu trường tân đôn sùng tái chảo chu văn tập rũy thức gia ân lê vi mặc tướng hoàng gia dư đồ hôn nhất lê đương đăng trật ưng gia phong mỹ tự nhất tự khả phong: Mạnh Tướng Dũng Liệt Phù Tộ Triệu Mưu Tá Tịch Cương Nghị Quả Đoán Đốc Bật Hồng Dụ Khoan Nhân Trợ Thắng Thành Công Uy Linh Anh Lược Thần Toán Hiển Ứng Trung Hòa Minh Man Duệ Triết Khoan Hậu Hùng Tài Đại Lược Đốc Hô Tuy Hưu Đại Vương. Cố sắc!</w:t>
      </w:r>
    </w:p>
    <w:p>
      <w:pPr>
        <w:pStyle w:val="Style6"/>
        <w:keepNext w:val="0"/>
        <w:keepLines w:val="0"/>
        <w:widowControl w:val="0"/>
        <w:shd w:val="clear" w:color="auto" w:fill="auto"/>
        <w:bidi w:val="0"/>
        <w:spacing w:before="0" w:after="100" w:line="324" w:lineRule="auto"/>
        <w:ind w:left="0" w:right="0" w:firstLine="760"/>
        <w:jc w:val="both"/>
      </w:pPr>
      <w:r>
        <w:rPr>
          <w:i/>
          <w:iCs/>
          <w:color w:val="000000"/>
          <w:spacing w:val="0"/>
          <w:w w:val="100"/>
          <w:position w:val="0"/>
        </w:rPr>
        <w:t>Quang Trung ngũ niên thất nguyệt nhị thập bát nhật.”</w:t>
      </w:r>
      <w:r>
        <w:rPr>
          <w:i/>
          <w:iCs/>
          <w:color w:val="000000"/>
          <w:spacing w:val="0"/>
          <w:w w:val="100"/>
          <w:position w:val="0"/>
          <w:vertAlign w:val="superscript"/>
        </w:rPr>
        <w:footnoteReference w:id="13"/>
      </w:r>
    </w:p>
    <w:p>
      <w:pPr>
        <w:pStyle w:val="Style6"/>
        <w:keepNext w:val="0"/>
        <w:keepLines w:val="0"/>
        <w:widowControl w:val="0"/>
        <w:shd w:val="clear" w:color="auto" w:fill="auto"/>
        <w:bidi w:val="0"/>
        <w:spacing w:before="0" w:after="100" w:line="324" w:lineRule="auto"/>
        <w:ind w:left="0" w:right="0" w:firstLine="760"/>
        <w:jc w:val="both"/>
      </w:pPr>
      <w:r>
        <w:rPr>
          <w:color w:val="000000"/>
          <w:spacing w:val="0"/>
          <w:w w:val="100"/>
          <w:position w:val="0"/>
        </w:rPr>
        <w:t>Dịch nghĩa:</w:t>
      </w:r>
    </w:p>
    <w:p>
      <w:pPr>
        <w:pStyle w:val="Style6"/>
        <w:keepNext w:val="0"/>
        <w:keepLines w:val="0"/>
        <w:widowControl w:val="0"/>
        <w:shd w:val="clear" w:color="auto" w:fill="auto"/>
        <w:bidi w:val="0"/>
        <w:spacing w:before="0" w:after="100" w:line="324" w:lineRule="auto"/>
        <w:ind w:left="0" w:right="0" w:firstLine="760"/>
        <w:jc w:val="both"/>
      </w:pPr>
      <w:r>
        <w:rPr>
          <w:i/>
          <w:iCs/>
          <w:color w:val="000000"/>
          <w:spacing w:val="0"/>
          <w:w w:val="100"/>
          <w:position w:val="0"/>
        </w:rPr>
        <w:t>“Sắc ban cho: Mạnh Tướng Dũng Liệt Phù Tộ Triệu Mưu Tá Tịch Cương Nghị Quả Đoán Đốc Bật Hồng Dụ Khoan Nhân Trợ Thắng Thành Công Uy Linh Anh Lược Thần Toán Hiển Ứng Trung Hòa Minh Man Duệ Triết Khoan Hậu Hùng Tài Đại Lược Đốc Hô Đại Vương.</w:t>
      </w:r>
    </w:p>
    <w:p>
      <w:pPr>
        <w:pStyle w:val="Style6"/>
        <w:keepNext w:val="0"/>
        <w:keepLines w:val="0"/>
        <w:widowControl w:val="0"/>
        <w:shd w:val="clear" w:color="auto" w:fill="auto"/>
        <w:bidi w:val="0"/>
        <w:spacing w:before="0" w:after="100" w:line="300" w:lineRule="auto"/>
        <w:ind w:left="0" w:right="0" w:firstLine="760"/>
        <w:jc w:val="both"/>
      </w:pPr>
      <w:r>
        <w:rPr>
          <w:i/>
          <w:iCs/>
          <w:color w:val="000000"/>
          <w:spacing w:val="0"/>
          <w:w w:val="100"/>
          <w:position w:val="0"/>
        </w:rPr>
        <w:t>Thần được hun đúc từ chòm sao Chẩn Khư chung linh từ dòng Điền Thệ ngầm phụ giúp tiếng anh linh rực rỡ xán lạn mãi xứng trong điển lễ. Vì giúp cho cơ đồ Hoàng gia quy về một mối làm lê thăng trận nên gia phong mỹ tự một chữ, đáng phong là: Mạnh Tướng Dũng Liệt Phù Tộ Triệu Mưu Tá Tịch Cương Nghị Quả Đoán Đốc Bật Hồng Dụ Khoan Nhân Trợ Thắng Thành Công Uy Linh Anh Lược Thần Toán Hiển Ứng Trung Hòa Minh Man Duệ Triết Khoan Hậu Hùng Tài Đại Lược Đốc Hô Tuy Hưu Đại Vương. Vậy ban sắc!”</w:t>
      </w:r>
    </w:p>
    <w:p>
      <w:pPr>
        <w:pStyle w:val="Style6"/>
        <w:keepNext w:val="0"/>
        <w:keepLines w:val="0"/>
        <w:widowControl w:val="0"/>
        <w:shd w:val="clear" w:color="auto" w:fill="auto"/>
        <w:bidi w:val="0"/>
        <w:spacing w:before="0" w:after="100" w:line="324" w:lineRule="auto"/>
        <w:ind w:left="0" w:right="0" w:firstLine="760"/>
        <w:jc w:val="both"/>
      </w:pPr>
      <w:r>
        <w:rPr>
          <w:i/>
          <w:iCs/>
          <w:color w:val="000000"/>
          <w:spacing w:val="0"/>
          <w:w w:val="100"/>
          <w:position w:val="0"/>
        </w:rPr>
        <w:t>Ngày 28 tháng 7 năm Quang Trung thứ 5 (1792).</w:t>
      </w:r>
      <w:r>
        <w:rPr>
          <w:i/>
          <w:iCs/>
          <w:color w:val="000000"/>
          <w:spacing w:val="0"/>
          <w:w w:val="100"/>
          <w:position w:val="0"/>
          <w:vertAlign w:val="superscript"/>
        </w:rPr>
        <w:footnoteReference w:id="14"/>
      </w:r>
    </w:p>
    <w:p>
      <w:pPr>
        <w:pStyle w:val="Style6"/>
        <w:keepNext w:val="0"/>
        <w:keepLines w:val="0"/>
        <w:widowControl w:val="0"/>
        <w:shd w:val="clear" w:color="auto" w:fill="auto"/>
        <w:bidi w:val="0"/>
        <w:spacing w:before="0" w:line="300" w:lineRule="auto"/>
        <w:ind w:left="0" w:right="0" w:firstLine="760"/>
        <w:jc w:val="both"/>
      </w:pPr>
      <w:r>
        <w:rPr>
          <w:color w:val="000000"/>
          <w:spacing w:val="0"/>
          <w:w w:val="100"/>
          <w:position w:val="0"/>
        </w:rPr>
        <w:t xml:space="preserve">Theo </w:t>
      </w:r>
      <w:r>
        <w:rPr>
          <w:i/>
          <w:iCs/>
          <w:color w:val="000000"/>
          <w:spacing w:val="0"/>
          <w:w w:val="100"/>
          <w:position w:val="0"/>
        </w:rPr>
        <w:t>Thần tích - Thần sắc làng Bình Lục, tổng Đạm Thủy, huyện Đông Triều, tỉnh Hải Dương</w:t>
      </w:r>
      <w:r>
        <w:rPr>
          <w:color w:val="000000"/>
          <w:spacing w:val="0"/>
          <w:w w:val="100"/>
          <w:position w:val="0"/>
        </w:rPr>
        <w:t xml:space="preserve"> do Chánh Hương hội Phạm Văn Liệu kê khai năm 1938, Thần Thành Hoàng làng Bình Lục có 6 đạo sắc phong của các vua triều </w:t>
      </w:r>
      <w:r>
        <w:rPr>
          <w:color w:val="000000"/>
          <w:spacing w:val="0"/>
          <w:w w:val="100"/>
          <w:position w:val="0"/>
        </w:rPr>
        <w:t>Nguyễn</w:t>
      </w:r>
      <w:r>
        <w:rPr>
          <w:color w:val="000000"/>
          <w:spacing w:val="0"/>
          <w:w w:val="100"/>
          <w:position w:val="0"/>
          <w:vertAlign w:val="superscript"/>
        </w:rPr>
        <w:footnoteReference w:id="15"/>
      </w:r>
      <w:r>
        <w:rPr>
          <w:color w:val="000000"/>
          <w:spacing w:val="0"/>
          <w:w w:val="100"/>
          <w:position w:val="0"/>
        </w:rPr>
        <w:t>, cụ thể vào các năm: năm Tự Đức thứ 6 (1853), năm Tự Đức thứ 33 (1880), năm Đồng Khánh thứ 2 (1887), năm Thành Thái nguyên niên (1889), năm Duy Tân thứ 3 (1909) và năm Khải Định thứ 9 (1924). Tuy nhiên, đến nay các đạo sắc phong này không còn.</w:t>
      </w:r>
    </w:p>
    <w:p>
      <w:pPr>
        <w:pStyle w:val="Style6"/>
        <w:keepNext w:val="0"/>
        <w:keepLines w:val="0"/>
        <w:widowControl w:val="0"/>
        <w:shd w:val="clear" w:color="auto" w:fill="auto"/>
        <w:bidi w:val="0"/>
        <w:spacing w:before="0" w:line="300" w:lineRule="auto"/>
        <w:ind w:left="0" w:right="0" w:firstLine="760"/>
        <w:jc w:val="both"/>
      </w:pPr>
      <w:r>
        <w:rPr>
          <w:color w:val="000000"/>
          <w:spacing w:val="0"/>
          <w:w w:val="100"/>
          <w:position w:val="0"/>
        </w:rPr>
        <w:t>Bên cạnh thờ Thần chủ là Thành hoàng làng: An Sinh Vương Trần Liễu, nội dung những bia hậu thần cho biết làng Bình Lục còn phối thờ các vị hậu thần trong đình. Các vị hậu thần đều là người địa phương, lúc sinh thời đã có nhiều đóng góp cho đình nói riêng, cho làng Bình Lục nói chung. Do có một số bia bị mòn mờ, không thể dập dịch được nên chưa biết chính xác đình Bình Lục có bao nhiêu vị hậu thần. Nội dung các văn bia đã dập dịch cho biết tên, hiệu của 7 vị hậu thần</w:t>
      </w:r>
      <w:r>
        <w:rPr>
          <w:color w:val="000000"/>
          <w:spacing w:val="0"/>
          <w:w w:val="100"/>
          <w:position w:val="0"/>
          <w:vertAlign w:val="superscript"/>
        </w:rPr>
        <w:footnoteReference w:id="16"/>
      </w:r>
      <w:r>
        <w:rPr>
          <w:color w:val="000000"/>
          <w:spacing w:val="0"/>
          <w:w w:val="100"/>
          <w:position w:val="0"/>
        </w:rPr>
        <w:t>, cụ thể là các vị:</w:t>
      </w:r>
    </w:p>
    <w:p>
      <w:pPr>
        <w:pStyle w:val="Style6"/>
        <w:keepNext w:val="0"/>
        <w:keepLines w:val="0"/>
        <w:widowControl w:val="0"/>
        <w:shd w:val="clear" w:color="auto" w:fill="auto"/>
        <w:bidi w:val="0"/>
        <w:spacing w:before="0" w:line="302" w:lineRule="auto"/>
        <w:ind w:left="0" w:right="0" w:firstLine="760"/>
        <w:jc w:val="both"/>
      </w:pPr>
      <w:r>
        <w:rPr>
          <w:color w:val="000000"/>
          <w:spacing w:val="0"/>
          <w:w w:val="100"/>
          <w:position w:val="0"/>
        </w:rPr>
        <w:t>(1, 2) Hai vị hậu thần Phạm Đình Tiến và vợ Nguyễn Thị Truyền hiệu Diệu Tiên, ông Phạm Đình Tiến là người thôn Hưng Lễ xã Bình Lục, nguyên là Cai đội kiêm Sãi huyện của hai xứ, được bầu làm hậu thần năm Chính Hòa thứ 17 triều Lê (1696).</w:t>
      </w:r>
    </w:p>
    <w:p>
      <w:pPr>
        <w:pStyle w:val="Style6"/>
        <w:keepNext w:val="0"/>
        <w:keepLines w:val="0"/>
        <w:widowControl w:val="0"/>
        <w:shd w:val="clear" w:color="auto" w:fill="auto"/>
        <w:bidi w:val="0"/>
        <w:spacing w:before="0" w:line="300" w:lineRule="auto"/>
        <w:ind w:left="0" w:right="0" w:firstLine="760"/>
        <w:jc w:val="both"/>
      </w:pPr>
      <w:r>
        <w:rPr>
          <w:color w:val="000000"/>
          <w:spacing w:val="0"/>
          <w:w w:val="100"/>
          <w:position w:val="0"/>
        </w:rPr>
        <w:t>(3, 4) Hai vị hậu thần Nguyễn Quý công tự Phúc Trung và vợ Phạm thị hiệu Diệu Ân, ông Nguyễn Quý người xã Bình Lục, trước kia làm Thập lý hầu Trưởng tổng Thư ký huyện, được bầu làm hậu thần năm Cảnh Hưng thứ 24 triều Lê (1763).</w:t>
      </w:r>
    </w:p>
    <w:p>
      <w:pPr>
        <w:pStyle w:val="Style6"/>
        <w:keepNext w:val="0"/>
        <w:keepLines w:val="0"/>
        <w:widowControl w:val="0"/>
        <w:shd w:val="clear" w:color="auto" w:fill="auto"/>
        <w:bidi w:val="0"/>
        <w:spacing w:before="0" w:line="300" w:lineRule="auto"/>
        <w:ind w:left="0" w:right="0" w:firstLine="760"/>
        <w:jc w:val="both"/>
      </w:pPr>
      <w:r>
        <w:rPr>
          <w:color w:val="000000"/>
          <w:spacing w:val="0"/>
          <w:w w:val="100"/>
          <w:position w:val="0"/>
        </w:rPr>
        <w:t>(5, 6) Hai vị Nguyễn Khắc Kiêm vợ Nguyễn Thị Y, người thôn Hưng Lễ xã Bình Lục, là bậc kỳ lão trong làng, thường hay chu cấp cho làng xóm, lại hay yêu thương dân, ban ơn huệ cho người, được bầu làm hậu thần năm Quang Trung thứ 2 triều Tây Sơn (1789).</w:t>
      </w:r>
    </w:p>
    <w:p>
      <w:pPr>
        <w:pStyle w:val="Style6"/>
        <w:keepNext w:val="0"/>
        <w:keepLines w:val="0"/>
        <w:widowControl w:val="0"/>
        <w:numPr>
          <w:ilvl w:val="0"/>
          <w:numId w:val="23"/>
        </w:numPr>
        <w:shd w:val="clear" w:color="auto" w:fill="auto"/>
        <w:tabs>
          <w:tab w:pos="1162" w:val="left"/>
        </w:tabs>
        <w:bidi w:val="0"/>
        <w:spacing w:before="0" w:line="319" w:lineRule="auto"/>
        <w:ind w:left="0" w:right="0" w:firstLine="760"/>
        <w:jc w:val="both"/>
      </w:pPr>
      <w:bookmarkStart w:id="64" w:name="bookmark64"/>
      <w:bookmarkEnd w:id="64"/>
      <w:r>
        <w:rPr>
          <w:color w:val="000000"/>
          <w:spacing w:val="0"/>
          <w:w w:val="100"/>
          <w:position w:val="0"/>
        </w:rPr>
        <w:t>Hậu thần Nguyễn Văn Mạo, người xã Bình Lục, là cựu Chánh tổng tổng Đạm Thủy, được bầu hậu thần năm Thành Thái thứ 6 triều Nguyễn (1895).</w:t>
      </w:r>
    </w:p>
    <w:p>
      <w:pPr>
        <w:pStyle w:val="Style11"/>
        <w:keepNext/>
        <w:keepLines/>
        <w:widowControl w:val="0"/>
        <w:shd w:val="clear" w:color="auto" w:fill="auto"/>
        <w:bidi w:val="0"/>
        <w:spacing w:before="0" w:line="300" w:lineRule="auto"/>
        <w:ind w:left="0" w:right="0" w:firstLine="760"/>
        <w:jc w:val="both"/>
      </w:pPr>
      <w:bookmarkStart w:id="65" w:name="bookmark65"/>
      <w:bookmarkStart w:id="66" w:name="bookmark66"/>
      <w:bookmarkStart w:id="67" w:name="bookmark67"/>
      <w:r>
        <w:rPr>
          <w:color w:val="000000"/>
          <w:spacing w:val="0"/>
          <w:w w:val="100"/>
          <w:position w:val="0"/>
        </w:rPr>
        <w:t>* Nhân vật được thờ trong chùa:</w:t>
      </w:r>
      <w:bookmarkEnd w:id="65"/>
      <w:bookmarkEnd w:id="66"/>
      <w:bookmarkEnd w:id="67"/>
    </w:p>
    <w:p>
      <w:pPr>
        <w:pStyle w:val="Style6"/>
        <w:keepNext w:val="0"/>
        <w:keepLines w:val="0"/>
        <w:widowControl w:val="0"/>
        <w:shd w:val="clear" w:color="auto" w:fill="auto"/>
        <w:bidi w:val="0"/>
        <w:spacing w:before="0" w:line="319" w:lineRule="auto"/>
        <w:ind w:left="0" w:right="0" w:firstLine="760"/>
        <w:jc w:val="both"/>
      </w:pPr>
      <w:r>
        <w:rPr>
          <w:color w:val="000000"/>
          <w:spacing w:val="0"/>
          <w:w w:val="100"/>
          <w:position w:val="0"/>
        </w:rPr>
        <w:t>Chùa là nơi thờ chư Phật, chư vị Bồ Tát và các vị hộ trì Phật pháp. Cũng như đa số các ngôi chùa ở miền Bắc, chùa Bình Lục theo Phật giáo Đại Thừa. Qua cách bài trí trong chùa và trong Nhà tổ, có thể thấy chùa Bình Lục là một ngôi chùa thuộc Thiền tông, của Thiền phái Trúc Lâm Yên Tử. Các nhân vật được thờ trong chùa cụ thể như sau:</w:t>
      </w:r>
    </w:p>
    <w:p>
      <w:pPr>
        <w:pStyle w:val="Style6"/>
        <w:keepNext w:val="0"/>
        <w:keepLines w:val="0"/>
        <w:widowControl w:val="0"/>
        <w:numPr>
          <w:ilvl w:val="0"/>
          <w:numId w:val="25"/>
        </w:numPr>
        <w:shd w:val="clear" w:color="auto" w:fill="auto"/>
        <w:tabs>
          <w:tab w:pos="1182" w:val="left"/>
        </w:tabs>
        <w:bidi w:val="0"/>
        <w:spacing w:before="0" w:line="336" w:lineRule="auto"/>
        <w:ind w:left="0" w:right="0" w:firstLine="740"/>
        <w:jc w:val="both"/>
      </w:pPr>
      <w:bookmarkStart w:id="68" w:name="bookmark68"/>
      <w:bookmarkEnd w:id="68"/>
      <w:r>
        <w:rPr>
          <w:color w:val="000000"/>
          <w:spacing w:val="0"/>
          <w:w w:val="100"/>
          <w:position w:val="0"/>
        </w:rPr>
        <w:t>Phật Thích Ca Mâu Ni: trong chùa Bình Lục bài trí một số pho tượng Phật Thích Ca Mâu Ni, đó là những pho tượng diễn tả một số giai đoạn trong cuộc đời của Phật Thích Ca từ khi sinh ra cho tới khi nhập Niết bàn, mỗi giai đoạn ứng với một hình tướng:</w:t>
      </w:r>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Phật Thích Ca Sơ Sinh: Theo kinh điển Phật giáo, Phật Thích Ca Mâu Ni được sinh ra từ nách phải của Hoàng hậu Ma Da. Khi Ngài đản sinh, các tầng trời mở ra, chư thiên cùng mừng rỡ, các cõi Phật trong quá khứ hoan hỉ, có chín con rồng phun nước xuống cho Ngài tắm, đoạn Ngài đi bảy bước, mỗi bước chân nở một hoa sen, một tay chỉ lên trời, một tay chỉ xuống đất mà nói: “Thiên thượng thiên hạ, duy ngã độc tôn” (trên trời dưới trời, chỉ có ta là tôn quý).</w:t>
      </w:r>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Phật Thích Ca Mâu Ni Bổn Sư (hay Bổn sư Thích Ca Mâu Ni Phật): là giai đoạn Phật Thích Ca đã tu thành chính quả. Theo quan niệm của tín đồ Phật giáo, Phật Thích Ca là Giáo chủ cõi Ta bà - thế giới mà chúng ta đang sống.</w:t>
      </w:r>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Phật Thích Ca nhập Niết bàn: Phật Thích Ca nhập Niết bàn được diễn tả trong dáng nằm nghiêng, áo phủ toàn thân, tay phải gấp lại chống lên đầu, tay trái để tự nhiên thẳng lên trên chân, hai chân duỗi thẳng, hai mắt hơi nhắm lại như đang ngủ ngon lành.</w:t>
      </w:r>
    </w:p>
    <w:p>
      <w:pPr>
        <w:pStyle w:val="Style6"/>
        <w:keepNext w:val="0"/>
        <w:keepLines w:val="0"/>
        <w:widowControl w:val="0"/>
        <w:numPr>
          <w:ilvl w:val="0"/>
          <w:numId w:val="25"/>
        </w:numPr>
        <w:shd w:val="clear" w:color="auto" w:fill="auto"/>
        <w:tabs>
          <w:tab w:pos="1182" w:val="left"/>
        </w:tabs>
        <w:bidi w:val="0"/>
        <w:spacing w:before="0" w:line="336" w:lineRule="auto"/>
        <w:ind w:left="0" w:right="0" w:firstLine="740"/>
        <w:jc w:val="both"/>
      </w:pPr>
      <w:bookmarkStart w:id="69" w:name="bookmark69"/>
      <w:bookmarkEnd w:id="69"/>
      <w:r>
        <w:rPr>
          <w:color w:val="000000"/>
          <w:spacing w:val="0"/>
          <w:w w:val="100"/>
          <w:position w:val="0"/>
        </w:rPr>
        <w:t>Tam Thế Phật: tên đầy đủ là Tam Thế thường trụ diệu pháp thân (tồn tại vĩnh viễn; không sinh không diệt), hay Tam Thiên Tam Thế Phật (ba nghìn vị Phật nối nhau ở ba thế giới). Tam Thế Phật gồm ba vị Phật đại biểu của ba nghìn vị Phật ở ba thế giới hay còn gọi là 3 đại kiếp (mỗi đại kiếp tương ứng với 1.344.000.000 năm): quá khứ, hiện tại và vị lai. Phật A Di Đà đại biểu cho quá khứ thế cũng gọi là Trang nghiêm kiếp. Phật Thích Ca đại biểu cho hiện tại thế cũng gọi là Hiền kiếp. Phật Di Lặc đại biểu cho vị lai thế còn gọi là Tinh tú kiếp.</w:t>
      </w:r>
    </w:p>
    <w:p>
      <w:pPr>
        <w:pStyle w:val="Style6"/>
        <w:keepNext w:val="0"/>
        <w:keepLines w:val="0"/>
        <w:widowControl w:val="0"/>
        <w:numPr>
          <w:ilvl w:val="0"/>
          <w:numId w:val="25"/>
        </w:numPr>
        <w:shd w:val="clear" w:color="auto" w:fill="auto"/>
        <w:tabs>
          <w:tab w:pos="1182" w:val="left"/>
        </w:tabs>
        <w:bidi w:val="0"/>
        <w:spacing w:before="0" w:line="293" w:lineRule="auto"/>
        <w:ind w:left="0" w:right="0" w:firstLine="740"/>
        <w:jc w:val="both"/>
      </w:pPr>
      <w:bookmarkStart w:id="70" w:name="bookmark70"/>
      <w:bookmarkEnd w:id="70"/>
      <w:r>
        <w:rPr>
          <w:color w:val="000000"/>
          <w:spacing w:val="0"/>
          <w:w w:val="100"/>
          <w:position w:val="0"/>
        </w:rPr>
        <w:t>Bồ tát Quan Âm Chuẩn Đề (còn gọi là Phật Mẫu Chuẩn Đề): Phật mẫu Chuẩn Đề có danh hiệu đầy đủ là Thất câu chi Phật mẫu Chuẩn Đề, Thất Câu Đê Phật Mẫu, Thất Câu Chi Phật Mẫu, có tấm lòng từ bi vô hạn với chúng sinh như người mẹ yêu thương các con, nên được gọi là Phật Mẫu. Phật Mẫu Chuẩn Đề được Mật tông hết sức tôn sùng và xếp vào một trong những tôn vị trong Quan Âm bộ. Ngài là một vị Bồ tát trong trường phái Đại thừa, được xem là “mẹ của các Phật”.</w:t>
      </w:r>
    </w:p>
    <w:p>
      <w:pPr>
        <w:pStyle w:val="Style6"/>
        <w:keepNext w:val="0"/>
        <w:keepLines w:val="0"/>
        <w:widowControl w:val="0"/>
        <w:numPr>
          <w:ilvl w:val="0"/>
          <w:numId w:val="25"/>
        </w:numPr>
        <w:shd w:val="clear" w:color="auto" w:fill="auto"/>
        <w:tabs>
          <w:tab w:pos="1182" w:val="left"/>
        </w:tabs>
        <w:bidi w:val="0"/>
        <w:spacing w:before="0" w:line="312" w:lineRule="auto"/>
        <w:ind w:left="0" w:right="0" w:firstLine="740"/>
        <w:jc w:val="both"/>
      </w:pPr>
      <w:bookmarkStart w:id="71" w:name="bookmark71"/>
      <w:bookmarkEnd w:id="71"/>
      <w:r>
        <w:rPr>
          <w:color w:val="000000"/>
          <w:spacing w:val="0"/>
          <w:w w:val="100"/>
          <w:position w:val="0"/>
        </w:rPr>
        <w:t>Ca Diếp: Tôn giả Ca Diếp sinh ra trong gia đình phú hào thuộc tầng lớp quý tộc Bà La Môn. Lớn lên Ca Diếp thường thích xa đám đông, riêng ở một mình. Khi phải vâng lời cha mẹ lập gia đình, Ca Diếp cũng không chung giường với người vợ mới cưới. Năm 30 tuổi, Ca Diếp vào rừng tìm đạo thì cũng là lúc Phật Thích Ca thành đạo dưới cội Bồ Đề. Nghe tiếng đức Phật, Ca Diếp tìm đến thành Vương Xá, ngày ngày theo đại chúng đến nghe pháp. Đức Phật nhìn xuống thấy và biết Ca Diếp là người có thể kế thừa đạo nghiệp của Như Lai. Vốn thích tu hạnh “Đầu đà” sau khi gặp Phật, Ca Diếp tiếp tục thực hành pháp tu phạm hạnh. Tại hội Linh Thứu sơn, khi đức Phật đưa lên một cành hoa, Ca Diếp mỉm cười, Phật biết chánh pháp đã có người tâm đắc kế thừa sau này. Sau khi đức Phật nhập Niết Bàn 7 ngày, Ca Diếp liền triệu tập hội nghị kết tập kinh điển trong suốt 3 tháng. Đại chúng nhất trí đề cử Ca Diếp làm chủ tọa. Ca Diếp là người kế thừa trực tiếp của Phật Thích Ca, có công lớn trong việc hoằng dương đạo Phật, là vị Tổ thứ nhất của Thiền tông Ân Độ.</w:t>
      </w:r>
    </w:p>
    <w:p>
      <w:pPr>
        <w:pStyle w:val="Style6"/>
        <w:keepNext w:val="0"/>
        <w:keepLines w:val="0"/>
        <w:widowControl w:val="0"/>
        <w:numPr>
          <w:ilvl w:val="0"/>
          <w:numId w:val="25"/>
        </w:numPr>
        <w:shd w:val="clear" w:color="auto" w:fill="auto"/>
        <w:tabs>
          <w:tab w:pos="1182" w:val="left"/>
        </w:tabs>
        <w:bidi w:val="0"/>
        <w:spacing w:before="0" w:line="312" w:lineRule="auto"/>
        <w:ind w:left="0" w:right="0" w:firstLine="740"/>
        <w:jc w:val="both"/>
      </w:pPr>
      <w:bookmarkStart w:id="72" w:name="bookmark72"/>
      <w:bookmarkEnd w:id="72"/>
      <w:r>
        <w:rPr>
          <w:color w:val="000000"/>
          <w:spacing w:val="0"/>
          <w:w w:val="100"/>
          <w:position w:val="0"/>
        </w:rPr>
        <w:t>A Nan: A Nan Tôn giả là người kế tục Ca Diếp Tôn giả, trở thành Tổ sư đời thứ 2 của Thiền tông Ân Độ. Ông là dân thành Vương Xá, con ông hoàng Hộc Phạn, tức em con chú của đức Phật Thích Ca, là người đa văn bậc nhất. Phật pháp lưu truyền được đến ngày nay là nhờ nơi trí nhớ vô biên của A Nan Tôn giả. Bởi tất cả những kinh điển Phật nói đều do A Nan Tôn giả thuộc lòng mà đọc ra khi kết tập tại núi Kỳ Xà Quật, trước sự ấn chứng của đại chúng. Phật nói pháp nào Tôn giả cũng ghi nhớ rành mạch rõ ràng không quên.</w:t>
      </w:r>
    </w:p>
    <w:p>
      <w:pPr>
        <w:pStyle w:val="Style6"/>
        <w:keepNext w:val="0"/>
        <w:keepLines w:val="0"/>
        <w:widowControl w:val="0"/>
        <w:numPr>
          <w:ilvl w:val="0"/>
          <w:numId w:val="25"/>
        </w:numPr>
        <w:shd w:val="clear" w:color="auto" w:fill="auto"/>
        <w:tabs>
          <w:tab w:pos="1177" w:val="left"/>
        </w:tabs>
        <w:bidi w:val="0"/>
        <w:spacing w:before="0" w:line="312" w:lineRule="auto"/>
        <w:ind w:left="0" w:right="0" w:firstLine="740"/>
        <w:jc w:val="both"/>
      </w:pPr>
      <w:bookmarkStart w:id="73" w:name="bookmark73"/>
      <w:bookmarkEnd w:id="73"/>
      <w:r>
        <w:rPr>
          <w:color w:val="000000"/>
          <w:spacing w:val="0"/>
          <w:w w:val="100"/>
          <w:position w:val="0"/>
        </w:rPr>
        <w:t>còn gọi là Đức Chúa ông là một doanh nhân giàu có ở Ân Độ cổ đại, có tên là Cấp Cô Độc (Anathapindika). Cấp Cô Độc mang ý nghĩa là chu cấp cho những người cô độc, nghèo khổ, những mảnh đời bất hạnh, khó khăn. Ông là người giàu có mộ đạo, đã bỏ ra một lượng tài sản vô cùng lớn để cúng dường cho đức Phật và tăng đoàn tới thuyết pháp. Ông được xem là thí chủ lớn nhất, rộng rãi nhất từ trước đến nay.</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Do làm nhiều việc thiện và ủng hộ Phật pháp nên dù không phải là Phật nhưng Đức ông vẫn được thờ tại hầu hết các ngôi chùa, tôn làm Long Thần hộ pháp, là vị thần trông coi, bảo vệ chùa.</w:t>
      </w:r>
    </w:p>
    <w:p>
      <w:pPr>
        <w:pStyle w:val="Style6"/>
        <w:keepNext w:val="0"/>
        <w:keepLines w:val="0"/>
        <w:widowControl w:val="0"/>
        <w:numPr>
          <w:ilvl w:val="0"/>
          <w:numId w:val="25"/>
        </w:numPr>
        <w:shd w:val="clear" w:color="auto" w:fill="auto"/>
        <w:tabs>
          <w:tab w:pos="1182" w:val="left"/>
        </w:tabs>
        <w:bidi w:val="0"/>
        <w:spacing w:before="0" w:line="312" w:lineRule="auto"/>
        <w:ind w:left="0" w:right="0" w:firstLine="740"/>
        <w:jc w:val="both"/>
      </w:pPr>
      <w:bookmarkStart w:id="74" w:name="bookmark74"/>
      <w:bookmarkEnd w:id="74"/>
      <w:r>
        <w:rPr>
          <w:color w:val="000000"/>
          <w:spacing w:val="0"/>
          <w:w w:val="100"/>
          <w:position w:val="0"/>
        </w:rPr>
        <w:t>Thánh hiền: Thánh hiền chính là Tôn giả A Nan, ông được tín đồ Phật giáo coi là vị Thánh vì có công kết tập kinh sách, hoằng dương Phật pháp. Được thờ tại một ban thờ riêng trong Tiền đường, đối xứng với ban Đức ông.</w:t>
      </w:r>
    </w:p>
    <w:p>
      <w:pPr>
        <w:pStyle w:val="Style6"/>
        <w:keepNext w:val="0"/>
        <w:keepLines w:val="0"/>
        <w:widowControl w:val="0"/>
        <w:numPr>
          <w:ilvl w:val="0"/>
          <w:numId w:val="25"/>
        </w:numPr>
        <w:shd w:val="clear" w:color="auto" w:fill="auto"/>
        <w:tabs>
          <w:tab w:pos="1244" w:val="left"/>
        </w:tabs>
        <w:bidi w:val="0"/>
        <w:spacing w:before="0" w:line="319" w:lineRule="auto"/>
        <w:ind w:left="0" w:right="0" w:firstLine="740"/>
        <w:jc w:val="both"/>
      </w:pPr>
      <w:bookmarkStart w:id="75" w:name="bookmark75"/>
      <w:bookmarkEnd w:id="75"/>
      <w:r>
        <w:rPr>
          <w:color w:val="000000"/>
          <w:spacing w:val="0"/>
          <w:w w:val="100"/>
          <w:position w:val="0"/>
        </w:rPr>
        <w:t>Trong Nhà tổ thờ Bồ Đề Đạt Ma và Tam Tổ Trúc Lâm (Trần Nhân Tông, Pháp Loa và Huyền Quang).</w:t>
      </w:r>
    </w:p>
    <w:p>
      <w:pPr>
        <w:pStyle w:val="Style6"/>
        <w:keepNext w:val="0"/>
        <w:keepLines w:val="0"/>
        <w:widowControl w:val="0"/>
        <w:shd w:val="clear" w:color="auto" w:fill="auto"/>
        <w:bidi w:val="0"/>
        <w:spacing w:before="0" w:line="293" w:lineRule="auto"/>
        <w:ind w:left="0" w:right="0" w:firstLine="740"/>
        <w:jc w:val="both"/>
      </w:pPr>
      <w:r>
        <w:rPr>
          <w:color w:val="000000"/>
          <w:spacing w:val="0"/>
          <w:w w:val="100"/>
          <w:position w:val="0"/>
        </w:rPr>
        <w:t>Cách phối thờ trên cho thấy sự dung hòa giữa hai trong ba tông phái lớn của Phật giáo Đại thừa ở Việt Nam, là: Thiền tông và Mật tông. Yếu tố Thiền tông được thể hiện qua việc thờ A Nan, Ca Diếp (trong chùa); Bồ Đề Đạt Ma và Tam Tổ Trúc Lâm (trong Nhà tổ). Ca Diếp được coi là vị Tổ thứ nhất (Đệ nhất tổ), A Nan là Đệ nhị tổ của Thiền tông Ân Độ, Bồ Đề Đạt Ma là tổ thứ 28 của Thiền tông Ân Độ, đồng thời là Đệ nhất tổ của Thiền tông Trung Hoa. Trúc Lâm Tam Tổ là ba vị Tổ khai sáng, hoằng dương Thiền phái Trúc Lâm Yên Tử - một dòng Thiền của Đại Việt. Yếu tố Mật tông thể hiện ở việc trong chùa thờ Bồ tát Quan Âm Chuẩn Đề.</w:t>
      </w:r>
    </w:p>
    <w:p>
      <w:pPr>
        <w:pStyle w:val="Style6"/>
        <w:keepNext w:val="0"/>
        <w:keepLines w:val="0"/>
        <w:widowControl w:val="0"/>
        <w:numPr>
          <w:ilvl w:val="0"/>
          <w:numId w:val="25"/>
        </w:numPr>
        <w:shd w:val="clear" w:color="auto" w:fill="auto"/>
        <w:tabs>
          <w:tab w:pos="1182" w:val="left"/>
        </w:tabs>
        <w:bidi w:val="0"/>
        <w:spacing w:before="0" w:line="293" w:lineRule="auto"/>
        <w:ind w:left="0" w:right="0" w:firstLine="740"/>
        <w:jc w:val="both"/>
      </w:pPr>
      <w:bookmarkStart w:id="76" w:name="bookmark76"/>
      <w:bookmarkStart w:id="77" w:name="bookmark77"/>
      <w:bookmarkEnd w:id="77"/>
      <w:r>
        <w:rPr>
          <w:color w:val="000000"/>
          <w:spacing w:val="0"/>
          <w:w w:val="100"/>
          <w:position w:val="0"/>
        </w:rPr>
        <w:t>Ngoài sự dung hòa giữa hai tông phái lớn của Phật giáo, việc thờ cúng trong chùa Bình Lục còn cho thấy sự dung hợp giữa Phật giáo với tín ngưỡng thờ Mẫu - tín ngưỡng cổ truyền của dân tộc; đó là thờ các thần gắn liền với lực lượng tự nhiên. Tín ngưỡng này khởi nguyên từ ý thức tưởng nhớ tổ tiên, nó xuất phát từ lòng tôn kính, sự nhớ ơn và sự tin tưởng và cũng do ảnh hưởng của đạo Lão. Tục thờ Mẫu trong chùa phát sinh từ thế kỷ 17 bởi thời kỳ này xã hội phong kiến Việt Nam khủng hoảng trầm trọng, các cuộc chiến tranh giữa các tập đoàn phong kiến diễn ra liên miên. Nho, Phật, Lão không còn đủ niềm tin thiêng liêng như trước nữa, người Việt phải đi tìm niềm tin thiêng liêng nơi thần thánh bản địa. Nguyên lý mẹ sinh, từ lâu đã ăn sâu vào tiềm thức, bởi thế khi nhu cầu ngày một lớn thì Mẫu được đưa vào thờ vào trong chùa.</w:t>
      </w:r>
      <w:bookmarkEnd w:id="76"/>
    </w:p>
    <w:p>
      <w:pPr>
        <w:pStyle w:val="Style11"/>
        <w:keepNext/>
        <w:keepLines/>
        <w:widowControl w:val="0"/>
        <w:numPr>
          <w:ilvl w:val="0"/>
          <w:numId w:val="17"/>
        </w:numPr>
        <w:shd w:val="clear" w:color="auto" w:fill="auto"/>
        <w:tabs>
          <w:tab w:pos="1062" w:val="left"/>
        </w:tabs>
        <w:bidi w:val="0"/>
        <w:spacing w:before="0" w:after="40" w:line="293" w:lineRule="auto"/>
        <w:ind w:left="0" w:right="0"/>
        <w:jc w:val="both"/>
      </w:pPr>
      <w:bookmarkStart w:id="78" w:name="bookmark78"/>
      <w:bookmarkStart w:id="79" w:name="bookmark79"/>
      <w:bookmarkStart w:id="80" w:name="bookmark80"/>
      <w:bookmarkStart w:id="81" w:name="bookmark81"/>
      <w:bookmarkEnd w:id="80"/>
      <w:r>
        <w:rPr>
          <w:color w:val="000000"/>
          <w:spacing w:val="0"/>
          <w:w w:val="100"/>
          <w:position w:val="0"/>
        </w:rPr>
        <w:t>Sinh hoạt văn hóa, tín ngưỡng liên quan đến di tích</w:t>
      </w:r>
      <w:bookmarkEnd w:id="78"/>
      <w:bookmarkEnd w:id="79"/>
      <w:bookmarkEnd w:id="81"/>
    </w:p>
    <w:p>
      <w:pPr>
        <w:pStyle w:val="Style11"/>
        <w:keepNext/>
        <w:keepLines/>
        <w:widowControl w:val="0"/>
        <w:shd w:val="clear" w:color="auto" w:fill="auto"/>
        <w:bidi w:val="0"/>
        <w:spacing w:before="0" w:after="40" w:line="293" w:lineRule="auto"/>
        <w:ind w:left="0" w:right="0"/>
        <w:jc w:val="both"/>
      </w:pPr>
      <w:bookmarkStart w:id="78" w:name="bookmark78"/>
      <w:bookmarkStart w:id="79" w:name="bookmark79"/>
      <w:bookmarkStart w:id="82" w:name="bookmark82"/>
      <w:bookmarkStart w:id="83" w:name="bookmark83"/>
      <w:r>
        <w:rPr>
          <w:color w:val="000000"/>
          <w:spacing w:val="0"/>
          <w:w w:val="100"/>
          <w:position w:val="0"/>
        </w:rPr>
        <w:t>a, Sinh hoạt văn hóa, tín ngưỡng tại đình</w:t>
      </w:r>
      <w:bookmarkEnd w:id="78"/>
      <w:bookmarkEnd w:id="79"/>
      <w:bookmarkEnd w:id="83"/>
      <w:bookmarkEnd w:id="82"/>
    </w:p>
    <w:p>
      <w:pPr>
        <w:pStyle w:val="Style6"/>
        <w:keepNext w:val="0"/>
        <w:keepLines w:val="0"/>
        <w:widowControl w:val="0"/>
        <w:shd w:val="clear" w:color="auto" w:fill="auto"/>
        <w:bidi w:val="0"/>
        <w:spacing w:before="0" w:line="298" w:lineRule="auto"/>
        <w:ind w:left="0" w:right="0" w:firstLine="740"/>
        <w:jc w:val="both"/>
      </w:pPr>
      <w:r>
        <w:rPr>
          <w:color w:val="000000"/>
          <w:spacing w:val="0"/>
          <w:w w:val="100"/>
          <w:position w:val="0"/>
        </w:rPr>
        <w:t>Xưa kia, đình Bình Lục thực hiện ba chức năng chính của một ngôi đình: (1) là nơi thờ Thần - Thành Hoàng làng, (2) là trung tâm hành chính - nơi tổ chức họp bàn, xử lý các công việc lớn nhỏ trong làng, (3) là nơi tổ chức các hoạt động văn hóa của cả làng, tiêu biểu là lễ hội. Hiện nay, đình chủ yếu thực hiện chức năng thờ Thần - Thành Hoàng làng và tổ chức một số hoạt động văn hóa, tín ngưỡng liên quan đến việc thờ cúng Thành Hoàng.</w:t>
      </w:r>
    </w:p>
    <w:p>
      <w:pPr>
        <w:pStyle w:val="Style6"/>
        <w:keepNext w:val="0"/>
        <w:keepLines w:val="0"/>
        <w:widowControl w:val="0"/>
        <w:shd w:val="clear" w:color="auto" w:fill="auto"/>
        <w:bidi w:val="0"/>
        <w:spacing w:before="0" w:line="300" w:lineRule="auto"/>
        <w:ind w:left="0" w:right="0" w:firstLine="740"/>
        <w:jc w:val="both"/>
      </w:pPr>
      <w:r>
        <w:rPr>
          <w:i/>
          <w:iCs/>
          <w:color w:val="000000"/>
          <w:spacing w:val="0"/>
          <w:w w:val="100"/>
          <w:position w:val="0"/>
        </w:rPr>
        <w:t>Thần tích - Thần sắc làng Bình Lục, tổng Đạm Thủy, huyện Đông Triều, tỉnh Hải Dương,</w:t>
      </w:r>
      <w:r>
        <w:rPr>
          <w:color w:val="000000"/>
          <w:spacing w:val="0"/>
          <w:w w:val="100"/>
          <w:position w:val="0"/>
        </w:rPr>
        <w:t xml:space="preserve"> cho biết trước kia đình Bình Lục tổ chức ba kỳ lễ lớn hàng năm: lễ tế Thành Hoàng theo tục dân vào các ngày 12, 13, 14 tháng 11 âm lịch hàng năm. Tế lễ theo tiết trời thì có Xuân - Thu nhị kỳ vào Rằm tháng 2 và Rằm tháng 8 âm lịch.</w:t>
      </w:r>
    </w:p>
    <w:p>
      <w:pPr>
        <w:pStyle w:val="Style6"/>
        <w:keepNext w:val="0"/>
        <w:keepLines w:val="0"/>
        <w:widowControl w:val="0"/>
        <w:shd w:val="clear" w:color="auto" w:fill="auto"/>
        <w:bidi w:val="0"/>
        <w:spacing w:before="0" w:line="298" w:lineRule="auto"/>
        <w:ind w:left="0" w:right="0" w:firstLine="740"/>
        <w:jc w:val="both"/>
      </w:pPr>
      <w:r>
        <w:rPr>
          <w:color w:val="000000"/>
          <w:spacing w:val="0"/>
          <w:w w:val="100"/>
          <w:position w:val="0"/>
        </w:rPr>
        <w:t xml:space="preserve">Phân công công việc trong tế lễ được ghi khá chi tiết. Đội tế ở đây đều là các vị chức sắc trong làng đảm nhiệm, vai Mạnh bái (chủ tế) được phân cho những người giữ chức chánh phó tổng trở lên đến người có phẩm hàm và thi đỗ cử nhân, tú tài trở lên; viết văn tế là Lý trưởng đương nhiệm; đọc văn tế là Lý trưởng nguyên nhiệm; các chức việc từ phó lý, vệ binh trở xuống được phân công giúp tế lễ. Những người tham gia đội tế này phải tắm gội sạch sẽ, ngoài ra không phải kiêng kỵ gì khác: </w:t>
      </w:r>
      <w:r>
        <w:rPr>
          <w:i/>
          <w:iCs/>
          <w:color w:val="000000"/>
          <w:spacing w:val="0"/>
          <w:w w:val="100"/>
          <w:position w:val="0"/>
        </w:rPr>
        <w:t>“...Những người dự tế trong làng bao nhiêu người đã có vị thứ đều được dự vào việc tế lễ cả, như chánh phó tổng trở lên đến người có phẩm hàm và thi đỗ cử nhân, tú tài trở lên đều được làm chủ tế, lý trưởng tân văn hành, lý trưởng cựu văn đọc, còn phó lý vệ binh trở xuống đều được chia việc giúp tế lê cả. Trước ngày lê và khi đang làm lê những người làm lê phải tắm gội và sửa soạn y phục chỉnh tề, những người trai tân mới được đốt đèn thắp hương mời làm lê ấy. Lúc làm lê thì người dự tế phải mặc áo tế và mũ tế...”</w:t>
      </w:r>
      <w:r>
        <w:rPr>
          <w:i/>
          <w:iCs/>
          <w:color w:val="000000"/>
          <w:spacing w:val="0"/>
          <w:w w:val="100"/>
          <w:position w:val="0"/>
          <w:vertAlign w:val="superscript"/>
        </w:rPr>
        <w:footnoteReference w:id="17"/>
      </w:r>
      <w:r>
        <w:rPr>
          <w:i/>
          <w:iCs/>
          <w:color w:val="000000"/>
          <w:spacing w:val="0"/>
          <w:w w:val="100"/>
          <w:position w:val="0"/>
        </w:rPr>
        <w:t>.</w:t>
      </w:r>
    </w:p>
    <w:p>
      <w:pPr>
        <w:pStyle w:val="Style6"/>
        <w:keepNext w:val="0"/>
        <w:keepLines w:val="0"/>
        <w:widowControl w:val="0"/>
        <w:shd w:val="clear" w:color="auto" w:fill="auto"/>
        <w:bidi w:val="0"/>
        <w:spacing w:before="0" w:line="298" w:lineRule="auto"/>
        <w:ind w:left="0" w:right="0" w:firstLine="740"/>
        <w:jc w:val="both"/>
      </w:pPr>
      <w:r>
        <w:rPr>
          <w:color w:val="000000"/>
          <w:spacing w:val="0"/>
          <w:w w:val="100"/>
          <w:position w:val="0"/>
        </w:rPr>
        <w:t xml:space="preserve">Đồ lễ dâng lên thần linh gồm có các thứ được làm từ sản vật địa phương: </w:t>
      </w:r>
      <w:r>
        <w:rPr>
          <w:i/>
          <w:iCs/>
          <w:color w:val="000000"/>
          <w:spacing w:val="0"/>
          <w:w w:val="100"/>
          <w:position w:val="0"/>
        </w:rPr>
        <w:t>“xôi, lợn, bánh giầy, vàng hương, hoa quả và rượu... Khi tế lê xong, đồ lê ấy chiểu sổ nhân danh trong làng chia phần khắp lượt”</w:t>
      </w:r>
      <w:r>
        <w:rPr>
          <w:i/>
          <w:iCs/>
          <w:color w:val="000000"/>
          <w:spacing w:val="0"/>
          <w:w w:val="100"/>
          <w:position w:val="0"/>
          <w:vertAlign w:val="superscript"/>
        </w:rPr>
        <w:footnoteReference w:id="18"/>
      </w:r>
      <w:r>
        <w:rPr>
          <w:i/>
          <w:iCs/>
          <w:color w:val="000000"/>
          <w:spacing w:val="0"/>
          <w:w w:val="100"/>
          <w:position w:val="0"/>
        </w:rPr>
        <w:t>.</w:t>
      </w:r>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 xml:space="preserve">Bên cạnh đó, do cùng thờ An Sinh Vương Trần Liễu nên vào ngày 22 tháng 10 (lễ giỗ Thành Hoàng) và ngày 12 tháng 11 (ngày vào đám của làng An Sinh), làng Bình Lục và làng An Sinh, tổng Mễ Sơn có tổ chức tế lễ chung với nhau tại đền An Sinh. Về lệ giao hiếu, tế lễ chung giữa các làng, </w:t>
      </w:r>
      <w:r>
        <w:rPr>
          <w:i/>
          <w:iCs/>
          <w:color w:val="000000"/>
          <w:spacing w:val="0"/>
          <w:w w:val="100"/>
          <w:position w:val="0"/>
        </w:rPr>
        <w:t>Thần tích - Thần sắc làng An Sinh, tổng Mê Sơn, huyện Đông Triều, tỉnh Hải Dương</w:t>
      </w:r>
      <w:r>
        <w:rPr>
          <w:color w:val="000000"/>
          <w:spacing w:val="0"/>
          <w:w w:val="100"/>
          <w:position w:val="0"/>
        </w:rPr>
        <w:t xml:space="preserve"> kê khai khá chi tiết như sau: </w:t>
      </w:r>
      <w:r>
        <w:rPr>
          <w:i/>
          <w:iCs/>
          <w:color w:val="000000"/>
          <w:spacing w:val="0"/>
          <w:w w:val="100"/>
          <w:position w:val="0"/>
        </w:rPr>
        <w:t>“.làng Bình Lục và làng Triều Khê cũng thờ các ngài, thì làng tôi có lệ giao hiếu với hai làng ấy, thì sửa lê mặn như là lợn, xôi, rượu. Còn làng tôi thì sửa lê trai bàn như là bánh giầy, bánh chưng, hoa nghi, rồi ba làng đồng thời tế lê. Khi xong rồi đem các đồ lê ấy đánh đổi cho nhau thì hai làng Bình Lục và Triều Khê lấy các thứ bánh, còn làng tôi thì lấy lợn, xôi, rượu.”</w:t>
      </w:r>
      <w:r>
        <w:rPr>
          <w:i/>
          <w:iCs/>
          <w:color w:val="000000"/>
          <w:spacing w:val="0"/>
          <w:w w:val="100"/>
          <w:position w:val="0"/>
          <w:vertAlign w:val="superscript"/>
        </w:rPr>
        <w:footnoteReference w:id="19"/>
      </w:r>
      <w:r>
        <w:rPr>
          <w:i/>
          <w:iCs/>
          <w:color w:val="000000"/>
          <w:spacing w:val="0"/>
          <w:w w:val="100"/>
          <w:position w:val="0"/>
        </w:rPr>
        <w:t>.</w:t>
      </w:r>
      <w:r>
        <w:rPr>
          <w:color w:val="000000"/>
          <w:spacing w:val="0"/>
          <w:w w:val="100"/>
          <w:position w:val="0"/>
        </w:rPr>
        <w:t xml:space="preserve"> Lệ giao hiếu tế lễ chung giữa các làng chính là một nét đẹp trong văn hóa truyền thống của cộng đồng. Đây cũng là dịp mà dân làng Bình Lục tỏ lòng tôn kính đối với Thần Thành Hoàng làng, ngài đã linh ứng chở che cho dân làng </w:t>
      </w:r>
      <w:r>
        <w:rPr>
          <w:color w:val="000000"/>
          <w:spacing w:val="0"/>
          <w:w w:val="100"/>
          <w:position w:val="0"/>
        </w:rPr>
        <w:t>được sống bình yên khỏe mạnh, sinh sôi phát triển trên đất thang mộc của ngài lúc sinh thời; đồng thời tỏ lòng tôn kính, biết ơn với các vị vua triều Trần vì Đông Triều chính là quê gốc của vương triều Trần. Dân làng Bình Lục dâng lễ vật từ các sản vật được nuôi trồng trên đất của làng như lợn, xôi, rượu; và nhận về bánh chưng, bánh giầy của đền An Sinh với ý nghĩa như trời và đất do các vua nhà Trần ban tặng cho nhân dân làng Bình Lục.</w:t>
      </w:r>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Lệ giao hiếu, tế lễ chung với làng An Sinh vẫn được nhân dân duy trì và phát huy cho tới ngày nay. Tuy nhiên, ngày tổ chức tế lễ chung thì có sự thay đổi. Hiện nay, vào dịp Lễ hội đền Sinh (20 tháng 8 âm lịch), dân hai khu Bình Lục Hạ và Bình Lục Thượng cùng góp lễ vật mang ra đền An Sinh dâng tế; lễ vật gồm có 1 mâm xôi, 1 thủ lợn luộc, hương, hoa, trầu, rượu, vàng tiền... Bên cạnh dâng lễ vật, còn cử đội tế và cử người tập luyện một số tiết mục văn nghệ để biểu diễn tại lễ hội đền Sinh.</w:t>
      </w:r>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Nội dung văn bia cho biết, trước đây vào ngày giỗ của các vị Hậu thần, dân làng Bình Lục đều sửa soạn đồ lễ mang ra đình lễ tế Hậu thần. Sau khi làm lễ, soạn một phần để biếu gia đình, dòng tộc các vị. Có lẽ do đình bị mai một trong một thời gian dài, ngày nay lại ít người biết chữ Hán - Nôm (không đọc được nội dung bia), nên lệ này không còn được duy trì.</w:t>
      </w:r>
    </w:p>
    <w:p>
      <w:pPr>
        <w:pStyle w:val="Style6"/>
        <w:keepNext w:val="0"/>
        <w:keepLines w:val="0"/>
        <w:widowControl w:val="0"/>
        <w:shd w:val="clear" w:color="auto" w:fill="auto"/>
        <w:bidi w:val="0"/>
        <w:spacing w:before="0" w:line="329" w:lineRule="auto"/>
        <w:ind w:left="0" w:right="0" w:firstLine="740"/>
        <w:jc w:val="both"/>
      </w:pPr>
      <w:r>
        <w:rPr>
          <w:color w:val="000000"/>
          <w:spacing w:val="0"/>
          <w:w w:val="100"/>
          <w:position w:val="0"/>
        </w:rPr>
        <w:t xml:space="preserve">Trong một thời gian khá dài (sau khi đình cổ bị sụp đổ, trước khi tôn tạo đình mới), việc tế lễ tại đình Bình Lục bị gián đoạn. Từ những năm 2000 đến nay, việc tổ chức tế lễ lại được khôi phục. Ngoài các ngày lễ theo lệ cũ, ngày nay làng Bình Lục còn tổ chức lễ hội vào ngày 14 tháng Giêng. Đây là lễ hội của cả làng Bình Lục, được tổ chức ở cả đình và chùa. Lễ hội được tổ chức khá đơn giản. Công tác chuẩn bị lễ hội được tiến hành từ ngày 13 tháng Giêng. Tối 13, tổ chức một số hoạt động giao lưu văn hóa văn nghệ tại sân đình. Sáng 14, nhân dân tổ chức rước từ nhà văn hóa khu Bình Lục Hạ và khu Bình Lục Thượng ra đình, sau đó tổ chức múa lân khai mạc, rồi tổ chức Lễ tế Thành Hoàng, sau Lễ tế là lễ dâng hương của bà con nhân dân và du khách thập phương. Sau đó, nhân dân tổ chức thụ lễ tại sân đình. Ngày nay lễ hội đình, chùa Bình Lục và các ngày hội lệ vẫn được diễn ra, tuy quy mô tổ chức và hình thức đơn giản hơn trước nhưng vẫn giữ được tính trang nghiêm, vui vẻ, thắm đượm tình người và mang ý nghĩa giáo dục </w:t>
      </w:r>
      <w:bookmarkStart w:id="84" w:name="bookmark84"/>
      <w:r>
        <w:rPr>
          <w:color w:val="000000"/>
          <w:spacing w:val="0"/>
          <w:w w:val="100"/>
          <w:position w:val="0"/>
        </w:rPr>
        <w:t>sâu sắc. Thông qua lễ hội mà tình đoàn kết gắn bó giữa các thành viên trong làng xã càng thêm bền chặt keo sơn, tinh thần phấn chấn, thỏa mái, trút bỏ được bao nỗi khó khăn vất vả đời thường để tiếp tục bắt tay vào lao động sản xuất cùng xây dựng làng xã văn hóa ngày càng thêm giàu đẹp văn minh.</w:t>
      </w:r>
      <w:bookmarkEnd w:id="84"/>
    </w:p>
    <w:p>
      <w:pPr>
        <w:pStyle w:val="Style11"/>
        <w:keepNext/>
        <w:keepLines/>
        <w:widowControl w:val="0"/>
        <w:shd w:val="clear" w:color="auto" w:fill="auto"/>
        <w:bidi w:val="0"/>
        <w:spacing w:before="0" w:after="0" w:line="329" w:lineRule="auto"/>
        <w:ind w:left="0" w:right="0"/>
        <w:jc w:val="both"/>
      </w:pPr>
      <w:bookmarkStart w:id="85" w:name="bookmark85"/>
      <w:bookmarkStart w:id="86" w:name="bookmark86"/>
      <w:bookmarkStart w:id="87" w:name="bookmark87"/>
      <w:r>
        <w:rPr>
          <w:color w:val="000000"/>
          <w:spacing w:val="0"/>
          <w:w w:val="100"/>
          <w:position w:val="0"/>
        </w:rPr>
        <w:t>b, Sinh hoạt văn hóa, tín ngưỡng tại chùa</w:t>
      </w:r>
      <w:bookmarkEnd w:id="85"/>
      <w:bookmarkEnd w:id="86"/>
      <w:bookmarkEnd w:id="87"/>
    </w:p>
    <w:p>
      <w:pPr>
        <w:pStyle w:val="Style6"/>
        <w:keepNext w:val="0"/>
        <w:keepLines w:val="0"/>
        <w:widowControl w:val="0"/>
        <w:shd w:val="clear" w:color="auto" w:fill="auto"/>
        <w:bidi w:val="0"/>
        <w:spacing w:before="0" w:line="329" w:lineRule="auto"/>
        <w:ind w:left="0" w:right="0" w:firstLine="740"/>
        <w:jc w:val="both"/>
      </w:pPr>
      <w:r>
        <w:rPr>
          <w:color w:val="000000"/>
          <w:spacing w:val="0"/>
          <w:w w:val="100"/>
          <w:position w:val="0"/>
        </w:rPr>
        <w:t>Chùa Bình Lục là nơi diễn ra nhiều hoạt động văn hóa, tôn giáo của nhân dân, phật tử trong vùng và du khách thập phương. Bước vào đất chùa, người phật tử lòng thành kính cẩn, gạt bỏ mọi điều xấu xa mà nhất tâm hướng về cõi Phật. Trước Phật điện, người phật tử mượn khói đèn hương để gửi lời cầu khẩn tự trong tâm lên đấng vô cùng. Đồ lễ thường là: hương, hoa, quả, thực... song thông thường tâm thành thì chỉ cần nén nhang là đủ.</w:t>
      </w:r>
    </w:p>
    <w:p>
      <w:pPr>
        <w:pStyle w:val="Style6"/>
        <w:keepNext w:val="0"/>
        <w:keepLines w:val="0"/>
        <w:widowControl w:val="0"/>
        <w:shd w:val="clear" w:color="auto" w:fill="auto"/>
        <w:bidi w:val="0"/>
        <w:spacing w:before="0" w:line="329" w:lineRule="auto"/>
        <w:ind w:left="0" w:right="0" w:firstLine="740"/>
        <w:jc w:val="both"/>
      </w:pPr>
      <w:r>
        <w:rPr>
          <w:color w:val="000000"/>
          <w:spacing w:val="0"/>
          <w:w w:val="100"/>
          <w:position w:val="0"/>
        </w:rPr>
        <w:t>Đa phần các phật tử chỉ đến chùa vào ngày tết, sóc, vọng và các ngày đản sinh của chư Phật, chư Bồ Tát và ngày giỗ Tổ. Với mỗi phật tử, ngày lễ là dịp để họ hành hương lên chùa lễ Phật, làm nhiều việc thiện, thành tâm cầu nguyện cho bản thân và mọi người có cuộc sống bình an, hạnh phúc và giác ngộ.</w:t>
      </w:r>
    </w:p>
    <w:p>
      <w:pPr>
        <w:pStyle w:val="Style6"/>
        <w:keepNext w:val="0"/>
        <w:keepLines w:val="0"/>
        <w:widowControl w:val="0"/>
        <w:shd w:val="clear" w:color="auto" w:fill="auto"/>
        <w:bidi w:val="0"/>
        <w:spacing w:before="0" w:line="329" w:lineRule="auto"/>
        <w:ind w:left="0" w:right="0" w:firstLine="740"/>
        <w:jc w:val="both"/>
      </w:pPr>
      <w:r>
        <w:rPr>
          <w:color w:val="000000"/>
          <w:spacing w:val="0"/>
          <w:w w:val="100"/>
          <w:position w:val="0"/>
        </w:rPr>
        <w:t>Hàng năm, tại chùa vẫn duy trì tổ chức các ngày lễ lớn của Phật giáo như:</w:t>
      </w:r>
    </w:p>
    <w:p>
      <w:pPr>
        <w:pStyle w:val="Style6"/>
        <w:keepNext w:val="0"/>
        <w:keepLines w:val="0"/>
        <w:widowControl w:val="0"/>
        <w:shd w:val="clear" w:color="auto" w:fill="auto"/>
        <w:bidi w:val="0"/>
        <w:spacing w:before="0" w:line="329" w:lineRule="auto"/>
        <w:ind w:left="0" w:right="0" w:firstLine="740"/>
        <w:jc w:val="both"/>
      </w:pPr>
      <w:r>
        <w:rPr>
          <w:color w:val="000000"/>
          <w:spacing w:val="0"/>
          <w:w w:val="100"/>
          <w:position w:val="0"/>
        </w:rPr>
        <w:t>Lễ Phật đản: là lễ kỷ niệm ngày đản sinh của Phật Thích Ca, lễ được tổ chức vào Rằm tháng Tư. Để tổ chức lễ Phật đản, sư trụ trì cho trang trí tôn nghiêm, treo cờ (quốc kỳ và đạo kỳ), phan, phướn, lồng đèn, biểu ngữ kính mừng Phật đản, thiết lập Bồn tắm Phật đản sinh... Vào lễ, nhà sư cử ba hồi chuông trống Bát nhã, tụng nghi thức Khánh đản và Kinh Chuyển pháp luân để kính mừng Phật đản cầu nguyện cho quốc thái dân an.</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Lễ Vu Lan báo hiếu: cùng với lễ Phật đản, Vu Lan báo hiếu là một trong hai ngày lễ lớn nhất của Phật giáo. Lễ được tổ chức vào Rằm tháng Bảy. Lễ được tổ chức với tinh thần đền ơn đáp nghĩa của Đức Phật, khuyến khích con người tri ân, đền ơn cha mẹ, thầy cô giáo; tri ân các bậc tiền bối đã dựng xây đất nước, các Anh hùng Liệt sỹ đã hy sinh mang lại độc lập, chủ quyề n thiêng liêng cho toàn đất nước và tri ân đồng loại con người.</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Bên cạnh đó, chùa còn cùng với đình tổ chức hội làng như đã trình bày ở trên. Ngày thường, sư trụ trì vẫn duy trì đều đặn việc thỉnh chuông, thắp hương, tụng kinh, lễ Phật.</w:t>
      </w:r>
    </w:p>
    <w:p>
      <w:pPr>
        <w:pStyle w:val="Style11"/>
        <w:keepNext/>
        <w:keepLines/>
        <w:widowControl w:val="0"/>
        <w:numPr>
          <w:ilvl w:val="0"/>
          <w:numId w:val="17"/>
        </w:numPr>
        <w:shd w:val="clear" w:color="auto" w:fill="auto"/>
        <w:tabs>
          <w:tab w:pos="1062" w:val="left"/>
        </w:tabs>
        <w:bidi w:val="0"/>
        <w:spacing w:before="0" w:after="40" w:line="300" w:lineRule="auto"/>
        <w:ind w:left="0" w:right="0"/>
        <w:jc w:val="both"/>
      </w:pPr>
      <w:bookmarkStart w:id="88" w:name="bookmark88"/>
      <w:bookmarkStart w:id="89" w:name="bookmark89"/>
      <w:bookmarkStart w:id="90" w:name="bookmark90"/>
      <w:bookmarkStart w:id="91" w:name="bookmark91"/>
      <w:bookmarkStart w:id="92" w:name="bookmark92"/>
      <w:bookmarkEnd w:id="91"/>
      <w:r>
        <w:rPr>
          <w:color w:val="000000"/>
          <w:spacing w:val="0"/>
          <w:w w:val="100"/>
          <w:position w:val="0"/>
        </w:rPr>
        <w:t>Khảo tả di tích</w:t>
      </w:r>
      <w:bookmarkEnd w:id="89"/>
      <w:bookmarkEnd w:id="90"/>
      <w:bookmarkEnd w:id="92"/>
      <w:bookmarkEnd w:id="88"/>
    </w:p>
    <w:p>
      <w:pPr>
        <w:pStyle w:val="Style11"/>
        <w:keepNext/>
        <w:keepLines/>
        <w:widowControl w:val="0"/>
        <w:numPr>
          <w:ilvl w:val="0"/>
          <w:numId w:val="27"/>
        </w:numPr>
        <w:shd w:val="clear" w:color="auto" w:fill="auto"/>
        <w:tabs>
          <w:tab w:pos="981" w:val="left"/>
        </w:tabs>
        <w:bidi w:val="0"/>
        <w:spacing w:before="0" w:line="300" w:lineRule="auto"/>
        <w:ind w:left="0" w:right="0"/>
        <w:jc w:val="both"/>
      </w:pPr>
      <w:bookmarkStart w:id="89" w:name="bookmark89"/>
      <w:bookmarkStart w:id="90" w:name="bookmark90"/>
      <w:bookmarkStart w:id="93" w:name="bookmark93"/>
      <w:bookmarkStart w:id="94" w:name="bookmark94"/>
      <w:bookmarkEnd w:id="93"/>
      <w:r>
        <w:rPr>
          <w:color w:val="000000"/>
          <w:spacing w:val="0"/>
          <w:w w:val="100"/>
          <w:position w:val="0"/>
        </w:rPr>
        <w:t>Cảnh quan chung:</w:t>
      </w:r>
      <w:bookmarkEnd w:id="89"/>
      <w:bookmarkEnd w:id="90"/>
      <w:bookmarkEnd w:id="94"/>
    </w:p>
    <w:p>
      <w:pPr>
        <w:pStyle w:val="Style6"/>
        <w:keepNext w:val="0"/>
        <w:keepLines w:val="0"/>
        <w:widowControl w:val="0"/>
        <w:shd w:val="clear" w:color="auto" w:fill="auto"/>
        <w:bidi w:val="0"/>
        <w:spacing w:before="0" w:line="300" w:lineRule="auto"/>
        <w:ind w:left="0" w:right="0" w:firstLine="740"/>
        <w:jc w:val="both"/>
      </w:pPr>
      <w:r>
        <w:rPr>
          <w:color w:val="000000"/>
          <w:spacing w:val="0"/>
          <w:w w:val="100"/>
          <w:position w:val="0"/>
        </w:rPr>
        <w:t xml:space="preserve">Nằm về phía Đông Nam của làng Bình Lục, cụm di tích đình, chùa Bình Lục tọa lạc trên một một ngọn núi đất, núi ấy có tên là núi Mục, tục gọi là núi Rùa vì nhìn quả núi khum khum như chiếc mai rùa. Cả đình và chùa đều quay hướng Nam, đây là hướng tốt nhất để xây dựng các công trình kiến trúc ở miền Bắc Việt Nam, mát mẻ về mùa hè lại ấm về mùa đông. Theo đạo Phật, hướng Nam là hướng Bát nhã, hướng của trí tuệ, trong sáng mát mẻ. Có trí tuệ, lại trong sáng nên đạt được Bát nhã để diệt vô minh (sự ngu tối) mầm mống của mọi tội lỗi. Theo quan niệm dân gian, xây đình hướng Nam nhằm tôn vinh các vị Thành hoàng là những bậc thánh </w:t>
      </w:r>
      <w:r>
        <w:rPr>
          <w:i/>
          <w:iCs/>
          <w:color w:val="000000"/>
          <w:spacing w:val="0"/>
          <w:w w:val="100"/>
          <w:position w:val="0"/>
        </w:rPr>
        <w:t xml:space="preserve">“Thánh nhân Nam diện nhi thính thiên hạ”; </w:t>
      </w:r>
      <w:r>
        <w:rPr>
          <w:color w:val="000000"/>
          <w:spacing w:val="0"/>
          <w:w w:val="100"/>
          <w:position w:val="0"/>
        </w:rPr>
        <w:t>đồng thời cũng thể hiện mong muốn của dân gian rằng các vị Thần Thành hoàng ngồi quay về hướng Nam để nghe lời kêu cầu của thiên hạ, từ đó dùng pháp lực vô biên để cứu vớt, hỗ trợ.</w:t>
      </w:r>
    </w:p>
    <w:p>
      <w:pPr>
        <w:pStyle w:val="Style6"/>
        <w:keepNext w:val="0"/>
        <w:keepLines w:val="0"/>
        <w:widowControl w:val="0"/>
        <w:shd w:val="clear" w:color="auto" w:fill="auto"/>
        <w:bidi w:val="0"/>
        <w:spacing w:before="0" w:line="300" w:lineRule="auto"/>
        <w:ind w:left="0" w:right="0" w:firstLine="740"/>
        <w:jc w:val="both"/>
      </w:pPr>
      <w:r>
        <w:rPr>
          <w:color w:val="000000"/>
          <w:spacing w:val="0"/>
          <w:w w:val="100"/>
          <w:position w:val="0"/>
        </w:rPr>
        <w:t xml:space="preserve">Xưa kia, đình được xây ở chân núi, chùa được xây ở lưng chừng núi (tức nằm phía sau) và chếch về bên trái so với đình. Phía trước đình lại cho đào hồ bán nguyệt để tạo </w:t>
      </w:r>
      <w:r>
        <w:rPr>
          <w:i/>
          <w:iCs/>
          <w:color w:val="000000"/>
          <w:spacing w:val="0"/>
          <w:w w:val="100"/>
          <w:position w:val="0"/>
        </w:rPr>
        <w:t>“minh đường tụ thủy ”.</w:t>
      </w:r>
      <w:r>
        <w:rPr>
          <w:color w:val="000000"/>
          <w:spacing w:val="0"/>
          <w:w w:val="100"/>
          <w:position w:val="0"/>
        </w:rPr>
        <w:t xml:space="preserve"> Việc xây dựng đình, chùa không tuân thủ nghiêm ngặt các yêu cầu của thuyết phong thủy nhưng cũng phần nào đáp ứng được yêu cầu: đình, chùa nằm trên lưng Rùa - một trong tứ linh, khi xây dựng lại có cao có thấp, có âm có dương... đó là hợp thể của mọi sự vững bền, của mọi nguồn hạnh phúc. Trong khuôn viên đình, chùa lại trồng nhiều cây lưu niên làm cho các công trình hòa nhập với thiên nhiên mà vẫn nổi trội bởi bộ mái xòe rộng với hoa đao uốn cong nhấp nhô trong những tán lá xanh mát.</w:t>
      </w:r>
    </w:p>
    <w:p>
      <w:pPr>
        <w:pStyle w:val="Style6"/>
        <w:keepNext w:val="0"/>
        <w:keepLines w:val="0"/>
        <w:widowControl w:val="0"/>
        <w:shd w:val="clear" w:color="auto" w:fill="auto"/>
        <w:bidi w:val="0"/>
        <w:spacing w:before="0" w:line="300" w:lineRule="auto"/>
        <w:ind w:left="0" w:right="0" w:firstLine="740"/>
        <w:jc w:val="both"/>
      </w:pPr>
      <w:r>
        <w:rPr>
          <w:color w:val="000000"/>
          <w:spacing w:val="0"/>
          <w:w w:val="100"/>
          <w:position w:val="0"/>
        </w:rPr>
        <w:t>Phía trước cửa đình, chùa là ruộng nương trù phú. Xa xa là ngã ba sông Kinh Thầy giao nhau với sông Cậy (sông La), nơi có bến Triều luôn tấp nập trên bến dưới thuyền. Nếu đi từ làng Đoàn Xá hoặc làng Triều Khê vào thì cụm di tích đình, chùa Bình Lục nằm ngay ở đầu làng. Từ đình, chùa lại tiện đường đi vào các ngõ xóm của làng Bình Lục.</w:t>
      </w:r>
    </w:p>
    <w:p>
      <w:pPr>
        <w:pStyle w:val="Style11"/>
        <w:keepNext/>
        <w:keepLines/>
        <w:widowControl w:val="0"/>
        <w:numPr>
          <w:ilvl w:val="0"/>
          <w:numId w:val="27"/>
        </w:numPr>
        <w:shd w:val="clear" w:color="auto" w:fill="auto"/>
        <w:tabs>
          <w:tab w:pos="981" w:val="left"/>
        </w:tabs>
        <w:bidi w:val="0"/>
        <w:spacing w:before="0" w:line="300" w:lineRule="auto"/>
        <w:ind w:left="0" w:right="0"/>
        <w:jc w:val="both"/>
      </w:pPr>
      <w:bookmarkStart w:id="95" w:name="bookmark95"/>
      <w:bookmarkStart w:id="96" w:name="bookmark96"/>
      <w:bookmarkStart w:id="97" w:name="bookmark97"/>
      <w:bookmarkStart w:id="98" w:name="bookmark98"/>
      <w:bookmarkEnd w:id="97"/>
      <w:r>
        <w:rPr>
          <w:color w:val="000000"/>
          <w:spacing w:val="0"/>
          <w:w w:val="100"/>
          <w:position w:val="0"/>
        </w:rPr>
        <w:t>Đình:</w:t>
      </w:r>
      <w:bookmarkEnd w:id="95"/>
      <w:bookmarkEnd w:id="96"/>
      <w:bookmarkEnd w:id="98"/>
    </w:p>
    <w:p>
      <w:pPr>
        <w:pStyle w:val="Style11"/>
        <w:keepNext/>
        <w:keepLines/>
        <w:widowControl w:val="0"/>
        <w:shd w:val="clear" w:color="auto" w:fill="auto"/>
        <w:bidi w:val="0"/>
        <w:spacing w:before="0" w:line="300" w:lineRule="auto"/>
        <w:ind w:left="0" w:right="0"/>
        <w:jc w:val="both"/>
      </w:pPr>
      <w:bookmarkStart w:id="95" w:name="bookmark95"/>
      <w:bookmarkStart w:id="96" w:name="bookmark96"/>
      <w:bookmarkStart w:id="99" w:name="bookmark99"/>
      <w:r>
        <w:rPr>
          <w:color w:val="000000"/>
          <w:spacing w:val="0"/>
          <w:w w:val="100"/>
          <w:position w:val="0"/>
        </w:rPr>
        <w:t>- Dấu tích kiến trúc:</w:t>
      </w:r>
      <w:bookmarkEnd w:id="95"/>
      <w:bookmarkEnd w:id="96"/>
      <w:bookmarkEnd w:id="99"/>
    </w:p>
    <w:p>
      <w:pPr>
        <w:pStyle w:val="Style6"/>
        <w:keepNext w:val="0"/>
        <w:keepLines w:val="0"/>
        <w:widowControl w:val="0"/>
        <w:shd w:val="clear" w:color="auto" w:fill="auto"/>
        <w:bidi w:val="0"/>
        <w:spacing w:before="0" w:line="334" w:lineRule="auto"/>
        <w:ind w:left="0" w:right="0" w:firstLine="740"/>
        <w:jc w:val="both"/>
      </w:pPr>
      <w:r>
        <w:rPr>
          <w:color w:val="000000"/>
          <w:spacing w:val="0"/>
          <w:w w:val="100"/>
          <w:position w:val="0"/>
        </w:rPr>
        <w:t xml:space="preserve">Theo lời kể của các cụ cao niên và những dấu tích còn lại cho thấy ngôi đình cổ có mặt bằng kiến trúc hình chữ Đinh </w:t>
      </w:r>
      <w:r>
        <w:fldChar w:fldCharType="begin"/>
      </w:r>
      <w:r>
        <w:rPr/>
        <w:instrText> HYPERLINK "https://hvdic.thivien.net/whv/%e4%b8%81" </w:instrText>
      </w:r>
      <w:r>
        <w:fldChar w:fldCharType="separate"/>
      </w:r>
      <w:r>
        <w:rPr>
          <w:color w:val="000000"/>
          <w:spacing w:val="0"/>
          <w:w w:val="100"/>
          <w:position w:val="0"/>
        </w:rPr>
        <w:t>(</w:t>
      </w:r>
      <w:r>
        <w:rPr>
          <w:rFonts w:ascii="MS Gothic" w:eastAsia="MS Gothic" w:hAnsi="MS Gothic" w:cs="MS Gothic"/>
          <w:color w:val="444444"/>
          <w:spacing w:val="0"/>
          <w:w w:val="100"/>
          <w:position w:val="0"/>
          <w:sz w:val="24"/>
          <w:szCs w:val="24"/>
        </w:rPr>
        <w:t>T</w:t>
      </w:r>
      <w:r>
        <w:rPr>
          <w:color w:val="000000"/>
          <w:spacing w:val="0"/>
          <w:w w:val="100"/>
          <w:position w:val="0"/>
        </w:rPr>
        <w:t>)</w:t>
      </w:r>
      <w:r>
        <w:fldChar w:fldCharType="end"/>
      </w:r>
      <w:r>
        <w:rPr>
          <w:color w:val="000000"/>
          <w:spacing w:val="0"/>
          <w:w w:val="100"/>
          <w:position w:val="0"/>
        </w:rPr>
        <w:t>, quay hướng Nam (khoảng 160</w:t>
      </w:r>
      <w:r>
        <w:rPr>
          <w:color w:val="000000"/>
          <w:spacing w:val="0"/>
          <w:w w:val="100"/>
          <w:position w:val="0"/>
          <w:sz w:val="18"/>
          <w:szCs w:val="18"/>
        </w:rPr>
        <w:t xml:space="preserve">0 </w:t>
      </w:r>
      <w:r>
        <w:rPr>
          <w:color w:val="000000"/>
          <w:spacing w:val="0"/>
          <w:w w:val="100"/>
          <w:position w:val="0"/>
        </w:rPr>
        <w:t xml:space="preserve">Nam), gồm có 5 gian Đại đình (còn gọi là Tiền đình, Đại bái, hoặc Bái đường) và </w:t>
      </w:r>
      <w:r>
        <w:rPr>
          <w:color w:val="000000"/>
          <w:spacing w:val="0"/>
          <w:w w:val="100"/>
          <w:position w:val="0"/>
        </w:rPr>
        <w:t>Hậu cung. Đình được xây dựng trên hệ cột, kèo gỗ; mái lợp ngói mũi sen. Khởi thủy không rõ đình có tường bưng xung quanh hay không, tuy nhiên qua ảnh chụp khi đình chưa bị sụp đổ có thể thấy đình có tường xây bằng gạch trát vữa vôi bưng xung quanh, có thể là tường được xây dựng vào thời Nguyễn bởi đình thời Lê thường không có tường bưng hoặc nếu có thì thường là tường bưng bằng gỗ. Tòa Đại đình mở cửa vào ở ba gian giữa, hai gian ngoài cùng mở hai cửa sổ rộng, lắp chấn song. Phía trước đình, giáp với bờ hồ có xây Nghi môn tứ trụ. Phía ngoài Nghi môn là hồ bán nguyệt. Cũng theo các cụ cao niên, các dấu vết kiến trúc của ngôi đình cổ vẫn được bảo tồn tương đối nguyên trạng trong lòng đất (dưới sân và nền đình ngày nay). Hiện nay, bó nền phía Nam và một hàng 06 chân tảng (hàng 6 cột quân) còn nguyên vị trí vẫn xuất lộ. Phần lớn diện tích 06 chân tảng này nằm trong lòng đất, chỉ lộ thiên một phần bề mặt (khoảng diện tích bề mặt). Những chân tảng này là chân tảng thời Lê, làm bằng đá xanh, có kết cấu gồm 2 phần (2 cấp): phần đế hình vuông, có kích thước 70cm x 70cm; phần tiếp giáp chân cột hình tròn nổi cao so với mặt đế, đường kính u tròn là 60cm, độ nổi cao u tròn là 3,5cm. Căn cứ vào dấu vết kiến trúc có thể thấy tòa Đại đình của đình cổ có kết cấu 5 gian, 6 hàng cột (6 vì), mỗi vì 4 cột (2 cột cái và 2 cột quân). Khoảng cách bước gian của hai gian ngoài cùng (2 dĩ) bằng nhau và bằng gian chính giữa (gian lòng thuyền) là 3,9m. Hai gian còn lại có bước gian bằng nhau là 4,2m. Mép ngoài của bó nền phía Nam nằm cách tâm hàng chân tảng khoảng 130cm (tức xưa kia hiên đình rộng khoảng 120 - 130cm. Bó nền được xây dựng bằng gạch bìa hình hộp chữ nhật, mặt bó nền được ghép bằng những phiến đá xanh hình chữ nhật có kích thước lớn, độ dài các phiến đá này từ 4m đến 5m, bề mặt rộng 50cm, chiều dày 20cm.</w:t>
      </w:r>
    </w:p>
    <w:p>
      <w:pPr>
        <w:pStyle w:val="Style6"/>
        <w:keepNext w:val="0"/>
        <w:keepLines w:val="0"/>
        <w:widowControl w:val="0"/>
        <w:shd w:val="clear" w:color="auto" w:fill="auto"/>
        <w:bidi w:val="0"/>
        <w:spacing w:before="0" w:line="343" w:lineRule="auto"/>
        <w:ind w:left="0" w:right="0" w:firstLine="740"/>
        <w:jc w:val="left"/>
      </w:pPr>
      <w:r>
        <w:rPr>
          <w:color w:val="000000"/>
          <w:spacing w:val="0"/>
          <w:w w:val="100"/>
          <w:position w:val="0"/>
        </w:rPr>
        <w:t>Với những dấu tích đã xuất lộ, có thể thấy nền Đại đình ngôi đình cổ có chiều dài là 20,1 m. Do phần lớn dấu tích của ngôi đình cổ đều đã nằm trong trong lòng đất nên chưa thể xác định được chiều rộng và quy mô Đại đình, cũng như quy mô, kết cấu Hậu cung.</w:t>
      </w:r>
    </w:p>
    <w:p>
      <w:pPr>
        <w:pStyle w:val="Style11"/>
        <w:keepNext/>
        <w:keepLines/>
        <w:widowControl w:val="0"/>
        <w:shd w:val="clear" w:color="auto" w:fill="auto"/>
        <w:bidi w:val="0"/>
        <w:spacing w:before="0" w:line="329" w:lineRule="auto"/>
        <w:ind w:left="0" w:right="0"/>
        <w:jc w:val="both"/>
      </w:pPr>
      <w:bookmarkStart w:id="100" w:name="bookmark100"/>
      <w:bookmarkStart w:id="101" w:name="bookmark101"/>
      <w:bookmarkStart w:id="102" w:name="bookmark102"/>
      <w:r>
        <w:rPr>
          <w:color w:val="000000"/>
          <w:spacing w:val="0"/>
          <w:w w:val="100"/>
          <w:position w:val="0"/>
        </w:rPr>
        <w:t>- Đình hiện nay:</w:t>
      </w:r>
      <w:bookmarkEnd w:id="100"/>
      <w:bookmarkEnd w:id="101"/>
      <w:bookmarkEnd w:id="102"/>
    </w:p>
    <w:p>
      <w:pPr>
        <w:pStyle w:val="Style6"/>
        <w:keepNext w:val="0"/>
        <w:keepLines w:val="0"/>
        <w:widowControl w:val="0"/>
        <w:shd w:val="clear" w:color="auto" w:fill="auto"/>
        <w:bidi w:val="0"/>
        <w:spacing w:before="0" w:after="100" w:line="343" w:lineRule="auto"/>
        <w:ind w:left="0" w:right="0" w:firstLine="740"/>
        <w:jc w:val="both"/>
      </w:pPr>
      <w:r>
        <w:rPr>
          <w:color w:val="000000"/>
          <w:spacing w:val="0"/>
          <w:w w:val="100"/>
          <w:position w:val="0"/>
        </w:rPr>
        <w:t xml:space="preserve">Ngôi đình hiện nay là ngôi đình được xây dựng từ năm 1995 trên nền Hậu cung đình cổ. Đình có quy mô nhỏ: dài 7m, rộng 5m, cao 5m; do nhân dân bản </w:t>
      </w:r>
      <w:r>
        <w:rPr>
          <w:color w:val="000000"/>
          <w:spacing w:val="0"/>
          <w:w w:val="100"/>
          <w:position w:val="0"/>
        </w:rPr>
        <w:t>xã đóng góp xây dựng nhằm thỏa mãn nhu cầu tâm linh. Đình là ba gian nhà cấp bốn đơn sơ, mặt bằng kiến trúc hình chữ nhất (</w:t>
      </w:r>
      <w:r>
        <w:rPr>
          <w:rFonts w:ascii="MS Gothic" w:eastAsia="MS Gothic" w:hAnsi="MS Gothic" w:cs="MS Gothic"/>
          <w:color w:val="000000"/>
          <w:spacing w:val="0"/>
          <w:w w:val="100"/>
          <w:position w:val="0"/>
        </w:rPr>
        <w:t>—</w:t>
      </w:r>
      <w:r>
        <w:rPr>
          <w:color w:val="000000"/>
          <w:spacing w:val="0"/>
          <w:w w:val="100"/>
          <w:position w:val="0"/>
        </w:rPr>
        <w:t>), quay hướng Nam (theo hướng đình cổ). Gian giữa xây một ban thờ nhị cấp tạo thành Hậu cung; cấp 1 dài 2,7m, rộng 1,05m, cao 1,05m; cấp 2 dài 1,6m, rộng 53cm, cao 53cm.</w:t>
      </w:r>
    </w:p>
    <w:p>
      <w:pPr>
        <w:pStyle w:val="Style11"/>
        <w:keepNext/>
        <w:keepLines/>
        <w:widowControl w:val="0"/>
        <w:shd w:val="clear" w:color="auto" w:fill="auto"/>
        <w:bidi w:val="0"/>
        <w:spacing w:before="0" w:after="100" w:line="326" w:lineRule="auto"/>
        <w:ind w:left="0" w:right="0"/>
        <w:jc w:val="both"/>
      </w:pPr>
      <w:bookmarkStart w:id="103" w:name="bookmark103"/>
      <w:bookmarkStart w:id="104" w:name="bookmark104"/>
      <w:bookmarkStart w:id="105" w:name="bookmark105"/>
      <w:r>
        <w:rPr>
          <w:color w:val="000000"/>
          <w:spacing w:val="0"/>
          <w:w w:val="100"/>
          <w:position w:val="0"/>
        </w:rPr>
        <w:t>- Di vật:</w:t>
      </w:r>
      <w:bookmarkEnd w:id="103"/>
      <w:bookmarkEnd w:id="104"/>
      <w:bookmarkEnd w:id="105"/>
    </w:p>
    <w:p>
      <w:pPr>
        <w:pStyle w:val="Style6"/>
        <w:keepNext w:val="0"/>
        <w:keepLines w:val="0"/>
        <w:widowControl w:val="0"/>
        <w:shd w:val="clear" w:color="auto" w:fill="auto"/>
        <w:bidi w:val="0"/>
        <w:spacing w:before="0" w:after="100" w:line="324" w:lineRule="auto"/>
        <w:ind w:left="0" w:right="0" w:firstLine="740"/>
        <w:jc w:val="both"/>
      </w:pPr>
      <w:r>
        <w:rPr>
          <w:color w:val="000000"/>
          <w:spacing w:val="0"/>
          <w:w w:val="100"/>
          <w:position w:val="0"/>
        </w:rPr>
        <w:t>Hiện trong khuôn viên di tích còn lưu giữ được một số hiện vật của đình cổ như: 08 bia đá, 01 thống đá, 01 đoạn xà dưới (có thể là ngưỡng cửa) bằng đá xanh, 01 mảnh thành bậc Sấu đá, một số chân tảng đá... Trong Hồ sơ khoa học, đánh số thứ tự các bia đá còn lại tại đình theo vị trí (hiện tại) từ Đông sang Tây, từ Bắc xuống Nam, cụ thể:</w:t>
      </w:r>
    </w:p>
    <w:p>
      <w:pPr>
        <w:pStyle w:val="Style6"/>
        <w:keepNext w:val="0"/>
        <w:keepLines w:val="0"/>
        <w:widowControl w:val="0"/>
        <w:shd w:val="clear" w:color="auto" w:fill="auto"/>
        <w:bidi w:val="0"/>
        <w:spacing w:before="0" w:after="100" w:line="324" w:lineRule="auto"/>
        <w:ind w:left="0" w:right="0" w:firstLine="740"/>
        <w:jc w:val="both"/>
      </w:pPr>
      <w:r>
        <w:rPr>
          <w:color w:val="000000"/>
          <w:spacing w:val="0"/>
          <w:w w:val="100"/>
          <w:position w:val="0"/>
        </w:rPr>
        <w:t>Bia số 1 (ký hiệu trong Bản thống kê hiện vật là: ĐBL.SV.01): Bia vô đề, khắc năm Chính Hòa thứ 17 (1696), hiện nằm ở phía Đông (bên trái) của đình ngày nay. Bia khối hộp, có mái, không trang trí hoa văn, là bia của hai vị Hậu thần Phạm Đình Tiến và vợ Nguyễn Thị Truyền hiệu Diệu Tiên. Đây là bia bốn mặt, cao 125cm (phần thân cao 80cm, phần trán và chóp cao 35cm), rộng 40cm, dày 35cm, cả bốn mặt của bia đều khắc chữ Hán.</w:t>
      </w:r>
    </w:p>
    <w:p>
      <w:pPr>
        <w:pStyle w:val="Style6"/>
        <w:keepNext w:val="0"/>
        <w:keepLines w:val="0"/>
        <w:widowControl w:val="0"/>
        <w:shd w:val="clear" w:color="auto" w:fill="auto"/>
        <w:bidi w:val="0"/>
        <w:spacing w:before="0" w:after="100" w:line="326" w:lineRule="auto"/>
        <w:ind w:left="0" w:right="0" w:firstLine="580"/>
        <w:jc w:val="both"/>
      </w:pPr>
      <w:r>
        <w:rPr>
          <w:color w:val="000000"/>
          <w:spacing w:val="0"/>
          <w:w w:val="100"/>
          <w:position w:val="0"/>
        </w:rPr>
        <w:t xml:space="preserve">Bia số 2 (ĐBL.SV.02): </w:t>
      </w:r>
      <w:r>
        <w:rPr>
          <w:i/>
          <w:iCs/>
          <w:color w:val="000000"/>
          <w:spacing w:val="0"/>
          <w:w w:val="100"/>
          <w:position w:val="0"/>
        </w:rPr>
        <w:t>Hậu thần bi ký,</w:t>
      </w:r>
      <w:r>
        <w:rPr>
          <w:color w:val="000000"/>
          <w:spacing w:val="0"/>
          <w:w w:val="100"/>
          <w:position w:val="0"/>
        </w:rPr>
        <w:t xml:space="preserve"> là bia của hai vị Hậu thần Nguyễn Quý công và vợ Phạm thị hiệu Diệu Ân, khắc năm Cảnh Hưng thứ 24 (1763). Hiện nay nằm ở phía Tây đình (bên phải), bia làm bằng đá xanh, cao 110cm; rộng 58cm; dày 26cm. Bia này có chữ ở 4 mặt. Mặt trước (mặt phải) được tạo tác khá công phu, độc đáo, chính giữa tạo hình bài vị, xung quanh trang trí bằng các đồ án hoa văn nổi, chủ đề tứ linh, tứ quý: Phần trán bia chạm nổi hình lưỡng long tranh hỏa châu, phía dưới là dòng chữ Hán có nội dung: “</w:t>
      </w:r>
      <w:r>
        <w:rPr>
          <w:i/>
          <w:iCs/>
          <w:color w:val="000000"/>
          <w:spacing w:val="0"/>
          <w:w w:val="100"/>
          <w:position w:val="0"/>
        </w:rPr>
        <w:t>Hậu thần lập bi ký”.</w:t>
      </w:r>
      <w:r>
        <w:rPr>
          <w:color w:val="000000"/>
          <w:spacing w:val="0"/>
          <w:w w:val="100"/>
          <w:position w:val="0"/>
        </w:rPr>
        <w:t xml:space="preserve"> Phần chân bia tạo nổi hình lưỡng lân chầu chữ </w:t>
      </w:r>
      <w:r>
        <w:rPr>
          <w:rFonts w:ascii="MS Gothic" w:eastAsia="MS Gothic" w:hAnsi="MS Gothic" w:cs="MS Gothic"/>
          <w:color w:val="000000"/>
          <w:spacing w:val="0"/>
          <w:w w:val="100"/>
          <w:position w:val="0"/>
        </w:rPr>
        <w:t xml:space="preserve">w </w:t>
      </w:r>
      <w:r>
        <w:rPr>
          <w:color w:val="000000"/>
          <w:spacing w:val="0"/>
          <w:w w:val="100"/>
          <w:position w:val="0"/>
        </w:rPr>
        <w:t>(Thọ). Chạy dọc hai bên thành bia là đôi câu đối chữ Hán Nôm. Lòng bia cũng được chạm trổ công phu: phía trên và phía dưới tạo nổi hình lan can, hai bên trái - phải của lòng bia tạo nổi hình đôi hạc và đôi nghê đăng đối với nhau, chầu vào bài vị, đôi hạc ngậm hoa sen ở phía trên, đôi nghê ở phía dưới. Chính giữa của lòng bia chạm nổi hình bài vị, trên bài vị có văn tự Hán Nôm. Có thể nói đây là một trong những bia đá có tạo hình hết sức độc đáo ở tỉnh Quảng Ninh.</w:t>
      </w:r>
    </w:p>
    <w:p>
      <w:pPr>
        <w:pStyle w:val="Style6"/>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xml:space="preserve">Bia số </w:t>
      </w:r>
      <w:r>
        <w:rPr>
          <w:color w:val="000000"/>
          <w:spacing w:val="0"/>
          <w:w w:val="100"/>
          <w:position w:val="0"/>
        </w:rPr>
        <w:t xml:space="preserve">3 </w:t>
      </w:r>
      <w:r>
        <w:rPr>
          <w:color w:val="000000"/>
          <w:spacing w:val="0"/>
          <w:w w:val="100"/>
          <w:position w:val="0"/>
        </w:rPr>
        <w:t xml:space="preserve">(ĐBL.SV.03): Cũng nằm tại phía Tây (bên phải) đình, bia đã bị gãy mất phần đầu, phần thân còn lại cao 59cm, rộng 42cm, dày 16cm. Thân bia được tạo liền khối với đế bia, đế bia cao 26cm, rộng 68cm, dày 35 </w:t>
      </w:r>
      <w:r>
        <w:rPr>
          <w:color w:val="000000"/>
          <w:spacing w:val="0"/>
          <w:w w:val="100"/>
          <w:position w:val="0"/>
        </w:rPr>
        <w:t xml:space="preserve">cm. </w:t>
      </w:r>
      <w:r>
        <w:rPr>
          <w:color w:val="000000"/>
          <w:spacing w:val="0"/>
          <w:w w:val="100"/>
          <w:position w:val="0"/>
        </w:rPr>
        <w:t>Bia số 3 là bia hai mặt, chữ khắc đã bị mòn mờ.</w:t>
      </w:r>
    </w:p>
    <w:p>
      <w:pPr>
        <w:pStyle w:val="Style6"/>
        <w:keepNext w:val="0"/>
        <w:keepLines w:val="0"/>
        <w:widowControl w:val="0"/>
        <w:shd w:val="clear" w:color="auto" w:fill="auto"/>
        <w:bidi w:val="0"/>
        <w:spacing w:before="0" w:after="100" w:line="314" w:lineRule="auto"/>
        <w:ind w:left="0" w:right="0" w:firstLine="740"/>
        <w:jc w:val="both"/>
      </w:pPr>
      <w:r>
        <w:rPr>
          <w:color w:val="000000"/>
          <w:spacing w:val="0"/>
          <w:w w:val="100"/>
          <w:position w:val="0"/>
        </w:rPr>
        <w:t>Bia số 4 (ĐBL.SV.04): nằm gần bia số 3, bia này chỉ còn lại phần thân trên, phần dưới và đế bia đã bị gãy, mất. Phần còn lại cao 55cm, rộng 45cm, dày 12cm. Bia số 4 cũng là bia hai mặt, chữ khắc đã bị mòn mờ.</w:t>
      </w:r>
    </w:p>
    <w:p>
      <w:pPr>
        <w:pStyle w:val="Style6"/>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xml:space="preserve">Bia số 5 (ĐBL.SV.05): </w:t>
      </w:r>
      <w:r>
        <w:rPr>
          <w:i/>
          <w:iCs/>
          <w:color w:val="000000"/>
          <w:spacing w:val="0"/>
          <w:w w:val="100"/>
          <w:position w:val="0"/>
        </w:rPr>
        <w:t>Hậu thần bi ký,</w:t>
      </w:r>
      <w:r>
        <w:rPr>
          <w:color w:val="000000"/>
          <w:spacing w:val="0"/>
          <w:w w:val="100"/>
          <w:position w:val="0"/>
        </w:rPr>
        <w:t xml:space="preserve"> khắc năm Thành Thái thứ 6 (1895), là bia của vị Hậu thần Nguyễn Văn Mạo, nằm tại phía Đông Nam đình mới, gần góc phía Đông của bó nền phía Nam đình cổ. Bia số 5 còn nguyên trạng, đủ dáng, không trang trí hoa văn. Bia cao 105cm, rộng 45cm, dày 17cm. Phần thân bia cao 65cm, trán và chóp bia cao 40cm, chóp bia tạo hình giống bình cam lồ. Bia này là bia hai mặt, chữ còn khá nét.</w:t>
      </w:r>
    </w:p>
    <w:p>
      <w:pPr>
        <w:pStyle w:val="Style6"/>
        <w:keepNext w:val="0"/>
        <w:keepLines w:val="0"/>
        <w:widowControl w:val="0"/>
        <w:shd w:val="clear" w:color="auto" w:fill="auto"/>
        <w:bidi w:val="0"/>
        <w:spacing w:before="0" w:after="100" w:line="314" w:lineRule="auto"/>
        <w:ind w:left="0" w:right="0" w:firstLine="740"/>
        <w:jc w:val="both"/>
      </w:pPr>
      <w:r>
        <w:rPr>
          <w:color w:val="000000"/>
          <w:spacing w:val="0"/>
          <w:w w:val="100"/>
          <w:position w:val="0"/>
        </w:rPr>
        <w:t>Bia số 6 (ĐBL.SV.06): nằm cạnh bia số 5, bia này mất phần đế, phần thân còn nguyên vẹn. Thân bia cao 80cm, rộng 40cm, dày 24cm. Lòng bia được tạo giật cấp, trán bia trạm nổi hình mặt trời.</w:t>
      </w:r>
    </w:p>
    <w:p>
      <w:pPr>
        <w:pStyle w:val="Style6"/>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Bia số 7 (ĐBL.SV.07): nằm cạnh bia số 5 và bia số 6. Bia số 7 đã bị gãy mất phần đầu, phần còn lại cao 47cm, rộng 51cm, dày 16cm. Đế liền với thân, phần đế cao 40cm, phần chữ đã mòn mờ.</w:t>
      </w:r>
    </w:p>
    <w:p>
      <w:pPr>
        <w:pStyle w:val="Style6"/>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xml:space="preserve">Bia số 8 (ĐBL.SV.08): </w:t>
      </w:r>
      <w:r>
        <w:rPr>
          <w:i/>
          <w:iCs/>
          <w:color w:val="000000"/>
          <w:spacing w:val="0"/>
          <w:w w:val="100"/>
          <w:position w:val="0"/>
        </w:rPr>
        <w:t>Hậu thần bi ký,</w:t>
      </w:r>
      <w:r>
        <w:rPr>
          <w:color w:val="000000"/>
          <w:spacing w:val="0"/>
          <w:w w:val="100"/>
          <w:position w:val="0"/>
        </w:rPr>
        <w:t xml:space="preserve"> là bia của hai vị Hậu thần Nguyễn Khắc Kiêm và Nguyễn Thị Y, bia khắc năm Quang Trung thứ 2 (1789). Hiện nay, bia nằm tại phía Tây Nam đình, gần góc phía Tây của bó nền phía Nam đình cổ. Bia số 8 còn nguyên vẹn, cao 122cm, phần thân cao 82cm, rộng 43cm, dày 20cm, chóp bia cao 40cm. Cả 4 mặt của bia số 8 đều khắc chữ Hán Nôm, khá rõ nét.</w:t>
      </w:r>
    </w:p>
    <w:p>
      <w:pPr>
        <w:pStyle w:val="Style6"/>
        <w:keepNext w:val="0"/>
        <w:keepLines w:val="0"/>
        <w:widowControl w:val="0"/>
        <w:shd w:val="clear" w:color="auto" w:fill="auto"/>
        <w:bidi w:val="0"/>
        <w:spacing w:before="0" w:line="343" w:lineRule="auto"/>
        <w:ind w:left="0" w:right="0" w:firstLine="740"/>
        <w:jc w:val="both"/>
      </w:pPr>
      <w:r>
        <w:rPr>
          <w:color w:val="000000"/>
          <w:spacing w:val="0"/>
          <w:w w:val="100"/>
          <w:position w:val="0"/>
        </w:rPr>
        <w:t xml:space="preserve">Tại khuôn viên di tích đình Bình Lục, ngoài hệ thống chân tảng đá, bia đá như trên, còn có 01 thống đá (ĐBL.SV.09). Thống đá cao 57cm, đường kính miệng bằng đường kính đáy rộng 73cm. Lòng thống có đường kính rộng 55cm, sâu 45 - 50cm. Thân thống có một khoảng được tạo thành mặt phẳng, xung quanh khắc văn dây lá trang trí, mặt khắc văn tự Hán Nôm. Bên cạnh đó, còn 01 cây hương đá (ĐBL.SV.10)hình trụ vuông, đế liền thân, đã bị gãy mất phần tai. Thân cây hương cao 50cm, đế cao 30cm. Và 01 cấu kiện đá, đó là đoạn thành bậc Sấu </w:t>
      </w:r>
      <w:r>
        <w:rPr>
          <w:color w:val="000000"/>
          <w:spacing w:val="0"/>
          <w:w w:val="100"/>
          <w:position w:val="0"/>
        </w:rPr>
        <w:t>đá (ĐBL.SV.11) dài 60cm, cao 56cm. Sấu đá được tạo tác nổi khối, các đường nét sinh động, sắc nét. 01 đoạn xà dưới (có thể là ngưỡng cửa) bằng đá xanh dài 167cm, rộng 25cm, dày 20cm (ĐBL.SV.12). Thanh xà dưới này bị gãy làm 2 phần, một đầu có lỗ mộng dài 6cm, rộng 4cm.</w:t>
      </w:r>
    </w:p>
    <w:p>
      <w:pPr>
        <w:pStyle w:val="Style6"/>
        <w:keepNext w:val="0"/>
        <w:keepLines w:val="0"/>
        <w:widowControl w:val="0"/>
        <w:shd w:val="clear" w:color="auto" w:fill="auto"/>
        <w:bidi w:val="0"/>
        <w:spacing w:before="0" w:line="343" w:lineRule="auto"/>
        <w:ind w:left="0" w:right="0" w:firstLine="740"/>
        <w:jc w:val="both"/>
      </w:pPr>
      <w:r>
        <w:rPr>
          <w:color w:val="000000"/>
          <w:spacing w:val="0"/>
          <w:w w:val="100"/>
          <w:position w:val="0"/>
        </w:rPr>
        <w:t>Về vật liệu trang trí kiến trúc: trong đình hiện còn giữ được một số cấu kiện gỗ của ngôi đình cổ, nghệ thuật trạm khắc trên những cấu kiện này mang đặc trưng của nghệ thuật đình làng giai đoạn cuối thế kỷ XVII. Cụ thể gồm: 01 đầu bẩy (ĐBL.BĐ.01) dài 130cm, rộng 30cm, chạm hình trúc long bằng kỹ thuật chạm kênh bong, chạm nổi. 02 ván dong: ván thứ nhất (ĐBL.BĐ.02) dài 115cm, rộng 30cm, chạm nổi đề tài rồng bằng kỹ thuật chạm kênh bong; ván dong thứ 2 (ĐBL.BĐ.03) dài 75cm, chạm đề tài rồng mây, bằng kỹ thuật chạm kênh bong, chạm lộng. 02 đầu dư: đầu dư thứ nhất (ĐBL.BĐ.04) (còn tương đối nguyên vẹn) dài 100cm, rộng 30cm, dày 32cm, chạm hình đầu rồng với vân đao mác, bằng kỹ thuật chạm kênh bong. Đầu dư thứ hai (ĐBL.BĐ.05) bị hỏng nghiêm trọng, đoạn còn lại dài 50cm. 01 con rường cụt (ĐBL.BĐ.06) dài 60cm, rộng 30cm, dày 32cm, chạm kênh bong hình rồng, mây đao mác. 01 cấu kiện chưa xác định loại hình, chạm nổi hình nghê. Và 03 đấu vuông thót đáy (ĐBL.BĐ.07; ĐBL.BĐ.08; ĐBL.BĐ.09) dài 45cm, rộng 45cm, dày 16cm; mặt trên có rãnh đỡ hoành, mặt dưới có 4 lỗ mộng để liên kết với đầu cột.</w:t>
      </w:r>
    </w:p>
    <w:p>
      <w:pPr>
        <w:pStyle w:val="Style6"/>
        <w:keepNext w:val="0"/>
        <w:keepLines w:val="0"/>
        <w:widowControl w:val="0"/>
        <w:shd w:val="clear" w:color="auto" w:fill="auto"/>
        <w:bidi w:val="0"/>
        <w:spacing w:before="0" w:line="343" w:lineRule="auto"/>
        <w:ind w:left="0" w:right="0" w:firstLine="740"/>
        <w:jc w:val="both"/>
      </w:pPr>
      <w:r>
        <w:rPr>
          <w:b/>
          <w:bCs/>
          <w:color w:val="000000"/>
          <w:spacing w:val="0"/>
          <w:w w:val="100"/>
          <w:position w:val="0"/>
        </w:rPr>
        <w:t>- Hiện vật, đồ thờ trong đình:</w:t>
      </w:r>
    </w:p>
    <w:p>
      <w:pPr>
        <w:pStyle w:val="Style6"/>
        <w:keepNext w:val="0"/>
        <w:keepLines w:val="0"/>
        <w:widowControl w:val="0"/>
        <w:shd w:val="clear" w:color="auto" w:fill="auto"/>
        <w:bidi w:val="0"/>
        <w:spacing w:before="0" w:after="100" w:line="353" w:lineRule="auto"/>
        <w:ind w:left="0" w:right="0" w:firstLine="740"/>
        <w:jc w:val="both"/>
      </w:pPr>
      <w:r>
        <w:rPr>
          <w:color w:val="000000"/>
          <w:spacing w:val="0"/>
          <w:w w:val="100"/>
          <w:position w:val="0"/>
        </w:rPr>
        <w:t xml:space="preserve">Tượng, đồ thờ trong đình được bài trí trên ban thờ nhị cấp. Trên cấp 1 bài trí một số đồ thờ như: chính giữa đặt 3 đài gỗ, kích thước: cao 24cm, đường kính miệng bằng đường kính đáy là 12cm; hai bên là hai chân đèn bằng gỗ dạng con tiện hình trụ tròn, kích thước: cao 65cm, đường kính miệng 8cm, đường kính đáy 18cm, đường kính tán 30cm; tiếp theo là đôi lộc bình bằng gỗ, cao 40cm, đường kính miệng 21cm, đường kính đáy 14cm; ngoài cùng là đôi lộc bình gốm men trắng vẽ lam, cao 45cm, đường kính miệng 15cm, đường kính đáy 22cm. Phía trước đôi chân đèn là hai mâm bồng bằng gốm, men trắng vẽ lam, kích thước: cao 12cm, đường kính đáy 11cm, đường kính tán 22cm. Cấp hai đặt một pho tượng An Sinh vương Trần Liễu ngồi trên bục. Tượng cao 83cm (cả bục cao </w:t>
      </w:r>
      <w:r>
        <w:rPr>
          <w:color w:val="000000"/>
          <w:spacing w:val="0"/>
          <w:w w:val="100"/>
          <w:position w:val="0"/>
        </w:rPr>
        <w:t>95cm), rộng ngang đầu 18cm, rộng ngang vai 25cm, rộng ngang gối 36cm. Tượng bằng gỗ sơn son thếp vàng, được tạc trong tư thế ngồi trên bục, mặt hồng hào, nghiêm nghị, đầu đội mũ cánh chuồn, mình mặc triều phục, tay trái úp hờ trên gối trái, tay phải khum khum như đang cầm bút. Cả bục và tượng được đặt trên một long ngai bằng gỗ sơn son thếp vàng. Long ngai cao 1,2m, rộng 70cm. Lưng và tay ngai liền nhau hình móng ngựa, hai đầu chạm rồng, vành tay ngai nối với mặt ngai bằng các chấn song. Mặt ngai phẳng, đế ngai chia thành ba cấp: cấp 1 và cấp 2 trạm hình hoa sen; cấp thứ ba trạm rồng, hổ phù; cuối cùng kết thúc bằng chân quỳ. Hai bên ngai đặt đôi hạc gỗ chầu vào ngai. Hạc cao 75cm, rộng ngang 40cm. Phía trước ban thờ xây gạch có đặt một án nhang bằng gỗ, thiết kế đơn sơ, án nhang cao 1,1m, dài 1m, rộng 45cm; án nhang sơn màu nâu đỏ. Trên án nhang đặt 01 bát hương đá, niên đại thế kỷ XVIII - XIX, bát hương cao 29cm, đường kính miệng bằng đường kính đáy 29cm, thân khắc nổi hình lưỡng long chầu nhật, xung quanh miệng và đáy trang trí văn kỷ hà. Phía trước, sát hai đầu Đông - Tây của ban thờ, đặt hai lộc bình bằng gốm men trắng vẽ lam điểm xuyết màu đỏ. Đôi lộc bình cao 128cm, đường kính miệng 36cm, đường kính đáy 26cm. Lộc bình có dáng trụ, tròn đều, cổ thắt, miệng loe. Thân chia đều làm bốn khoảng bằng nhau theo chiều dọc, trang trí các hình vẽ lam theo chủ đề tứ quý: tùng, cúc, trúc, mai.</w:t>
      </w:r>
    </w:p>
    <w:p>
      <w:pPr>
        <w:pStyle w:val="Style11"/>
        <w:keepNext/>
        <w:keepLines/>
        <w:widowControl w:val="0"/>
        <w:shd w:val="clear" w:color="auto" w:fill="auto"/>
        <w:bidi w:val="0"/>
        <w:spacing w:before="0" w:after="100" w:line="353" w:lineRule="auto"/>
        <w:ind w:left="0" w:right="0"/>
        <w:jc w:val="both"/>
      </w:pPr>
      <w:bookmarkStart w:id="106" w:name="bookmark106"/>
      <w:bookmarkStart w:id="107" w:name="bookmark107"/>
      <w:bookmarkStart w:id="108" w:name="bookmark108"/>
      <w:r>
        <w:rPr>
          <w:color w:val="000000"/>
          <w:spacing w:val="0"/>
          <w:w w:val="100"/>
          <w:position w:val="0"/>
        </w:rPr>
        <w:t>* Chùa:</w:t>
      </w:r>
      <w:bookmarkEnd w:id="106"/>
      <w:bookmarkEnd w:id="107"/>
      <w:bookmarkEnd w:id="108"/>
    </w:p>
    <w:p>
      <w:pPr>
        <w:pStyle w:val="Style11"/>
        <w:keepNext/>
        <w:keepLines/>
        <w:widowControl w:val="0"/>
        <w:shd w:val="clear" w:color="auto" w:fill="auto"/>
        <w:bidi w:val="0"/>
        <w:spacing w:before="0" w:after="100" w:line="353" w:lineRule="auto"/>
        <w:ind w:left="0" w:right="0"/>
        <w:jc w:val="both"/>
      </w:pPr>
      <w:bookmarkStart w:id="106" w:name="bookmark106"/>
      <w:bookmarkStart w:id="107" w:name="bookmark107"/>
      <w:bookmarkStart w:id="109" w:name="bookmark109"/>
      <w:r>
        <w:rPr>
          <w:color w:val="000000"/>
          <w:spacing w:val="0"/>
          <w:w w:val="100"/>
          <w:position w:val="0"/>
        </w:rPr>
        <w:t>- Dấu tích kiến trúc và di vật của chùa cổ:</w:t>
      </w:r>
      <w:bookmarkEnd w:id="106"/>
      <w:bookmarkEnd w:id="107"/>
      <w:bookmarkEnd w:id="109"/>
    </w:p>
    <w:p>
      <w:pPr>
        <w:pStyle w:val="Style6"/>
        <w:keepNext w:val="0"/>
        <w:keepLines w:val="0"/>
        <w:widowControl w:val="0"/>
        <w:shd w:val="clear" w:color="auto" w:fill="auto"/>
        <w:bidi w:val="0"/>
        <w:spacing w:before="0" w:after="100" w:line="331" w:lineRule="auto"/>
        <w:ind w:left="0" w:right="0" w:firstLine="740"/>
        <w:jc w:val="both"/>
      </w:pPr>
      <w:r>
        <w:rPr>
          <w:color w:val="000000"/>
          <w:spacing w:val="0"/>
          <w:w w:val="100"/>
          <w:position w:val="0"/>
        </w:rPr>
        <w:t>Chùa Bình Lục cổ vốn nằm trên núi, phía sau chùa hiện nay. Theo các cụ cao niên, chùa bị cháy và sụp đổ từ lâu. Hiện nay, khu vực nền chùa cổ đã giao đất cho dân trồng rừng sản xuất. Trong khuôn viên chùa hiện còn 02 bia đá, một số mảnh vỡ đồ gốm và dấu tích nhiều gạch, ngói vỡ. Cụ thể như sau:</w:t>
      </w:r>
    </w:p>
    <w:p>
      <w:pPr>
        <w:pStyle w:val="Style6"/>
        <w:keepNext w:val="0"/>
        <w:keepLines w:val="0"/>
        <w:widowControl w:val="0"/>
        <w:shd w:val="clear" w:color="auto" w:fill="auto"/>
        <w:bidi w:val="0"/>
        <w:spacing w:before="0" w:line="331" w:lineRule="auto"/>
        <w:ind w:left="0" w:right="0" w:firstLine="740"/>
        <w:jc w:val="both"/>
      </w:pPr>
      <w:r>
        <w:rPr>
          <w:color w:val="000000"/>
          <w:spacing w:val="0"/>
          <w:w w:val="100"/>
          <w:position w:val="0"/>
        </w:rPr>
        <w:t xml:space="preserve">Bia số 1 </w:t>
      </w:r>
      <w:r>
        <w:rPr>
          <w:color w:val="000000"/>
          <w:spacing w:val="0"/>
          <w:w w:val="100"/>
          <w:position w:val="0"/>
        </w:rPr>
        <w:t xml:space="preserve">(CBL.SV.01): </w:t>
      </w:r>
      <w:r>
        <w:rPr>
          <w:color w:val="000000"/>
          <w:spacing w:val="0"/>
          <w:w w:val="100"/>
          <w:position w:val="0"/>
        </w:rPr>
        <w:t xml:space="preserve">Đề bia là </w:t>
      </w:r>
      <w:r>
        <w:rPr>
          <w:i/>
          <w:iCs/>
          <w:color w:val="000000"/>
          <w:spacing w:val="0"/>
          <w:w w:val="100"/>
          <w:position w:val="0"/>
        </w:rPr>
        <w:t>Hậu Phật liệt bi ký,</w:t>
      </w:r>
      <w:r>
        <w:rPr>
          <w:color w:val="000000"/>
          <w:spacing w:val="0"/>
          <w:w w:val="100"/>
          <w:position w:val="0"/>
        </w:rPr>
        <w:t xml:space="preserve"> bia làm bằng đá xanh, hiện tồn ở trên núi (phía sau chùa hiện nay, phía trước nền chùa cổ). Bia cao 100cm, trong đó phần trán bia cao 13cm, thân bia cao 87cm, lòng bia dài 76cm, rộng 30cm. Mặt trước của bia khắc hình bài vị, giữa bài vị có chữ Hán (có lẽ là tên, hiệu của các vị hậu phật), hai bên trang trí đồ án hoa cúc dây, chân bài vị </w:t>
      </w:r>
      <w:r>
        <w:rPr>
          <w:color w:val="000000"/>
          <w:spacing w:val="0"/>
          <w:w w:val="100"/>
          <w:position w:val="0"/>
        </w:rPr>
        <w:t>khắc văn kỷ hà. Phần trán bia khắc hình mặt trăng, sóng nước. Căn cứ vào mỹ thuật, kỹ thuật chế tác thì đây là bia được tạo thời Nguyễn.</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Bia số 2 </w:t>
      </w:r>
      <w:r>
        <w:rPr>
          <w:color w:val="000000"/>
          <w:spacing w:val="0"/>
          <w:w w:val="100"/>
          <w:position w:val="0"/>
        </w:rPr>
        <w:t xml:space="preserve">(CBL.SV.02): </w:t>
      </w:r>
      <w:r>
        <w:rPr>
          <w:color w:val="000000"/>
          <w:spacing w:val="0"/>
          <w:w w:val="100"/>
          <w:position w:val="0"/>
        </w:rPr>
        <w:t>làm bằng đá xanh, đặt trên lưng rùa đá, hiện tồn ở sân chùa ngày nay. Bia cao 120cm, rộng 80cm, dày từ 12 đến 16cm, lòng bia dài 80cm, rộng 60cm. Trán bia khắc hình lưỡng long tranh hỏa châu và hình tản vân; diềm bia khắc hình cúc dây, sen dây; chân bia khắc hình cánh sen. Bia có khắc chữ Hán Nôm nhưng đã bị mòn mờ, không thể dập được. Căn cứ vào mỹ thuật, kỹ thuật chế tác thì đây là bia được tạo thời Nguyễn.</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Chân tảng: Trong khuôn viên di tích hiện còn lưu giữ được 05 chân tảng của chùa cổ. Các chân tảng này đều được làm bằng bằng đá xanh. Kết cấu gồm hai phần: phần đế vuông và phần u tròn nổi trên mặt đế để kê chân cột. 03 chiếc có kích thước bằng nhau (CBL.SV.03; CBL.SV.04; </w:t>
      </w:r>
      <w:r>
        <w:rPr>
          <w:color w:val="000000"/>
          <w:spacing w:val="0"/>
          <w:w w:val="100"/>
          <w:position w:val="0"/>
        </w:rPr>
        <w:t xml:space="preserve">CBL.SV.05): </w:t>
      </w:r>
      <w:r>
        <w:rPr>
          <w:color w:val="000000"/>
          <w:spacing w:val="0"/>
          <w:w w:val="100"/>
          <w:position w:val="0"/>
        </w:rPr>
        <w:t xml:space="preserve">đế 33 x 33cm, đường kính u tròn 23cm; 01 chiếc có kích thước đế 35 x 35cm, đường kính u tròn rộng </w:t>
      </w:r>
      <w:r>
        <w:rPr>
          <w:color w:val="000000"/>
          <w:spacing w:val="0"/>
          <w:w w:val="100"/>
          <w:position w:val="0"/>
        </w:rPr>
        <w:t xml:space="preserve">28cm </w:t>
      </w:r>
      <w:r>
        <w:rPr>
          <w:color w:val="000000"/>
          <w:spacing w:val="0"/>
          <w:w w:val="100"/>
          <w:position w:val="0"/>
        </w:rPr>
        <w:t xml:space="preserve">(CBL.SV.06); 01 chiếc có kích thước đế 27 x 27cm, đường kính u tròn rộng </w:t>
      </w:r>
      <w:r>
        <w:rPr>
          <w:color w:val="000000"/>
          <w:spacing w:val="0"/>
          <w:w w:val="100"/>
          <w:position w:val="0"/>
        </w:rPr>
        <w:t xml:space="preserve">23cm </w:t>
      </w:r>
      <w:r>
        <w:rPr>
          <w:color w:val="000000"/>
          <w:spacing w:val="0"/>
          <w:w w:val="100"/>
          <w:position w:val="0"/>
        </w:rPr>
        <w:t>(CBL.SV.07).</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Ngói mũi sen: Ngói mũi sen tìm thấy tại khu vực nền chùa cổ là loại ngói mũi sen mang đặc trưng của ngói mũi sen cuối thời Lê Trung Hưng (loại ngói này còn được sử dụng kéo dài đến đầu thời Nguyễn). Ngói được làm bằng đất sét, dáng ngói phẳng, đầu ngói nhô cao có hình dáng giống như mũi cánh sen, mũi ngói thấp, thân không trang trí hoa văn, có móc gài ở đuôi ngói. Ngói có màu cam hoặc nâu xám, xương ngói đanh chắc. Ngói được làm bằng khuôn, hầu hết chúng được tìm thấy ở tình trạng bị vỡ không còn nguyên dáng nên không xác định được chiều dài, chiều rộng. Ngói dày trung bình 1,5cm - 2cm; mũi cao 3cm - 3,5cm.</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Gạch: Gạch có niên đại cùng thời với ngói. Gạch được làm bằng khuôn, một mặt có vết cắt dọc thân; dáng hình hộp chữ nhật, được làm bằng đất sét, xương lẫn nhiều hạt laterit, có màu đỏ đậm. Kích thước: dài 20cm, rộng </w:t>
      </w:r>
      <w:r>
        <w:rPr>
          <w:color w:val="000000"/>
          <w:spacing w:val="0"/>
          <w:w w:val="100"/>
          <w:position w:val="0"/>
        </w:rPr>
        <w:t>11</w:t>
        <w:softHyphen/>
      </w:r>
      <w:r>
        <w:rPr>
          <w:color w:val="000000"/>
          <w:spacing w:val="0"/>
          <w:w w:val="100"/>
          <w:position w:val="0"/>
        </w:rPr>
      </w:r>
      <w:r>
        <w:rPr>
          <w:color w:val="000000"/>
          <w:spacing w:val="0"/>
          <w:w w:val="100"/>
          <w:position w:val="0"/>
        </w:rPr>
        <w:t>11,5cm,</w:t>
      </w:r>
      <w:r>
        <w:rPr>
          <w:color w:val="000000"/>
          <w:spacing w:val="0"/>
          <w:w w:val="100"/>
          <w:position w:val="0"/>
        </w:rPr>
        <w:t xml:space="preserve"> dày 3,5cm.</w:t>
      </w:r>
    </w:p>
    <w:p>
      <w:pPr>
        <w:pStyle w:val="Style6"/>
        <w:keepNext w:val="0"/>
        <w:keepLines w:val="0"/>
        <w:widowControl w:val="0"/>
        <w:shd w:val="clear" w:color="auto" w:fill="auto"/>
        <w:bidi w:val="0"/>
        <w:spacing w:before="0"/>
        <w:ind w:left="0" w:right="0" w:firstLine="740"/>
        <w:jc w:val="both"/>
      </w:pPr>
      <w:r>
        <w:rPr>
          <w:color w:val="000000"/>
          <w:spacing w:val="0"/>
          <w:w w:val="100"/>
          <w:position w:val="0"/>
        </w:rPr>
        <w:t>Bên cạnh các di vật gạch, ngói, trên bề mặt phế tích chùa cổ còn tìm thấy một số mảnh vỡ của đồ gốm thuộc các loại hình bình, vò...</w:t>
      </w:r>
    </w:p>
    <w:p>
      <w:pPr>
        <w:pStyle w:val="Style6"/>
        <w:keepNext w:val="0"/>
        <w:keepLines w:val="0"/>
        <w:widowControl w:val="0"/>
        <w:shd w:val="clear" w:color="auto" w:fill="auto"/>
        <w:bidi w:val="0"/>
        <w:spacing w:before="0" w:line="319" w:lineRule="auto"/>
        <w:ind w:left="0" w:right="0" w:firstLine="740"/>
        <w:jc w:val="both"/>
      </w:pPr>
      <w:r>
        <w:rPr>
          <w:b/>
          <w:bCs/>
          <w:color w:val="000000"/>
          <w:spacing w:val="0"/>
          <w:w w:val="100"/>
          <w:position w:val="0"/>
        </w:rPr>
        <w:t>- Chùa hiện nay:</w:t>
      </w:r>
    </w:p>
    <w:p>
      <w:pPr>
        <w:pStyle w:val="Style6"/>
        <w:keepNext w:val="0"/>
        <w:keepLines w:val="0"/>
        <w:widowControl w:val="0"/>
        <w:shd w:val="clear" w:color="auto" w:fill="auto"/>
        <w:bidi w:val="0"/>
        <w:spacing w:before="0" w:line="319" w:lineRule="auto"/>
        <w:ind w:left="0" w:right="0" w:firstLine="740"/>
        <w:jc w:val="both"/>
      </w:pPr>
      <w:r>
        <w:rPr>
          <w:color w:val="000000"/>
          <w:spacing w:val="0"/>
          <w:w w:val="100"/>
          <w:position w:val="0"/>
        </w:rPr>
        <w:t>Chùa Bình Lục được tôn tạo năm 2010 tại chân núi, phía sau đình và phía trước nền chùa cổ. Khuôn viên chùa có tổng diện tích 12.087,36m</w:t>
      </w:r>
      <w:r>
        <w:rPr>
          <w:color w:val="000000"/>
          <w:spacing w:val="0"/>
          <w:w w:val="100"/>
          <w:position w:val="0"/>
          <w:vertAlign w:val="superscript"/>
        </w:rPr>
        <w:t>2</w:t>
      </w:r>
      <w:r>
        <w:rPr>
          <w:color w:val="000000"/>
          <w:spacing w:val="0"/>
          <w:w w:val="100"/>
          <w:position w:val="0"/>
        </w:rPr>
        <w:t>, gồm các hạng mục chính như sau: Cổng chùa, Chùa chính, Nhà tổ.</w:t>
      </w:r>
    </w:p>
    <w:p>
      <w:pPr>
        <w:pStyle w:val="Style6"/>
        <w:keepNext w:val="0"/>
        <w:keepLines w:val="0"/>
        <w:widowControl w:val="0"/>
        <w:shd w:val="clear" w:color="auto" w:fill="auto"/>
        <w:tabs>
          <w:tab w:pos="2213" w:val="left"/>
        </w:tabs>
        <w:bidi w:val="0"/>
        <w:spacing w:before="0" w:after="0" w:line="329" w:lineRule="auto"/>
        <w:ind w:left="0" w:right="0" w:firstLine="740"/>
        <w:jc w:val="both"/>
      </w:pPr>
      <w:r>
        <w:rPr>
          <w:color w:val="000000"/>
          <w:spacing w:val="0"/>
          <w:w w:val="100"/>
          <w:position w:val="0"/>
        </w:rPr>
        <w:t>Cổng chùa: cổng chùa được xây bằng gạch chỉ đỏ, trát vữa xi măng, sơn màu vàng nhạt. Cổng mở một cửa đi ở chính giữa, cửa xây cuốn vòm, mái kiểu chồng diêm hai tầng tám mái đổ bê tông, dán ngói mũi sen như lợp, các đầu đao góc mái uốn cong. Bờ nóc đắp nổi hình lưỡng long tranh châu, hai đầu bờ nóc đắp hai con Kìm. Phần tường giữa hai tầng mái ở mặt ngoài cổng, đắp bức hoành phi với bốn chữ Hán</w:t>
        <w:tab/>
        <w:t>(Thiên Mục Chi Tự). Hai bên cổng là hai trụ biểu phụ, trụ biểu</w:t>
      </w:r>
    </w:p>
    <w:p>
      <w:pPr>
        <w:pStyle w:val="Style6"/>
        <w:keepNext w:val="0"/>
        <w:keepLines w:val="0"/>
        <w:widowControl w:val="0"/>
        <w:shd w:val="clear" w:color="auto" w:fill="auto"/>
        <w:bidi w:val="0"/>
        <w:spacing w:before="0" w:line="324" w:lineRule="auto"/>
        <w:ind w:left="0" w:right="0" w:firstLine="0"/>
        <w:jc w:val="both"/>
      </w:pPr>
      <w:r>
        <w:rPr>
          <w:color w:val="000000"/>
          <w:spacing w:val="0"/>
          <w:w w:val="100"/>
          <w:position w:val="0"/>
        </w:rPr>
        <w:t>phụ nối với mép ngoài cổng chính bởi hai bức tường, trên đỉnh mỗi trụ biểu đắp nổi hình 4 con phượng hoàng đang bay xuống. Từ hai trụ biểu phụ, hai bức tường bao tỏa ra hai bên, phân định không gian chùa với không gian dân sinh bên ngoài.</w:t>
      </w:r>
    </w:p>
    <w:p>
      <w:pPr>
        <w:pStyle w:val="Style6"/>
        <w:keepNext w:val="0"/>
        <w:keepLines w:val="0"/>
        <w:widowControl w:val="0"/>
        <w:shd w:val="clear" w:color="auto" w:fill="auto"/>
        <w:bidi w:val="0"/>
        <w:spacing w:before="0" w:line="324" w:lineRule="auto"/>
        <w:ind w:left="0" w:right="0" w:firstLine="740"/>
        <w:jc w:val="both"/>
      </w:pPr>
      <w:r>
        <w:rPr>
          <w:color w:val="000000"/>
          <w:spacing w:val="0"/>
          <w:w w:val="100"/>
          <w:position w:val="0"/>
        </w:rPr>
        <w:t>Chùa chính: nằm phía trong không gian giới hạn bởi Tam quan và tường bao. Chùa chính gồm ba cấp nền: cấp thấp nhất nằm ngay phía sau cổng chùa, cấp này rộng khoảng 5m, tạo thành một khoảng sân nhỏ, lát gạch bát màu đỏ. Cấp thứ hai cao hơn cấp thứ nhất 1,4m; rộng khoảng 2m. Tại cấp thứ hai (chính giữa, phía trước cửa chùa) có đặt một đỉnh hương bằng đá xanh cao 2m. Phía sau đỉnh hương là tượng Quán Thế Âm Bồ Tát bằng đá trắng, tượng cao khoảng 3,5m, đứng trên đài sen hai lớp cao 1,6m. Cấp nền thứ ba là nền chùa chính, cao hơn cấp nền thứ hai 1,2m.</w:t>
      </w:r>
    </w:p>
    <w:p>
      <w:pPr>
        <w:pStyle w:val="Style6"/>
        <w:keepNext w:val="0"/>
        <w:keepLines w:val="0"/>
        <w:widowControl w:val="0"/>
        <w:shd w:val="clear" w:color="auto" w:fill="auto"/>
        <w:bidi w:val="0"/>
        <w:spacing w:before="0" w:after="100" w:line="334" w:lineRule="auto"/>
        <w:ind w:left="0" w:right="0" w:firstLine="740"/>
        <w:jc w:val="both"/>
      </w:pPr>
      <w:r>
        <w:rPr>
          <w:color w:val="000000"/>
          <w:spacing w:val="0"/>
          <w:w w:val="100"/>
          <w:position w:val="0"/>
        </w:rPr>
        <w:t>Chùa chính rộng khoảng 85m</w:t>
      </w:r>
      <w:r>
        <w:rPr>
          <w:color w:val="000000"/>
          <w:spacing w:val="0"/>
          <w:w w:val="100"/>
          <w:position w:val="0"/>
          <w:vertAlign w:val="superscript"/>
        </w:rPr>
        <w:t>2</w:t>
      </w:r>
      <w:r>
        <w:rPr>
          <w:color w:val="000000"/>
          <w:spacing w:val="0"/>
          <w:w w:val="100"/>
          <w:position w:val="0"/>
        </w:rPr>
        <w:t>, có mặt bằng kiến trúc hình chữ Đinh (</w:t>
      </w:r>
      <w:r>
        <w:rPr>
          <w:rFonts w:ascii="MS Gothic" w:eastAsia="MS Gothic" w:hAnsi="MS Gothic" w:cs="MS Gothic"/>
          <w:color w:val="000000"/>
          <w:spacing w:val="0"/>
          <w:w w:val="100"/>
          <w:position w:val="0"/>
        </w:rPr>
        <w:t>T</w:t>
      </w:r>
      <w:r>
        <w:rPr>
          <w:color w:val="000000"/>
          <w:spacing w:val="0"/>
          <w:w w:val="100"/>
          <w:position w:val="0"/>
        </w:rPr>
        <w:t>), gồm 3 gian Tiền đường rộng khoảng 60m</w:t>
      </w:r>
      <w:r>
        <w:rPr>
          <w:color w:val="000000"/>
          <w:spacing w:val="0"/>
          <w:w w:val="100"/>
          <w:position w:val="0"/>
          <w:vertAlign w:val="superscript"/>
        </w:rPr>
        <w:t>2</w:t>
      </w:r>
      <w:r>
        <w:rPr>
          <w:color w:val="000000"/>
          <w:spacing w:val="0"/>
          <w:w w:val="100"/>
          <w:position w:val="0"/>
        </w:rPr>
        <w:t xml:space="preserve"> và một gian Thượng điện rộng khoảng 25m</w:t>
      </w:r>
      <w:r>
        <w:rPr>
          <w:color w:val="000000"/>
          <w:spacing w:val="0"/>
          <w:w w:val="100"/>
          <w:position w:val="0"/>
          <w:vertAlign w:val="superscript"/>
        </w:rPr>
        <w:t>2</w:t>
      </w:r>
      <w:r>
        <w:rPr>
          <w:color w:val="000000"/>
          <w:spacing w:val="0"/>
          <w:w w:val="100"/>
          <w:position w:val="0"/>
        </w:rPr>
        <w:t xml:space="preserve">. Chùa chính ngày nay có kiến trúc không quá nổi trội so với nhiều ngôi chùa khác. Nhưng quy mô, kiểu dáng kiến trúc lại khá hài hòa với cảnh quan thiên nhiên. Từ ngoài nhìn vào, ngôi chùa nhỏ nằm thấp thoáng dưới những tán cây xanh mát, tạo cảm giác bình yên, an lạc của chốn tu thiền. Tường chùa được xây bằng gạch chỉ đỏ, để mộc không trát. Kiến trúc chùa chính mang hơi hướng kiến trúc thời Nguyễn, lưu ảnh một số nét kiến trúc thời Lê Trung Hưng và kết hợp nhiều yếu tố kiến trúc hiện đại. Ngay ở bộ mái đã thấy sự kết hợp của các phong cách kiến trúc: toàn bộ mái được lợp bằng ngói mũi sen. Mái Tiền đường mang hơi hướng mái kiến trúc thời Lê với bờ guột, góc mái uốn cong tạo thành các đầu đao. Bờ nóc đắp nổi và trang trí bằng cách gắn gạch hoa </w:t>
      </w:r>
      <w:r>
        <w:rPr>
          <w:color w:val="000000"/>
          <w:spacing w:val="0"/>
          <w:w w:val="100"/>
          <w:position w:val="0"/>
        </w:rPr>
        <w:t>chanh rỗng; chính giữa bờ nóc là bức hoành phi có chữ bốn chữ Hán (Thiên Mục Chi Tự), xung quanh hoành phi trang trí văn dây lá đắp nổi bằng vữa, phía trên hoành phi là hình Thái cực lưỡng nghi có quầng lửa xung quanh; hai đầu bờ nóc là hai con Kìm nóc. Mái Thượng điện nối liền với mái Tiền đường thành một khối, nhưng góc mái Thượng điện lại không uốn cong như mái Tiền đường bởi bức tường hồi phía sau của Thượng điện xây theo kiểu thu hồi bít đốc.</w:t>
      </w:r>
    </w:p>
    <w:p>
      <w:pPr>
        <w:pStyle w:val="Style6"/>
        <w:keepNext w:val="0"/>
        <w:keepLines w:val="0"/>
        <w:widowControl w:val="0"/>
        <w:shd w:val="clear" w:color="auto" w:fill="auto"/>
        <w:bidi w:val="0"/>
        <w:spacing w:before="0" w:after="100" w:line="331" w:lineRule="auto"/>
        <w:ind w:left="0" w:right="0" w:firstLine="740"/>
        <w:jc w:val="both"/>
      </w:pPr>
      <w:r>
        <w:rPr>
          <w:color w:val="000000"/>
          <w:spacing w:val="0"/>
          <w:w w:val="100"/>
          <w:position w:val="0"/>
        </w:rPr>
        <w:t>Bộ mái được nâng đỡ bởi hệ thống cột, vì kèo (cột gỗ bên trong và cột đá ngoài hiên, vì gỗ và vì bê tông cốt thép). Bộ vì được nâng đỡ bởi hai hàng cột cái, không có cột quân bởi tường đã làm nhiệm vụ trực tiếp đỡ một đầu vì nách. Các vì gỗ kết cấu theo kiểu chồng rường. Trên cùng là một con rường (con rường thứ nhất), con rường này đỡ thượng lương thông qua đấu hình thuyền, và đỡ đôi hoành thứ nhất. Con rường thứ nhất tỳ lực trực tiếp lên đôi rường cụt ở phía dưới, đôi rường cụt này đỡ đôi hoành thứ hai và tỳ lực lên câu đầu thông qua các đấu vuông thót đáy. Dưới cùng là câu đầu, câu đầu ăn mộng trực tiếp vào hai đầu cột cái và đỡ toàn bộ các con rường phía trên, đồng thời trực tiếp đỡ đôi hoành thứ ba thông qua đấu. Các bộ vì liên kết dọc với nhau bởi đôi xà thượng, xà thượng ăn mộng trực tiếp vào đầu cột cái của các vì. Phần mái hiên được nâng đỡ bởi các thanh dầm bằng bê tông cốt thép; đầu dầm được chống bởi các cột đá. Cột đá được làm bằng đá xanh, vuông thành sắc cạnh; bốn mặt chạm nổi đề tài tứ quý.</w:t>
      </w:r>
    </w:p>
    <w:p>
      <w:pPr>
        <w:pStyle w:val="Style6"/>
        <w:keepNext w:val="0"/>
        <w:keepLines w:val="0"/>
        <w:widowControl w:val="0"/>
        <w:shd w:val="clear" w:color="auto" w:fill="auto"/>
        <w:bidi w:val="0"/>
        <w:spacing w:before="0" w:after="100" w:line="336" w:lineRule="auto"/>
        <w:ind w:left="0" w:right="0" w:firstLine="740"/>
        <w:jc w:val="both"/>
      </w:pPr>
      <w:r>
        <w:rPr>
          <w:color w:val="000000"/>
          <w:spacing w:val="0"/>
          <w:w w:val="100"/>
          <w:position w:val="0"/>
        </w:rPr>
        <w:t>Trong Tiền đường xây hai ban thờ tại hai gian bên trái và bên phải. Ban thờ gian bên trái đặt tượng Đức ông. Phía trước đặt một án nhang bằng gỗ. Trên án nhang đặt một bát hương gốm, một đôi chân đèn gỗ, hai lọ hoa gốm và một số đồ lễ. Ban thờ gian bên phải đặt tượng Thánh hiền. Phía trước là một án nhang bằng gỗ. Trên án nhang đặt một bát hương gốm, một đôi chân đèn gỗ, hai lọ hoa gốm và một số đồ lễ. Gian giữa Tiền đường đặt một án nhang bằng gỗ. Trên án nhang đặt một bát hương Tam bảo, một đôi chân đèn bằng gỗ, hai lọ hoa gốm và bẩy pho tượng Phật Dược Sư.</w:t>
      </w:r>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 xml:space="preserve">Trong Thượng điện xây một ban thờ theo kiểu giật cấp, gồm 5 cấp. Cấp 1 đặt Tòa Cửu Long, hai mâm bồng gốm, hai lọ hoa gốm và một số đồ lễ. Cấp 2 </w:t>
      </w:r>
      <w:r>
        <w:rPr>
          <w:color w:val="000000"/>
          <w:spacing w:val="0"/>
          <w:w w:val="100"/>
          <w:position w:val="0"/>
        </w:rPr>
        <w:t>đặt tượng Thích Ca Nhập Niết bàn. Cấp 3 đặt tượng Quan Âm Chuẩn Đề (Phật Mẫu Chuẩn Đề) và hai Thị giả đứng hai bên. Cấp 4 đặt tượng Thích Ca Mâu Ni và hai Tôn giả A Nan, Ca Diếp đứng hai bên. Cấp 5 đặt ba pho tượng Tam Thế Phật: bên phải là Phật A Di Đà Bên, ở giữa là Phật Thích Ca phải là Phật A Di Đà, bên trái là Phật Di Lặc.</w:t>
      </w:r>
    </w:p>
    <w:p>
      <w:pPr>
        <w:pStyle w:val="Style6"/>
        <w:keepNext w:val="0"/>
        <w:keepLines w:val="0"/>
        <w:widowControl w:val="0"/>
        <w:shd w:val="clear" w:color="auto" w:fill="auto"/>
        <w:tabs>
          <w:tab w:pos="8674" w:val="left"/>
        </w:tabs>
        <w:bidi w:val="0"/>
        <w:spacing w:before="0" w:after="0" w:line="360" w:lineRule="auto"/>
        <w:ind w:left="0" w:right="0" w:firstLine="740"/>
        <w:jc w:val="both"/>
      </w:pPr>
      <w:r>
        <w:rPr>
          <w:color w:val="000000"/>
          <w:spacing w:val="0"/>
          <w:w w:val="100"/>
          <w:position w:val="0"/>
        </w:rPr>
        <w:t xml:space="preserve">Nhà tổ: nằm phía sau chùa chính và cách chùa chính một khoảng sân lát gạch bát đỏ. Nhà tổ </w:t>
      </w:r>
      <w:r>
        <w:rPr>
          <w:color w:val="202124"/>
          <w:spacing w:val="0"/>
          <w:w w:val="100"/>
          <w:position w:val="0"/>
        </w:rPr>
        <w:t xml:space="preserve">gồm 3 gian 2 chái, </w:t>
      </w:r>
      <w:r>
        <w:rPr>
          <w:color w:val="000000"/>
          <w:spacing w:val="0"/>
          <w:w w:val="100"/>
          <w:position w:val="0"/>
        </w:rPr>
        <w:t>diện tích rộng 110m</w:t>
      </w:r>
      <w:r>
        <w:rPr>
          <w:color w:val="000000"/>
          <w:spacing w:val="0"/>
          <w:w w:val="100"/>
          <w:position w:val="0"/>
          <w:vertAlign w:val="superscript"/>
        </w:rPr>
        <w:t>2</w:t>
      </w:r>
      <w:r>
        <w:rPr>
          <w:color w:val="000000"/>
          <w:spacing w:val="0"/>
          <w:w w:val="100"/>
          <w:position w:val="0"/>
        </w:rPr>
        <w:t xml:space="preserve"> (dài 15,5m; rộng 7m), có mặt bằng hình chữ Nhất (</w:t>
      </w:r>
      <w:r>
        <w:rPr>
          <w:rFonts w:ascii="MS Gothic" w:eastAsia="MS Gothic" w:hAnsi="MS Gothic" w:cs="MS Gothic"/>
          <w:color w:val="000000"/>
          <w:spacing w:val="0"/>
          <w:w w:val="100"/>
          <w:position w:val="0"/>
        </w:rPr>
        <w:t>—</w:t>
      </w:r>
      <w:r>
        <w:rPr>
          <w:color w:val="000000"/>
          <w:spacing w:val="0"/>
          <w:w w:val="100"/>
          <w:position w:val="0"/>
        </w:rPr>
        <w:t>)</w:t>
      </w:r>
      <w:r>
        <w:rPr>
          <w:color w:val="202124"/>
          <w:spacing w:val="0"/>
          <w:w w:val="100"/>
          <w:position w:val="0"/>
        </w:rPr>
        <w:t>. Nhà tổ được xây bằng gạch chỉ đỏ, mái lợp ngói mũi sen, chính giữa bờ nóc có bức hoành phi đắp 4 chữ Hán</w:t>
        <w:tab/>
        <w:t>(Tổ</w:t>
      </w:r>
    </w:p>
    <w:p>
      <w:pPr>
        <w:pStyle w:val="Style6"/>
        <w:keepNext w:val="0"/>
        <w:keepLines w:val="0"/>
        <w:widowControl w:val="0"/>
        <w:shd w:val="clear" w:color="auto" w:fill="auto"/>
        <w:bidi w:val="0"/>
        <w:spacing w:before="0" w:line="336" w:lineRule="auto"/>
        <w:ind w:left="0" w:right="0" w:firstLine="0"/>
        <w:jc w:val="both"/>
      </w:pPr>
      <w:r>
        <w:rPr>
          <w:color w:val="202124"/>
          <w:spacing w:val="0"/>
          <w:w w:val="100"/>
          <w:position w:val="0"/>
        </w:rPr>
        <w:t>Ân Trùng Quang). Bái đường và Hậu cung được bố trí tại 3 gian giữa. Từ bức tường phía trong của ba gian giữa, xây hai bức tường phân định không gian của ba gian, trên lắp cửa võng bằng gỗ sơn son thếp vàng, tạo thành Hậu cung phía sau cửa võng. Hiện vật, đồ thờ trong Nhà tổ được bài trí trên các ban thờ trong Hậu cung. Gian chính giữa xây ban thờ Tổ, ban thờ xây bằng gạch, giật cấp (3 cấp). Cấp 1 đặt một đỉnh hương bằn</w:t>
      </w:r>
      <w:r>
        <w:rPr>
          <w:color w:val="000000"/>
          <w:spacing w:val="0"/>
          <w:w w:val="100"/>
          <w:position w:val="0"/>
        </w:rPr>
        <w:t>g đồng, một đôi chân đền bằng đồng, hai đài thờ bằng gỗ. Cấp 2 đặt tượng Trúc Lâm Tam Tổ (Phật Hoàng Trần Nhân Tông, Pháp Loa Tôn giả và Huyền Quang Tôn giả). Cấp 3 đặt tượng Bồ Đề Đạt Ma. Phía trước đặt một án nhang bằng gỗ, trên án nhang đặt một mâm bồng gốm, hai lọ hoa gốm và một số đồ lễ. Hai bên án nhang đặt một đôi bình lớn bằng gốm. Gian bên trái xây ban thờ ba cấp, thờ Ban Trần Triều. Gian bên phải cũng xây một ban thờ 3 cấp, làm ban thờ Mẫu. Hai gian chái là phòng ở của sư.</w:t>
      </w:r>
    </w:p>
    <w:p>
      <w:pPr>
        <w:pStyle w:val="Style11"/>
        <w:keepNext/>
        <w:keepLines/>
        <w:widowControl w:val="0"/>
        <w:shd w:val="clear" w:color="auto" w:fill="auto"/>
        <w:bidi w:val="0"/>
        <w:spacing w:before="0" w:line="336" w:lineRule="auto"/>
        <w:ind w:left="0" w:right="0"/>
        <w:jc w:val="both"/>
      </w:pPr>
      <w:bookmarkStart w:id="110" w:name="bookmark110"/>
      <w:bookmarkStart w:id="111" w:name="bookmark111"/>
      <w:bookmarkStart w:id="112" w:name="bookmark112"/>
      <w:r>
        <w:rPr>
          <w:color w:val="000000"/>
          <w:spacing w:val="0"/>
          <w:w w:val="100"/>
          <w:position w:val="0"/>
        </w:rPr>
        <w:t>- Tượng thờ trong chùa:</w:t>
      </w:r>
      <w:bookmarkEnd w:id="110"/>
      <w:bookmarkEnd w:id="111"/>
      <w:bookmarkEnd w:id="112"/>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Toà Cửu Long được làm bằng gỗ, cao 110cm, rộng 70cm, sâu 50cm. Cả tòa phủ sơn màu vàng. Toà Cửu Long gồm hai lớp: lớp trong là hình 9 con rồng phun nước, lớp ngoài các pho tượng các thần, phật; miêu tả cảnh khi Phật Thích Ca sinh ra, các tầng trời mở ra, chư thiên cùng mừng rỡ, các cõi Phật trong quá khứ hoan hỉ, có chín con rồng phun nước xuống cho Ngài tắm. Chính giữa Tòa Cửu Long đặt tượng Thích Ca sơ sinh. Tượng tạc trong hình hài một cậu bé đứng trên đài sen hai lớp, đầu tròn, mặt mũm mĩm, mình mặc áo cà sa hở vai, tay phải chỉ xuống đất, tay trái chỉ lên trời.</w:t>
      </w:r>
    </w:p>
    <w:p>
      <w:pPr>
        <w:pStyle w:val="Style6"/>
        <w:keepNext w:val="0"/>
        <w:keepLines w:val="0"/>
        <w:widowControl w:val="0"/>
        <w:shd w:val="clear" w:color="auto" w:fill="auto"/>
        <w:bidi w:val="0"/>
        <w:spacing w:before="0" w:line="314" w:lineRule="auto"/>
        <w:ind w:left="0" w:right="0" w:firstLine="740"/>
        <w:jc w:val="both"/>
      </w:pPr>
      <w:r>
        <w:rPr>
          <w:color w:val="000000"/>
          <w:spacing w:val="0"/>
          <w:w w:val="100"/>
          <w:position w:val="0"/>
        </w:rPr>
        <w:t>Tượng Thích Ca nhập Niết bàn dài 138cm, rộng ngang vai 35cm, tượng tạc trong tư thế nằm nghiêng trên đài sen, tay phải chống đầu, tay trái đặt dọc thần, mắt nhắm an nhiên viên tịch.</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Tượng Quan Âm Chuẩn Đề cao 80cm, rộng ngang vai 25cm, rộng ngang gối 40cm, rộng cánh tay 85cm, tạc trong tư thế ngồi bán kiết già thiền định trên đài sen. Tượng có 16 cánh tay, hai tay trên thủ Chuẩn Đề Ân trước ngực. Các tay còn lại chia đều hai bên tả, thủ các ấn và cầm các loại pháp khí khác nhau.</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Tượng Thích Ca Mâu Ni cao 90cm bằng gỗ, phủ sơn màu vàng, ngồi bán kết già thiền định trên đài sen, mình mặc áo hai lớp có nhiều nếp mềm mại, đầu nổi u nhục kháo, tóc xoắn ốc, tai dày và dài, mặt bầu bĩnh, sống mũi thẳng, mắt nhìn xuống.</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Tượng Ca Diếp Tôn giả đứng trên đài sen, đầu đội mũ Tỳ lư, mình mặc áo cà sa hai lớp, hai tay thủ ấn Chuyển pháp luân.</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Tượng A Nan Tôn giả đứng trên đài sen, mình mặc áo cà sa hai lớp, đầu đội mũ Tỳ lư, mình mặc áo hai lớp, hai tay thủ ấn Hiệp chưởng.</w:t>
      </w:r>
    </w:p>
    <w:p>
      <w:pPr>
        <w:pStyle w:val="Style6"/>
        <w:keepNext w:val="0"/>
        <w:keepLines w:val="0"/>
        <w:widowControl w:val="0"/>
        <w:shd w:val="clear" w:color="auto" w:fill="auto"/>
        <w:bidi w:val="0"/>
        <w:spacing w:before="0" w:line="324" w:lineRule="auto"/>
        <w:ind w:left="0" w:right="0" w:firstLine="740"/>
        <w:jc w:val="both"/>
      </w:pPr>
      <w:r>
        <w:rPr>
          <w:color w:val="000000"/>
          <w:spacing w:val="0"/>
          <w:w w:val="100"/>
          <w:position w:val="0"/>
        </w:rPr>
        <w:t>Ba pho tượng Tam Thế: tượng Phật A Di Đà tạc trong tư thế ngồi bán kết già trên đài sen, mình mặc áo hai lớp có nhiều nếp mềm mại, tóc xoắn ốc, đỉnh đầu nổi u nhục kháo, tai dày và dài, sống mũi thẳng, mắt nhìn xuống, tay phải thủ ấn Cát tường. Từ cổ trở xuống phủ sơn màu vàng, tóc màu đen. Tượng Phật Thích Ca tạc trong tư thế ngồi kiết già trên đài sen, mình mặc áo hai lớp có nhiều nếp mềm mại, tóc xoắn ốc, đỉnh đầu nổi u nhục kháo, tai dày và dài, sống mũi thẳng, mắt nhìn xuống, tay phải thủ ấn Giáo hóa. Toàn bộ tượng (kể cả tóc) được phủ sơn màu vàng. Tượng Phật Di Lặc tạc trong tư thế ngồi bán kết già trên đài sen, mình mặc áo hai lớp có nhiều nếp mềm mại, tóc xoắn ốc, đỉnh đầu nổi u nhục kháo, tai dày và dài, sống mũi thẳng, mắt nhìn xuống, tay phải thủ ấn Cát tường đặt trên đùi, tay trái đưa lên ngang mặt, ngón út và ngón áp út cụp vào lòng bàn tay, ba ngón còn lại chỉ lên trên.</w:t>
      </w:r>
    </w:p>
    <w:p>
      <w:pPr>
        <w:pStyle w:val="Style6"/>
        <w:keepNext w:val="0"/>
        <w:keepLines w:val="0"/>
        <w:widowControl w:val="0"/>
        <w:shd w:val="clear" w:color="auto" w:fill="auto"/>
        <w:bidi w:val="0"/>
        <w:spacing w:before="0" w:line="312" w:lineRule="auto"/>
        <w:ind w:left="0" w:right="0" w:firstLine="740"/>
        <w:jc w:val="both"/>
      </w:pPr>
      <w:r>
        <w:rPr>
          <w:color w:val="000000"/>
          <w:spacing w:val="0"/>
          <w:w w:val="100"/>
          <w:position w:val="0"/>
        </w:rPr>
        <w:t>Tượng Đức ông (CBL.TĐ.06): tượng Đức ông được tạc trong hình dáng một quan văn, ngồi trên bục gỗ hai cấp, đầu đội mũ cánh chuồn, mình mặc triều phục có hình hổ phù, lưng đeo đai ngọc, mặt hồng hào, dái tai chảy xệ, râu đen, mắt hiền từ; hai tay đặt trên gối.</w:t>
      </w:r>
    </w:p>
    <w:p>
      <w:pPr>
        <w:pStyle w:val="Style6"/>
        <w:keepNext w:val="0"/>
        <w:keepLines w:val="0"/>
        <w:widowControl w:val="0"/>
        <w:shd w:val="clear" w:color="auto" w:fill="auto"/>
        <w:bidi w:val="0"/>
        <w:spacing w:before="0" w:line="314" w:lineRule="auto"/>
        <w:ind w:left="0" w:right="0" w:firstLine="740"/>
        <w:jc w:val="both"/>
      </w:pPr>
      <w:r>
        <w:rPr>
          <w:color w:val="000000"/>
          <w:spacing w:val="0"/>
          <w:w w:val="100"/>
          <w:position w:val="0"/>
        </w:rPr>
        <w:t>Tượng Thánh hiền (CBL.TĐ.12): tượng được tạo hình là một vị tăng đầu đội mũ Tỳ lư thất phật, vành mũ là 7 cánh sen, mỗi cánh sen có hình một đức Phật, hai tay bắt ấn Hiệp chưởng trước ngực.</w:t>
      </w:r>
    </w:p>
    <w:p>
      <w:pPr>
        <w:pStyle w:val="Style6"/>
        <w:keepNext w:val="0"/>
        <w:keepLines w:val="0"/>
        <w:widowControl w:val="0"/>
        <w:shd w:val="clear" w:color="auto" w:fill="auto"/>
        <w:bidi w:val="0"/>
        <w:spacing w:before="0" w:after="0" w:line="312" w:lineRule="auto"/>
        <w:ind w:left="0" w:right="0" w:firstLine="740"/>
        <w:jc w:val="both"/>
        <w:sectPr>
          <w:footerReference w:type="default" r:id="rId5"/>
          <w:footnotePr>
            <w:pos w:val="pageBottom"/>
            <w:numFmt w:val="decimal"/>
            <w:numStart w:val="1"/>
            <w:numRestart w:val="continuous"/>
            <w15:footnoteColumns w:val="1"/>
          </w:footnotePr>
          <w:pgSz w:w="11900" w:h="16840"/>
          <w:pgMar w:top="878" w:right="1081" w:bottom="1276" w:left="1651" w:header="450" w:footer="3" w:gutter="0"/>
          <w:pgNumType w:start="1"/>
          <w:cols w:space="720"/>
          <w:noEndnote/>
          <w:rtlGutter w:val="0"/>
          <w:docGrid w:linePitch="360"/>
        </w:sectPr>
      </w:pPr>
      <w:r>
        <w:rPr>
          <w:color w:val="000000"/>
          <w:spacing w:val="0"/>
          <w:w w:val="100"/>
          <w:position w:val="0"/>
        </w:rPr>
        <w:t>Ngoài ra trong Nhà tổ còn có tượng Bồ Đề Đạt Ma, ba pho tượng Tam Tổ Trúc Lâm, ba pho tượng Mẫu, một số pho tượng trên ban Trần triều.</w:t>
      </w:r>
    </w:p>
    <w:p>
      <w:pPr>
        <w:pStyle w:val="Style6"/>
        <w:keepNext w:val="0"/>
        <w:keepLines w:val="0"/>
        <w:widowControl w:val="0"/>
        <w:numPr>
          <w:ilvl w:val="0"/>
          <w:numId w:val="17"/>
        </w:numPr>
        <w:shd w:val="clear" w:color="auto" w:fill="auto"/>
        <w:tabs>
          <w:tab w:pos="387" w:val="left"/>
        </w:tabs>
        <w:bidi w:val="0"/>
        <w:spacing w:before="260" w:after="60" w:line="329" w:lineRule="auto"/>
        <w:ind w:left="0" w:right="0" w:firstLine="0"/>
        <w:jc w:val="center"/>
      </w:pPr>
      <w:bookmarkStart w:id="113" w:name="bookmark113"/>
      <w:bookmarkStart w:id="114" w:name="bookmark114"/>
      <w:bookmarkEnd w:id="114"/>
      <w:r>
        <w:rPr>
          <w:b/>
          <w:bCs/>
          <w:color w:val="000000"/>
          <w:spacing w:val="0"/>
          <w:w w:val="100"/>
          <w:position w:val="0"/>
        </w:rPr>
        <w:t>Sơ đồ phân bố di vật, cổ vật, bảo vật quốc gia thuộc di tích</w:t>
        <w:br/>
        <w:t>SƠ ĐỒ BÀI TRÍ TƯỢNG,</w:t>
      </w:r>
      <w:bookmarkEnd w:id="113"/>
    </w:p>
    <w:p>
      <w:pPr>
        <w:pStyle w:val="Style6"/>
        <w:keepNext w:val="0"/>
        <w:keepLines w:val="0"/>
        <w:widowControl w:val="0"/>
        <w:shd w:val="clear" w:color="auto" w:fill="auto"/>
        <w:bidi w:val="0"/>
        <w:spacing w:before="0" w:after="60" w:line="329" w:lineRule="auto"/>
        <w:ind w:left="0" w:right="0" w:firstLine="0"/>
        <w:jc w:val="center"/>
      </w:pPr>
      <w:r>
        <w:rPr>
          <w:b/>
          <w:bCs/>
          <w:color w:val="000000"/>
          <w:spacing w:val="0"/>
          <w:w w:val="100"/>
          <w:position w:val="0"/>
        </w:rPr>
        <w:t>ĐỒ THỜ TRONG ĐÌNH BÌNH LỤC</w:t>
      </w:r>
    </w:p>
    <w:p>
      <w:pPr>
        <w:widowControl w:val="0"/>
        <w:jc w:val="center"/>
        <w:rPr>
          <w:sz w:val="2"/>
          <w:szCs w:val="2"/>
        </w:rPr>
      </w:pPr>
      <w:r>
        <w:drawing>
          <wp:inline>
            <wp:extent cx="5565775" cy="289560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pic:blipFill>
                  <pic:spPr>
                    <a:xfrm>
                      <a:ext cx="5565775" cy="2895600"/>
                    </a:xfrm>
                    <a:prstGeom prst="rect"/>
                  </pic:spPr>
                </pic:pic>
              </a:graphicData>
            </a:graphic>
          </wp:inline>
        </w:drawing>
      </w:r>
    </w:p>
    <w:p>
      <w:pPr>
        <w:widowControl w:val="0"/>
        <w:spacing w:after="319" w:line="1" w:lineRule="exact"/>
      </w:pPr>
    </w:p>
    <w:p>
      <w:pPr>
        <w:widowControl w:val="0"/>
        <w:spacing w:line="1" w:lineRule="exact"/>
      </w:pPr>
    </w:p>
    <w:p>
      <w:pPr>
        <w:pStyle w:val="Style24"/>
        <w:keepNext w:val="0"/>
        <w:keepLines w:val="0"/>
        <w:widowControl w:val="0"/>
        <w:shd w:val="clear" w:color="auto" w:fill="auto"/>
        <w:bidi w:val="0"/>
        <w:spacing w:before="0" w:after="0" w:line="240" w:lineRule="auto"/>
        <w:ind w:left="0" w:right="0" w:firstLine="0"/>
        <w:jc w:val="center"/>
      </w:pPr>
      <w:r>
        <w:rPr>
          <w:color w:val="000000"/>
          <w:spacing w:val="0"/>
          <w:w w:val="100"/>
          <w:position w:val="0"/>
        </w:rPr>
        <w:t>Chú thích:</w:t>
      </w:r>
    </w:p>
    <w:tbl>
      <w:tblPr>
        <w:tblOverlap w:val="never"/>
        <w:jc w:val="center"/>
        <w:tblLayout w:type="fixed"/>
      </w:tblPr>
      <w:tblGrid>
        <w:gridCol w:w="1104"/>
        <w:gridCol w:w="3826"/>
        <w:gridCol w:w="4262"/>
      </w:tblGrid>
      <w:tr>
        <w:trPr>
          <w:trHeight w:val="610"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Ký hiệu</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Tên hiện vật</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ĐBL.HC.01</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 đá</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ĐBL.HC.02; ĐBL.HC.03</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gốm</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ĐBL.HC.04; đến ĐBL.HC.06</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Đài gỗ</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ĐBL.HC.07; ĐBL.HC.08</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gốm</w:t>
            </w:r>
          </w:p>
        </w:tc>
      </w:tr>
      <w:tr>
        <w:trPr>
          <w:trHeight w:val="600"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ĐBL.HC.09; ĐBL.HC.10</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Chân đèn gỗ</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ĐBL.HC.11; ĐBL.HC.12</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gỗ</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ĐBL.HC.13; ĐBL.HC.14</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ĐBL.HC.15</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An Sinh Vương Trần Liễu</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ĐBL.HC.16</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Long ngai</w:t>
            </w:r>
          </w:p>
        </w:tc>
      </w:tr>
      <w:tr>
        <w:trPr>
          <w:trHeight w:val="605"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ĐBL.HC.17; ĐBL.HC.18</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Hạc gỗ</w:t>
            </w:r>
          </w:p>
        </w:tc>
      </w:tr>
      <w:tr>
        <w:trPr>
          <w:trHeight w:val="758" w:hRule="exact"/>
        </w:trPr>
        <w:tc>
          <w:tcPr>
            <w:tcBorders>
              <w:top w:val="single" w:sz="4"/>
              <w:left w:val="single" w:sz="4"/>
              <w:bottom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120" w:after="0" w:line="240" w:lineRule="auto"/>
              <w:ind w:left="0" w:right="0" w:firstLine="0"/>
              <w:jc w:val="left"/>
            </w:pPr>
            <w:r>
              <w:rPr>
                <w:color w:val="000000"/>
                <w:spacing w:val="0"/>
                <w:w w:val="100"/>
                <w:position w:val="0"/>
              </w:rPr>
              <w:t>ĐBL.BĐ.01 đến ĐBL.BĐ.09</w:t>
            </w:r>
          </w:p>
        </w:tc>
        <w:tc>
          <w:tcPr>
            <w:tcBorders>
              <w:top w:val="single" w:sz="4"/>
              <w:left w:val="single" w:sz="4"/>
              <w:bottom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Các cấu kiện gỗ</w:t>
            </w:r>
          </w:p>
        </w:tc>
      </w:tr>
    </w:tbl>
    <w:p>
      <w:pPr>
        <w:widowControl w:val="0"/>
        <w:spacing w:line="1" w:lineRule="exact"/>
      </w:pPr>
      <w:r>
        <w:br w:type="page"/>
      </w:r>
    </w:p>
    <w:p>
      <w:pPr>
        <w:pStyle w:val="Style29"/>
        <w:keepNext w:val="0"/>
        <w:keepLines w:val="0"/>
        <w:widowControl w:val="0"/>
        <w:shd w:val="clear" w:color="auto" w:fill="auto"/>
        <w:bidi w:val="0"/>
        <w:spacing w:before="0" w:after="0"/>
        <w:ind w:left="0" w:right="0" w:firstLine="0"/>
        <w:jc w:val="center"/>
      </w:pPr>
      <w:r>
        <w:rPr>
          <w:color w:val="000000"/>
          <w:spacing w:val="0"/>
          <w:w w:val="100"/>
          <w:position w:val="0"/>
        </w:rPr>
        <w:t>SƠ ĐỒ BÀI TRÍ TƯỢNG, ĐỒ THỜ TRONG CHÙA BÌNH LỤC</w:t>
      </w:r>
    </w:p>
    <w:p>
      <w:pPr>
        <w:widowControl w:val="0"/>
        <w:jc w:val="center"/>
        <w:rPr>
          <w:sz w:val="2"/>
          <w:szCs w:val="2"/>
        </w:rPr>
      </w:pPr>
      <w:r>
        <w:drawing>
          <wp:inline>
            <wp:extent cx="5467985" cy="485838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pic:blipFill>
                  <pic:spPr>
                    <a:xfrm>
                      <a:ext cx="5467985" cy="4858385"/>
                    </a:xfrm>
                    <a:prstGeom prst="rect"/>
                  </pic:spPr>
                </pic:pic>
              </a:graphicData>
            </a:graphic>
          </wp:inline>
        </w:drawing>
      </w:r>
    </w:p>
    <w:p>
      <w:pPr>
        <w:widowControl w:val="0"/>
        <w:spacing w:after="179" w:line="1" w:lineRule="exact"/>
      </w:pPr>
    </w:p>
    <w:p>
      <w:pPr>
        <w:widowControl w:val="0"/>
        <w:spacing w:line="1" w:lineRule="exact"/>
      </w:pPr>
    </w:p>
    <w:p>
      <w:pPr>
        <w:pStyle w:val="Style24"/>
        <w:keepNext w:val="0"/>
        <w:keepLines w:val="0"/>
        <w:widowControl w:val="0"/>
        <w:shd w:val="clear" w:color="auto" w:fill="auto"/>
        <w:bidi w:val="0"/>
        <w:spacing w:before="0" w:after="0" w:line="240" w:lineRule="auto"/>
        <w:ind w:left="96" w:right="0" w:firstLine="0"/>
        <w:jc w:val="left"/>
      </w:pPr>
      <w:r>
        <w:rPr>
          <w:color w:val="000000"/>
          <w:spacing w:val="0"/>
          <w:w w:val="100"/>
          <w:position w:val="0"/>
        </w:rPr>
        <w:t>Chú thích:</w:t>
      </w:r>
    </w:p>
    <w:tbl>
      <w:tblPr>
        <w:tblOverlap w:val="never"/>
        <w:jc w:val="center"/>
        <w:tblLayout w:type="fixed"/>
      </w:tblPr>
      <w:tblGrid>
        <w:gridCol w:w="1104"/>
        <w:gridCol w:w="3826"/>
        <w:gridCol w:w="4123"/>
      </w:tblGrid>
      <w:tr>
        <w:trPr>
          <w:trHeight w:val="446"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Ký hiệu</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Tên hiện vật</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CBL.TĐ.01</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CBL.TĐ.02; CBL.TĐ.03</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gốm</w:t>
            </w:r>
          </w:p>
        </w:tc>
      </w:tr>
      <w:tr>
        <w:trPr>
          <w:trHeight w:val="437"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CBL.TĐ.04; CBL.TĐ.05</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Chân đèn</w:t>
            </w:r>
          </w:p>
        </w:tc>
      </w:tr>
      <w:tr>
        <w:trPr>
          <w:trHeight w:val="437"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CBL.TĐ.06</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Đức ông</w:t>
            </w:r>
          </w:p>
        </w:tc>
      </w:tr>
      <w:tr>
        <w:trPr>
          <w:trHeight w:val="442"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CBL.TĐ.07</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CBL.TĐ.08; CBL.TĐ.09</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gốm</w:t>
            </w:r>
          </w:p>
        </w:tc>
      </w:tr>
      <w:tr>
        <w:trPr>
          <w:trHeight w:val="437"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CBL.TĐ.10; CBL.TĐ.11</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Chân đèn</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CBL.TĐ.12</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Thánh hiền</w:t>
            </w:r>
          </w:p>
        </w:tc>
      </w:tr>
      <w:tr>
        <w:trPr>
          <w:trHeight w:val="442"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CBL.TĐ.13</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446" w:hRule="exact"/>
        </w:trPr>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CBL.TĐ.14; CBL.TĐ.15</w:t>
            </w:r>
          </w:p>
        </w:tc>
        <w:tc>
          <w:tcPr>
            <w:tcBorders>
              <w:top w:val="single" w:sz="4"/>
              <w:left w:val="single" w:sz="4"/>
              <w:bottom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Chân đèn</w:t>
            </w:r>
          </w:p>
        </w:tc>
      </w:tr>
    </w:tbl>
    <w:p>
      <w:pPr>
        <w:widowControl w:val="0"/>
        <w:spacing w:line="1" w:lineRule="exact"/>
      </w:pPr>
      <w:r>
        <w:br w:type="page"/>
      </w:r>
    </w:p>
    <w:tbl>
      <w:tblPr>
        <w:tblOverlap w:val="never"/>
        <w:jc w:val="center"/>
        <w:tblLayout w:type="fixed"/>
      </w:tblPr>
      <w:tblGrid>
        <w:gridCol w:w="1104"/>
        <w:gridCol w:w="3826"/>
        <w:gridCol w:w="4123"/>
      </w:tblGrid>
      <w:tr>
        <w:trPr>
          <w:trHeight w:val="44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11</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CBL.TĐ.16 đến CBL.TĐ.22</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Phật Dược Sư</w:t>
            </w:r>
          </w:p>
        </w:tc>
      </w:tr>
      <w:tr>
        <w:trPr>
          <w:trHeight w:val="437"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12</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CBL.TĐ.23</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Tòa Cửu long</w:t>
            </w:r>
          </w:p>
        </w:tc>
      </w:tr>
      <w:tr>
        <w:trPr>
          <w:trHeight w:val="44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13</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CBL.TĐ.24; CBL.TĐ.25</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 gốm</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14</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CBL.TĐ.26; CBL.TĐ.27</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gốm</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15</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CBL.TĐ.28</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Thích Ca nhập Niết Bàn</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16</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CBL.TĐ.29</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Bồ Tát Chuẩn Đề</w:t>
            </w:r>
          </w:p>
        </w:tc>
      </w:tr>
      <w:tr>
        <w:trPr>
          <w:trHeight w:val="442"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17</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CBL.TĐ.30; CBL.TĐ.31</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Thị Giả</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18</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CBL.TĐ.32</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Thích Ca Bổn Sư</w:t>
            </w:r>
          </w:p>
        </w:tc>
      </w:tr>
      <w:tr>
        <w:trPr>
          <w:trHeight w:val="43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19</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CBL.TĐ.33</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Ca Diếp</w:t>
            </w:r>
          </w:p>
        </w:tc>
      </w:tr>
      <w:tr>
        <w:trPr>
          <w:trHeight w:val="437" w:hRule="exact"/>
        </w:trPr>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20</w:t>
            </w:r>
          </w:p>
        </w:tc>
        <w:tc>
          <w:tcPr>
            <w:tcBorders>
              <w:top w:val="single" w:sz="4"/>
              <w:lef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CBL.TĐ.34</w:t>
            </w:r>
          </w:p>
        </w:tc>
        <w:tc>
          <w:tcPr>
            <w:tcBorders>
              <w:top w:val="single" w:sz="4"/>
              <w:left w:val="single" w:sz="4"/>
              <w:right w:val="single" w:sz="4"/>
            </w:tcBorders>
            <w:shd w:val="clear" w:color="auto" w:fill="FFFFFF"/>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A Nan</w:t>
            </w:r>
          </w:p>
        </w:tc>
      </w:tr>
      <w:tr>
        <w:trPr>
          <w:trHeight w:val="451" w:hRule="exact"/>
        </w:trPr>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jc w:val="left"/>
            </w:pPr>
            <w:r>
              <w:rPr>
                <w:color w:val="000000"/>
                <w:spacing w:val="0"/>
                <w:w w:val="100"/>
                <w:position w:val="0"/>
              </w:rPr>
              <w:t>21</w:t>
            </w:r>
          </w:p>
        </w:tc>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rPr>
              <w:t>CBL.TĐ.35 đến CBL.TĐ.37</w:t>
            </w:r>
          </w:p>
        </w:tc>
        <w:tc>
          <w:tcPr>
            <w:tcBorders>
              <w:top w:val="single" w:sz="4"/>
              <w:left w:val="single" w:sz="4"/>
              <w:bottom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Tam Thế</w:t>
            </w:r>
          </w:p>
        </w:tc>
      </w:tr>
    </w:tbl>
    <w:p>
      <w:pPr>
        <w:widowControl w:val="0"/>
        <w:spacing w:after="499" w:line="1" w:lineRule="exact"/>
      </w:pPr>
    </w:p>
    <w:p>
      <w:pPr>
        <w:pStyle w:val="Style6"/>
        <w:keepNext w:val="0"/>
        <w:keepLines w:val="0"/>
        <w:widowControl w:val="0"/>
        <w:shd w:val="clear" w:color="auto" w:fill="auto"/>
        <w:bidi w:val="0"/>
        <w:spacing w:before="0" w:after="180" w:line="240" w:lineRule="auto"/>
        <w:ind w:left="0" w:right="0" w:firstLine="0"/>
        <w:jc w:val="center"/>
      </w:pPr>
      <w:r>
        <w:rPr>
          <w:b/>
          <w:bCs/>
          <w:color w:val="000000"/>
          <w:spacing w:val="0"/>
          <w:w w:val="100"/>
          <w:position w:val="0"/>
        </w:rPr>
        <w:t>SƠ ĐỒ BÀI TRÍ TƯỢNG,</w:t>
      </w:r>
    </w:p>
    <w:p>
      <w:pPr>
        <w:pStyle w:val="Style6"/>
        <w:keepNext w:val="0"/>
        <w:keepLines w:val="0"/>
        <w:widowControl w:val="0"/>
        <w:shd w:val="clear" w:color="auto" w:fill="auto"/>
        <w:bidi w:val="0"/>
        <w:spacing w:before="0" w:after="660" w:line="240" w:lineRule="auto"/>
        <w:ind w:left="0" w:right="0" w:firstLine="0"/>
        <w:jc w:val="center"/>
      </w:pPr>
      <w:r>
        <w:rPr>
          <w:b/>
          <w:bCs/>
          <w:color w:val="000000"/>
          <w:spacing w:val="0"/>
          <w:w w:val="100"/>
          <w:position w:val="0"/>
        </w:rPr>
        <w:t>ĐỒ THỜ TRONG NHÀ TỔ CHÙA BÌNH LỤC</w:t>
      </w:r>
    </w:p>
    <w:p>
      <w:pPr>
        <w:widowControl w:val="0"/>
        <w:jc w:val="center"/>
        <w:rPr>
          <w:sz w:val="2"/>
          <w:szCs w:val="2"/>
        </w:rPr>
      </w:pPr>
      <w:r>
        <w:drawing>
          <wp:inline>
            <wp:extent cx="1999615" cy="135318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pic:blipFill>
                  <pic:spPr>
                    <a:xfrm>
                      <a:ext cx="1999615" cy="1353185"/>
                    </a:xfrm>
                    <a:prstGeom prst="rect"/>
                  </pic:spPr>
                </pic:pic>
              </a:graphicData>
            </a:graphic>
          </wp:inline>
        </w:drawing>
      </w:r>
    </w:p>
    <w:p>
      <w:pPr>
        <w:widowControl w:val="0"/>
        <w:spacing w:after="2959" w:line="1" w:lineRule="exact"/>
      </w:pPr>
    </w:p>
    <w:p>
      <w:pPr>
        <w:widowControl w:val="0"/>
        <w:spacing w:line="1" w:lineRule="exact"/>
      </w:pPr>
    </w:p>
    <w:p>
      <w:pPr>
        <w:pStyle w:val="Style24"/>
        <w:keepNext w:val="0"/>
        <w:keepLines w:val="0"/>
        <w:widowControl w:val="0"/>
        <w:shd w:val="clear" w:color="auto" w:fill="auto"/>
        <w:bidi w:val="0"/>
        <w:spacing w:before="0" w:after="0" w:line="240" w:lineRule="auto"/>
        <w:ind w:left="96" w:right="0" w:firstLine="0"/>
        <w:jc w:val="left"/>
        <w:rPr>
          <w:sz w:val="26"/>
          <w:szCs w:val="26"/>
        </w:rPr>
      </w:pPr>
      <w:r>
        <w:rPr>
          <w:color w:val="000000"/>
          <w:spacing w:val="0"/>
          <w:w w:val="100"/>
          <w:position w:val="0"/>
          <w:sz w:val="26"/>
          <w:szCs w:val="26"/>
        </w:rPr>
        <w:t>Chú thích:</w:t>
      </w:r>
    </w:p>
    <w:tbl>
      <w:tblPr>
        <w:tblOverlap w:val="never"/>
        <w:jc w:val="center"/>
        <w:tblLayout w:type="fixed"/>
      </w:tblPr>
      <w:tblGrid>
        <w:gridCol w:w="1387"/>
        <w:gridCol w:w="3686"/>
        <w:gridCol w:w="4118"/>
      </w:tblGrid>
      <w:tr>
        <w:trPr>
          <w:trHeight w:val="42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Tên hiện vật</w:t>
            </w:r>
          </w:p>
        </w:tc>
      </w:tr>
      <w:tr>
        <w:trPr>
          <w:trHeight w:val="42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CBL.NT.01</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2</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CBL.NT.02</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Ồng Hoàng Mười</w:t>
            </w:r>
          </w:p>
        </w:tc>
      </w:tr>
      <w:tr>
        <w:trPr>
          <w:trHeight w:val="427" w:hRule="exact"/>
        </w:trPr>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3</w:t>
            </w:r>
          </w:p>
        </w:tc>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CBL.NT.03</w:t>
            </w:r>
          </w:p>
        </w:tc>
        <w:tc>
          <w:tcPr>
            <w:tcBorders>
              <w:top w:val="single" w:sz="4"/>
              <w:left w:val="single" w:sz="4"/>
              <w:bottom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Ồng Hoàng Bẩy</w:t>
            </w:r>
          </w:p>
        </w:tc>
      </w:tr>
    </w:tbl>
    <w:p>
      <w:pPr>
        <w:widowControl w:val="0"/>
        <w:spacing w:line="1" w:lineRule="exact"/>
      </w:pPr>
      <w:r>
        <w:br w:type="page"/>
      </w:r>
    </w:p>
    <w:tbl>
      <w:tblPr>
        <w:tblOverlap w:val="never"/>
        <w:jc w:val="center"/>
        <w:tblLayout w:type="fixed"/>
      </w:tblPr>
      <w:tblGrid>
        <w:gridCol w:w="1387"/>
        <w:gridCol w:w="3686"/>
        <w:gridCol w:w="4118"/>
      </w:tblGrid>
      <w:tr>
        <w:trPr>
          <w:trHeight w:val="42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4</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CBL.NT.04; CBL.NT.05</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Bình gốm</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5</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CBL.NT.06 đến CBL.NT.10</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Ngũ Hổ Đại tướng</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6</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CBL.NT.11</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Trần Hưng Đạo</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7</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CBL.NT.12</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Đệ Nhất Vương Cô</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8</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CBL.NT.13</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Đệ Nhị Vương Cô</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9</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CBL.NT.14</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Ngọc Hoàng</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10</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CBL.NT.15; CBL.NT.16</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Thị tỳ</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11</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CBL.NT.17</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r>
      <w:tr>
        <w:trPr>
          <w:trHeight w:val="427"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12</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CBL.NT.18 đến CBL.NT.20</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13</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CBL.NT.21; CBL.NT.22</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Bình gốm</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14</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CBL.NT.23</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Đỉnh hương</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15</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CBL.NT.24; CBL.NT.25</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đèn</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16</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CBL.NT.26</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Trần Nhân Tông</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17</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CBL.NT.27</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Pháp Loa Tôn giả</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18</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CBL.NT.28</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Huyền Quang Tôn giả</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19</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CBL.NT.29</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Bồ Đề Đạt Ma</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20</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CBL.NT.30; CBL.NT.31</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Bình gốm</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21</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CBL.NT.32</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22</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CBL.NT.33; CBL.NT.34</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Bình gốm</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23</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CBL.NT.35 đến CBL.NT.37</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mẫu</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24</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CBL.NT.38</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Phật</w:t>
            </w:r>
          </w:p>
        </w:tc>
      </w:tr>
      <w:tr>
        <w:trPr>
          <w:trHeight w:val="422" w:hRule="exact"/>
        </w:trPr>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39</w:t>
            </w:r>
          </w:p>
        </w:tc>
        <w:tc>
          <w:tcPr>
            <w:tcBorders>
              <w:top w:val="single" w:sz="4"/>
              <w:lef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CBL.NT.39; CBL.NT.40</w:t>
            </w:r>
          </w:p>
        </w:tc>
        <w:tc>
          <w:tcPr>
            <w:tcBorders>
              <w:top w:val="single" w:sz="4"/>
              <w:left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Bồ Tát</w:t>
            </w:r>
          </w:p>
        </w:tc>
      </w:tr>
      <w:tr>
        <w:trPr>
          <w:trHeight w:val="432" w:hRule="exact"/>
        </w:trPr>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560"/>
              <w:jc w:val="both"/>
              <w:rPr>
                <w:sz w:val="26"/>
                <w:szCs w:val="26"/>
              </w:rPr>
            </w:pPr>
            <w:r>
              <w:rPr>
                <w:color w:val="000000"/>
                <w:spacing w:val="0"/>
                <w:w w:val="100"/>
                <w:position w:val="0"/>
                <w:sz w:val="26"/>
                <w:szCs w:val="26"/>
              </w:rPr>
              <w:t>41</w:t>
            </w:r>
          </w:p>
        </w:tc>
        <w:tc>
          <w:tcPr>
            <w:tcBorders>
              <w:top w:val="single" w:sz="4"/>
              <w:left w:val="single" w:sz="4"/>
              <w:bottom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CBL.NT.41; CBL.NT.42</w:t>
            </w:r>
          </w:p>
        </w:tc>
        <w:tc>
          <w:tcPr>
            <w:tcBorders>
              <w:top w:val="single" w:sz="4"/>
              <w:left w:val="single" w:sz="4"/>
              <w:bottom w:val="single" w:sz="4"/>
              <w:right w:val="single" w:sz="4"/>
            </w:tcBorders>
            <w:shd w:val="clear" w:color="auto" w:fill="FFFFFF"/>
            <w:vAlign w:val="top"/>
          </w:tcPr>
          <w:p>
            <w:pPr>
              <w:pStyle w:val="Style2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Bình gốm</w:t>
            </w:r>
          </w:p>
        </w:tc>
      </w:tr>
    </w:tbl>
    <w:p>
      <w:pPr>
        <w:widowControl w:val="0"/>
        <w:spacing w:after="459" w:line="1" w:lineRule="exact"/>
      </w:pPr>
    </w:p>
    <w:p>
      <w:pPr>
        <w:pStyle w:val="Style11"/>
        <w:keepNext/>
        <w:keepLines/>
        <w:widowControl w:val="0"/>
        <w:numPr>
          <w:ilvl w:val="0"/>
          <w:numId w:val="29"/>
        </w:numPr>
        <w:shd w:val="clear" w:color="auto" w:fill="auto"/>
        <w:tabs>
          <w:tab w:pos="1202" w:val="left"/>
        </w:tabs>
        <w:bidi w:val="0"/>
        <w:spacing w:before="0" w:after="0" w:line="336" w:lineRule="auto"/>
        <w:ind w:left="0" w:right="0" w:firstLine="820"/>
        <w:jc w:val="both"/>
      </w:pPr>
      <w:bookmarkStart w:id="115" w:name="bookmark115"/>
      <w:bookmarkStart w:id="116" w:name="bookmark116"/>
      <w:bookmarkStart w:id="117" w:name="bookmark117"/>
      <w:bookmarkStart w:id="118" w:name="bookmark118"/>
      <w:bookmarkStart w:id="119" w:name="bookmark119"/>
      <w:bookmarkEnd w:id="118"/>
      <w:r>
        <w:rPr>
          <w:color w:val="000000"/>
          <w:spacing w:val="0"/>
          <w:w w:val="100"/>
          <w:position w:val="0"/>
        </w:rPr>
        <w:t>Giá trị lịch sử, văn hóa, khoa học, thẩm mỹ của di tích</w:t>
      </w:r>
      <w:bookmarkEnd w:id="116"/>
      <w:bookmarkEnd w:id="117"/>
      <w:bookmarkEnd w:id="119"/>
      <w:bookmarkEnd w:id="115"/>
    </w:p>
    <w:p>
      <w:pPr>
        <w:pStyle w:val="Style11"/>
        <w:keepNext/>
        <w:keepLines/>
        <w:widowControl w:val="0"/>
        <w:shd w:val="clear" w:color="auto" w:fill="auto"/>
        <w:bidi w:val="0"/>
        <w:spacing w:before="0" w:after="0" w:line="336" w:lineRule="auto"/>
        <w:ind w:left="0" w:right="0" w:firstLine="820"/>
        <w:jc w:val="both"/>
      </w:pPr>
      <w:bookmarkStart w:id="116" w:name="bookmark116"/>
      <w:bookmarkStart w:id="117" w:name="bookmark117"/>
      <w:bookmarkStart w:id="120" w:name="bookmark120"/>
      <w:bookmarkStart w:id="121" w:name="bookmark121"/>
      <w:r>
        <w:rPr>
          <w:color w:val="000000"/>
          <w:spacing w:val="0"/>
          <w:w w:val="100"/>
          <w:position w:val="0"/>
        </w:rPr>
        <w:t>a, Giá trị lịch sử:</w:t>
      </w:r>
      <w:bookmarkEnd w:id="116"/>
      <w:bookmarkEnd w:id="117"/>
      <w:bookmarkEnd w:id="121"/>
      <w:bookmarkEnd w:id="120"/>
    </w:p>
    <w:p>
      <w:pPr>
        <w:pStyle w:val="Style6"/>
        <w:keepNext w:val="0"/>
        <w:keepLines w:val="0"/>
        <w:widowControl w:val="0"/>
        <w:shd w:val="clear" w:color="auto" w:fill="auto"/>
        <w:bidi w:val="0"/>
        <w:spacing w:before="0" w:line="336" w:lineRule="auto"/>
        <w:ind w:left="0" w:right="0" w:firstLine="820"/>
        <w:jc w:val="both"/>
      </w:pPr>
      <w:r>
        <w:rPr>
          <w:color w:val="000000"/>
          <w:spacing w:val="0"/>
          <w:w w:val="100"/>
          <w:position w:val="0"/>
        </w:rPr>
        <w:t>Đình, chùa Bình Lục là những di tích được xây dựng từ lâu đời. Trải qua quá trình hàng trăm năm tồn tại, cụm di tích đình, chùa Bình Lục luôn gắn với quá trình phát triển của cộng đồng làng xã Bình Lục xưa - Hồng Phong nay nói riêng, của vùng đất An Sinh xưa - Đông Triều nay nói chung.</w:t>
      </w:r>
    </w:p>
    <w:p>
      <w:pPr>
        <w:pStyle w:val="Style6"/>
        <w:keepNext w:val="0"/>
        <w:keepLines w:val="0"/>
        <w:widowControl w:val="0"/>
        <w:shd w:val="clear" w:color="auto" w:fill="auto"/>
        <w:bidi w:val="0"/>
        <w:spacing w:before="0" w:after="280" w:line="336" w:lineRule="auto"/>
        <w:ind w:left="0" w:right="0" w:firstLine="820"/>
        <w:jc w:val="both"/>
      </w:pPr>
      <w:r>
        <w:rPr>
          <w:color w:val="000000"/>
          <w:spacing w:val="0"/>
          <w:w w:val="100"/>
          <w:position w:val="0"/>
        </w:rPr>
        <w:t>Hệ thống di vật phong phú của ngôi đình và ngôi chùa cổ đã góp phần cung cấp những thông tin quan trọng về điều kiện kinh tế, văn hóa, xã hội của địa phương trong những giai đoạn nhất định.</w:t>
      </w:r>
    </w:p>
    <w:p>
      <w:pPr>
        <w:pStyle w:val="Style6"/>
        <w:keepNext w:val="0"/>
        <w:keepLines w:val="0"/>
        <w:widowControl w:val="0"/>
        <w:shd w:val="clear" w:color="auto" w:fill="auto"/>
        <w:bidi w:val="0"/>
        <w:spacing w:before="0" w:line="336" w:lineRule="auto"/>
        <w:ind w:left="0" w:right="0" w:firstLine="740"/>
        <w:jc w:val="both"/>
      </w:pPr>
      <w:bookmarkStart w:id="122" w:name="bookmark122"/>
      <w:r>
        <w:rPr>
          <w:color w:val="000000"/>
          <w:spacing w:val="0"/>
          <w:w w:val="100"/>
          <w:position w:val="0"/>
        </w:rPr>
        <w:t>Hệ thống bia đá, chân tảng đá, thống đá, cấu kiện gỗ. hiện còn tại di tích cùng với những minh văn khắc trên đó chứa đựng những thông tin vô cùng quý giá về lịch sử phát triển của cụm di tích đình, chùa Bình Lục; của địa phương nói riêng và sự phát triển kiến trúc đình, chùa Bắc bộ nói chung. Đây là nguồn tư liệu vô cùng quý cung cấp cho các nhà nghiên cứu trên các lĩnh vực khác nhau, như: văn hóa, nghệ thuật, kiến trúc, khảo cổ học.</w:t>
      </w:r>
      <w:bookmarkEnd w:id="122"/>
    </w:p>
    <w:p>
      <w:pPr>
        <w:pStyle w:val="Style11"/>
        <w:keepNext/>
        <w:keepLines/>
        <w:widowControl w:val="0"/>
        <w:numPr>
          <w:ilvl w:val="0"/>
          <w:numId w:val="31"/>
        </w:numPr>
        <w:shd w:val="clear" w:color="auto" w:fill="auto"/>
        <w:tabs>
          <w:tab w:pos="1082" w:val="left"/>
        </w:tabs>
        <w:bidi w:val="0"/>
        <w:spacing w:before="0" w:after="0" w:line="336" w:lineRule="auto"/>
        <w:ind w:left="0" w:right="0"/>
        <w:jc w:val="both"/>
      </w:pPr>
      <w:bookmarkStart w:id="123" w:name="bookmark123"/>
      <w:bookmarkStart w:id="124" w:name="bookmark124"/>
      <w:bookmarkStart w:id="125" w:name="bookmark125"/>
      <w:bookmarkStart w:id="126" w:name="bookmark126"/>
      <w:bookmarkEnd w:id="125"/>
      <w:r>
        <w:rPr>
          <w:color w:val="000000"/>
          <w:spacing w:val="0"/>
          <w:w w:val="100"/>
          <w:position w:val="0"/>
        </w:rPr>
        <w:t>Giá trị văn hóa</w:t>
      </w:r>
      <w:bookmarkEnd w:id="123"/>
      <w:bookmarkEnd w:id="124"/>
      <w:bookmarkEnd w:id="126"/>
    </w:p>
    <w:p>
      <w:pPr>
        <w:pStyle w:val="Style6"/>
        <w:keepNext w:val="0"/>
        <w:keepLines w:val="0"/>
        <w:widowControl w:val="0"/>
        <w:shd w:val="clear" w:color="auto" w:fill="auto"/>
        <w:bidi w:val="0"/>
        <w:spacing w:before="0" w:line="336" w:lineRule="auto"/>
        <w:ind w:left="0" w:right="0" w:firstLine="740"/>
        <w:jc w:val="both"/>
      </w:pPr>
      <w:r>
        <w:rPr>
          <w:color w:val="000000"/>
          <w:spacing w:val="0"/>
          <w:w w:val="100"/>
          <w:position w:val="0"/>
        </w:rPr>
        <w:t>Đình làng là sản phẩm văn hóa riêng có của dân tộc Việt Nam. Đình làng luôn là niềm tự hào của người dân Việt. Con cháu trong làng, nhiều người đi làm ăn xa, nhưng cứ đến ngày hội làng, ngày giỗ Thành hoàng làng, họ lại cố gắng thu xếp trở về tham gia lễ hội, thăm hỏi người thân. Có thể nói, đình làng là nơi hội tụ, trình diễn nhiều nét văn hóa phi vật thể như lễ hội, nghi lễ, phong tục, tập quán, lề thói, nghệ thuật dân gian kiến trúc, điêu khắc, âm nhạc, dân ca, dân vũ, trò chơi dân gian. và là nơi gắn kết của cộng đồng làng xã Việt Nam. Không ngoài ý nghĩa đó, đình Bình Lục vẫn luôn là nơi tìm về, nơi tụ hội của nhân dân, con em làng Bình Lục nói riêng và nhân dân trong vùng nói chung mỗi dịp tết đến xuân về cũng như những dịp lễ hội, lễ giỗ Thành Hoàng làng - An Sinh vương Trần Liễu. Là nơi bảo tồn, lưu giữ nhiều nét văn hóa truyền thống tốt đẹp của nhân dân địa phương.</w:t>
      </w:r>
    </w:p>
    <w:p>
      <w:pPr>
        <w:pStyle w:val="Style6"/>
        <w:keepNext w:val="0"/>
        <w:keepLines w:val="0"/>
        <w:widowControl w:val="0"/>
        <w:shd w:val="clear" w:color="auto" w:fill="auto"/>
        <w:bidi w:val="0"/>
        <w:spacing w:before="0" w:line="336" w:lineRule="auto"/>
        <w:ind w:left="0" w:right="0" w:firstLine="740"/>
        <w:jc w:val="both"/>
      </w:pPr>
      <w:bookmarkStart w:id="127" w:name="bookmark127"/>
      <w:r>
        <w:rPr>
          <w:color w:val="000000"/>
          <w:spacing w:val="0"/>
          <w:w w:val="100"/>
          <w:position w:val="0"/>
        </w:rPr>
        <w:t>Chùa Bình Lục cũng như nhiều ngôi chùa khác trên cả nước, được xây dựng để thỏa mãn nhu cầu sinh hoạt văn hóa tâm linh của cộng đồng bản xã. Chùa gắn liền với cuộc sống đời thường trong việc ứng xử với cái đẹp; là nơi gửi gắm mối liên hệ với thần phật bằng các cuộc hành lễ. Đạo Phật hướng con người đến cái thiện, đến những đức tính tốt đẹp từ, bi, hỷ, xả; để từ đó, ta biết rộng mở tấm lòng, yêu thương, đồng cảm, sẻ chia niềm vui, khổ ải với tất cả mọi người. Những câu chuyện thần linh về Mẫu có nội dung và mang ý nghĩa giáo dục đạo đức sâu sắc, còn nguyên vẹn giá trị với chúng ta hôm nay. Tất cả góp phần hình thành nên tâm hồn nhân hậu, nhân cách tốt đẹp của con người Việt Nam.</w:t>
      </w:r>
      <w:bookmarkEnd w:id="127"/>
    </w:p>
    <w:p>
      <w:pPr>
        <w:pStyle w:val="Style11"/>
        <w:keepNext/>
        <w:keepLines/>
        <w:widowControl w:val="0"/>
        <w:numPr>
          <w:ilvl w:val="0"/>
          <w:numId w:val="31"/>
        </w:numPr>
        <w:shd w:val="clear" w:color="auto" w:fill="auto"/>
        <w:tabs>
          <w:tab w:pos="1082" w:val="left"/>
        </w:tabs>
        <w:bidi w:val="0"/>
        <w:spacing w:before="0" w:after="0" w:line="336" w:lineRule="auto"/>
        <w:ind w:left="0" w:right="0"/>
        <w:jc w:val="both"/>
      </w:pPr>
      <w:bookmarkStart w:id="128" w:name="bookmark128"/>
      <w:bookmarkStart w:id="129" w:name="bookmark129"/>
      <w:bookmarkStart w:id="130" w:name="bookmark130"/>
      <w:bookmarkStart w:id="131" w:name="bookmark131"/>
      <w:bookmarkEnd w:id="130"/>
      <w:r>
        <w:rPr>
          <w:color w:val="000000"/>
          <w:spacing w:val="0"/>
          <w:w w:val="100"/>
          <w:position w:val="0"/>
        </w:rPr>
        <w:t>Giá trị khoa học</w:t>
      </w:r>
      <w:bookmarkEnd w:id="128"/>
      <w:bookmarkEnd w:id="129"/>
      <w:bookmarkEnd w:id="131"/>
    </w:p>
    <w:p>
      <w:pPr>
        <w:pStyle w:val="Style6"/>
        <w:keepNext w:val="0"/>
        <w:keepLines w:val="0"/>
        <w:widowControl w:val="0"/>
        <w:shd w:val="clear" w:color="auto" w:fill="auto"/>
        <w:bidi w:val="0"/>
        <w:spacing w:before="0" w:line="307" w:lineRule="auto"/>
        <w:ind w:left="0" w:right="0" w:firstLine="740"/>
        <w:jc w:val="both"/>
      </w:pPr>
      <w:r>
        <w:rPr>
          <w:color w:val="000000"/>
          <w:spacing w:val="0"/>
          <w:w w:val="100"/>
          <w:position w:val="0"/>
        </w:rPr>
        <w:t xml:space="preserve">Ngày nay, đình, chùa Bình Lục cổ đã bị sụp đổ hoàn toàn chỉ còn là phế tích, những dấu vết còn lại của ngôi đình và ngôi chùa cổ phần lớn nằm trong </w:t>
      </w:r>
      <w:r>
        <w:rPr>
          <w:color w:val="000000"/>
          <w:spacing w:val="0"/>
          <w:w w:val="100"/>
          <w:position w:val="0"/>
        </w:rPr>
        <w:t>lòng đất, đây là cơ sở quan trọng phục vụ hoạt động nghiên cứu khoa học, trực tiếp là ngành khảo cổ học để tìm hiểu về lịch sử kiến trúc truyền thống đình, chùa làng ở khu vực Bắc Bộ, Bắc Trung Bộ.</w:t>
      </w:r>
    </w:p>
    <w:p>
      <w:pPr>
        <w:pStyle w:val="Style6"/>
        <w:keepNext w:val="0"/>
        <w:keepLines w:val="0"/>
        <w:widowControl w:val="0"/>
        <w:shd w:val="clear" w:color="auto" w:fill="auto"/>
        <w:bidi w:val="0"/>
        <w:spacing w:before="0" w:line="307" w:lineRule="auto"/>
        <w:ind w:left="0" w:right="0" w:firstLine="740"/>
        <w:jc w:val="both"/>
      </w:pPr>
      <w:bookmarkStart w:id="132" w:name="bookmark132"/>
      <w:bookmarkStart w:id="133" w:name="bookmark133"/>
      <w:r>
        <w:rPr>
          <w:color w:val="000000"/>
          <w:spacing w:val="0"/>
          <w:w w:val="100"/>
          <w:position w:val="0"/>
        </w:rPr>
        <w:t>Những văn tự Hán - Nôm còn lưu tại di tích là những tư liệu vô cùng quý giá đối với những nhà nghiên cứu Hán Nôm, qua đó có thể tìm hiểu về lịch sử hình thành và phát triển của đình, chùa Bình Lục trong dòng chảy của đình, chùa khu vực Bắc Bộ, Bắc Trung Bộ.</w:t>
      </w:r>
      <w:bookmarkEnd w:id="132"/>
      <w:bookmarkEnd w:id="133"/>
    </w:p>
    <w:p>
      <w:pPr>
        <w:pStyle w:val="Style11"/>
        <w:keepNext/>
        <w:keepLines/>
        <w:widowControl w:val="0"/>
        <w:numPr>
          <w:ilvl w:val="0"/>
          <w:numId w:val="29"/>
        </w:numPr>
        <w:shd w:val="clear" w:color="auto" w:fill="auto"/>
        <w:tabs>
          <w:tab w:pos="1071" w:val="left"/>
        </w:tabs>
        <w:bidi w:val="0"/>
        <w:spacing w:before="0" w:after="0" w:line="307" w:lineRule="auto"/>
        <w:ind w:left="0" w:right="0"/>
        <w:jc w:val="both"/>
      </w:pPr>
      <w:bookmarkStart w:id="134" w:name="bookmark134"/>
      <w:bookmarkStart w:id="135" w:name="bookmark135"/>
      <w:bookmarkStart w:id="136" w:name="bookmark136"/>
      <w:bookmarkStart w:id="137" w:name="bookmark137"/>
      <w:bookmarkEnd w:id="136"/>
      <w:r>
        <w:rPr>
          <w:color w:val="000000"/>
          <w:spacing w:val="0"/>
          <w:w w:val="100"/>
          <w:position w:val="0"/>
        </w:rPr>
        <w:t>Thực trạng bảo vệ và phát huy giá trị di tích</w:t>
      </w:r>
      <w:bookmarkEnd w:id="134"/>
      <w:bookmarkEnd w:id="135"/>
      <w:bookmarkEnd w:id="137"/>
    </w:p>
    <w:p>
      <w:pPr>
        <w:pStyle w:val="Style11"/>
        <w:keepNext/>
        <w:keepLines/>
        <w:widowControl w:val="0"/>
        <w:shd w:val="clear" w:color="auto" w:fill="auto"/>
        <w:bidi w:val="0"/>
        <w:spacing w:before="0" w:after="0" w:line="307" w:lineRule="auto"/>
        <w:ind w:left="0" w:right="0"/>
        <w:jc w:val="both"/>
      </w:pPr>
      <w:bookmarkStart w:id="134" w:name="bookmark134"/>
      <w:bookmarkStart w:id="135" w:name="bookmark135"/>
      <w:bookmarkStart w:id="138" w:name="bookmark138"/>
      <w:r>
        <w:rPr>
          <w:color w:val="000000"/>
          <w:spacing w:val="0"/>
          <w:w w:val="100"/>
          <w:position w:val="0"/>
        </w:rPr>
        <w:t>a, Thực trạng công tác quản lý, bảo vệ di tích</w:t>
      </w:r>
      <w:bookmarkEnd w:id="134"/>
      <w:bookmarkEnd w:id="135"/>
      <w:bookmarkEnd w:id="138"/>
    </w:p>
    <w:p>
      <w:pPr>
        <w:pStyle w:val="Style6"/>
        <w:keepNext w:val="0"/>
        <w:keepLines w:val="0"/>
        <w:widowControl w:val="0"/>
        <w:numPr>
          <w:ilvl w:val="0"/>
          <w:numId w:val="33"/>
        </w:numPr>
        <w:shd w:val="clear" w:color="auto" w:fill="auto"/>
        <w:tabs>
          <w:tab w:pos="950" w:val="left"/>
        </w:tabs>
        <w:bidi w:val="0"/>
        <w:spacing w:before="0" w:line="307" w:lineRule="auto"/>
        <w:ind w:left="0" w:right="0" w:firstLine="740"/>
        <w:jc w:val="both"/>
      </w:pPr>
      <w:bookmarkStart w:id="139" w:name="bookmark139"/>
      <w:bookmarkEnd w:id="139"/>
      <w:r>
        <w:rPr>
          <w:color w:val="000000"/>
          <w:spacing w:val="0"/>
          <w:w w:val="100"/>
          <w:position w:val="0"/>
        </w:rPr>
        <w:t>Di tích đình, chùa Bình Lục đã được kiểm kê và nằm trong Danh mục di tích lịch sử - văn hóa và danh lam thắng cảnh tỉnh Quảng Ninh tại Quyết định số 3929/QĐ-UBND ngày 14/10/2020 của Ủy ban nhân dân tỉnh Quảng Ninh về việc phê duyệt Danh mục di tích lịch sử - văn hóa và danh lam thắng cảnh tỉnh Quảng Ninh.</w:t>
      </w:r>
    </w:p>
    <w:p>
      <w:pPr>
        <w:pStyle w:val="Style6"/>
        <w:keepNext w:val="0"/>
        <w:keepLines w:val="0"/>
        <w:widowControl w:val="0"/>
        <w:numPr>
          <w:ilvl w:val="0"/>
          <w:numId w:val="33"/>
        </w:numPr>
        <w:shd w:val="clear" w:color="auto" w:fill="auto"/>
        <w:tabs>
          <w:tab w:pos="950" w:val="left"/>
        </w:tabs>
        <w:bidi w:val="0"/>
        <w:spacing w:before="0" w:line="307" w:lineRule="auto"/>
        <w:ind w:left="0" w:right="0" w:firstLine="740"/>
        <w:jc w:val="both"/>
      </w:pPr>
      <w:bookmarkStart w:id="140" w:name="bookmark140"/>
      <w:bookmarkEnd w:id="140"/>
      <w:r>
        <w:rPr>
          <w:color w:val="000000"/>
          <w:spacing w:val="0"/>
          <w:w w:val="100"/>
          <w:position w:val="0"/>
        </w:rPr>
        <w:t>Đình Bình Lục hiện đang được Ủy ban nhân dân phường Hồng Phong, thị xã Đông Triều giao cho cấp ủy, chính quyền và nhân dân khu Bình Lục Hạ trực tiếp quản lý, bảo vệ và phát huy giá trị.</w:t>
      </w:r>
    </w:p>
    <w:p>
      <w:pPr>
        <w:pStyle w:val="Style6"/>
        <w:keepNext w:val="0"/>
        <w:keepLines w:val="0"/>
        <w:widowControl w:val="0"/>
        <w:numPr>
          <w:ilvl w:val="0"/>
          <w:numId w:val="33"/>
        </w:numPr>
        <w:shd w:val="clear" w:color="auto" w:fill="auto"/>
        <w:tabs>
          <w:tab w:pos="935" w:val="left"/>
        </w:tabs>
        <w:bidi w:val="0"/>
        <w:spacing w:before="0" w:line="307" w:lineRule="auto"/>
        <w:ind w:left="0" w:right="0" w:firstLine="740"/>
        <w:jc w:val="both"/>
      </w:pPr>
      <w:bookmarkStart w:id="141" w:name="bookmark141"/>
      <w:bookmarkEnd w:id="141"/>
      <w:r>
        <w:rPr>
          <w:color w:val="000000"/>
          <w:spacing w:val="0"/>
          <w:w w:val="100"/>
          <w:position w:val="0"/>
        </w:rPr>
        <w:t>Đình Bình Lục cổ đã bị sụp đổ từ lâu, đến nay chưa được tôn tạo xứng tầm với vị thế, quy mô, kiến trúc của ngôi đình cổ. Các dấu vết kiến trúc nằm trong lòng đất được bảo tồn khá tốt. Những di vật nằm trên mặt đất thì đã xuống cấp: nhiều cấu kiện gỗ bị mối mọt, ẩm mốc; bia đá bị mòn mờ, bị vỡ, vẫn để ngoài trời chưa có phương án bảo tồn hiệu quả.</w:t>
      </w:r>
    </w:p>
    <w:p>
      <w:pPr>
        <w:pStyle w:val="Style6"/>
        <w:keepNext w:val="0"/>
        <w:keepLines w:val="0"/>
        <w:widowControl w:val="0"/>
        <w:numPr>
          <w:ilvl w:val="0"/>
          <w:numId w:val="33"/>
        </w:numPr>
        <w:shd w:val="clear" w:color="auto" w:fill="auto"/>
        <w:tabs>
          <w:tab w:pos="950" w:val="left"/>
        </w:tabs>
        <w:bidi w:val="0"/>
        <w:spacing w:before="0" w:line="300" w:lineRule="auto"/>
        <w:ind w:left="0" w:right="0" w:firstLine="740"/>
        <w:jc w:val="both"/>
      </w:pPr>
      <w:bookmarkStart w:id="142" w:name="bookmark142"/>
      <w:bookmarkEnd w:id="142"/>
      <w:r>
        <w:rPr>
          <w:color w:val="000000"/>
          <w:spacing w:val="0"/>
          <w:w w:val="100"/>
          <w:position w:val="0"/>
        </w:rPr>
        <w:t>Ngôi đình hiện nay thực chất chỉ là một căn nhà cấp 4, quy mô nhỏ, do nhân dân xây dựng lên để thỏa mãn nhu cầu tín ngưỡng tâm linh, đến nay cũng đã xuống cấp nghiêm trọng.</w:t>
      </w:r>
    </w:p>
    <w:p>
      <w:pPr>
        <w:pStyle w:val="Style6"/>
        <w:keepNext w:val="0"/>
        <w:keepLines w:val="0"/>
        <w:widowControl w:val="0"/>
        <w:numPr>
          <w:ilvl w:val="0"/>
          <w:numId w:val="33"/>
        </w:numPr>
        <w:shd w:val="clear" w:color="auto" w:fill="auto"/>
        <w:tabs>
          <w:tab w:pos="950" w:val="left"/>
        </w:tabs>
        <w:bidi w:val="0"/>
        <w:spacing w:before="0" w:line="300" w:lineRule="auto"/>
        <w:ind w:left="0" w:right="0" w:firstLine="740"/>
        <w:jc w:val="both"/>
      </w:pPr>
      <w:bookmarkStart w:id="143" w:name="bookmark143"/>
      <w:bookmarkEnd w:id="143"/>
      <w:r>
        <w:rPr>
          <w:color w:val="000000"/>
          <w:spacing w:val="0"/>
          <w:w w:val="100"/>
          <w:position w:val="0"/>
        </w:rPr>
        <w:t>Chùa Bình Lục cổ cũng đã gặp hỏa hoạn và sụp đổ từ lâu. Đến nay, dấu tích ngôi chùa cổ vẫn nằm trên núi Mục (núi Rùa). Khu vực nền chùa cổ hiện nay đã được giao đất cho dân trồng rừng nên quá trình sản xuất đã làm cho những dấu tích ấy bị mai một nhiều.</w:t>
      </w:r>
    </w:p>
    <w:p>
      <w:pPr>
        <w:pStyle w:val="Style6"/>
        <w:keepNext w:val="0"/>
        <w:keepLines w:val="0"/>
        <w:widowControl w:val="0"/>
        <w:numPr>
          <w:ilvl w:val="0"/>
          <w:numId w:val="33"/>
        </w:numPr>
        <w:shd w:val="clear" w:color="auto" w:fill="auto"/>
        <w:tabs>
          <w:tab w:pos="950" w:val="left"/>
        </w:tabs>
        <w:bidi w:val="0"/>
        <w:spacing w:before="0" w:line="300" w:lineRule="auto"/>
        <w:ind w:left="0" w:right="0" w:firstLine="740"/>
        <w:jc w:val="both"/>
      </w:pPr>
      <w:bookmarkStart w:id="144" w:name="bookmark144"/>
      <w:bookmarkEnd w:id="144"/>
      <w:r>
        <w:rPr>
          <w:color w:val="000000"/>
          <w:spacing w:val="0"/>
          <w:w w:val="100"/>
          <w:position w:val="0"/>
        </w:rPr>
        <w:t xml:space="preserve">Từ năm 2010 đến nay, chư tăng cùng phật tử và nhân dân đã huy động công đức xây dựng chùa chính, nhà tổ và tu bổ khuôn viên chùa mới ở chân núi Mục. Chùa mới có quy mô vừa phải, hòa mình với cảnh quan thiên nhiên, luôn </w:t>
      </w:r>
      <w:r>
        <w:rPr>
          <w:color w:val="000000"/>
          <w:spacing w:val="0"/>
          <w:w w:val="100"/>
          <w:position w:val="0"/>
        </w:rPr>
        <w:t>được quan tâm săn sóc hương khói. Khuôn viên chùa luôn sạch sẽ, ấm cúng, toát lên sự linh thiêng, thanh tịnh của chốn thiền môn.</w:t>
      </w:r>
    </w:p>
    <w:p>
      <w:pPr>
        <w:pStyle w:val="Style6"/>
        <w:keepNext w:val="0"/>
        <w:keepLines w:val="0"/>
        <w:widowControl w:val="0"/>
        <w:numPr>
          <w:ilvl w:val="0"/>
          <w:numId w:val="33"/>
        </w:numPr>
        <w:shd w:val="clear" w:color="auto" w:fill="auto"/>
        <w:tabs>
          <w:tab w:pos="966" w:val="left"/>
        </w:tabs>
        <w:bidi w:val="0"/>
        <w:spacing w:before="0" w:line="300" w:lineRule="auto"/>
        <w:ind w:left="0" w:right="0" w:firstLine="740"/>
        <w:jc w:val="both"/>
      </w:pPr>
      <w:bookmarkStart w:id="145" w:name="bookmark145"/>
      <w:bookmarkEnd w:id="145"/>
      <w:r>
        <w:rPr>
          <w:color w:val="000000"/>
          <w:spacing w:val="0"/>
          <w:w w:val="100"/>
          <w:position w:val="0"/>
        </w:rPr>
        <w:t>Công tác an ninh trật tự, vệ sinh môi trường tại di tích được đảm bảo.</w:t>
      </w:r>
    </w:p>
    <w:p>
      <w:pPr>
        <w:pStyle w:val="Style6"/>
        <w:keepNext w:val="0"/>
        <w:keepLines w:val="0"/>
        <w:widowControl w:val="0"/>
        <w:numPr>
          <w:ilvl w:val="0"/>
          <w:numId w:val="33"/>
        </w:numPr>
        <w:shd w:val="clear" w:color="auto" w:fill="auto"/>
        <w:tabs>
          <w:tab w:pos="955" w:val="left"/>
        </w:tabs>
        <w:bidi w:val="0"/>
        <w:spacing w:before="0" w:line="319" w:lineRule="auto"/>
        <w:ind w:left="0" w:right="0" w:firstLine="740"/>
        <w:jc w:val="both"/>
      </w:pPr>
      <w:bookmarkStart w:id="146" w:name="bookmark146"/>
      <w:bookmarkStart w:id="147" w:name="bookmark147"/>
      <w:bookmarkEnd w:id="147"/>
      <w:r>
        <w:rPr>
          <w:color w:val="000000"/>
          <w:spacing w:val="0"/>
          <w:w w:val="100"/>
          <w:position w:val="0"/>
        </w:rPr>
        <w:t>Để có cơ sở pháp lý triển khai phương hướng bảo vệ và phát huy giá trị di tích trong giai đoạn tiếp theo, các cơ quan chức năng có liên quan đang tiến hành lập Bản đồ khoanh vùng bảo vệ di tích. Căn cứ vào diện tích đất đã được cấp giấy chứng nhận quyền sử dụng đất; diện tích phân bố di vật; và hiện trạng sử dụng đất xung quanh di tích, đơn vị lập hồ sơ khoa học di tích đề xuất tổng diện tích khoanh vùng các khu vực bảo vệ di tích là 13.483,63m</w:t>
      </w:r>
      <w:r>
        <w:rPr>
          <w:color w:val="000000"/>
          <w:spacing w:val="0"/>
          <w:w w:val="100"/>
          <w:position w:val="0"/>
          <w:vertAlign w:val="superscript"/>
        </w:rPr>
        <w:t>2</w:t>
      </w:r>
      <w:r>
        <w:rPr>
          <w:color w:val="000000"/>
          <w:spacing w:val="0"/>
          <w:w w:val="100"/>
          <w:position w:val="0"/>
        </w:rPr>
        <w:t>; gồm 2 điểm di tích là đình và chùa Bình Lục. Trong đó, đề xuất diện tích khoanh vùng bảo vệ di tích đình Bình Lục là 1.396,27m</w:t>
      </w:r>
      <w:r>
        <w:rPr>
          <w:color w:val="000000"/>
          <w:spacing w:val="0"/>
          <w:w w:val="100"/>
          <w:position w:val="0"/>
          <w:vertAlign w:val="superscript"/>
        </w:rPr>
        <w:t>2</w:t>
      </w:r>
      <w:r>
        <w:rPr>
          <w:color w:val="000000"/>
          <w:spacing w:val="0"/>
          <w:w w:val="100"/>
          <w:position w:val="0"/>
        </w:rPr>
        <w:t>; khu vực bảo vệ I là 951,57m</w:t>
      </w:r>
      <w:r>
        <w:rPr>
          <w:color w:val="000000"/>
          <w:spacing w:val="0"/>
          <w:w w:val="100"/>
          <w:position w:val="0"/>
          <w:vertAlign w:val="superscript"/>
        </w:rPr>
        <w:t>2</w:t>
      </w:r>
      <w:r>
        <w:rPr>
          <w:color w:val="000000"/>
          <w:spacing w:val="0"/>
          <w:w w:val="100"/>
          <w:position w:val="0"/>
        </w:rPr>
        <w:t>; diện tích khu vực bảo vệ II là 444,7m</w:t>
      </w:r>
      <w:r>
        <w:rPr>
          <w:color w:val="000000"/>
          <w:spacing w:val="0"/>
          <w:w w:val="100"/>
          <w:position w:val="0"/>
          <w:vertAlign w:val="superscript"/>
        </w:rPr>
        <w:t>2</w:t>
      </w:r>
      <w:r>
        <w:rPr>
          <w:color w:val="000000"/>
          <w:spacing w:val="0"/>
          <w:w w:val="100"/>
          <w:position w:val="0"/>
        </w:rPr>
        <w:t>. Đề xuất diện tích khoanh vùng bảo vệ di tích chùa Bình Lục là 12.087,36m</w:t>
      </w:r>
      <w:r>
        <w:rPr>
          <w:color w:val="000000"/>
          <w:spacing w:val="0"/>
          <w:w w:val="100"/>
          <w:position w:val="0"/>
          <w:vertAlign w:val="superscript"/>
        </w:rPr>
        <w:t>2</w:t>
      </w:r>
      <w:r>
        <w:rPr>
          <w:color w:val="000000"/>
          <w:spacing w:val="0"/>
          <w:w w:val="100"/>
          <w:position w:val="0"/>
        </w:rPr>
        <w:t>; khu vực bảo vệ I là 1.540,5m</w:t>
      </w:r>
      <w:r>
        <w:rPr>
          <w:color w:val="000000"/>
          <w:spacing w:val="0"/>
          <w:w w:val="100"/>
          <w:position w:val="0"/>
          <w:vertAlign w:val="superscript"/>
        </w:rPr>
        <w:t>2</w:t>
      </w:r>
      <w:r>
        <w:rPr>
          <w:color w:val="000000"/>
          <w:spacing w:val="0"/>
          <w:w w:val="100"/>
          <w:position w:val="0"/>
        </w:rPr>
        <w:t>; diện tích khu vực bảo vệ II là 10.546,86m</w:t>
      </w:r>
      <w:r>
        <w:rPr>
          <w:color w:val="000000"/>
          <w:spacing w:val="0"/>
          <w:w w:val="100"/>
          <w:position w:val="0"/>
          <w:vertAlign w:val="superscript"/>
        </w:rPr>
        <w:t>2</w:t>
      </w:r>
      <w:r>
        <w:rPr>
          <w:color w:val="000000"/>
          <w:spacing w:val="0"/>
          <w:w w:val="100"/>
          <w:position w:val="0"/>
        </w:rPr>
        <w:t>.</w:t>
      </w:r>
      <w:bookmarkEnd w:id="146"/>
    </w:p>
    <w:p>
      <w:pPr>
        <w:pStyle w:val="Style11"/>
        <w:keepNext/>
        <w:keepLines/>
        <w:widowControl w:val="0"/>
        <w:shd w:val="clear" w:color="auto" w:fill="auto"/>
        <w:bidi w:val="0"/>
        <w:spacing w:before="0" w:after="40" w:line="300" w:lineRule="auto"/>
        <w:ind w:left="0" w:right="0"/>
        <w:jc w:val="both"/>
      </w:pPr>
      <w:bookmarkStart w:id="148" w:name="bookmark148"/>
      <w:bookmarkStart w:id="149" w:name="bookmark149"/>
      <w:bookmarkStart w:id="150" w:name="bookmark150"/>
      <w:r>
        <w:rPr>
          <w:color w:val="000000"/>
          <w:spacing w:val="0"/>
          <w:w w:val="100"/>
          <w:position w:val="0"/>
        </w:rPr>
        <w:t>b, Thực trạng phát huy giá trị di tích</w:t>
      </w:r>
      <w:bookmarkEnd w:id="148"/>
      <w:bookmarkEnd w:id="149"/>
      <w:bookmarkEnd w:id="150"/>
    </w:p>
    <w:p>
      <w:pPr>
        <w:pStyle w:val="Style6"/>
        <w:keepNext w:val="0"/>
        <w:keepLines w:val="0"/>
        <w:widowControl w:val="0"/>
        <w:numPr>
          <w:ilvl w:val="0"/>
          <w:numId w:val="33"/>
        </w:numPr>
        <w:shd w:val="clear" w:color="auto" w:fill="auto"/>
        <w:tabs>
          <w:tab w:pos="955" w:val="left"/>
        </w:tabs>
        <w:bidi w:val="0"/>
        <w:spacing w:before="0" w:line="300" w:lineRule="auto"/>
        <w:ind w:left="0" w:right="0" w:firstLine="740"/>
        <w:jc w:val="both"/>
      </w:pPr>
      <w:bookmarkStart w:id="151" w:name="bookmark151"/>
      <w:bookmarkEnd w:id="151"/>
      <w:r>
        <w:rPr>
          <w:color w:val="000000"/>
          <w:spacing w:val="0"/>
          <w:w w:val="100"/>
          <w:position w:val="0"/>
        </w:rPr>
        <w:t>Sau khi đình cổ bị sụp đổ, sinh hoạt văn hóa, tín ngưỡng tại đình bị gián đoạn một thời gian. Từ khi tôn tạo ngôi đình nhỏ (năm 1995) đến nay, các sinh hoạt văn hóa, tín ngưỡng dần được phục hồi, tuy nhiên nội dung và hình thức tổ chức các ngày lễ còn đơn giản, không được như xưa.</w:t>
      </w:r>
    </w:p>
    <w:p>
      <w:pPr>
        <w:pStyle w:val="Style6"/>
        <w:keepNext w:val="0"/>
        <w:keepLines w:val="0"/>
        <w:widowControl w:val="0"/>
        <w:numPr>
          <w:ilvl w:val="0"/>
          <w:numId w:val="33"/>
        </w:numPr>
        <w:shd w:val="clear" w:color="auto" w:fill="auto"/>
        <w:tabs>
          <w:tab w:pos="946" w:val="left"/>
        </w:tabs>
        <w:bidi w:val="0"/>
        <w:spacing w:before="0" w:line="298" w:lineRule="auto"/>
        <w:ind w:left="0" w:right="0" w:firstLine="740"/>
        <w:jc w:val="both"/>
      </w:pPr>
      <w:bookmarkStart w:id="152" w:name="bookmark152"/>
      <w:bookmarkEnd w:id="152"/>
      <w:r>
        <w:rPr>
          <w:color w:val="000000"/>
          <w:spacing w:val="0"/>
          <w:w w:val="100"/>
          <w:position w:val="0"/>
        </w:rPr>
        <w:t>Do di tích chưa được tôn tạo, phục hồi, cơ sở vật chất chưa đáp ứng nên công tác phát huy giá trị di tích còn nhiều hạn chế.</w:t>
      </w:r>
    </w:p>
    <w:p>
      <w:pPr>
        <w:pStyle w:val="Style6"/>
        <w:keepNext w:val="0"/>
        <w:keepLines w:val="0"/>
        <w:widowControl w:val="0"/>
        <w:numPr>
          <w:ilvl w:val="0"/>
          <w:numId w:val="33"/>
        </w:numPr>
        <w:shd w:val="clear" w:color="auto" w:fill="auto"/>
        <w:tabs>
          <w:tab w:pos="955" w:val="left"/>
        </w:tabs>
        <w:bidi w:val="0"/>
        <w:spacing w:before="0" w:line="300" w:lineRule="auto"/>
        <w:ind w:left="0" w:right="0" w:firstLine="740"/>
        <w:jc w:val="both"/>
      </w:pPr>
      <w:bookmarkStart w:id="153" w:name="bookmark153"/>
      <w:bookmarkEnd w:id="153"/>
      <w:r>
        <w:rPr>
          <w:color w:val="000000"/>
          <w:spacing w:val="0"/>
          <w:w w:val="100"/>
          <w:position w:val="0"/>
        </w:rPr>
        <w:t>Về mặt quản lý Nhà nước, chùa nằm dưới sự quản lý của Ủy ban nhân dân phường Hồng Phong, thị xã Đông Triều, trực tiếp là cấp ủy, chính quyền khu Bình Lục Hạ. Về mặt tôn giáo, hiện nay Đại Đức Thích Minh Thịnh được Giáo hội Phật giáo Việt Nam tỉnh Quảng Ninh giao trụ trì chùa Bình Lục để trông coi và hướng dẫn, tổ chức các hoạt động sinh hoạt tôn giáo nên di tích luôn được quan tâm, chăm sóc, tạo cho Di tích vẻ linh thiêng và trang nghiêm.</w:t>
      </w:r>
    </w:p>
    <w:p>
      <w:pPr>
        <w:pStyle w:val="Style6"/>
        <w:keepNext w:val="0"/>
        <w:keepLines w:val="0"/>
        <w:widowControl w:val="0"/>
        <w:numPr>
          <w:ilvl w:val="0"/>
          <w:numId w:val="33"/>
        </w:numPr>
        <w:shd w:val="clear" w:color="auto" w:fill="auto"/>
        <w:tabs>
          <w:tab w:pos="946" w:val="left"/>
        </w:tabs>
        <w:bidi w:val="0"/>
        <w:spacing w:before="0" w:line="300" w:lineRule="auto"/>
        <w:ind w:left="0" w:right="0" w:firstLine="740"/>
        <w:jc w:val="both"/>
      </w:pPr>
      <w:bookmarkStart w:id="154" w:name="bookmark154"/>
      <w:bookmarkStart w:id="155" w:name="bookmark155"/>
      <w:bookmarkStart w:id="156" w:name="bookmark156"/>
      <w:bookmarkEnd w:id="156"/>
      <w:r>
        <w:rPr>
          <w:color w:val="000000"/>
          <w:spacing w:val="0"/>
          <w:w w:val="100"/>
          <w:position w:val="0"/>
        </w:rPr>
        <w:t>Ngôi chùa được nhà sư, phật tử và nhân dân quan tâm, hàng năm duy trì tổ chức các sinh hoạt tôn giáo, tổ chức những ngày lễ lớn của Phật giáo... nhìn chung, chùa Bình Lục không lúc nào vắng tiếng chuông ngân, tiếng mõ vọng.</w:t>
      </w:r>
      <w:bookmarkEnd w:id="154"/>
      <w:bookmarkEnd w:id="155"/>
    </w:p>
    <w:p>
      <w:pPr>
        <w:pStyle w:val="Style11"/>
        <w:keepNext/>
        <w:keepLines/>
        <w:widowControl w:val="0"/>
        <w:numPr>
          <w:ilvl w:val="0"/>
          <w:numId w:val="29"/>
        </w:numPr>
        <w:shd w:val="clear" w:color="auto" w:fill="auto"/>
        <w:tabs>
          <w:tab w:pos="1201" w:val="left"/>
        </w:tabs>
        <w:bidi w:val="0"/>
        <w:spacing w:before="0" w:after="40" w:line="300" w:lineRule="auto"/>
        <w:ind w:left="0" w:right="0"/>
        <w:jc w:val="both"/>
      </w:pPr>
      <w:bookmarkStart w:id="157" w:name="bookmark157"/>
      <w:bookmarkStart w:id="158" w:name="bookmark158"/>
      <w:bookmarkStart w:id="159" w:name="bookmark159"/>
      <w:bookmarkStart w:id="160" w:name="bookmark160"/>
      <w:bookmarkEnd w:id="159"/>
      <w:r>
        <w:rPr>
          <w:color w:val="000000"/>
          <w:spacing w:val="0"/>
          <w:w w:val="100"/>
          <w:position w:val="0"/>
        </w:rPr>
        <w:t>Phương hướng bảo vệ và phát huy giá trị di tích</w:t>
      </w:r>
      <w:bookmarkEnd w:id="157"/>
      <w:bookmarkEnd w:id="158"/>
      <w:bookmarkEnd w:id="160"/>
    </w:p>
    <w:p>
      <w:pPr>
        <w:pStyle w:val="Style11"/>
        <w:keepNext/>
        <w:keepLines/>
        <w:widowControl w:val="0"/>
        <w:shd w:val="clear" w:color="auto" w:fill="auto"/>
        <w:bidi w:val="0"/>
        <w:spacing w:before="0" w:after="40" w:line="300" w:lineRule="auto"/>
        <w:ind w:left="0" w:right="0"/>
        <w:jc w:val="both"/>
      </w:pPr>
      <w:bookmarkStart w:id="157" w:name="bookmark157"/>
      <w:bookmarkStart w:id="158" w:name="bookmark158"/>
      <w:bookmarkStart w:id="161" w:name="bookmark161"/>
      <w:r>
        <w:rPr>
          <w:color w:val="000000"/>
          <w:spacing w:val="0"/>
          <w:w w:val="100"/>
          <w:position w:val="0"/>
        </w:rPr>
        <w:t>a, Phương hướng bảo vệ di tích</w:t>
      </w:r>
      <w:bookmarkEnd w:id="157"/>
      <w:bookmarkEnd w:id="158"/>
      <w:bookmarkEnd w:id="161"/>
    </w:p>
    <w:p>
      <w:pPr>
        <w:pStyle w:val="Style6"/>
        <w:keepNext w:val="0"/>
        <w:keepLines w:val="0"/>
        <w:widowControl w:val="0"/>
        <w:numPr>
          <w:ilvl w:val="0"/>
          <w:numId w:val="33"/>
        </w:numPr>
        <w:shd w:val="clear" w:color="auto" w:fill="auto"/>
        <w:tabs>
          <w:tab w:pos="955" w:val="left"/>
        </w:tabs>
        <w:bidi w:val="0"/>
        <w:spacing w:before="0" w:after="100" w:line="312" w:lineRule="auto"/>
        <w:ind w:left="0" w:right="0" w:firstLine="740"/>
        <w:jc w:val="both"/>
      </w:pPr>
      <w:bookmarkStart w:id="162" w:name="bookmark162"/>
      <w:bookmarkEnd w:id="162"/>
      <w:r>
        <w:rPr>
          <w:color w:val="000000"/>
          <w:spacing w:val="0"/>
          <w:w w:val="100"/>
          <w:position w:val="0"/>
        </w:rPr>
        <w:t xml:space="preserve">Các cấp, ngành, địa phương, mà trực tiếp là Phòng Văn hóa - Thông tin thị xã Đông Triều và cấp ủy, chính quyền phường Hồng Phong tăng cường </w:t>
      </w:r>
      <w:r>
        <w:rPr>
          <w:color w:val="000000"/>
          <w:spacing w:val="0"/>
          <w:w w:val="100"/>
          <w:position w:val="0"/>
        </w:rPr>
        <w:t>tuyên truyền chủ trương, chính sách của Đảng và pháp luật của Nhà nước liên quan đến di tích để làm tốt công tác quản lý, bảo vệ và phát huy giá trị di tích, cụ thể như: Luật Di sản văn hóa ngày 29/6/2001 và Luật sửa đổi, bổ sung một số điều của Luật Di sản văn hóa ngày 18/6/2009; Nghị định số 98/2010/NĐ-CP ngày 21/9/2010 của Chính phủ quy định chi tiết một số điều của Luật Di sản văn hóa và Luật sửa đổi bổ sung một số điều của Luật Di sản văn hóa; Nghị định số 166/2018/NĐ-CP ngày 25/12/ 2018 của Chính phủ về việc quy định thẩm quyền, trình tự, thủ tục lập, thẩm định, phê duyệt quy hoạch, dự án bảo quản, tu bổ, phục hồi di tích lịch sử văn hóa danh lam tắng cảnh; Thông tư số 15/2019/TT-BVHTTDL ngày 31/12/2019, của Bộ Văn hóa, Thể thao và Du lịch về việc quy định chi tiết một số quy định về bảo quản, tu bổ, phục hồi di tích; Luật tín ngưỡng, tôn giáo ngày 18/11/2016; Nghị định số 162/2017/NĐ-CP ngày 30/12/2017 của Chính phủ về việc quy định chi tiết một số điều và biện pháp thi hành luật tín ngưỡng, tôn giáo...</w:t>
      </w:r>
    </w:p>
    <w:p>
      <w:pPr>
        <w:pStyle w:val="Style6"/>
        <w:keepNext w:val="0"/>
        <w:keepLines w:val="0"/>
        <w:widowControl w:val="0"/>
        <w:numPr>
          <w:ilvl w:val="0"/>
          <w:numId w:val="33"/>
        </w:numPr>
        <w:shd w:val="clear" w:color="auto" w:fill="auto"/>
        <w:tabs>
          <w:tab w:pos="927" w:val="left"/>
        </w:tabs>
        <w:bidi w:val="0"/>
        <w:spacing w:before="0" w:after="100" w:line="314" w:lineRule="auto"/>
        <w:ind w:left="0" w:right="0" w:firstLine="740"/>
        <w:jc w:val="both"/>
      </w:pPr>
      <w:bookmarkStart w:id="163" w:name="bookmark163"/>
      <w:bookmarkEnd w:id="163"/>
      <w:r>
        <w:rPr>
          <w:color w:val="000000"/>
          <w:spacing w:val="0"/>
          <w:w w:val="100"/>
          <w:position w:val="0"/>
        </w:rPr>
        <w:t>Các sở, ngành và địa phương cần sớm thống nhất phương án khoanh vùng bảo vệ di tích. Trên cơ sở đó, lập biên bản, bản đồ khoanh vùng bảo vệ di tích, và triển khai cắm mốc bảo vệ di tích theo diện tích khoanh vùng bảo vệ đã được phê duyệt.</w:t>
      </w:r>
    </w:p>
    <w:p>
      <w:pPr>
        <w:pStyle w:val="Style6"/>
        <w:keepNext w:val="0"/>
        <w:keepLines w:val="0"/>
        <w:widowControl w:val="0"/>
        <w:numPr>
          <w:ilvl w:val="0"/>
          <w:numId w:val="33"/>
        </w:numPr>
        <w:shd w:val="clear" w:color="auto" w:fill="auto"/>
        <w:tabs>
          <w:tab w:pos="942" w:val="left"/>
        </w:tabs>
        <w:bidi w:val="0"/>
        <w:spacing w:before="0" w:after="100" w:line="312" w:lineRule="auto"/>
        <w:ind w:left="0" w:right="0" w:firstLine="740"/>
        <w:jc w:val="both"/>
      </w:pPr>
      <w:bookmarkStart w:id="164" w:name="bookmark164"/>
      <w:bookmarkEnd w:id="164"/>
      <w:r>
        <w:rPr>
          <w:color w:val="000000"/>
          <w:spacing w:val="0"/>
          <w:w w:val="100"/>
          <w:position w:val="0"/>
        </w:rPr>
        <w:t>Sau khi di tích được xếp hạng cấp tỉnh, Phòng Văn hóa và Thông tin thị xã Đông Triều hướng dẫn Ủy ban nhân dân phường Hồng Phong thành lập Ban quản lý di tích theo Quy định của tỉnh. Các cán bộ của Ban quản lý di tích đòi hỏi phải có bản lĩnh chính trị vững vàng, có trình độ chuyên môn nghiệp vụ, hiểu biết về di tích, có khả năng thuyết trình trước đám đông và ứng xử trong mọi tình huống đặt ra. Tuyên truyền, giới thiệu trực tiếp tại chỗ nội dung giá trị của di tích khi cần.</w:t>
      </w:r>
    </w:p>
    <w:p>
      <w:pPr>
        <w:pStyle w:val="Style6"/>
        <w:keepNext w:val="0"/>
        <w:keepLines w:val="0"/>
        <w:widowControl w:val="0"/>
        <w:numPr>
          <w:ilvl w:val="0"/>
          <w:numId w:val="33"/>
        </w:numPr>
        <w:shd w:val="clear" w:color="auto" w:fill="auto"/>
        <w:tabs>
          <w:tab w:pos="946" w:val="left"/>
        </w:tabs>
        <w:bidi w:val="0"/>
        <w:spacing w:before="0" w:after="100" w:line="312" w:lineRule="auto"/>
        <w:ind w:left="0" w:right="0" w:firstLine="740"/>
        <w:jc w:val="both"/>
      </w:pPr>
      <w:bookmarkStart w:id="165" w:name="bookmark165"/>
      <w:bookmarkEnd w:id="165"/>
      <w:r>
        <w:rPr>
          <w:color w:val="000000"/>
          <w:spacing w:val="0"/>
          <w:w w:val="100"/>
          <w:position w:val="0"/>
        </w:rPr>
        <w:t>Phòng Văn hóa và Thông tin phối hợp với Ủy ban nhân dân phường Hồng Phong báo cáo Ủy ban nhân dân thị xã Đông Triều lập và triển khai thực hiện các phương án bảo quản các di vật của di tích, cụ thể như: xử lý chống ẩm, chống mối đối với các di vật bằng gỗ; thu gom, xây dựng nhà bia hoặc làm mái che đối với các di vật bằng đá...</w:t>
      </w:r>
    </w:p>
    <w:p>
      <w:pPr>
        <w:pStyle w:val="Style6"/>
        <w:keepNext w:val="0"/>
        <w:keepLines w:val="0"/>
        <w:widowControl w:val="0"/>
        <w:numPr>
          <w:ilvl w:val="0"/>
          <w:numId w:val="33"/>
        </w:numPr>
        <w:shd w:val="clear" w:color="auto" w:fill="auto"/>
        <w:tabs>
          <w:tab w:pos="918" w:val="left"/>
        </w:tabs>
        <w:bidi w:val="0"/>
        <w:spacing w:before="0" w:line="314" w:lineRule="auto"/>
        <w:ind w:left="0" w:right="0" w:firstLine="740"/>
        <w:jc w:val="both"/>
      </w:pPr>
      <w:bookmarkStart w:id="166" w:name="bookmark166"/>
      <w:bookmarkEnd w:id="166"/>
      <w:r>
        <w:rPr>
          <w:color w:val="000000"/>
          <w:spacing w:val="0"/>
          <w:w w:val="100"/>
          <w:position w:val="0"/>
        </w:rPr>
        <w:t xml:space="preserve">Sở Văn hóa và Thể thao trình Ủy ban nhân dân tỉnh bố trí nguồn ngân sách Nhà nước hoặc huy động nguồn vốn xã hội hóa, lập dự án khai quật khảo cổ học cụm di tích đình, chùa Bình Lục để tạo thêm cơ sơ khoa học cho việc </w:t>
      </w:r>
      <w:bookmarkStart w:id="167" w:name="bookmark167"/>
      <w:r>
        <w:rPr>
          <w:color w:val="000000"/>
          <w:spacing w:val="0"/>
          <w:w w:val="100"/>
          <w:position w:val="0"/>
        </w:rPr>
        <w:t>điều chỉnh diện tích, phạm vi khoanh vùng bảo vệ, cũng như công tác phục hồi, tôn tạo, phát huy giá trị di tích.</w:t>
      </w:r>
      <w:bookmarkEnd w:id="167"/>
    </w:p>
    <w:p>
      <w:pPr>
        <w:pStyle w:val="Style11"/>
        <w:keepNext/>
        <w:keepLines/>
        <w:widowControl w:val="0"/>
        <w:shd w:val="clear" w:color="auto" w:fill="auto"/>
        <w:bidi w:val="0"/>
        <w:spacing w:before="0" w:after="0" w:line="312" w:lineRule="auto"/>
        <w:ind w:left="0" w:right="0" w:firstLine="720"/>
        <w:jc w:val="both"/>
      </w:pPr>
      <w:bookmarkStart w:id="168" w:name="bookmark168"/>
      <w:bookmarkStart w:id="169" w:name="bookmark169"/>
      <w:bookmarkStart w:id="170" w:name="bookmark170"/>
      <w:r>
        <w:rPr>
          <w:color w:val="000000"/>
          <w:spacing w:val="0"/>
          <w:w w:val="100"/>
          <w:position w:val="0"/>
        </w:rPr>
        <w:t>b, Phương hướng phát huy giá trị di tích</w:t>
      </w:r>
      <w:bookmarkEnd w:id="168"/>
      <w:bookmarkEnd w:id="169"/>
      <w:bookmarkEnd w:id="170"/>
    </w:p>
    <w:p>
      <w:pPr>
        <w:pStyle w:val="Style6"/>
        <w:keepNext w:val="0"/>
        <w:keepLines w:val="0"/>
        <w:widowControl w:val="0"/>
        <w:numPr>
          <w:ilvl w:val="0"/>
          <w:numId w:val="33"/>
        </w:numPr>
        <w:shd w:val="clear" w:color="auto" w:fill="auto"/>
        <w:tabs>
          <w:tab w:pos="949" w:val="left"/>
        </w:tabs>
        <w:bidi w:val="0"/>
        <w:spacing w:before="0" w:line="312" w:lineRule="auto"/>
        <w:ind w:left="0" w:right="0" w:firstLine="740"/>
        <w:jc w:val="both"/>
      </w:pPr>
      <w:bookmarkStart w:id="171" w:name="bookmark171"/>
      <w:bookmarkEnd w:id="171"/>
      <w:r>
        <w:rPr>
          <w:color w:val="000000"/>
          <w:spacing w:val="0"/>
          <w:w w:val="100"/>
          <w:position w:val="0"/>
        </w:rPr>
        <w:t>Sau khi di tích đã được khai quật khảo cổ học, Ủy ban nhân dân thị xã Đông Triều huy bố trí nguồn ngân sách nhà nước hoặc huy động nguồn vốn xã hội hóa, lập dự án tu bổ, phục hồi và phát huy giá trị di tích trên cơ sở bảo tồn tối đa các yếu tốc gốc cấu thành di tích và tuân thủ nghiêm pháp luật về di sản văn hóa trên cơ sở bảo tồn tối đa những yếu tố di tích gốc.</w:t>
      </w:r>
    </w:p>
    <w:p>
      <w:pPr>
        <w:pStyle w:val="Style6"/>
        <w:keepNext w:val="0"/>
        <w:keepLines w:val="0"/>
        <w:widowControl w:val="0"/>
        <w:numPr>
          <w:ilvl w:val="0"/>
          <w:numId w:val="33"/>
        </w:numPr>
        <w:shd w:val="clear" w:color="auto" w:fill="auto"/>
        <w:tabs>
          <w:tab w:pos="929" w:val="left"/>
        </w:tabs>
        <w:bidi w:val="0"/>
        <w:spacing w:before="0" w:line="312" w:lineRule="auto"/>
        <w:ind w:left="0" w:right="0" w:firstLine="740"/>
        <w:jc w:val="both"/>
      </w:pPr>
      <w:bookmarkStart w:id="172" w:name="bookmark172"/>
      <w:bookmarkEnd w:id="172"/>
      <w:r>
        <w:rPr>
          <w:color w:val="000000"/>
          <w:spacing w:val="0"/>
          <w:w w:val="100"/>
          <w:position w:val="0"/>
        </w:rPr>
        <w:t>Phòng Văn hóa và Thông tin thị xã Đông Triều và Ủy ban nhân dân phường Hồng Phong phối hợp với cơ quan chuyên môn nghiên cứu, phục hồi tổ chức những ngày lễ truyền thống tại di tích; nghiên cứu, tổ chức lễ hội đình, chùa Bình Lục trên cơ sở phát huy các giá trị văn hóa truyền thống của địa phương và tiếp thu có chọn lọc những yếu tố văn hóa tiến bộ của thời đại.</w:t>
      </w:r>
    </w:p>
    <w:p>
      <w:pPr>
        <w:pStyle w:val="Style6"/>
        <w:keepNext w:val="0"/>
        <w:keepLines w:val="0"/>
        <w:widowControl w:val="0"/>
        <w:numPr>
          <w:ilvl w:val="0"/>
          <w:numId w:val="33"/>
        </w:numPr>
        <w:shd w:val="clear" w:color="auto" w:fill="auto"/>
        <w:tabs>
          <w:tab w:pos="934" w:val="left"/>
        </w:tabs>
        <w:bidi w:val="0"/>
        <w:spacing w:before="0" w:line="312" w:lineRule="auto"/>
        <w:ind w:left="0" w:right="0" w:firstLine="740"/>
        <w:jc w:val="both"/>
      </w:pPr>
      <w:bookmarkStart w:id="173" w:name="bookmark173"/>
      <w:bookmarkEnd w:id="173"/>
      <w:r>
        <w:rPr>
          <w:color w:val="000000"/>
          <w:spacing w:val="0"/>
          <w:w w:val="100"/>
          <w:position w:val="0"/>
        </w:rPr>
        <w:t xml:space="preserve">Ủy ban nhân dân thị xã Đông Triều chỉ đạo phòng Văn hóa và Thông tin, Ủy ban nhân dân phường Hồng Phong tăng cường công tác tuyên truyền, quảng bá về di tích trên các phương tiện thông tin đại chúng, cá trang </w:t>
      </w:r>
      <w:r>
        <w:rPr>
          <w:color w:val="000000"/>
          <w:spacing w:val="0"/>
          <w:w w:val="100"/>
          <w:position w:val="0"/>
        </w:rPr>
        <w:t xml:space="preserve">Fanpage, </w:t>
      </w:r>
      <w:r>
        <w:rPr>
          <w:color w:val="000000"/>
          <w:spacing w:val="0"/>
          <w:w w:val="100"/>
          <w:position w:val="0"/>
        </w:rPr>
        <w:t xml:space="preserve">các trang mạng xã hội..., đồng thời phối hợp với Sở Văn hóa và Thể thao tiến hành số hóa di tích khi có điều kiện và giới thiệu di tích trên </w:t>
      </w:r>
      <w:r>
        <w:rPr>
          <w:color w:val="000000"/>
          <w:spacing w:val="0"/>
          <w:w w:val="100"/>
          <w:position w:val="0"/>
        </w:rPr>
        <w:t xml:space="preserve">Webside: </w:t>
      </w:r>
      <w:r>
        <w:rPr>
          <w:color w:val="000000"/>
          <w:spacing w:val="0"/>
          <w:w w:val="100"/>
          <w:position w:val="0"/>
        </w:rPr>
        <w:t>Disanquangninh.gov</w:t>
      </w:r>
      <w:r>
        <w:rPr>
          <w:color w:val="000000"/>
          <w:spacing w:val="0"/>
          <w:w w:val="100"/>
          <w:position w:val="0"/>
        </w:rPr>
        <w:t>.</w:t>
      </w:r>
    </w:p>
    <w:p>
      <w:pPr>
        <w:pStyle w:val="Style6"/>
        <w:keepNext w:val="0"/>
        <w:keepLines w:val="0"/>
        <w:widowControl w:val="0"/>
        <w:numPr>
          <w:ilvl w:val="0"/>
          <w:numId w:val="33"/>
        </w:numPr>
        <w:shd w:val="clear" w:color="auto" w:fill="auto"/>
        <w:tabs>
          <w:tab w:pos="934" w:val="left"/>
        </w:tabs>
        <w:bidi w:val="0"/>
        <w:spacing w:before="0" w:line="336" w:lineRule="auto"/>
        <w:ind w:left="0" w:right="0" w:firstLine="740"/>
        <w:jc w:val="both"/>
      </w:pPr>
      <w:bookmarkStart w:id="174" w:name="bookmark174"/>
      <w:bookmarkStart w:id="175" w:name="bookmark175"/>
      <w:bookmarkEnd w:id="175"/>
      <w:r>
        <w:rPr>
          <w:color w:val="000000"/>
          <w:spacing w:val="0"/>
          <w:w w:val="100"/>
          <w:position w:val="0"/>
        </w:rPr>
        <w:t>Cấp ủy, chính quyền địa phương cần tăng cường công tác tuyên truyền, vận động, giáo dục ý thức trách nhiệm của nhân dân trong việc bảo vệ và phát huy giá trị di tích; gắn công tác bảo vệ, phát huy giá trị di tích với việc nâng cao đời sống vật chất, tinh thần của cộng đồng để từ đó cộng đồng tự nguyện, tích cực tham gia bảo vệ, phát huy giá trị di tích.</w:t>
      </w:r>
      <w:bookmarkEnd w:id="174"/>
    </w:p>
    <w:p>
      <w:pPr>
        <w:pStyle w:val="Style11"/>
        <w:keepNext/>
        <w:keepLines/>
        <w:widowControl w:val="0"/>
        <w:numPr>
          <w:ilvl w:val="0"/>
          <w:numId w:val="29"/>
        </w:numPr>
        <w:shd w:val="clear" w:color="auto" w:fill="auto"/>
        <w:tabs>
          <w:tab w:pos="1199" w:val="left"/>
        </w:tabs>
        <w:bidi w:val="0"/>
        <w:spacing w:before="0" w:after="0" w:line="312" w:lineRule="auto"/>
        <w:ind w:left="0" w:right="0"/>
        <w:jc w:val="both"/>
      </w:pPr>
      <w:bookmarkStart w:id="176" w:name="bookmark176"/>
      <w:bookmarkStart w:id="177" w:name="bookmark177"/>
      <w:bookmarkStart w:id="178" w:name="bookmark178"/>
      <w:bookmarkStart w:id="179" w:name="bookmark179"/>
      <w:bookmarkEnd w:id="178"/>
      <w:r>
        <w:rPr>
          <w:color w:val="000000"/>
          <w:spacing w:val="0"/>
          <w:w w:val="100"/>
          <w:position w:val="0"/>
        </w:rPr>
        <w:t>Kết luận</w:t>
      </w:r>
      <w:bookmarkEnd w:id="176"/>
      <w:bookmarkEnd w:id="177"/>
      <w:bookmarkEnd w:id="179"/>
    </w:p>
    <w:p>
      <w:pPr>
        <w:pStyle w:val="Style6"/>
        <w:keepNext w:val="0"/>
        <w:keepLines w:val="0"/>
        <w:widowControl w:val="0"/>
        <w:shd w:val="clear" w:color="auto" w:fill="auto"/>
        <w:bidi w:val="0"/>
        <w:spacing w:before="0" w:line="312" w:lineRule="auto"/>
        <w:ind w:left="0" w:right="0" w:firstLine="740"/>
        <w:jc w:val="both"/>
      </w:pPr>
      <w:bookmarkStart w:id="180" w:name="bookmark180"/>
      <w:r>
        <w:rPr>
          <w:color w:val="000000"/>
          <w:spacing w:val="0"/>
          <w:w w:val="100"/>
          <w:position w:val="0"/>
        </w:rPr>
        <w:t>Với những nội dung, giá trị nêu trên; nhằm bước đầu tạo cơ sở khoa học cho việc tìm hiểu, nghiên cứu về cụm di tích đình, chùa Bình Lục; tạo cơ sở pháp lý cho việc bảo tồn, tôn tạo và phát huy giá trị di tích, kính đề nghị Ủy ban nhân dân tỉnh xem xét, công nhận cụm di tích đình, chùa Bình Lục, phường Hồng Phong, thị xã Đông Triều là di tích cấp tỉnh.</w:t>
      </w:r>
      <w:bookmarkEnd w:id="180"/>
    </w:p>
    <w:p>
      <w:pPr>
        <w:pStyle w:val="Style11"/>
        <w:keepNext/>
        <w:keepLines/>
        <w:widowControl w:val="0"/>
        <w:numPr>
          <w:ilvl w:val="0"/>
          <w:numId w:val="29"/>
        </w:numPr>
        <w:shd w:val="clear" w:color="auto" w:fill="auto"/>
        <w:tabs>
          <w:tab w:pos="1199" w:val="left"/>
        </w:tabs>
        <w:bidi w:val="0"/>
        <w:spacing w:before="0" w:after="0" w:line="312" w:lineRule="auto"/>
        <w:ind w:left="0" w:right="0"/>
        <w:jc w:val="both"/>
      </w:pPr>
      <w:bookmarkStart w:id="181" w:name="bookmark181"/>
      <w:bookmarkStart w:id="182" w:name="bookmark182"/>
      <w:bookmarkStart w:id="183" w:name="bookmark183"/>
      <w:bookmarkStart w:id="184" w:name="bookmark184"/>
      <w:bookmarkEnd w:id="183"/>
      <w:r>
        <w:rPr>
          <w:color w:val="000000"/>
          <w:spacing w:val="0"/>
          <w:w w:val="100"/>
          <w:position w:val="0"/>
        </w:rPr>
        <w:t>Tài liệu tham khảo</w:t>
      </w:r>
      <w:bookmarkEnd w:id="181"/>
      <w:bookmarkEnd w:id="182"/>
      <w:bookmarkEnd w:id="184"/>
    </w:p>
    <w:p>
      <w:pPr>
        <w:pStyle w:val="Style6"/>
        <w:keepNext w:val="0"/>
        <w:keepLines w:val="0"/>
        <w:widowControl w:val="0"/>
        <w:numPr>
          <w:ilvl w:val="1"/>
          <w:numId w:val="29"/>
        </w:numPr>
        <w:shd w:val="clear" w:color="auto" w:fill="auto"/>
        <w:tabs>
          <w:tab w:pos="1395" w:val="left"/>
        </w:tabs>
        <w:bidi w:val="0"/>
        <w:spacing w:before="0" w:line="312" w:lineRule="auto"/>
        <w:ind w:left="0" w:right="0" w:firstLine="740"/>
        <w:jc w:val="both"/>
      </w:pPr>
      <w:bookmarkStart w:id="185" w:name="bookmark185"/>
      <w:bookmarkEnd w:id="185"/>
      <w:r>
        <w:rPr>
          <w:color w:val="000000"/>
          <w:spacing w:val="0"/>
          <w:w w:val="100"/>
          <w:position w:val="0"/>
        </w:rPr>
        <w:t>Thị xã Đông Triều: Di sản Hán Nôm Đông Triều, Quyển 1 Địa chí - Thần tích thần sắc, Nxb Hồng Đức, Hà Nội, 2017</w:t>
      </w:r>
      <w:r>
        <w:br w:type="page"/>
      </w:r>
    </w:p>
    <w:p>
      <w:pPr>
        <w:pStyle w:val="Style6"/>
        <w:keepNext w:val="0"/>
        <w:keepLines w:val="0"/>
        <w:widowControl w:val="0"/>
        <w:numPr>
          <w:ilvl w:val="1"/>
          <w:numId w:val="29"/>
        </w:numPr>
        <w:shd w:val="clear" w:color="auto" w:fill="auto"/>
        <w:tabs>
          <w:tab w:pos="1458" w:val="left"/>
        </w:tabs>
        <w:bidi w:val="0"/>
        <w:spacing w:before="0" w:line="314" w:lineRule="auto"/>
        <w:ind w:left="0" w:right="0" w:firstLine="760"/>
        <w:jc w:val="both"/>
      </w:pPr>
      <w:bookmarkStart w:id="186" w:name="bookmark186"/>
      <w:bookmarkEnd w:id="186"/>
      <w:r>
        <w:rPr>
          <w:color w:val="000000"/>
          <w:spacing w:val="0"/>
          <w:w w:val="100"/>
          <w:position w:val="0"/>
        </w:rPr>
        <w:t>Sở Văn hóa và Thể thao Quảng Ninh: Di sản Hán Nôm tỉnh Quảng Ninh, Tập 1 Địa chí cổ - Thần tích thần sắc, Nxb Hà Nội, Hà nội, 2020.</w:t>
      </w:r>
    </w:p>
    <w:p>
      <w:pPr>
        <w:pStyle w:val="Style6"/>
        <w:keepNext w:val="0"/>
        <w:keepLines w:val="0"/>
        <w:widowControl w:val="0"/>
        <w:numPr>
          <w:ilvl w:val="1"/>
          <w:numId w:val="29"/>
        </w:numPr>
        <w:shd w:val="clear" w:color="auto" w:fill="auto"/>
        <w:tabs>
          <w:tab w:pos="1438" w:val="left"/>
        </w:tabs>
        <w:bidi w:val="0"/>
        <w:spacing w:before="0" w:line="312" w:lineRule="auto"/>
        <w:ind w:left="0" w:right="0" w:firstLine="760"/>
        <w:jc w:val="both"/>
      </w:pPr>
      <w:bookmarkStart w:id="187" w:name="bookmark187"/>
      <w:bookmarkEnd w:id="187"/>
      <w:r>
        <w:rPr>
          <w:color w:val="000000"/>
          <w:spacing w:val="0"/>
          <w:w w:val="100"/>
          <w:position w:val="0"/>
        </w:rPr>
        <w:t>Đông Triều huyện chí (bản phiên âm Hán - Việt, dịch nghĩa của sách chữ Hán viết tay) (Tài liệu lưu tại Bảo tàng Quảng Ninh).</w:t>
      </w:r>
    </w:p>
    <w:p>
      <w:pPr>
        <w:pStyle w:val="Style6"/>
        <w:keepNext w:val="0"/>
        <w:keepLines w:val="0"/>
        <w:widowControl w:val="0"/>
        <w:numPr>
          <w:ilvl w:val="1"/>
          <w:numId w:val="29"/>
        </w:numPr>
        <w:shd w:val="clear" w:color="auto" w:fill="auto"/>
        <w:tabs>
          <w:tab w:pos="1448" w:val="left"/>
        </w:tabs>
        <w:bidi w:val="0"/>
        <w:spacing w:before="0" w:line="314" w:lineRule="auto"/>
        <w:ind w:left="0" w:right="0" w:firstLine="760"/>
        <w:jc w:val="both"/>
      </w:pPr>
      <w:bookmarkStart w:id="188" w:name="bookmark188"/>
      <w:bookmarkEnd w:id="188"/>
      <w:r>
        <w:rPr>
          <w:color w:val="000000"/>
          <w:spacing w:val="0"/>
          <w:w w:val="100"/>
          <w:position w:val="0"/>
        </w:rPr>
        <w:t>Đông triều huyện phong thổ ký (bản phiên âm Hán - Việt, dịch nghĩa của sách chữ Hán viết tay) (Tài liệu lưu tại Bảo tàng Quảng Ninh).</w:t>
      </w:r>
    </w:p>
    <w:p>
      <w:pPr>
        <w:pStyle w:val="Style6"/>
        <w:keepNext w:val="0"/>
        <w:keepLines w:val="0"/>
        <w:widowControl w:val="0"/>
        <w:numPr>
          <w:ilvl w:val="1"/>
          <w:numId w:val="29"/>
        </w:numPr>
        <w:shd w:val="clear" w:color="auto" w:fill="auto"/>
        <w:tabs>
          <w:tab w:pos="1459" w:val="left"/>
        </w:tabs>
        <w:bidi w:val="0"/>
        <w:spacing w:before="0" w:line="312" w:lineRule="auto"/>
        <w:ind w:left="0" w:right="0" w:firstLine="760"/>
        <w:jc w:val="both"/>
      </w:pPr>
      <w:bookmarkStart w:id="189" w:name="bookmark189"/>
      <w:bookmarkEnd w:id="189"/>
      <w:r>
        <w:rPr>
          <w:color w:val="000000"/>
          <w:spacing w:val="0"/>
          <w:w w:val="100"/>
          <w:position w:val="0"/>
        </w:rPr>
        <w:t>Đại Việt sử ký toàn thư, tập II, Nxb Khoa học xã hội, Hà Nội, 1998</w:t>
      </w:r>
    </w:p>
    <w:p>
      <w:pPr>
        <w:pStyle w:val="Style6"/>
        <w:keepNext w:val="0"/>
        <w:keepLines w:val="0"/>
        <w:widowControl w:val="0"/>
        <w:numPr>
          <w:ilvl w:val="1"/>
          <w:numId w:val="29"/>
        </w:numPr>
        <w:shd w:val="clear" w:color="auto" w:fill="auto"/>
        <w:tabs>
          <w:tab w:pos="1448" w:val="left"/>
        </w:tabs>
        <w:bidi w:val="0"/>
        <w:spacing w:before="0" w:line="312" w:lineRule="auto"/>
        <w:ind w:left="0" w:right="0" w:firstLine="760"/>
        <w:jc w:val="both"/>
      </w:pPr>
      <w:bookmarkStart w:id="190" w:name="bookmark190"/>
      <w:bookmarkEnd w:id="190"/>
      <w:r>
        <w:rPr>
          <w:color w:val="000000"/>
          <w:spacing w:val="0"/>
          <w:w w:val="100"/>
          <w:position w:val="0"/>
        </w:rPr>
        <w:t>Thần tích - Thần sắc làng Bình Lục, tổng Đạm Thủy, huyện Đông Triều, tỉnh Hải Dương (Tài liệu lưu trữ tại Viện Thông tin Khoa học Xã hội, số hiệu kho: TTTS 9296).</w:t>
      </w:r>
    </w:p>
    <w:p>
      <w:pPr>
        <w:pStyle w:val="Style6"/>
        <w:keepNext w:val="0"/>
        <w:keepLines w:val="0"/>
        <w:widowControl w:val="0"/>
        <w:numPr>
          <w:ilvl w:val="1"/>
          <w:numId w:val="29"/>
        </w:numPr>
        <w:shd w:val="clear" w:color="auto" w:fill="auto"/>
        <w:tabs>
          <w:tab w:pos="1453" w:val="left"/>
        </w:tabs>
        <w:bidi w:val="0"/>
        <w:spacing w:before="0" w:line="312" w:lineRule="auto"/>
        <w:ind w:left="0" w:right="0" w:firstLine="760"/>
        <w:jc w:val="both"/>
      </w:pPr>
      <w:bookmarkStart w:id="191" w:name="bookmark191"/>
      <w:bookmarkEnd w:id="191"/>
      <w:r>
        <w:rPr>
          <w:color w:val="000000"/>
          <w:spacing w:val="0"/>
          <w:w w:val="100"/>
          <w:position w:val="0"/>
        </w:rPr>
        <w:t>Thần tích - Thần sắc làng An Sinh, tổng Mễ Sơn, huyện Đông Triều, tỉnh Hải Dương (Tài liệu lưu trữ tại Viện Thông tin Khoa học Xã hội, số hiệu kho: TTTS 9266).</w:t>
      </w:r>
    </w:p>
    <w:p>
      <w:pPr>
        <w:pStyle w:val="Style6"/>
        <w:keepNext w:val="0"/>
        <w:keepLines w:val="0"/>
        <w:widowControl w:val="0"/>
        <w:numPr>
          <w:ilvl w:val="1"/>
          <w:numId w:val="29"/>
        </w:numPr>
        <w:shd w:val="clear" w:color="auto" w:fill="auto"/>
        <w:tabs>
          <w:tab w:pos="1443" w:val="left"/>
        </w:tabs>
        <w:bidi w:val="0"/>
        <w:spacing w:before="0" w:line="312" w:lineRule="auto"/>
        <w:ind w:left="0" w:right="0" w:firstLine="760"/>
        <w:jc w:val="both"/>
      </w:pPr>
      <w:bookmarkStart w:id="192" w:name="bookmark192"/>
      <w:bookmarkEnd w:id="192"/>
      <w:r>
        <w:rPr>
          <w:color w:val="000000"/>
          <w:spacing w:val="0"/>
          <w:w w:val="100"/>
          <w:position w:val="0"/>
        </w:rPr>
        <w:t>Ban chấp hành Đảng bộ xã Hồng Phong: Lịch sử Đảng bộ và nhân dân xã Hồng Phong, Quảng Ninh, 2007.</w:t>
      </w:r>
    </w:p>
    <w:p>
      <w:pPr>
        <w:pStyle w:val="Style6"/>
        <w:keepNext w:val="0"/>
        <w:keepLines w:val="0"/>
        <w:widowControl w:val="0"/>
        <w:numPr>
          <w:ilvl w:val="1"/>
          <w:numId w:val="29"/>
        </w:numPr>
        <w:shd w:val="clear" w:color="auto" w:fill="auto"/>
        <w:tabs>
          <w:tab w:pos="1439" w:val="left"/>
        </w:tabs>
        <w:bidi w:val="0"/>
        <w:spacing w:before="0" w:after="220" w:line="312" w:lineRule="auto"/>
        <w:ind w:left="0" w:right="0" w:firstLine="740"/>
        <w:jc w:val="left"/>
      </w:pPr>
      <w:bookmarkStart w:id="193" w:name="bookmark193"/>
      <w:bookmarkEnd w:id="193"/>
      <w:r>
        <w:rPr>
          <w:color w:val="000000"/>
          <w:spacing w:val="0"/>
          <w:w w:val="100"/>
          <w:position w:val="0"/>
        </w:rPr>
        <w:t>Tư liệu Hán Nôm thuộc cụm di tích đình, chùa Bình Lục.</w:t>
      </w:r>
    </w:p>
    <w:p>
      <w:pPr>
        <w:pStyle w:val="Style6"/>
        <w:keepNext w:val="0"/>
        <w:keepLines w:val="0"/>
        <w:widowControl w:val="0"/>
        <w:shd w:val="clear" w:color="auto" w:fill="auto"/>
        <w:bidi w:val="0"/>
        <w:spacing w:before="0" w:after="220" w:line="240" w:lineRule="auto"/>
        <w:ind w:left="0" w:right="0" w:firstLine="0"/>
        <w:jc w:val="right"/>
      </w:pPr>
      <w:r>
        <mc:AlternateContent>
          <mc:Choice Requires="wps">
            <w:drawing>
              <wp:anchor distT="0" distB="0" distL="114300" distR="114300" simplePos="0" relativeHeight="125829378" behindDoc="0" locked="0" layoutInCell="1" allowOverlap="1">
                <wp:simplePos x="0" y="0"/>
                <wp:positionH relativeFrom="page">
                  <wp:posOffset>4648200</wp:posOffset>
                </wp:positionH>
                <wp:positionV relativeFrom="paragraph">
                  <wp:posOffset>342900</wp:posOffset>
                </wp:positionV>
                <wp:extent cx="1837690" cy="234950"/>
                <wp:wrapSquare wrapText="left"/>
                <wp:docPr id="6" name="Shape 6"/>
                <a:graphic xmlns:a="http://schemas.openxmlformats.org/drawingml/2006/main">
                  <a:graphicData uri="http://schemas.microsoft.com/office/word/2010/wordprocessingShape">
                    <wps:wsp>
                      <wps:cNvSpPr txBox="1"/>
                      <wps:spPr>
                        <a:xfrm>
                          <a:ext cx="1837690" cy="23495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NGƯỜI LẬP LÝ LỊCH</w:t>
                            </w:r>
                          </w:p>
                        </w:txbxContent>
                      </wps:txbx>
                      <wps:bodyPr wrap="none" lIns="0" tIns="0" rIns="0" bIns="0">
                        <a:noAutoFit/>
                      </wps:bodyPr>
                    </wps:wsp>
                  </a:graphicData>
                </a:graphic>
              </wp:anchor>
            </w:drawing>
          </mc:Choice>
          <mc:Fallback>
            <w:pict>
              <v:shape id="_x0000_s1032" type="#_x0000_t202" style="position:absolute;margin-left:366.pt;margin-top:27.pt;width:144.70000000000002pt;height:18.5pt;z-index:-125829375;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NGƯỜI LẬP LÝ LỊCH</w:t>
                      </w:r>
                    </w:p>
                  </w:txbxContent>
                </v:textbox>
                <w10:wrap type="square" side="left" anchorx="page"/>
              </v:shape>
            </w:pict>
          </mc:Fallback>
        </mc:AlternateContent>
      </w:r>
      <w:r>
        <w:rPr>
          <w:i/>
          <w:iCs/>
          <w:color w:val="000000"/>
          <w:spacing w:val="0"/>
          <w:w w:val="100"/>
          <w:position w:val="0"/>
        </w:rPr>
        <w:t>Quảng Ninh, ngày tháng năm 2022</w:t>
      </w:r>
    </w:p>
    <w:p>
      <w:pPr>
        <w:pStyle w:val="Style6"/>
        <w:keepNext w:val="0"/>
        <w:keepLines w:val="0"/>
        <w:widowControl w:val="0"/>
        <w:shd w:val="clear" w:color="auto" w:fill="auto"/>
        <w:bidi w:val="0"/>
        <w:spacing w:before="0" w:after="1280" w:line="240" w:lineRule="auto"/>
        <w:ind w:left="0" w:right="0" w:firstLine="0"/>
        <w:jc w:val="center"/>
      </w:pPr>
      <w:r>
        <w:rPr>
          <w:b/>
          <w:bCs/>
          <w:color w:val="000000"/>
          <w:spacing w:val="0"/>
          <w:w w:val="100"/>
          <w:position w:val="0"/>
        </w:rPr>
        <w:t>BẢO TÀNG QUẢNG NINH</w:t>
        <w:br/>
      </w:r>
      <w:r>
        <w:rPr>
          <w:b/>
          <w:bCs/>
          <w:color w:val="000000"/>
          <w:spacing w:val="0"/>
          <w:w w:val="100"/>
          <w:position w:val="0"/>
        </w:rPr>
        <w:t xml:space="preserve">KT. </w:t>
      </w:r>
      <w:r>
        <w:rPr>
          <w:b/>
          <w:bCs/>
          <w:color w:val="000000"/>
          <w:spacing w:val="0"/>
          <w:w w:val="100"/>
          <w:position w:val="0"/>
        </w:rPr>
        <w:t>GIÁM ĐỐC</w:t>
        <w:br/>
        <w:t>PHÓ GIÁM ĐỐC</w:t>
      </w:r>
    </w:p>
    <w:p>
      <w:pPr>
        <w:pStyle w:val="Style6"/>
        <w:keepNext w:val="0"/>
        <w:keepLines w:val="0"/>
        <w:widowControl w:val="0"/>
        <w:shd w:val="clear" w:color="auto" w:fill="auto"/>
        <w:bidi w:val="0"/>
        <w:spacing w:before="0" w:after="480" w:line="240" w:lineRule="auto"/>
        <w:ind w:left="0" w:right="0" w:firstLine="0"/>
        <w:jc w:val="center"/>
      </w:pPr>
      <w:r>
        <mc:AlternateContent>
          <mc:Choice Requires="wps">
            <w:drawing>
              <wp:anchor distT="0" distB="511810" distL="739140" distR="739140" simplePos="0" relativeHeight="125829380" behindDoc="0" locked="0" layoutInCell="1" allowOverlap="1">
                <wp:simplePos x="0" y="0"/>
                <wp:positionH relativeFrom="page">
                  <wp:posOffset>1899285</wp:posOffset>
                </wp:positionH>
                <wp:positionV relativeFrom="paragraph">
                  <wp:posOffset>12700</wp:posOffset>
                </wp:positionV>
                <wp:extent cx="1146175" cy="234950"/>
                <wp:wrapSquare wrapText="right"/>
                <wp:docPr id="8" name="Shape 8"/>
                <a:graphic xmlns:a="http://schemas.openxmlformats.org/drawingml/2006/main">
                  <a:graphicData uri="http://schemas.microsoft.com/office/word/2010/wordprocessingShape">
                    <wps:wsp>
                      <wps:cNvSpPr txBox="1"/>
                      <wps:spPr>
                        <a:xfrm>
                          <a:ext cx="1146175" cy="23495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Đỗ Quyết Tiến</w:t>
                            </w:r>
                          </w:p>
                        </w:txbxContent>
                      </wps:txbx>
                      <wps:bodyPr wrap="none" lIns="0" tIns="0" rIns="0" bIns="0">
                        <a:noAutoFit/>
                      </wps:bodyPr>
                    </wps:wsp>
                  </a:graphicData>
                </a:graphic>
              </wp:anchor>
            </w:drawing>
          </mc:Choice>
          <mc:Fallback>
            <w:pict>
              <v:shape id="_x0000_s1034" type="#_x0000_t202" style="position:absolute;margin-left:149.55000000000001pt;margin-top:1.pt;width:90.25pt;height:18.5pt;z-index:-125829373;mso-wrap-distance-left:58.200000000000003pt;mso-wrap-distance-right:58.200000000000003pt;mso-wrap-distance-bottom:40.300000000000004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Đỗ Quyết Tiến</w:t>
                      </w:r>
                    </w:p>
                  </w:txbxContent>
                </v:textbox>
                <w10:wrap type="square" side="right" anchorx="page"/>
              </v:shape>
            </w:pict>
          </mc:Fallback>
        </mc:AlternateContent>
      </w:r>
      <w:r>
        <mc:AlternateContent>
          <mc:Choice Requires="wps">
            <w:drawing>
              <wp:anchor distT="506095" distB="0" distL="114300" distR="114300" simplePos="0" relativeHeight="125829382" behindDoc="0" locked="0" layoutInCell="1" allowOverlap="1">
                <wp:simplePos x="0" y="0"/>
                <wp:positionH relativeFrom="page">
                  <wp:posOffset>1274445</wp:posOffset>
                </wp:positionH>
                <wp:positionV relativeFrom="paragraph">
                  <wp:posOffset>518795</wp:posOffset>
                </wp:positionV>
                <wp:extent cx="2395855" cy="240665"/>
                <wp:wrapSquare wrapText="right"/>
                <wp:docPr id="10" name="Shape 10"/>
                <a:graphic xmlns:a="http://schemas.openxmlformats.org/drawingml/2006/main">
                  <a:graphicData uri="http://schemas.microsoft.com/office/word/2010/wordprocessingShape">
                    <wps:wsp>
                      <wps:cNvSpPr txBox="1"/>
                      <wps:spPr>
                        <a:xfrm>
                          <a:ext cx="2395855" cy="24066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UBND THỊ XÃ ĐÔNG TRIỀU</w:t>
                            </w:r>
                          </w:p>
                        </w:txbxContent>
                      </wps:txbx>
                      <wps:bodyPr wrap="none" lIns="0" tIns="0" rIns="0" bIns="0">
                        <a:noAutoFit/>
                      </wps:bodyPr>
                    </wps:wsp>
                  </a:graphicData>
                </a:graphic>
              </wp:anchor>
            </w:drawing>
          </mc:Choice>
          <mc:Fallback>
            <w:pict>
              <v:shape id="_x0000_s1036" type="#_x0000_t202" style="position:absolute;margin-left:100.35000000000001pt;margin-top:40.850000000000001pt;width:188.65000000000001pt;height:18.949999999999999pt;z-index:-125829371;mso-wrap-distance-left:9.pt;mso-wrap-distance-top:39.850000000000001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UBND THỊ XÃ ĐÔNG TRIỀU</w:t>
                      </w:r>
                    </w:p>
                  </w:txbxContent>
                </v:textbox>
                <w10:wrap type="square" side="right" anchorx="page"/>
              </v:shape>
            </w:pict>
          </mc:Fallback>
        </mc:AlternateContent>
      </w:r>
      <w:r>
        <w:rPr>
          <w:b/>
          <w:bCs/>
          <w:color w:val="000000"/>
          <w:spacing w:val="0"/>
          <w:w w:val="100"/>
          <w:position w:val="0"/>
        </w:rPr>
        <w:t>Nguyễn Văn Hội</w:t>
      </w:r>
    </w:p>
    <w:p>
      <w:pPr>
        <w:pStyle w:val="Style6"/>
        <w:keepNext w:val="0"/>
        <w:keepLines w:val="0"/>
        <w:widowControl w:val="0"/>
        <w:shd w:val="clear" w:color="auto" w:fill="auto"/>
        <w:bidi w:val="0"/>
        <w:spacing w:before="0" w:after="1280" w:line="240" w:lineRule="auto"/>
        <w:ind w:left="0" w:right="0" w:firstLine="0"/>
        <w:jc w:val="center"/>
      </w:pPr>
      <w:r>
        <w:rPr>
          <w:b/>
          <w:bCs/>
          <w:color w:val="000000"/>
          <w:spacing w:val="0"/>
          <w:w w:val="100"/>
          <w:position w:val="0"/>
        </w:rPr>
        <w:t>SỞ VĂN HÓA VÀ THỂ THAO</w:t>
        <w:br/>
      </w:r>
      <w:r>
        <w:rPr>
          <w:b/>
          <w:bCs/>
          <w:color w:val="000000"/>
          <w:spacing w:val="0"/>
          <w:w w:val="100"/>
          <w:position w:val="0"/>
        </w:rPr>
        <w:t xml:space="preserve">KT. </w:t>
      </w:r>
      <w:r>
        <w:rPr>
          <w:b/>
          <w:bCs/>
          <w:color w:val="000000"/>
          <w:spacing w:val="0"/>
          <w:w w:val="100"/>
          <w:position w:val="0"/>
        </w:rPr>
        <w:t>GIÁM ĐỐC</w:t>
        <w:br/>
        <w:t>PHÓ GIÁM ĐỐC</w:t>
      </w:r>
    </w:p>
    <w:p>
      <w:pPr>
        <w:pStyle w:val="Style6"/>
        <w:keepNext w:val="0"/>
        <w:keepLines w:val="0"/>
        <w:widowControl w:val="0"/>
        <w:shd w:val="clear" w:color="auto" w:fill="auto"/>
        <w:bidi w:val="0"/>
        <w:spacing w:before="0" w:line="240" w:lineRule="auto"/>
        <w:ind w:left="0" w:right="0" w:firstLine="0"/>
        <w:jc w:val="center"/>
      </w:pPr>
      <w:r>
        <w:rPr>
          <w:b/>
          <w:bCs/>
          <w:color w:val="000000"/>
          <w:spacing w:val="0"/>
          <w:w w:val="100"/>
          <w:position w:val="0"/>
        </w:rPr>
        <w:t>Ninh Văn Thương</w:t>
      </w:r>
    </w:p>
    <w:sectPr>
      <w:footnotePr>
        <w:pos w:val="pageBottom"/>
        <w:numFmt w:val="decimal"/>
        <w:numStart w:val="1"/>
        <w:numRestart w:val="continuous"/>
        <w15:footnoteColumns w:val="1"/>
      </w:footnotePr>
      <w:pgSz w:w="11900" w:h="16840"/>
      <w:pgMar w:top="896" w:right="1043" w:bottom="1287" w:left="1575" w:header="468"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3907155</wp:posOffset>
              </wp:positionH>
              <wp:positionV relativeFrom="page">
                <wp:posOffset>9946640</wp:posOffset>
              </wp:positionV>
              <wp:extent cx="128270" cy="100330"/>
              <wp:wrapNone/>
              <wp:docPr id="1" name="Shape 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07.65000000000003pt;margin-top:783.20000000000005pt;width:10.1pt;height:7.9000000000000004pt;z-index:-188744063;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Bản dịch của NCS.Dương Văn Hoàn, Phòng Minh văn học, Viện Nghiên cứu Hán Nôm, Viện Hàn lân Khoa học Xã hội Việt Nam.</w:t>
      </w:r>
    </w:p>
  </w:footnote>
  <w:footnote w:id="3">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Lịch sử Đảng bộ và nhân dân xã Hồng Phong, năm 2007, tr.35</w:t>
      </w:r>
    </w:p>
  </w:footnote>
  <w:footnote w:id="4">
    <w:p>
      <w:pPr>
        <w:pStyle w:val="Style2"/>
        <w:keepNext w:val="0"/>
        <w:keepLines w:val="0"/>
        <w:widowControl w:val="0"/>
        <w:shd w:val="clear" w:color="auto" w:fill="auto"/>
        <w:tabs>
          <w:tab w:pos="115" w:val="left"/>
        </w:tabs>
        <w:bidi w:val="0"/>
        <w:spacing w:before="0" w:after="0" w:line="240" w:lineRule="auto"/>
        <w:ind w:left="0" w:right="0" w:firstLine="0"/>
        <w:jc w:val="left"/>
      </w:pPr>
      <w:r>
        <w:rPr>
          <w:color w:val="000000"/>
          <w:spacing w:val="0"/>
          <w:w w:val="100"/>
          <w:position w:val="0"/>
          <w:sz w:val="13"/>
          <w:szCs w:val="13"/>
          <w:shd w:val="clear" w:color="auto" w:fill="FFFFFF"/>
          <w:vertAlign w:val="superscript"/>
        </w:rPr>
        <w:footnoteRef/>
      </w:r>
      <w:r>
        <w:rPr>
          <w:color w:val="000000"/>
          <w:spacing w:val="0"/>
          <w:w w:val="100"/>
          <w:position w:val="0"/>
          <w:sz w:val="13"/>
          <w:szCs w:val="13"/>
        </w:rPr>
        <w:tab/>
      </w:r>
      <w:r>
        <w:rPr>
          <w:color w:val="000000"/>
          <w:spacing w:val="0"/>
          <w:w w:val="100"/>
          <w:position w:val="0"/>
        </w:rPr>
        <w:t>Đại Việt sử ký toàn thư, Tập II, Nxb khoa học xã hội, Hà Nội, tr.15-16</w:t>
      </w:r>
    </w:p>
  </w:footnote>
  <w:footnote w:id="5">
    <w:p>
      <w:pPr>
        <w:pStyle w:val="Style2"/>
        <w:keepNext w:val="0"/>
        <w:keepLines w:val="0"/>
        <w:widowControl w:val="0"/>
        <w:shd w:val="clear" w:color="auto" w:fill="auto"/>
        <w:tabs>
          <w:tab w:pos="115" w:val="left"/>
        </w:tabs>
        <w:bidi w:val="0"/>
        <w:spacing w:before="0" w:after="0" w:line="240" w:lineRule="auto"/>
        <w:ind w:left="0" w:right="0" w:firstLine="0"/>
        <w:jc w:val="left"/>
      </w:pPr>
      <w:r>
        <w:rPr>
          <w:color w:val="000000"/>
          <w:spacing w:val="0"/>
          <w:w w:val="100"/>
          <w:position w:val="0"/>
          <w:sz w:val="13"/>
          <w:szCs w:val="13"/>
          <w:shd w:val="clear" w:color="auto" w:fill="FFFFFF"/>
          <w:vertAlign w:val="superscript"/>
        </w:rPr>
        <w:footnoteRef/>
      </w:r>
      <w:r>
        <w:rPr>
          <w:color w:val="000000"/>
          <w:spacing w:val="0"/>
          <w:w w:val="100"/>
          <w:position w:val="0"/>
          <w:sz w:val="13"/>
          <w:szCs w:val="13"/>
        </w:rPr>
        <w:tab/>
      </w:r>
      <w:r>
        <w:rPr>
          <w:color w:val="000000"/>
          <w:spacing w:val="0"/>
          <w:w w:val="100"/>
          <w:position w:val="0"/>
        </w:rPr>
        <w:t>Đại Việt sử ký toàn thư, Tập II, Nxb khoa học xã hội, Hà Nội, tr.24</w:t>
      </w:r>
    </w:p>
  </w:footnote>
  <w:footnote w:id="6">
    <w:p>
      <w:pPr>
        <w:pStyle w:val="Style2"/>
        <w:keepNext w:val="0"/>
        <w:keepLines w:val="0"/>
        <w:widowControl w:val="0"/>
        <w:shd w:val="clear" w:color="auto" w:fill="auto"/>
        <w:tabs>
          <w:tab w:pos="110" w:val="left"/>
          <w:tab w:pos="706" w:val="right"/>
          <w:tab w:pos="1042" w:val="right"/>
          <w:tab w:pos="1157" w:val="right"/>
          <w:tab w:pos="1608" w:val="right"/>
          <w:tab w:pos="2539" w:val="right"/>
          <w:tab w:pos="3043" w:val="right"/>
          <w:tab w:pos="3413" w:val="right"/>
          <w:tab w:pos="3552" w:val="right"/>
          <w:tab w:pos="3893" w:val="right"/>
          <w:tab w:pos="4426" w:val="right"/>
          <w:tab w:pos="4541" w:val="right"/>
          <w:tab w:pos="5357" w:val="right"/>
          <w:tab w:pos="5837" w:val="right"/>
          <w:tab w:pos="6173" w:val="right"/>
          <w:tab w:pos="6571" w:val="right"/>
          <w:tab w:pos="6850" w:val="right"/>
          <w:tab w:pos="7248" w:val="right"/>
          <w:tab w:pos="7752" w:val="right"/>
          <w:tab w:pos="7781"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w:t>
        <w:tab/>
        <w:t>sản</w:t>
        <w:tab/>
        <w:t>Hán</w:t>
        <w:tab/>
        <w:t>-</w:t>
        <w:tab/>
        <w:t>Nôm</w:t>
        <w:tab/>
        <w:t>tỉnh Quảng</w:t>
        <w:tab/>
        <w:t>Ninh,</w:t>
        <w:tab/>
        <w:t>Tập</w:t>
        <w:tab/>
        <w:t>1</w:t>
        <w:tab/>
        <w:t>Địa</w:t>
        <w:tab/>
        <w:t>chí cổ</w:t>
        <w:tab/>
        <w:t>-</w:t>
        <w:tab/>
        <w:t>Thần tích</w:t>
        <w:tab/>
        <w:t>Thần</w:t>
        <w:tab/>
        <w:t>sắc,</w:t>
        <w:tab/>
        <w:t>Nxb</w:t>
        <w:tab/>
        <w:t>Hà</w:t>
        <w:tab/>
        <w:t>Nội,</w:t>
        <w:tab/>
        <w:t>2020,</w:t>
        <w:tab/>
        <w:t>tr.593.</w:t>
      </w:r>
    </w:p>
  </w:footnote>
  <w:footnote w:id="7">
    <w:p>
      <w:pPr>
        <w:pStyle w:val="Style2"/>
        <w:keepNext w:val="0"/>
        <w:keepLines w:val="0"/>
        <w:widowControl w:val="0"/>
        <w:shd w:val="clear" w:color="auto" w:fill="auto"/>
        <w:tabs>
          <w:tab w:pos="110" w:val="left"/>
          <w:tab w:pos="706" w:val="right"/>
          <w:tab w:pos="1042" w:val="right"/>
          <w:tab w:pos="1157" w:val="right"/>
          <w:tab w:pos="1608" w:val="right"/>
          <w:tab w:pos="2539" w:val="right"/>
          <w:tab w:pos="3043" w:val="right"/>
          <w:tab w:pos="3413" w:val="right"/>
          <w:tab w:pos="3552" w:val="right"/>
          <w:tab w:pos="3893" w:val="right"/>
          <w:tab w:pos="4426" w:val="right"/>
          <w:tab w:pos="4541" w:val="right"/>
          <w:tab w:pos="5357" w:val="right"/>
          <w:tab w:pos="5837" w:val="right"/>
          <w:tab w:pos="6173" w:val="right"/>
          <w:tab w:pos="6571" w:val="right"/>
          <w:tab w:pos="6850" w:val="right"/>
          <w:tab w:pos="7248" w:val="right"/>
          <w:tab w:pos="7752" w:val="right"/>
          <w:tab w:pos="7781"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w:t>
        <w:tab/>
        <w:t>sản</w:t>
        <w:tab/>
        <w:t>Hán</w:t>
        <w:tab/>
        <w:t>-</w:t>
        <w:tab/>
        <w:t>Nôm</w:t>
        <w:tab/>
        <w:t>tỉnh Quảng</w:t>
        <w:tab/>
        <w:t>Ninh,</w:t>
        <w:tab/>
        <w:t>Tập</w:t>
        <w:tab/>
        <w:t>1</w:t>
        <w:tab/>
        <w:t>Địa</w:t>
        <w:tab/>
        <w:t>chí cổ</w:t>
        <w:tab/>
        <w:t>-</w:t>
        <w:tab/>
        <w:t>Thần tích</w:t>
        <w:tab/>
        <w:t>Thần</w:t>
        <w:tab/>
        <w:t>sắc,</w:t>
        <w:tab/>
        <w:t>Nxb</w:t>
        <w:tab/>
        <w:t>Hà</w:t>
        <w:tab/>
        <w:t>Nội,</w:t>
        <w:tab/>
        <w:t>2020,</w:t>
        <w:tab/>
        <w:t>tr.594-595.</w:t>
      </w:r>
    </w:p>
  </w:footnote>
  <w:footnote w:id="8">
    <w:p>
      <w:pPr>
        <w:pStyle w:val="Style2"/>
        <w:keepNext w:val="0"/>
        <w:keepLines w:val="0"/>
        <w:widowControl w:val="0"/>
        <w:shd w:val="clear" w:color="auto" w:fill="auto"/>
        <w:tabs>
          <w:tab w:pos="110" w:val="left"/>
          <w:tab w:pos="706" w:val="right"/>
          <w:tab w:pos="1042" w:val="right"/>
          <w:tab w:pos="1157" w:val="right"/>
          <w:tab w:pos="1608" w:val="right"/>
          <w:tab w:pos="2539" w:val="right"/>
          <w:tab w:pos="3043" w:val="right"/>
          <w:tab w:pos="3413" w:val="right"/>
          <w:tab w:pos="3552" w:val="right"/>
          <w:tab w:pos="3893" w:val="right"/>
          <w:tab w:pos="4426" w:val="right"/>
          <w:tab w:pos="4541" w:val="right"/>
          <w:tab w:pos="5357" w:val="right"/>
          <w:tab w:pos="5837" w:val="right"/>
          <w:tab w:pos="6173" w:val="right"/>
          <w:tab w:pos="6571" w:val="right"/>
          <w:tab w:pos="6850" w:val="right"/>
          <w:tab w:pos="7248" w:val="right"/>
          <w:tab w:pos="7752" w:val="right"/>
          <w:tab w:pos="7781"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w:t>
        <w:tab/>
        <w:t>sản</w:t>
        <w:tab/>
        <w:t>Hán</w:t>
        <w:tab/>
        <w:t>-</w:t>
        <w:tab/>
        <w:t>Nôm</w:t>
        <w:tab/>
        <w:t>tỉnh Quảng</w:t>
        <w:tab/>
        <w:t>Ninh,</w:t>
        <w:tab/>
        <w:t>Tập</w:t>
        <w:tab/>
        <w:t>1</w:t>
        <w:tab/>
        <w:t>Địa</w:t>
        <w:tab/>
        <w:t>chí cổ</w:t>
        <w:tab/>
        <w:t>-</w:t>
        <w:tab/>
        <w:t>Thần tích</w:t>
        <w:tab/>
        <w:t>Thần</w:t>
        <w:tab/>
        <w:t>sắc,</w:t>
        <w:tab/>
        <w:t>Nxb</w:t>
        <w:tab/>
        <w:t>Hà</w:t>
        <w:tab/>
        <w:t>Nội,</w:t>
        <w:tab/>
        <w:t>2020,</w:t>
        <w:tab/>
        <w:t>tr.595.</w:t>
      </w:r>
    </w:p>
  </w:footnote>
  <w:footnote w:id="9">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 sản Hán - Nôm tỉnh Quảng Ninh, Tập 1 Địa chí cổ - Thần tích Thần sắc, Nxb Hà Nội, 2020, tr.595-596.</w:t>
      </w:r>
    </w:p>
  </w:footnote>
  <w:footnote w:id="10">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 sản Hán - Nôm tỉnh Quảng Ninh, Tập 1 Địa chí cổ - Thần tích Thần sắc, Nxb Hà Nội, 2020, tr.596.</w:t>
      </w:r>
    </w:p>
  </w:footnote>
  <w:footnote w:id="11">
    <w:p>
      <w:pPr>
        <w:pStyle w:val="Style2"/>
        <w:keepNext w:val="0"/>
        <w:keepLines w:val="0"/>
        <w:widowControl w:val="0"/>
        <w:shd w:val="clear" w:color="auto" w:fill="auto"/>
        <w:tabs>
          <w:tab w:pos="168"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 sản Hán - Nôm tỉnh Quảng Ninh, Tập 1 Địa chí cổ - Thần tích Thần sắc, Nxb Hà Nội, 2020, tr.596-597.</w:t>
      </w:r>
    </w:p>
  </w:footnote>
  <w:footnote w:id="12">
    <w:p>
      <w:pPr>
        <w:pStyle w:val="Style2"/>
        <w:keepNext w:val="0"/>
        <w:keepLines w:val="0"/>
        <w:widowControl w:val="0"/>
        <w:shd w:val="clear" w:color="auto" w:fill="auto"/>
        <w:tabs>
          <w:tab w:pos="168"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 sản Hán - Nôm tỉnh Quảng Ninh, Tập 1 Địa chí cổ - Thần tích Thần sắc, Nxb Hà Nội, 2020, tr.597.</w:t>
      </w:r>
    </w:p>
  </w:footnote>
  <w:footnote w:id="13">
    <w:p>
      <w:pPr>
        <w:pStyle w:val="Style2"/>
        <w:keepNext w:val="0"/>
        <w:keepLines w:val="0"/>
        <w:widowControl w:val="0"/>
        <w:shd w:val="clear" w:color="auto" w:fill="auto"/>
        <w:tabs>
          <w:tab w:pos="168"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 sản Hán - Nôm tỉnh Quảng Ninh, Tập 1 Địa chí cổ - Thần tích Thần sắc, Nxb Hà Nội, 2020, tr.597-598.</w:t>
      </w:r>
    </w:p>
  </w:footnote>
  <w:footnote w:id="14">
    <w:p>
      <w:pPr>
        <w:pStyle w:val="Style2"/>
        <w:keepNext w:val="0"/>
        <w:keepLines w:val="0"/>
        <w:widowControl w:val="0"/>
        <w:shd w:val="clear" w:color="auto" w:fill="auto"/>
        <w:tabs>
          <w:tab w:pos="168" w:val="left"/>
        </w:tabs>
        <w:bidi w:val="0"/>
        <w:spacing w:before="0" w:after="0" w:line="24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Di sản Hán - Nôm tỉnh Quảng Ninh, Tập 1 Địa chí cổ - Thần tích Thần sắc, Nxb Hà Nội, 2020, tr.598.</w:t>
      </w:r>
    </w:p>
  </w:footnote>
  <w:footnote w:id="15">
    <w:p>
      <w:pPr>
        <w:pStyle w:val="Style2"/>
        <w:keepNext w:val="0"/>
        <w:keepLines w:val="0"/>
        <w:widowControl w:val="0"/>
        <w:shd w:val="clear" w:color="auto" w:fill="auto"/>
        <w:tabs>
          <w:tab w:pos="173" w:val="left"/>
        </w:tabs>
        <w:bidi w:val="0"/>
        <w:spacing w:before="0" w:after="0" w:line="36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Tài liệu lưu trữ tại Viện Thông tin Khoa học Xã hội, Hà Nội, 1995, ký hiệu kho: TTTS 9296.</w:t>
      </w:r>
    </w:p>
  </w:footnote>
  <w:footnote w:id="16">
    <w:p>
      <w:pPr>
        <w:pStyle w:val="Style2"/>
        <w:keepNext w:val="0"/>
        <w:keepLines w:val="0"/>
        <w:widowControl w:val="0"/>
        <w:shd w:val="clear" w:color="auto" w:fill="auto"/>
        <w:tabs>
          <w:tab w:pos="173" w:val="left"/>
        </w:tabs>
        <w:bidi w:val="0"/>
        <w:spacing w:before="0" w:after="0" w:line="293"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Bản dịch của NCS.Dương Văn Hoàn, Phòng Minh văn học, Viện Nghiên cứu Hán Nôm, Viện Hàn lâm Khoa học Xã hội Việt Nam.</w:t>
      </w:r>
    </w:p>
  </w:footnote>
  <w:footnote w:id="17">
    <w:p>
      <w:pPr>
        <w:pStyle w:val="Style2"/>
        <w:keepNext w:val="0"/>
        <w:keepLines w:val="0"/>
        <w:widowControl w:val="0"/>
        <w:shd w:val="clear" w:color="auto" w:fill="auto"/>
        <w:tabs>
          <w:tab w:pos="178" w:val="left"/>
        </w:tabs>
        <w:bidi w:val="0"/>
        <w:spacing w:before="0" w:after="0" w:line="293"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Thần tích - Thần sắc làng Bình Lục (Tài liệu lưu trữ tại Viện Thông tin Khoa học Xã hội, Hà Nội, 1995, ký hiệu kho: TTTS 9266).</w:t>
      </w:r>
    </w:p>
  </w:footnote>
  <w:footnote w:id="18">
    <w:p>
      <w:pPr>
        <w:pStyle w:val="Style2"/>
        <w:keepNext w:val="0"/>
        <w:keepLines w:val="0"/>
        <w:widowControl w:val="0"/>
        <w:shd w:val="clear" w:color="auto" w:fill="auto"/>
        <w:tabs>
          <w:tab w:pos="178" w:val="left"/>
        </w:tabs>
        <w:bidi w:val="0"/>
        <w:spacing w:before="0" w:after="0" w:line="293"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Thần tích - Thần sắc làng Bình Lục (Tài liệu lưu trữ tại Viện Thông tin Khoa học Xã hội, Hà Nội, 1995, ký hiệu kho: TTTS 9266).</w:t>
      </w:r>
    </w:p>
  </w:footnote>
  <w:footnote w:id="19">
    <w:p>
      <w:pPr>
        <w:pStyle w:val="Style2"/>
        <w:keepNext w:val="0"/>
        <w:keepLines w:val="0"/>
        <w:widowControl w:val="0"/>
        <w:shd w:val="clear" w:color="auto" w:fill="auto"/>
        <w:tabs>
          <w:tab w:pos="182" w:val="left"/>
        </w:tabs>
        <w:bidi w:val="0"/>
        <w:spacing w:before="0" w:after="0" w:line="293"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Thần tích - Thần sắc làng An Sinh (Tài liệu lưu trữ tại Viện Thông tin Khoa học Xã hội, Hà Nội, 1995, ký hiệu kho: TTTS 9266).</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12">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14">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1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8">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2">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26">
    <w:multiLevelType w:val="multilevel"/>
    <w:lvl w:ilvl="0">
      <w:start w:val="1"/>
      <w:numFmt w:val="bullet"/>
      <w:lvlText w:val="*"/>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8">
    <w:multiLevelType w:val="multilevel"/>
    <w:lvl w:ilvl="0">
      <w:start w:val="8"/>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30">
    <w:multiLevelType w:val="multilevel"/>
    <w:lvl w:ilvl="0">
      <w:start w:val="2"/>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3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7">
    <w:name w:val="Văn bản nội dung_"/>
    <w:basedOn w:val="DefaultParagraphFont"/>
    <w:link w:val="Style6"/>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0">
    <w:name w:val="Mục lục_"/>
    <w:basedOn w:val="DefaultParagraphFont"/>
    <w:link w:val="Style9"/>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2">
    <w:name w:val="Tiêu đề #1_"/>
    <w:basedOn w:val="DefaultParagraphFont"/>
    <w:link w:val="Style11"/>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4">
    <w:name w:val="Đầu trang hoặc chân trang (2)_"/>
    <w:basedOn w:val="DefaultParagraphFont"/>
    <w:link w:val="Style13"/>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5">
    <w:name w:val="Chú thích bảng_"/>
    <w:basedOn w:val="DefaultParagraphFont"/>
    <w:link w:val="Style24"/>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27">
    <w:name w:val="Khác_"/>
    <w:basedOn w:val="DefaultParagraphFont"/>
    <w:link w:val="Style26"/>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30">
    <w:name w:val="Chú thích ảnh_"/>
    <w:basedOn w:val="DefaultParagraphFont"/>
    <w:link w:val="Style29"/>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2">
    <w:name w:val="Ghi chú cuối trang"/>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6">
    <w:name w:val="Văn bản nội dung"/>
    <w:basedOn w:val="Normal"/>
    <w:link w:val="CharStyle7"/>
    <w:pPr>
      <w:widowControl w:val="0"/>
      <w:shd w:val="clear" w:color="auto" w:fill="auto"/>
      <w:spacing w:after="120" w:line="322"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9">
    <w:name w:val="Mục lục"/>
    <w:basedOn w:val="Normal"/>
    <w:link w:val="CharStyle10"/>
    <w:pPr>
      <w:widowControl w:val="0"/>
      <w:shd w:val="clear" w:color="auto" w:fill="auto"/>
      <w:spacing w:after="100"/>
      <w:ind w:firstLine="26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11">
    <w:name w:val="Tiêu đề #1"/>
    <w:basedOn w:val="Normal"/>
    <w:link w:val="CharStyle12"/>
    <w:pPr>
      <w:widowControl w:val="0"/>
      <w:shd w:val="clear" w:color="auto" w:fill="auto"/>
      <w:spacing w:after="120" w:line="319" w:lineRule="auto"/>
      <w:ind w:firstLine="740"/>
      <w:outlineLvl w:val="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13">
    <w:name w:val="Đầu trang hoặc chân trang (2)"/>
    <w:basedOn w:val="Normal"/>
    <w:link w:val="CharStyle14"/>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4">
    <w:name w:val="Chú thích bảng"/>
    <w:basedOn w:val="Normal"/>
    <w:link w:val="CharStyle25"/>
    <w:pPr>
      <w:widowControl w:val="0"/>
      <w:shd w:val="clear" w:color="auto" w:fill="auto"/>
      <w:jc w:val="center"/>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26">
    <w:name w:val="Khác"/>
    <w:basedOn w:val="Normal"/>
    <w:link w:val="CharStyle27"/>
    <w:pPr>
      <w:widowControl w:val="0"/>
      <w:shd w:val="clear" w:color="auto" w:fill="auto"/>
      <w:spacing w:after="120" w:line="322"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9">
    <w:name w:val="Chú thích ảnh"/>
    <w:basedOn w:val="Normal"/>
    <w:link w:val="CharStyle30"/>
    <w:pPr>
      <w:widowControl w:val="0"/>
      <w:shd w:val="clear" w:color="auto" w:fill="auto"/>
      <w:spacing w:line="377" w:lineRule="auto"/>
      <w:jc w:val="center"/>
    </w:pPr>
    <w:rPr>
      <w:rFonts w:ascii="Times New Roman" w:eastAsia="Times New Roman" w:hAnsi="Times New Roman" w:cs="Times New Roman"/>
      <w:b/>
      <w:bCs/>
      <w:i w:val="0"/>
      <w:iCs w:val="0"/>
      <w:smallCaps w:val="0"/>
      <w:strike w:val="0"/>
      <w:sz w:val="28"/>
      <w:szCs w:val="2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1.jpeg" TargetMode="External"/><Relationship Id="rId8" Type="http://schemas.openxmlformats.org/officeDocument/2006/relationships/image" Target="media/image2.jpeg"/><Relationship Id="rId9" Type="http://schemas.openxmlformats.org/officeDocument/2006/relationships/image" Target="media/image2.jpeg" TargetMode="External"/><Relationship Id="rId10" Type="http://schemas.openxmlformats.org/officeDocument/2006/relationships/image" Target="media/image3.jpeg"/><Relationship Id="rId11" Type="http://schemas.openxmlformats.org/officeDocument/2006/relationships/image" Target="media/image3.jpeg" TargetMode="External"/></Relationships>
</file>

<file path=docProps/core.xml><?xml version="1.0" encoding="utf-8"?>
<cp:coreProperties xmlns:cp="http://schemas.openxmlformats.org/package/2006/metadata/core-properties" xmlns:dc="http://purl.org/dc/elements/1.1/">
  <dc:title/>
  <dc:subject/>
  <dc:creator>TVC</dc:creator>
  <cp:keywords/>
</cp:coreProperties>
</file>