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3C62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// script.js</w:t>
      </w:r>
    </w:p>
    <w:p w14:paraId="743D5BE2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</w:p>
    <w:p w14:paraId="70FAD699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document.addEventListener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("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DOMContentLoaded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", () =&gt; {</w:t>
      </w:r>
    </w:p>
    <w:p w14:paraId="6207A231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const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searchInput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= </w:t>
      </w: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document.getElementById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("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search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");</w:t>
      </w:r>
    </w:p>
    <w:p w14:paraId="59E62052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const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products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= </w:t>
      </w: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document.querySelectorAll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</w:t>
      </w:r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".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product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");</w:t>
      </w:r>
    </w:p>
    <w:p w14:paraId="6C72C08E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</w:p>
    <w:p w14:paraId="0951EE77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searchInput.addEventListener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("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keyup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", () =&gt; {</w:t>
      </w:r>
    </w:p>
    <w:p w14:paraId="27360DD8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   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const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value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=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searchInput.value.</w:t>
      </w:r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toLowerCase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</w:t>
      </w:r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);</w:t>
      </w:r>
    </w:p>
    <w:p w14:paraId="5FBDDD4D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    </w:t>
      </w: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products.forEach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product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=&gt; {</w:t>
      </w:r>
    </w:p>
    <w:p w14:paraId="11DFB7E7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       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const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text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= </w:t>
      </w: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product.textContent.toLowerCase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();</w:t>
      </w:r>
    </w:p>
    <w:p w14:paraId="4E9EE618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            </w:t>
      </w: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product.style</w:t>
      </w:r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.display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= </w:t>
      </w:r>
      <w:proofErr w:type="spellStart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text.includes</w:t>
      </w:r>
      <w:proofErr w:type="spellEnd"/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(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value</w:t>
      </w:r>
      <w:proofErr w:type="spellEnd"/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) ?</w:t>
      </w:r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"</w:t>
      </w:r>
      <w:proofErr w:type="gram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 :</w:t>
      </w:r>
      <w:proofErr w:type="gram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 xml:space="preserve"> "</w:t>
      </w:r>
      <w:proofErr w:type="spellStart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none</w:t>
      </w:r>
      <w:proofErr w:type="spellEnd"/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";</w:t>
      </w:r>
    </w:p>
    <w:p w14:paraId="40EE0401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        });</w:t>
      </w:r>
    </w:p>
    <w:p w14:paraId="061C79AD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    });</w:t>
      </w:r>
    </w:p>
    <w:p w14:paraId="0D749720" w14:textId="77777777" w:rsidR="002C32A5" w:rsidRPr="002C32A5" w:rsidRDefault="002C32A5" w:rsidP="002C32A5">
      <w:pPr>
        <w:spacing w:after="0" w:line="240" w:lineRule="auto"/>
        <w:rPr>
          <w:rFonts w:ascii="Aptos" w:eastAsia="Times New Roman" w:hAnsi="Aptos" w:cs="Aptos"/>
          <w:kern w:val="0"/>
          <w:lang w:eastAsia="ru-KZ"/>
          <w14:ligatures w14:val="none"/>
        </w:rPr>
      </w:pPr>
      <w:r w:rsidRPr="002C32A5">
        <w:rPr>
          <w:rFonts w:ascii="Aptos" w:eastAsia="Times New Roman" w:hAnsi="Aptos" w:cs="Aptos"/>
          <w:kern w:val="0"/>
          <w:lang w:eastAsia="ru-KZ"/>
          <w14:ligatures w14:val="none"/>
        </w:rPr>
        <w:t>});</w:t>
      </w:r>
    </w:p>
    <w:p w14:paraId="7FEED05E" w14:textId="77777777" w:rsidR="00026545" w:rsidRDefault="00026545"/>
    <w:sectPr w:rsidR="0002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A5"/>
    <w:rsid w:val="00026545"/>
    <w:rsid w:val="0029454A"/>
    <w:rsid w:val="002C32A5"/>
    <w:rsid w:val="003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5F16"/>
  <w15:chartTrackingRefBased/>
  <w15:docId w15:val="{7598CC97-2221-4498-B868-C0566526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3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3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32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32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32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32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32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32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3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3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32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32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32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3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32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3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Приходько</dc:creator>
  <cp:keywords/>
  <dc:description/>
  <cp:lastModifiedBy>Анастасия Приходько</cp:lastModifiedBy>
  <cp:revision>1</cp:revision>
  <dcterms:created xsi:type="dcterms:W3CDTF">2025-08-27T04:23:00Z</dcterms:created>
  <dcterms:modified xsi:type="dcterms:W3CDTF">2025-08-27T04:28:00Z</dcterms:modified>
</cp:coreProperties>
</file>