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8C858" w14:textId="12E4D169" w:rsidR="00F12F08" w:rsidRDefault="00F12F08"/>
    <w:p w14:paraId="6F4258A6" w14:textId="5F4FB849" w:rsidR="00F12F08" w:rsidRDefault="00F12F08"/>
    <w:p w14:paraId="3C095BE5" w14:textId="766C0502" w:rsidR="00F12F08" w:rsidRPr="00F12F08" w:rsidRDefault="00F12F08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4E172CD8" w14:textId="1FB85DA9" w:rsidR="00F12F08" w:rsidRPr="007900CA" w:rsidRDefault="007900CA" w:rsidP="007900CA">
      <w:pPr>
        <w:spacing w:after="0" w:line="240" w:lineRule="auto"/>
        <w:jc w:val="center"/>
        <w:rPr>
          <w:rFonts w:ascii="Arial Narrow" w:eastAsia="Times New Roman" w:hAnsi="Arial Narrow" w:cs="Times New Roman"/>
          <w:b/>
          <w:bCs/>
          <w:noProof/>
          <w:sz w:val="72"/>
          <w:szCs w:val="72"/>
          <w:lang w:eastAsia="de-DE"/>
        </w:rPr>
      </w:pPr>
      <w:r w:rsidRPr="007900CA">
        <w:rPr>
          <w:rFonts w:ascii="Arial Narrow" w:eastAsia="Times New Roman" w:hAnsi="Arial Narrow" w:cs="Times New Roman"/>
          <w:b/>
          <w:bCs/>
          <w:noProof/>
          <w:sz w:val="72"/>
          <w:szCs w:val="72"/>
          <w:lang w:eastAsia="de-DE"/>
        </w:rPr>
        <w:t>Sinking vs Sourcing</w:t>
      </w:r>
    </w:p>
    <w:p w14:paraId="6303B15E" w14:textId="77777777" w:rsidR="007900CA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6A202D56" w14:textId="7F203E39" w:rsidR="00F12F08" w:rsidRPr="00F12F08" w:rsidRDefault="00F12F08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noProof/>
          <w:sz w:val="24"/>
          <w:szCs w:val="24"/>
          <w:lang w:eastAsia="de-DE"/>
        </w:rPr>
        <w:drawing>
          <wp:inline distT="0" distB="0" distL="0" distR="0" wp14:anchorId="4918367B" wp14:editId="7FBC8AA8">
            <wp:extent cx="4486275" cy="4752975"/>
            <wp:effectExtent l="0" t="0" r="9525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83865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🔌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Zwei Varianten</w:t>
      </w:r>
    </w:p>
    <w:p w14:paraId="72187A11" w14:textId="4540DAFB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A) LED gegen VCC (empfohlen)</w:t>
      </w:r>
    </w:p>
    <w:p w14:paraId="300FD64A" w14:textId="17950719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Pin ──► LED ──► Widerstand ──► </w:t>
      </w:r>
      <w:r w:rsidR="001571F2">
        <w:rPr>
          <w:rFonts w:ascii="Courier New" w:eastAsia="Times New Roman" w:hAnsi="Courier New" w:cs="Courier New"/>
          <w:sz w:val="20"/>
          <w:szCs w:val="20"/>
          <w:lang w:eastAsia="de-DE"/>
        </w:rPr>
        <w:t>VCC</w:t>
      </w:r>
    </w:p>
    <w:p w14:paraId="6A9C8EF3" w14:textId="0287B5E5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B) LED gegen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Masse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(nicht optimal)</w:t>
      </w:r>
    </w:p>
    <w:p w14:paraId="1324F7B7" w14:textId="27F5E2DF" w:rsidR="00F12F08" w:rsidRPr="00F12F08" w:rsidRDefault="001571F2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>
        <w:rPr>
          <w:rFonts w:ascii="Courier New" w:eastAsia="Times New Roman" w:hAnsi="Courier New" w:cs="Courier New"/>
          <w:sz w:val="20"/>
          <w:szCs w:val="20"/>
          <w:lang w:eastAsia="de-DE"/>
        </w:rPr>
        <w:t>Masse</w:t>
      </w:r>
      <w:r w:rsidR="00F12F08"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──► Widerstand ──► LED ──► Pin</w:t>
      </w:r>
    </w:p>
    <w:p w14:paraId="0C3FEF7D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40EEE77F">
          <v:rect id="_x0000_i1025" style="width:0;height:1.5pt" o:hralign="center" o:hrstd="t" o:hr="t" fillcolor="#a0a0a0" stroked="f"/>
        </w:pict>
      </w:r>
    </w:p>
    <w:p w14:paraId="0BD3573E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⚡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Der entscheidende Punkt: </w:t>
      </w:r>
      <w:proofErr w:type="spellStart"/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Sinking</w:t>
      </w:r>
      <w:proofErr w:type="spellEnd"/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vs. Sourcing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4097"/>
      </w:tblGrid>
      <w:tr w:rsidR="00F12F08" w:rsidRPr="00F12F08" w14:paraId="3AD526D3" w14:textId="77777777" w:rsidTr="00F12F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AE47" w14:textId="77777777" w:rsidR="00F12F08" w:rsidRPr="00F12F08" w:rsidRDefault="00F12F08" w:rsidP="00F12F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lastRenderedPageBreak/>
              <w:t>Begriff</w:t>
            </w:r>
          </w:p>
        </w:tc>
        <w:tc>
          <w:tcPr>
            <w:tcW w:w="0" w:type="auto"/>
            <w:vAlign w:val="center"/>
            <w:hideMark/>
          </w:tcPr>
          <w:p w14:paraId="7218C1F1" w14:textId="77777777" w:rsidR="00F12F08" w:rsidRPr="00F12F08" w:rsidRDefault="00F12F08" w:rsidP="00F12F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Bedeutung</w:t>
            </w:r>
          </w:p>
        </w:tc>
      </w:tr>
      <w:tr w:rsidR="00F12F08" w:rsidRPr="00F12F08" w14:paraId="0C4C3D54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F3243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Sourcing</w:t>
            </w:r>
          </w:p>
        </w:tc>
        <w:tc>
          <w:tcPr>
            <w:tcW w:w="0" w:type="auto"/>
            <w:vAlign w:val="center"/>
            <w:hideMark/>
          </w:tcPr>
          <w:p w14:paraId="7978045C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Pin liefert Strom (Pin = HIGH)</w:t>
            </w:r>
          </w:p>
        </w:tc>
      </w:tr>
      <w:tr w:rsidR="00F12F08" w:rsidRPr="00F12F08" w14:paraId="4FC498CE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97563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proofErr w:type="spellStart"/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Sinking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947CF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Pin zieht Strom nach Masse (Pin = LOW)</w:t>
            </w:r>
          </w:p>
        </w:tc>
      </w:tr>
    </w:tbl>
    <w:p w14:paraId="4426F10D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👉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Arduino-Pins können Strom besser „sinken“ als „sourcen“</w:t>
      </w:r>
    </w:p>
    <w:p w14:paraId="24FA4DE0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2833D2AC">
          <v:rect id="_x0000_i1026" style="width:0;height:1.5pt" o:hralign="center" o:hrstd="t" o:hr="t" fillcolor="#a0a0a0" stroked="f"/>
        </w:pict>
      </w:r>
    </w:p>
    <w:p w14:paraId="318A4F29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📊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Strombelastbarkeit (ATmega328P / Arduino Uno)</w:t>
      </w:r>
    </w:p>
    <w:p w14:paraId="220BA7FF" w14:textId="77777777" w:rsidR="00F12F08" w:rsidRPr="00F12F08" w:rsidRDefault="00F12F08" w:rsidP="00F12F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Max. pro Pin: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ca.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20 mA</w:t>
      </w:r>
    </w:p>
    <w:p w14:paraId="34389BC8" w14:textId="77777777" w:rsidR="00F12F08" w:rsidRPr="00F12F08" w:rsidRDefault="00F12F08" w:rsidP="00F12F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Empfohlen: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≤ 10 mA</w:t>
      </w:r>
    </w:p>
    <w:p w14:paraId="7ABD1FB2" w14:textId="77777777" w:rsidR="00F12F08" w:rsidRPr="00F12F08" w:rsidRDefault="00F12F08" w:rsidP="00F12F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Intern:</w:t>
      </w:r>
    </w:p>
    <w:p w14:paraId="4475D9EA" w14:textId="77777777" w:rsidR="00F12F08" w:rsidRPr="00F12F08" w:rsidRDefault="00F12F08" w:rsidP="00F12F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Transistor nach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GND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ist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stärker</w:t>
      </w:r>
    </w:p>
    <w:p w14:paraId="7835AF5C" w14:textId="77777777" w:rsidR="00F12F08" w:rsidRPr="00F12F08" w:rsidRDefault="00F12F08" w:rsidP="00F12F0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Transistor nach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VCC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ist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schwächer</w:t>
      </w:r>
    </w:p>
    <w:p w14:paraId="3E9555F5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LED gegen Masse = stabiler Pegel + weniger Stress für den Pin</w:t>
      </w:r>
    </w:p>
    <w:p w14:paraId="020F6376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6725DAA9">
          <v:rect id="_x0000_i1027" style="width:0;height:1.5pt" o:hralign="center" o:hrstd="t" o:hr="t" fillcolor="#a0a0a0" stroked="f"/>
        </w:pict>
      </w:r>
    </w:p>
    <w:p w14:paraId="236755F9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✅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Vorteile von LEDs gegen Masse</w:t>
      </w:r>
    </w:p>
    <w:p w14:paraId="4E59FC76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bessere Stromaufnahme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geringerer Spannungsabfall im Pin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sauberere HIGH-Pegel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Standard in Datenblättern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identisch zu Industrie-Schaltungen</w:t>
      </w:r>
    </w:p>
    <w:p w14:paraId="6D3724E3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💡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Merksatz:</w:t>
      </w:r>
    </w:p>
    <w:p w14:paraId="778F197D" w14:textId="77777777" w:rsidR="00F12F08" w:rsidRPr="00F12F08" w:rsidRDefault="00F12F08" w:rsidP="00F12F0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„Pins mögen es lieber, Strom zu schlucken als zu liefern.“</w:t>
      </w:r>
    </w:p>
    <w:p w14:paraId="105DBC96" w14:textId="3B92DD12" w:rsidR="00F12F08" w:rsidRDefault="00F12F08"/>
    <w:p w14:paraId="36505A2D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Korrekte Schaltung: LED gegen Masse schalten</w:t>
      </w:r>
    </w:p>
    <w:p w14:paraId="43A04FCE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✅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RICHTIG (Low-Side / Strom sinken)</w:t>
      </w:r>
    </w:p>
    <w:p w14:paraId="78227B68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VCC ──► Widerstand ──► LED ──► Pin</w:t>
      </w:r>
    </w:p>
    <w:p w14:paraId="5DE5425C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                              │</w:t>
      </w:r>
    </w:p>
    <w:p w14:paraId="3F2FADBF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                             GND (über internen Transistor)</w:t>
      </w:r>
    </w:p>
    <w:p w14:paraId="23294890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🔹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Pin = LOW → LED AN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🔹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Pin = HIGH → LED AUS</w:t>
      </w:r>
    </w:p>
    <w:p w14:paraId="01D17D6E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lastRenderedPageBreak/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Der Pin zieht Strom nach Masse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Das nennt man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SINKING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Genau das ist strommäßig besser</w:t>
      </w:r>
    </w:p>
    <w:p w14:paraId="5CC59284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789B45C8">
          <v:rect id="_x0000_i1028" style="width:0;height:1.5pt" o:hralign="center" o:hrstd="t" o:hr="t" fillcolor="#a0a0a0" stroked="f"/>
        </w:pict>
      </w:r>
    </w:p>
    <w:p w14:paraId="2292BC95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❌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Alternative (High-Side / Strom liefern)</w:t>
      </w:r>
    </w:p>
    <w:p w14:paraId="72595673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Pin ──► LED ──► Widerstand ──► GND</w:t>
      </w:r>
    </w:p>
    <w:p w14:paraId="68566E10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🔹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Pin = HIGH → LED AN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🔹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Pin = LOW → LED AUS</w:t>
      </w:r>
    </w:p>
    <w:p w14:paraId="56C9586B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Der Pin muss Strom liefern (SOURCING)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Elektrisch ungünstiger</w:t>
      </w:r>
    </w:p>
    <w:p w14:paraId="3C51242F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2823BDE0">
          <v:rect id="_x0000_i1029" style="width:0;height:1.5pt" o:hralign="center" o:hrstd="t" o:hr="t" fillcolor="#a0a0a0" stroked="f"/>
        </w:pict>
      </w:r>
    </w:p>
    <w:p w14:paraId="0FE5ECB4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3️</w:t>
      </w:r>
      <w:r w:rsidRPr="00F12F08">
        <w:rPr>
          <w:rFonts w:ascii="Tahoma" w:eastAsia="Times New Roman" w:hAnsi="Tahoma" w:cs="Tahoma"/>
          <w:b/>
          <w:bCs/>
          <w:sz w:val="36"/>
          <w:szCs w:val="36"/>
          <w:lang w:eastAsia="de-DE"/>
        </w:rPr>
        <w:t>⃣</w:t>
      </w: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Warum SINKING strommäßig besser ist als SOURCING</w:t>
      </w:r>
    </w:p>
    <w:p w14:paraId="5768D71F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🔬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Intern im Arduino-Pin (vereinfacht)</w:t>
      </w:r>
    </w:p>
    <w:p w14:paraId="6C11A197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VCC</w:t>
      </w:r>
    </w:p>
    <w:p w14:paraId="7B711C2E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│</w:t>
      </w:r>
    </w:p>
    <w:p w14:paraId="3D531A81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[schwacher Transistor]</w:t>
      </w:r>
    </w:p>
    <w:p w14:paraId="382CA234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│</w:t>
      </w:r>
    </w:p>
    <w:p w14:paraId="2357687A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PIN</w:t>
      </w:r>
    </w:p>
    <w:p w14:paraId="6B4FE403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│</w:t>
      </w:r>
    </w:p>
    <w:p w14:paraId="72EB432B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[starker Transistor]</w:t>
      </w:r>
    </w:p>
    <w:p w14:paraId="467CC108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│</w:t>
      </w:r>
    </w:p>
    <w:p w14:paraId="3B0625DA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GND</w:t>
      </w:r>
    </w:p>
    <w:p w14:paraId="75E6DCC8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Transistor nach GND ist stärker</w:t>
      </w:r>
    </w:p>
    <w:p w14:paraId="34B0D486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43D17B95">
          <v:rect id="_x0000_i1030" style="width:0;height:1.5pt" o:hralign="center" o:hrstd="t" o:hr="t" fillcolor="#a0a0a0" stroked="f"/>
        </w:pict>
      </w:r>
    </w:p>
    <w:p w14:paraId="7ED5F9DC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⚡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Praktische Folgen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2247"/>
        <w:gridCol w:w="2382"/>
      </w:tblGrid>
      <w:tr w:rsidR="00F12F08" w:rsidRPr="00F12F08" w14:paraId="56482250" w14:textId="77777777" w:rsidTr="00F12F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F5D50" w14:textId="77777777" w:rsidR="00F12F08" w:rsidRPr="00F12F08" w:rsidRDefault="00F12F08" w:rsidP="00F12F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Eigenschaft</w:t>
            </w:r>
          </w:p>
        </w:tc>
        <w:tc>
          <w:tcPr>
            <w:tcW w:w="0" w:type="auto"/>
            <w:vAlign w:val="center"/>
            <w:hideMark/>
          </w:tcPr>
          <w:p w14:paraId="210BB196" w14:textId="77777777" w:rsidR="00F12F08" w:rsidRPr="00F12F08" w:rsidRDefault="00F12F08" w:rsidP="00F12F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proofErr w:type="spellStart"/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Sinking</w:t>
            </w:r>
            <w:proofErr w:type="spellEnd"/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 xml:space="preserve"> (gegen GND)</w:t>
            </w:r>
          </w:p>
        </w:tc>
        <w:tc>
          <w:tcPr>
            <w:tcW w:w="0" w:type="auto"/>
            <w:vAlign w:val="center"/>
            <w:hideMark/>
          </w:tcPr>
          <w:p w14:paraId="58A89425" w14:textId="77777777" w:rsidR="00F12F08" w:rsidRPr="00F12F08" w:rsidRDefault="00F12F08" w:rsidP="00F12F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Sourcing (gegen VCC)</w:t>
            </w:r>
          </w:p>
        </w:tc>
      </w:tr>
      <w:tr w:rsidR="00F12F08" w:rsidRPr="00F12F08" w14:paraId="3E6BBD2A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2CDB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Max. Strom</w:t>
            </w:r>
          </w:p>
        </w:tc>
        <w:tc>
          <w:tcPr>
            <w:tcW w:w="0" w:type="auto"/>
            <w:vAlign w:val="center"/>
            <w:hideMark/>
          </w:tcPr>
          <w:p w14:paraId="001AA694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höher / stabiler</w:t>
            </w:r>
          </w:p>
        </w:tc>
        <w:tc>
          <w:tcPr>
            <w:tcW w:w="0" w:type="auto"/>
            <w:vAlign w:val="center"/>
            <w:hideMark/>
          </w:tcPr>
          <w:p w14:paraId="19752727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geringer</w:t>
            </w:r>
          </w:p>
        </w:tc>
      </w:tr>
      <w:tr w:rsidR="00F12F08" w:rsidRPr="00F12F08" w14:paraId="4084ACDC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4CCBB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Spannungsabfall</w:t>
            </w:r>
          </w:p>
        </w:tc>
        <w:tc>
          <w:tcPr>
            <w:tcW w:w="0" w:type="auto"/>
            <w:vAlign w:val="center"/>
            <w:hideMark/>
          </w:tcPr>
          <w:p w14:paraId="586EF122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kleiner</w:t>
            </w:r>
          </w:p>
        </w:tc>
        <w:tc>
          <w:tcPr>
            <w:tcW w:w="0" w:type="auto"/>
            <w:vAlign w:val="center"/>
            <w:hideMark/>
          </w:tcPr>
          <w:p w14:paraId="33257EF8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größer</w:t>
            </w:r>
          </w:p>
        </w:tc>
      </w:tr>
      <w:tr w:rsidR="00F12F08" w:rsidRPr="00F12F08" w14:paraId="4B95E8A6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859AD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Verlustleistung im Pin</w:t>
            </w:r>
          </w:p>
        </w:tc>
        <w:tc>
          <w:tcPr>
            <w:tcW w:w="0" w:type="auto"/>
            <w:vAlign w:val="center"/>
            <w:hideMark/>
          </w:tcPr>
          <w:p w14:paraId="38C50EF3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geringer</w:t>
            </w:r>
          </w:p>
        </w:tc>
        <w:tc>
          <w:tcPr>
            <w:tcW w:w="0" w:type="auto"/>
            <w:vAlign w:val="center"/>
            <w:hideMark/>
          </w:tcPr>
          <w:p w14:paraId="7ADB5697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höher</w:t>
            </w:r>
          </w:p>
        </w:tc>
      </w:tr>
      <w:tr w:rsidR="00F12F08" w:rsidRPr="00F12F08" w14:paraId="47867261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B03A4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Pegelstabilität</w:t>
            </w:r>
          </w:p>
        </w:tc>
        <w:tc>
          <w:tcPr>
            <w:tcW w:w="0" w:type="auto"/>
            <w:vAlign w:val="center"/>
            <w:hideMark/>
          </w:tcPr>
          <w:p w14:paraId="2E979487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besser</w:t>
            </w:r>
          </w:p>
        </w:tc>
        <w:tc>
          <w:tcPr>
            <w:tcW w:w="0" w:type="auto"/>
            <w:vAlign w:val="center"/>
            <w:hideMark/>
          </w:tcPr>
          <w:p w14:paraId="0829D2BE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schlechter</w:t>
            </w:r>
          </w:p>
        </w:tc>
      </w:tr>
    </w:tbl>
    <w:p w14:paraId="0BDEC54A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LEDs leuchten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gleichmäßiger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Weniger Stress für den µC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Sauberer LOW-Pegel</w:t>
      </w:r>
    </w:p>
    <w:p w14:paraId="7C435762" w14:textId="5D2E2CB7" w:rsid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lastRenderedPageBreak/>
        <w:pict w14:anchorId="567ED04E">
          <v:rect id="_x0000_i1031" style="width:0;height:1.5pt" o:hralign="center" o:hrstd="t" o:hr="t" fillcolor="#a0a0a0" stroked="f"/>
        </w:pict>
      </w:r>
    </w:p>
    <w:p w14:paraId="4F764C6F" w14:textId="77777777" w:rsidR="00F12F08" w:rsidRDefault="00F12F08">
      <w:pPr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br w:type="page"/>
      </w:r>
    </w:p>
    <w:p w14:paraId="09495428" w14:textId="77777777" w:rsidR="00F12F08" w:rsidRPr="00F12F08" w:rsidRDefault="00F12F08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3E7C50F3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4️</w:t>
      </w:r>
      <w:r w:rsidRPr="00F12F08">
        <w:rPr>
          <w:rFonts w:ascii="Tahoma" w:eastAsia="Times New Roman" w:hAnsi="Tahoma" w:cs="Tahoma"/>
          <w:b/>
          <w:bCs/>
          <w:sz w:val="36"/>
          <w:szCs w:val="36"/>
          <w:lang w:eastAsia="de-DE"/>
        </w:rPr>
        <w:t>⃣</w:t>
      </w: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Jetzt der Bogen zu den Tastern (interner Pull-Up)</w:t>
      </w:r>
    </w:p>
    <w:p w14:paraId="423A47FA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🔘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Taster-Schaltung (Standard!)</w:t>
      </w:r>
    </w:p>
    <w:p w14:paraId="50E82985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Pin ──► Taster ──► GND</w:t>
      </w:r>
    </w:p>
    <w:p w14:paraId="758DBC23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proofErr w:type="spellStart"/>
      <w:proofErr w:type="gramStart"/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pinMode</w:t>
      </w:r>
      <w:proofErr w:type="spellEnd"/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(</w:t>
      </w:r>
      <w:proofErr w:type="spellStart"/>
      <w:proofErr w:type="gramEnd"/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pin</w:t>
      </w:r>
      <w:proofErr w:type="spellEnd"/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, INPUT_PULLUP);</w:t>
      </w:r>
    </w:p>
    <w:p w14:paraId="59778F56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>Intern:</w:t>
      </w:r>
    </w:p>
    <w:p w14:paraId="5AC2C390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VCC</w:t>
      </w:r>
    </w:p>
    <w:p w14:paraId="7CD545AC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│</w:t>
      </w:r>
    </w:p>
    <w:p w14:paraId="1CDED9F0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[ ~30 </w:t>
      </w:r>
      <w:proofErr w:type="spellStart"/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kΩ</w:t>
      </w:r>
      <w:proofErr w:type="spellEnd"/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Pull-</w:t>
      </w:r>
      <w:proofErr w:type="gramStart"/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Up ]</w:t>
      </w:r>
      <w:proofErr w:type="gramEnd"/>
    </w:p>
    <w:p w14:paraId="2C5B88CE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│</w:t>
      </w:r>
    </w:p>
    <w:p w14:paraId="4E9C1EA7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 xml:space="preserve"> PIN ──► Taster ──► GND</w:t>
      </w:r>
    </w:p>
    <w:p w14:paraId="5650C203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>Zustandstabelle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675"/>
      </w:tblGrid>
      <w:tr w:rsidR="00F12F08" w:rsidRPr="00F12F08" w14:paraId="1019E00D" w14:textId="77777777" w:rsidTr="00F12F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2FC2A8" w14:textId="77777777" w:rsidR="00F12F08" w:rsidRPr="00F12F08" w:rsidRDefault="00F12F08" w:rsidP="00F12F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Taster</w:t>
            </w:r>
          </w:p>
        </w:tc>
        <w:tc>
          <w:tcPr>
            <w:tcW w:w="0" w:type="auto"/>
            <w:vAlign w:val="center"/>
            <w:hideMark/>
          </w:tcPr>
          <w:p w14:paraId="0A4B9182" w14:textId="77777777" w:rsidR="00F12F08" w:rsidRPr="00F12F08" w:rsidRDefault="00F12F08" w:rsidP="00F12F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de-DE"/>
              </w:rPr>
              <w:t>Pin</w:t>
            </w:r>
          </w:p>
        </w:tc>
      </w:tr>
      <w:tr w:rsidR="00F12F08" w:rsidRPr="00F12F08" w14:paraId="1EF951E1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51290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offen</w:t>
            </w:r>
          </w:p>
        </w:tc>
        <w:tc>
          <w:tcPr>
            <w:tcW w:w="0" w:type="auto"/>
            <w:vAlign w:val="center"/>
            <w:hideMark/>
          </w:tcPr>
          <w:p w14:paraId="7C95EEDB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HIGH</w:t>
            </w:r>
          </w:p>
        </w:tc>
      </w:tr>
      <w:tr w:rsidR="00F12F08" w:rsidRPr="00F12F08" w14:paraId="14A01991" w14:textId="77777777" w:rsidTr="00F12F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6E433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gedrückt</w:t>
            </w:r>
          </w:p>
        </w:tc>
        <w:tc>
          <w:tcPr>
            <w:tcW w:w="0" w:type="auto"/>
            <w:vAlign w:val="center"/>
            <w:hideMark/>
          </w:tcPr>
          <w:p w14:paraId="322D72F6" w14:textId="77777777" w:rsidR="00F12F08" w:rsidRPr="00F12F08" w:rsidRDefault="00F12F08" w:rsidP="00F12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</w:pPr>
            <w:r w:rsidRPr="00F12F08">
              <w:rPr>
                <w:rFonts w:ascii="Times New Roman" w:eastAsia="Times New Roman" w:hAnsi="Times New Roman" w:cs="Times New Roman"/>
                <w:sz w:val="24"/>
                <w:szCs w:val="24"/>
                <w:lang w:eastAsia="de-DE"/>
              </w:rPr>
              <w:t>LOW</w:t>
            </w:r>
          </w:p>
        </w:tc>
      </w:tr>
    </w:tbl>
    <w:p w14:paraId="5D018D1E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Auch hier zieht der Pin nach GND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Gleiches Prinzip wie bei der LED</w:t>
      </w:r>
    </w:p>
    <w:p w14:paraId="1F8F8FA4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5A0A1D9F">
          <v:rect id="_x0000_i1032" style="width:0;height:1.5pt" o:hralign="center" o:hrstd="t" o:hr="t" fillcolor="#a0a0a0" stroked="f"/>
        </w:pict>
      </w:r>
    </w:p>
    <w:p w14:paraId="618654F4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5️</w:t>
      </w:r>
      <w:r w:rsidRPr="00F12F08">
        <w:rPr>
          <w:rFonts w:ascii="Tahoma" w:eastAsia="Times New Roman" w:hAnsi="Tahoma" w:cs="Tahoma"/>
          <w:b/>
          <w:bCs/>
          <w:sz w:val="36"/>
          <w:szCs w:val="36"/>
          <w:lang w:eastAsia="de-DE"/>
        </w:rPr>
        <w:t>⃣</w:t>
      </w: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Warum Embedded-Designer das lieben</w:t>
      </w:r>
    </w:p>
    <w:p w14:paraId="7975EE54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gleiche Logik für LEDs, Taster, Optokoppler, Relais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LOW = „aktiv“ → </w:t>
      </w:r>
      <w:proofErr w:type="spellStart"/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>failsafe</w:t>
      </w:r>
      <w:proofErr w:type="spellEnd"/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weniger Störungen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Standard in Datenblättern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✔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funktioniert perfekt mit internen Pull-</w:t>
      </w:r>
      <w:proofErr w:type="spellStart"/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>Ups</w:t>
      </w:r>
      <w:proofErr w:type="spellEnd"/>
    </w:p>
    <w:p w14:paraId="3C44F69D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💡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Industrie-Merksatz:</w:t>
      </w:r>
    </w:p>
    <w:p w14:paraId="3CB5C6AB" w14:textId="77777777" w:rsidR="00F12F08" w:rsidRPr="00F12F08" w:rsidRDefault="00F12F08" w:rsidP="00F12F0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„Signale sind aktiv LOW, geschaltet wird nach Masse.“</w:t>
      </w:r>
    </w:p>
    <w:p w14:paraId="24935B99" w14:textId="77777777" w:rsidR="00F12F08" w:rsidRPr="00F12F08" w:rsidRDefault="007900CA" w:rsidP="00F12F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pict w14:anchorId="511F3C12">
          <v:rect id="_x0000_i1033" style="width:0;height:1.5pt" o:hralign="center" o:hrstd="t" o:hr="t" fillcolor="#a0a0a0" stroked="f"/>
        </w:pict>
      </w:r>
    </w:p>
    <w:p w14:paraId="442DCF61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</w:pP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>6️</w:t>
      </w:r>
      <w:r w:rsidRPr="00F12F08">
        <w:rPr>
          <w:rFonts w:ascii="Tahoma" w:eastAsia="Times New Roman" w:hAnsi="Tahoma" w:cs="Tahoma"/>
          <w:b/>
          <w:bCs/>
          <w:sz w:val="36"/>
          <w:szCs w:val="36"/>
          <w:lang w:eastAsia="de-DE"/>
        </w:rPr>
        <w:t>⃣</w:t>
      </w:r>
      <w:r w:rsidRPr="00F12F08">
        <w:rPr>
          <w:rFonts w:ascii="Times New Roman" w:eastAsia="Times New Roman" w:hAnsi="Times New Roman" w:cs="Times New Roman"/>
          <w:b/>
          <w:bCs/>
          <w:sz w:val="36"/>
          <w:szCs w:val="36"/>
          <w:lang w:eastAsia="de-DE"/>
        </w:rPr>
        <w:t xml:space="preserve"> Kurz &amp; korrekt zusammengefasst</w:t>
      </w:r>
    </w:p>
    <w:p w14:paraId="2C798B10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t>✅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LED (empfohlen)</w:t>
      </w:r>
    </w:p>
    <w:p w14:paraId="4DD8C1F3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VCC → Widerstand → LED → Pin</w:t>
      </w:r>
    </w:p>
    <w:p w14:paraId="0F9558A7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Pin = LOW → LED AN</w:t>
      </w:r>
    </w:p>
    <w:p w14:paraId="6F76BC2E" w14:textId="77777777" w:rsidR="00F12F08" w:rsidRPr="00F12F08" w:rsidRDefault="00F12F08" w:rsidP="00F12F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</w:pPr>
      <w:r w:rsidRPr="00F12F08">
        <w:rPr>
          <w:rFonts w:ascii="Segoe UI Emoji" w:eastAsia="Times New Roman" w:hAnsi="Segoe UI Emoji" w:cs="Segoe UI Emoji"/>
          <w:b/>
          <w:bCs/>
          <w:sz w:val="27"/>
          <w:szCs w:val="27"/>
          <w:lang w:eastAsia="de-DE"/>
        </w:rPr>
        <w:lastRenderedPageBreak/>
        <w:t>✅</w:t>
      </w:r>
      <w:r w:rsidRPr="00F12F08">
        <w:rPr>
          <w:rFonts w:ascii="Times New Roman" w:eastAsia="Times New Roman" w:hAnsi="Times New Roman" w:cs="Times New Roman"/>
          <w:b/>
          <w:bCs/>
          <w:sz w:val="27"/>
          <w:szCs w:val="27"/>
          <w:lang w:eastAsia="de-DE"/>
        </w:rPr>
        <w:t xml:space="preserve"> Taster (empfohlen)</w:t>
      </w:r>
    </w:p>
    <w:p w14:paraId="391E35C9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Pin → Taster → GND</w:t>
      </w:r>
    </w:p>
    <w:p w14:paraId="57022A46" w14:textId="77777777" w:rsidR="00F12F08" w:rsidRPr="00F12F08" w:rsidRDefault="00F12F08" w:rsidP="00F12F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de-DE"/>
        </w:rPr>
      </w:pPr>
      <w:r w:rsidRPr="00F12F08">
        <w:rPr>
          <w:rFonts w:ascii="Courier New" w:eastAsia="Times New Roman" w:hAnsi="Courier New" w:cs="Courier New"/>
          <w:sz w:val="20"/>
          <w:szCs w:val="20"/>
          <w:lang w:eastAsia="de-DE"/>
        </w:rPr>
        <w:t>INPUT_PULLUP aktiv</w:t>
      </w:r>
    </w:p>
    <w:p w14:paraId="091C997F" w14:textId="77777777" w:rsidR="00F12F08" w:rsidRPr="00F12F08" w:rsidRDefault="00F12F08" w:rsidP="00F12F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Pin arbeitet immer als Stromsenke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F12F08">
        <w:rPr>
          <w:rFonts w:ascii="Segoe UI Emoji" w:eastAsia="Times New Roman" w:hAnsi="Segoe UI Emoji" w:cs="Segoe UI Emoji"/>
          <w:sz w:val="24"/>
          <w:szCs w:val="24"/>
          <w:lang w:eastAsia="de-DE"/>
        </w:rPr>
        <w:t>➡️</w:t>
      </w:r>
      <w:r w:rsidRPr="00F12F0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r w:rsidRPr="00F12F08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Das ist elektrisch robuster</w:t>
      </w:r>
    </w:p>
    <w:p w14:paraId="031FB8D8" w14:textId="77777777" w:rsidR="00F12F08" w:rsidRDefault="00F12F08"/>
    <w:sectPr w:rsidR="00F12F0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CC568F"/>
    <w:multiLevelType w:val="multilevel"/>
    <w:tmpl w:val="D00E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B2666D"/>
    <w:multiLevelType w:val="multilevel"/>
    <w:tmpl w:val="83BA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08"/>
    <w:rsid w:val="001571F2"/>
    <w:rsid w:val="007900CA"/>
    <w:rsid w:val="00F12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495D9"/>
  <w15:chartTrackingRefBased/>
  <w15:docId w15:val="{CD62AA79-73CF-4E7D-ADDF-AA5F23C25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F12F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F12F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F12F08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12F08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styleId="Fett">
    <w:name w:val="Strong"/>
    <w:basedOn w:val="Absatz-Standardschriftart"/>
    <w:uiPriority w:val="22"/>
    <w:qFormat/>
    <w:rsid w:val="00F12F08"/>
    <w:rPr>
      <w:b/>
      <w:bCs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F12F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F12F08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F12F08"/>
    <w:rPr>
      <w:rFonts w:ascii="Courier New" w:eastAsia="Times New Roman" w:hAnsi="Courier New" w:cs="Courier New"/>
      <w:sz w:val="20"/>
      <w:szCs w:val="20"/>
    </w:rPr>
  </w:style>
  <w:style w:type="character" w:customStyle="1" w:styleId="hljs-code">
    <w:name w:val="hljs-code"/>
    <w:basedOn w:val="Absatz-Standardschriftart"/>
    <w:rsid w:val="00F12F08"/>
  </w:style>
  <w:style w:type="paragraph" w:styleId="StandardWeb">
    <w:name w:val="Normal (Web)"/>
    <w:basedOn w:val="Standard"/>
    <w:uiPriority w:val="99"/>
    <w:semiHidden/>
    <w:unhideWhenUsed/>
    <w:rsid w:val="00F12F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hljs-attribute">
    <w:name w:val="hljs-attribute"/>
    <w:basedOn w:val="Absatz-Standardschriftart"/>
    <w:rsid w:val="00F12F08"/>
  </w:style>
  <w:style w:type="character" w:customStyle="1" w:styleId="hljs-meta">
    <w:name w:val="hljs-meta"/>
    <w:basedOn w:val="Absatz-Standardschriftart"/>
    <w:rsid w:val="00F12F08"/>
  </w:style>
  <w:style w:type="character" w:customStyle="1" w:styleId="hljs-builtin">
    <w:name w:val="hljs-built_in"/>
    <w:basedOn w:val="Absatz-Standardschriftart"/>
    <w:rsid w:val="00F12F08"/>
  </w:style>
  <w:style w:type="character" w:customStyle="1" w:styleId="hljs-selector-attr">
    <w:name w:val="hljs-selector-attr"/>
    <w:basedOn w:val="Absatz-Standardschriftart"/>
    <w:rsid w:val="00F12F08"/>
  </w:style>
  <w:style w:type="character" w:styleId="Hervorhebung">
    <w:name w:val="Emphasis"/>
    <w:basedOn w:val="Absatz-Standardschriftart"/>
    <w:uiPriority w:val="20"/>
    <w:qFormat/>
    <w:rsid w:val="00F12F08"/>
    <w:rPr>
      <w:i/>
      <w:iCs/>
    </w:rPr>
  </w:style>
  <w:style w:type="character" w:customStyle="1" w:styleId="hljs-literal">
    <w:name w:val="hljs-literal"/>
    <w:basedOn w:val="Absatz-Standardschriftart"/>
    <w:rsid w:val="00F12F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9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1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29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98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54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51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35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6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2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7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0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99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5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7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77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65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7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92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1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15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50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40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7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581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380</Words>
  <Characters>2399</Characters>
  <Application>Microsoft Office Word</Application>
  <DocSecurity>0</DocSecurity>
  <Lines>19</Lines>
  <Paragraphs>5</Paragraphs>
  <ScaleCrop>false</ScaleCrop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</dc:creator>
  <cp:keywords/>
  <dc:description/>
  <cp:lastModifiedBy>Tobias</cp:lastModifiedBy>
  <cp:revision>3</cp:revision>
  <dcterms:created xsi:type="dcterms:W3CDTF">2026-02-03T18:26:00Z</dcterms:created>
  <dcterms:modified xsi:type="dcterms:W3CDTF">2026-02-06T08:28:00Z</dcterms:modified>
</cp:coreProperties>
</file>