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молодежной политики Свердловской области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-888999</wp:posOffset>
                </wp:positionH>
                <wp:positionV relativeFrom="paragraph">
                  <wp:posOffset>-457199</wp:posOffset>
                </wp:positionV>
                <wp:extent cx="6648450" cy="947737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21775" y="0"/>
                          <a:ext cx="6648450" cy="9477375"/>
                          <a:chOff x="2021775" y="0"/>
                          <a:chExt cx="6648450" cy="7560000"/>
                        </a:xfrm>
                      </wpg:grpSpPr>
                      <wpg:grpSp>
                        <wpg:cNvGrpSpPr/>
                        <wpg:grpSpPr>
                          <a:xfrm>
                            <a:off x="2021775" y="0"/>
                            <a:ext cx="6648450" cy="7560000"/>
                            <a:chOff x="710" y="501"/>
                            <a:chExt cx="10470" cy="145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710" y="501"/>
                              <a:ext cx="10450" cy="14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710" y="501"/>
                              <a:ext cx="10470" cy="14565"/>
                              <a:chOff x="1006" y="1008"/>
                              <a:chExt cx="10470" cy="14565"/>
                            </a:xfrm>
                          </wpg:grpSpPr>
                          <wps:wsp>
                            <wps:cNvCnPr/>
                            <wps:spPr>
                              <a:xfrm>
                                <a:off x="1876" y="1008"/>
                                <a:ext cx="0" cy="145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tri" w="76200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1006" y="2628"/>
                                <a:ext cx="104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tri" w="76200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pic:pic>
                          <pic:nvPicPr>
                            <pic:cNvPr descr="эмблема ЕКТС 2009" id="7" name="Shape 7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135" y="1180"/>
                              <a:ext cx="889" cy="1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-888999</wp:posOffset>
                </wp:positionH>
                <wp:positionV relativeFrom="paragraph">
                  <wp:posOffset>-457199</wp:posOffset>
                </wp:positionV>
                <wp:extent cx="6648450" cy="9477375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8450" cy="9477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ГАПОУ СО «Екатеринбургский колледж транспортного строительства»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по программе  «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Практика 5-6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Кучерин Роман</w:t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ПР-23</w:t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Мирошниченко Г.В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009650" cy="376142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0589" l="61955" r="33605" t="2100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9650" cy="3761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Входные и выходные данные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x-double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958340" cy="216937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5752" l="31826" r="35193" t="19303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169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 программы (если есть)</w:t>
      </w:r>
    </w:p>
    <w:p w:rsidR="00000000" w:rsidDel="00000000" w:rsidP="00000000" w:rsidRDefault="00000000" w:rsidRPr="00000000" w14:paraId="00000021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92ea"/>
          <w:sz w:val="18"/>
          <w:szCs w:val="18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b w:val="1"/>
          <w:color w:val="82aaff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22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23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92ea"/>
          <w:sz w:val="18"/>
          <w:szCs w:val="18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24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2aaff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3e88d"/>
          <w:sz w:val="18"/>
          <w:szCs w:val="18"/>
          <w:rtl w:val="0"/>
        </w:rPr>
        <w:t xml:space="preserve">"введите Х"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92ea"/>
          <w:sz w:val="18"/>
          <w:szCs w:val="18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2aaff"/>
          <w:sz w:val="18"/>
          <w:szCs w:val="18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()!!.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2aaff"/>
          <w:sz w:val="18"/>
          <w:szCs w:val="18"/>
          <w:rtl w:val="0"/>
        </w:rPr>
        <w:t xml:space="preserve">toDouble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26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92ea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27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)-&gt;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2aaff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3e88d"/>
          <w:sz w:val="18"/>
          <w:szCs w:val="18"/>
          <w:rtl w:val="0"/>
        </w:rPr>
        <w:t xml:space="preserve">"Ваш результат=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3e88d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8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)-&gt;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2aaff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3e88d"/>
          <w:sz w:val="18"/>
          <w:szCs w:val="18"/>
          <w:rtl w:val="0"/>
        </w:rPr>
        <w:t xml:space="preserve">"Ваш результат=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/(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)}</w:t>
      </w:r>
      <w:r w:rsidDel="00000000" w:rsidR="00000000" w:rsidRPr="00000000">
        <w:rPr>
          <w:rFonts w:ascii="Courier New" w:cs="Courier New" w:eastAsia="Courier New" w:hAnsi="Courier New"/>
          <w:b w:val="1"/>
          <w:color w:val="c3e88d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9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2A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2B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92ea"/>
          <w:sz w:val="18"/>
          <w:szCs w:val="18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cb6b"/>
          <w:sz w:val="18"/>
          <w:szCs w:val="18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02C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2aaff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3e88d"/>
          <w:sz w:val="18"/>
          <w:szCs w:val="18"/>
          <w:rtl w:val="0"/>
        </w:rPr>
        <w:t xml:space="preserve">"введен символ"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Тестовые ситуации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20478" cy="215846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0866" l="14188" r="57506" t="60512"/>
                    <a:stretch>
                      <a:fillRect/>
                    </a:stretch>
                  </pic:blipFill>
                  <pic:spPr>
                    <a:xfrm>
                      <a:off x="0" y="0"/>
                      <a:ext cx="3820478" cy="2158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решения данного задания я научился решать подобные задачи на языке kotlin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