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eastAsia="Times New Roman" w:cs="Segoe UI Symbol" w:ascii="Segoe UI Symbol" w:hAnsi="Segoe UI Symbol"/>
          <w:b/>
          <w:bCs/>
          <w:sz w:val="36"/>
          <w:szCs w:val="36"/>
          <w:lang w:eastAsia="en-IN"/>
        </w:rPr>
        <w:t>🔹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n-IN"/>
        </w:rPr>
        <w:t>Core Functionalities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These are the basic features to build a solid recommendation chatbot.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Chat-based Interface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Natural language interface using a chatbot (web or app UI).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Accepts user queries like “Suggest a song for working out” or “I want something calm.”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User Preference Input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Ask about mood, genre, language, tempo, or artist.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user profile (name, age, music taste, favorite genres/artists).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Music Recommendation Engine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Based on: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Mood (happy, sad, romantic, etc.)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Genre (rock, pop, classical)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Tempo (fast/slow)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Similar artists or tracks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Listening history (if login-based)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eastAsia="Times New Roman" w:cs="Segoe UI Symbol" w:ascii="Segoe UI Symbol" w:hAnsi="Segoe UI Symbol"/>
          <w:b/>
          <w:bCs/>
          <w:sz w:val="36"/>
          <w:szCs w:val="36"/>
          <w:lang w:eastAsia="en-IN"/>
        </w:rPr>
        <w:t>🔹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n-IN"/>
        </w:rPr>
        <w:t xml:space="preserve">Advanced Functionalities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n-IN"/>
        </w:rPr>
        <w:t>(optional)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User Account Management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User login, save preferences, history, favorites.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Feedback Loop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Like/Dislike” buttons for each suggestion to improve future recommendations.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eastAsia="Times New Roman" w:cs="Segoe UI Symbol" w:ascii="Segoe UI Symbol" w:hAnsi="Segoe UI Symbol"/>
          <w:b/>
          <w:bCs/>
          <w:sz w:val="36"/>
          <w:szCs w:val="36"/>
          <w:lang w:eastAsia="en-IN"/>
        </w:rPr>
        <w:t>🔹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n-IN"/>
        </w:rPr>
        <w:t>Generative AI Functionalities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Conversational Song Discovery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Use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OpenAI GPT or similar LLMs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to understand context: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Play something like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en-IN"/>
        </w:rPr>
        <w:t>Tum Hi Ho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but in English”</w:t>
      </w:r>
    </w:p>
    <w:p>
      <w:pPr>
        <w:pStyle w:val="Normal"/>
        <w:numPr>
          <w:ilvl w:val="1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Recommend a lo-fi track to help me sleep, but nothing too sad.”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Emotion &amp; Context-Based Recommendations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Use LLM + sentiment analysis: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 had a bad day.” → Suggest soothing tracks</w:t>
      </w:r>
    </w:p>
    <w:p>
      <w:pPr>
        <w:pStyle w:val="Normal"/>
        <w:numPr>
          <w:ilvl w:val="1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I’m going on a long drive.” → Suggest road trip playlist</w:t>
      </w:r>
    </w:p>
    <w:p>
      <w:pPr>
        <w:pStyle w:val="Normal"/>
        <w:numPr>
          <w:ilvl w:val="0"/>
          <w:numId w:val="7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Generate Song Descriptions/Reviews</w:t>
      </w:r>
    </w:p>
    <w:p>
      <w:pPr>
        <w:pStyle w:val="Normal"/>
        <w:numPr>
          <w:ilvl w:val="0"/>
          <w:numId w:val="8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Generate a short description or emotion analysis of the song.</w:t>
      </w:r>
    </w:p>
    <w:p>
      <w:pPr>
        <w:pStyle w:val="Normal"/>
        <w:numPr>
          <w:ilvl w:val="0"/>
          <w:numId w:val="9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Generate Custom Playlists</w:t>
      </w:r>
    </w:p>
    <w:p>
      <w:pPr>
        <w:pStyle w:val="Normal"/>
        <w:numPr>
          <w:ilvl w:val="0"/>
          <w:numId w:val="10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"Make a 5-song playlist for coding in Python."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eastAsia="Times New Roman" w:cs="Segoe UI Symbol" w:ascii="Segoe UI Symbol" w:hAnsi="Segoe UI Symbol"/>
          <w:b/>
          <w:bCs/>
          <w:sz w:val="36"/>
          <w:szCs w:val="36"/>
          <w:lang w:eastAsia="en-IN"/>
        </w:rPr>
        <w:t>🔹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n-IN"/>
        </w:rPr>
        <w:t>Other Features</w:t>
      </w:r>
    </w:p>
    <w:p>
      <w:pPr>
        <w:pStyle w:val="Normal"/>
        <w:numPr>
          <w:ilvl w:val="0"/>
          <w:numId w:val="1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Spotify/YouTube API Integration</w:t>
      </w:r>
    </w:p>
    <w:p>
      <w:pPr>
        <w:pStyle w:val="Normal"/>
        <w:numPr>
          <w:ilvl w:val="0"/>
          <w:numId w:val="12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Fetch real-time song info, charts, user playlists, and playback.</w:t>
      </w:r>
    </w:p>
    <w:p>
      <w:pPr>
        <w:pStyle w:val="Normal"/>
        <w:numPr>
          <w:ilvl w:val="0"/>
          <w:numId w:val="13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Daily Song/Playlist Suggestion</w:t>
      </w:r>
    </w:p>
    <w:p>
      <w:pPr>
        <w:pStyle w:val="Normal"/>
        <w:numPr>
          <w:ilvl w:val="0"/>
          <w:numId w:val="14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Push a “Song of the day” or “Mood booster playlist” daily.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Stack to be used :</w:t>
      </w:r>
    </w:p>
    <w:p>
      <w:pPr>
        <w:pStyle w:val="BodyText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Framework: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Next.js: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For building the full-stack application, handling both the frontend (React) and backend logic (API Routes). 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lineRule="auto" w:line="240"/>
        <w:ind w:hanging="283"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Frontend (Chat Interface):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React: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The core library used within Next.js for building the user interface. 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lineRule="auto" w:line="240"/>
        <w:ind w:hanging="283"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Backend Logic (within Next.js API Routes):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Node.js Runtime: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The environment where Next.js API routes execute. </w:t>
      </w:r>
    </w:p>
    <w:p>
      <w:pPr>
        <w:pStyle w:val="BodyText"/>
        <w:numPr>
          <w:ilvl w:val="0"/>
          <w:numId w:val="0"/>
        </w:numPr>
        <w:spacing w:lineRule="auto" w:line="240"/>
        <w:ind w:hanging="0"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Multi-Agent Logic Implementation: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Custom JavaScript/TypeScript functions and modules within your Next.js project to represent and orchestrate the Chat Analysis, Mood Recognition, Genre Decision, and Song Search "agents." 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lineRule="auto" w:line="240"/>
        <w:ind w:hanging="283"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Authentication: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Google Authentication: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The chosen identity provider for user login. </w:t>
      </w:r>
    </w:p>
    <w:p>
      <w:pPr>
        <w:pStyle w:val="BodyText"/>
        <w:numPr>
          <w:ilvl w:val="0"/>
          <w:numId w:val="0"/>
        </w:numPr>
        <w:spacing w:lineRule="auto" w:line="240"/>
        <w:ind w:hanging="0"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Next-Auth (Auth.js):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 robust library for handling authentication flows in Next.js, specifically configured with the Google Provider. 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lineRule="auto" w:line="240"/>
        <w:ind w:hanging="283"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Data Storage: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Firebase: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The overall platform. 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Firestore: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 NoSQL cloud database for storing user data such as profiles, preferences, chat history, favorite songs, and feedback ("Like/Dislike"). </w:t>
      </w:r>
    </w:p>
    <w:p>
      <w:pPr>
        <w:pStyle w:val="BodyText"/>
        <w:numPr>
          <w:ilvl w:val="0"/>
          <w:numId w:val="0"/>
        </w:numPr>
        <w:spacing w:lineRule="auto" w:line="240"/>
        <w:ind w:hanging="0" w:left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Firebase Admin SDK: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Used in Next.js API routes for secure server-side interaction with Firestore. 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lineRule="auto" w:line="240"/>
        <w:ind w:hanging="283"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Generative AI: Large Language Model (LLM) Provider: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Google AI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(for Gemini models).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lineRule="auto" w:line="240"/>
        <w:ind w:hanging="283"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Style w:val="Strong"/>
          <w:rFonts w:eastAsia="Times New Roman" w:cs="Times New Roman" w:ascii="Times New Roman" w:hAnsi="Times New Roman"/>
          <w:sz w:val="24"/>
          <w:szCs w:val="24"/>
          <w:lang w:eastAsia="en-IN"/>
        </w:rPr>
        <w:t>External APIs: YouTube Data API: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For searching and retrieving information about songs and videos based on the recommendations from your AI agents.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 Symbo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005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0052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0052"/>
    <w:rPr>
      <w:b/>
      <w:bCs/>
    </w:rPr>
  </w:style>
  <w:style w:type="character" w:styleId="Emphasis">
    <w:name w:val="Emphasis"/>
    <w:basedOn w:val="DefaultParagraphFont"/>
    <w:uiPriority w:val="20"/>
    <w:qFormat/>
    <w:rsid w:val="00080052"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08005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LibreOffice/25.2.3.1$Linux_X86_64 LibreOffice_project/520$Build-1</Application>
  <AppVersion>15.0000</AppVersion>
  <Pages>3</Pages>
  <Words>457</Words>
  <Characters>2544</Characters>
  <CharactersWithSpaces>2907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2025-04-30T05:24:00Z</dcterms:created>
  <dc:creator>Abhas Gupta</dc:creator>
  <dc:description/>
  <dc:language>en-US</dc:language>
  <cp:lastModifiedBy/>
  <dcterms:modified xsi:type="dcterms:W3CDTF">2025-05-03T23:17:12Z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