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19113" w14:textId="77777777" w:rsidR="00237930" w:rsidRPr="00B23FE8" w:rsidRDefault="00C724CB" w:rsidP="00A33997">
      <w:r w:rsidRPr="00B23FE8">
        <w:rPr>
          <w:noProof/>
        </w:rPr>
        <w:drawing>
          <wp:anchor distT="0" distB="0" distL="114300" distR="114300" simplePos="0" relativeHeight="251658248" behindDoc="0" locked="0" layoutInCell="1" allowOverlap="1" wp14:anchorId="02314FB9" wp14:editId="38CC2BF9">
            <wp:simplePos x="0" y="0"/>
            <wp:positionH relativeFrom="column">
              <wp:posOffset>4180840</wp:posOffset>
            </wp:positionH>
            <wp:positionV relativeFrom="paragraph">
              <wp:posOffset>-208556</wp:posOffset>
            </wp:positionV>
            <wp:extent cx="1772285" cy="753800"/>
            <wp:effectExtent l="0" t="0" r="571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72285" cy="753800"/>
                    </a:xfrm>
                    <a:prstGeom prst="rect">
                      <a:avLst/>
                    </a:prstGeom>
                  </pic:spPr>
                </pic:pic>
              </a:graphicData>
            </a:graphic>
            <wp14:sizeRelH relativeFrom="page">
              <wp14:pctWidth>0</wp14:pctWidth>
            </wp14:sizeRelH>
            <wp14:sizeRelV relativeFrom="page">
              <wp14:pctHeight>0</wp14:pctHeight>
            </wp14:sizeRelV>
          </wp:anchor>
        </w:drawing>
      </w:r>
      <w:r w:rsidR="005D0F46" w:rsidRPr="00B23FE8">
        <w:rPr>
          <w:noProof/>
        </w:rPr>
        <w:drawing>
          <wp:anchor distT="0" distB="0" distL="114300" distR="114300" simplePos="0" relativeHeight="251658247" behindDoc="1" locked="0" layoutInCell="1" allowOverlap="1" wp14:anchorId="0BBFB90B" wp14:editId="22FB5DC5">
            <wp:simplePos x="0" y="0"/>
            <wp:positionH relativeFrom="column">
              <wp:posOffset>-914400</wp:posOffset>
            </wp:positionH>
            <wp:positionV relativeFrom="paragraph">
              <wp:posOffset>-908050</wp:posOffset>
            </wp:positionV>
            <wp:extent cx="7562850" cy="106975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screen">
                      <a:extLst>
                        <a:ext uri="{28A0092B-C50C-407E-A947-70E740481C1C}">
                          <a14:useLocalDpi xmlns:a14="http://schemas.microsoft.com/office/drawing/2010/main"/>
                        </a:ext>
                      </a:extLst>
                    </a:blip>
                    <a:stretch>
                      <a:fillRect/>
                    </a:stretch>
                  </pic:blipFill>
                  <pic:spPr>
                    <a:xfrm>
                      <a:off x="0" y="0"/>
                      <a:ext cx="7568101" cy="10704997"/>
                    </a:xfrm>
                    <a:prstGeom prst="rect">
                      <a:avLst/>
                    </a:prstGeom>
                  </pic:spPr>
                </pic:pic>
              </a:graphicData>
            </a:graphic>
            <wp14:sizeRelH relativeFrom="page">
              <wp14:pctWidth>0</wp14:pctWidth>
            </wp14:sizeRelH>
            <wp14:sizeRelV relativeFrom="page">
              <wp14:pctHeight>0</wp14:pctHeight>
            </wp14:sizeRelV>
          </wp:anchor>
        </w:drawing>
      </w:r>
    </w:p>
    <w:p w14:paraId="71D78FB1" w14:textId="77777777" w:rsidR="00725545" w:rsidRPr="00B23FE8" w:rsidRDefault="00725545" w:rsidP="0086623E">
      <w:pPr>
        <w:tabs>
          <w:tab w:val="left" w:pos="6765"/>
        </w:tabs>
      </w:pPr>
    </w:p>
    <w:sdt>
      <w:sdtPr>
        <w:id w:val="-478379314"/>
        <w:docPartObj>
          <w:docPartGallery w:val="Cover Pages"/>
          <w:docPartUnique/>
        </w:docPartObj>
      </w:sdtPr>
      <w:sdtContent>
        <w:p w14:paraId="75B07B00" w14:textId="77777777" w:rsidR="00725545" w:rsidRPr="00B23FE8" w:rsidRDefault="00725545" w:rsidP="0086623E">
          <w:pPr>
            <w:tabs>
              <w:tab w:val="left" w:pos="6765"/>
            </w:tabs>
          </w:pPr>
          <w:r w:rsidRPr="00B23FE8">
            <w:tab/>
          </w:r>
        </w:p>
        <w:p w14:paraId="0E6B9907" w14:textId="77777777" w:rsidR="00725545" w:rsidRPr="00B23FE8" w:rsidRDefault="00725545">
          <w:pPr>
            <w:rPr>
              <w:rFonts w:asciiTheme="majorHAnsi" w:eastAsiaTheme="majorEastAsia" w:hAnsiTheme="majorHAnsi" w:cstheme="majorBidi"/>
              <w:caps/>
              <w:sz w:val="36"/>
              <w:szCs w:val="36"/>
            </w:rPr>
          </w:pPr>
          <w:r w:rsidRPr="00B23FE8">
            <w:rPr>
              <w:noProof/>
            </w:rPr>
            <mc:AlternateContent>
              <mc:Choice Requires="wps">
                <w:drawing>
                  <wp:anchor distT="45720" distB="45720" distL="114300" distR="114300" simplePos="0" relativeHeight="251658245" behindDoc="0" locked="0" layoutInCell="1" allowOverlap="1" wp14:anchorId="5C7D6B91" wp14:editId="52948A84">
                    <wp:simplePos x="0" y="0"/>
                    <wp:positionH relativeFrom="column">
                      <wp:posOffset>-178435</wp:posOffset>
                    </wp:positionH>
                    <wp:positionV relativeFrom="paragraph">
                      <wp:posOffset>6630289</wp:posOffset>
                    </wp:positionV>
                    <wp:extent cx="4359275" cy="48069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80695"/>
                            </a:xfrm>
                            <a:prstGeom prst="rect">
                              <a:avLst/>
                            </a:prstGeom>
                            <a:noFill/>
                            <a:ln w="9525">
                              <a:noFill/>
                              <a:miter lim="800000"/>
                              <a:headEnd/>
                              <a:tailEnd/>
                            </a:ln>
                          </wps:spPr>
                          <wps:txbx>
                            <w:txbxContent>
                              <w:p w14:paraId="77E7919D" w14:textId="44718C0C" w:rsidR="005C3D4F" w:rsidRPr="003F2D90" w:rsidRDefault="00E31559" w:rsidP="00D712C6">
                                <w:pPr>
                                  <w:rPr>
                                    <w:color w:val="5B6770" w:themeColor="text2"/>
                                    <w:sz w:val="30"/>
                                    <w:szCs w:val="30"/>
                                  </w:rPr>
                                </w:pPr>
                                <w:r>
                                  <w:rPr>
                                    <w:color w:val="5B6770" w:themeColor="text2"/>
                                    <w:sz w:val="30"/>
                                    <w:szCs w:val="30"/>
                                  </w:rPr>
                                  <w:t xml:space="preserve">Kudelski </w:t>
                                </w:r>
                                <w:r w:rsidR="009E3FB9">
                                  <w:rPr>
                                    <w:color w:val="5B6770" w:themeColor="text2"/>
                                    <w:sz w:val="30"/>
                                    <w:szCs w:val="30"/>
                                  </w:rPr>
                                  <w:t>Trust Agent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7D6B91" id="_x0000_t202" coordsize="21600,21600" o:spt="202" path="m,l,21600r21600,l21600,xe">
                    <v:stroke joinstyle="miter"/>
                    <v:path gradientshapeok="t" o:connecttype="rect"/>
                  </v:shapetype>
                  <v:shape id="Text Box 2" o:spid="_x0000_s1026" type="#_x0000_t202" style="position:absolute;left:0;text-align:left;margin-left:-14.05pt;margin-top:522.05pt;width:343.25pt;height:37.85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" filled="f" stroked="f">
                    <v:textbox style="mso-fit-shape-to-text:t">
                      <w:txbxContent>
                        <w:p w14:paraId="77E7919D" w14:textId="44718C0C" w:rsidR="005C3D4F" w:rsidRPr="003F2D90" w:rsidRDefault="00E31559" w:rsidP="00D712C6">
                          <w:pPr>
                            <w:rPr>
                              <w:color w:val="5B6770" w:themeColor="text2"/>
                              <w:sz w:val="30"/>
                              <w:szCs w:val="30"/>
                            </w:rPr>
                          </w:pPr>
                          <w:r>
                            <w:rPr>
                              <w:color w:val="5B6770" w:themeColor="text2"/>
                              <w:sz w:val="30"/>
                              <w:szCs w:val="30"/>
                            </w:rPr>
                            <w:t xml:space="preserve">Kudelski </w:t>
                          </w:r>
                          <w:r w:rsidR="009E3FB9">
                            <w:rPr>
                              <w:color w:val="5B6770" w:themeColor="text2"/>
                              <w:sz w:val="30"/>
                              <w:szCs w:val="30"/>
                            </w:rPr>
                            <w:t>Trust Agent</w:t>
                          </w:r>
                        </w:p>
                      </w:txbxContent>
                    </v:textbox>
                    <w10:wrap type="square"/>
                  </v:shape>
                </w:pict>
              </mc:Fallback>
            </mc:AlternateContent>
          </w:r>
          <w:r w:rsidRPr="00B23FE8">
            <w:rPr>
              <w:noProof/>
            </w:rPr>
            <mc:AlternateContent>
              <mc:Choice Requires="wps">
                <w:drawing>
                  <wp:anchor distT="45720" distB="45720" distL="114300" distR="114300" simplePos="0" relativeHeight="251658244" behindDoc="0" locked="0" layoutInCell="1" allowOverlap="1" wp14:anchorId="2792D8EC" wp14:editId="4798AFF3">
                    <wp:simplePos x="0" y="0"/>
                    <wp:positionH relativeFrom="column">
                      <wp:posOffset>-238125</wp:posOffset>
                    </wp:positionH>
                    <wp:positionV relativeFrom="paragraph">
                      <wp:posOffset>5732145</wp:posOffset>
                    </wp:positionV>
                    <wp:extent cx="6292215" cy="1132205"/>
                    <wp:effectExtent l="0" t="0" r="0" b="0"/>
                    <wp:wrapThrough wrapText="bothSides">
                      <wp:wrapPolygon edited="0">
                        <wp:start x="218" y="250"/>
                        <wp:lineTo x="218" y="21024"/>
                        <wp:lineTo x="21319" y="21024"/>
                        <wp:lineTo x="21319" y="250"/>
                        <wp:lineTo x="218" y="25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1132205"/>
                            </a:xfrm>
                            <a:prstGeom prst="rect">
                              <a:avLst/>
                            </a:prstGeom>
                            <a:noFill/>
                            <a:ln w="9525">
                              <a:noFill/>
                              <a:miter lim="800000"/>
                              <a:headEnd/>
                              <a:tailEnd/>
                            </a:ln>
                          </wps:spPr>
                          <wps:txbx>
                            <w:txbxContent>
                              <w:p w14:paraId="2AECF4CF" w14:textId="5F37081E" w:rsidR="005C3D4F" w:rsidRPr="003F2D90" w:rsidRDefault="005C3D4F" w:rsidP="00D712C6">
                                <w:pPr>
                                  <w:rPr>
                                    <w:sz w:val="100"/>
                                    <w:szCs w:val="100"/>
                                    <w14:textOutline w14:w="0" w14:cap="flat" w14:cmpd="sng" w14:algn="ctr">
                                      <w14:noFill/>
                                      <w14:prstDash w14:val="solid"/>
                                      <w14:round/>
                                    </w14:textOutline>
                                  </w:rPr>
                                </w:pPr>
                                <w:r w:rsidRPr="003F2D90">
                                  <w:rPr>
                                    <w:sz w:val="100"/>
                                    <w:szCs w:val="100"/>
                                    <w14:textOutline w14:w="0" w14:cap="flat" w14:cmpd="sng" w14:algn="ctr">
                                      <w14:noFill/>
                                      <w14:prstDash w14:val="solid"/>
                                      <w14:round/>
                                    </w14:textOutline>
                                  </w:rPr>
                                  <w:fldChar w:fldCharType="begin"/>
                                </w:r>
                                <w:r w:rsidRPr="003F2D90">
                                  <w:rPr>
                                    <w:sz w:val="100"/>
                                    <w:szCs w:val="100"/>
                                    <w14:textOutline w14:w="0" w14:cap="flat" w14:cmpd="sng" w14:algn="ctr">
                                      <w14:noFill/>
                                      <w14:prstDash w14:val="solid"/>
                                      <w14:round/>
                                    </w14:textOutline>
                                  </w:rPr>
                                  <w:instrText xml:space="preserve"> DOCPROPERTY  Title  \* MERGEFORMAT </w:instrText>
                                </w:r>
                                <w:r w:rsidRPr="003F2D90">
                                  <w:rPr>
                                    <w:sz w:val="100"/>
                                    <w:szCs w:val="100"/>
                                    <w14:textOutline w14:w="0" w14:cap="flat" w14:cmpd="sng" w14:algn="ctr">
                                      <w14:noFill/>
                                      <w14:prstDash w14:val="solid"/>
                                      <w14:round/>
                                    </w14:textOutline>
                                  </w:rPr>
                                  <w:fldChar w:fldCharType="separate"/>
                                </w:r>
                                <w:r w:rsidR="009E3FB9">
                                  <w:rPr>
                                    <w:sz w:val="100"/>
                                    <w:szCs w:val="100"/>
                                    <w14:textOutline w14:w="0" w14:cap="flat" w14:cmpd="sng" w14:algn="ctr">
                                      <w14:noFill/>
                                      <w14:prstDash w14:val="solid"/>
                                      <w14:round/>
                                    </w14:textOutline>
                                  </w:rPr>
                                  <w:t>KTA</w:t>
                                </w:r>
                                <w:r>
                                  <w:rPr>
                                    <w:sz w:val="100"/>
                                    <w:szCs w:val="100"/>
                                    <w14:textOutline w14:w="0" w14:cap="flat" w14:cmpd="sng" w14:algn="ctr">
                                      <w14:noFill/>
                                      <w14:prstDash w14:val="solid"/>
                                      <w14:round/>
                                    </w14:textOutline>
                                  </w:rPr>
                                  <w:t xml:space="preserve"> Code Check</w:t>
                                </w:r>
                                <w:r w:rsidRPr="003F2D90">
                                  <w:rPr>
                                    <w:sz w:val="100"/>
                                    <w:szCs w:val="100"/>
                                    <w14:textOutline w14:w="0" w14:cap="flat" w14:cmpd="sng" w14:algn="ctr">
                                      <w14:noFill/>
                                      <w14:prstDash w14:val="solid"/>
                                      <w14:round/>
                                    </w14:textOutline>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92D8EC" id="_x0000_s1027" type="#_x0000_t202" style="position:absolute;left:0;text-align:left;margin-left:-18.75pt;margin-top:451.35pt;width:495.45pt;height:89.15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" filled="f" stroked="f">
                    <v:textbox style="mso-fit-shape-to-text:t">
                      <w:txbxContent>
                        <w:p w14:paraId="2AECF4CF" w14:textId="5F37081E" w:rsidR="005C3D4F" w:rsidRPr="003F2D90" w:rsidRDefault="005C3D4F" w:rsidP="00D712C6">
                          <w:pPr>
                            <w:rPr>
                              <w:sz w:val="100"/>
                              <w:szCs w:val="100"/>
                              <w14:textOutline w14:w="0" w14:cap="flat" w14:cmpd="sng" w14:algn="ctr">
                                <w14:noFill/>
                                <w14:prstDash w14:val="solid"/>
                                <w14:round/>
                              </w14:textOutline>
                            </w:rPr>
                          </w:pPr>
                          <w:r w:rsidRPr="003F2D90">
                            <w:rPr>
                              <w:sz w:val="100"/>
                              <w:szCs w:val="100"/>
                              <w14:textOutline w14:w="0" w14:cap="flat" w14:cmpd="sng" w14:algn="ctr">
                                <w14:noFill/>
                                <w14:prstDash w14:val="solid"/>
                                <w14:round/>
                              </w14:textOutline>
                            </w:rPr>
                            <w:fldChar w:fldCharType="begin"/>
                          </w:r>
                          <w:r w:rsidRPr="003F2D90">
                            <w:rPr>
                              <w:sz w:val="100"/>
                              <w:szCs w:val="100"/>
                              <w14:textOutline w14:w="0" w14:cap="flat" w14:cmpd="sng" w14:algn="ctr">
                                <w14:noFill/>
                                <w14:prstDash w14:val="solid"/>
                                <w14:round/>
                              </w14:textOutline>
                            </w:rPr>
                            <w:instrText xml:space="preserve"> DOCPROPERTY  Title  \* MERGEFORMAT </w:instrText>
                          </w:r>
                          <w:r w:rsidRPr="003F2D90">
                            <w:rPr>
                              <w:sz w:val="100"/>
                              <w:szCs w:val="100"/>
                              <w14:textOutline w14:w="0" w14:cap="flat" w14:cmpd="sng" w14:algn="ctr">
                                <w14:noFill/>
                                <w14:prstDash w14:val="solid"/>
                                <w14:round/>
                              </w14:textOutline>
                            </w:rPr>
                            <w:fldChar w:fldCharType="separate"/>
                          </w:r>
                          <w:r w:rsidR="009E3FB9">
                            <w:rPr>
                              <w:sz w:val="100"/>
                              <w:szCs w:val="100"/>
                              <w14:textOutline w14:w="0" w14:cap="flat" w14:cmpd="sng" w14:algn="ctr">
                                <w14:noFill/>
                                <w14:prstDash w14:val="solid"/>
                                <w14:round/>
                              </w14:textOutline>
                            </w:rPr>
                            <w:t>KTA</w:t>
                          </w:r>
                          <w:r>
                            <w:rPr>
                              <w:sz w:val="100"/>
                              <w:szCs w:val="100"/>
                              <w14:textOutline w14:w="0" w14:cap="flat" w14:cmpd="sng" w14:algn="ctr">
                                <w14:noFill/>
                                <w14:prstDash w14:val="solid"/>
                                <w14:round/>
                              </w14:textOutline>
                            </w:rPr>
                            <w:t xml:space="preserve"> Code Check</w:t>
                          </w:r>
                          <w:r w:rsidRPr="003F2D90">
                            <w:rPr>
                              <w:sz w:val="100"/>
                              <w:szCs w:val="100"/>
                              <w14:textOutline w14:w="0" w14:cap="flat" w14:cmpd="sng" w14:algn="ctr">
                                <w14:noFill/>
                                <w14:prstDash w14:val="solid"/>
                                <w14:round/>
                              </w14:textOutline>
                            </w:rPr>
                            <w:fldChar w:fldCharType="end"/>
                          </w:r>
                        </w:p>
                      </w:txbxContent>
                    </v:textbox>
                    <w10:wrap type="through"/>
                  </v:shape>
                </w:pict>
              </mc:Fallback>
            </mc:AlternateContent>
          </w:r>
          <w:r w:rsidRPr="00B23FE8">
            <w:rPr>
              <w:noProof/>
            </w:rPr>
            <mc:AlternateContent>
              <mc:Choice Requires="wps">
                <w:drawing>
                  <wp:anchor distT="45720" distB="45720" distL="114300" distR="114300" simplePos="0" relativeHeight="251658243" behindDoc="0" locked="0" layoutInCell="1" allowOverlap="1" wp14:anchorId="47A2CB6D" wp14:editId="4B62FFBF">
                    <wp:simplePos x="0" y="0"/>
                    <wp:positionH relativeFrom="column">
                      <wp:posOffset>-230479</wp:posOffset>
                    </wp:positionH>
                    <wp:positionV relativeFrom="paragraph">
                      <wp:posOffset>5288051</wp:posOffset>
                    </wp:positionV>
                    <wp:extent cx="4359275" cy="574040"/>
                    <wp:effectExtent l="0" t="0" r="0" b="101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574040"/>
                            </a:xfrm>
                            <a:prstGeom prst="rect">
                              <a:avLst/>
                            </a:prstGeom>
                            <a:noFill/>
                            <a:ln w="9525">
                              <a:noFill/>
                              <a:miter lim="800000"/>
                              <a:headEnd/>
                              <a:tailEnd/>
                            </a:ln>
                          </wps:spPr>
                          <wps:txbx>
                            <w:txbxContent>
                              <w:p w14:paraId="2A7C2882" w14:textId="19ED5AB6" w:rsidR="005C3D4F" w:rsidRPr="00A33997" w:rsidRDefault="005C3D4F">
                                <w:pPr>
                                  <w:rPr>
                                    <w:color w:val="FF6E09" w:themeColor="accent3"/>
                                    <w:sz w:val="40"/>
                                    <w:szCs w:val="40"/>
                                    <w:lang w:val="fr-CH"/>
                                  </w:rPr>
                                </w:pPr>
                                <w:r w:rsidRPr="00A33997">
                                  <w:rPr>
                                    <w:color w:val="FF6E09" w:themeColor="accent3"/>
                                    <w:sz w:val="40"/>
                                    <w:szCs w:val="40"/>
                                    <w:lang w:val="fr-CH"/>
                                  </w:rPr>
                                  <w:fldChar w:fldCharType="begin"/>
                                </w:r>
                                <w:r w:rsidRPr="00A33997">
                                  <w:rPr>
                                    <w:color w:val="FF6E09" w:themeColor="accent3"/>
                                    <w:sz w:val="40"/>
                                    <w:szCs w:val="40"/>
                                    <w:lang w:val="fr-CH"/>
                                  </w:rPr>
                                  <w:instrText xml:space="preserve"> DOCPROPERTY  Company  \* MERGEFORMAT </w:instrText>
                                </w:r>
                                <w:r w:rsidRPr="00A33997">
                                  <w:rPr>
                                    <w:color w:val="FF6E09" w:themeColor="accent3"/>
                                    <w:sz w:val="40"/>
                                    <w:szCs w:val="40"/>
                                    <w:lang w:val="fr-CH"/>
                                  </w:rPr>
                                  <w:fldChar w:fldCharType="separate"/>
                                </w:r>
                                <w:r>
                                  <w:rPr>
                                    <w:color w:val="FF6E09" w:themeColor="accent3"/>
                                    <w:sz w:val="40"/>
                                    <w:szCs w:val="40"/>
                                    <w:lang w:val="fr-CH"/>
                                  </w:rPr>
                                  <w:t>Kudelski IoT Security</w:t>
                                </w:r>
                                <w:r w:rsidRPr="00A33997">
                                  <w:rPr>
                                    <w:color w:val="FF6E09" w:themeColor="accent3"/>
                                    <w:sz w:val="40"/>
                                    <w:szCs w:val="40"/>
                                    <w:lang w:val="fr-CH"/>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2CB6D" id="_x0000_s1028" type="#_x0000_t202" style="position:absolute;left:0;text-align:left;margin-left:-18.15pt;margin-top:416.4pt;width:343.25pt;height:45.2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" filled="f" stroked="f">
                    <v:textbox style="mso-fit-shape-to-text:t">
                      <w:txbxContent>
                        <w:p w14:paraId="2A7C2882" w14:textId="19ED5AB6" w:rsidR="005C3D4F" w:rsidRPr="00A33997" w:rsidRDefault="005C3D4F">
                          <w:pPr>
                            <w:rPr>
                              <w:color w:val="FF6E09" w:themeColor="accent3"/>
                              <w:sz w:val="40"/>
                              <w:szCs w:val="40"/>
                              <w:lang w:val="fr-CH"/>
                            </w:rPr>
                          </w:pPr>
                          <w:r w:rsidRPr="00A33997">
                            <w:rPr>
                              <w:color w:val="FF6E09" w:themeColor="accent3"/>
                              <w:sz w:val="40"/>
                              <w:szCs w:val="40"/>
                              <w:lang w:val="fr-CH"/>
                            </w:rPr>
                            <w:fldChar w:fldCharType="begin"/>
                          </w:r>
                          <w:r w:rsidRPr="00A33997">
                            <w:rPr>
                              <w:color w:val="FF6E09" w:themeColor="accent3"/>
                              <w:sz w:val="40"/>
                              <w:szCs w:val="40"/>
                              <w:lang w:val="fr-CH"/>
                            </w:rPr>
                            <w:instrText xml:space="preserve"> DOCPROPERTY  Company  \* MERGEFORMAT </w:instrText>
                          </w:r>
                          <w:r w:rsidRPr="00A33997">
                            <w:rPr>
                              <w:color w:val="FF6E09" w:themeColor="accent3"/>
                              <w:sz w:val="40"/>
                              <w:szCs w:val="40"/>
                              <w:lang w:val="fr-CH"/>
                            </w:rPr>
                            <w:fldChar w:fldCharType="separate"/>
                          </w:r>
                          <w:r>
                            <w:rPr>
                              <w:color w:val="FF6E09" w:themeColor="accent3"/>
                              <w:sz w:val="40"/>
                              <w:szCs w:val="40"/>
                              <w:lang w:val="fr-CH"/>
                            </w:rPr>
                            <w:t>Kudelski IoT Security</w:t>
                          </w:r>
                          <w:r w:rsidRPr="00A33997">
                            <w:rPr>
                              <w:color w:val="FF6E09" w:themeColor="accent3"/>
                              <w:sz w:val="40"/>
                              <w:szCs w:val="40"/>
                              <w:lang w:val="fr-CH"/>
                            </w:rPr>
                            <w:fldChar w:fldCharType="end"/>
                          </w:r>
                        </w:p>
                      </w:txbxContent>
                    </v:textbox>
                    <w10:wrap type="square"/>
                  </v:shape>
                </w:pict>
              </mc:Fallback>
            </mc:AlternateContent>
          </w:r>
          <w:r w:rsidRPr="00B23FE8">
            <w:rPr>
              <w:noProof/>
            </w:rPr>
            <mc:AlternateContent>
              <mc:Choice Requires="wps">
                <w:drawing>
                  <wp:anchor distT="45720" distB="45720" distL="114300" distR="114300" simplePos="0" relativeHeight="251658246" behindDoc="0" locked="0" layoutInCell="1" allowOverlap="1" wp14:anchorId="2FFA127D" wp14:editId="27A3FF8E">
                    <wp:simplePos x="0" y="0"/>
                    <wp:positionH relativeFrom="column">
                      <wp:posOffset>-178207</wp:posOffset>
                    </wp:positionH>
                    <wp:positionV relativeFrom="paragraph">
                      <wp:posOffset>7077075</wp:posOffset>
                    </wp:positionV>
                    <wp:extent cx="4359275" cy="67564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675640"/>
                            </a:xfrm>
                            <a:prstGeom prst="rect">
                              <a:avLst/>
                            </a:prstGeom>
                            <a:noFill/>
                            <a:ln w="9525">
                              <a:noFill/>
                              <a:miter lim="800000"/>
                              <a:headEnd/>
                              <a:tailEnd/>
                            </a:ln>
                          </wps:spPr>
                          <wps:txbx>
                            <w:txbxContent>
                              <w:p w14:paraId="1DEB984F" w14:textId="08E9EF6A" w:rsidR="005C3D4F" w:rsidRPr="003F2D90" w:rsidRDefault="005C3D4F" w:rsidP="00D712C6">
                                <w:pPr>
                                  <w:rPr>
                                    <w:color w:val="5B6770" w:themeColor="text2"/>
                                  </w:rPr>
                                </w:pPr>
                                <w:r w:rsidRPr="003F2D90">
                                  <w:rPr>
                                    <w:color w:val="5B6770" w:themeColor="text2"/>
                                  </w:rPr>
                                  <w:fldChar w:fldCharType="begin"/>
                                </w:r>
                                <w:r w:rsidRPr="003F2D90">
                                  <w:rPr>
                                    <w:color w:val="5B6770" w:themeColor="text2"/>
                                  </w:rPr>
                                  <w:instrText xml:space="preserve"> DOCPROPERTY  Confidentiality  \* MERGEFORMAT </w:instrText>
                                </w:r>
                                <w:r w:rsidRPr="003F2D90">
                                  <w:rPr>
                                    <w:color w:val="5B6770" w:themeColor="text2"/>
                                  </w:rPr>
                                  <w:fldChar w:fldCharType="separate"/>
                                </w:r>
                                <w:r w:rsidR="00B05785" w:rsidRPr="00B05785">
                                  <w:rPr>
                                    <w:color w:val="5B6770" w:themeColor="text2"/>
                                  </w:rPr>
                                  <w:fldChar w:fldCharType="begin"/>
                                </w:r>
                                <w:r w:rsidR="00B05785" w:rsidRPr="00B05785">
                                  <w:rPr>
                                    <w:color w:val="5B6770" w:themeColor="text2"/>
                                  </w:rPr>
                                  <w:instrText xml:space="preserve"> DOCPROPERTY  Confidentiality  \* MERGEFORMAT </w:instrText>
                                </w:r>
                                <w:r w:rsidR="00B05785" w:rsidRPr="00B05785">
                                  <w:rPr>
                                    <w:color w:val="5B6770" w:themeColor="text2"/>
                                  </w:rPr>
                                  <w:fldChar w:fldCharType="separate"/>
                                </w:r>
                                <w:r w:rsidR="00B05785" w:rsidRPr="00B05785">
                                  <w:rPr>
                                    <w:color w:val="5B6770" w:themeColor="text2"/>
                                  </w:rPr>
                                  <w:t>CC Restricted - Kudelski Confidential</w:t>
                                </w:r>
                                <w:r w:rsidR="00B05785" w:rsidRPr="00B05785">
                                  <w:rPr>
                                    <w:color w:val="5B6770" w:themeColor="text2"/>
                                  </w:rPr>
                                  <w:fldChar w:fldCharType="end"/>
                                </w:r>
                                <w:r w:rsidR="00B05785">
                                  <w:rPr>
                                    <w:caps/>
                                    <w:noProof/>
                                    <w:sz w:val="16"/>
                                    <w:szCs w:val="16"/>
                                  </w:rPr>
                                  <w:t xml:space="preserve"> </w:t>
                                </w:r>
                                <w:r w:rsidRPr="003F2D90">
                                  <w:rPr>
                                    <w:color w:val="5B6770" w:themeColor="text2"/>
                                  </w:rPr>
                                  <w:fldChar w:fldCharType="end"/>
                                </w:r>
                              </w:p>
                              <w:p w14:paraId="723ED50E" w14:textId="7204F27F" w:rsidR="005C3D4F" w:rsidRPr="003F2D90" w:rsidRDefault="005C3D4F" w:rsidP="00D712C6">
                                <w:pPr>
                                  <w:rPr>
                                    <w:color w:val="5B6770" w:themeColor="text2"/>
                                  </w:rPr>
                                </w:pPr>
                                <w:r w:rsidRPr="003F2D90">
                                  <w:rPr>
                                    <w:color w:val="5B6770" w:themeColor="text2"/>
                                  </w:rPr>
                                  <w:fldChar w:fldCharType="begin"/>
                                </w:r>
                                <w:r w:rsidRPr="003F2D90">
                                  <w:rPr>
                                    <w:color w:val="5B6770" w:themeColor="text2"/>
                                  </w:rPr>
                                  <w:instrText xml:space="preserve"> DOCPROPERTY  "Publication Date"  \* MERGEFORMAT </w:instrText>
                                </w:r>
                                <w:r w:rsidRPr="003F2D90">
                                  <w:rPr>
                                    <w:color w:val="5B6770" w:themeColor="text2"/>
                                  </w:rPr>
                                  <w:fldChar w:fldCharType="separate"/>
                                </w:r>
                                <w:r w:rsidR="0030161B">
                                  <w:rPr>
                                    <w:color w:val="5B6770" w:themeColor="text2"/>
                                  </w:rPr>
                                  <w:t>15</w:t>
                                </w:r>
                                <w:r w:rsidR="00E31559">
                                  <w:rPr>
                                    <w:color w:val="5B6770" w:themeColor="text2"/>
                                  </w:rPr>
                                  <w:t>.0</w:t>
                                </w:r>
                                <w:r w:rsidR="0030161B">
                                  <w:rPr>
                                    <w:color w:val="5B6770" w:themeColor="text2"/>
                                  </w:rPr>
                                  <w:t>8</w:t>
                                </w:r>
                                <w:r>
                                  <w:rPr>
                                    <w:color w:val="5B6770" w:themeColor="text2"/>
                                  </w:rPr>
                                  <w:t>.202</w:t>
                                </w:r>
                                <w:r w:rsidR="00E31559">
                                  <w:rPr>
                                    <w:color w:val="5B6770" w:themeColor="text2"/>
                                  </w:rPr>
                                  <w:t>4</w:t>
                                </w:r>
                                <w:r w:rsidRPr="003F2D90">
                                  <w:rPr>
                                    <w:color w:val="5B6770" w:themeColor="text2"/>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FA127D" id="_x0000_s1029" type="#_x0000_t202" style="position:absolute;left:0;text-align:left;margin-left:-14.05pt;margin-top:557.25pt;width:343.25pt;height:53.2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" filled="f" stroked="f">
                    <v:textbox style="mso-fit-shape-to-text:t">
                      <w:txbxContent>
                        <w:p w14:paraId="1DEB984F" w14:textId="08E9EF6A" w:rsidR="005C3D4F" w:rsidRPr="003F2D90" w:rsidRDefault="005C3D4F" w:rsidP="00D712C6">
                          <w:pPr>
                            <w:rPr>
                              <w:color w:val="5B6770" w:themeColor="text2"/>
                            </w:rPr>
                          </w:pPr>
                          <w:r w:rsidRPr="003F2D90">
                            <w:rPr>
                              <w:color w:val="5B6770" w:themeColor="text2"/>
                            </w:rPr>
                            <w:fldChar w:fldCharType="begin"/>
                          </w:r>
                          <w:r w:rsidRPr="003F2D90">
                            <w:rPr>
                              <w:color w:val="5B6770" w:themeColor="text2"/>
                            </w:rPr>
                            <w:instrText xml:space="preserve"> DOCPROPERTY  Confidentiality  \* MERGEFORMAT </w:instrText>
                          </w:r>
                          <w:r w:rsidRPr="003F2D90">
                            <w:rPr>
                              <w:color w:val="5B6770" w:themeColor="text2"/>
                            </w:rPr>
                            <w:fldChar w:fldCharType="separate"/>
                          </w:r>
                          <w:r w:rsidR="00B05785" w:rsidRPr="00B05785">
                            <w:rPr>
                              <w:color w:val="5B6770" w:themeColor="text2"/>
                            </w:rPr>
                            <w:fldChar w:fldCharType="begin"/>
                          </w:r>
                          <w:r w:rsidR="00B05785" w:rsidRPr="00B05785">
                            <w:rPr>
                              <w:color w:val="5B6770" w:themeColor="text2"/>
                            </w:rPr>
                            <w:instrText xml:space="preserve"> DOCPROPERTY  Confidentiality  \* MERGEFORMAT </w:instrText>
                          </w:r>
                          <w:r w:rsidR="00B05785" w:rsidRPr="00B05785">
                            <w:rPr>
                              <w:color w:val="5B6770" w:themeColor="text2"/>
                            </w:rPr>
                            <w:fldChar w:fldCharType="separate"/>
                          </w:r>
                          <w:r w:rsidR="00B05785" w:rsidRPr="00B05785">
                            <w:rPr>
                              <w:color w:val="5B6770" w:themeColor="text2"/>
                            </w:rPr>
                            <w:t>CC Restricted - Kudelski Confidential</w:t>
                          </w:r>
                          <w:r w:rsidR="00B05785" w:rsidRPr="00B05785">
                            <w:rPr>
                              <w:color w:val="5B6770" w:themeColor="text2"/>
                            </w:rPr>
                            <w:fldChar w:fldCharType="end"/>
                          </w:r>
                          <w:r w:rsidR="00B05785">
                            <w:rPr>
                              <w:caps/>
                              <w:noProof/>
                              <w:sz w:val="16"/>
                              <w:szCs w:val="16"/>
                            </w:rPr>
                            <w:t xml:space="preserve"> </w:t>
                          </w:r>
                          <w:r w:rsidRPr="003F2D90">
                            <w:rPr>
                              <w:color w:val="5B6770" w:themeColor="text2"/>
                            </w:rPr>
                            <w:fldChar w:fldCharType="end"/>
                          </w:r>
                        </w:p>
                        <w:p w14:paraId="723ED50E" w14:textId="7204F27F" w:rsidR="005C3D4F" w:rsidRPr="003F2D90" w:rsidRDefault="005C3D4F" w:rsidP="00D712C6">
                          <w:pPr>
                            <w:rPr>
                              <w:color w:val="5B6770" w:themeColor="text2"/>
                            </w:rPr>
                          </w:pPr>
                          <w:r w:rsidRPr="003F2D90">
                            <w:rPr>
                              <w:color w:val="5B6770" w:themeColor="text2"/>
                            </w:rPr>
                            <w:fldChar w:fldCharType="begin"/>
                          </w:r>
                          <w:r w:rsidRPr="003F2D90">
                            <w:rPr>
                              <w:color w:val="5B6770" w:themeColor="text2"/>
                            </w:rPr>
                            <w:instrText xml:space="preserve"> DOCPROPERTY  "Publication Date"  \* MERGEFORMAT </w:instrText>
                          </w:r>
                          <w:r w:rsidRPr="003F2D90">
                            <w:rPr>
                              <w:color w:val="5B6770" w:themeColor="text2"/>
                            </w:rPr>
                            <w:fldChar w:fldCharType="separate"/>
                          </w:r>
                          <w:r w:rsidR="0030161B">
                            <w:rPr>
                              <w:color w:val="5B6770" w:themeColor="text2"/>
                            </w:rPr>
                            <w:t>15</w:t>
                          </w:r>
                          <w:r w:rsidR="00E31559">
                            <w:rPr>
                              <w:color w:val="5B6770" w:themeColor="text2"/>
                            </w:rPr>
                            <w:t>.0</w:t>
                          </w:r>
                          <w:r w:rsidR="0030161B">
                            <w:rPr>
                              <w:color w:val="5B6770" w:themeColor="text2"/>
                            </w:rPr>
                            <w:t>8</w:t>
                          </w:r>
                          <w:r>
                            <w:rPr>
                              <w:color w:val="5B6770" w:themeColor="text2"/>
                            </w:rPr>
                            <w:t>.202</w:t>
                          </w:r>
                          <w:r w:rsidR="00E31559">
                            <w:rPr>
                              <w:color w:val="5B6770" w:themeColor="text2"/>
                            </w:rPr>
                            <w:t>4</w:t>
                          </w:r>
                          <w:r w:rsidRPr="003F2D90">
                            <w:rPr>
                              <w:color w:val="5B6770" w:themeColor="text2"/>
                            </w:rPr>
                            <w:fldChar w:fldCharType="end"/>
                          </w:r>
                        </w:p>
                      </w:txbxContent>
                    </v:textbox>
                    <w10:wrap type="square"/>
                  </v:shape>
                </w:pict>
              </mc:Fallback>
            </mc:AlternateContent>
          </w:r>
          <w:r w:rsidRPr="00B23FE8">
            <w:br w:type="page"/>
          </w:r>
          <w:r w:rsidRPr="00B23FE8">
            <w:rPr>
              <w:noProof/>
            </w:rPr>
            <mc:AlternateContent>
              <mc:Choice Requires="wps">
                <w:drawing>
                  <wp:anchor distT="0" distB="0" distL="114300" distR="114300" simplePos="0" relativeHeight="251658241" behindDoc="0" locked="0" layoutInCell="1" allowOverlap="1" wp14:anchorId="598FC2A0" wp14:editId="7B2A5E5F">
                    <wp:simplePos x="0" y="0"/>
                    <wp:positionH relativeFrom="column">
                      <wp:posOffset>24765</wp:posOffset>
                    </wp:positionH>
                    <wp:positionV relativeFrom="paragraph">
                      <wp:posOffset>0</wp:posOffset>
                    </wp:positionV>
                    <wp:extent cx="3237722" cy="116065"/>
                    <wp:effectExtent l="0" t="0" r="0" b="0"/>
                    <wp:wrapNone/>
                    <wp:docPr id="38" name="Title 1"/>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a:spLocks noGrp="1" noChangeAspect="1"/>
                          </wps:cNvSpPr>
                          <wps:spPr>
                            <a:xfrm>
                              <a:off x="0" y="0"/>
                              <a:ext cx="3237722" cy="116065"/>
                            </a:xfrm>
                            <a:prstGeom prst="rect">
                              <a:avLst/>
                            </a:prstGeom>
                          </wps:spPr>
                          <wps:bodyPr vert="horz" lIns="0" tIns="0" rIns="0" bIns="0" rtlCol="0" anchor="t" anchorCtr="0">
                            <a:noAutofit/>
                          </wps:bodyPr>
                        </wps:wsp>
                      </a:graphicData>
                    </a:graphic>
                  </wp:anchor>
                </w:drawing>
              </mc:Choice>
              <mc:Fallback>
                <w:pict>
                  <v:rect w14:anchorId="4C7089F5" id="Title 1" o:spid="_x0000_s1026" style="position:absolute;margin-left:1.95pt;margin-top:0;width:254.95pt;height:9.1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" filled="f" stroked="f">
                    <o:lock v:ext="edit" aspectratio="t" grouping="t"/>
                    <v:textbox inset="0,0,0,0"/>
                  </v:rect>
                </w:pict>
              </mc:Fallback>
            </mc:AlternateContent>
          </w:r>
          <w:r w:rsidRPr="00B23FE8">
            <w:rPr>
              <w:noProof/>
            </w:rPr>
            <mc:AlternateContent>
              <mc:Choice Requires="wps">
                <w:drawing>
                  <wp:anchor distT="0" distB="0" distL="114300" distR="114300" simplePos="0" relativeHeight="251658242" behindDoc="0" locked="0" layoutInCell="1" allowOverlap="1" wp14:anchorId="23735215" wp14:editId="1A20B4F1">
                    <wp:simplePos x="0" y="0"/>
                    <wp:positionH relativeFrom="column">
                      <wp:posOffset>0</wp:posOffset>
                    </wp:positionH>
                    <wp:positionV relativeFrom="paragraph">
                      <wp:posOffset>1090295</wp:posOffset>
                    </wp:positionV>
                    <wp:extent cx="5353551" cy="191410"/>
                    <wp:effectExtent l="0" t="0" r="0" b="0"/>
                    <wp:wrapNone/>
                    <wp:docPr id="40" name="Text Placeholder 3"/>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a:spLocks noGrp="1" noChangeAspect="1"/>
                          </wps:cNvSpPr>
                          <wps:spPr>
                            <a:xfrm>
                              <a:off x="0" y="0"/>
                              <a:ext cx="5353551" cy="191410"/>
                            </a:xfrm>
                            <a:prstGeom prst="rect">
                              <a:avLst/>
                            </a:prstGeom>
                          </wps:spPr>
                          <wps:bodyPr vert="horz" lIns="0" tIns="0" rIns="0" bIns="0" rtlCol="0" anchor="t" anchorCtr="0">
                            <a:noAutofit/>
                          </wps:bodyPr>
                        </wps:wsp>
                      </a:graphicData>
                    </a:graphic>
                  </wp:anchor>
                </w:drawing>
              </mc:Choice>
              <mc:Fallback>
                <w:pict>
                  <v:rect w14:anchorId="35382E6B" id="Text Placeholder 3" o:spid="_x0000_s1026" style="position:absolute;margin-left:0;margin-top:85.85pt;width:421.55pt;height:15.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" filled="f" stroked="f">
                    <o:lock v:ext="edit" aspectratio="t" grouping="t"/>
                    <v:textbox inset="0,0,0,0"/>
                  </v:rect>
                </w:pict>
              </mc:Fallback>
            </mc:AlternateContent>
          </w:r>
        </w:p>
      </w:sdtContent>
    </w:sdt>
    <w:p w14:paraId="631EF0EF" w14:textId="77777777" w:rsidR="006C4483" w:rsidRPr="00B23FE8" w:rsidRDefault="00466891" w:rsidP="00237930">
      <w:r w:rsidRPr="00B23FE8">
        <w:rPr>
          <w:noProof/>
        </w:rPr>
        <w:lastRenderedPageBreak/>
        <mc:AlternateContent>
          <mc:Choice Requires="wps">
            <w:drawing>
              <wp:anchor distT="45720" distB="45720" distL="114300" distR="114300" simplePos="0" relativeHeight="251658240" behindDoc="0" locked="0" layoutInCell="1" allowOverlap="1" wp14:anchorId="7A0D669F" wp14:editId="6F26DAD8">
                <wp:simplePos x="0" y="0"/>
                <wp:positionH relativeFrom="margin">
                  <wp:align>left</wp:align>
                </wp:positionH>
                <wp:positionV relativeFrom="margin">
                  <wp:align>bottom</wp:align>
                </wp:positionV>
                <wp:extent cx="5751195" cy="168021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680210"/>
                        </a:xfrm>
                        <a:prstGeom prst="rect">
                          <a:avLst/>
                        </a:prstGeom>
                        <a:noFill/>
                        <a:ln w="9525">
                          <a:noFill/>
                          <a:miter lim="800000"/>
                          <a:headEnd/>
                          <a:tailEnd/>
                        </a:ln>
                      </wps:spPr>
                      <wps:txbx>
                        <w:txbxContent>
                          <w:p w14:paraId="2C5977CE" w14:textId="77777777" w:rsidR="005C3D4F" w:rsidRPr="003F2D90" w:rsidRDefault="005C3D4F" w:rsidP="0082494F">
                            <w:pPr>
                              <w:rPr>
                                <w:sz w:val="48"/>
                                <w:szCs w:val="48"/>
                              </w:rPr>
                            </w:pPr>
                            <w:r w:rsidRPr="003F2D90">
                              <w:rPr>
                                <w:sz w:val="48"/>
                                <w:szCs w:val="48"/>
                              </w:rPr>
                              <w:t>Copyright notice</w:t>
                            </w:r>
                          </w:p>
                          <w:p w14:paraId="7F55E164" w14:textId="760C6DFB" w:rsidR="005C3D4F" w:rsidRPr="003F2D90" w:rsidRDefault="00E07EFF" w:rsidP="00E07EFF">
                            <w:r>
                              <w:rPr>
                                <w:rStyle w:val="Emphasis"/>
                                <w:rFonts w:ascii="Arial" w:hAnsi="Arial" w:cs="Arial"/>
                                <w:color w:val="000000"/>
                                <w:sz w:val="21"/>
                                <w:szCs w:val="21"/>
                                <w:shd w:val="clear" w:color="auto" w:fill="FFFFFF"/>
                              </w:rPr>
                              <w:t>This document is the property of KUDELSKI Sàrl and contains confidential information that is subject to the terms and conditions of the Non-Disclosure Agreement signed between the recipient of this document and NAGRAVISION or Kudelski Group.</w:t>
                            </w:r>
                            <w:r>
                              <w:rPr>
                                <w:rFonts w:ascii="Arial" w:hAnsi="Arial" w:cs="Arial"/>
                                <w:i/>
                                <w:iCs/>
                                <w:color w:val="000000"/>
                                <w:sz w:val="21"/>
                                <w:szCs w:val="21"/>
                                <w:shd w:val="clear" w:color="auto" w:fill="FFFFFF"/>
                              </w:rPr>
                              <w:br/>
                            </w:r>
                            <w:r>
                              <w:rPr>
                                <w:rStyle w:val="Emphasis"/>
                                <w:rFonts w:ascii="Arial" w:hAnsi="Arial" w:cs="Arial"/>
                                <w:color w:val="000000"/>
                                <w:sz w:val="21"/>
                                <w:szCs w:val="21"/>
                                <w:shd w:val="clear" w:color="auto" w:fill="FFFFFF"/>
                              </w:rPr>
                              <w:t>This information may not be disclosed in any form, in whole or in part, without the prior written consent of KUDELSKI Sàrl.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D669F" id="_x0000_s1030" type="#_x0000_t202" style="position:absolute;left:0;text-align:left;margin-left:0;margin-top:0;width:452.85pt;height:132.3pt;z-index:251658240;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" filled="f" stroked="f">
                <v:textbox style="mso-fit-shape-to-text:t">
                  <w:txbxContent>
                    <w:p w14:paraId="2C5977CE" w14:textId="77777777" w:rsidR="005C3D4F" w:rsidRPr="003F2D90" w:rsidRDefault="005C3D4F" w:rsidP="0082494F">
                      <w:pPr>
                        <w:rPr>
                          <w:sz w:val="48"/>
                          <w:szCs w:val="48"/>
                        </w:rPr>
                      </w:pPr>
                      <w:r w:rsidRPr="003F2D90">
                        <w:rPr>
                          <w:sz w:val="48"/>
                          <w:szCs w:val="48"/>
                        </w:rPr>
                        <w:t>Copyright notice</w:t>
                      </w:r>
                    </w:p>
                    <w:p w14:paraId="7F55E164" w14:textId="760C6DFB" w:rsidR="005C3D4F" w:rsidRPr="003F2D90" w:rsidRDefault="00E07EFF" w:rsidP="00E07EFF">
                      <w:r>
                        <w:rPr>
                          <w:rStyle w:val="Emphasis"/>
                          <w:rFonts w:ascii="Arial" w:hAnsi="Arial" w:cs="Arial"/>
                          <w:color w:val="000000"/>
                          <w:sz w:val="21"/>
                          <w:szCs w:val="21"/>
                          <w:shd w:val="clear" w:color="auto" w:fill="FFFFFF"/>
                        </w:rPr>
                        <w:t>This document is the property of KUDELSKI Sàrl and contains confidential information that is subject to the terms and conditions of the Non-Disclosure Agreement signed between the recipient of this document and NAGRAVISION or Kudelski Group.</w:t>
                      </w:r>
                      <w:r>
                        <w:rPr>
                          <w:rFonts w:ascii="Arial" w:hAnsi="Arial" w:cs="Arial"/>
                          <w:i/>
                          <w:iCs/>
                          <w:color w:val="000000"/>
                          <w:sz w:val="21"/>
                          <w:szCs w:val="21"/>
                          <w:shd w:val="clear" w:color="auto" w:fill="FFFFFF"/>
                        </w:rPr>
                        <w:br/>
                      </w:r>
                      <w:r>
                        <w:rPr>
                          <w:rStyle w:val="Emphasis"/>
                          <w:rFonts w:ascii="Arial" w:hAnsi="Arial" w:cs="Arial"/>
                          <w:color w:val="000000"/>
                          <w:sz w:val="21"/>
                          <w:szCs w:val="21"/>
                          <w:shd w:val="clear" w:color="auto" w:fill="FFFFFF"/>
                        </w:rPr>
                        <w:t>This information may not be disclosed in any form, in whole or in part, without the prior written consent of KUDELSKI Sàrl.</w:t>
                      </w:r>
                    </w:p>
                  </w:txbxContent>
                </v:textbox>
                <w10:wrap type="square" anchorx="margin" anchory="margin"/>
              </v:shape>
            </w:pict>
          </mc:Fallback>
        </mc:AlternateContent>
      </w:r>
      <w:r w:rsidR="0091578A" w:rsidRPr="00B23FE8">
        <w:br w:type="page"/>
      </w:r>
    </w:p>
    <w:p w14:paraId="350DF57D" w14:textId="29CC1406" w:rsidR="006C4483" w:rsidRPr="00B23FE8" w:rsidRDefault="00A33997" w:rsidP="00A33997">
      <w:pPr>
        <w:rPr>
          <w:sz w:val="48"/>
        </w:rPr>
      </w:pPr>
      <w:r w:rsidRPr="00B23FE8">
        <w:rPr>
          <w:sz w:val="48"/>
        </w:rPr>
        <w:lastRenderedPageBreak/>
        <w:t xml:space="preserve">DOCUMENT PROPERTIES </w:t>
      </w:r>
    </w:p>
    <w:tbl>
      <w:tblPr>
        <w:tblStyle w:val="ListTable3-Accent2"/>
        <w:tblW w:w="8904" w:type="dxa"/>
        <w:tblBorders>
          <w:top w:val="single" w:sz="4" w:space="0" w:color="202C55" w:themeColor="text1"/>
          <w:left w:val="single" w:sz="4" w:space="0" w:color="202C55" w:themeColor="text1"/>
          <w:bottom w:val="single" w:sz="4" w:space="0" w:color="202C55" w:themeColor="text1"/>
          <w:right w:val="single" w:sz="4" w:space="0" w:color="202C55" w:themeColor="text1"/>
          <w:insideH w:val="single" w:sz="4" w:space="0" w:color="202C55" w:themeColor="text1"/>
          <w:insideV w:val="single" w:sz="4" w:space="0" w:color="202C55" w:themeColor="text1"/>
        </w:tblBorders>
        <w:tblLook w:val="0480" w:firstRow="0" w:lastRow="0" w:firstColumn="1" w:lastColumn="0" w:noHBand="0" w:noVBand="1"/>
      </w:tblPr>
      <w:tblGrid>
        <w:gridCol w:w="2547"/>
        <w:gridCol w:w="6357"/>
      </w:tblGrid>
      <w:tr w:rsidR="000D591D" w:rsidRPr="00B23FE8" w14:paraId="011D7997" w14:textId="77777777" w:rsidTr="00E05E4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47" w:type="dxa"/>
          </w:tcPr>
          <w:p w14:paraId="738F8F21" w14:textId="77777777" w:rsidR="000D591D" w:rsidRPr="00344B26" w:rsidRDefault="000D591D" w:rsidP="000D591D">
            <w:pPr>
              <w:rPr>
                <w:rFonts w:cstheme="minorHAnsi"/>
              </w:rPr>
            </w:pPr>
            <w:r w:rsidRPr="00344B26">
              <w:rPr>
                <w:rFonts w:cstheme="minorHAnsi"/>
              </w:rPr>
              <w:t>Version</w:t>
            </w:r>
          </w:p>
        </w:tc>
        <w:tc>
          <w:tcPr>
            <w:tcW w:w="6357" w:type="dxa"/>
          </w:tcPr>
          <w:p w14:paraId="6572D335" w14:textId="63CDE9C5" w:rsidR="000D591D" w:rsidRPr="00B23FE8" w:rsidRDefault="00813A4C" w:rsidP="00E07EFF">
            <w:pPr>
              <w:cnfStyle w:val="000000100000" w:firstRow="0" w:lastRow="0" w:firstColumn="0" w:lastColumn="0" w:oddVBand="0" w:evenVBand="0" w:oddHBand="1" w:evenHBand="0" w:firstRowFirstColumn="0" w:firstRowLastColumn="0" w:lastRowFirstColumn="0" w:lastRowLastColumn="0"/>
              <w:rPr>
                <w:rFonts w:cstheme="minorHAnsi"/>
                <w:color w:val="5B6770" w:themeColor="text2"/>
              </w:rPr>
            </w:pPr>
            <w:r w:rsidRPr="00B23FE8">
              <w:rPr>
                <w:rFonts w:cstheme="minorHAnsi"/>
                <w:color w:val="5B6770" w:themeColor="text2"/>
              </w:rPr>
              <w:fldChar w:fldCharType="begin"/>
            </w:r>
            <w:r w:rsidRPr="00B23FE8">
              <w:rPr>
                <w:rFonts w:cstheme="minorHAnsi"/>
                <w:color w:val="5B6770" w:themeColor="text2"/>
              </w:rPr>
              <w:instrText xml:space="preserve"> DOCPROPERTY  Version  \* MERGEFORMAT </w:instrText>
            </w:r>
            <w:r w:rsidRPr="00B23FE8">
              <w:rPr>
                <w:rFonts w:cstheme="minorHAnsi"/>
                <w:color w:val="5B6770" w:themeColor="text2"/>
              </w:rPr>
              <w:fldChar w:fldCharType="separate"/>
            </w:r>
            <w:r w:rsidR="00E07EFF">
              <w:rPr>
                <w:rFonts w:cstheme="minorHAnsi"/>
                <w:color w:val="5B6770" w:themeColor="text2"/>
              </w:rPr>
              <w:t>0</w:t>
            </w:r>
            <w:r w:rsidR="00221B64">
              <w:rPr>
                <w:rFonts w:cstheme="minorHAnsi"/>
                <w:color w:val="5B6770" w:themeColor="text2"/>
              </w:rPr>
              <w:t>.</w:t>
            </w:r>
            <w:r w:rsidR="00E07EFF">
              <w:rPr>
                <w:rFonts w:cstheme="minorHAnsi"/>
                <w:color w:val="5B6770" w:themeColor="text2"/>
              </w:rPr>
              <w:t>0.1</w:t>
            </w:r>
            <w:r w:rsidRPr="00B23FE8">
              <w:rPr>
                <w:rFonts w:cstheme="minorHAnsi"/>
                <w:color w:val="5B6770" w:themeColor="text2"/>
              </w:rPr>
              <w:fldChar w:fldCharType="end"/>
            </w:r>
          </w:p>
        </w:tc>
      </w:tr>
      <w:tr w:rsidR="000D591D" w:rsidRPr="00B23FE8" w14:paraId="507A95CF" w14:textId="77777777" w:rsidTr="00E05E42">
        <w:trPr>
          <w:trHeight w:val="249"/>
        </w:trPr>
        <w:tc>
          <w:tcPr>
            <w:cnfStyle w:val="001000000000" w:firstRow="0" w:lastRow="0" w:firstColumn="1" w:lastColumn="0" w:oddVBand="0" w:evenVBand="0" w:oddHBand="0" w:evenHBand="0" w:firstRowFirstColumn="0" w:firstRowLastColumn="0" w:lastRowFirstColumn="0" w:lastRowLastColumn="0"/>
            <w:tcW w:w="2547" w:type="dxa"/>
          </w:tcPr>
          <w:p w14:paraId="62CE4775" w14:textId="77777777" w:rsidR="000D591D" w:rsidRPr="00344B26" w:rsidRDefault="000D591D" w:rsidP="000D591D">
            <w:pPr>
              <w:rPr>
                <w:rFonts w:cstheme="minorHAnsi"/>
              </w:rPr>
            </w:pPr>
            <w:r w:rsidRPr="00344B26">
              <w:rPr>
                <w:rFonts w:cstheme="minorHAnsi"/>
              </w:rPr>
              <w:t>File name</w:t>
            </w:r>
          </w:p>
        </w:tc>
        <w:tc>
          <w:tcPr>
            <w:tcW w:w="6357" w:type="dxa"/>
          </w:tcPr>
          <w:p w14:paraId="1E9836CA" w14:textId="0A410A54" w:rsidR="000D591D" w:rsidRPr="00B23FE8" w:rsidRDefault="00813A4C" w:rsidP="00AD6F34">
            <w:pPr>
              <w:cnfStyle w:val="000000000000" w:firstRow="0" w:lastRow="0" w:firstColumn="0" w:lastColumn="0" w:oddVBand="0" w:evenVBand="0" w:oddHBand="0" w:evenHBand="0" w:firstRowFirstColumn="0" w:firstRowLastColumn="0" w:lastRowFirstColumn="0" w:lastRowLastColumn="0"/>
              <w:rPr>
                <w:rFonts w:cstheme="minorHAnsi"/>
                <w:color w:val="5B6770" w:themeColor="text2"/>
              </w:rPr>
            </w:pPr>
            <w:r w:rsidRPr="00B23FE8">
              <w:rPr>
                <w:rFonts w:cstheme="minorHAnsi"/>
                <w:color w:val="5B6770" w:themeColor="text2"/>
              </w:rPr>
              <w:fldChar w:fldCharType="begin"/>
            </w:r>
            <w:r w:rsidRPr="00B23FE8">
              <w:rPr>
                <w:rFonts w:cstheme="minorHAnsi"/>
                <w:color w:val="5B6770" w:themeColor="text2"/>
              </w:rPr>
              <w:instrText xml:space="preserve"> FILENAME  \* Upper  \* MERGEFORMAT </w:instrText>
            </w:r>
            <w:r w:rsidRPr="00B23FE8">
              <w:rPr>
                <w:rFonts w:cstheme="minorHAnsi"/>
                <w:color w:val="5B6770" w:themeColor="text2"/>
              </w:rPr>
              <w:fldChar w:fldCharType="separate"/>
            </w:r>
            <w:r w:rsidR="00E26490">
              <w:rPr>
                <w:rFonts w:cstheme="minorHAnsi"/>
                <w:noProof/>
                <w:color w:val="5B6770" w:themeColor="text2"/>
              </w:rPr>
              <w:t>KTA</w:t>
            </w:r>
            <w:r w:rsidR="00221B64">
              <w:rPr>
                <w:rFonts w:cstheme="minorHAnsi"/>
                <w:noProof/>
                <w:color w:val="5B6770" w:themeColor="text2"/>
              </w:rPr>
              <w:t xml:space="preserve"> CODE CHECK.DOCX</w:t>
            </w:r>
            <w:r w:rsidRPr="00B23FE8">
              <w:rPr>
                <w:rFonts w:cstheme="minorHAnsi"/>
                <w:color w:val="5B6770" w:themeColor="text2"/>
              </w:rPr>
              <w:fldChar w:fldCharType="end"/>
            </w:r>
          </w:p>
        </w:tc>
      </w:tr>
      <w:tr w:rsidR="000D591D" w:rsidRPr="00B23FE8" w14:paraId="2795AB0F" w14:textId="77777777" w:rsidTr="00E05E4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47" w:type="dxa"/>
          </w:tcPr>
          <w:p w14:paraId="09D20968" w14:textId="77777777" w:rsidR="000D591D" w:rsidRPr="00344B26" w:rsidRDefault="000D591D" w:rsidP="00753252">
            <w:pPr>
              <w:rPr>
                <w:rFonts w:cstheme="minorHAnsi"/>
              </w:rPr>
            </w:pPr>
            <w:r w:rsidRPr="00344B26">
              <w:rPr>
                <w:rFonts w:cstheme="minorHAnsi"/>
              </w:rPr>
              <w:t>Publication date</w:t>
            </w:r>
          </w:p>
        </w:tc>
        <w:tc>
          <w:tcPr>
            <w:tcW w:w="6357" w:type="dxa"/>
          </w:tcPr>
          <w:p w14:paraId="59BFA123" w14:textId="32034A57" w:rsidR="000D591D" w:rsidRPr="00B23FE8" w:rsidRDefault="00813A4C" w:rsidP="00E07EFF">
            <w:pPr>
              <w:cnfStyle w:val="000000100000" w:firstRow="0" w:lastRow="0" w:firstColumn="0" w:lastColumn="0" w:oddVBand="0" w:evenVBand="0" w:oddHBand="1" w:evenHBand="0" w:firstRowFirstColumn="0" w:firstRowLastColumn="0" w:lastRowFirstColumn="0" w:lastRowLastColumn="0"/>
              <w:rPr>
                <w:rFonts w:cstheme="minorHAnsi"/>
                <w:color w:val="5B6770" w:themeColor="text2"/>
              </w:rPr>
            </w:pPr>
            <w:r w:rsidRPr="00B23FE8">
              <w:rPr>
                <w:rFonts w:cstheme="minorHAnsi"/>
                <w:color w:val="5B6770" w:themeColor="text2"/>
              </w:rPr>
              <w:fldChar w:fldCharType="begin"/>
            </w:r>
            <w:r w:rsidRPr="00B23FE8">
              <w:rPr>
                <w:rFonts w:cstheme="minorHAnsi"/>
                <w:color w:val="5B6770" w:themeColor="text2"/>
              </w:rPr>
              <w:instrText xml:space="preserve"> DOCPROPERTY  "Publication Date"  \* MERGEFORMAT </w:instrText>
            </w:r>
            <w:r w:rsidRPr="00B23FE8">
              <w:rPr>
                <w:rFonts w:cstheme="minorHAnsi"/>
                <w:color w:val="5B6770" w:themeColor="text2"/>
              </w:rPr>
              <w:fldChar w:fldCharType="separate"/>
            </w:r>
            <w:r w:rsidR="00443E4D">
              <w:rPr>
                <w:rFonts w:cstheme="minorHAnsi"/>
                <w:color w:val="5B6770" w:themeColor="text2"/>
              </w:rPr>
              <w:t>15</w:t>
            </w:r>
            <w:r w:rsidR="00221B64">
              <w:rPr>
                <w:rFonts w:cstheme="minorHAnsi"/>
                <w:color w:val="5B6770" w:themeColor="text2"/>
              </w:rPr>
              <w:t>.0</w:t>
            </w:r>
            <w:r w:rsidR="00443E4D">
              <w:rPr>
                <w:rFonts w:cstheme="minorHAnsi"/>
                <w:color w:val="5B6770" w:themeColor="text2"/>
              </w:rPr>
              <w:t>8</w:t>
            </w:r>
            <w:r w:rsidR="00221B64">
              <w:rPr>
                <w:rFonts w:cstheme="minorHAnsi"/>
                <w:color w:val="5B6770" w:themeColor="text2"/>
              </w:rPr>
              <w:t>.202</w:t>
            </w:r>
            <w:r w:rsidR="00E07EFF">
              <w:rPr>
                <w:rFonts w:cstheme="minorHAnsi"/>
                <w:color w:val="5B6770" w:themeColor="text2"/>
              </w:rPr>
              <w:t>4</w:t>
            </w:r>
            <w:r w:rsidRPr="00B23FE8">
              <w:rPr>
                <w:rFonts w:cstheme="minorHAnsi"/>
                <w:color w:val="5B6770" w:themeColor="text2"/>
              </w:rPr>
              <w:fldChar w:fldCharType="end"/>
            </w:r>
          </w:p>
        </w:tc>
      </w:tr>
      <w:tr w:rsidR="000D591D" w:rsidRPr="00B23FE8" w14:paraId="17880192" w14:textId="77777777" w:rsidTr="00E05E42">
        <w:trPr>
          <w:trHeight w:val="249"/>
        </w:trPr>
        <w:tc>
          <w:tcPr>
            <w:cnfStyle w:val="001000000000" w:firstRow="0" w:lastRow="0" w:firstColumn="1" w:lastColumn="0" w:oddVBand="0" w:evenVBand="0" w:oddHBand="0" w:evenHBand="0" w:firstRowFirstColumn="0" w:firstRowLastColumn="0" w:lastRowFirstColumn="0" w:lastRowLastColumn="0"/>
            <w:tcW w:w="2547" w:type="dxa"/>
          </w:tcPr>
          <w:p w14:paraId="33D03524" w14:textId="77777777" w:rsidR="000D591D" w:rsidRPr="00344B26" w:rsidRDefault="000D591D" w:rsidP="00753252">
            <w:pPr>
              <w:rPr>
                <w:rFonts w:cstheme="minorHAnsi"/>
              </w:rPr>
            </w:pPr>
            <w:r w:rsidRPr="00344B26">
              <w:rPr>
                <w:rFonts w:cstheme="minorHAnsi"/>
              </w:rPr>
              <w:t>Confidentiality Status</w:t>
            </w:r>
          </w:p>
        </w:tc>
        <w:tc>
          <w:tcPr>
            <w:tcW w:w="6357" w:type="dxa"/>
          </w:tcPr>
          <w:p w14:paraId="559385FC" w14:textId="797D3E15" w:rsidR="000D591D" w:rsidRPr="00E07EFF" w:rsidRDefault="00813A4C" w:rsidP="00E07EFF">
            <w:pPr>
              <w:cnfStyle w:val="000000000000" w:firstRow="0" w:lastRow="0" w:firstColumn="0" w:lastColumn="0" w:oddVBand="0" w:evenVBand="0" w:oddHBand="0" w:evenHBand="0" w:firstRowFirstColumn="0" w:firstRowLastColumn="0" w:lastRowFirstColumn="0" w:lastRowLastColumn="0"/>
              <w:rPr>
                <w:rFonts w:cstheme="minorHAnsi"/>
                <w:color w:val="5B6770" w:themeColor="text2"/>
              </w:rPr>
            </w:pPr>
            <w:r w:rsidRPr="00E07EFF">
              <w:rPr>
                <w:rFonts w:cstheme="minorHAnsi"/>
                <w:color w:val="5B6770" w:themeColor="text2"/>
              </w:rPr>
              <w:fldChar w:fldCharType="begin"/>
            </w:r>
            <w:r w:rsidRPr="00E07EFF">
              <w:rPr>
                <w:rFonts w:cstheme="minorHAnsi"/>
                <w:color w:val="5B6770" w:themeColor="text2"/>
              </w:rPr>
              <w:instrText xml:space="preserve"> DOCPROPERTY  Confidentiality  \* MERGEFORMAT </w:instrText>
            </w:r>
            <w:r w:rsidRPr="00E07EFF">
              <w:rPr>
                <w:rFonts w:cstheme="minorHAnsi"/>
                <w:color w:val="5B6770" w:themeColor="text2"/>
              </w:rPr>
              <w:fldChar w:fldCharType="separate"/>
            </w:r>
            <w:r w:rsidR="00E07EFF" w:rsidRPr="00E07EFF">
              <w:rPr>
                <w:rFonts w:cstheme="minorHAnsi"/>
                <w:color w:val="5B6770" w:themeColor="text2"/>
              </w:rPr>
              <w:t>CC Restricted - Kudelski Confidential</w:t>
            </w:r>
            <w:r w:rsidRPr="00E07EFF">
              <w:rPr>
                <w:rFonts w:cstheme="minorHAnsi"/>
                <w:color w:val="5B6770" w:themeColor="text2"/>
              </w:rPr>
              <w:fldChar w:fldCharType="end"/>
            </w:r>
          </w:p>
        </w:tc>
      </w:tr>
      <w:tr w:rsidR="000D591D" w:rsidRPr="00B23FE8" w14:paraId="69FB6F71" w14:textId="77777777" w:rsidTr="00E05E4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47" w:type="dxa"/>
          </w:tcPr>
          <w:p w14:paraId="57B0FC87" w14:textId="77777777" w:rsidR="000D591D" w:rsidRPr="00344B26" w:rsidRDefault="000D591D" w:rsidP="00753252">
            <w:pPr>
              <w:rPr>
                <w:rFonts w:cstheme="minorHAnsi"/>
              </w:rPr>
            </w:pPr>
            <w:r w:rsidRPr="00344B26">
              <w:rPr>
                <w:rFonts w:cstheme="minorHAnsi"/>
              </w:rPr>
              <w:t>Document owner</w:t>
            </w:r>
          </w:p>
        </w:tc>
        <w:tc>
          <w:tcPr>
            <w:tcW w:w="6357" w:type="dxa"/>
          </w:tcPr>
          <w:p w14:paraId="3BD4B39D" w14:textId="20AA4DBE" w:rsidR="000D591D" w:rsidRPr="00B23FE8" w:rsidRDefault="00813A4C" w:rsidP="00E07EFF">
            <w:pPr>
              <w:cnfStyle w:val="000000100000" w:firstRow="0" w:lastRow="0" w:firstColumn="0" w:lastColumn="0" w:oddVBand="0" w:evenVBand="0" w:oddHBand="1" w:evenHBand="0" w:firstRowFirstColumn="0" w:firstRowLastColumn="0" w:lastRowFirstColumn="0" w:lastRowLastColumn="0"/>
              <w:rPr>
                <w:rFonts w:cstheme="minorHAnsi"/>
                <w:color w:val="5B6770" w:themeColor="text2"/>
              </w:rPr>
            </w:pPr>
            <w:r w:rsidRPr="00B23FE8">
              <w:rPr>
                <w:rFonts w:cstheme="minorHAnsi"/>
                <w:color w:val="5B6770" w:themeColor="text2"/>
              </w:rPr>
              <w:fldChar w:fldCharType="begin"/>
            </w:r>
            <w:r w:rsidRPr="00B23FE8">
              <w:rPr>
                <w:rFonts w:cstheme="minorHAnsi"/>
                <w:color w:val="5B6770" w:themeColor="text2"/>
              </w:rPr>
              <w:instrText xml:space="preserve"> DOCPROPERTY  "Doc Owner"  \* MERGEFORMAT </w:instrText>
            </w:r>
            <w:r w:rsidRPr="00B23FE8">
              <w:rPr>
                <w:rFonts w:cstheme="minorHAnsi"/>
                <w:color w:val="5B6770" w:themeColor="text2"/>
              </w:rPr>
              <w:fldChar w:fldCharType="separate"/>
            </w:r>
            <w:r w:rsidR="00E07EFF">
              <w:rPr>
                <w:rFonts w:cstheme="minorHAnsi"/>
                <w:color w:val="5B6770" w:themeColor="text2"/>
              </w:rPr>
              <w:t>Kudelski Group</w:t>
            </w:r>
            <w:r w:rsidRPr="00B23FE8">
              <w:rPr>
                <w:rFonts w:cstheme="minorHAnsi"/>
                <w:color w:val="5B6770" w:themeColor="text2"/>
              </w:rPr>
              <w:fldChar w:fldCharType="end"/>
            </w:r>
          </w:p>
        </w:tc>
      </w:tr>
      <w:tr w:rsidR="000D591D" w:rsidRPr="00B23FE8" w14:paraId="3BF8E79B" w14:textId="77777777" w:rsidTr="00E05E42">
        <w:trPr>
          <w:trHeight w:val="249"/>
        </w:trPr>
        <w:tc>
          <w:tcPr>
            <w:cnfStyle w:val="001000000000" w:firstRow="0" w:lastRow="0" w:firstColumn="1" w:lastColumn="0" w:oddVBand="0" w:evenVBand="0" w:oddHBand="0" w:evenHBand="0" w:firstRowFirstColumn="0" w:firstRowLastColumn="0" w:lastRowFirstColumn="0" w:lastRowLastColumn="0"/>
            <w:tcW w:w="2547" w:type="dxa"/>
          </w:tcPr>
          <w:p w14:paraId="6DEF20FC" w14:textId="77777777" w:rsidR="000D591D" w:rsidRPr="00344B26" w:rsidRDefault="000D591D" w:rsidP="00753252">
            <w:pPr>
              <w:rPr>
                <w:rFonts w:cstheme="minorHAnsi"/>
              </w:rPr>
            </w:pPr>
            <w:r w:rsidRPr="00344B26">
              <w:rPr>
                <w:rFonts w:cstheme="minorHAnsi"/>
              </w:rPr>
              <w:t>Document recipient</w:t>
            </w:r>
          </w:p>
        </w:tc>
        <w:tc>
          <w:tcPr>
            <w:tcW w:w="6357" w:type="dxa"/>
          </w:tcPr>
          <w:p w14:paraId="09D142B6" w14:textId="5362C847" w:rsidR="000D591D" w:rsidRPr="00B23FE8" w:rsidRDefault="00813A4C" w:rsidP="00AD6F34">
            <w:pPr>
              <w:cnfStyle w:val="000000000000" w:firstRow="0" w:lastRow="0" w:firstColumn="0" w:lastColumn="0" w:oddVBand="0" w:evenVBand="0" w:oddHBand="0" w:evenHBand="0" w:firstRowFirstColumn="0" w:firstRowLastColumn="0" w:lastRowFirstColumn="0" w:lastRowLastColumn="0"/>
              <w:rPr>
                <w:rFonts w:cstheme="minorHAnsi"/>
                <w:color w:val="5B6770" w:themeColor="text2"/>
              </w:rPr>
            </w:pPr>
            <w:r w:rsidRPr="00B23FE8">
              <w:rPr>
                <w:rFonts w:cstheme="minorHAnsi"/>
                <w:color w:val="5B6770" w:themeColor="text2"/>
              </w:rPr>
              <w:fldChar w:fldCharType="begin"/>
            </w:r>
            <w:r w:rsidRPr="00B23FE8">
              <w:rPr>
                <w:rFonts w:cstheme="minorHAnsi"/>
                <w:color w:val="5B6770" w:themeColor="text2"/>
              </w:rPr>
              <w:instrText xml:space="preserve"> DOCPROPERTY  Destination  \* MERGEFORMAT </w:instrText>
            </w:r>
            <w:r w:rsidRPr="00B23FE8">
              <w:rPr>
                <w:rFonts w:cstheme="minorHAnsi"/>
                <w:color w:val="5B6770" w:themeColor="text2"/>
              </w:rPr>
              <w:fldChar w:fldCharType="separate"/>
            </w:r>
            <w:r w:rsidR="00221B64">
              <w:rPr>
                <w:rFonts w:cstheme="minorHAnsi"/>
                <w:color w:val="5B6770" w:themeColor="text2"/>
              </w:rPr>
              <w:t xml:space="preserve"> </w:t>
            </w:r>
            <w:r w:rsidRPr="00B23FE8">
              <w:rPr>
                <w:rFonts w:cstheme="minorHAnsi"/>
                <w:color w:val="5B6770" w:themeColor="text2"/>
              </w:rPr>
              <w:fldChar w:fldCharType="end"/>
            </w:r>
          </w:p>
        </w:tc>
      </w:tr>
      <w:tr w:rsidR="000D591D" w:rsidRPr="00B23FE8" w14:paraId="56EE9D20" w14:textId="77777777" w:rsidTr="00E05E4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47" w:type="dxa"/>
          </w:tcPr>
          <w:p w14:paraId="56D9F495" w14:textId="77777777" w:rsidR="000D591D" w:rsidRPr="00344B26" w:rsidRDefault="000D591D" w:rsidP="00753252">
            <w:pPr>
              <w:rPr>
                <w:rFonts w:cstheme="minorHAnsi"/>
              </w:rPr>
            </w:pPr>
            <w:r w:rsidRPr="00344B26">
              <w:rPr>
                <w:rFonts w:cstheme="minorHAnsi"/>
              </w:rPr>
              <w:t>Document status</w:t>
            </w:r>
          </w:p>
        </w:tc>
        <w:tc>
          <w:tcPr>
            <w:tcW w:w="6357" w:type="dxa"/>
          </w:tcPr>
          <w:p w14:paraId="0288D8B7" w14:textId="14D6B4B5" w:rsidR="000D591D" w:rsidRPr="00B23FE8" w:rsidRDefault="00813A4C" w:rsidP="00E07EFF">
            <w:pPr>
              <w:cnfStyle w:val="000000100000" w:firstRow="0" w:lastRow="0" w:firstColumn="0" w:lastColumn="0" w:oddVBand="0" w:evenVBand="0" w:oddHBand="1" w:evenHBand="0" w:firstRowFirstColumn="0" w:firstRowLastColumn="0" w:lastRowFirstColumn="0" w:lastRowLastColumn="0"/>
              <w:rPr>
                <w:rFonts w:cstheme="minorHAnsi"/>
                <w:color w:val="5B6770" w:themeColor="text2"/>
              </w:rPr>
            </w:pPr>
            <w:r w:rsidRPr="00B23FE8">
              <w:rPr>
                <w:rFonts w:cstheme="minorHAnsi"/>
                <w:color w:val="5B6770" w:themeColor="text2"/>
              </w:rPr>
              <w:fldChar w:fldCharType="begin"/>
            </w:r>
            <w:r w:rsidRPr="00B23FE8">
              <w:rPr>
                <w:rFonts w:cstheme="minorHAnsi"/>
                <w:color w:val="5B6770" w:themeColor="text2"/>
              </w:rPr>
              <w:instrText xml:space="preserve"> DOCPROPERTY  Status  \* MERGEFORMAT </w:instrText>
            </w:r>
            <w:r w:rsidRPr="00B23FE8">
              <w:rPr>
                <w:rFonts w:cstheme="minorHAnsi"/>
                <w:color w:val="5B6770" w:themeColor="text2"/>
              </w:rPr>
              <w:fldChar w:fldCharType="separate"/>
            </w:r>
            <w:r w:rsidR="00E07EFF">
              <w:rPr>
                <w:rFonts w:cstheme="minorHAnsi"/>
                <w:color w:val="5B6770" w:themeColor="text2"/>
              </w:rPr>
              <w:t>Draft</w:t>
            </w:r>
            <w:r w:rsidRPr="00B23FE8">
              <w:rPr>
                <w:rFonts w:cstheme="minorHAnsi"/>
                <w:color w:val="5B6770" w:themeColor="text2"/>
              </w:rPr>
              <w:fldChar w:fldCharType="end"/>
            </w:r>
          </w:p>
        </w:tc>
      </w:tr>
      <w:tr w:rsidR="000D591D" w:rsidRPr="00B23FE8" w14:paraId="1180B1AD" w14:textId="77777777" w:rsidTr="00E05E42">
        <w:trPr>
          <w:trHeight w:val="249"/>
        </w:trPr>
        <w:tc>
          <w:tcPr>
            <w:cnfStyle w:val="001000000000" w:firstRow="0" w:lastRow="0" w:firstColumn="1" w:lastColumn="0" w:oddVBand="0" w:evenVBand="0" w:oddHBand="0" w:evenHBand="0" w:firstRowFirstColumn="0" w:firstRowLastColumn="0" w:lastRowFirstColumn="0" w:lastRowLastColumn="0"/>
            <w:tcW w:w="2547" w:type="dxa"/>
          </w:tcPr>
          <w:p w14:paraId="1B0EBAC2" w14:textId="77777777" w:rsidR="000D591D" w:rsidRPr="00344B26" w:rsidRDefault="000D591D" w:rsidP="00AD6F34">
            <w:pPr>
              <w:rPr>
                <w:rFonts w:cstheme="minorHAnsi"/>
              </w:rPr>
            </w:pPr>
            <w:r w:rsidRPr="00344B26">
              <w:rPr>
                <w:rFonts w:cstheme="minorHAnsi"/>
              </w:rPr>
              <w:t xml:space="preserve">Client company name </w:t>
            </w:r>
          </w:p>
        </w:tc>
        <w:tc>
          <w:tcPr>
            <w:tcW w:w="6357" w:type="dxa"/>
          </w:tcPr>
          <w:p w14:paraId="1F1F5EB3" w14:textId="57158159" w:rsidR="000D591D" w:rsidRPr="00B23FE8" w:rsidRDefault="00813A4C" w:rsidP="00AD6F34">
            <w:pPr>
              <w:cnfStyle w:val="000000000000" w:firstRow="0" w:lastRow="0" w:firstColumn="0" w:lastColumn="0" w:oddVBand="0" w:evenVBand="0" w:oddHBand="0" w:evenHBand="0" w:firstRowFirstColumn="0" w:firstRowLastColumn="0" w:lastRowFirstColumn="0" w:lastRowLastColumn="0"/>
              <w:rPr>
                <w:rFonts w:cstheme="minorHAnsi"/>
                <w:color w:val="5B6770" w:themeColor="text2"/>
              </w:rPr>
            </w:pPr>
            <w:r w:rsidRPr="00B23FE8">
              <w:rPr>
                <w:rFonts w:cstheme="minorHAnsi"/>
                <w:color w:val="5B6770" w:themeColor="text2"/>
              </w:rPr>
              <w:fldChar w:fldCharType="begin"/>
            </w:r>
            <w:r w:rsidRPr="00B23FE8">
              <w:rPr>
                <w:rFonts w:cstheme="minorHAnsi"/>
                <w:color w:val="5B6770" w:themeColor="text2"/>
              </w:rPr>
              <w:instrText xml:space="preserve"> DOCPROPERTY  Client  \* MERGEFORMAT </w:instrText>
            </w:r>
            <w:r w:rsidRPr="00B23FE8">
              <w:rPr>
                <w:rFonts w:cstheme="minorHAnsi"/>
                <w:color w:val="5B6770" w:themeColor="text2"/>
              </w:rPr>
              <w:fldChar w:fldCharType="separate"/>
            </w:r>
            <w:r w:rsidR="00221B64">
              <w:rPr>
                <w:rFonts w:cstheme="minorHAnsi"/>
                <w:color w:val="5B6770" w:themeColor="text2"/>
              </w:rPr>
              <w:t>KSIOT</w:t>
            </w:r>
            <w:r w:rsidRPr="00B23FE8">
              <w:rPr>
                <w:rFonts w:cstheme="minorHAnsi"/>
                <w:color w:val="5B6770" w:themeColor="text2"/>
              </w:rPr>
              <w:fldChar w:fldCharType="end"/>
            </w:r>
          </w:p>
        </w:tc>
      </w:tr>
    </w:tbl>
    <w:p w14:paraId="112CF99D" w14:textId="77777777" w:rsidR="000D591D" w:rsidRPr="00B23FE8" w:rsidRDefault="004E089B" w:rsidP="004E089B">
      <w:r w:rsidRPr="00B23FE8">
        <w:t xml:space="preserve"> </w:t>
      </w:r>
    </w:p>
    <w:p w14:paraId="0570C59E" w14:textId="77777777" w:rsidR="0091578A" w:rsidRPr="00B23FE8" w:rsidRDefault="006C4483" w:rsidP="00355AAE">
      <w:pPr>
        <w:tabs>
          <w:tab w:val="left" w:pos="6113"/>
        </w:tabs>
        <w:jc w:val="left"/>
      </w:pPr>
      <w:r w:rsidRPr="00B23FE8">
        <w:br w:type="page"/>
      </w:r>
    </w:p>
    <w:bookmarkStart w:id="0" w:name="_Toc167895752" w:displacedByCustomXml="next"/>
    <w:sdt>
      <w:sdtPr>
        <w:rPr>
          <w:rFonts w:asciiTheme="minorHAnsi" w:eastAsiaTheme="minorEastAsia" w:hAnsiTheme="minorHAnsi" w:cstheme="minorBidi"/>
          <w:b w:val="0"/>
          <w:caps w:val="0"/>
          <w:sz w:val="20"/>
          <w:szCs w:val="22"/>
        </w:rPr>
        <w:id w:val="-296455522"/>
        <w:docPartObj>
          <w:docPartGallery w:val="Table of Contents"/>
          <w:docPartUnique/>
        </w:docPartObj>
      </w:sdtPr>
      <w:sdtEndPr>
        <w:rPr>
          <w:bCs/>
          <w:sz w:val="24"/>
        </w:rPr>
      </w:sdtEndPr>
      <w:sdtContent>
        <w:p w14:paraId="525A001C" w14:textId="77777777" w:rsidR="00C724CB" w:rsidRPr="00B23FE8" w:rsidRDefault="00C724CB" w:rsidP="00DF4511">
          <w:pPr>
            <w:pStyle w:val="HeadingA"/>
          </w:pPr>
          <w:r w:rsidRPr="00B23FE8">
            <w:t>Table of Contents</w:t>
          </w:r>
          <w:bookmarkEnd w:id="0"/>
        </w:p>
        <w:p w14:paraId="3E790DDA" w14:textId="4B06C6A4" w:rsidR="002E2FAB" w:rsidRDefault="00DF4511">
          <w:pPr>
            <w:pStyle w:val="TOC1"/>
            <w:tabs>
              <w:tab w:val="right" w:leader="dot" w:pos="9628"/>
            </w:tabs>
            <w:rPr>
              <w:rFonts w:cstheme="minorBidi"/>
              <w:b w:val="0"/>
              <w:bCs w:val="0"/>
              <w:caps w:val="0"/>
              <w:noProof/>
              <w:color w:val="auto"/>
              <w:sz w:val="22"/>
              <w:szCs w:val="22"/>
            </w:rPr>
          </w:pPr>
          <w:r>
            <w:rPr>
              <w:i/>
              <w:iCs/>
              <w:szCs w:val="24"/>
            </w:rPr>
            <w:fldChar w:fldCharType="begin"/>
          </w:r>
          <w:r>
            <w:rPr>
              <w:i/>
              <w:iCs/>
              <w:szCs w:val="24"/>
            </w:rPr>
            <w:instrText xml:space="preserve"> TOC \o "1-3" \u </w:instrText>
          </w:r>
          <w:r>
            <w:rPr>
              <w:i/>
              <w:iCs/>
              <w:szCs w:val="24"/>
            </w:rPr>
            <w:fldChar w:fldCharType="separate"/>
          </w:r>
          <w:r w:rsidR="002E2FAB">
            <w:rPr>
              <w:noProof/>
            </w:rPr>
            <w:t>Table of Contents</w:t>
          </w:r>
          <w:r w:rsidR="002E2FAB">
            <w:rPr>
              <w:noProof/>
            </w:rPr>
            <w:tab/>
          </w:r>
          <w:r w:rsidR="002E2FAB">
            <w:rPr>
              <w:noProof/>
            </w:rPr>
            <w:fldChar w:fldCharType="begin"/>
          </w:r>
          <w:r w:rsidR="002E2FAB">
            <w:rPr>
              <w:noProof/>
            </w:rPr>
            <w:instrText xml:space="preserve"> PAGEREF _Toc167895752 \h </w:instrText>
          </w:r>
          <w:r w:rsidR="002E2FAB">
            <w:rPr>
              <w:noProof/>
            </w:rPr>
          </w:r>
          <w:r w:rsidR="002E2FAB">
            <w:rPr>
              <w:noProof/>
            </w:rPr>
            <w:fldChar w:fldCharType="separate"/>
          </w:r>
          <w:r w:rsidR="002E2FAB">
            <w:rPr>
              <w:noProof/>
            </w:rPr>
            <w:t>4</w:t>
          </w:r>
          <w:r w:rsidR="002E2FAB">
            <w:rPr>
              <w:noProof/>
            </w:rPr>
            <w:fldChar w:fldCharType="end"/>
          </w:r>
        </w:p>
        <w:p w14:paraId="45152C34" w14:textId="0353E6A8" w:rsidR="002E2FAB" w:rsidRDefault="002E2FAB">
          <w:pPr>
            <w:pStyle w:val="TOC1"/>
            <w:tabs>
              <w:tab w:val="right" w:leader="dot" w:pos="9628"/>
            </w:tabs>
            <w:rPr>
              <w:rFonts w:cstheme="minorBidi"/>
              <w:b w:val="0"/>
              <w:bCs w:val="0"/>
              <w:caps w:val="0"/>
              <w:noProof/>
              <w:color w:val="auto"/>
              <w:sz w:val="22"/>
              <w:szCs w:val="22"/>
            </w:rPr>
          </w:pPr>
          <w:r>
            <w:rPr>
              <w:noProof/>
            </w:rPr>
            <w:t>Table of Figures</w:t>
          </w:r>
          <w:r>
            <w:rPr>
              <w:noProof/>
            </w:rPr>
            <w:tab/>
          </w:r>
          <w:r>
            <w:rPr>
              <w:noProof/>
            </w:rPr>
            <w:fldChar w:fldCharType="begin"/>
          </w:r>
          <w:r>
            <w:rPr>
              <w:noProof/>
            </w:rPr>
            <w:instrText xml:space="preserve"> PAGEREF _Toc167895753 \h </w:instrText>
          </w:r>
          <w:r>
            <w:rPr>
              <w:noProof/>
            </w:rPr>
          </w:r>
          <w:r>
            <w:rPr>
              <w:noProof/>
            </w:rPr>
            <w:fldChar w:fldCharType="separate"/>
          </w:r>
          <w:r>
            <w:rPr>
              <w:noProof/>
            </w:rPr>
            <w:t>6</w:t>
          </w:r>
          <w:r>
            <w:rPr>
              <w:noProof/>
            </w:rPr>
            <w:fldChar w:fldCharType="end"/>
          </w:r>
        </w:p>
        <w:p w14:paraId="584D8FB8" w14:textId="566527BB" w:rsidR="002E2FAB" w:rsidRDefault="002E2FAB">
          <w:pPr>
            <w:pStyle w:val="TOC1"/>
            <w:tabs>
              <w:tab w:val="right" w:leader="dot" w:pos="9628"/>
            </w:tabs>
            <w:rPr>
              <w:rFonts w:cstheme="minorBidi"/>
              <w:b w:val="0"/>
              <w:bCs w:val="0"/>
              <w:caps w:val="0"/>
              <w:noProof/>
              <w:color w:val="auto"/>
              <w:sz w:val="22"/>
              <w:szCs w:val="22"/>
            </w:rPr>
          </w:pPr>
          <w:r>
            <w:rPr>
              <w:noProof/>
            </w:rPr>
            <w:t>Table of Tables</w:t>
          </w:r>
          <w:r>
            <w:rPr>
              <w:noProof/>
            </w:rPr>
            <w:tab/>
          </w:r>
          <w:r>
            <w:rPr>
              <w:noProof/>
            </w:rPr>
            <w:fldChar w:fldCharType="begin"/>
          </w:r>
          <w:r>
            <w:rPr>
              <w:noProof/>
            </w:rPr>
            <w:instrText xml:space="preserve"> PAGEREF _Toc167895754 \h </w:instrText>
          </w:r>
          <w:r>
            <w:rPr>
              <w:noProof/>
            </w:rPr>
          </w:r>
          <w:r>
            <w:rPr>
              <w:noProof/>
            </w:rPr>
            <w:fldChar w:fldCharType="separate"/>
          </w:r>
          <w:r>
            <w:rPr>
              <w:noProof/>
            </w:rPr>
            <w:t>7</w:t>
          </w:r>
          <w:r>
            <w:rPr>
              <w:noProof/>
            </w:rPr>
            <w:fldChar w:fldCharType="end"/>
          </w:r>
        </w:p>
        <w:p w14:paraId="328F74F7" w14:textId="1F2BE373" w:rsidR="002E2FAB" w:rsidRDefault="002E2FAB">
          <w:pPr>
            <w:pStyle w:val="TOC1"/>
            <w:tabs>
              <w:tab w:val="left" w:pos="480"/>
              <w:tab w:val="right" w:leader="dot" w:pos="9628"/>
            </w:tabs>
            <w:rPr>
              <w:rFonts w:cstheme="minorBidi"/>
              <w:b w:val="0"/>
              <w:bCs w:val="0"/>
              <w:caps w:val="0"/>
              <w:noProof/>
              <w:color w:val="auto"/>
              <w:sz w:val="22"/>
              <w:szCs w:val="22"/>
            </w:rPr>
          </w:pPr>
          <w:r>
            <w:rPr>
              <w:noProof/>
            </w:rPr>
            <w:t>1.</w:t>
          </w:r>
          <w:r>
            <w:rPr>
              <w:rFonts w:cstheme="minorBidi"/>
              <w:b w:val="0"/>
              <w:bCs w:val="0"/>
              <w:caps w:val="0"/>
              <w:noProof/>
              <w:color w:val="auto"/>
              <w:sz w:val="22"/>
              <w:szCs w:val="22"/>
            </w:rPr>
            <w:tab/>
          </w:r>
          <w:r>
            <w:rPr>
              <w:noProof/>
            </w:rPr>
            <w:t>Executive Summary</w:t>
          </w:r>
          <w:r>
            <w:rPr>
              <w:noProof/>
            </w:rPr>
            <w:tab/>
          </w:r>
          <w:r>
            <w:rPr>
              <w:noProof/>
            </w:rPr>
            <w:fldChar w:fldCharType="begin"/>
          </w:r>
          <w:r>
            <w:rPr>
              <w:noProof/>
            </w:rPr>
            <w:instrText xml:space="preserve"> PAGEREF _Toc167895755 \h </w:instrText>
          </w:r>
          <w:r>
            <w:rPr>
              <w:noProof/>
            </w:rPr>
          </w:r>
          <w:r>
            <w:rPr>
              <w:noProof/>
            </w:rPr>
            <w:fldChar w:fldCharType="separate"/>
          </w:r>
          <w:r>
            <w:rPr>
              <w:noProof/>
            </w:rPr>
            <w:t>8</w:t>
          </w:r>
          <w:r>
            <w:rPr>
              <w:noProof/>
            </w:rPr>
            <w:fldChar w:fldCharType="end"/>
          </w:r>
        </w:p>
        <w:p w14:paraId="4486E984" w14:textId="4B8411C0" w:rsidR="002E2FAB" w:rsidRDefault="002E2FAB">
          <w:pPr>
            <w:pStyle w:val="TOC1"/>
            <w:tabs>
              <w:tab w:val="left" w:pos="480"/>
              <w:tab w:val="right" w:leader="dot" w:pos="9628"/>
            </w:tabs>
            <w:rPr>
              <w:rFonts w:cstheme="minorBidi"/>
              <w:b w:val="0"/>
              <w:bCs w:val="0"/>
              <w:caps w:val="0"/>
              <w:noProof/>
              <w:color w:val="auto"/>
              <w:sz w:val="22"/>
              <w:szCs w:val="22"/>
            </w:rPr>
          </w:pPr>
          <w:r>
            <w:rPr>
              <w:noProof/>
            </w:rPr>
            <w:t>2.</w:t>
          </w:r>
          <w:r>
            <w:rPr>
              <w:rFonts w:cstheme="minorBidi"/>
              <w:b w:val="0"/>
              <w:bCs w:val="0"/>
              <w:caps w:val="0"/>
              <w:noProof/>
              <w:color w:val="auto"/>
              <w:sz w:val="22"/>
              <w:szCs w:val="22"/>
            </w:rPr>
            <w:tab/>
          </w:r>
          <w:r>
            <w:rPr>
              <w:noProof/>
            </w:rPr>
            <w:t>Methodology</w:t>
          </w:r>
          <w:r>
            <w:rPr>
              <w:noProof/>
            </w:rPr>
            <w:tab/>
          </w:r>
          <w:r>
            <w:rPr>
              <w:noProof/>
            </w:rPr>
            <w:fldChar w:fldCharType="begin"/>
          </w:r>
          <w:r>
            <w:rPr>
              <w:noProof/>
            </w:rPr>
            <w:instrText xml:space="preserve"> PAGEREF _Toc167895756 \h </w:instrText>
          </w:r>
          <w:r>
            <w:rPr>
              <w:noProof/>
            </w:rPr>
          </w:r>
          <w:r>
            <w:rPr>
              <w:noProof/>
            </w:rPr>
            <w:fldChar w:fldCharType="separate"/>
          </w:r>
          <w:r>
            <w:rPr>
              <w:noProof/>
            </w:rPr>
            <w:t>9</w:t>
          </w:r>
          <w:r>
            <w:rPr>
              <w:noProof/>
            </w:rPr>
            <w:fldChar w:fldCharType="end"/>
          </w:r>
        </w:p>
        <w:p w14:paraId="06B9593A" w14:textId="5B4A8F9D" w:rsidR="002E2FAB" w:rsidRDefault="002E2FAB">
          <w:pPr>
            <w:pStyle w:val="TOC2"/>
            <w:tabs>
              <w:tab w:val="left" w:pos="960"/>
              <w:tab w:val="right" w:leader="dot" w:pos="9628"/>
            </w:tabs>
            <w:rPr>
              <w:rFonts w:cstheme="minorBidi"/>
              <w:smallCaps w:val="0"/>
              <w:noProof/>
              <w:color w:val="auto"/>
              <w:sz w:val="22"/>
              <w:szCs w:val="22"/>
            </w:rPr>
          </w:pPr>
          <w:r>
            <w:rPr>
              <w:noProof/>
            </w:rPr>
            <w:t>2.1.</w:t>
          </w:r>
          <w:r>
            <w:rPr>
              <w:rFonts w:cstheme="minorBidi"/>
              <w:smallCaps w:val="0"/>
              <w:noProof/>
              <w:color w:val="auto"/>
              <w:sz w:val="22"/>
              <w:szCs w:val="22"/>
            </w:rPr>
            <w:tab/>
          </w:r>
          <w:r>
            <w:rPr>
              <w:noProof/>
            </w:rPr>
            <w:t>Executing the Code Check</w:t>
          </w:r>
          <w:r>
            <w:rPr>
              <w:noProof/>
            </w:rPr>
            <w:tab/>
          </w:r>
          <w:r>
            <w:rPr>
              <w:noProof/>
            </w:rPr>
            <w:fldChar w:fldCharType="begin"/>
          </w:r>
          <w:r>
            <w:rPr>
              <w:noProof/>
            </w:rPr>
            <w:instrText xml:space="preserve"> PAGEREF _Toc167895757 \h </w:instrText>
          </w:r>
          <w:r>
            <w:rPr>
              <w:noProof/>
            </w:rPr>
          </w:r>
          <w:r>
            <w:rPr>
              <w:noProof/>
            </w:rPr>
            <w:fldChar w:fldCharType="separate"/>
          </w:r>
          <w:r>
            <w:rPr>
              <w:noProof/>
            </w:rPr>
            <w:t>9</w:t>
          </w:r>
          <w:r>
            <w:rPr>
              <w:noProof/>
            </w:rPr>
            <w:fldChar w:fldCharType="end"/>
          </w:r>
        </w:p>
        <w:p w14:paraId="0FA0CB9B" w14:textId="191C9490" w:rsidR="002E2FAB" w:rsidRDefault="002E2FAB">
          <w:pPr>
            <w:pStyle w:val="TOC1"/>
            <w:tabs>
              <w:tab w:val="left" w:pos="480"/>
              <w:tab w:val="right" w:leader="dot" w:pos="9628"/>
            </w:tabs>
            <w:rPr>
              <w:rFonts w:cstheme="minorBidi"/>
              <w:b w:val="0"/>
              <w:bCs w:val="0"/>
              <w:caps w:val="0"/>
              <w:noProof/>
              <w:color w:val="auto"/>
              <w:sz w:val="22"/>
              <w:szCs w:val="22"/>
            </w:rPr>
          </w:pPr>
          <w:r>
            <w:rPr>
              <w:noProof/>
            </w:rPr>
            <w:t>3.</w:t>
          </w:r>
          <w:r>
            <w:rPr>
              <w:rFonts w:cstheme="minorBidi"/>
              <w:b w:val="0"/>
              <w:bCs w:val="0"/>
              <w:caps w:val="0"/>
              <w:noProof/>
              <w:color w:val="auto"/>
              <w:sz w:val="22"/>
              <w:szCs w:val="22"/>
            </w:rPr>
            <w:tab/>
          </w:r>
          <w:r>
            <w:rPr>
              <w:noProof/>
            </w:rPr>
            <w:t>Coding Rules</w:t>
          </w:r>
          <w:r>
            <w:rPr>
              <w:noProof/>
            </w:rPr>
            <w:tab/>
          </w:r>
          <w:r>
            <w:rPr>
              <w:noProof/>
            </w:rPr>
            <w:fldChar w:fldCharType="begin"/>
          </w:r>
          <w:r>
            <w:rPr>
              <w:noProof/>
            </w:rPr>
            <w:instrText xml:space="preserve"> PAGEREF _Toc167895758 \h </w:instrText>
          </w:r>
          <w:r>
            <w:rPr>
              <w:noProof/>
            </w:rPr>
          </w:r>
          <w:r>
            <w:rPr>
              <w:noProof/>
            </w:rPr>
            <w:fldChar w:fldCharType="separate"/>
          </w:r>
          <w:r>
            <w:rPr>
              <w:noProof/>
            </w:rPr>
            <w:t>11</w:t>
          </w:r>
          <w:r>
            <w:rPr>
              <w:noProof/>
            </w:rPr>
            <w:fldChar w:fldCharType="end"/>
          </w:r>
        </w:p>
        <w:p w14:paraId="26AFC25E" w14:textId="45529B92" w:rsidR="002E2FAB" w:rsidRDefault="002E2FAB">
          <w:pPr>
            <w:pStyle w:val="TOC2"/>
            <w:tabs>
              <w:tab w:val="left" w:pos="960"/>
              <w:tab w:val="right" w:leader="dot" w:pos="9628"/>
            </w:tabs>
            <w:rPr>
              <w:rFonts w:cstheme="minorBidi"/>
              <w:smallCaps w:val="0"/>
              <w:noProof/>
              <w:color w:val="auto"/>
              <w:sz w:val="22"/>
              <w:szCs w:val="22"/>
            </w:rPr>
          </w:pPr>
          <w:r>
            <w:rPr>
              <w:noProof/>
            </w:rPr>
            <w:t>3.1.</w:t>
          </w:r>
          <w:r>
            <w:rPr>
              <w:rFonts w:cstheme="minorBidi"/>
              <w:smallCaps w:val="0"/>
              <w:noProof/>
              <w:color w:val="auto"/>
              <w:sz w:val="22"/>
              <w:szCs w:val="22"/>
            </w:rPr>
            <w:tab/>
          </w:r>
          <w:r>
            <w:rPr>
              <w:noProof/>
            </w:rPr>
            <w:t>Cppcheck Options</w:t>
          </w:r>
          <w:r>
            <w:rPr>
              <w:noProof/>
            </w:rPr>
            <w:tab/>
          </w:r>
          <w:r>
            <w:rPr>
              <w:noProof/>
            </w:rPr>
            <w:fldChar w:fldCharType="begin"/>
          </w:r>
          <w:r>
            <w:rPr>
              <w:noProof/>
            </w:rPr>
            <w:instrText xml:space="preserve"> PAGEREF _Toc167895759 \h </w:instrText>
          </w:r>
          <w:r>
            <w:rPr>
              <w:noProof/>
            </w:rPr>
          </w:r>
          <w:r>
            <w:rPr>
              <w:noProof/>
            </w:rPr>
            <w:fldChar w:fldCharType="separate"/>
          </w:r>
          <w:r>
            <w:rPr>
              <w:noProof/>
            </w:rPr>
            <w:t>11</w:t>
          </w:r>
          <w:r>
            <w:rPr>
              <w:noProof/>
            </w:rPr>
            <w:fldChar w:fldCharType="end"/>
          </w:r>
        </w:p>
        <w:p w14:paraId="3FC04772" w14:textId="102D5567" w:rsidR="002E2FAB" w:rsidRDefault="002E2FAB">
          <w:pPr>
            <w:pStyle w:val="TOC2"/>
            <w:tabs>
              <w:tab w:val="left" w:pos="960"/>
              <w:tab w:val="right" w:leader="dot" w:pos="9628"/>
            </w:tabs>
            <w:rPr>
              <w:rFonts w:cstheme="minorBidi"/>
              <w:smallCaps w:val="0"/>
              <w:noProof/>
              <w:color w:val="auto"/>
              <w:sz w:val="22"/>
              <w:szCs w:val="22"/>
            </w:rPr>
          </w:pPr>
          <w:r>
            <w:rPr>
              <w:noProof/>
            </w:rPr>
            <w:t>3.2.</w:t>
          </w:r>
          <w:r>
            <w:rPr>
              <w:rFonts w:cstheme="minorBidi"/>
              <w:smallCaps w:val="0"/>
              <w:noProof/>
              <w:color w:val="auto"/>
              <w:sz w:val="22"/>
              <w:szCs w:val="22"/>
            </w:rPr>
            <w:tab/>
          </w:r>
          <w:r>
            <w:rPr>
              <w:noProof/>
            </w:rPr>
            <w:t>Cppcheck Result</w:t>
          </w:r>
          <w:r>
            <w:rPr>
              <w:noProof/>
            </w:rPr>
            <w:tab/>
          </w:r>
          <w:r>
            <w:rPr>
              <w:noProof/>
            </w:rPr>
            <w:fldChar w:fldCharType="begin"/>
          </w:r>
          <w:r>
            <w:rPr>
              <w:noProof/>
            </w:rPr>
            <w:instrText xml:space="preserve"> PAGEREF _Toc167895760 \h </w:instrText>
          </w:r>
          <w:r>
            <w:rPr>
              <w:noProof/>
            </w:rPr>
          </w:r>
          <w:r>
            <w:rPr>
              <w:noProof/>
            </w:rPr>
            <w:fldChar w:fldCharType="separate"/>
          </w:r>
          <w:r>
            <w:rPr>
              <w:noProof/>
            </w:rPr>
            <w:t>11</w:t>
          </w:r>
          <w:r>
            <w:rPr>
              <w:noProof/>
            </w:rPr>
            <w:fldChar w:fldCharType="end"/>
          </w:r>
        </w:p>
        <w:p w14:paraId="4E81BC33" w14:textId="720658EB" w:rsidR="002E2FAB" w:rsidRDefault="002E2FAB">
          <w:pPr>
            <w:pStyle w:val="TOC1"/>
            <w:tabs>
              <w:tab w:val="left" w:pos="480"/>
              <w:tab w:val="right" w:leader="dot" w:pos="9628"/>
            </w:tabs>
            <w:rPr>
              <w:rFonts w:cstheme="minorBidi"/>
              <w:b w:val="0"/>
              <w:bCs w:val="0"/>
              <w:caps w:val="0"/>
              <w:noProof/>
              <w:color w:val="auto"/>
              <w:sz w:val="22"/>
              <w:szCs w:val="22"/>
            </w:rPr>
          </w:pPr>
          <w:r>
            <w:rPr>
              <w:noProof/>
            </w:rPr>
            <w:t>4.</w:t>
          </w:r>
          <w:r>
            <w:rPr>
              <w:rFonts w:cstheme="minorBidi"/>
              <w:b w:val="0"/>
              <w:bCs w:val="0"/>
              <w:caps w:val="0"/>
              <w:noProof/>
              <w:color w:val="auto"/>
              <w:sz w:val="22"/>
              <w:szCs w:val="22"/>
            </w:rPr>
            <w:tab/>
          </w:r>
          <w:r>
            <w:rPr>
              <w:noProof/>
            </w:rPr>
            <w:t>Static Code Analysis</w:t>
          </w:r>
          <w:r>
            <w:rPr>
              <w:noProof/>
            </w:rPr>
            <w:tab/>
          </w:r>
          <w:r>
            <w:rPr>
              <w:noProof/>
            </w:rPr>
            <w:fldChar w:fldCharType="begin"/>
          </w:r>
          <w:r>
            <w:rPr>
              <w:noProof/>
            </w:rPr>
            <w:instrText xml:space="preserve"> PAGEREF _Toc167895761 \h </w:instrText>
          </w:r>
          <w:r>
            <w:rPr>
              <w:noProof/>
            </w:rPr>
          </w:r>
          <w:r>
            <w:rPr>
              <w:noProof/>
            </w:rPr>
            <w:fldChar w:fldCharType="separate"/>
          </w:r>
          <w:r>
            <w:rPr>
              <w:noProof/>
            </w:rPr>
            <w:t>12</w:t>
          </w:r>
          <w:r>
            <w:rPr>
              <w:noProof/>
            </w:rPr>
            <w:fldChar w:fldCharType="end"/>
          </w:r>
        </w:p>
        <w:p w14:paraId="621DDDEC" w14:textId="626E768F" w:rsidR="002E2FAB" w:rsidRDefault="002E2FAB">
          <w:pPr>
            <w:pStyle w:val="TOC2"/>
            <w:tabs>
              <w:tab w:val="left" w:pos="960"/>
              <w:tab w:val="right" w:leader="dot" w:pos="9628"/>
            </w:tabs>
            <w:rPr>
              <w:rFonts w:cstheme="minorBidi"/>
              <w:smallCaps w:val="0"/>
              <w:noProof/>
              <w:color w:val="auto"/>
              <w:sz w:val="22"/>
              <w:szCs w:val="22"/>
            </w:rPr>
          </w:pPr>
          <w:r>
            <w:rPr>
              <w:noProof/>
            </w:rPr>
            <w:t>4.1.</w:t>
          </w:r>
          <w:r>
            <w:rPr>
              <w:rFonts w:cstheme="minorBidi"/>
              <w:smallCaps w:val="0"/>
              <w:noProof/>
              <w:color w:val="auto"/>
              <w:sz w:val="22"/>
              <w:szCs w:val="22"/>
            </w:rPr>
            <w:tab/>
          </w:r>
          <w:r>
            <w:rPr>
              <w:noProof/>
            </w:rPr>
            <w:t>Cppcheck Options</w:t>
          </w:r>
          <w:r>
            <w:rPr>
              <w:noProof/>
            </w:rPr>
            <w:tab/>
          </w:r>
          <w:r>
            <w:rPr>
              <w:noProof/>
            </w:rPr>
            <w:fldChar w:fldCharType="begin"/>
          </w:r>
          <w:r>
            <w:rPr>
              <w:noProof/>
            </w:rPr>
            <w:instrText xml:space="preserve"> PAGEREF _Toc167895762 \h </w:instrText>
          </w:r>
          <w:r>
            <w:rPr>
              <w:noProof/>
            </w:rPr>
          </w:r>
          <w:r>
            <w:rPr>
              <w:noProof/>
            </w:rPr>
            <w:fldChar w:fldCharType="separate"/>
          </w:r>
          <w:r>
            <w:rPr>
              <w:noProof/>
            </w:rPr>
            <w:t>12</w:t>
          </w:r>
          <w:r>
            <w:rPr>
              <w:noProof/>
            </w:rPr>
            <w:fldChar w:fldCharType="end"/>
          </w:r>
        </w:p>
        <w:p w14:paraId="2ED78811" w14:textId="1553A02F" w:rsidR="002E2FAB" w:rsidRDefault="002E2FAB">
          <w:pPr>
            <w:pStyle w:val="TOC2"/>
            <w:tabs>
              <w:tab w:val="left" w:pos="960"/>
              <w:tab w:val="right" w:leader="dot" w:pos="9628"/>
            </w:tabs>
            <w:rPr>
              <w:rFonts w:cstheme="minorBidi"/>
              <w:smallCaps w:val="0"/>
              <w:noProof/>
              <w:color w:val="auto"/>
              <w:sz w:val="22"/>
              <w:szCs w:val="22"/>
            </w:rPr>
          </w:pPr>
          <w:r>
            <w:rPr>
              <w:noProof/>
            </w:rPr>
            <w:t>4.2.</w:t>
          </w:r>
          <w:r>
            <w:rPr>
              <w:rFonts w:cstheme="minorBidi"/>
              <w:smallCaps w:val="0"/>
              <w:noProof/>
              <w:color w:val="auto"/>
              <w:sz w:val="22"/>
              <w:szCs w:val="22"/>
            </w:rPr>
            <w:tab/>
          </w:r>
          <w:r>
            <w:rPr>
              <w:noProof/>
            </w:rPr>
            <w:t>Cppcheck Result</w:t>
          </w:r>
          <w:r>
            <w:rPr>
              <w:noProof/>
            </w:rPr>
            <w:tab/>
          </w:r>
          <w:r>
            <w:rPr>
              <w:noProof/>
            </w:rPr>
            <w:fldChar w:fldCharType="begin"/>
          </w:r>
          <w:r>
            <w:rPr>
              <w:noProof/>
            </w:rPr>
            <w:instrText xml:space="preserve"> PAGEREF _Toc167895763 \h </w:instrText>
          </w:r>
          <w:r>
            <w:rPr>
              <w:noProof/>
            </w:rPr>
          </w:r>
          <w:r>
            <w:rPr>
              <w:noProof/>
            </w:rPr>
            <w:fldChar w:fldCharType="separate"/>
          </w:r>
          <w:r>
            <w:rPr>
              <w:noProof/>
            </w:rPr>
            <w:t>12</w:t>
          </w:r>
          <w:r>
            <w:rPr>
              <w:noProof/>
            </w:rPr>
            <w:fldChar w:fldCharType="end"/>
          </w:r>
        </w:p>
        <w:p w14:paraId="1D8BCC25" w14:textId="6ECCEBDD" w:rsidR="002E2FAB" w:rsidRDefault="002E2FAB">
          <w:pPr>
            <w:pStyle w:val="TOC1"/>
            <w:tabs>
              <w:tab w:val="left" w:pos="480"/>
              <w:tab w:val="right" w:leader="dot" w:pos="9628"/>
            </w:tabs>
            <w:rPr>
              <w:rFonts w:cstheme="minorBidi"/>
              <w:b w:val="0"/>
              <w:bCs w:val="0"/>
              <w:caps w:val="0"/>
              <w:noProof/>
              <w:color w:val="auto"/>
              <w:sz w:val="22"/>
              <w:szCs w:val="22"/>
            </w:rPr>
          </w:pPr>
          <w:r>
            <w:rPr>
              <w:noProof/>
            </w:rPr>
            <w:t>5.</w:t>
          </w:r>
          <w:r>
            <w:rPr>
              <w:rFonts w:cstheme="minorBidi"/>
              <w:b w:val="0"/>
              <w:bCs w:val="0"/>
              <w:caps w:val="0"/>
              <w:noProof/>
              <w:color w:val="auto"/>
              <w:sz w:val="22"/>
              <w:szCs w:val="22"/>
            </w:rPr>
            <w:tab/>
          </w:r>
          <w:r>
            <w:rPr>
              <w:noProof/>
            </w:rPr>
            <w:t>MISRA Directives</w:t>
          </w:r>
          <w:r>
            <w:rPr>
              <w:noProof/>
            </w:rPr>
            <w:tab/>
          </w:r>
          <w:r>
            <w:rPr>
              <w:noProof/>
            </w:rPr>
            <w:fldChar w:fldCharType="begin"/>
          </w:r>
          <w:r>
            <w:rPr>
              <w:noProof/>
            </w:rPr>
            <w:instrText xml:space="preserve"> PAGEREF _Toc167895764 \h </w:instrText>
          </w:r>
          <w:r>
            <w:rPr>
              <w:noProof/>
            </w:rPr>
          </w:r>
          <w:r>
            <w:rPr>
              <w:noProof/>
            </w:rPr>
            <w:fldChar w:fldCharType="separate"/>
          </w:r>
          <w:r>
            <w:rPr>
              <w:noProof/>
            </w:rPr>
            <w:t>13</w:t>
          </w:r>
          <w:r>
            <w:rPr>
              <w:noProof/>
            </w:rPr>
            <w:fldChar w:fldCharType="end"/>
          </w:r>
        </w:p>
        <w:p w14:paraId="1723645C" w14:textId="1DBEE61D" w:rsidR="002E2FAB" w:rsidRDefault="002E2FAB">
          <w:pPr>
            <w:pStyle w:val="TOC2"/>
            <w:tabs>
              <w:tab w:val="right" w:leader="dot" w:pos="9628"/>
            </w:tabs>
            <w:rPr>
              <w:rFonts w:cstheme="minorBidi"/>
              <w:smallCaps w:val="0"/>
              <w:noProof/>
              <w:color w:val="auto"/>
              <w:sz w:val="22"/>
              <w:szCs w:val="22"/>
            </w:rPr>
          </w:pPr>
          <w:r>
            <w:rPr>
              <w:noProof/>
            </w:rPr>
            <w:t>Amendment 1 directive</w:t>
          </w:r>
          <w:r>
            <w:rPr>
              <w:noProof/>
            </w:rPr>
            <w:tab/>
          </w:r>
          <w:r>
            <w:rPr>
              <w:noProof/>
            </w:rPr>
            <w:fldChar w:fldCharType="begin"/>
          </w:r>
          <w:r>
            <w:rPr>
              <w:noProof/>
            </w:rPr>
            <w:instrText xml:space="preserve"> PAGEREF _Toc167895765 \h </w:instrText>
          </w:r>
          <w:r>
            <w:rPr>
              <w:noProof/>
            </w:rPr>
          </w:r>
          <w:r>
            <w:rPr>
              <w:noProof/>
            </w:rPr>
            <w:fldChar w:fldCharType="separate"/>
          </w:r>
          <w:r>
            <w:rPr>
              <w:noProof/>
            </w:rPr>
            <w:t>13</w:t>
          </w:r>
          <w:r>
            <w:rPr>
              <w:noProof/>
            </w:rPr>
            <w:fldChar w:fldCharType="end"/>
          </w:r>
        </w:p>
        <w:p w14:paraId="43CDEABF" w14:textId="1E752DCF" w:rsidR="002E2FAB" w:rsidRDefault="002E2FAB">
          <w:pPr>
            <w:pStyle w:val="TOC2"/>
            <w:tabs>
              <w:tab w:val="left" w:pos="960"/>
              <w:tab w:val="right" w:leader="dot" w:pos="9628"/>
            </w:tabs>
            <w:rPr>
              <w:rFonts w:cstheme="minorBidi"/>
              <w:smallCaps w:val="0"/>
              <w:noProof/>
              <w:color w:val="auto"/>
              <w:sz w:val="22"/>
              <w:szCs w:val="22"/>
            </w:rPr>
          </w:pPr>
          <w:r>
            <w:rPr>
              <w:noProof/>
            </w:rPr>
            <w:t>5.1.</w:t>
          </w:r>
          <w:r>
            <w:rPr>
              <w:rFonts w:cstheme="minorBidi"/>
              <w:smallCaps w:val="0"/>
              <w:noProof/>
              <w:color w:val="auto"/>
              <w:sz w:val="22"/>
              <w:szCs w:val="22"/>
            </w:rPr>
            <w:tab/>
          </w:r>
          <w:r>
            <w:rPr>
              <w:noProof/>
            </w:rPr>
            <w:t>Deviations from "Required" directives</w:t>
          </w:r>
          <w:r>
            <w:rPr>
              <w:noProof/>
            </w:rPr>
            <w:tab/>
          </w:r>
          <w:r>
            <w:rPr>
              <w:noProof/>
            </w:rPr>
            <w:fldChar w:fldCharType="begin"/>
          </w:r>
          <w:r>
            <w:rPr>
              <w:noProof/>
            </w:rPr>
            <w:instrText xml:space="preserve"> PAGEREF _Toc167895766 \h </w:instrText>
          </w:r>
          <w:r>
            <w:rPr>
              <w:noProof/>
            </w:rPr>
          </w:r>
          <w:r>
            <w:rPr>
              <w:noProof/>
            </w:rPr>
            <w:fldChar w:fldCharType="separate"/>
          </w:r>
          <w:r>
            <w:rPr>
              <w:noProof/>
            </w:rPr>
            <w:t>13</w:t>
          </w:r>
          <w:r>
            <w:rPr>
              <w:noProof/>
            </w:rPr>
            <w:fldChar w:fldCharType="end"/>
          </w:r>
        </w:p>
        <w:p w14:paraId="4DB38C9C" w14:textId="1982257C" w:rsidR="002E2FAB" w:rsidRDefault="002E2FAB">
          <w:pPr>
            <w:pStyle w:val="TOC1"/>
            <w:tabs>
              <w:tab w:val="left" w:pos="480"/>
              <w:tab w:val="right" w:leader="dot" w:pos="9628"/>
            </w:tabs>
            <w:rPr>
              <w:rFonts w:cstheme="minorBidi"/>
              <w:b w:val="0"/>
              <w:bCs w:val="0"/>
              <w:caps w:val="0"/>
              <w:noProof/>
              <w:color w:val="auto"/>
              <w:sz w:val="22"/>
              <w:szCs w:val="22"/>
            </w:rPr>
          </w:pPr>
          <w:r>
            <w:rPr>
              <w:noProof/>
            </w:rPr>
            <w:t>6.</w:t>
          </w:r>
          <w:r>
            <w:rPr>
              <w:rFonts w:cstheme="minorBidi"/>
              <w:b w:val="0"/>
              <w:bCs w:val="0"/>
              <w:caps w:val="0"/>
              <w:noProof/>
              <w:color w:val="auto"/>
              <w:sz w:val="22"/>
              <w:szCs w:val="22"/>
            </w:rPr>
            <w:tab/>
          </w:r>
          <w:r>
            <w:rPr>
              <w:noProof/>
            </w:rPr>
            <w:t>MISRA C:2012 Compliance</w:t>
          </w:r>
          <w:r>
            <w:rPr>
              <w:noProof/>
            </w:rPr>
            <w:tab/>
          </w:r>
          <w:r>
            <w:rPr>
              <w:noProof/>
            </w:rPr>
            <w:fldChar w:fldCharType="begin"/>
          </w:r>
          <w:r>
            <w:rPr>
              <w:noProof/>
            </w:rPr>
            <w:instrText xml:space="preserve"> PAGEREF _Toc167895767 \h </w:instrText>
          </w:r>
          <w:r>
            <w:rPr>
              <w:noProof/>
            </w:rPr>
          </w:r>
          <w:r>
            <w:rPr>
              <w:noProof/>
            </w:rPr>
            <w:fldChar w:fldCharType="separate"/>
          </w:r>
          <w:r>
            <w:rPr>
              <w:noProof/>
            </w:rPr>
            <w:t>15</w:t>
          </w:r>
          <w:r>
            <w:rPr>
              <w:noProof/>
            </w:rPr>
            <w:fldChar w:fldCharType="end"/>
          </w:r>
        </w:p>
        <w:p w14:paraId="7C2613BC" w14:textId="6A1045A6" w:rsidR="002E2FAB" w:rsidRDefault="002E2FAB">
          <w:pPr>
            <w:pStyle w:val="TOC2"/>
            <w:tabs>
              <w:tab w:val="left" w:pos="960"/>
              <w:tab w:val="right" w:leader="dot" w:pos="9628"/>
            </w:tabs>
            <w:rPr>
              <w:rFonts w:cstheme="minorBidi"/>
              <w:smallCaps w:val="0"/>
              <w:noProof/>
              <w:color w:val="auto"/>
              <w:sz w:val="22"/>
              <w:szCs w:val="22"/>
            </w:rPr>
          </w:pPr>
          <w:r>
            <w:rPr>
              <w:noProof/>
            </w:rPr>
            <w:t>6.1.</w:t>
          </w:r>
          <w:r>
            <w:rPr>
              <w:rFonts w:cstheme="minorBidi"/>
              <w:smallCaps w:val="0"/>
              <w:noProof/>
              <w:color w:val="auto"/>
              <w:sz w:val="22"/>
              <w:szCs w:val="22"/>
            </w:rPr>
            <w:tab/>
          </w:r>
          <w:r>
            <w:rPr>
              <w:noProof/>
            </w:rPr>
            <w:t>Cppcheck Compliance</w:t>
          </w:r>
          <w:r>
            <w:rPr>
              <w:noProof/>
            </w:rPr>
            <w:tab/>
          </w:r>
          <w:r>
            <w:rPr>
              <w:noProof/>
            </w:rPr>
            <w:fldChar w:fldCharType="begin"/>
          </w:r>
          <w:r>
            <w:rPr>
              <w:noProof/>
            </w:rPr>
            <w:instrText xml:space="preserve"> PAGEREF _Toc167895768 \h </w:instrText>
          </w:r>
          <w:r>
            <w:rPr>
              <w:noProof/>
            </w:rPr>
          </w:r>
          <w:r>
            <w:rPr>
              <w:noProof/>
            </w:rPr>
            <w:fldChar w:fldCharType="separate"/>
          </w:r>
          <w:r>
            <w:rPr>
              <w:noProof/>
            </w:rPr>
            <w:t>15</w:t>
          </w:r>
          <w:r>
            <w:rPr>
              <w:noProof/>
            </w:rPr>
            <w:fldChar w:fldCharType="end"/>
          </w:r>
        </w:p>
        <w:p w14:paraId="5BD0160C" w14:textId="7397E3B2" w:rsidR="002E2FAB" w:rsidRDefault="002E2FAB">
          <w:pPr>
            <w:pStyle w:val="TOC2"/>
            <w:tabs>
              <w:tab w:val="left" w:pos="960"/>
              <w:tab w:val="right" w:leader="dot" w:pos="9628"/>
            </w:tabs>
            <w:rPr>
              <w:rFonts w:cstheme="minorBidi"/>
              <w:smallCaps w:val="0"/>
              <w:noProof/>
              <w:color w:val="auto"/>
              <w:sz w:val="22"/>
              <w:szCs w:val="22"/>
            </w:rPr>
          </w:pPr>
          <w:r>
            <w:rPr>
              <w:noProof/>
            </w:rPr>
            <w:t>6.2.</w:t>
          </w:r>
          <w:r>
            <w:rPr>
              <w:rFonts w:cstheme="minorBidi"/>
              <w:smallCaps w:val="0"/>
              <w:noProof/>
              <w:color w:val="auto"/>
              <w:sz w:val="22"/>
              <w:szCs w:val="22"/>
            </w:rPr>
            <w:tab/>
          </w:r>
          <w:r>
            <w:rPr>
              <w:noProof/>
            </w:rPr>
            <w:t>Cppcheck Options</w:t>
          </w:r>
          <w:r>
            <w:rPr>
              <w:noProof/>
            </w:rPr>
            <w:tab/>
          </w:r>
          <w:r>
            <w:rPr>
              <w:noProof/>
            </w:rPr>
            <w:fldChar w:fldCharType="begin"/>
          </w:r>
          <w:r>
            <w:rPr>
              <w:noProof/>
            </w:rPr>
            <w:instrText xml:space="preserve"> PAGEREF _Toc167895769 \h </w:instrText>
          </w:r>
          <w:r>
            <w:rPr>
              <w:noProof/>
            </w:rPr>
          </w:r>
          <w:r>
            <w:rPr>
              <w:noProof/>
            </w:rPr>
            <w:fldChar w:fldCharType="separate"/>
          </w:r>
          <w:r>
            <w:rPr>
              <w:noProof/>
            </w:rPr>
            <w:t>18</w:t>
          </w:r>
          <w:r>
            <w:rPr>
              <w:noProof/>
            </w:rPr>
            <w:fldChar w:fldCharType="end"/>
          </w:r>
        </w:p>
        <w:p w14:paraId="58EAA2D9" w14:textId="5CB26BD2" w:rsidR="002E2FAB" w:rsidRDefault="002E2FAB">
          <w:pPr>
            <w:pStyle w:val="TOC2"/>
            <w:tabs>
              <w:tab w:val="left" w:pos="960"/>
              <w:tab w:val="right" w:leader="dot" w:pos="9628"/>
            </w:tabs>
            <w:rPr>
              <w:rFonts w:cstheme="minorBidi"/>
              <w:smallCaps w:val="0"/>
              <w:noProof/>
              <w:color w:val="auto"/>
              <w:sz w:val="22"/>
              <w:szCs w:val="22"/>
            </w:rPr>
          </w:pPr>
          <w:r>
            <w:rPr>
              <w:noProof/>
            </w:rPr>
            <w:t>6.3.</w:t>
          </w:r>
          <w:r>
            <w:rPr>
              <w:rFonts w:cstheme="minorBidi"/>
              <w:smallCaps w:val="0"/>
              <w:noProof/>
              <w:color w:val="auto"/>
              <w:sz w:val="22"/>
              <w:szCs w:val="22"/>
            </w:rPr>
            <w:tab/>
          </w:r>
          <w:r>
            <w:rPr>
              <w:noProof/>
            </w:rPr>
            <w:t>Deviations from "Required" rules</w:t>
          </w:r>
          <w:r>
            <w:rPr>
              <w:noProof/>
            </w:rPr>
            <w:tab/>
          </w:r>
          <w:r>
            <w:rPr>
              <w:noProof/>
            </w:rPr>
            <w:fldChar w:fldCharType="begin"/>
          </w:r>
          <w:r>
            <w:rPr>
              <w:noProof/>
            </w:rPr>
            <w:instrText xml:space="preserve"> PAGEREF _Toc167895770 \h </w:instrText>
          </w:r>
          <w:r>
            <w:rPr>
              <w:noProof/>
            </w:rPr>
          </w:r>
          <w:r>
            <w:rPr>
              <w:noProof/>
            </w:rPr>
            <w:fldChar w:fldCharType="separate"/>
          </w:r>
          <w:r>
            <w:rPr>
              <w:noProof/>
            </w:rPr>
            <w:t>19</w:t>
          </w:r>
          <w:r>
            <w:rPr>
              <w:noProof/>
            </w:rPr>
            <w:fldChar w:fldCharType="end"/>
          </w:r>
        </w:p>
        <w:p w14:paraId="3C764C87" w14:textId="535DA6A9" w:rsidR="002E2FAB" w:rsidRDefault="002E2FAB">
          <w:pPr>
            <w:pStyle w:val="TOC2"/>
            <w:tabs>
              <w:tab w:val="left" w:pos="960"/>
              <w:tab w:val="right" w:leader="dot" w:pos="9628"/>
            </w:tabs>
            <w:rPr>
              <w:rFonts w:cstheme="minorBidi"/>
              <w:smallCaps w:val="0"/>
              <w:noProof/>
              <w:color w:val="auto"/>
              <w:sz w:val="22"/>
              <w:szCs w:val="22"/>
            </w:rPr>
          </w:pPr>
          <w:r>
            <w:rPr>
              <w:noProof/>
            </w:rPr>
            <w:t>6.4.</w:t>
          </w:r>
          <w:r>
            <w:rPr>
              <w:rFonts w:cstheme="minorBidi"/>
              <w:smallCaps w:val="0"/>
              <w:noProof/>
              <w:color w:val="auto"/>
              <w:sz w:val="22"/>
              <w:szCs w:val="22"/>
            </w:rPr>
            <w:tab/>
          </w:r>
          <w:r>
            <w:rPr>
              <w:noProof/>
            </w:rPr>
            <w:t>Non-compliances with "Advisory" rules</w:t>
          </w:r>
          <w:r>
            <w:rPr>
              <w:noProof/>
            </w:rPr>
            <w:tab/>
          </w:r>
          <w:r>
            <w:rPr>
              <w:noProof/>
            </w:rPr>
            <w:fldChar w:fldCharType="begin"/>
          </w:r>
          <w:r>
            <w:rPr>
              <w:noProof/>
            </w:rPr>
            <w:instrText xml:space="preserve"> PAGEREF _Toc167895771 \h </w:instrText>
          </w:r>
          <w:r>
            <w:rPr>
              <w:noProof/>
            </w:rPr>
          </w:r>
          <w:r>
            <w:rPr>
              <w:noProof/>
            </w:rPr>
            <w:fldChar w:fldCharType="separate"/>
          </w:r>
          <w:r>
            <w:rPr>
              <w:noProof/>
            </w:rPr>
            <w:t>19</w:t>
          </w:r>
          <w:r>
            <w:rPr>
              <w:noProof/>
            </w:rPr>
            <w:fldChar w:fldCharType="end"/>
          </w:r>
        </w:p>
        <w:p w14:paraId="2162ADE3" w14:textId="36DD4F51" w:rsidR="002E2FAB" w:rsidRDefault="002E2FAB">
          <w:pPr>
            <w:pStyle w:val="TOC2"/>
            <w:tabs>
              <w:tab w:val="left" w:pos="960"/>
              <w:tab w:val="right" w:leader="dot" w:pos="9628"/>
            </w:tabs>
            <w:rPr>
              <w:rFonts w:cstheme="minorBidi"/>
              <w:smallCaps w:val="0"/>
              <w:noProof/>
              <w:color w:val="auto"/>
              <w:sz w:val="22"/>
              <w:szCs w:val="22"/>
            </w:rPr>
          </w:pPr>
          <w:r>
            <w:rPr>
              <w:noProof/>
            </w:rPr>
            <w:t>6.5.</w:t>
          </w:r>
          <w:r>
            <w:rPr>
              <w:rFonts w:cstheme="minorBidi"/>
              <w:smallCaps w:val="0"/>
              <w:noProof/>
              <w:color w:val="auto"/>
              <w:sz w:val="22"/>
              <w:szCs w:val="22"/>
            </w:rPr>
            <w:tab/>
          </w:r>
          <w:r>
            <w:rPr>
              <w:noProof/>
            </w:rPr>
            <w:t>Related deviation permit</w:t>
          </w:r>
          <w:r>
            <w:rPr>
              <w:noProof/>
            </w:rPr>
            <w:tab/>
          </w:r>
          <w:r>
            <w:rPr>
              <w:noProof/>
            </w:rPr>
            <w:fldChar w:fldCharType="begin"/>
          </w:r>
          <w:r>
            <w:rPr>
              <w:noProof/>
            </w:rPr>
            <w:instrText xml:space="preserve"> PAGEREF _Toc167895772 \h </w:instrText>
          </w:r>
          <w:r>
            <w:rPr>
              <w:noProof/>
            </w:rPr>
          </w:r>
          <w:r>
            <w:rPr>
              <w:noProof/>
            </w:rPr>
            <w:fldChar w:fldCharType="separate"/>
          </w:r>
          <w:r>
            <w:rPr>
              <w:noProof/>
            </w:rPr>
            <w:t>21</w:t>
          </w:r>
          <w:r>
            <w:rPr>
              <w:noProof/>
            </w:rPr>
            <w:fldChar w:fldCharType="end"/>
          </w:r>
        </w:p>
        <w:p w14:paraId="61B5A4F2" w14:textId="56A7C6DB" w:rsidR="002E2FAB" w:rsidRDefault="002E2FAB">
          <w:pPr>
            <w:pStyle w:val="TOC2"/>
            <w:tabs>
              <w:tab w:val="left" w:pos="960"/>
              <w:tab w:val="right" w:leader="dot" w:pos="9628"/>
            </w:tabs>
            <w:rPr>
              <w:rFonts w:cstheme="minorBidi"/>
              <w:smallCaps w:val="0"/>
              <w:noProof/>
              <w:color w:val="auto"/>
              <w:sz w:val="22"/>
              <w:szCs w:val="22"/>
            </w:rPr>
          </w:pPr>
          <w:r>
            <w:rPr>
              <w:noProof/>
            </w:rPr>
            <w:t>6.6.</w:t>
          </w:r>
          <w:r>
            <w:rPr>
              <w:rFonts w:cstheme="minorBidi"/>
              <w:smallCaps w:val="0"/>
              <w:noProof/>
              <w:color w:val="auto"/>
              <w:sz w:val="22"/>
              <w:szCs w:val="22"/>
            </w:rPr>
            <w:tab/>
          </w:r>
          <w:r>
            <w:rPr>
              <w:noProof/>
            </w:rPr>
            <w:t>Deviation Records</w:t>
          </w:r>
          <w:r>
            <w:rPr>
              <w:noProof/>
            </w:rPr>
            <w:tab/>
          </w:r>
          <w:r>
            <w:rPr>
              <w:noProof/>
            </w:rPr>
            <w:fldChar w:fldCharType="begin"/>
          </w:r>
          <w:r>
            <w:rPr>
              <w:noProof/>
            </w:rPr>
            <w:instrText xml:space="preserve"> PAGEREF _Toc167895773 \h </w:instrText>
          </w:r>
          <w:r>
            <w:rPr>
              <w:noProof/>
            </w:rPr>
          </w:r>
          <w:r>
            <w:rPr>
              <w:noProof/>
            </w:rPr>
            <w:fldChar w:fldCharType="separate"/>
          </w:r>
          <w:r>
            <w:rPr>
              <w:noProof/>
            </w:rPr>
            <w:t>22</w:t>
          </w:r>
          <w:r>
            <w:rPr>
              <w:noProof/>
            </w:rPr>
            <w:fldChar w:fldCharType="end"/>
          </w:r>
        </w:p>
        <w:p w14:paraId="1085BCB2" w14:textId="7372411E" w:rsidR="002E2FAB" w:rsidRDefault="002E2FAB">
          <w:pPr>
            <w:pStyle w:val="TOC3"/>
            <w:tabs>
              <w:tab w:val="left" w:pos="1200"/>
              <w:tab w:val="right" w:leader="dot" w:pos="9628"/>
            </w:tabs>
            <w:rPr>
              <w:rFonts w:cstheme="minorBidi"/>
              <w:i w:val="0"/>
              <w:iCs w:val="0"/>
              <w:noProof/>
              <w:color w:val="auto"/>
              <w:sz w:val="22"/>
              <w:szCs w:val="22"/>
            </w:rPr>
          </w:pPr>
          <w:r>
            <w:rPr>
              <w:noProof/>
            </w:rPr>
            <w:t>6.6.1.</w:t>
          </w:r>
          <w:r>
            <w:rPr>
              <w:rFonts w:cstheme="minorBidi"/>
              <w:i w:val="0"/>
              <w:iCs w:val="0"/>
              <w:noProof/>
              <w:color w:val="auto"/>
              <w:sz w:val="22"/>
              <w:szCs w:val="22"/>
            </w:rPr>
            <w:tab/>
          </w:r>
          <w:r>
            <w:rPr>
              <w:noProof/>
            </w:rPr>
            <w:t>MISRA_DEV_</w:t>
          </w:r>
          <w:r w:rsidR="00424A78">
            <w:rPr>
              <w:noProof/>
            </w:rPr>
            <w:t>KTA</w:t>
          </w:r>
          <w:r>
            <w:rPr>
              <w:noProof/>
            </w:rPr>
            <w:t>_002</w:t>
          </w:r>
          <w:r>
            <w:rPr>
              <w:noProof/>
            </w:rPr>
            <w:tab/>
          </w:r>
          <w:r>
            <w:rPr>
              <w:noProof/>
            </w:rPr>
            <w:fldChar w:fldCharType="begin"/>
          </w:r>
          <w:r>
            <w:rPr>
              <w:noProof/>
            </w:rPr>
            <w:instrText xml:space="preserve"> PAGEREF _Toc167895774 \h </w:instrText>
          </w:r>
          <w:r>
            <w:rPr>
              <w:noProof/>
            </w:rPr>
          </w:r>
          <w:r>
            <w:rPr>
              <w:noProof/>
            </w:rPr>
            <w:fldChar w:fldCharType="separate"/>
          </w:r>
          <w:r>
            <w:rPr>
              <w:noProof/>
            </w:rPr>
            <w:t>23</w:t>
          </w:r>
          <w:r>
            <w:rPr>
              <w:noProof/>
            </w:rPr>
            <w:fldChar w:fldCharType="end"/>
          </w:r>
        </w:p>
        <w:p w14:paraId="75A4B7E7" w14:textId="0687C82A" w:rsidR="002E2FAB" w:rsidRDefault="002E2FAB">
          <w:pPr>
            <w:pStyle w:val="TOC3"/>
            <w:tabs>
              <w:tab w:val="left" w:pos="1200"/>
              <w:tab w:val="right" w:leader="dot" w:pos="9628"/>
            </w:tabs>
            <w:rPr>
              <w:rFonts w:cstheme="minorBidi"/>
              <w:i w:val="0"/>
              <w:iCs w:val="0"/>
              <w:noProof/>
              <w:color w:val="auto"/>
              <w:sz w:val="22"/>
              <w:szCs w:val="22"/>
            </w:rPr>
          </w:pPr>
          <w:r>
            <w:rPr>
              <w:noProof/>
            </w:rPr>
            <w:t>6.6.2.</w:t>
          </w:r>
          <w:r>
            <w:rPr>
              <w:rFonts w:cstheme="minorBidi"/>
              <w:i w:val="0"/>
              <w:iCs w:val="0"/>
              <w:noProof/>
              <w:color w:val="auto"/>
              <w:sz w:val="22"/>
              <w:szCs w:val="22"/>
            </w:rPr>
            <w:tab/>
          </w:r>
          <w:r>
            <w:rPr>
              <w:noProof/>
            </w:rPr>
            <w:t>MISRA_DEV_</w:t>
          </w:r>
          <w:r w:rsidR="00424A78">
            <w:rPr>
              <w:noProof/>
            </w:rPr>
            <w:t>KTA</w:t>
          </w:r>
          <w:r>
            <w:rPr>
              <w:noProof/>
            </w:rPr>
            <w:t>_003</w:t>
          </w:r>
          <w:r>
            <w:rPr>
              <w:noProof/>
            </w:rPr>
            <w:tab/>
          </w:r>
          <w:r>
            <w:rPr>
              <w:noProof/>
            </w:rPr>
            <w:fldChar w:fldCharType="begin"/>
          </w:r>
          <w:r>
            <w:rPr>
              <w:noProof/>
            </w:rPr>
            <w:instrText xml:space="preserve"> PAGEREF _Toc167895775 \h </w:instrText>
          </w:r>
          <w:r>
            <w:rPr>
              <w:noProof/>
            </w:rPr>
          </w:r>
          <w:r>
            <w:rPr>
              <w:noProof/>
            </w:rPr>
            <w:fldChar w:fldCharType="separate"/>
          </w:r>
          <w:r>
            <w:rPr>
              <w:noProof/>
            </w:rPr>
            <w:t>25</w:t>
          </w:r>
          <w:r>
            <w:rPr>
              <w:noProof/>
            </w:rPr>
            <w:fldChar w:fldCharType="end"/>
          </w:r>
        </w:p>
        <w:p w14:paraId="4B2FFE72" w14:textId="5B0CEBB2" w:rsidR="002E2FAB" w:rsidRDefault="002E2FAB">
          <w:pPr>
            <w:pStyle w:val="TOC3"/>
            <w:tabs>
              <w:tab w:val="left" w:pos="1200"/>
              <w:tab w:val="right" w:leader="dot" w:pos="9628"/>
            </w:tabs>
            <w:rPr>
              <w:rFonts w:cstheme="minorBidi"/>
              <w:i w:val="0"/>
              <w:iCs w:val="0"/>
              <w:noProof/>
              <w:color w:val="auto"/>
              <w:sz w:val="22"/>
              <w:szCs w:val="22"/>
            </w:rPr>
          </w:pPr>
          <w:r>
            <w:rPr>
              <w:noProof/>
            </w:rPr>
            <w:t>6.6.3.</w:t>
          </w:r>
          <w:r>
            <w:rPr>
              <w:rFonts w:cstheme="minorBidi"/>
              <w:i w:val="0"/>
              <w:iCs w:val="0"/>
              <w:noProof/>
              <w:color w:val="auto"/>
              <w:sz w:val="22"/>
              <w:szCs w:val="22"/>
            </w:rPr>
            <w:tab/>
          </w:r>
          <w:r>
            <w:rPr>
              <w:noProof/>
            </w:rPr>
            <w:t>MISRA_DEV_</w:t>
          </w:r>
          <w:r w:rsidR="00424A78">
            <w:rPr>
              <w:noProof/>
            </w:rPr>
            <w:t>KTA</w:t>
          </w:r>
          <w:r>
            <w:rPr>
              <w:noProof/>
            </w:rPr>
            <w:t>_004</w:t>
          </w:r>
          <w:r>
            <w:rPr>
              <w:noProof/>
            </w:rPr>
            <w:tab/>
          </w:r>
          <w:r>
            <w:rPr>
              <w:noProof/>
            </w:rPr>
            <w:fldChar w:fldCharType="begin"/>
          </w:r>
          <w:r>
            <w:rPr>
              <w:noProof/>
            </w:rPr>
            <w:instrText xml:space="preserve"> PAGEREF _Toc167895776 \h </w:instrText>
          </w:r>
          <w:r>
            <w:rPr>
              <w:noProof/>
            </w:rPr>
          </w:r>
          <w:r>
            <w:rPr>
              <w:noProof/>
            </w:rPr>
            <w:fldChar w:fldCharType="separate"/>
          </w:r>
          <w:r>
            <w:rPr>
              <w:noProof/>
            </w:rPr>
            <w:t>27</w:t>
          </w:r>
          <w:r>
            <w:rPr>
              <w:noProof/>
            </w:rPr>
            <w:fldChar w:fldCharType="end"/>
          </w:r>
        </w:p>
        <w:p w14:paraId="0B413A0D" w14:textId="34496D4F" w:rsidR="002E2FAB" w:rsidRDefault="002E2FAB">
          <w:pPr>
            <w:pStyle w:val="TOC3"/>
            <w:tabs>
              <w:tab w:val="left" w:pos="1200"/>
              <w:tab w:val="right" w:leader="dot" w:pos="9628"/>
            </w:tabs>
            <w:rPr>
              <w:rFonts w:cstheme="minorBidi"/>
              <w:i w:val="0"/>
              <w:iCs w:val="0"/>
              <w:noProof/>
              <w:color w:val="auto"/>
              <w:sz w:val="22"/>
              <w:szCs w:val="22"/>
            </w:rPr>
          </w:pPr>
          <w:r>
            <w:rPr>
              <w:noProof/>
            </w:rPr>
            <w:t>6.6.4.</w:t>
          </w:r>
          <w:r>
            <w:rPr>
              <w:rFonts w:cstheme="minorBidi"/>
              <w:i w:val="0"/>
              <w:iCs w:val="0"/>
              <w:noProof/>
              <w:color w:val="auto"/>
              <w:sz w:val="22"/>
              <w:szCs w:val="22"/>
            </w:rPr>
            <w:tab/>
          </w:r>
          <w:r>
            <w:rPr>
              <w:noProof/>
            </w:rPr>
            <w:t>MISRA_DEV_</w:t>
          </w:r>
          <w:r w:rsidR="00424A78">
            <w:rPr>
              <w:noProof/>
            </w:rPr>
            <w:t>KTA</w:t>
          </w:r>
          <w:r>
            <w:rPr>
              <w:noProof/>
            </w:rPr>
            <w:t>_005</w:t>
          </w:r>
          <w:r>
            <w:rPr>
              <w:noProof/>
            </w:rPr>
            <w:tab/>
          </w:r>
          <w:r>
            <w:rPr>
              <w:noProof/>
            </w:rPr>
            <w:fldChar w:fldCharType="begin"/>
          </w:r>
          <w:r>
            <w:rPr>
              <w:noProof/>
            </w:rPr>
            <w:instrText xml:space="preserve"> PAGEREF _Toc167895777 \h </w:instrText>
          </w:r>
          <w:r>
            <w:rPr>
              <w:noProof/>
            </w:rPr>
          </w:r>
          <w:r>
            <w:rPr>
              <w:noProof/>
            </w:rPr>
            <w:fldChar w:fldCharType="separate"/>
          </w:r>
          <w:r>
            <w:rPr>
              <w:noProof/>
            </w:rPr>
            <w:t>29</w:t>
          </w:r>
          <w:r>
            <w:rPr>
              <w:noProof/>
            </w:rPr>
            <w:fldChar w:fldCharType="end"/>
          </w:r>
        </w:p>
        <w:p w14:paraId="605CC802" w14:textId="342DBB3C" w:rsidR="002E2FAB" w:rsidRDefault="002E2FAB">
          <w:pPr>
            <w:pStyle w:val="TOC3"/>
            <w:tabs>
              <w:tab w:val="left" w:pos="1200"/>
              <w:tab w:val="right" w:leader="dot" w:pos="9628"/>
            </w:tabs>
            <w:rPr>
              <w:rFonts w:cstheme="minorBidi"/>
              <w:i w:val="0"/>
              <w:iCs w:val="0"/>
              <w:noProof/>
              <w:color w:val="auto"/>
              <w:sz w:val="22"/>
              <w:szCs w:val="22"/>
            </w:rPr>
          </w:pPr>
          <w:r>
            <w:rPr>
              <w:noProof/>
            </w:rPr>
            <w:t>6.6.5.</w:t>
          </w:r>
          <w:r>
            <w:rPr>
              <w:rFonts w:cstheme="minorBidi"/>
              <w:i w:val="0"/>
              <w:iCs w:val="0"/>
              <w:noProof/>
              <w:color w:val="auto"/>
              <w:sz w:val="22"/>
              <w:szCs w:val="22"/>
            </w:rPr>
            <w:tab/>
          </w:r>
          <w:r>
            <w:rPr>
              <w:noProof/>
            </w:rPr>
            <w:t>MISRA_DEV_</w:t>
          </w:r>
          <w:r w:rsidR="00424A78">
            <w:rPr>
              <w:noProof/>
            </w:rPr>
            <w:t>KTA</w:t>
          </w:r>
          <w:r>
            <w:rPr>
              <w:noProof/>
            </w:rPr>
            <w:t>_006</w:t>
          </w:r>
          <w:r>
            <w:rPr>
              <w:noProof/>
            </w:rPr>
            <w:tab/>
          </w:r>
          <w:r>
            <w:rPr>
              <w:noProof/>
            </w:rPr>
            <w:fldChar w:fldCharType="begin"/>
          </w:r>
          <w:r>
            <w:rPr>
              <w:noProof/>
            </w:rPr>
            <w:instrText xml:space="preserve"> PAGEREF _Toc167895778 \h </w:instrText>
          </w:r>
          <w:r>
            <w:rPr>
              <w:noProof/>
            </w:rPr>
          </w:r>
          <w:r>
            <w:rPr>
              <w:noProof/>
            </w:rPr>
            <w:fldChar w:fldCharType="separate"/>
          </w:r>
          <w:r>
            <w:rPr>
              <w:noProof/>
            </w:rPr>
            <w:t>32</w:t>
          </w:r>
          <w:r>
            <w:rPr>
              <w:noProof/>
            </w:rPr>
            <w:fldChar w:fldCharType="end"/>
          </w:r>
        </w:p>
        <w:p w14:paraId="6271D2E9" w14:textId="702EAA4C" w:rsidR="002E2FAB" w:rsidRDefault="002E2FAB">
          <w:pPr>
            <w:pStyle w:val="TOC3"/>
            <w:tabs>
              <w:tab w:val="left" w:pos="1200"/>
              <w:tab w:val="right" w:leader="dot" w:pos="9628"/>
            </w:tabs>
            <w:rPr>
              <w:rFonts w:cstheme="minorBidi"/>
              <w:i w:val="0"/>
              <w:iCs w:val="0"/>
              <w:noProof/>
              <w:color w:val="auto"/>
              <w:sz w:val="22"/>
              <w:szCs w:val="22"/>
            </w:rPr>
          </w:pPr>
          <w:r>
            <w:rPr>
              <w:noProof/>
            </w:rPr>
            <w:t>6.6.6.</w:t>
          </w:r>
          <w:r>
            <w:rPr>
              <w:rFonts w:cstheme="minorBidi"/>
              <w:i w:val="0"/>
              <w:iCs w:val="0"/>
              <w:noProof/>
              <w:color w:val="auto"/>
              <w:sz w:val="22"/>
              <w:szCs w:val="22"/>
            </w:rPr>
            <w:tab/>
          </w:r>
          <w:r>
            <w:rPr>
              <w:noProof/>
            </w:rPr>
            <w:t>MISRA_DEV_</w:t>
          </w:r>
          <w:r w:rsidR="00424A78">
            <w:rPr>
              <w:noProof/>
            </w:rPr>
            <w:t>KTA</w:t>
          </w:r>
          <w:r>
            <w:rPr>
              <w:noProof/>
            </w:rPr>
            <w:t>_007</w:t>
          </w:r>
          <w:r>
            <w:rPr>
              <w:noProof/>
            </w:rPr>
            <w:tab/>
          </w:r>
          <w:r>
            <w:rPr>
              <w:noProof/>
            </w:rPr>
            <w:fldChar w:fldCharType="begin"/>
          </w:r>
          <w:r>
            <w:rPr>
              <w:noProof/>
            </w:rPr>
            <w:instrText xml:space="preserve"> PAGEREF _Toc167895779 \h </w:instrText>
          </w:r>
          <w:r>
            <w:rPr>
              <w:noProof/>
            </w:rPr>
          </w:r>
          <w:r>
            <w:rPr>
              <w:noProof/>
            </w:rPr>
            <w:fldChar w:fldCharType="separate"/>
          </w:r>
          <w:r>
            <w:rPr>
              <w:noProof/>
            </w:rPr>
            <w:t>34</w:t>
          </w:r>
          <w:r>
            <w:rPr>
              <w:noProof/>
            </w:rPr>
            <w:fldChar w:fldCharType="end"/>
          </w:r>
        </w:p>
        <w:p w14:paraId="43B51AD9" w14:textId="6EF3B8E9" w:rsidR="002E2FAB" w:rsidRDefault="002E2FAB">
          <w:pPr>
            <w:pStyle w:val="TOC3"/>
            <w:tabs>
              <w:tab w:val="left" w:pos="1200"/>
              <w:tab w:val="right" w:leader="dot" w:pos="9628"/>
            </w:tabs>
            <w:rPr>
              <w:rFonts w:cstheme="minorBidi"/>
              <w:i w:val="0"/>
              <w:iCs w:val="0"/>
              <w:noProof/>
              <w:color w:val="auto"/>
              <w:sz w:val="22"/>
              <w:szCs w:val="22"/>
            </w:rPr>
          </w:pPr>
          <w:r>
            <w:rPr>
              <w:noProof/>
            </w:rPr>
            <w:t>6.6.7.</w:t>
          </w:r>
          <w:r>
            <w:rPr>
              <w:rFonts w:cstheme="minorBidi"/>
              <w:i w:val="0"/>
              <w:iCs w:val="0"/>
              <w:noProof/>
              <w:color w:val="auto"/>
              <w:sz w:val="22"/>
              <w:szCs w:val="22"/>
            </w:rPr>
            <w:tab/>
          </w:r>
          <w:r>
            <w:rPr>
              <w:noProof/>
            </w:rPr>
            <w:t>MISRA_DEV_</w:t>
          </w:r>
          <w:r w:rsidR="00424A78">
            <w:rPr>
              <w:noProof/>
            </w:rPr>
            <w:t>KTA</w:t>
          </w:r>
          <w:r>
            <w:rPr>
              <w:noProof/>
            </w:rPr>
            <w:t>_008</w:t>
          </w:r>
          <w:r>
            <w:rPr>
              <w:noProof/>
            </w:rPr>
            <w:tab/>
          </w:r>
          <w:r>
            <w:rPr>
              <w:noProof/>
            </w:rPr>
            <w:fldChar w:fldCharType="begin"/>
          </w:r>
          <w:r>
            <w:rPr>
              <w:noProof/>
            </w:rPr>
            <w:instrText xml:space="preserve"> PAGEREF _Toc167895780 \h </w:instrText>
          </w:r>
          <w:r>
            <w:rPr>
              <w:noProof/>
            </w:rPr>
          </w:r>
          <w:r>
            <w:rPr>
              <w:noProof/>
            </w:rPr>
            <w:fldChar w:fldCharType="separate"/>
          </w:r>
          <w:r>
            <w:rPr>
              <w:noProof/>
            </w:rPr>
            <w:t>36</w:t>
          </w:r>
          <w:r>
            <w:rPr>
              <w:noProof/>
            </w:rPr>
            <w:fldChar w:fldCharType="end"/>
          </w:r>
        </w:p>
        <w:p w14:paraId="15D3C762" w14:textId="6C6531ED" w:rsidR="002E2FAB" w:rsidRDefault="002E2FAB">
          <w:pPr>
            <w:pStyle w:val="TOC3"/>
            <w:tabs>
              <w:tab w:val="left" w:pos="1200"/>
              <w:tab w:val="right" w:leader="dot" w:pos="9628"/>
            </w:tabs>
            <w:rPr>
              <w:rFonts w:cstheme="minorBidi"/>
              <w:i w:val="0"/>
              <w:iCs w:val="0"/>
              <w:noProof/>
              <w:color w:val="auto"/>
              <w:sz w:val="22"/>
              <w:szCs w:val="22"/>
            </w:rPr>
          </w:pPr>
          <w:r>
            <w:rPr>
              <w:noProof/>
            </w:rPr>
            <w:t>6.6.8.</w:t>
          </w:r>
          <w:r>
            <w:rPr>
              <w:rFonts w:cstheme="minorBidi"/>
              <w:i w:val="0"/>
              <w:iCs w:val="0"/>
              <w:noProof/>
              <w:color w:val="auto"/>
              <w:sz w:val="22"/>
              <w:szCs w:val="22"/>
            </w:rPr>
            <w:tab/>
          </w:r>
          <w:r>
            <w:rPr>
              <w:noProof/>
            </w:rPr>
            <w:t>MISRA_DEV_</w:t>
          </w:r>
          <w:r w:rsidR="00424A78">
            <w:rPr>
              <w:noProof/>
            </w:rPr>
            <w:t>KTA</w:t>
          </w:r>
          <w:r>
            <w:rPr>
              <w:noProof/>
            </w:rPr>
            <w:t>_009</w:t>
          </w:r>
          <w:r>
            <w:rPr>
              <w:noProof/>
            </w:rPr>
            <w:tab/>
          </w:r>
          <w:r>
            <w:rPr>
              <w:noProof/>
            </w:rPr>
            <w:fldChar w:fldCharType="begin"/>
          </w:r>
          <w:r>
            <w:rPr>
              <w:noProof/>
            </w:rPr>
            <w:instrText xml:space="preserve"> PAGEREF _Toc167895781 \h </w:instrText>
          </w:r>
          <w:r>
            <w:rPr>
              <w:noProof/>
            </w:rPr>
          </w:r>
          <w:r>
            <w:rPr>
              <w:noProof/>
            </w:rPr>
            <w:fldChar w:fldCharType="separate"/>
          </w:r>
          <w:r>
            <w:rPr>
              <w:noProof/>
            </w:rPr>
            <w:t>38</w:t>
          </w:r>
          <w:r>
            <w:rPr>
              <w:noProof/>
            </w:rPr>
            <w:fldChar w:fldCharType="end"/>
          </w:r>
        </w:p>
        <w:p w14:paraId="7894B831" w14:textId="0A2B1FC3" w:rsidR="002E2FAB" w:rsidRDefault="002E2FAB">
          <w:pPr>
            <w:pStyle w:val="TOC3"/>
            <w:tabs>
              <w:tab w:val="left" w:pos="1200"/>
              <w:tab w:val="right" w:leader="dot" w:pos="9628"/>
            </w:tabs>
            <w:rPr>
              <w:rFonts w:cstheme="minorBidi"/>
              <w:i w:val="0"/>
              <w:iCs w:val="0"/>
              <w:noProof/>
              <w:color w:val="auto"/>
              <w:sz w:val="22"/>
              <w:szCs w:val="22"/>
            </w:rPr>
          </w:pPr>
          <w:r>
            <w:rPr>
              <w:noProof/>
            </w:rPr>
            <w:t>6.6.9.</w:t>
          </w:r>
          <w:r>
            <w:rPr>
              <w:rFonts w:cstheme="minorBidi"/>
              <w:i w:val="0"/>
              <w:iCs w:val="0"/>
              <w:noProof/>
              <w:color w:val="auto"/>
              <w:sz w:val="22"/>
              <w:szCs w:val="22"/>
            </w:rPr>
            <w:tab/>
          </w:r>
          <w:r>
            <w:rPr>
              <w:noProof/>
            </w:rPr>
            <w:t>MISRA_DEV_</w:t>
          </w:r>
          <w:r w:rsidR="00424A78">
            <w:rPr>
              <w:noProof/>
            </w:rPr>
            <w:t>KTA</w:t>
          </w:r>
          <w:r>
            <w:rPr>
              <w:noProof/>
            </w:rPr>
            <w:t>_010</w:t>
          </w:r>
          <w:r>
            <w:rPr>
              <w:noProof/>
            </w:rPr>
            <w:tab/>
          </w:r>
          <w:r>
            <w:rPr>
              <w:noProof/>
            </w:rPr>
            <w:fldChar w:fldCharType="begin"/>
          </w:r>
          <w:r>
            <w:rPr>
              <w:noProof/>
            </w:rPr>
            <w:instrText xml:space="preserve"> PAGEREF _Toc167895782 \h </w:instrText>
          </w:r>
          <w:r>
            <w:rPr>
              <w:noProof/>
            </w:rPr>
          </w:r>
          <w:r>
            <w:rPr>
              <w:noProof/>
            </w:rPr>
            <w:fldChar w:fldCharType="separate"/>
          </w:r>
          <w:r>
            <w:rPr>
              <w:noProof/>
            </w:rPr>
            <w:t>40</w:t>
          </w:r>
          <w:r>
            <w:rPr>
              <w:noProof/>
            </w:rPr>
            <w:fldChar w:fldCharType="end"/>
          </w:r>
        </w:p>
        <w:p w14:paraId="7C6B157A" w14:textId="2522B337" w:rsidR="002E2FAB" w:rsidRDefault="002E2FAB">
          <w:pPr>
            <w:pStyle w:val="TOC3"/>
            <w:tabs>
              <w:tab w:val="left" w:pos="1440"/>
              <w:tab w:val="right" w:leader="dot" w:pos="9628"/>
            </w:tabs>
            <w:rPr>
              <w:rFonts w:cstheme="minorBidi"/>
              <w:i w:val="0"/>
              <w:iCs w:val="0"/>
              <w:noProof/>
              <w:color w:val="auto"/>
              <w:sz w:val="22"/>
              <w:szCs w:val="22"/>
            </w:rPr>
          </w:pPr>
          <w:r>
            <w:rPr>
              <w:noProof/>
            </w:rPr>
            <w:t>6.6.10.</w:t>
          </w:r>
          <w:r>
            <w:rPr>
              <w:rFonts w:cstheme="minorBidi"/>
              <w:i w:val="0"/>
              <w:iCs w:val="0"/>
              <w:noProof/>
              <w:color w:val="auto"/>
              <w:sz w:val="22"/>
              <w:szCs w:val="22"/>
            </w:rPr>
            <w:tab/>
          </w:r>
          <w:r>
            <w:rPr>
              <w:noProof/>
            </w:rPr>
            <w:t>MISRA_DEV_</w:t>
          </w:r>
          <w:r w:rsidR="00424A78">
            <w:rPr>
              <w:noProof/>
            </w:rPr>
            <w:t>KTA</w:t>
          </w:r>
          <w:r>
            <w:rPr>
              <w:noProof/>
            </w:rPr>
            <w:t>_011</w:t>
          </w:r>
          <w:r>
            <w:rPr>
              <w:noProof/>
            </w:rPr>
            <w:tab/>
          </w:r>
          <w:r>
            <w:rPr>
              <w:noProof/>
            </w:rPr>
            <w:fldChar w:fldCharType="begin"/>
          </w:r>
          <w:r>
            <w:rPr>
              <w:noProof/>
            </w:rPr>
            <w:instrText xml:space="preserve"> PAGEREF _Toc167895783 \h </w:instrText>
          </w:r>
          <w:r>
            <w:rPr>
              <w:noProof/>
            </w:rPr>
          </w:r>
          <w:r>
            <w:rPr>
              <w:noProof/>
            </w:rPr>
            <w:fldChar w:fldCharType="separate"/>
          </w:r>
          <w:r>
            <w:rPr>
              <w:noProof/>
            </w:rPr>
            <w:t>42</w:t>
          </w:r>
          <w:r>
            <w:rPr>
              <w:noProof/>
            </w:rPr>
            <w:fldChar w:fldCharType="end"/>
          </w:r>
        </w:p>
        <w:p w14:paraId="3323D5E4" w14:textId="612BDF01" w:rsidR="002E2FAB" w:rsidRDefault="002E2FAB">
          <w:pPr>
            <w:pStyle w:val="TOC3"/>
            <w:tabs>
              <w:tab w:val="left" w:pos="1440"/>
              <w:tab w:val="right" w:leader="dot" w:pos="9628"/>
            </w:tabs>
            <w:rPr>
              <w:rFonts w:cstheme="minorBidi"/>
              <w:i w:val="0"/>
              <w:iCs w:val="0"/>
              <w:noProof/>
              <w:color w:val="auto"/>
              <w:sz w:val="22"/>
              <w:szCs w:val="22"/>
            </w:rPr>
          </w:pPr>
          <w:r>
            <w:rPr>
              <w:noProof/>
            </w:rPr>
            <w:t>6.6.11.</w:t>
          </w:r>
          <w:r>
            <w:rPr>
              <w:rFonts w:cstheme="minorBidi"/>
              <w:i w:val="0"/>
              <w:iCs w:val="0"/>
              <w:noProof/>
              <w:color w:val="auto"/>
              <w:sz w:val="22"/>
              <w:szCs w:val="22"/>
            </w:rPr>
            <w:tab/>
          </w:r>
          <w:r>
            <w:rPr>
              <w:noProof/>
            </w:rPr>
            <w:t>MISRA_DEV_</w:t>
          </w:r>
          <w:r w:rsidR="00424A78">
            <w:rPr>
              <w:noProof/>
            </w:rPr>
            <w:t>KTA</w:t>
          </w:r>
          <w:r>
            <w:rPr>
              <w:noProof/>
            </w:rPr>
            <w:t>_012</w:t>
          </w:r>
          <w:r>
            <w:rPr>
              <w:noProof/>
            </w:rPr>
            <w:tab/>
          </w:r>
          <w:r>
            <w:rPr>
              <w:noProof/>
            </w:rPr>
            <w:fldChar w:fldCharType="begin"/>
          </w:r>
          <w:r>
            <w:rPr>
              <w:noProof/>
            </w:rPr>
            <w:instrText xml:space="preserve"> PAGEREF _Toc167895784 \h </w:instrText>
          </w:r>
          <w:r>
            <w:rPr>
              <w:noProof/>
            </w:rPr>
          </w:r>
          <w:r>
            <w:rPr>
              <w:noProof/>
            </w:rPr>
            <w:fldChar w:fldCharType="separate"/>
          </w:r>
          <w:r>
            <w:rPr>
              <w:noProof/>
            </w:rPr>
            <w:t>44</w:t>
          </w:r>
          <w:r>
            <w:rPr>
              <w:noProof/>
            </w:rPr>
            <w:fldChar w:fldCharType="end"/>
          </w:r>
        </w:p>
        <w:p w14:paraId="00D16D50" w14:textId="71D09AC9" w:rsidR="002E2FAB" w:rsidRDefault="002E2FAB">
          <w:pPr>
            <w:pStyle w:val="TOC3"/>
            <w:tabs>
              <w:tab w:val="left" w:pos="1440"/>
              <w:tab w:val="right" w:leader="dot" w:pos="9628"/>
            </w:tabs>
            <w:rPr>
              <w:rFonts w:cstheme="minorBidi"/>
              <w:i w:val="0"/>
              <w:iCs w:val="0"/>
              <w:noProof/>
              <w:color w:val="auto"/>
              <w:sz w:val="22"/>
              <w:szCs w:val="22"/>
            </w:rPr>
          </w:pPr>
          <w:r>
            <w:rPr>
              <w:noProof/>
            </w:rPr>
            <w:t>6.6.12.</w:t>
          </w:r>
          <w:r>
            <w:rPr>
              <w:rFonts w:cstheme="minorBidi"/>
              <w:i w:val="0"/>
              <w:iCs w:val="0"/>
              <w:noProof/>
              <w:color w:val="auto"/>
              <w:sz w:val="22"/>
              <w:szCs w:val="22"/>
            </w:rPr>
            <w:tab/>
          </w:r>
          <w:r>
            <w:rPr>
              <w:noProof/>
            </w:rPr>
            <w:t>MISRA_DEV_</w:t>
          </w:r>
          <w:r w:rsidR="00424A78">
            <w:rPr>
              <w:noProof/>
            </w:rPr>
            <w:t>KTA</w:t>
          </w:r>
          <w:r>
            <w:rPr>
              <w:noProof/>
            </w:rPr>
            <w:t>_013</w:t>
          </w:r>
          <w:r>
            <w:rPr>
              <w:noProof/>
            </w:rPr>
            <w:tab/>
          </w:r>
          <w:r>
            <w:rPr>
              <w:noProof/>
            </w:rPr>
            <w:fldChar w:fldCharType="begin"/>
          </w:r>
          <w:r>
            <w:rPr>
              <w:noProof/>
            </w:rPr>
            <w:instrText xml:space="preserve"> PAGEREF _Toc167895785 \h </w:instrText>
          </w:r>
          <w:r>
            <w:rPr>
              <w:noProof/>
            </w:rPr>
          </w:r>
          <w:r>
            <w:rPr>
              <w:noProof/>
            </w:rPr>
            <w:fldChar w:fldCharType="separate"/>
          </w:r>
          <w:r>
            <w:rPr>
              <w:noProof/>
            </w:rPr>
            <w:t>46</w:t>
          </w:r>
          <w:r>
            <w:rPr>
              <w:noProof/>
            </w:rPr>
            <w:fldChar w:fldCharType="end"/>
          </w:r>
        </w:p>
        <w:p w14:paraId="7D5B5599" w14:textId="23DD5494" w:rsidR="002E2FAB" w:rsidRDefault="002E2FAB">
          <w:pPr>
            <w:pStyle w:val="TOC3"/>
            <w:tabs>
              <w:tab w:val="left" w:pos="1440"/>
              <w:tab w:val="right" w:leader="dot" w:pos="9628"/>
            </w:tabs>
            <w:rPr>
              <w:rFonts w:cstheme="minorBidi"/>
              <w:i w:val="0"/>
              <w:iCs w:val="0"/>
              <w:noProof/>
              <w:color w:val="auto"/>
              <w:sz w:val="22"/>
              <w:szCs w:val="22"/>
            </w:rPr>
          </w:pPr>
          <w:r>
            <w:rPr>
              <w:noProof/>
            </w:rPr>
            <w:t>6.6.13.</w:t>
          </w:r>
          <w:r>
            <w:rPr>
              <w:rFonts w:cstheme="minorBidi"/>
              <w:i w:val="0"/>
              <w:iCs w:val="0"/>
              <w:noProof/>
              <w:color w:val="auto"/>
              <w:sz w:val="22"/>
              <w:szCs w:val="22"/>
            </w:rPr>
            <w:tab/>
          </w:r>
          <w:r>
            <w:rPr>
              <w:noProof/>
            </w:rPr>
            <w:t>MISRA_DEV_</w:t>
          </w:r>
          <w:r w:rsidR="00424A78">
            <w:rPr>
              <w:noProof/>
            </w:rPr>
            <w:t>KTA</w:t>
          </w:r>
          <w:r>
            <w:rPr>
              <w:noProof/>
            </w:rPr>
            <w:t>_014</w:t>
          </w:r>
          <w:r>
            <w:rPr>
              <w:noProof/>
            </w:rPr>
            <w:tab/>
          </w:r>
          <w:r>
            <w:rPr>
              <w:noProof/>
            </w:rPr>
            <w:fldChar w:fldCharType="begin"/>
          </w:r>
          <w:r>
            <w:rPr>
              <w:noProof/>
            </w:rPr>
            <w:instrText xml:space="preserve"> PAGEREF _Toc167895786 \h </w:instrText>
          </w:r>
          <w:r>
            <w:rPr>
              <w:noProof/>
            </w:rPr>
          </w:r>
          <w:r>
            <w:rPr>
              <w:noProof/>
            </w:rPr>
            <w:fldChar w:fldCharType="separate"/>
          </w:r>
          <w:r>
            <w:rPr>
              <w:noProof/>
            </w:rPr>
            <w:t>48</w:t>
          </w:r>
          <w:r>
            <w:rPr>
              <w:noProof/>
            </w:rPr>
            <w:fldChar w:fldCharType="end"/>
          </w:r>
        </w:p>
        <w:p w14:paraId="33EFCFFC" w14:textId="624E7209" w:rsidR="002E2FAB" w:rsidRDefault="002E2FAB">
          <w:pPr>
            <w:pStyle w:val="TOC3"/>
            <w:tabs>
              <w:tab w:val="left" w:pos="1440"/>
              <w:tab w:val="right" w:leader="dot" w:pos="9628"/>
            </w:tabs>
            <w:rPr>
              <w:rFonts w:cstheme="minorBidi"/>
              <w:i w:val="0"/>
              <w:iCs w:val="0"/>
              <w:noProof/>
              <w:color w:val="auto"/>
              <w:sz w:val="22"/>
              <w:szCs w:val="22"/>
            </w:rPr>
          </w:pPr>
          <w:r>
            <w:rPr>
              <w:noProof/>
            </w:rPr>
            <w:t>6.6.14.</w:t>
          </w:r>
          <w:r>
            <w:rPr>
              <w:rFonts w:cstheme="minorBidi"/>
              <w:i w:val="0"/>
              <w:iCs w:val="0"/>
              <w:noProof/>
              <w:color w:val="auto"/>
              <w:sz w:val="22"/>
              <w:szCs w:val="22"/>
            </w:rPr>
            <w:tab/>
          </w:r>
          <w:r>
            <w:rPr>
              <w:noProof/>
            </w:rPr>
            <w:t>MISRA_DEV_</w:t>
          </w:r>
          <w:r w:rsidR="00424A78">
            <w:rPr>
              <w:noProof/>
            </w:rPr>
            <w:t>KTA</w:t>
          </w:r>
          <w:r>
            <w:rPr>
              <w:noProof/>
            </w:rPr>
            <w:t>_015</w:t>
          </w:r>
          <w:r>
            <w:rPr>
              <w:noProof/>
            </w:rPr>
            <w:tab/>
          </w:r>
          <w:r>
            <w:rPr>
              <w:noProof/>
            </w:rPr>
            <w:fldChar w:fldCharType="begin"/>
          </w:r>
          <w:r>
            <w:rPr>
              <w:noProof/>
            </w:rPr>
            <w:instrText xml:space="preserve"> PAGEREF _Toc167895787 \h </w:instrText>
          </w:r>
          <w:r>
            <w:rPr>
              <w:noProof/>
            </w:rPr>
          </w:r>
          <w:r>
            <w:rPr>
              <w:noProof/>
            </w:rPr>
            <w:fldChar w:fldCharType="separate"/>
          </w:r>
          <w:r>
            <w:rPr>
              <w:noProof/>
            </w:rPr>
            <w:t>50</w:t>
          </w:r>
          <w:r>
            <w:rPr>
              <w:noProof/>
            </w:rPr>
            <w:fldChar w:fldCharType="end"/>
          </w:r>
        </w:p>
        <w:p w14:paraId="120AD03D" w14:textId="35057065" w:rsidR="002E2FAB" w:rsidRDefault="002E2FAB">
          <w:pPr>
            <w:pStyle w:val="TOC3"/>
            <w:tabs>
              <w:tab w:val="left" w:pos="1440"/>
              <w:tab w:val="right" w:leader="dot" w:pos="9628"/>
            </w:tabs>
            <w:rPr>
              <w:rFonts w:cstheme="minorBidi"/>
              <w:i w:val="0"/>
              <w:iCs w:val="0"/>
              <w:noProof/>
              <w:color w:val="auto"/>
              <w:sz w:val="22"/>
              <w:szCs w:val="22"/>
            </w:rPr>
          </w:pPr>
          <w:r>
            <w:rPr>
              <w:noProof/>
            </w:rPr>
            <w:t>6.6.15.</w:t>
          </w:r>
          <w:r>
            <w:rPr>
              <w:rFonts w:cstheme="minorBidi"/>
              <w:i w:val="0"/>
              <w:iCs w:val="0"/>
              <w:noProof/>
              <w:color w:val="auto"/>
              <w:sz w:val="22"/>
              <w:szCs w:val="22"/>
            </w:rPr>
            <w:tab/>
          </w:r>
          <w:r>
            <w:rPr>
              <w:noProof/>
            </w:rPr>
            <w:t>MISRA_DEV_</w:t>
          </w:r>
          <w:r w:rsidR="00424A78">
            <w:rPr>
              <w:noProof/>
            </w:rPr>
            <w:t>KTA</w:t>
          </w:r>
          <w:r>
            <w:rPr>
              <w:noProof/>
            </w:rPr>
            <w:t>_016</w:t>
          </w:r>
          <w:r>
            <w:rPr>
              <w:noProof/>
            </w:rPr>
            <w:tab/>
          </w:r>
          <w:r>
            <w:rPr>
              <w:noProof/>
            </w:rPr>
            <w:fldChar w:fldCharType="begin"/>
          </w:r>
          <w:r>
            <w:rPr>
              <w:noProof/>
            </w:rPr>
            <w:instrText xml:space="preserve"> PAGEREF _Toc167895788 \h </w:instrText>
          </w:r>
          <w:r>
            <w:rPr>
              <w:noProof/>
            </w:rPr>
          </w:r>
          <w:r>
            <w:rPr>
              <w:noProof/>
            </w:rPr>
            <w:fldChar w:fldCharType="separate"/>
          </w:r>
          <w:r>
            <w:rPr>
              <w:noProof/>
            </w:rPr>
            <w:t>52</w:t>
          </w:r>
          <w:r>
            <w:rPr>
              <w:noProof/>
            </w:rPr>
            <w:fldChar w:fldCharType="end"/>
          </w:r>
        </w:p>
        <w:p w14:paraId="43E377E5" w14:textId="4CF9D97F" w:rsidR="002E2FAB" w:rsidRDefault="002E2FAB">
          <w:pPr>
            <w:pStyle w:val="TOC3"/>
            <w:tabs>
              <w:tab w:val="left" w:pos="1440"/>
              <w:tab w:val="right" w:leader="dot" w:pos="9628"/>
            </w:tabs>
            <w:rPr>
              <w:rFonts w:cstheme="minorBidi"/>
              <w:i w:val="0"/>
              <w:iCs w:val="0"/>
              <w:noProof/>
              <w:color w:val="auto"/>
              <w:sz w:val="22"/>
              <w:szCs w:val="22"/>
            </w:rPr>
          </w:pPr>
          <w:r>
            <w:rPr>
              <w:noProof/>
            </w:rPr>
            <w:t>6.6.16.</w:t>
          </w:r>
          <w:r>
            <w:rPr>
              <w:rFonts w:cstheme="minorBidi"/>
              <w:i w:val="0"/>
              <w:iCs w:val="0"/>
              <w:noProof/>
              <w:color w:val="auto"/>
              <w:sz w:val="22"/>
              <w:szCs w:val="22"/>
            </w:rPr>
            <w:tab/>
          </w:r>
          <w:r>
            <w:rPr>
              <w:noProof/>
            </w:rPr>
            <w:t>MISRA_DEV_</w:t>
          </w:r>
          <w:r w:rsidR="00424A78">
            <w:rPr>
              <w:noProof/>
            </w:rPr>
            <w:t>KTA</w:t>
          </w:r>
          <w:r>
            <w:rPr>
              <w:noProof/>
            </w:rPr>
            <w:t>_017</w:t>
          </w:r>
          <w:r>
            <w:rPr>
              <w:noProof/>
            </w:rPr>
            <w:tab/>
          </w:r>
          <w:r>
            <w:rPr>
              <w:noProof/>
            </w:rPr>
            <w:fldChar w:fldCharType="begin"/>
          </w:r>
          <w:r>
            <w:rPr>
              <w:noProof/>
            </w:rPr>
            <w:instrText xml:space="preserve"> PAGEREF _Toc167895789 \h </w:instrText>
          </w:r>
          <w:r>
            <w:rPr>
              <w:noProof/>
            </w:rPr>
          </w:r>
          <w:r>
            <w:rPr>
              <w:noProof/>
            </w:rPr>
            <w:fldChar w:fldCharType="separate"/>
          </w:r>
          <w:r>
            <w:rPr>
              <w:noProof/>
            </w:rPr>
            <w:t>54</w:t>
          </w:r>
          <w:r>
            <w:rPr>
              <w:noProof/>
            </w:rPr>
            <w:fldChar w:fldCharType="end"/>
          </w:r>
        </w:p>
        <w:p w14:paraId="087B6DD4" w14:textId="7D9F421A" w:rsidR="002E2FAB" w:rsidRDefault="002E2FAB">
          <w:pPr>
            <w:pStyle w:val="TOC1"/>
            <w:tabs>
              <w:tab w:val="left" w:pos="480"/>
              <w:tab w:val="right" w:leader="dot" w:pos="9628"/>
            </w:tabs>
            <w:rPr>
              <w:rFonts w:cstheme="minorBidi"/>
              <w:b w:val="0"/>
              <w:bCs w:val="0"/>
              <w:caps w:val="0"/>
              <w:noProof/>
              <w:color w:val="auto"/>
              <w:sz w:val="22"/>
              <w:szCs w:val="22"/>
            </w:rPr>
          </w:pPr>
          <w:r>
            <w:rPr>
              <w:noProof/>
            </w:rPr>
            <w:t>7.</w:t>
          </w:r>
          <w:r>
            <w:rPr>
              <w:rFonts w:cstheme="minorBidi"/>
              <w:b w:val="0"/>
              <w:bCs w:val="0"/>
              <w:caps w:val="0"/>
              <w:noProof/>
              <w:color w:val="auto"/>
              <w:sz w:val="22"/>
              <w:szCs w:val="22"/>
            </w:rPr>
            <w:tab/>
          </w:r>
          <w:r>
            <w:rPr>
              <w:noProof/>
            </w:rPr>
            <w:t>CERT 2016 Guidelines Deviations &amp; Non-Compliances</w:t>
          </w:r>
          <w:r>
            <w:rPr>
              <w:noProof/>
            </w:rPr>
            <w:tab/>
          </w:r>
          <w:r>
            <w:rPr>
              <w:noProof/>
            </w:rPr>
            <w:fldChar w:fldCharType="begin"/>
          </w:r>
          <w:r>
            <w:rPr>
              <w:noProof/>
            </w:rPr>
            <w:instrText xml:space="preserve"> PAGEREF _Toc167895790 \h </w:instrText>
          </w:r>
          <w:r>
            <w:rPr>
              <w:noProof/>
            </w:rPr>
          </w:r>
          <w:r>
            <w:rPr>
              <w:noProof/>
            </w:rPr>
            <w:fldChar w:fldCharType="separate"/>
          </w:r>
          <w:r>
            <w:rPr>
              <w:noProof/>
            </w:rPr>
            <w:t>56</w:t>
          </w:r>
          <w:r>
            <w:rPr>
              <w:noProof/>
            </w:rPr>
            <w:fldChar w:fldCharType="end"/>
          </w:r>
        </w:p>
        <w:p w14:paraId="02310522" w14:textId="7E699FC9" w:rsidR="002E2FAB" w:rsidRDefault="002E2FAB">
          <w:pPr>
            <w:pStyle w:val="TOC2"/>
            <w:tabs>
              <w:tab w:val="left" w:pos="960"/>
              <w:tab w:val="right" w:leader="dot" w:pos="9628"/>
            </w:tabs>
            <w:rPr>
              <w:rFonts w:cstheme="minorBidi"/>
              <w:smallCaps w:val="0"/>
              <w:noProof/>
              <w:color w:val="auto"/>
              <w:sz w:val="22"/>
              <w:szCs w:val="22"/>
            </w:rPr>
          </w:pPr>
          <w:r>
            <w:rPr>
              <w:noProof/>
            </w:rPr>
            <w:lastRenderedPageBreak/>
            <w:t>7.1.</w:t>
          </w:r>
          <w:r>
            <w:rPr>
              <w:rFonts w:cstheme="minorBidi"/>
              <w:smallCaps w:val="0"/>
              <w:noProof/>
              <w:color w:val="auto"/>
              <w:sz w:val="22"/>
              <w:szCs w:val="22"/>
            </w:rPr>
            <w:tab/>
          </w:r>
          <w:r>
            <w:rPr>
              <w:noProof/>
            </w:rPr>
            <w:t>Cppcheck Options</w:t>
          </w:r>
          <w:r>
            <w:rPr>
              <w:noProof/>
            </w:rPr>
            <w:tab/>
          </w:r>
          <w:r>
            <w:rPr>
              <w:noProof/>
            </w:rPr>
            <w:fldChar w:fldCharType="begin"/>
          </w:r>
          <w:r>
            <w:rPr>
              <w:noProof/>
            </w:rPr>
            <w:instrText xml:space="preserve"> PAGEREF _Toc167895791 \h </w:instrText>
          </w:r>
          <w:r>
            <w:rPr>
              <w:noProof/>
            </w:rPr>
          </w:r>
          <w:r>
            <w:rPr>
              <w:noProof/>
            </w:rPr>
            <w:fldChar w:fldCharType="separate"/>
          </w:r>
          <w:r>
            <w:rPr>
              <w:noProof/>
            </w:rPr>
            <w:t>56</w:t>
          </w:r>
          <w:r>
            <w:rPr>
              <w:noProof/>
            </w:rPr>
            <w:fldChar w:fldCharType="end"/>
          </w:r>
        </w:p>
        <w:p w14:paraId="2D9E95C9" w14:textId="0873D60F" w:rsidR="002E2FAB" w:rsidRDefault="002E2FAB">
          <w:pPr>
            <w:pStyle w:val="TOC2"/>
            <w:tabs>
              <w:tab w:val="left" w:pos="960"/>
              <w:tab w:val="right" w:leader="dot" w:pos="9628"/>
            </w:tabs>
            <w:rPr>
              <w:rFonts w:cstheme="minorBidi"/>
              <w:smallCaps w:val="0"/>
              <w:noProof/>
              <w:color w:val="auto"/>
              <w:sz w:val="22"/>
              <w:szCs w:val="22"/>
            </w:rPr>
          </w:pPr>
          <w:r>
            <w:rPr>
              <w:noProof/>
            </w:rPr>
            <w:t>7.2.</w:t>
          </w:r>
          <w:r>
            <w:rPr>
              <w:rFonts w:cstheme="minorBidi"/>
              <w:smallCaps w:val="0"/>
              <w:noProof/>
              <w:color w:val="auto"/>
              <w:sz w:val="22"/>
              <w:szCs w:val="22"/>
            </w:rPr>
            <w:tab/>
          </w:r>
          <w:r>
            <w:rPr>
              <w:noProof/>
            </w:rPr>
            <w:t>Non-compliances with Recommendations</w:t>
          </w:r>
          <w:r>
            <w:rPr>
              <w:noProof/>
            </w:rPr>
            <w:tab/>
          </w:r>
          <w:r>
            <w:rPr>
              <w:noProof/>
            </w:rPr>
            <w:fldChar w:fldCharType="begin"/>
          </w:r>
          <w:r>
            <w:rPr>
              <w:noProof/>
            </w:rPr>
            <w:instrText xml:space="preserve"> PAGEREF _Toc167895792 \h </w:instrText>
          </w:r>
          <w:r>
            <w:rPr>
              <w:noProof/>
            </w:rPr>
          </w:r>
          <w:r>
            <w:rPr>
              <w:noProof/>
            </w:rPr>
            <w:fldChar w:fldCharType="separate"/>
          </w:r>
          <w:r>
            <w:rPr>
              <w:noProof/>
            </w:rPr>
            <w:t>56</w:t>
          </w:r>
          <w:r>
            <w:rPr>
              <w:noProof/>
            </w:rPr>
            <w:fldChar w:fldCharType="end"/>
          </w:r>
        </w:p>
        <w:p w14:paraId="37E50ED9" w14:textId="1A8CAEBF" w:rsidR="002E2FAB" w:rsidRDefault="002E2FAB">
          <w:pPr>
            <w:pStyle w:val="TOC1"/>
            <w:tabs>
              <w:tab w:val="left" w:pos="480"/>
              <w:tab w:val="right" w:leader="dot" w:pos="9628"/>
            </w:tabs>
            <w:rPr>
              <w:rFonts w:cstheme="minorBidi"/>
              <w:b w:val="0"/>
              <w:bCs w:val="0"/>
              <w:caps w:val="0"/>
              <w:noProof/>
              <w:color w:val="auto"/>
              <w:sz w:val="22"/>
              <w:szCs w:val="22"/>
            </w:rPr>
          </w:pPr>
          <w:r>
            <w:rPr>
              <w:noProof/>
            </w:rPr>
            <w:t>8.</w:t>
          </w:r>
          <w:r>
            <w:rPr>
              <w:rFonts w:cstheme="minorBidi"/>
              <w:b w:val="0"/>
              <w:bCs w:val="0"/>
              <w:caps w:val="0"/>
              <w:noProof/>
              <w:color w:val="auto"/>
              <w:sz w:val="22"/>
              <w:szCs w:val="22"/>
            </w:rPr>
            <w:tab/>
          </w:r>
          <w:r>
            <w:rPr>
              <w:noProof/>
            </w:rPr>
            <w:t>C Compilers</w:t>
          </w:r>
          <w:r>
            <w:rPr>
              <w:noProof/>
            </w:rPr>
            <w:tab/>
          </w:r>
          <w:r>
            <w:rPr>
              <w:noProof/>
            </w:rPr>
            <w:fldChar w:fldCharType="begin"/>
          </w:r>
          <w:r>
            <w:rPr>
              <w:noProof/>
            </w:rPr>
            <w:instrText xml:space="preserve"> PAGEREF _Toc167895793 \h </w:instrText>
          </w:r>
          <w:r>
            <w:rPr>
              <w:noProof/>
            </w:rPr>
          </w:r>
          <w:r>
            <w:rPr>
              <w:noProof/>
            </w:rPr>
            <w:fldChar w:fldCharType="separate"/>
          </w:r>
          <w:r>
            <w:rPr>
              <w:noProof/>
            </w:rPr>
            <w:t>57</w:t>
          </w:r>
          <w:r>
            <w:rPr>
              <w:noProof/>
            </w:rPr>
            <w:fldChar w:fldCharType="end"/>
          </w:r>
        </w:p>
        <w:p w14:paraId="6977689B" w14:textId="19A3EA28" w:rsidR="002E2FAB" w:rsidRDefault="002E2FAB">
          <w:pPr>
            <w:pStyle w:val="TOC2"/>
            <w:tabs>
              <w:tab w:val="left" w:pos="960"/>
              <w:tab w:val="right" w:leader="dot" w:pos="9628"/>
            </w:tabs>
            <w:rPr>
              <w:rFonts w:cstheme="minorBidi"/>
              <w:smallCaps w:val="0"/>
              <w:noProof/>
              <w:color w:val="auto"/>
              <w:sz w:val="22"/>
              <w:szCs w:val="22"/>
            </w:rPr>
          </w:pPr>
          <w:r>
            <w:rPr>
              <w:noProof/>
            </w:rPr>
            <w:t>8.1.</w:t>
          </w:r>
          <w:r>
            <w:rPr>
              <w:rFonts w:cstheme="minorBidi"/>
              <w:smallCaps w:val="0"/>
              <w:noProof/>
              <w:color w:val="auto"/>
              <w:sz w:val="22"/>
              <w:szCs w:val="22"/>
            </w:rPr>
            <w:tab/>
          </w:r>
          <w:r>
            <w:rPr>
              <w:noProof/>
            </w:rPr>
            <w:t>MSVC Compiler</w:t>
          </w:r>
          <w:r>
            <w:rPr>
              <w:noProof/>
            </w:rPr>
            <w:tab/>
          </w:r>
          <w:r>
            <w:rPr>
              <w:noProof/>
            </w:rPr>
            <w:fldChar w:fldCharType="begin"/>
          </w:r>
          <w:r>
            <w:rPr>
              <w:noProof/>
            </w:rPr>
            <w:instrText xml:space="preserve"> PAGEREF _Toc167895794 \h </w:instrText>
          </w:r>
          <w:r>
            <w:rPr>
              <w:noProof/>
            </w:rPr>
          </w:r>
          <w:r>
            <w:rPr>
              <w:noProof/>
            </w:rPr>
            <w:fldChar w:fldCharType="separate"/>
          </w:r>
          <w:r>
            <w:rPr>
              <w:noProof/>
            </w:rPr>
            <w:t>57</w:t>
          </w:r>
          <w:r>
            <w:rPr>
              <w:noProof/>
            </w:rPr>
            <w:fldChar w:fldCharType="end"/>
          </w:r>
        </w:p>
        <w:p w14:paraId="24F4F0FB" w14:textId="0F3A692A" w:rsidR="002E2FAB" w:rsidRDefault="002E2FAB">
          <w:pPr>
            <w:pStyle w:val="TOC2"/>
            <w:tabs>
              <w:tab w:val="left" w:pos="960"/>
              <w:tab w:val="right" w:leader="dot" w:pos="9628"/>
            </w:tabs>
            <w:rPr>
              <w:rFonts w:cstheme="minorBidi"/>
              <w:smallCaps w:val="0"/>
              <w:noProof/>
              <w:color w:val="auto"/>
              <w:sz w:val="22"/>
              <w:szCs w:val="22"/>
            </w:rPr>
          </w:pPr>
          <w:r>
            <w:rPr>
              <w:noProof/>
            </w:rPr>
            <w:t>8.2.</w:t>
          </w:r>
          <w:r>
            <w:rPr>
              <w:rFonts w:cstheme="minorBidi"/>
              <w:smallCaps w:val="0"/>
              <w:noProof/>
              <w:color w:val="auto"/>
              <w:sz w:val="22"/>
              <w:szCs w:val="22"/>
            </w:rPr>
            <w:tab/>
          </w:r>
          <w:r>
            <w:rPr>
              <w:noProof/>
            </w:rPr>
            <w:t>Cygwin GCC</w:t>
          </w:r>
          <w:r>
            <w:rPr>
              <w:noProof/>
            </w:rPr>
            <w:tab/>
          </w:r>
          <w:r>
            <w:rPr>
              <w:noProof/>
            </w:rPr>
            <w:fldChar w:fldCharType="begin"/>
          </w:r>
          <w:r>
            <w:rPr>
              <w:noProof/>
            </w:rPr>
            <w:instrText xml:space="preserve"> PAGEREF _Toc167895795 \h </w:instrText>
          </w:r>
          <w:r>
            <w:rPr>
              <w:noProof/>
            </w:rPr>
          </w:r>
          <w:r>
            <w:rPr>
              <w:noProof/>
            </w:rPr>
            <w:fldChar w:fldCharType="separate"/>
          </w:r>
          <w:r>
            <w:rPr>
              <w:noProof/>
            </w:rPr>
            <w:t>57</w:t>
          </w:r>
          <w:r>
            <w:rPr>
              <w:noProof/>
            </w:rPr>
            <w:fldChar w:fldCharType="end"/>
          </w:r>
        </w:p>
        <w:p w14:paraId="63CD8B86" w14:textId="35A605BC" w:rsidR="002E2FAB" w:rsidRDefault="002E2FAB">
          <w:pPr>
            <w:pStyle w:val="TOC1"/>
            <w:tabs>
              <w:tab w:val="right" w:leader="dot" w:pos="9628"/>
            </w:tabs>
            <w:rPr>
              <w:rFonts w:cstheme="minorBidi"/>
              <w:b w:val="0"/>
              <w:bCs w:val="0"/>
              <w:caps w:val="0"/>
              <w:noProof/>
              <w:color w:val="auto"/>
              <w:sz w:val="22"/>
              <w:szCs w:val="22"/>
            </w:rPr>
          </w:pPr>
          <w:r>
            <w:rPr>
              <w:noProof/>
            </w:rPr>
            <w:t>Document History</w:t>
          </w:r>
          <w:r>
            <w:rPr>
              <w:noProof/>
            </w:rPr>
            <w:tab/>
          </w:r>
          <w:r>
            <w:rPr>
              <w:noProof/>
            </w:rPr>
            <w:fldChar w:fldCharType="begin"/>
          </w:r>
          <w:r>
            <w:rPr>
              <w:noProof/>
            </w:rPr>
            <w:instrText xml:space="preserve"> PAGEREF _Toc167895796 \h </w:instrText>
          </w:r>
          <w:r>
            <w:rPr>
              <w:noProof/>
            </w:rPr>
          </w:r>
          <w:r>
            <w:rPr>
              <w:noProof/>
            </w:rPr>
            <w:fldChar w:fldCharType="separate"/>
          </w:r>
          <w:r>
            <w:rPr>
              <w:noProof/>
            </w:rPr>
            <w:t>58</w:t>
          </w:r>
          <w:r>
            <w:rPr>
              <w:noProof/>
            </w:rPr>
            <w:fldChar w:fldCharType="end"/>
          </w:r>
        </w:p>
        <w:p w14:paraId="5F6E7250" w14:textId="4634488E" w:rsidR="002E2FAB" w:rsidRDefault="002E2FAB">
          <w:pPr>
            <w:pStyle w:val="TOC1"/>
            <w:tabs>
              <w:tab w:val="right" w:leader="dot" w:pos="9628"/>
            </w:tabs>
            <w:rPr>
              <w:rFonts w:cstheme="minorBidi"/>
              <w:b w:val="0"/>
              <w:bCs w:val="0"/>
              <w:caps w:val="0"/>
              <w:noProof/>
              <w:color w:val="auto"/>
              <w:sz w:val="22"/>
              <w:szCs w:val="22"/>
            </w:rPr>
          </w:pPr>
          <w:r>
            <w:rPr>
              <w:noProof/>
            </w:rPr>
            <w:t>Document Recipients</w:t>
          </w:r>
          <w:r>
            <w:rPr>
              <w:noProof/>
            </w:rPr>
            <w:tab/>
          </w:r>
          <w:r>
            <w:rPr>
              <w:noProof/>
            </w:rPr>
            <w:fldChar w:fldCharType="begin"/>
          </w:r>
          <w:r>
            <w:rPr>
              <w:noProof/>
            </w:rPr>
            <w:instrText xml:space="preserve"> PAGEREF _Toc167895797 \h </w:instrText>
          </w:r>
          <w:r>
            <w:rPr>
              <w:noProof/>
            </w:rPr>
          </w:r>
          <w:r>
            <w:rPr>
              <w:noProof/>
            </w:rPr>
            <w:fldChar w:fldCharType="separate"/>
          </w:r>
          <w:r>
            <w:rPr>
              <w:noProof/>
            </w:rPr>
            <w:t>59</w:t>
          </w:r>
          <w:r>
            <w:rPr>
              <w:noProof/>
            </w:rPr>
            <w:fldChar w:fldCharType="end"/>
          </w:r>
        </w:p>
        <w:p w14:paraId="2B2450B7" w14:textId="12800E35" w:rsidR="002E2FAB" w:rsidRDefault="002E2FAB">
          <w:pPr>
            <w:pStyle w:val="TOC1"/>
            <w:tabs>
              <w:tab w:val="right" w:leader="dot" w:pos="9628"/>
            </w:tabs>
            <w:rPr>
              <w:rFonts w:cstheme="minorBidi"/>
              <w:b w:val="0"/>
              <w:bCs w:val="0"/>
              <w:caps w:val="0"/>
              <w:noProof/>
              <w:color w:val="auto"/>
              <w:sz w:val="22"/>
              <w:szCs w:val="22"/>
            </w:rPr>
          </w:pPr>
          <w:r>
            <w:rPr>
              <w:noProof/>
            </w:rPr>
            <w:t>Kudelski IoT Contact</w:t>
          </w:r>
          <w:r>
            <w:rPr>
              <w:noProof/>
            </w:rPr>
            <w:tab/>
          </w:r>
          <w:r>
            <w:rPr>
              <w:noProof/>
            </w:rPr>
            <w:fldChar w:fldCharType="begin"/>
          </w:r>
          <w:r>
            <w:rPr>
              <w:noProof/>
            </w:rPr>
            <w:instrText xml:space="preserve"> PAGEREF _Toc167895798 \h </w:instrText>
          </w:r>
          <w:r>
            <w:rPr>
              <w:noProof/>
            </w:rPr>
          </w:r>
          <w:r>
            <w:rPr>
              <w:noProof/>
            </w:rPr>
            <w:fldChar w:fldCharType="separate"/>
          </w:r>
          <w:r>
            <w:rPr>
              <w:noProof/>
            </w:rPr>
            <w:t>60</w:t>
          </w:r>
          <w:r>
            <w:rPr>
              <w:noProof/>
            </w:rPr>
            <w:fldChar w:fldCharType="end"/>
          </w:r>
        </w:p>
        <w:p w14:paraId="2B39344E" w14:textId="1714364E" w:rsidR="002E2FAB" w:rsidRDefault="002E2FAB">
          <w:pPr>
            <w:pStyle w:val="TOC1"/>
            <w:tabs>
              <w:tab w:val="right" w:leader="dot" w:pos="9628"/>
            </w:tabs>
            <w:rPr>
              <w:rFonts w:cstheme="minorBidi"/>
              <w:b w:val="0"/>
              <w:bCs w:val="0"/>
              <w:caps w:val="0"/>
              <w:noProof/>
              <w:color w:val="auto"/>
              <w:sz w:val="22"/>
              <w:szCs w:val="22"/>
            </w:rPr>
          </w:pPr>
          <w:r>
            <w:rPr>
              <w:noProof/>
            </w:rPr>
            <w:t>References</w:t>
          </w:r>
          <w:r>
            <w:rPr>
              <w:noProof/>
            </w:rPr>
            <w:tab/>
          </w:r>
          <w:r>
            <w:rPr>
              <w:noProof/>
            </w:rPr>
            <w:fldChar w:fldCharType="begin"/>
          </w:r>
          <w:r>
            <w:rPr>
              <w:noProof/>
            </w:rPr>
            <w:instrText xml:space="preserve"> PAGEREF _Toc167895799 \h </w:instrText>
          </w:r>
          <w:r>
            <w:rPr>
              <w:noProof/>
            </w:rPr>
          </w:r>
          <w:r>
            <w:rPr>
              <w:noProof/>
            </w:rPr>
            <w:fldChar w:fldCharType="separate"/>
          </w:r>
          <w:r>
            <w:rPr>
              <w:noProof/>
            </w:rPr>
            <w:t>61</w:t>
          </w:r>
          <w:r>
            <w:rPr>
              <w:noProof/>
            </w:rPr>
            <w:fldChar w:fldCharType="end"/>
          </w:r>
        </w:p>
        <w:p w14:paraId="4C98542D" w14:textId="4979D031" w:rsidR="002E2FAB" w:rsidRDefault="002E2FAB">
          <w:pPr>
            <w:pStyle w:val="TOC1"/>
            <w:tabs>
              <w:tab w:val="right" w:leader="dot" w:pos="9628"/>
            </w:tabs>
            <w:rPr>
              <w:rFonts w:cstheme="minorBidi"/>
              <w:b w:val="0"/>
              <w:bCs w:val="0"/>
              <w:caps w:val="0"/>
              <w:noProof/>
              <w:color w:val="auto"/>
              <w:sz w:val="22"/>
              <w:szCs w:val="22"/>
            </w:rPr>
          </w:pPr>
          <w:r>
            <w:rPr>
              <w:noProof/>
            </w:rPr>
            <w:t>Acronyms</w:t>
          </w:r>
          <w:r>
            <w:rPr>
              <w:noProof/>
            </w:rPr>
            <w:tab/>
          </w:r>
          <w:r>
            <w:rPr>
              <w:noProof/>
            </w:rPr>
            <w:fldChar w:fldCharType="begin"/>
          </w:r>
          <w:r>
            <w:rPr>
              <w:noProof/>
            </w:rPr>
            <w:instrText xml:space="preserve"> PAGEREF _Toc167895800 \h </w:instrText>
          </w:r>
          <w:r>
            <w:rPr>
              <w:noProof/>
            </w:rPr>
          </w:r>
          <w:r>
            <w:rPr>
              <w:noProof/>
            </w:rPr>
            <w:fldChar w:fldCharType="separate"/>
          </w:r>
          <w:r>
            <w:rPr>
              <w:noProof/>
            </w:rPr>
            <w:t>62</w:t>
          </w:r>
          <w:r>
            <w:rPr>
              <w:noProof/>
            </w:rPr>
            <w:fldChar w:fldCharType="end"/>
          </w:r>
        </w:p>
        <w:p w14:paraId="0AE212E6" w14:textId="6E0BD807" w:rsidR="002E2FAB" w:rsidRDefault="002E2FAB">
          <w:pPr>
            <w:pStyle w:val="TOC1"/>
            <w:tabs>
              <w:tab w:val="right" w:leader="dot" w:pos="9628"/>
            </w:tabs>
            <w:rPr>
              <w:rFonts w:cstheme="minorBidi"/>
              <w:b w:val="0"/>
              <w:bCs w:val="0"/>
              <w:caps w:val="0"/>
              <w:noProof/>
              <w:color w:val="auto"/>
              <w:sz w:val="22"/>
              <w:szCs w:val="22"/>
            </w:rPr>
          </w:pPr>
          <w:r>
            <w:rPr>
              <w:noProof/>
            </w:rPr>
            <w:t>Appendices</w:t>
          </w:r>
          <w:r>
            <w:rPr>
              <w:noProof/>
            </w:rPr>
            <w:tab/>
          </w:r>
          <w:r>
            <w:rPr>
              <w:noProof/>
            </w:rPr>
            <w:fldChar w:fldCharType="begin"/>
          </w:r>
          <w:r>
            <w:rPr>
              <w:noProof/>
            </w:rPr>
            <w:instrText xml:space="preserve"> PAGEREF _Toc167895801 \h </w:instrText>
          </w:r>
          <w:r>
            <w:rPr>
              <w:noProof/>
            </w:rPr>
          </w:r>
          <w:r>
            <w:rPr>
              <w:noProof/>
            </w:rPr>
            <w:fldChar w:fldCharType="separate"/>
          </w:r>
          <w:r>
            <w:rPr>
              <w:noProof/>
            </w:rPr>
            <w:t>63</w:t>
          </w:r>
          <w:r>
            <w:rPr>
              <w:noProof/>
            </w:rPr>
            <w:fldChar w:fldCharType="end"/>
          </w:r>
        </w:p>
        <w:p w14:paraId="1CEE570F" w14:textId="60ABEB91" w:rsidR="00C724CB" w:rsidRPr="00B23FE8" w:rsidRDefault="00DF4511">
          <w:r>
            <w:rPr>
              <w:i/>
              <w:iCs/>
              <w:szCs w:val="24"/>
            </w:rPr>
            <w:fldChar w:fldCharType="end"/>
          </w:r>
        </w:p>
      </w:sdtContent>
    </w:sdt>
    <w:p w14:paraId="7E8E9796" w14:textId="77777777" w:rsidR="00A75B00" w:rsidRPr="00B23FE8" w:rsidRDefault="00A75B00" w:rsidP="00C73AC0">
      <w:pPr>
        <w:pStyle w:val="NormalForHeading5"/>
      </w:pPr>
    </w:p>
    <w:p w14:paraId="3F5A5E16" w14:textId="77777777" w:rsidR="00C73AC0" w:rsidRPr="00B23FE8" w:rsidRDefault="00DA255D" w:rsidP="008632C7">
      <w:pPr>
        <w:pStyle w:val="NormalForHeading5"/>
      </w:pPr>
      <w:r w:rsidRPr="00B23FE8">
        <w:br w:type="page"/>
      </w:r>
    </w:p>
    <w:p w14:paraId="08D850EE" w14:textId="77777777" w:rsidR="00C73AC0" w:rsidRPr="00B23FE8" w:rsidRDefault="00950075" w:rsidP="00DF4511">
      <w:pPr>
        <w:pStyle w:val="HeadingA"/>
      </w:pPr>
      <w:bookmarkStart w:id="1" w:name="_Toc167895753"/>
      <w:r w:rsidRPr="00B23FE8">
        <w:lastRenderedPageBreak/>
        <w:t>Table of Figures</w:t>
      </w:r>
      <w:bookmarkEnd w:id="1"/>
      <w:r w:rsidRPr="00B23FE8">
        <w:t xml:space="preserve"> </w:t>
      </w:r>
    </w:p>
    <w:p w14:paraId="7F4378AC" w14:textId="5E287D8F" w:rsidR="009D13CB" w:rsidRPr="00B23FE8" w:rsidRDefault="00000000" w:rsidP="009D13CB">
      <w:r>
        <w:fldChar w:fldCharType="begin"/>
      </w:r>
      <w:r>
        <w:instrText xml:space="preserve"> TOC \h \z \c "Figure" </w:instrText>
      </w:r>
      <w:r>
        <w:fldChar w:fldCharType="separate"/>
      </w:r>
      <w:r w:rsidR="00221B64">
        <w:rPr>
          <w:b/>
          <w:bCs/>
          <w:noProof/>
        </w:rPr>
        <w:t>No table of figures entries found.</w:t>
      </w:r>
      <w:r>
        <w:rPr>
          <w:b/>
          <w:bCs/>
          <w:noProof/>
        </w:rPr>
        <w:fldChar w:fldCharType="end"/>
      </w:r>
    </w:p>
    <w:p w14:paraId="5A796C9F" w14:textId="678C5A27" w:rsidR="009D13CB" w:rsidRPr="00B23FE8" w:rsidRDefault="00A33997" w:rsidP="00DF4511">
      <w:pPr>
        <w:pStyle w:val="HeadingA"/>
      </w:pPr>
      <w:bookmarkStart w:id="2" w:name="_Toc167895754"/>
      <w:r w:rsidRPr="00B23FE8">
        <w:lastRenderedPageBreak/>
        <w:t>Table of T</w:t>
      </w:r>
      <w:r w:rsidR="009D13CB" w:rsidRPr="00B23FE8">
        <w:t>ables</w:t>
      </w:r>
      <w:bookmarkEnd w:id="2"/>
    </w:p>
    <w:p w14:paraId="2E83A499" w14:textId="2AF7FAA1" w:rsidR="00DA255D" w:rsidRPr="00B23FE8" w:rsidRDefault="00000000" w:rsidP="00DA255D">
      <w:r>
        <w:fldChar w:fldCharType="begin"/>
      </w:r>
      <w:r>
        <w:instrText xml:space="preserve"> TOC \h \z \c "Table" </w:instrText>
      </w:r>
      <w:r>
        <w:fldChar w:fldCharType="separate"/>
      </w:r>
      <w:r w:rsidR="00221B64">
        <w:rPr>
          <w:b/>
          <w:bCs/>
          <w:noProof/>
        </w:rPr>
        <w:t>No table of figures entries found.</w:t>
      </w:r>
      <w:r>
        <w:rPr>
          <w:b/>
          <w:bCs/>
          <w:noProof/>
        </w:rPr>
        <w:fldChar w:fldCharType="end"/>
      </w:r>
      <w:r w:rsidR="00DA255D" w:rsidRPr="00B23FE8">
        <w:br w:type="page"/>
      </w:r>
    </w:p>
    <w:p w14:paraId="0B4E44A5" w14:textId="77777777" w:rsidR="00DA255D" w:rsidRPr="00B23FE8" w:rsidRDefault="00C46B3D" w:rsidP="00DF4511">
      <w:pPr>
        <w:pStyle w:val="Heading1"/>
      </w:pPr>
      <w:bookmarkStart w:id="3" w:name="_Ref72424649"/>
      <w:bookmarkStart w:id="4" w:name="_Ref72424671"/>
      <w:bookmarkStart w:id="5" w:name="_Ref72424672"/>
      <w:bookmarkStart w:id="6" w:name="_Ref72424678"/>
      <w:bookmarkStart w:id="7" w:name="_Toc167895755"/>
      <w:r w:rsidRPr="00B23FE8">
        <w:lastRenderedPageBreak/>
        <w:t>Executive Summary</w:t>
      </w:r>
      <w:bookmarkEnd w:id="3"/>
      <w:bookmarkEnd w:id="4"/>
      <w:bookmarkEnd w:id="5"/>
      <w:bookmarkEnd w:id="6"/>
      <w:bookmarkEnd w:id="7"/>
    </w:p>
    <w:p w14:paraId="18EE11A1" w14:textId="2652D662" w:rsidR="007503B0" w:rsidRDefault="008855E0" w:rsidP="00964D32">
      <w:pPr>
        <w:pStyle w:val="Body"/>
      </w:pPr>
      <w:r w:rsidRPr="00B23FE8">
        <w:t xml:space="preserve">This document contains the </w:t>
      </w:r>
      <w:r w:rsidR="007503B0">
        <w:t xml:space="preserve">code </w:t>
      </w:r>
      <w:r w:rsidR="000319E4">
        <w:t xml:space="preserve">analysis </w:t>
      </w:r>
      <w:r w:rsidR="007503B0">
        <w:t xml:space="preserve">report of the </w:t>
      </w:r>
      <w:r w:rsidR="00424A78">
        <w:t>Kudelski Trust Agent (KTA)</w:t>
      </w:r>
      <w:r w:rsidR="007503B0">
        <w:t>, specified in document</w:t>
      </w:r>
      <w:r w:rsidR="006A7B3F">
        <w:t xml:space="preserve"> [</w:t>
      </w:r>
      <w:hyperlink w:anchor="R1" w:history="1">
        <w:r w:rsidR="006A7B3F" w:rsidRPr="006A7B3F">
          <w:rPr>
            <w:rStyle w:val="Hyperlink"/>
          </w:rPr>
          <w:t>R1</w:t>
        </w:r>
      </w:hyperlink>
      <w:r w:rsidR="006A7B3F">
        <w:t>]</w:t>
      </w:r>
      <w:r w:rsidR="007503B0">
        <w:t>.</w:t>
      </w:r>
    </w:p>
    <w:p w14:paraId="5F1F2AA3" w14:textId="42424B28" w:rsidR="000319E4" w:rsidRDefault="000319E4" w:rsidP="00964D32">
      <w:pPr>
        <w:pStyle w:val="Body"/>
      </w:pPr>
      <w:r>
        <w:t>It describes the static code analysis method</w:t>
      </w:r>
      <w:r w:rsidR="00B209B7">
        <w:t>ology and describes how the various code checks are performed regarding:</w:t>
      </w:r>
    </w:p>
    <w:p w14:paraId="5EB91EA8" w14:textId="700ADB5A" w:rsidR="00B209B7" w:rsidRDefault="00B209B7" w:rsidP="00B209B7">
      <w:pPr>
        <w:pStyle w:val="ListParagraph"/>
      </w:pPr>
      <w:r>
        <w:t>Coding rules compliance</w:t>
      </w:r>
    </w:p>
    <w:p w14:paraId="464D55FC" w14:textId="7038D2CC" w:rsidR="00B209B7" w:rsidRDefault="00B209B7" w:rsidP="00B209B7">
      <w:pPr>
        <w:pStyle w:val="ListParagraph"/>
      </w:pPr>
      <w:r>
        <w:t>Static code analysis</w:t>
      </w:r>
    </w:p>
    <w:p w14:paraId="192C942C" w14:textId="4750202A" w:rsidR="00302146" w:rsidRPr="009808E0" w:rsidRDefault="00B209B7" w:rsidP="00997786">
      <w:pPr>
        <w:pStyle w:val="ListParagraph"/>
      </w:pPr>
      <w:r>
        <w:t>MISRA C:2012 compliance</w:t>
      </w:r>
    </w:p>
    <w:p w14:paraId="4A448B74" w14:textId="77777777" w:rsidR="00341C35" w:rsidRPr="00B23FE8" w:rsidRDefault="00341C35" w:rsidP="00341C35">
      <w:pPr>
        <w:rPr>
          <w:color w:val="5B6770" w:themeColor="text2"/>
        </w:rPr>
      </w:pPr>
    </w:p>
    <w:p w14:paraId="6DCF51E8" w14:textId="77777777" w:rsidR="00442859" w:rsidRPr="00B23FE8" w:rsidRDefault="00442859" w:rsidP="001463AF"/>
    <w:p w14:paraId="45862712" w14:textId="77777777" w:rsidR="00442859" w:rsidRPr="00B23FE8" w:rsidRDefault="00442859" w:rsidP="001463AF"/>
    <w:p w14:paraId="7FDF9F83" w14:textId="2319F516" w:rsidR="00952704" w:rsidRDefault="00A04166" w:rsidP="00964D32">
      <w:pPr>
        <w:pStyle w:val="Body"/>
      </w:pPr>
      <w:r>
        <w:t xml:space="preserve"> </w:t>
      </w:r>
    </w:p>
    <w:p w14:paraId="25EBC296" w14:textId="6B93E08A" w:rsidR="000319E4" w:rsidRDefault="000319E4" w:rsidP="000319E4">
      <w:pPr>
        <w:pStyle w:val="Heading1"/>
      </w:pPr>
      <w:bookmarkStart w:id="8" w:name="_Ref86845543"/>
      <w:bookmarkStart w:id="9" w:name="_Ref86845551"/>
      <w:bookmarkStart w:id="10" w:name="_Ref86845858"/>
      <w:bookmarkStart w:id="11" w:name="_Toc167895756"/>
      <w:r>
        <w:lastRenderedPageBreak/>
        <w:t>Methodology</w:t>
      </w:r>
      <w:bookmarkEnd w:id="8"/>
      <w:bookmarkEnd w:id="9"/>
      <w:bookmarkEnd w:id="10"/>
      <w:bookmarkEnd w:id="11"/>
    </w:p>
    <w:p w14:paraId="0A02CFEA" w14:textId="05CBD694" w:rsidR="00FA06F6" w:rsidRDefault="00BC1748" w:rsidP="00BC1748">
      <w:pPr>
        <w:pStyle w:val="Body"/>
      </w:pPr>
      <w:r>
        <w:t xml:space="preserve">The </w:t>
      </w:r>
      <w:r w:rsidR="000319E4">
        <w:t xml:space="preserve">code </w:t>
      </w:r>
      <w:r>
        <w:t xml:space="preserve">static </w:t>
      </w:r>
      <w:r w:rsidR="001D2BB4">
        <w:t xml:space="preserve">analysis is performed </w:t>
      </w:r>
      <w:r>
        <w:t>with the Cppcheck v2.</w:t>
      </w:r>
      <w:r w:rsidR="0057405C">
        <w:t>10</w:t>
      </w:r>
      <w:r>
        <w:t xml:space="preserve"> static analysis tool</w:t>
      </w:r>
      <w:r w:rsidR="00FA06F6">
        <w:t>. Cppcheck is a</w:t>
      </w:r>
      <w:r w:rsidR="003A334F">
        <w:t xml:space="preserve">n </w:t>
      </w:r>
      <w:r w:rsidR="00DD06A2">
        <w:t>open-source</w:t>
      </w:r>
      <w:r w:rsidR="003A334F">
        <w:t xml:space="preserve"> </w:t>
      </w:r>
      <w:r w:rsidR="00FA06F6">
        <w:t xml:space="preserve">static code analysis tool for C/C++ code (see </w:t>
      </w:r>
      <w:r w:rsidR="00FA06F6">
        <w:fldChar w:fldCharType="begin"/>
      </w:r>
      <w:r w:rsidR="00FA06F6">
        <w:instrText xml:space="preserve"> REF _Ref86829585 \r \h </w:instrText>
      </w:r>
      <w:r w:rsidR="00FA06F6">
        <w:fldChar w:fldCharType="separate"/>
      </w:r>
      <w:r w:rsidR="00221B64">
        <w:t>[R5]</w:t>
      </w:r>
      <w:r w:rsidR="00FA06F6">
        <w:fldChar w:fldCharType="end"/>
      </w:r>
      <w:r w:rsidR="00FA06F6">
        <w:t>).</w:t>
      </w:r>
    </w:p>
    <w:p w14:paraId="54990CD7" w14:textId="58A38FAF" w:rsidR="00FA06F6" w:rsidRDefault="00FA06F6" w:rsidP="00FA06F6">
      <w:pPr>
        <w:pStyle w:val="Body"/>
      </w:pPr>
      <w:r>
        <w:t>The Cppcheck tool is run four times with different parameters to:</w:t>
      </w:r>
    </w:p>
    <w:p w14:paraId="0E8E772A" w14:textId="250F4947" w:rsidR="00FA06F6" w:rsidRDefault="00FA06F6" w:rsidP="00FA06F6">
      <w:pPr>
        <w:pStyle w:val="ListParagraph"/>
      </w:pPr>
      <w:r>
        <w:t>Enforce Kudelski coding rules</w:t>
      </w:r>
    </w:p>
    <w:p w14:paraId="0A7E3EAF" w14:textId="6B2D51F8" w:rsidR="00FA06F6" w:rsidRDefault="00FA06F6" w:rsidP="00FA06F6">
      <w:pPr>
        <w:pStyle w:val="ListParagraph"/>
      </w:pPr>
      <w:r>
        <w:t>Perform static code checks</w:t>
      </w:r>
      <w:r w:rsidR="006843E0">
        <w:t xml:space="preserve"> (pointers, overflows…)</w:t>
      </w:r>
    </w:p>
    <w:p w14:paraId="28376A6F" w14:textId="00FCDD6F" w:rsidR="00FA06F6" w:rsidRDefault="00FA06F6" w:rsidP="00FA06F6">
      <w:pPr>
        <w:pStyle w:val="ListParagraph"/>
      </w:pPr>
      <w:r>
        <w:t>Ensure compliance with MISRA C:2012 rules</w:t>
      </w:r>
      <w:r w:rsidR="00F555BB">
        <w:t>,</w:t>
      </w:r>
      <w:r w:rsidR="00F555BB" w:rsidRPr="00F555BB">
        <w:t xml:space="preserve"> </w:t>
      </w:r>
      <w:r w:rsidR="00F555BB" w:rsidRPr="006F26F6">
        <w:t>MISRA C:2012</w:t>
      </w:r>
      <w:r w:rsidR="00F555BB">
        <w:t xml:space="preserve"> Amendment 1 &amp; </w:t>
      </w:r>
      <w:r w:rsidR="00F555BB" w:rsidRPr="006F26F6">
        <w:t>MISRA C:2012</w:t>
      </w:r>
      <w:r w:rsidR="00F555BB">
        <w:t xml:space="preserve"> </w:t>
      </w:r>
      <w:r w:rsidR="00F555BB" w:rsidRPr="005C19C3">
        <w:t>Amendment</w:t>
      </w:r>
      <w:r w:rsidR="00F555BB">
        <w:t xml:space="preserve"> 2</w:t>
      </w:r>
    </w:p>
    <w:p w14:paraId="70FAFA44" w14:textId="77777777" w:rsidR="00FA06F6" w:rsidRPr="00FA06F6" w:rsidRDefault="00FA06F6" w:rsidP="00FA06F6">
      <w:pPr>
        <w:pStyle w:val="ListParagraph"/>
      </w:pPr>
      <w:r>
        <w:t>Ensure compliance with CERT rules</w:t>
      </w:r>
    </w:p>
    <w:p w14:paraId="12EDA025" w14:textId="0EB7A082" w:rsidR="00BC1748" w:rsidRDefault="00FA06F6" w:rsidP="00BC1748">
      <w:pPr>
        <w:pStyle w:val="Body"/>
      </w:pPr>
      <w:r>
        <w:t>T</w:t>
      </w:r>
      <w:r w:rsidR="00BC1748">
        <w:t xml:space="preserve">he following </w:t>
      </w:r>
      <w:r w:rsidR="006843E0">
        <w:t xml:space="preserve">Cppcheck </w:t>
      </w:r>
      <w:r w:rsidR="00BC1748">
        <w:t>options</w:t>
      </w:r>
      <w:r>
        <w:t xml:space="preserve"> are common to all configurations:</w:t>
      </w:r>
    </w:p>
    <w:p w14:paraId="31307E9D" w14:textId="77777777" w:rsidR="00AB0075" w:rsidRDefault="00AB0075" w:rsidP="00AB0075">
      <w:pPr>
        <w:pStyle w:val="Code"/>
      </w:pPr>
      <w:r>
        <w:t>--platform=win32A</w:t>
      </w:r>
    </w:p>
    <w:p w14:paraId="2C762C6C" w14:textId="77777777" w:rsidR="00AB0075" w:rsidRDefault="00AB0075" w:rsidP="00AB0075">
      <w:pPr>
        <w:pStyle w:val="Code"/>
      </w:pPr>
      <w:r>
        <w:t>--std=c99</w:t>
      </w:r>
    </w:p>
    <w:p w14:paraId="4C92E77A" w14:textId="77777777" w:rsidR="00AB0075" w:rsidRDefault="00AB0075" w:rsidP="00AB0075">
      <w:pPr>
        <w:pStyle w:val="Code"/>
      </w:pPr>
      <w:r>
        <w:t>--enable=warning,style,performance,portability</w:t>
      </w:r>
    </w:p>
    <w:p w14:paraId="3AC70EA9" w14:textId="77777777" w:rsidR="00AB0075" w:rsidRDefault="00AB0075" w:rsidP="00AB0075">
      <w:pPr>
        <w:pStyle w:val="Code"/>
      </w:pPr>
      <w:r>
        <w:t>--template=gcc</w:t>
      </w:r>
    </w:p>
    <w:p w14:paraId="018A2CFC" w14:textId="77777777" w:rsidR="00AB0075" w:rsidRDefault="00AB0075" w:rsidP="00AB0075">
      <w:pPr>
        <w:pStyle w:val="Code"/>
      </w:pPr>
      <w:r>
        <w:t>--inconclusive --inline-suppr</w:t>
      </w:r>
    </w:p>
    <w:p w14:paraId="2CEC6CE1" w14:textId="77777777" w:rsidR="00AB0075" w:rsidRDefault="00AB0075" w:rsidP="00AB0075">
      <w:pPr>
        <w:pStyle w:val="Code"/>
      </w:pPr>
      <w:r>
        <w:t>--suppress=missingIncludeSystem</w:t>
      </w:r>
    </w:p>
    <w:p w14:paraId="0519C976" w14:textId="77777777" w:rsidR="00AB0075" w:rsidRDefault="00AB0075" w:rsidP="00AB0075">
      <w:pPr>
        <w:pStyle w:val="Code"/>
      </w:pPr>
      <w:r>
        <w:t>--suppress=redundantAssignment</w:t>
      </w:r>
    </w:p>
    <w:p w14:paraId="49526B0D" w14:textId="77777777" w:rsidR="00AB0075" w:rsidRDefault="00AB0075" w:rsidP="00AB0075">
      <w:pPr>
        <w:pStyle w:val="Code"/>
      </w:pPr>
      <w:r>
        <w:t>--suppress=variableScope</w:t>
      </w:r>
    </w:p>
    <w:p w14:paraId="79E1B63C" w14:textId="77777777" w:rsidR="00AB0075" w:rsidRDefault="00AB0075" w:rsidP="00AB0075">
      <w:pPr>
        <w:pStyle w:val="Code"/>
      </w:pPr>
      <w:r>
        <w:t>--suppress= unreadVariable</w:t>
      </w:r>
    </w:p>
    <w:p w14:paraId="63192284" w14:textId="77777777" w:rsidR="00AB0075" w:rsidRDefault="00AB0075" w:rsidP="00AB0075">
      <w:pPr>
        <w:pStyle w:val="Code"/>
      </w:pPr>
      <w:r>
        <w:t>--suppress=misra-c2012-21.6</w:t>
      </w:r>
    </w:p>
    <w:p w14:paraId="564E1292" w14:textId="77777777" w:rsidR="00AB0075" w:rsidRDefault="00AB0075" w:rsidP="00AB0075">
      <w:pPr>
        <w:pStyle w:val="Code"/>
      </w:pPr>
      <w:r>
        <w:t>--suppress=misra-c2012-17.7</w:t>
      </w:r>
    </w:p>
    <w:p w14:paraId="0C2B451B" w14:textId="77777777" w:rsidR="00AB0075" w:rsidRDefault="00AB0075" w:rsidP="00AB0075">
      <w:pPr>
        <w:pStyle w:val="Code"/>
      </w:pPr>
      <w:r>
        <w:t>--suppress=misra-c2012-17.1</w:t>
      </w:r>
    </w:p>
    <w:p w14:paraId="7306DD05" w14:textId="77777777" w:rsidR="00AB0075" w:rsidRDefault="00AB0075" w:rsidP="00AB0075">
      <w:pPr>
        <w:pStyle w:val="Code"/>
      </w:pPr>
      <w:r>
        <w:t>--suppress=misra-c2012-15.4</w:t>
      </w:r>
    </w:p>
    <w:p w14:paraId="6959FC34" w14:textId="77777777" w:rsidR="00AB0075" w:rsidRDefault="00AB0075" w:rsidP="00AB0075">
      <w:pPr>
        <w:pStyle w:val="Code"/>
      </w:pPr>
      <w:r>
        <w:t>--suppress=misra-c2012-15.1</w:t>
      </w:r>
    </w:p>
    <w:p w14:paraId="3C2D4C9B" w14:textId="77777777" w:rsidR="00AB0075" w:rsidRDefault="00AB0075" w:rsidP="00AB0075">
      <w:pPr>
        <w:pStyle w:val="Code"/>
      </w:pPr>
      <w:r>
        <w:t>--cppcheck-build-dir=./MisraReports</w:t>
      </w:r>
    </w:p>
    <w:p w14:paraId="30E0977F" w14:textId="77777777" w:rsidR="00AB0075" w:rsidRDefault="00AB0075" w:rsidP="00AB0075">
      <w:pPr>
        <w:pStyle w:val="Code"/>
      </w:pPr>
      <w:r>
        <w:t>--addon=./DEV/TOOLS/PROJECT/MISRACHECK/misra.json</w:t>
      </w:r>
    </w:p>
    <w:p w14:paraId="3320BE07" w14:textId="77777777" w:rsidR="00AB0075" w:rsidRDefault="00AB0075" w:rsidP="00AB0075">
      <w:pPr>
        <w:pStyle w:val="Code"/>
      </w:pPr>
      <w:r>
        <w:t>--platform=native</w:t>
      </w:r>
    </w:p>
    <w:p w14:paraId="70E9ACF5" w14:textId="0A26D2AF" w:rsidR="00AB0075" w:rsidRDefault="00AB0075" w:rsidP="00AB0075">
      <w:pPr>
        <w:pStyle w:val="Code"/>
      </w:pPr>
      <w:r>
        <w:t>--suppress=*:*/EMU/*</w:t>
      </w:r>
    </w:p>
    <w:p w14:paraId="635BB56A" w14:textId="77777777" w:rsidR="00873A97" w:rsidRPr="004016D1" w:rsidRDefault="00873A97" w:rsidP="00873A97">
      <w:pPr>
        <w:pStyle w:val="Body"/>
        <w:rPr>
          <w:b/>
        </w:rPr>
      </w:pPr>
      <w:r w:rsidRPr="004016D1">
        <w:rPr>
          <w:b/>
        </w:rPr>
        <w:t>Generic suppressions:</w:t>
      </w:r>
    </w:p>
    <w:p w14:paraId="504B7CAC" w14:textId="77777777" w:rsidR="00873A97" w:rsidRDefault="00873A97" w:rsidP="00873A97">
      <w:pPr>
        <w:pStyle w:val="Body"/>
      </w:pPr>
      <w:r w:rsidRPr="00794941">
        <w:rPr>
          <w:b/>
        </w:rPr>
        <w:t>missingIncludeSystem</w:t>
      </w:r>
      <w:r>
        <w:t xml:space="preserve"> is suppressed as </w:t>
      </w:r>
      <w:r w:rsidRPr="00794941">
        <w:t>we assume includes are available</w:t>
      </w:r>
      <w:r>
        <w:t>.</w:t>
      </w:r>
    </w:p>
    <w:p w14:paraId="7AFAB22A" w14:textId="77777777" w:rsidR="00873A97" w:rsidRDefault="00873A97" w:rsidP="00873A97">
      <w:pPr>
        <w:pStyle w:val="Body"/>
      </w:pPr>
      <w:r w:rsidRPr="00794941">
        <w:rPr>
          <w:b/>
        </w:rPr>
        <w:t>redundantAssignment</w:t>
      </w:r>
      <w:r>
        <w:t xml:space="preserve"> is suppressed due to security feature. Returned status is always initialized with an error value.</w:t>
      </w:r>
    </w:p>
    <w:p w14:paraId="7E91F3BC" w14:textId="434153CE" w:rsidR="00873A97" w:rsidRDefault="00873A97" w:rsidP="00873A97">
      <w:pPr>
        <w:pStyle w:val="Body"/>
      </w:pPr>
      <w:r w:rsidRPr="00794941">
        <w:rPr>
          <w:b/>
        </w:rPr>
        <w:t>variableScope</w:t>
      </w:r>
      <w:r>
        <w:t xml:space="preserve"> is </w:t>
      </w:r>
      <w:r w:rsidRPr="00794941">
        <w:t>suppressed</w:t>
      </w:r>
      <w:r>
        <w:t xml:space="preserve"> as all local variables are declared in the beginning of the functions.</w:t>
      </w:r>
    </w:p>
    <w:p w14:paraId="4C5FE674" w14:textId="696FC58A" w:rsidR="00D86007" w:rsidRDefault="00820919" w:rsidP="00D86007">
      <w:pPr>
        <w:pStyle w:val="Body"/>
        <w:rPr>
          <w:b/>
        </w:rPr>
      </w:pPr>
      <w:bookmarkStart w:id="12" w:name="_Hlk174989984"/>
      <w:r w:rsidRPr="00820919">
        <w:rPr>
          <w:b/>
        </w:rPr>
        <w:t>unreadVariable</w:t>
      </w:r>
    </w:p>
    <w:p w14:paraId="64A66756" w14:textId="77777777" w:rsidR="00D86007" w:rsidRDefault="00D86007" w:rsidP="00D86007">
      <w:pPr>
        <w:pStyle w:val="Body"/>
        <w:rPr>
          <w:b/>
        </w:rPr>
      </w:pPr>
    </w:p>
    <w:p w14:paraId="0A47D338" w14:textId="4EE5611E" w:rsidR="00D86007" w:rsidRDefault="00D86007" w:rsidP="00D86007">
      <w:pPr>
        <w:pStyle w:val="Body"/>
        <w:rPr>
          <w:bCs/>
        </w:rPr>
      </w:pPr>
      <w:r>
        <w:rPr>
          <w:bCs/>
        </w:rPr>
        <w:t xml:space="preserve">The code static check is also run using the Sonarqube static analysis tool. The Sonarqube tool comprises of two parts – </w:t>
      </w:r>
    </w:p>
    <w:p w14:paraId="03D0EAC2" w14:textId="08470417" w:rsidR="00D86007" w:rsidRDefault="00274598" w:rsidP="00D86007">
      <w:pPr>
        <w:pStyle w:val="Body"/>
        <w:numPr>
          <w:ilvl w:val="0"/>
          <w:numId w:val="50"/>
        </w:numPr>
        <w:rPr>
          <w:bCs/>
        </w:rPr>
      </w:pPr>
      <w:r>
        <w:rPr>
          <w:bCs/>
        </w:rPr>
        <w:t>Build wrapper – This tool is used to compile the project as per sonarqube specification and create a json file which contains the information of compiled files for analysis.</w:t>
      </w:r>
    </w:p>
    <w:p w14:paraId="3E0ABFE4" w14:textId="2CC67985" w:rsidR="00274598" w:rsidRDefault="00274598" w:rsidP="00D86007">
      <w:pPr>
        <w:pStyle w:val="Body"/>
        <w:numPr>
          <w:ilvl w:val="0"/>
          <w:numId w:val="50"/>
        </w:numPr>
        <w:rPr>
          <w:bCs/>
        </w:rPr>
      </w:pPr>
      <w:r>
        <w:rPr>
          <w:bCs/>
        </w:rPr>
        <w:t>Sonar Scanner – This is a CLI tool to run the static check analysis and upload the details to the sonarqube server (hosted by organization).</w:t>
      </w:r>
    </w:p>
    <w:p w14:paraId="4585AADD" w14:textId="77777777" w:rsidR="00274598" w:rsidRPr="00D86007" w:rsidRDefault="00274598" w:rsidP="00274598">
      <w:pPr>
        <w:pStyle w:val="Body"/>
        <w:rPr>
          <w:bCs/>
        </w:rPr>
      </w:pPr>
    </w:p>
    <w:p w14:paraId="5A41CD9C" w14:textId="4EBCF49C" w:rsidR="000319E4" w:rsidRDefault="00DD06A2" w:rsidP="00DD06A2">
      <w:pPr>
        <w:pStyle w:val="Heading2"/>
      </w:pPr>
      <w:bookmarkStart w:id="13" w:name="_Toc167895757"/>
      <w:bookmarkEnd w:id="12"/>
      <w:r>
        <w:t>Executing the Code Check</w:t>
      </w:r>
      <w:bookmarkEnd w:id="13"/>
    </w:p>
    <w:p w14:paraId="56EB1AEA" w14:textId="6161FDA2" w:rsidR="00DD06A2" w:rsidRDefault="00DD06A2" w:rsidP="00DD06A2">
      <w:pPr>
        <w:pStyle w:val="Body"/>
      </w:pPr>
      <w:r>
        <w:t xml:space="preserve">The full code check is started by executing the following command in the </w:t>
      </w:r>
      <w:r w:rsidR="006A27C7" w:rsidRPr="006A27C7">
        <w:t>/DEV/SOURCE/kta</w:t>
      </w:r>
      <w:r w:rsidR="002E0797">
        <w:t xml:space="preserve"> </w:t>
      </w:r>
      <w:r w:rsidR="00274598">
        <w:t xml:space="preserve">and in the </w:t>
      </w:r>
      <w:r w:rsidR="00274598" w:rsidRPr="006A27C7">
        <w:t>/DEV/SOURCE/</w:t>
      </w:r>
      <w:r w:rsidR="00274598">
        <w:t>sal</w:t>
      </w:r>
      <w:r w:rsidR="00FE29C5">
        <w:t>api</w:t>
      </w:r>
      <w:r w:rsidR="00274598">
        <w:t xml:space="preserve"> </w:t>
      </w:r>
      <w:r>
        <w:t>folder.:</w:t>
      </w:r>
    </w:p>
    <w:p w14:paraId="02AA3711" w14:textId="77777777" w:rsidR="002E0797" w:rsidRDefault="002E0797" w:rsidP="002E0797">
      <w:pPr>
        <w:pStyle w:val="Body"/>
      </w:pPr>
      <w:r>
        <w:t>Each check can be started individually:</w:t>
      </w:r>
    </w:p>
    <w:p w14:paraId="1A51734E" w14:textId="77777777" w:rsidR="002E0797" w:rsidRDefault="002E0797" w:rsidP="002E0797">
      <w:pPr>
        <w:pStyle w:val="ListParagraph"/>
      </w:pPr>
      <w:r>
        <w:t>MISRA checks</w:t>
      </w:r>
    </w:p>
    <w:p w14:paraId="3D2C46A2" w14:textId="39926A70" w:rsidR="001E221B" w:rsidRDefault="001E221B" w:rsidP="001E221B">
      <w:pPr>
        <w:pStyle w:val="Code"/>
      </w:pPr>
      <w:r w:rsidRPr="001E221B">
        <w:t>cppcheck -D &lt;kta_feature_flag&gt; -D &lt;pre_processor_symbols&gt; -I &lt;header_files&gt; --&lt;supressions&gt; "list_of_c_files"</w:t>
      </w:r>
    </w:p>
    <w:p w14:paraId="0C7D6114" w14:textId="6B0E34EC" w:rsidR="002E0797" w:rsidRDefault="002E0797" w:rsidP="002E0797">
      <w:pPr>
        <w:pStyle w:val="Body"/>
      </w:pPr>
      <w:r>
        <w:t>Note that certcheck shall be executed only on computer having access to the CppCheck premium license.</w:t>
      </w:r>
    </w:p>
    <w:p w14:paraId="1606E189" w14:textId="77777777" w:rsidR="000319E4" w:rsidRDefault="000319E4" w:rsidP="000319E4">
      <w:pPr>
        <w:pStyle w:val="Heading1"/>
      </w:pPr>
      <w:bookmarkStart w:id="14" w:name="_Toc167895758"/>
      <w:r>
        <w:lastRenderedPageBreak/>
        <w:t>Coding Rules</w:t>
      </w:r>
      <w:bookmarkEnd w:id="14"/>
    </w:p>
    <w:p w14:paraId="21070BF4" w14:textId="59CBECB3" w:rsidR="000319E4" w:rsidRDefault="009138C9" w:rsidP="000319E4">
      <w:pPr>
        <w:pStyle w:val="Body"/>
      </w:pPr>
      <w:r>
        <w:t xml:space="preserve">In order to enforce the </w:t>
      </w:r>
      <w:r w:rsidR="000319E4">
        <w:t xml:space="preserve">coding rules defined in </w:t>
      </w:r>
      <w:r w:rsidR="000319E4">
        <w:fldChar w:fldCharType="begin"/>
      </w:r>
      <w:r w:rsidR="000319E4">
        <w:instrText xml:space="preserve"> REF _Ref77161076 \r \h </w:instrText>
      </w:r>
      <w:r w:rsidR="000319E4">
        <w:fldChar w:fldCharType="separate"/>
      </w:r>
      <w:r w:rsidR="00221B64">
        <w:t>[R2]</w:t>
      </w:r>
      <w:r w:rsidR="000319E4">
        <w:fldChar w:fldCharType="end"/>
      </w:r>
      <w:r>
        <w:t xml:space="preserve">, Cppcheck is run to generate the source code </w:t>
      </w:r>
      <w:r w:rsidRPr="009138C9">
        <w:rPr>
          <w:i/>
          <w:iCs/>
        </w:rPr>
        <w:t>Abstract Syntax Tree</w:t>
      </w:r>
      <w:r>
        <w:t xml:space="preserve"> (AST). The AST is then processed by an in-house Python script (codecheck.py) which verifies that the coding rules are </w:t>
      </w:r>
      <w:r w:rsidR="007E5BD2">
        <w:t>followed</w:t>
      </w:r>
      <w:r>
        <w:t>.</w:t>
      </w:r>
    </w:p>
    <w:p w14:paraId="253AF04E" w14:textId="77777777" w:rsidR="009138C9" w:rsidRDefault="009138C9" w:rsidP="009138C9">
      <w:pPr>
        <w:pStyle w:val="Heading2"/>
      </w:pPr>
      <w:bookmarkStart w:id="15" w:name="_Toc167895759"/>
      <w:r>
        <w:t>Cppcheck Options</w:t>
      </w:r>
      <w:bookmarkEnd w:id="15"/>
    </w:p>
    <w:p w14:paraId="6121B5AD" w14:textId="021574AE" w:rsidR="009138C9" w:rsidRDefault="009138C9" w:rsidP="009138C9">
      <w:pPr>
        <w:pStyle w:val="Body"/>
      </w:pPr>
      <w:r>
        <w:t>Cppcheck is run with the default options listed in §</w:t>
      </w:r>
      <w:r w:rsidR="004258D7">
        <w:fldChar w:fldCharType="begin"/>
      </w:r>
      <w:r w:rsidR="004258D7">
        <w:instrText xml:space="preserve"> REF _Ref86845551 \r \h </w:instrText>
      </w:r>
      <w:r w:rsidR="004258D7">
        <w:fldChar w:fldCharType="separate"/>
      </w:r>
      <w:r w:rsidR="00221B64">
        <w:t>2</w:t>
      </w:r>
      <w:r w:rsidR="004258D7">
        <w:fldChar w:fldCharType="end"/>
      </w:r>
      <w:r>
        <w:t>.</w:t>
      </w:r>
    </w:p>
    <w:p w14:paraId="164003F1" w14:textId="5D47ED4D" w:rsidR="00086CAC" w:rsidRPr="00086CAC" w:rsidRDefault="00086CAC" w:rsidP="00086CAC">
      <w:pPr>
        <w:pStyle w:val="Body"/>
        <w:rPr>
          <w:b/>
          <w:bCs/>
        </w:rPr>
      </w:pPr>
      <w:r w:rsidRPr="00086CAC">
        <w:rPr>
          <w:rStyle w:val="Strong"/>
        </w:rPr>
        <w:t>Note</w:t>
      </w:r>
      <w:r>
        <w:t xml:space="preserve">: the </w:t>
      </w:r>
      <w:r w:rsidR="00424A78">
        <w:t>KTA</w:t>
      </w:r>
      <w:r>
        <w:t xml:space="preserve"> header files</w:t>
      </w:r>
      <w:r w:rsidR="005979F0">
        <w:t xml:space="preserve"> </w:t>
      </w:r>
      <w:r>
        <w:t xml:space="preserve">are not part of the verification as they </w:t>
      </w:r>
      <w:r w:rsidR="006C70DF">
        <w:t>were delivered to the customer before the coding rules were enforced. Updating the header files would change the API and impact the customer.</w:t>
      </w:r>
    </w:p>
    <w:p w14:paraId="6543A9C7" w14:textId="77777777" w:rsidR="009138C9" w:rsidRDefault="009138C9" w:rsidP="009138C9">
      <w:pPr>
        <w:pStyle w:val="Heading2"/>
      </w:pPr>
      <w:bookmarkStart w:id="16" w:name="_Toc167895760"/>
      <w:r>
        <w:t>Cppcheck Result</w:t>
      </w:r>
      <w:bookmarkEnd w:id="16"/>
    </w:p>
    <w:p w14:paraId="6FD521C3" w14:textId="77777777" w:rsidR="009138C9" w:rsidRPr="009138C9" w:rsidRDefault="009138C9" w:rsidP="009138C9">
      <w:pPr>
        <w:pStyle w:val="Body"/>
      </w:pPr>
      <w:r>
        <w:t>No error.</w:t>
      </w:r>
    </w:p>
    <w:p w14:paraId="161E58A2" w14:textId="77777777" w:rsidR="009138C9" w:rsidRDefault="009138C9" w:rsidP="000319E4">
      <w:pPr>
        <w:pStyle w:val="Body"/>
      </w:pPr>
    </w:p>
    <w:p w14:paraId="2431B104" w14:textId="3342751F" w:rsidR="000D140D" w:rsidRDefault="000D140D" w:rsidP="009D0FD2">
      <w:pPr>
        <w:pStyle w:val="Heading1"/>
      </w:pPr>
      <w:bookmarkStart w:id="17" w:name="_Toc167895761"/>
      <w:r>
        <w:lastRenderedPageBreak/>
        <w:t>Static Code Analysis</w:t>
      </w:r>
      <w:bookmarkEnd w:id="17"/>
    </w:p>
    <w:p w14:paraId="11C9C280" w14:textId="012E6BDC" w:rsidR="000D140D" w:rsidRDefault="000D140D" w:rsidP="000D140D">
      <w:pPr>
        <w:pStyle w:val="Body"/>
      </w:pPr>
      <w:r>
        <w:t>On its own, Cppcheck analyses the source code and looks for undefined behavior that may lead to bugs or vulnerabilities, such as:</w:t>
      </w:r>
    </w:p>
    <w:p w14:paraId="160D9E9F" w14:textId="07C85A6B" w:rsidR="000D140D" w:rsidRDefault="000D140D" w:rsidP="000D140D">
      <w:pPr>
        <w:pStyle w:val="ListParagraph"/>
      </w:pPr>
      <w:r>
        <w:t>Dead pointers</w:t>
      </w:r>
    </w:p>
    <w:p w14:paraId="238AFFF9" w14:textId="2C4174F1" w:rsidR="000D140D" w:rsidRDefault="000D140D" w:rsidP="000D140D">
      <w:pPr>
        <w:pStyle w:val="ListParagraph"/>
      </w:pPr>
      <w:r>
        <w:t>Division by zero</w:t>
      </w:r>
    </w:p>
    <w:p w14:paraId="268AAE81" w14:textId="6630129F" w:rsidR="000D140D" w:rsidRDefault="000D140D" w:rsidP="000D140D">
      <w:pPr>
        <w:pStyle w:val="ListParagraph"/>
      </w:pPr>
      <w:r>
        <w:t>Integer overflows</w:t>
      </w:r>
    </w:p>
    <w:p w14:paraId="3155436F" w14:textId="5D474C21" w:rsidR="000D140D" w:rsidRDefault="000D140D" w:rsidP="000D140D">
      <w:pPr>
        <w:pStyle w:val="ListParagraph"/>
      </w:pPr>
      <w:r>
        <w:t>Invalid bit shift operands</w:t>
      </w:r>
    </w:p>
    <w:p w14:paraId="2F08D87C" w14:textId="13407D2F" w:rsidR="000D140D" w:rsidRDefault="000D140D" w:rsidP="000D140D">
      <w:pPr>
        <w:pStyle w:val="ListParagraph"/>
      </w:pPr>
      <w:r>
        <w:t>Invalid conversions</w:t>
      </w:r>
    </w:p>
    <w:p w14:paraId="0165DAC0" w14:textId="2C0F3CD5" w:rsidR="000D140D" w:rsidRDefault="000D140D" w:rsidP="000D140D">
      <w:pPr>
        <w:pStyle w:val="ListParagraph"/>
      </w:pPr>
      <w:r>
        <w:t>Invalid usage of STL</w:t>
      </w:r>
    </w:p>
    <w:p w14:paraId="3B85B917" w14:textId="5F9D792A" w:rsidR="000D140D" w:rsidRDefault="000D140D" w:rsidP="000D140D">
      <w:pPr>
        <w:pStyle w:val="ListParagraph"/>
      </w:pPr>
      <w:r>
        <w:t>Memory management</w:t>
      </w:r>
    </w:p>
    <w:p w14:paraId="141A69D2" w14:textId="373E2C88" w:rsidR="000D140D" w:rsidRDefault="000D140D" w:rsidP="000D140D">
      <w:pPr>
        <w:pStyle w:val="ListParagraph"/>
      </w:pPr>
      <w:r>
        <w:t>Null pointer dereferences</w:t>
      </w:r>
    </w:p>
    <w:p w14:paraId="545A60A6" w14:textId="673F22F0" w:rsidR="000D140D" w:rsidRDefault="000D140D" w:rsidP="000D140D">
      <w:pPr>
        <w:pStyle w:val="ListParagraph"/>
      </w:pPr>
      <w:r>
        <w:t>Out of bounds checking</w:t>
      </w:r>
    </w:p>
    <w:p w14:paraId="2A3AA576" w14:textId="7C2C409A" w:rsidR="000D140D" w:rsidRDefault="000D140D" w:rsidP="000D140D">
      <w:pPr>
        <w:pStyle w:val="ListParagraph"/>
      </w:pPr>
      <w:r>
        <w:t>Uninitialized variables</w:t>
      </w:r>
    </w:p>
    <w:p w14:paraId="0136876B" w14:textId="6CEC7AF6" w:rsidR="000D140D" w:rsidRDefault="000D140D" w:rsidP="000D140D">
      <w:pPr>
        <w:pStyle w:val="ListParagraph"/>
      </w:pPr>
      <w:r>
        <w:t>Writing const data</w:t>
      </w:r>
    </w:p>
    <w:p w14:paraId="4736175E" w14:textId="3C478E67" w:rsidR="000D140D" w:rsidRDefault="000D140D" w:rsidP="000D140D">
      <w:pPr>
        <w:pStyle w:val="Heading2"/>
      </w:pPr>
      <w:bookmarkStart w:id="18" w:name="_Toc167895762"/>
      <w:r>
        <w:t>Cppcheck Options</w:t>
      </w:r>
      <w:bookmarkEnd w:id="18"/>
    </w:p>
    <w:p w14:paraId="61F8005A" w14:textId="4167993B" w:rsidR="000D140D" w:rsidRDefault="000D140D" w:rsidP="000D140D">
      <w:pPr>
        <w:pStyle w:val="Body"/>
      </w:pPr>
      <w:r>
        <w:t xml:space="preserve">Cppcheck is run with the default options listed in </w:t>
      </w:r>
      <w:r w:rsidR="00B73316">
        <w:t>§</w:t>
      </w:r>
      <w:r w:rsidR="004258D7">
        <w:fldChar w:fldCharType="begin"/>
      </w:r>
      <w:r w:rsidR="004258D7">
        <w:instrText xml:space="preserve"> REF _Ref86845551 \r \h </w:instrText>
      </w:r>
      <w:r w:rsidR="004258D7">
        <w:fldChar w:fldCharType="separate"/>
      </w:r>
      <w:r w:rsidR="00221B64">
        <w:t>2</w:t>
      </w:r>
      <w:r w:rsidR="004258D7">
        <w:fldChar w:fldCharType="end"/>
      </w:r>
      <w:r w:rsidR="009138C9">
        <w:t>.</w:t>
      </w:r>
    </w:p>
    <w:p w14:paraId="6924F233" w14:textId="7931A001" w:rsidR="009138C9" w:rsidRDefault="009138C9" w:rsidP="009138C9">
      <w:pPr>
        <w:pStyle w:val="Heading2"/>
      </w:pPr>
      <w:bookmarkStart w:id="19" w:name="_Toc167895763"/>
      <w:r>
        <w:t>Cppcheck Result</w:t>
      </w:r>
      <w:bookmarkEnd w:id="19"/>
    </w:p>
    <w:p w14:paraId="7FD4424B" w14:textId="6C562ACE" w:rsidR="009138C9" w:rsidRPr="009138C9" w:rsidRDefault="009138C9" w:rsidP="009138C9">
      <w:pPr>
        <w:pStyle w:val="Body"/>
      </w:pPr>
      <w:r>
        <w:t>No error.</w:t>
      </w:r>
    </w:p>
    <w:p w14:paraId="79175720" w14:textId="77777777" w:rsidR="0017526D" w:rsidRDefault="0017526D" w:rsidP="0017526D">
      <w:pPr>
        <w:pStyle w:val="Heading1"/>
      </w:pPr>
      <w:bookmarkStart w:id="20" w:name="_Toc167895764"/>
      <w:r>
        <w:lastRenderedPageBreak/>
        <w:t>MISRA Directives</w:t>
      </w:r>
      <w:bookmarkEnd w:id="20"/>
    </w:p>
    <w:tbl>
      <w:tblPr>
        <w:tblStyle w:val="GridTable4"/>
        <w:tblW w:w="0" w:type="auto"/>
        <w:tblLook w:val="04A0" w:firstRow="1" w:lastRow="0" w:firstColumn="1" w:lastColumn="0" w:noHBand="0" w:noVBand="1"/>
      </w:tblPr>
      <w:tblGrid>
        <w:gridCol w:w="1101"/>
        <w:gridCol w:w="1114"/>
        <w:gridCol w:w="1380"/>
        <w:gridCol w:w="6033"/>
      </w:tblGrid>
      <w:tr w:rsidR="0017526D" w14:paraId="5BF75970" w14:textId="77777777" w:rsidTr="0017526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01" w:type="dxa"/>
            <w:hideMark/>
          </w:tcPr>
          <w:p w14:paraId="0F766196" w14:textId="77777777" w:rsidR="0017526D" w:rsidRDefault="0017526D" w:rsidP="00155CEE">
            <w:pPr>
              <w:pStyle w:val="CellHeaderCenter"/>
            </w:pPr>
            <w:r>
              <w:t>Directive</w:t>
            </w:r>
          </w:p>
        </w:tc>
        <w:tc>
          <w:tcPr>
            <w:tcW w:w="1114" w:type="dxa"/>
          </w:tcPr>
          <w:p w14:paraId="4B8A6DD1" w14:textId="77777777" w:rsidR="0017526D" w:rsidRDefault="0017526D" w:rsidP="00155CEE">
            <w:pPr>
              <w:pStyle w:val="CellHeaderCenter"/>
              <w:cnfStyle w:val="100000000000" w:firstRow="1" w:lastRow="0" w:firstColumn="0" w:lastColumn="0" w:oddVBand="0" w:evenVBand="0" w:oddHBand="0" w:evenHBand="0" w:firstRowFirstColumn="0" w:firstRowLastColumn="0" w:lastRowFirstColumn="0" w:lastRowLastColumn="0"/>
            </w:pPr>
            <w:r>
              <w:t>Category</w:t>
            </w:r>
          </w:p>
        </w:tc>
        <w:tc>
          <w:tcPr>
            <w:tcW w:w="1380" w:type="dxa"/>
          </w:tcPr>
          <w:p w14:paraId="4575C047" w14:textId="6FD34F8C" w:rsidR="0017526D" w:rsidRDefault="0017526D" w:rsidP="00155CEE">
            <w:pPr>
              <w:pStyle w:val="CellHeaderCenter"/>
              <w:cnfStyle w:val="100000000000" w:firstRow="1" w:lastRow="0" w:firstColumn="0" w:lastColumn="0" w:oddVBand="0" w:evenVBand="0" w:oddHBand="0" w:evenHBand="0" w:firstRowFirstColumn="0" w:firstRowLastColumn="0" w:lastRowFirstColumn="0" w:lastRowLastColumn="0"/>
            </w:pPr>
            <w:r>
              <w:t>Status</w:t>
            </w:r>
          </w:p>
        </w:tc>
        <w:tc>
          <w:tcPr>
            <w:tcW w:w="6033" w:type="dxa"/>
          </w:tcPr>
          <w:p w14:paraId="18A3B8DB" w14:textId="648B0CC5" w:rsidR="0017526D" w:rsidRDefault="0017526D" w:rsidP="00155CEE">
            <w:pPr>
              <w:pStyle w:val="CellHeaderCenter"/>
              <w:cnfStyle w:val="100000000000" w:firstRow="1" w:lastRow="0" w:firstColumn="0" w:lastColumn="0" w:oddVBand="0" w:evenVBand="0" w:oddHBand="0" w:evenHBand="0" w:firstRowFirstColumn="0" w:firstRowLastColumn="0" w:lastRowFirstColumn="0" w:lastRowLastColumn="0"/>
            </w:pPr>
            <w:r>
              <w:t>Comment</w:t>
            </w:r>
          </w:p>
        </w:tc>
      </w:tr>
      <w:tr w:rsidR="0017526D" w14:paraId="7B2D8055"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B2EFA26" w14:textId="77777777" w:rsidR="0017526D" w:rsidRDefault="0017526D" w:rsidP="00155CEE">
            <w:pPr>
              <w:pStyle w:val="CellBodyCenter"/>
            </w:pPr>
            <w:r>
              <w:t>1.1</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43F6331" w14:textId="77777777"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5195C6D" w14:textId="744B5129"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ECD0B0B" w14:textId="3FA44146" w:rsidR="0017526D" w:rsidRDefault="00424A78" w:rsidP="00155CEE">
            <w:pPr>
              <w:pStyle w:val="CellBodyCenter"/>
              <w:cnfStyle w:val="000000100000" w:firstRow="0" w:lastRow="0" w:firstColumn="0" w:lastColumn="0" w:oddVBand="0" w:evenVBand="0" w:oddHBand="1" w:evenHBand="0" w:firstRowFirstColumn="0" w:firstRowLastColumn="0" w:lastRowFirstColumn="0" w:lastRowLastColumn="0"/>
            </w:pPr>
            <w:r>
              <w:t>KTA</w:t>
            </w:r>
            <w:r w:rsidR="0017526D">
              <w:t xml:space="preserve"> makes no use of standard library, no assembly code, no use of division nor floating point operation</w:t>
            </w:r>
          </w:p>
        </w:tc>
      </w:tr>
      <w:tr w:rsidR="0017526D" w14:paraId="09A963A9" w14:textId="77777777" w:rsidTr="009C36C1">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BA126D4" w14:textId="77777777" w:rsidR="0017526D" w:rsidRDefault="0017526D" w:rsidP="00155CEE">
            <w:pPr>
              <w:pStyle w:val="CellBodyCenter"/>
            </w:pPr>
            <w:r>
              <w:t>2.1</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05B66DD" w14:textId="77777777"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8F16B9">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FFFF00"/>
          </w:tcPr>
          <w:p w14:paraId="43AFD597" w14:textId="2648C14B"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t>Deviation</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D85E994" w14:textId="2341FA52" w:rsidR="0017526D" w:rsidRDefault="00424A78" w:rsidP="00155CEE">
            <w:pPr>
              <w:pStyle w:val="CellBodyCenter"/>
              <w:cnfStyle w:val="000000000000" w:firstRow="0" w:lastRow="0" w:firstColumn="0" w:lastColumn="0" w:oddVBand="0" w:evenVBand="0" w:oddHBand="0" w:evenHBand="0" w:firstRowFirstColumn="0" w:firstRowLastColumn="0" w:lastRowFirstColumn="0" w:lastRowLastColumn="0"/>
            </w:pPr>
            <w:r>
              <w:t>KTA</w:t>
            </w:r>
            <w:r w:rsidR="0017526D">
              <w:t xml:space="preserve"> code is compiled without errors and with as few warning as possible</w:t>
            </w:r>
          </w:p>
          <w:p w14:paraId="355E9C92" w14:textId="77777777"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t>See C Compilers chapter</w:t>
            </w:r>
          </w:p>
        </w:tc>
      </w:tr>
      <w:tr w:rsidR="0017526D" w14:paraId="73A1A685"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260FCF9" w14:textId="77777777" w:rsidR="0017526D" w:rsidRDefault="0017526D" w:rsidP="00155CEE">
            <w:pPr>
              <w:pStyle w:val="CellBodyCenter"/>
            </w:pPr>
            <w:r>
              <w:t>3.1</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DD5A73D" w14:textId="77777777" w:rsidR="0017526D" w:rsidRPr="008F16B9"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8F16B9">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9E39F72" w14:textId="5C418A5B"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17526D">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87D8D47" w14:textId="4BA1D134"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Code is fully traceable to documented requirements</w:t>
            </w:r>
          </w:p>
        </w:tc>
      </w:tr>
      <w:tr w:rsidR="0017526D" w14:paraId="4A472083" w14:textId="77777777" w:rsidTr="009C36C1">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B7E3255" w14:textId="77777777" w:rsidR="0017526D" w:rsidRDefault="0017526D" w:rsidP="00155CEE">
            <w:pPr>
              <w:pStyle w:val="CellBodyCenter"/>
            </w:pPr>
            <w:r>
              <w:t>4.1</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35D9DA7" w14:textId="77777777" w:rsidR="0017526D" w:rsidRPr="008F16B9"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8F16B9">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1F3B9B0" w14:textId="5629CC4E" w:rsidR="0017526D" w:rsidRDefault="002141BC" w:rsidP="00155CEE">
            <w:pPr>
              <w:pStyle w:val="CellBodyCenter"/>
              <w:cnfStyle w:val="000000000000" w:firstRow="0" w:lastRow="0" w:firstColumn="0" w:lastColumn="0" w:oddVBand="0" w:evenVBand="0" w:oddHBand="0" w:evenHBand="0" w:firstRowFirstColumn="0" w:firstRowLastColumn="0" w:lastRowFirstColumn="0" w:lastRowLastColumn="0"/>
            </w:pPr>
            <w:r w:rsidRPr="002141BC">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975E10A" w14:textId="4C688CF0"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t>MISRA Rule 1.3 is verified</w:t>
            </w:r>
          </w:p>
        </w:tc>
      </w:tr>
      <w:tr w:rsidR="0017526D" w14:paraId="3A391214"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5B7204D" w14:textId="77777777" w:rsidR="0017526D" w:rsidRDefault="0017526D" w:rsidP="00155CEE">
            <w:pPr>
              <w:pStyle w:val="CellBodyCenter"/>
            </w:pPr>
            <w:r>
              <w:t>4.2</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D5EF439" w14:textId="77777777" w:rsidR="0017526D" w:rsidRPr="008F16B9"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8F16B9">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C9A79E5" w14:textId="6FBC2E31"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17526D">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ECC2F22" w14:textId="5E27815B"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N</w:t>
            </w:r>
            <w:r w:rsidRPr="008F16B9">
              <w:t>o</w:t>
            </w:r>
            <w:r>
              <w:t xml:space="preserve"> use of</w:t>
            </w:r>
            <w:r w:rsidRPr="008F16B9">
              <w:t xml:space="preserve"> assembly code</w:t>
            </w:r>
          </w:p>
        </w:tc>
      </w:tr>
      <w:tr w:rsidR="0017526D" w14:paraId="64A8F62B" w14:textId="77777777" w:rsidTr="009C36C1">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A77643B" w14:textId="77777777" w:rsidR="0017526D" w:rsidRDefault="0017526D" w:rsidP="00155CEE">
            <w:pPr>
              <w:pStyle w:val="CellBodyCenter"/>
            </w:pPr>
            <w:r>
              <w:t>4.3</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14CF28B" w14:textId="77777777" w:rsidR="0017526D" w:rsidRPr="008F16B9"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8F16B9">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F708FC6" w14:textId="4324360B" w:rsidR="0017526D" w:rsidRPr="008F16B9"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17526D">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001806F" w14:textId="3D430701" w:rsidR="0017526D" w:rsidRPr="008F16B9"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8F16B9">
              <w:t>No use of assembly code</w:t>
            </w:r>
          </w:p>
        </w:tc>
      </w:tr>
      <w:tr w:rsidR="0017526D" w14:paraId="43BBC578"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0F8B347" w14:textId="77777777" w:rsidR="0017526D" w:rsidRDefault="0017526D" w:rsidP="00155CEE">
            <w:pPr>
              <w:pStyle w:val="CellBodyCenter"/>
            </w:pPr>
            <w:r>
              <w:t>4.4</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002749A" w14:textId="77777777" w:rsidR="0017526D" w:rsidRPr="008F16B9"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28A7808" w14:textId="33EDA5C5"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17526D">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93FE834" w14:textId="2C4873AD" w:rsidR="0017526D" w:rsidRPr="008F16B9"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Use of #ifdef instead of commented code</w:t>
            </w:r>
          </w:p>
        </w:tc>
      </w:tr>
      <w:tr w:rsidR="0017526D" w14:paraId="74A6FB02" w14:textId="77777777" w:rsidTr="009C36C1">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5935760" w14:textId="77777777" w:rsidR="0017526D" w:rsidRDefault="0017526D" w:rsidP="00155CEE">
            <w:pPr>
              <w:pStyle w:val="CellBodyCenter"/>
            </w:pPr>
            <w:r>
              <w:t>4.5</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08BBBFD" w14:textId="77777777"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t>Advisory</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BFBFBF" w:themeFill="accent6" w:themeFillShade="BF"/>
          </w:tcPr>
          <w:p w14:paraId="380B31BC" w14:textId="14C18C7E" w:rsidR="0017526D" w:rsidRDefault="002141BC" w:rsidP="00155CEE">
            <w:pPr>
              <w:pStyle w:val="CellBodyCenter"/>
              <w:cnfStyle w:val="000000000000" w:firstRow="0" w:lastRow="0" w:firstColumn="0" w:lastColumn="0" w:oddVBand="0" w:evenVBand="0" w:oddHBand="0" w:evenHBand="0" w:firstRowFirstColumn="0" w:firstRowLastColumn="0" w:lastRowFirstColumn="0" w:lastRowLastColumn="0"/>
            </w:pPr>
            <w:r>
              <w:t>D</w:t>
            </w:r>
            <w:r w:rsidR="0017526D" w:rsidRPr="0017526D">
              <w:t>isapplied</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BB7C901" w14:textId="28E142BD"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t>Identifiers follow the project’s coding rules</w:t>
            </w:r>
          </w:p>
        </w:tc>
      </w:tr>
      <w:tr w:rsidR="0017526D" w14:paraId="0761E3C1"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4F87F27" w14:textId="77777777" w:rsidR="0017526D" w:rsidRDefault="0017526D" w:rsidP="00155CEE">
            <w:pPr>
              <w:pStyle w:val="CellBodyCenter"/>
            </w:pPr>
            <w:r>
              <w:t>4.6</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C32C5BA" w14:textId="77777777" w:rsidR="0017526D" w:rsidRPr="008F16B9"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8F16B9">
              <w:t>Advisory</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32713A2" w14:textId="6DA9671A"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17526D">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2D819C9" w14:textId="207FD550"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 xml:space="preserve">Code uses &lt;stdint.h&gt; types. Size_t is used in interface </w:t>
            </w:r>
          </w:p>
        </w:tc>
      </w:tr>
      <w:tr w:rsidR="0017526D" w14:paraId="575C55EE" w14:textId="77777777" w:rsidTr="009C36C1">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16B0B46" w14:textId="77777777" w:rsidR="0017526D" w:rsidRDefault="0017526D" w:rsidP="00155CEE">
            <w:pPr>
              <w:pStyle w:val="CellBodyCenter"/>
            </w:pPr>
            <w:r>
              <w:t>4.7</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29C640F" w14:textId="77777777" w:rsidR="0017526D" w:rsidRPr="008F16B9"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FFFF00"/>
          </w:tcPr>
          <w:p w14:paraId="5F1DC92A" w14:textId="616A2F0C"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17526D">
              <w:t>Deviation</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4B74EF2" w14:textId="15A9952F"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t xml:space="preserve">Return codes are always tested </w:t>
            </w:r>
          </w:p>
        </w:tc>
      </w:tr>
      <w:tr w:rsidR="0017526D" w14:paraId="47F2A167"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C597843" w14:textId="77777777" w:rsidR="0017526D" w:rsidRDefault="0017526D" w:rsidP="00155CEE">
            <w:pPr>
              <w:pStyle w:val="CellBodyCenter"/>
            </w:pPr>
            <w:r>
              <w:t>4.8</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F674BEC" w14:textId="77777777"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DE066F">
              <w:t>Advisory</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B229490" w14:textId="66019CAA" w:rsidR="0017526D" w:rsidRPr="00117B76"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17526D">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8D895AC" w14:textId="14BB290D" w:rsidR="0017526D" w:rsidRPr="00DE066F" w:rsidRDefault="0017526D" w:rsidP="00155CEE">
            <w:pPr>
              <w:pStyle w:val="CellBodyCenter"/>
              <w:cnfStyle w:val="000000100000" w:firstRow="0" w:lastRow="0" w:firstColumn="0" w:lastColumn="0" w:oddVBand="0" w:evenVBand="0" w:oddHBand="1" w:evenHBand="0" w:firstRowFirstColumn="0" w:firstRowLastColumn="0" w:lastRowFirstColumn="0" w:lastRowLastColumn="0"/>
              <w:rPr>
                <w:highlight w:val="yellow"/>
              </w:rPr>
            </w:pPr>
            <w:r w:rsidRPr="00117B76">
              <w:t xml:space="preserve">MISRA </w:t>
            </w:r>
            <w:r w:rsidRPr="00DE066F">
              <w:t>Rule 1</w:t>
            </w:r>
            <w:r>
              <w:t>7.7</w:t>
            </w:r>
            <w:r w:rsidRPr="00DE066F">
              <w:t xml:space="preserve"> is verified</w:t>
            </w:r>
          </w:p>
        </w:tc>
      </w:tr>
      <w:tr w:rsidR="0017526D" w14:paraId="1D862545" w14:textId="77777777" w:rsidTr="009C36C1">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226D5EB" w14:textId="77777777" w:rsidR="0017526D" w:rsidRDefault="0017526D" w:rsidP="00155CEE">
            <w:pPr>
              <w:pStyle w:val="CellBodyCenter"/>
            </w:pPr>
            <w:r>
              <w:t>4.9</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6E9689E" w14:textId="77777777" w:rsidR="0017526D" w:rsidRPr="00DE066F"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DE066F">
              <w:t>Advisory</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BFBFBF" w:themeFill="accent6" w:themeFillShade="BF"/>
          </w:tcPr>
          <w:p w14:paraId="27273354" w14:textId="76DA7679" w:rsidR="0017526D" w:rsidRPr="000C3D70" w:rsidRDefault="00E10CAD" w:rsidP="00155CEE">
            <w:pPr>
              <w:pStyle w:val="CellBodyCenter"/>
              <w:cnfStyle w:val="000000000000" w:firstRow="0" w:lastRow="0" w:firstColumn="0" w:lastColumn="0" w:oddVBand="0" w:evenVBand="0" w:oddHBand="0" w:evenHBand="0" w:firstRowFirstColumn="0" w:firstRowLastColumn="0" w:lastRowFirstColumn="0" w:lastRowLastColumn="0"/>
            </w:pPr>
            <w:r>
              <w:t>D</w:t>
            </w:r>
            <w:r w:rsidR="0017526D" w:rsidRPr="0017526D">
              <w:t>isapplied</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35F63D8" w14:textId="28AA4509" w:rsidR="0017526D" w:rsidRPr="00DE066F"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0C3D70">
              <w:t>Function-l</w:t>
            </w:r>
            <w:r>
              <w:t xml:space="preserve">ike-macros are present only in logging code. This code is not present in final product </w:t>
            </w:r>
          </w:p>
        </w:tc>
      </w:tr>
      <w:tr w:rsidR="0017526D" w14:paraId="3918FBC0"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E508CB3" w14:textId="77777777" w:rsidR="0017526D" w:rsidRDefault="0017526D" w:rsidP="00155CEE">
            <w:pPr>
              <w:pStyle w:val="CellBodyCenter"/>
            </w:pPr>
            <w:r>
              <w:t>4.10</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332978E" w14:textId="77777777" w:rsidR="0017526D" w:rsidRPr="00DE066F"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DE066F">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0390B59" w14:textId="31904A00"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17526D">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6ECE4F9" w14:textId="25E8D4D1" w:rsidR="0017526D" w:rsidRPr="00DE066F"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.h files format follow the coding rules</w:t>
            </w:r>
          </w:p>
        </w:tc>
      </w:tr>
      <w:tr w:rsidR="0017526D" w14:paraId="7A2FE432" w14:textId="77777777" w:rsidTr="009C36C1">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E7EBFAF" w14:textId="77777777" w:rsidR="0017526D" w:rsidRDefault="0017526D" w:rsidP="00155CEE">
            <w:pPr>
              <w:pStyle w:val="CellBodyCenter"/>
            </w:pPr>
            <w:r>
              <w:t>4.11</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F8C4244" w14:textId="77777777" w:rsidR="0017526D" w:rsidRPr="00DE066F"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DE066F">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88DBAE7" w14:textId="1C079722"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17526D">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2D6EC31" w14:textId="577542BA"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t xml:space="preserve">No library is used except for logging that is </w:t>
            </w:r>
            <w:r w:rsidRPr="00C96E42">
              <w:t>not present in final product</w:t>
            </w:r>
          </w:p>
        </w:tc>
      </w:tr>
      <w:tr w:rsidR="0017526D" w14:paraId="4D684D18"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A524E8C" w14:textId="77777777" w:rsidR="0017526D" w:rsidRDefault="0017526D" w:rsidP="00155CEE">
            <w:pPr>
              <w:pStyle w:val="CellBodyCenter"/>
            </w:pPr>
            <w:r>
              <w:t>4.12</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29C186A" w14:textId="77777777" w:rsidR="0017526D" w:rsidRPr="00DE066F"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rsidRPr="00DE066F">
              <w:t>Required</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6634C61" w14:textId="69EE60BD" w:rsidR="0017526D" w:rsidRPr="00DE066F" w:rsidRDefault="0017526D" w:rsidP="00155CEE">
            <w:pPr>
              <w:pStyle w:val="CellBodyCenter"/>
              <w:cnfStyle w:val="000000100000" w:firstRow="0" w:lastRow="0" w:firstColumn="0" w:lastColumn="0" w:oddVBand="0" w:evenVBand="0" w:oddHBand="1" w:evenHBand="0" w:firstRowFirstColumn="0" w:firstRowLastColumn="0" w:lastRowFirstColumn="0" w:lastRowLastColumn="0"/>
              <w:rPr>
                <w:color w:val="auto"/>
              </w:rPr>
            </w:pPr>
            <w:r w:rsidRPr="0017526D">
              <w:rPr>
                <w:color w:val="auto"/>
              </w:rPr>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9618642" w14:textId="004807E3" w:rsidR="0017526D" w:rsidRPr="00DE066F" w:rsidRDefault="0017526D" w:rsidP="00155CEE">
            <w:pPr>
              <w:pStyle w:val="CellBodyCenter"/>
              <w:cnfStyle w:val="000000100000" w:firstRow="0" w:lastRow="0" w:firstColumn="0" w:lastColumn="0" w:oddVBand="0" w:evenVBand="0" w:oddHBand="1" w:evenHBand="0" w:firstRowFirstColumn="0" w:firstRowLastColumn="0" w:lastRowFirstColumn="0" w:lastRowLastColumn="0"/>
              <w:rPr>
                <w:highlight w:val="yellow"/>
              </w:rPr>
            </w:pPr>
            <w:r w:rsidRPr="00DE066F">
              <w:rPr>
                <w:color w:val="auto"/>
              </w:rPr>
              <w:t xml:space="preserve">No dynamic </w:t>
            </w:r>
            <w:r>
              <w:rPr>
                <w:color w:val="auto"/>
              </w:rPr>
              <w:t>memory allocation</w:t>
            </w:r>
          </w:p>
        </w:tc>
      </w:tr>
      <w:tr w:rsidR="0017526D" w14:paraId="32FC7E0A" w14:textId="77777777" w:rsidTr="009C36C1">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562779F" w14:textId="77777777" w:rsidR="0017526D" w:rsidRDefault="0017526D" w:rsidP="00155CEE">
            <w:pPr>
              <w:pStyle w:val="CellBodyCenter"/>
            </w:pPr>
            <w:r>
              <w:t>4.13</w:t>
            </w:r>
          </w:p>
        </w:tc>
        <w:tc>
          <w:tcPr>
            <w:tcW w:w="111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D93E9CD" w14:textId="77777777" w:rsidR="0017526D" w:rsidRPr="00DE066F" w:rsidRDefault="0017526D" w:rsidP="00155CEE">
            <w:pPr>
              <w:pStyle w:val="CellBodyCenter"/>
              <w:cnfStyle w:val="000000000000" w:firstRow="0" w:lastRow="0" w:firstColumn="0" w:lastColumn="0" w:oddVBand="0" w:evenVBand="0" w:oddHBand="0" w:evenHBand="0" w:firstRowFirstColumn="0" w:firstRowLastColumn="0" w:lastRowFirstColumn="0" w:lastRowLastColumn="0"/>
            </w:pPr>
            <w:r w:rsidRPr="00DE066F">
              <w:t>Advisory</w:t>
            </w:r>
          </w:p>
        </w:tc>
        <w:tc>
          <w:tcPr>
            <w:tcW w:w="13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FA735B4" w14:textId="75F47E65" w:rsidR="0017526D" w:rsidRDefault="0017526D" w:rsidP="00155CEE">
            <w:pPr>
              <w:pStyle w:val="CellBodyCenter"/>
              <w:cnfStyle w:val="000000000000" w:firstRow="0" w:lastRow="0" w:firstColumn="0" w:lastColumn="0" w:oddVBand="0" w:evenVBand="0" w:oddHBand="0" w:evenHBand="0" w:firstRowFirstColumn="0" w:firstRowLastColumn="0" w:lastRowFirstColumn="0" w:lastRowLastColumn="0"/>
              <w:rPr>
                <w:color w:val="auto"/>
              </w:rPr>
            </w:pPr>
            <w:r w:rsidRPr="0017526D">
              <w:rPr>
                <w:color w:val="auto"/>
              </w:rPr>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E7D2B8C" w14:textId="625DC916" w:rsidR="0017526D" w:rsidRPr="00DE066F" w:rsidRDefault="0017526D" w:rsidP="00155CEE">
            <w:pPr>
              <w:pStyle w:val="CellBody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No access to </w:t>
            </w:r>
            <w:r w:rsidR="002A3254">
              <w:t>res</w:t>
            </w:r>
            <w:r w:rsidRPr="002A3254">
              <w:t>ources</w:t>
            </w:r>
          </w:p>
        </w:tc>
      </w:tr>
    </w:tbl>
    <w:p w14:paraId="1B7C19DB" w14:textId="77777777" w:rsidR="0017526D" w:rsidRPr="008F16B9" w:rsidRDefault="0017526D" w:rsidP="0017526D">
      <w:pPr>
        <w:pStyle w:val="Body"/>
      </w:pPr>
    </w:p>
    <w:p w14:paraId="02F8A055" w14:textId="77777777" w:rsidR="0017526D" w:rsidRDefault="0017526D" w:rsidP="0017526D">
      <w:pPr>
        <w:pStyle w:val="Body"/>
      </w:pPr>
      <w:bookmarkStart w:id="21" w:name="_Toc167895765"/>
      <w:r w:rsidRPr="00B34359">
        <w:rPr>
          <w:rStyle w:val="Heading2Char"/>
        </w:rPr>
        <w:t>Amendment 1 directive</w:t>
      </w:r>
      <w:bookmarkEnd w:id="21"/>
      <w:r>
        <w:t>:</w:t>
      </w:r>
    </w:p>
    <w:tbl>
      <w:tblPr>
        <w:tblStyle w:val="GridTable4"/>
        <w:tblW w:w="0" w:type="auto"/>
        <w:tblLook w:val="04A0" w:firstRow="1" w:lastRow="0" w:firstColumn="1" w:lastColumn="0" w:noHBand="0" w:noVBand="1"/>
      </w:tblPr>
      <w:tblGrid>
        <w:gridCol w:w="1102"/>
        <w:gridCol w:w="1117"/>
        <w:gridCol w:w="1376"/>
        <w:gridCol w:w="6033"/>
      </w:tblGrid>
      <w:tr w:rsidR="0017526D" w14:paraId="611CD269" w14:textId="77777777" w:rsidTr="0017526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02" w:type="dxa"/>
            <w:hideMark/>
          </w:tcPr>
          <w:p w14:paraId="172B9215" w14:textId="77777777" w:rsidR="0017526D" w:rsidRDefault="0017526D" w:rsidP="00155CEE">
            <w:pPr>
              <w:pStyle w:val="CellHeaderCenter"/>
            </w:pPr>
            <w:r>
              <w:t>Directive</w:t>
            </w:r>
          </w:p>
        </w:tc>
        <w:tc>
          <w:tcPr>
            <w:tcW w:w="1117" w:type="dxa"/>
          </w:tcPr>
          <w:p w14:paraId="7D8FE1C1" w14:textId="77777777" w:rsidR="0017526D" w:rsidRDefault="0017526D" w:rsidP="00155CEE">
            <w:pPr>
              <w:pStyle w:val="CellHeaderCenter"/>
              <w:cnfStyle w:val="100000000000" w:firstRow="1" w:lastRow="0" w:firstColumn="0" w:lastColumn="0" w:oddVBand="0" w:evenVBand="0" w:oddHBand="0" w:evenHBand="0" w:firstRowFirstColumn="0" w:firstRowLastColumn="0" w:lastRowFirstColumn="0" w:lastRowLastColumn="0"/>
            </w:pPr>
            <w:r>
              <w:t>Category</w:t>
            </w:r>
          </w:p>
        </w:tc>
        <w:tc>
          <w:tcPr>
            <w:tcW w:w="1376" w:type="dxa"/>
          </w:tcPr>
          <w:p w14:paraId="151787DD" w14:textId="786711FE" w:rsidR="0017526D" w:rsidRDefault="0017526D" w:rsidP="00155CEE">
            <w:pPr>
              <w:pStyle w:val="CellHeaderCenter"/>
              <w:cnfStyle w:val="100000000000" w:firstRow="1" w:lastRow="0" w:firstColumn="0" w:lastColumn="0" w:oddVBand="0" w:evenVBand="0" w:oddHBand="0" w:evenHBand="0" w:firstRowFirstColumn="0" w:firstRowLastColumn="0" w:lastRowFirstColumn="0" w:lastRowLastColumn="0"/>
            </w:pPr>
            <w:r>
              <w:t>Status</w:t>
            </w:r>
          </w:p>
        </w:tc>
        <w:tc>
          <w:tcPr>
            <w:tcW w:w="6033" w:type="dxa"/>
          </w:tcPr>
          <w:p w14:paraId="13D4ADD0" w14:textId="72392399" w:rsidR="0017526D" w:rsidRDefault="0017526D" w:rsidP="00155CEE">
            <w:pPr>
              <w:pStyle w:val="CellHeaderCenter"/>
              <w:cnfStyle w:val="100000000000" w:firstRow="1" w:lastRow="0" w:firstColumn="0" w:lastColumn="0" w:oddVBand="0" w:evenVBand="0" w:oddHBand="0" w:evenHBand="0" w:firstRowFirstColumn="0" w:firstRowLastColumn="0" w:lastRowFirstColumn="0" w:lastRowLastColumn="0"/>
            </w:pPr>
            <w:r>
              <w:t>Comment</w:t>
            </w:r>
          </w:p>
        </w:tc>
      </w:tr>
      <w:tr w:rsidR="0017526D" w14:paraId="0A3AB6C1" w14:textId="77777777" w:rsidTr="009C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9C0FBC9" w14:textId="77777777" w:rsidR="0017526D" w:rsidRDefault="0017526D" w:rsidP="00155CEE">
            <w:pPr>
              <w:pStyle w:val="CellBodyCenter"/>
            </w:pPr>
            <w:r>
              <w:t>4.14</w:t>
            </w:r>
          </w:p>
        </w:tc>
        <w:tc>
          <w:tcPr>
            <w:tcW w:w="1117"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B88083D" w14:textId="77777777"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Required</w:t>
            </w:r>
          </w:p>
        </w:tc>
        <w:tc>
          <w:tcPr>
            <w:tcW w:w="1376"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2DB89C3" w14:textId="38AFC7A0" w:rsidR="0017526D" w:rsidRPr="009C36C1" w:rsidRDefault="0017526D" w:rsidP="00155CEE">
            <w:pPr>
              <w:pStyle w:val="CellBodyCenter"/>
              <w:cnfStyle w:val="000000100000" w:firstRow="0" w:lastRow="0" w:firstColumn="0" w:lastColumn="0" w:oddVBand="0" w:evenVBand="0" w:oddHBand="1" w:evenHBand="0" w:firstRowFirstColumn="0" w:firstRowLastColumn="0" w:lastRowFirstColumn="0" w:lastRowLastColumn="0"/>
              <w:rPr>
                <w:color w:val="auto"/>
              </w:rPr>
            </w:pPr>
            <w:r w:rsidRPr="009C36C1">
              <w:rPr>
                <w:color w:val="auto"/>
              </w:rPr>
              <w:t>Compliant</w:t>
            </w:r>
          </w:p>
        </w:tc>
        <w:tc>
          <w:tcPr>
            <w:tcW w:w="603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CB0EB2B" w14:textId="42C3F6B0" w:rsidR="0017526D" w:rsidRDefault="0017526D" w:rsidP="00155CEE">
            <w:pPr>
              <w:pStyle w:val="CellBodyCenter"/>
              <w:cnfStyle w:val="000000100000" w:firstRow="0" w:lastRow="0" w:firstColumn="0" w:lastColumn="0" w:oddVBand="0" w:evenVBand="0" w:oddHBand="1" w:evenHBand="0" w:firstRowFirstColumn="0" w:firstRowLastColumn="0" w:lastRowFirstColumn="0" w:lastRowLastColumn="0"/>
            </w:pPr>
            <w:r>
              <w:t>Inputs are checked before being used</w:t>
            </w:r>
          </w:p>
        </w:tc>
      </w:tr>
    </w:tbl>
    <w:p w14:paraId="0981AD55" w14:textId="77777777" w:rsidR="0017526D" w:rsidRDefault="0017526D" w:rsidP="0017526D">
      <w:pPr>
        <w:pStyle w:val="Body"/>
      </w:pPr>
    </w:p>
    <w:p w14:paraId="6657347C" w14:textId="2DB02B4F" w:rsidR="002141BC" w:rsidRPr="00BB1AEE" w:rsidRDefault="002141BC" w:rsidP="002141BC">
      <w:pPr>
        <w:pStyle w:val="Heading2"/>
      </w:pPr>
      <w:bookmarkStart w:id="22" w:name="_Toc167895766"/>
      <w:r>
        <w:t>Deviations from "Required" directives</w:t>
      </w:r>
      <w:bookmarkEnd w:id="22"/>
    </w:p>
    <w:p w14:paraId="3A8575BA" w14:textId="14A203A9" w:rsidR="002141BC" w:rsidRDefault="002141BC" w:rsidP="002141BC">
      <w:pPr>
        <w:pStyle w:val="Body"/>
      </w:pPr>
      <w:r>
        <w:t xml:space="preserve">The </w:t>
      </w:r>
      <w:r w:rsidR="00424A78">
        <w:t>KTA</w:t>
      </w:r>
      <w:r>
        <w:t xml:space="preserve"> implementation deviates from the following MISRA C 2012 "Required" directives.</w:t>
      </w:r>
    </w:p>
    <w:tbl>
      <w:tblPr>
        <w:tblStyle w:val="GridTable4"/>
        <w:tblW w:w="9741" w:type="dxa"/>
        <w:tblLook w:val="04A0" w:firstRow="1" w:lastRow="0" w:firstColumn="1" w:lastColumn="0" w:noHBand="0" w:noVBand="1"/>
      </w:tblPr>
      <w:tblGrid>
        <w:gridCol w:w="1435"/>
        <w:gridCol w:w="6928"/>
        <w:gridCol w:w="1378"/>
      </w:tblGrid>
      <w:tr w:rsidR="002141BC" w14:paraId="2B8D819B" w14:textId="77777777" w:rsidTr="002141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35" w:type="dxa"/>
          </w:tcPr>
          <w:p w14:paraId="2D024400" w14:textId="2E8DC644" w:rsidR="002141BC" w:rsidRDefault="002141BC" w:rsidP="002141BC">
            <w:pPr>
              <w:pStyle w:val="CellHeaderCenter"/>
            </w:pPr>
            <w:r>
              <w:t>MISRA Directive #</w:t>
            </w:r>
          </w:p>
        </w:tc>
        <w:tc>
          <w:tcPr>
            <w:tcW w:w="6928" w:type="dxa"/>
          </w:tcPr>
          <w:p w14:paraId="4AF78F43" w14:textId="77777777" w:rsidR="002141BC" w:rsidRDefault="002141BC" w:rsidP="00155CEE">
            <w:pPr>
              <w:pStyle w:val="CellHeaderCenter"/>
              <w:cnfStyle w:val="100000000000" w:firstRow="1" w:lastRow="0" w:firstColumn="0" w:lastColumn="0" w:oddVBand="0" w:evenVBand="0" w:oddHBand="0" w:evenHBand="0" w:firstRowFirstColumn="0" w:firstRowLastColumn="0" w:lastRowFirstColumn="0" w:lastRowLastColumn="0"/>
            </w:pPr>
            <w:r>
              <w:t>Synopsis</w:t>
            </w:r>
          </w:p>
        </w:tc>
        <w:tc>
          <w:tcPr>
            <w:tcW w:w="1378" w:type="dxa"/>
          </w:tcPr>
          <w:p w14:paraId="163FE053" w14:textId="77777777" w:rsidR="002141BC" w:rsidRDefault="002141BC" w:rsidP="00155CEE">
            <w:pPr>
              <w:pStyle w:val="CellHeaderCenter"/>
              <w:cnfStyle w:val="100000000000" w:firstRow="1" w:lastRow="0" w:firstColumn="0" w:lastColumn="0" w:oddVBand="0" w:evenVBand="0" w:oddHBand="0" w:evenHBand="0" w:firstRowFirstColumn="0" w:firstRowLastColumn="0" w:lastRowFirstColumn="0" w:lastRowLastColumn="0"/>
            </w:pPr>
            <w:r>
              <w:t>Category</w:t>
            </w:r>
          </w:p>
        </w:tc>
      </w:tr>
      <w:tr w:rsidR="000D6AD9" w14:paraId="04B05CFE" w14:textId="77777777" w:rsidTr="002141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tcPr>
          <w:p w14:paraId="13546C60" w14:textId="42EC71AD" w:rsidR="000D6AD9" w:rsidRPr="002141BC" w:rsidRDefault="000D6AD9" w:rsidP="00155CEE">
            <w:pPr>
              <w:pStyle w:val="CellBodyCenter"/>
            </w:pPr>
            <w:r>
              <w:t>2.1</w:t>
            </w:r>
          </w:p>
        </w:tc>
        <w:tc>
          <w:tcPr>
            <w:tcW w:w="6928" w:type="dxa"/>
          </w:tcPr>
          <w:p w14:paraId="28CE6A08" w14:textId="531FD6CD" w:rsidR="000D6AD9" w:rsidRDefault="000D6AD9" w:rsidP="00155CEE">
            <w:pPr>
              <w:pStyle w:val="CellBodyLeft"/>
              <w:cnfStyle w:val="000000100000" w:firstRow="0" w:lastRow="0" w:firstColumn="0" w:lastColumn="0" w:oddVBand="0" w:evenVBand="0" w:oddHBand="1" w:evenHBand="0" w:firstRowFirstColumn="0" w:firstRowLastColumn="0" w:lastRowFirstColumn="0" w:lastRowLastColumn="0"/>
            </w:pPr>
            <w:r>
              <w:t>All source files shall compile without any compilation errors</w:t>
            </w:r>
          </w:p>
        </w:tc>
        <w:tc>
          <w:tcPr>
            <w:tcW w:w="1378" w:type="dxa"/>
          </w:tcPr>
          <w:p w14:paraId="11C66F81" w14:textId="386C24A6" w:rsidR="000D6AD9" w:rsidRDefault="000D6AD9" w:rsidP="00155CEE">
            <w:pPr>
              <w:pStyle w:val="CellBodyCenter"/>
              <w:cnfStyle w:val="000000100000" w:firstRow="0" w:lastRow="0" w:firstColumn="0" w:lastColumn="0" w:oddVBand="0" w:evenVBand="0" w:oddHBand="1" w:evenHBand="0" w:firstRowFirstColumn="0" w:firstRowLastColumn="0" w:lastRowFirstColumn="0" w:lastRowLastColumn="0"/>
            </w:pPr>
            <w:r w:rsidRPr="000D6AD9">
              <w:t>project</w:t>
            </w:r>
          </w:p>
        </w:tc>
      </w:tr>
      <w:tr w:rsidR="002141BC" w14:paraId="488194EB" w14:textId="77777777" w:rsidTr="002141BC">
        <w:trPr>
          <w:cantSplit/>
        </w:trPr>
        <w:tc>
          <w:tcPr>
            <w:cnfStyle w:val="001000000000" w:firstRow="0" w:lastRow="0" w:firstColumn="1" w:lastColumn="0" w:oddVBand="0" w:evenVBand="0" w:oddHBand="0" w:evenHBand="0" w:firstRowFirstColumn="0" w:firstRowLastColumn="0" w:lastRowFirstColumn="0" w:lastRowLastColumn="0"/>
            <w:tcW w:w="1435" w:type="dxa"/>
          </w:tcPr>
          <w:p w14:paraId="6EB1ECA6" w14:textId="3EC22557" w:rsidR="002141BC" w:rsidRDefault="002141BC" w:rsidP="00155CEE">
            <w:pPr>
              <w:pStyle w:val="CellBodyCenter"/>
            </w:pPr>
            <w:r w:rsidRPr="002141BC">
              <w:lastRenderedPageBreak/>
              <w:t>4.7</w:t>
            </w:r>
          </w:p>
        </w:tc>
        <w:tc>
          <w:tcPr>
            <w:tcW w:w="6928" w:type="dxa"/>
          </w:tcPr>
          <w:p w14:paraId="3AD0983D" w14:textId="6DED3DFE" w:rsidR="002141BC" w:rsidRPr="00C961D9" w:rsidRDefault="002141BC" w:rsidP="00155CEE">
            <w:pPr>
              <w:pStyle w:val="CellBodyLeft"/>
              <w:cnfStyle w:val="000000000000" w:firstRow="0" w:lastRow="0" w:firstColumn="0" w:lastColumn="0" w:oddVBand="0" w:evenVBand="0" w:oddHBand="0" w:evenHBand="0" w:firstRowFirstColumn="0" w:firstRowLastColumn="0" w:lastRowFirstColumn="0" w:lastRowLastColumn="0"/>
            </w:pPr>
            <w:r>
              <w:t>If a function returns error information, then that error information shall be tested</w:t>
            </w:r>
          </w:p>
        </w:tc>
        <w:tc>
          <w:tcPr>
            <w:tcW w:w="1378" w:type="dxa"/>
          </w:tcPr>
          <w:p w14:paraId="6F6D206B" w14:textId="488442CA" w:rsidR="002141BC" w:rsidRPr="00D26015" w:rsidRDefault="002141BC" w:rsidP="00155CEE">
            <w:pPr>
              <w:pStyle w:val="CellBodyCenter"/>
              <w:cnfStyle w:val="000000000000" w:firstRow="0" w:lastRow="0" w:firstColumn="0" w:lastColumn="0" w:oddVBand="0" w:evenVBand="0" w:oddHBand="0" w:evenHBand="0" w:firstRowFirstColumn="0" w:firstRowLastColumn="0" w:lastRowFirstColumn="0" w:lastRowLastColumn="0"/>
            </w:pPr>
            <w:r>
              <w:t>project</w:t>
            </w:r>
          </w:p>
        </w:tc>
      </w:tr>
    </w:tbl>
    <w:p w14:paraId="4EE35797" w14:textId="6CD0CEB8" w:rsidR="0017526D" w:rsidRDefault="0017526D" w:rsidP="0017526D">
      <w:pPr>
        <w:pStyle w:val="Body"/>
      </w:pPr>
    </w:p>
    <w:p w14:paraId="219755F1" w14:textId="25AA56B0" w:rsidR="002141BC" w:rsidRDefault="000D6AD9" w:rsidP="0017526D">
      <w:pPr>
        <w:pStyle w:val="Body"/>
      </w:pPr>
      <w:r>
        <w:t>For directive 2.1, please refer to §</w:t>
      </w:r>
      <w:r>
        <w:fldChar w:fldCharType="begin"/>
      </w:r>
      <w:r>
        <w:instrText xml:space="preserve"> REF _Ref140501898 \r \h </w:instrText>
      </w:r>
      <w:r>
        <w:fldChar w:fldCharType="separate"/>
      </w:r>
      <w:r w:rsidR="00221B64">
        <w:t>8</w:t>
      </w:r>
      <w:r>
        <w:fldChar w:fldCharType="end"/>
      </w:r>
      <w:r>
        <w:t xml:space="preserve"> for C compilers options.</w:t>
      </w:r>
    </w:p>
    <w:p w14:paraId="705A33CA" w14:textId="7F6C98B9" w:rsidR="002141BC" w:rsidRDefault="002141BC" w:rsidP="0017526D">
      <w:pPr>
        <w:pStyle w:val="Body"/>
      </w:pPr>
    </w:p>
    <w:p w14:paraId="042BFC5A" w14:textId="644A0B71" w:rsidR="002141BC" w:rsidRPr="001D4321" w:rsidRDefault="000D6AD9" w:rsidP="0017526D">
      <w:pPr>
        <w:pStyle w:val="Body"/>
      </w:pPr>
      <w:r>
        <w:t>Deviation of directive 4.7 is accepted as it implements a security best practice. This practice consists in wiping sensitive buffers in case of error. As it is an error management, this kind of code cannot return an error and shall silently ignore wiping errors.</w:t>
      </w:r>
    </w:p>
    <w:p w14:paraId="374988B3" w14:textId="739131D5" w:rsidR="009D0FD2" w:rsidRDefault="00A04166" w:rsidP="009D0FD2">
      <w:pPr>
        <w:pStyle w:val="Heading1"/>
      </w:pPr>
      <w:bookmarkStart w:id="23" w:name="_Toc167895767"/>
      <w:r>
        <w:lastRenderedPageBreak/>
        <w:t>MISRA C:2012 Compliance</w:t>
      </w:r>
      <w:bookmarkEnd w:id="23"/>
    </w:p>
    <w:p w14:paraId="314DDC35" w14:textId="4861075F" w:rsidR="00A62DD7" w:rsidRDefault="00A62DD7" w:rsidP="00A62DD7">
      <w:pPr>
        <w:pStyle w:val="Body"/>
      </w:pPr>
      <w:r>
        <w:t xml:space="preserve">This chapter identifies the MISRA C 2012 </w:t>
      </w:r>
      <w:r w:rsidR="009C6548">
        <w:t xml:space="preserve">(see </w:t>
      </w:r>
      <w:r w:rsidR="009C6548">
        <w:fldChar w:fldCharType="begin"/>
      </w:r>
      <w:r w:rsidR="009C6548">
        <w:instrText xml:space="preserve"> REF _Ref85553010 \r \h </w:instrText>
      </w:r>
      <w:r w:rsidR="009C6548">
        <w:fldChar w:fldCharType="separate"/>
      </w:r>
      <w:r w:rsidR="00221B64">
        <w:t>[R3]</w:t>
      </w:r>
      <w:r w:rsidR="009C6548">
        <w:fldChar w:fldCharType="end"/>
      </w:r>
      <w:r w:rsidR="009C6548">
        <w:t xml:space="preserve">) </w:t>
      </w:r>
      <w:r>
        <w:t>non-compliances ("Advisory" rules) and deviations ("Required" rules).</w:t>
      </w:r>
    </w:p>
    <w:p w14:paraId="1305B5D2" w14:textId="77777777" w:rsidR="00A62DD7" w:rsidRDefault="00A62DD7" w:rsidP="00A62DD7">
      <w:pPr>
        <w:pStyle w:val="Body"/>
      </w:pPr>
      <w:r>
        <w:t>The non-compliance/deviation category is:</w:t>
      </w:r>
    </w:p>
    <w:p w14:paraId="5D1D0796" w14:textId="363DDD2D" w:rsidR="00A62DD7" w:rsidRDefault="00A62DD7" w:rsidP="00A62DD7">
      <w:pPr>
        <w:pStyle w:val="ListParagraph"/>
      </w:pPr>
      <w:r>
        <w:t>"Project" when the rule is disabled for the whole project</w:t>
      </w:r>
    </w:p>
    <w:p w14:paraId="44AC89DC" w14:textId="39EE502B" w:rsidR="00F109D3" w:rsidRPr="00F109D3" w:rsidRDefault="00F109D3" w:rsidP="00F109D3">
      <w:pPr>
        <w:pStyle w:val="ListParagraph"/>
      </w:pPr>
      <w:r w:rsidRPr="00F109D3">
        <w:t xml:space="preserve">“file” when the rule is disabled on a </w:t>
      </w:r>
      <w:r>
        <w:t xml:space="preserve">specific </w:t>
      </w:r>
      <w:r w:rsidRPr="00F109D3">
        <w:t>source file</w:t>
      </w:r>
    </w:p>
    <w:p w14:paraId="3DB8FE94" w14:textId="611B5B69" w:rsidR="00A62DD7" w:rsidRDefault="00A62DD7" w:rsidP="00A62DD7">
      <w:pPr>
        <w:pStyle w:val="ListParagraph"/>
      </w:pPr>
      <w:r>
        <w:t>"Specific" when the rule is disabled on a case-by-case basis in source files</w:t>
      </w:r>
    </w:p>
    <w:p w14:paraId="43CD2440" w14:textId="77777777" w:rsidR="0031570F" w:rsidRDefault="0031570F" w:rsidP="0031570F">
      <w:pPr>
        <w:pStyle w:val="Heading2"/>
        <w:numPr>
          <w:ilvl w:val="1"/>
          <w:numId w:val="11"/>
        </w:numPr>
      </w:pPr>
      <w:bookmarkStart w:id="24" w:name="_Toc167895768"/>
      <w:r>
        <w:t>Cppcheck Compliance</w:t>
      </w:r>
      <w:bookmarkEnd w:id="24"/>
    </w:p>
    <w:p w14:paraId="2FF48FA8" w14:textId="77777777" w:rsidR="0031570F" w:rsidRDefault="0031570F" w:rsidP="0031570F">
      <w:pPr>
        <w:pStyle w:val="Body"/>
      </w:pPr>
      <w:r>
        <w:t>Cppcheck is able to check the following MISRA C:2012 guidelines.</w:t>
      </w:r>
    </w:p>
    <w:p w14:paraId="5437E2CB" w14:textId="77777777" w:rsidR="0031570F" w:rsidRDefault="0031570F" w:rsidP="0031570F">
      <w:pPr>
        <w:spacing w:before="0" w:after="0"/>
        <w:jc w:val="left"/>
        <w:rPr>
          <w:b/>
          <w:color w:val="FFFFFF" w:themeColor="background1"/>
          <w:sz w:val="22"/>
        </w:rPr>
        <w:sectPr w:rsidR="0031570F">
          <w:headerReference w:type="default" r:id="rId14"/>
          <w:footerReference w:type="default" r:id="rId15"/>
          <w:pgSz w:w="11906" w:h="16838"/>
          <w:pgMar w:top="1418" w:right="1134" w:bottom="1418" w:left="1134" w:header="709" w:footer="709" w:gutter="0"/>
          <w:pgNumType w:start="1"/>
          <w:cols w:space="720"/>
        </w:sectPr>
      </w:pPr>
    </w:p>
    <w:tbl>
      <w:tblPr>
        <w:tblStyle w:val="GridTable4"/>
        <w:tblW w:w="4675" w:type="dxa"/>
        <w:tblLook w:val="04A0" w:firstRow="1" w:lastRow="0" w:firstColumn="1" w:lastColumn="0" w:noHBand="0" w:noVBand="1"/>
      </w:tblPr>
      <w:tblGrid>
        <w:gridCol w:w="1094"/>
        <w:gridCol w:w="1088"/>
        <w:gridCol w:w="1213"/>
        <w:gridCol w:w="1280"/>
      </w:tblGrid>
      <w:tr w:rsidR="00FD3A2A" w14:paraId="5A01F5F5" w14:textId="1E29646F" w:rsidTr="008B54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4" w:type="dxa"/>
            <w:hideMark/>
          </w:tcPr>
          <w:p w14:paraId="1385E745" w14:textId="77777777" w:rsidR="00FD3A2A" w:rsidRDefault="00FD3A2A" w:rsidP="00BF6A59">
            <w:pPr>
              <w:pStyle w:val="CellHeaderCenter"/>
            </w:pPr>
            <w:r>
              <w:lastRenderedPageBreak/>
              <w:t>Guideline</w:t>
            </w:r>
          </w:p>
        </w:tc>
        <w:tc>
          <w:tcPr>
            <w:tcW w:w="1088" w:type="dxa"/>
            <w:hideMark/>
          </w:tcPr>
          <w:p w14:paraId="13060608" w14:textId="77777777"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Cppcheck</w:t>
            </w:r>
          </w:p>
        </w:tc>
        <w:tc>
          <w:tcPr>
            <w:tcW w:w="1213" w:type="dxa"/>
          </w:tcPr>
          <w:p w14:paraId="69220AB7" w14:textId="77777777"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Category</w:t>
            </w:r>
          </w:p>
        </w:tc>
        <w:tc>
          <w:tcPr>
            <w:tcW w:w="1280" w:type="dxa"/>
          </w:tcPr>
          <w:p w14:paraId="34FEC214" w14:textId="5E796BB1"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Status</w:t>
            </w:r>
          </w:p>
        </w:tc>
      </w:tr>
      <w:tr w:rsidR="008B5401" w14:paraId="79F514CC" w14:textId="2C68453F"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8458BED" w14:textId="77777777" w:rsidR="008B5401" w:rsidRDefault="008B5401" w:rsidP="008B5401">
            <w:pPr>
              <w:pStyle w:val="CellBodyCenter"/>
            </w:pPr>
            <w:r>
              <w:t>1.1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F15C75C"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18DDA1B"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7353C68" w14:textId="2C90E2A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5401" w14:paraId="29D06F33" w14:textId="105B364E"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A2BD1E4" w14:textId="77777777" w:rsidR="008B5401" w:rsidRDefault="008B5401" w:rsidP="008B5401">
            <w:pPr>
              <w:pStyle w:val="CellBodyCenter"/>
            </w:pPr>
            <w:r>
              <w:t>1.2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E1FF45E"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AEE7A22"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63EFD9E" w14:textId="0870A6C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5401" w14:paraId="255AE7B6" w14:textId="0994617B"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C46D351" w14:textId="77777777" w:rsidR="008B5401" w:rsidRDefault="008B5401" w:rsidP="008B5401">
            <w:pPr>
              <w:pStyle w:val="CellBodyCenter"/>
            </w:pPr>
            <w:r>
              <w:t>1.3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4259176"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04A16D6"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7B34F4">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C6C5F50" w14:textId="757022FD" w:rsidR="008B5401" w:rsidRPr="007B34F4"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5401" w14:paraId="02F2EC1F" w14:textId="04913950"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B77EE09" w14:textId="77777777" w:rsidR="008B5401" w:rsidRDefault="008B5401" w:rsidP="008B5401">
            <w:pPr>
              <w:pStyle w:val="CellBodyCenter"/>
            </w:pPr>
            <w:r>
              <w:t>2.1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2F39C9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6CB5E71"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7B34F4">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2505CD9" w14:textId="20E00528" w:rsidR="008B5401" w:rsidRPr="007B34F4"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5401" w14:paraId="037A6A7D" w14:textId="7006BFCE"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C591749" w14:textId="77777777" w:rsidR="008B5401" w:rsidRDefault="008B5401" w:rsidP="008B5401">
            <w:pPr>
              <w:pStyle w:val="CellBodyCenter"/>
            </w:pPr>
            <w:r>
              <w:t>2.2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0DF23F0"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B72858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7B34F4">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DF92CE8" w14:textId="4D32A1BA" w:rsidR="008B5401" w:rsidRPr="007B34F4"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0643" w14:paraId="38DC6793" w14:textId="6B3CAFD9" w:rsidTr="007D4EB4">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A53DEFB" w14:textId="77777777" w:rsidR="008B0643" w:rsidRDefault="008B0643" w:rsidP="008B0643">
            <w:pPr>
              <w:pStyle w:val="CellBodyCenter"/>
            </w:pPr>
            <w:r>
              <w:t>2.3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E9E050C"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F346A3D" w14:textId="77777777" w:rsidR="008B0643" w:rsidRPr="00804040"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7B34F4">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233036F" w14:textId="7D7CBF74" w:rsidR="008B0643" w:rsidRPr="007B34F4"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0643" w14:paraId="53096C46" w14:textId="4A176681" w:rsidTr="005E4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A7E3BD4" w14:textId="77777777" w:rsidR="008B0643" w:rsidRDefault="008B0643" w:rsidP="008B0643">
            <w:pPr>
              <w:pStyle w:val="CellBodyCenter"/>
            </w:pPr>
            <w:r>
              <w:t>2.4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7CA3484"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34D9994"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7B34F4">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EC45101" w14:textId="0F9D1E6E" w:rsidR="008B0643" w:rsidRPr="007B34F4"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0643" w14:paraId="3D41E1AC" w14:textId="4C649404" w:rsidTr="002273E0">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B8BAB66" w14:textId="77777777" w:rsidR="008B0643" w:rsidRDefault="008B0643" w:rsidP="008B0643">
            <w:pPr>
              <w:pStyle w:val="CellBodyCenter"/>
            </w:pPr>
            <w:r>
              <w:t>2.5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83B3D1A"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3A3C825" w14:textId="77777777" w:rsidR="008B0643" w:rsidRPr="00804040"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7B34F4">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98F32A5" w14:textId="7D4C44E8" w:rsidR="008B0643" w:rsidRPr="007B34F4"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5401" w14:paraId="31EF7DBA" w14:textId="1596D1F0"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37B6019" w14:textId="77777777" w:rsidR="008B5401" w:rsidRDefault="008B5401" w:rsidP="008B5401">
            <w:pPr>
              <w:pStyle w:val="CellBodyCenter"/>
            </w:pPr>
            <w:r>
              <w:t>2.6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F22660A"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5B167F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7B34F4">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600B08A" w14:textId="281FFE9F" w:rsidR="008B5401" w:rsidRPr="007B34F4"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5401" w14:paraId="25EBC093" w14:textId="73817B7E"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BB70530" w14:textId="77777777" w:rsidR="008B5401" w:rsidRDefault="008B5401" w:rsidP="008B5401">
            <w:pPr>
              <w:pStyle w:val="CellBodyCenter"/>
            </w:pPr>
            <w:r>
              <w:t>2.7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74EDA41"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717C4F5"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7B34F4">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96B770D" w14:textId="6E77DD7F" w:rsidR="008B5401" w:rsidRPr="007B34F4"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5401" w14:paraId="3F32F702" w14:textId="3AC30551"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0478B83" w14:textId="77777777" w:rsidR="008B5401" w:rsidRDefault="008B5401" w:rsidP="008B5401">
            <w:pPr>
              <w:pStyle w:val="CellBodyCenter"/>
            </w:pPr>
            <w:r>
              <w:t>3.1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3BFFEB3"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79AF84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7B34F4">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6AFB4DD" w14:textId="077932C6" w:rsidR="008B5401" w:rsidRPr="007B34F4"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5401" w14:paraId="5FD0A5DD" w14:textId="7DBA6437"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13AEB4F" w14:textId="77777777" w:rsidR="008B5401" w:rsidRDefault="008B5401" w:rsidP="008B5401">
            <w:pPr>
              <w:pStyle w:val="CellBodyCenter"/>
            </w:pPr>
            <w:r>
              <w:t>3.2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C61F888"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5887A83"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2A37B54" w14:textId="4F9D7D1E"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5401" w14:paraId="657714AC" w14:textId="04BF2E58"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2780AEA" w14:textId="77777777" w:rsidR="008B5401" w:rsidRDefault="008B5401" w:rsidP="008B5401">
            <w:pPr>
              <w:pStyle w:val="CellBodyCenter"/>
            </w:pPr>
            <w:r>
              <w:t>4.1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247A7F9"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203C3B1"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5619DF1" w14:textId="67D5C1A9"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5401" w14:paraId="19C5CDC9" w14:textId="7CF4F45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460ED3F" w14:textId="77777777" w:rsidR="008B5401" w:rsidRDefault="008B5401" w:rsidP="008B5401">
            <w:pPr>
              <w:pStyle w:val="CellBodyCenter"/>
            </w:pPr>
            <w:r>
              <w:t>4.2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57A3D7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D93CA54"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C4E02D2" w14:textId="0E736177"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5401" w14:paraId="2F04567C" w14:textId="37CF1712"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474669E" w14:textId="77777777" w:rsidR="008B5401" w:rsidRDefault="008B5401" w:rsidP="008B5401">
            <w:pPr>
              <w:pStyle w:val="CellBodyCenter"/>
            </w:pPr>
            <w:r>
              <w:t>5.1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091A9FF"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F33530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EB4CCC8" w14:textId="7B6EC960"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5401" w14:paraId="657115FC" w14:textId="1920D3D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47695F5" w14:textId="77777777" w:rsidR="008B5401" w:rsidRDefault="008B5401" w:rsidP="008B5401">
            <w:pPr>
              <w:pStyle w:val="CellBodyCenter"/>
            </w:pPr>
            <w:r>
              <w:t>5.2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463B9B5"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0D84F8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B6AFDDA" w14:textId="64305C16"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5401" w14:paraId="7AC9B68E" w14:textId="7299508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E655A1C" w14:textId="77777777" w:rsidR="008B5401" w:rsidRDefault="008B5401" w:rsidP="008B5401">
            <w:pPr>
              <w:pStyle w:val="CellBodyCenter"/>
            </w:pPr>
            <w:r>
              <w:t>5.3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13EBDC9"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F03AB26"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EB293E4" w14:textId="2E49ADB5"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B5401">
              <w:rPr>
                <w:color w:val="auto"/>
              </w:rPr>
              <w:t>Compliant</w:t>
            </w:r>
          </w:p>
        </w:tc>
      </w:tr>
      <w:tr w:rsidR="008B5401" w14:paraId="3485D05F" w14:textId="23E09E05"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76D5934" w14:textId="77777777" w:rsidR="008B5401" w:rsidRDefault="008B5401" w:rsidP="008B5401">
            <w:pPr>
              <w:pStyle w:val="CellBodyCenter"/>
            </w:pPr>
            <w:r>
              <w:t>5.4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903DDD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462FCB8"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B1AF9F5" w14:textId="5B99B9F1"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B5401">
              <w:rPr>
                <w:color w:val="auto"/>
              </w:rPr>
              <w:t>Compliant</w:t>
            </w:r>
          </w:p>
        </w:tc>
      </w:tr>
      <w:tr w:rsidR="008B5401" w14:paraId="501E220C" w14:textId="54F42B88"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C97A8D4" w14:textId="77777777" w:rsidR="008B5401" w:rsidRDefault="008B5401" w:rsidP="008B5401">
            <w:pPr>
              <w:pStyle w:val="CellBodyCenter"/>
            </w:pPr>
            <w:r>
              <w:t>5.5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134781A"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4F041E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636E03E" w14:textId="0E239FF2"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00BA2">
              <w:rPr>
                <w:color w:val="auto"/>
              </w:rPr>
              <w:t>Compliant</w:t>
            </w:r>
          </w:p>
        </w:tc>
      </w:tr>
      <w:tr w:rsidR="008B5401" w14:paraId="72BBE340" w14:textId="72456A36"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F0D175A" w14:textId="77777777" w:rsidR="008B5401" w:rsidRDefault="008B5401" w:rsidP="008B5401">
            <w:pPr>
              <w:pStyle w:val="CellBodyCenter"/>
            </w:pPr>
            <w:r>
              <w:t>5.6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445AE3D"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03A2C22"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C088297" w14:textId="07BBB719"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00BA2">
              <w:rPr>
                <w:color w:val="auto"/>
              </w:rPr>
              <w:t>Compliant</w:t>
            </w:r>
          </w:p>
        </w:tc>
      </w:tr>
      <w:tr w:rsidR="008B5401" w14:paraId="177CA7FB" w14:textId="1D86C721"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D09F25B" w14:textId="77777777" w:rsidR="008B5401" w:rsidRDefault="008B5401" w:rsidP="008B5401">
            <w:pPr>
              <w:pStyle w:val="CellBodyCenter"/>
            </w:pPr>
            <w:r>
              <w:t>5.7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1A35A4F"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2CC6CF5"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6920298" w14:textId="476BE5B1"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00BA2">
              <w:rPr>
                <w:color w:val="auto"/>
              </w:rPr>
              <w:t>Compliant</w:t>
            </w:r>
          </w:p>
        </w:tc>
      </w:tr>
      <w:tr w:rsidR="008B5401" w14:paraId="0D848980" w14:textId="3A7A779B"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4450BC5" w14:textId="77777777" w:rsidR="008B5401" w:rsidRDefault="008B5401" w:rsidP="008B5401">
            <w:pPr>
              <w:pStyle w:val="CellBodyCenter"/>
            </w:pPr>
            <w:r>
              <w:t>5.8</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7E15844"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B03D80E"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74B4EDA" w14:textId="11578634"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00BA2">
              <w:rPr>
                <w:color w:val="auto"/>
              </w:rPr>
              <w:t>Compliant</w:t>
            </w:r>
          </w:p>
        </w:tc>
      </w:tr>
      <w:tr w:rsidR="008B5401" w14:paraId="103883F1" w14:textId="6F1CB6FE"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09BA315" w14:textId="77777777" w:rsidR="008B5401" w:rsidRDefault="008B5401" w:rsidP="008B5401">
            <w:pPr>
              <w:pStyle w:val="CellBodyCenter"/>
            </w:pPr>
            <w:r>
              <w:t>5.9</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DCC1D37"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A89B6D8"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BA51826" w14:textId="65C436A1"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00BA2">
              <w:rPr>
                <w:color w:val="auto"/>
              </w:rPr>
              <w:t>Compliant</w:t>
            </w:r>
          </w:p>
        </w:tc>
      </w:tr>
      <w:tr w:rsidR="008B5401" w14:paraId="270CE5FD" w14:textId="479C369B"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32A779C" w14:textId="77777777" w:rsidR="008B5401" w:rsidRDefault="008B5401" w:rsidP="008B5401">
            <w:pPr>
              <w:pStyle w:val="CellBodyCenter"/>
            </w:pPr>
            <w:r>
              <w:t>6.1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F3B8B5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A5C6EA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EE7B91E" w14:textId="3370B21B"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00BA2">
              <w:rPr>
                <w:color w:val="auto"/>
              </w:rPr>
              <w:t>Compliant</w:t>
            </w:r>
          </w:p>
        </w:tc>
      </w:tr>
      <w:tr w:rsidR="008B5401" w14:paraId="3862365B" w14:textId="2AB5817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4DFEA09" w14:textId="77777777" w:rsidR="008B5401" w:rsidRDefault="008B5401" w:rsidP="008B5401">
            <w:pPr>
              <w:pStyle w:val="CellBodyCenter"/>
            </w:pPr>
            <w:r>
              <w:t>6.2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D222DEB"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348514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033F28B" w14:textId="056D73B4"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00BA2">
              <w:rPr>
                <w:color w:val="auto"/>
              </w:rPr>
              <w:t>Compliant</w:t>
            </w:r>
          </w:p>
        </w:tc>
      </w:tr>
      <w:tr w:rsidR="008B5401" w14:paraId="0261396F" w14:textId="33EC893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ACC11C2" w14:textId="77777777" w:rsidR="008B5401" w:rsidRDefault="008B5401" w:rsidP="008B5401">
            <w:pPr>
              <w:pStyle w:val="CellBodyCenter"/>
            </w:pPr>
            <w:r>
              <w:t>7.1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1D20B0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1FD02CD"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458470A" w14:textId="52FC7537"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00BA2">
              <w:rPr>
                <w:color w:val="auto"/>
              </w:rPr>
              <w:t>Compliant</w:t>
            </w:r>
          </w:p>
        </w:tc>
      </w:tr>
      <w:tr w:rsidR="008B5401" w14:paraId="66964365" w14:textId="19AA187C"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6E50B53" w14:textId="77777777" w:rsidR="008B5401" w:rsidRDefault="008B5401" w:rsidP="008B5401">
            <w:pPr>
              <w:pStyle w:val="CellBodyCenter"/>
            </w:pPr>
            <w:r>
              <w:t>7.2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BF04B3D"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C835D11"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D7A1C53" w14:textId="3A299AFE"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00BA2">
              <w:rPr>
                <w:color w:val="auto"/>
              </w:rPr>
              <w:t>Compliant</w:t>
            </w:r>
          </w:p>
        </w:tc>
      </w:tr>
      <w:tr w:rsidR="008B5401" w14:paraId="1B402155" w14:textId="409D565F"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DA45AF3" w14:textId="77777777" w:rsidR="008B5401" w:rsidRDefault="008B5401" w:rsidP="008B5401">
            <w:pPr>
              <w:pStyle w:val="CellBodyCenter"/>
            </w:pPr>
            <w:r>
              <w:t>7.3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541ED47"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D387DD5"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F075985" w14:textId="692BDE35"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00BA2">
              <w:rPr>
                <w:color w:val="auto"/>
              </w:rPr>
              <w:t>Compliant</w:t>
            </w:r>
          </w:p>
        </w:tc>
      </w:tr>
      <w:tr w:rsidR="008B5401" w14:paraId="6141DEF3" w14:textId="0802297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64B8243" w14:textId="77777777" w:rsidR="008B5401" w:rsidRDefault="008B5401" w:rsidP="008B5401">
            <w:pPr>
              <w:pStyle w:val="CellBodyCenter"/>
            </w:pPr>
            <w:r>
              <w:t>7.4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9D109A7"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36BFFD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5FCC411" w14:textId="52F89296"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00BA2">
              <w:rPr>
                <w:color w:val="auto"/>
              </w:rPr>
              <w:t>Compliant</w:t>
            </w:r>
          </w:p>
        </w:tc>
      </w:tr>
      <w:tr w:rsidR="008B5401" w14:paraId="3374B06B" w14:textId="5CFAAF38"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712EAF1" w14:textId="77777777" w:rsidR="008B5401" w:rsidRDefault="008B5401" w:rsidP="008B5401">
            <w:pPr>
              <w:pStyle w:val="CellBodyCenter"/>
            </w:pPr>
            <w:r>
              <w:t>8.1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BCBF125" w14:textId="157D44D1"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D6AD9">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9EF113B"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820D887" w14:textId="251C5D95"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00BA2">
              <w:rPr>
                <w:color w:val="auto"/>
              </w:rPr>
              <w:t>Compliant</w:t>
            </w:r>
          </w:p>
        </w:tc>
      </w:tr>
      <w:tr w:rsidR="008B5401" w14:paraId="4B691205" w14:textId="3F1F7D1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EA0C440" w14:textId="77777777" w:rsidR="008B5401" w:rsidRDefault="008B5401" w:rsidP="008B5401">
            <w:pPr>
              <w:pStyle w:val="CellBodyCenter"/>
            </w:pPr>
            <w:r>
              <w:t>8.2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8959AC0" w14:textId="4152F0AB"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D6AD9">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E5E86E0"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60E0710" w14:textId="4C3EF5D8" w:rsidR="008B5401" w:rsidRPr="00932F6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00BA2">
              <w:rPr>
                <w:color w:val="auto"/>
              </w:rPr>
              <w:t>Compliant</w:t>
            </w:r>
          </w:p>
        </w:tc>
      </w:tr>
      <w:tr w:rsidR="008B5401" w14:paraId="6856422D" w14:textId="5331BD6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8E53112" w14:textId="77777777" w:rsidR="008B5401" w:rsidRDefault="008B5401" w:rsidP="008B5401">
            <w:pPr>
              <w:pStyle w:val="CellBodyCenter"/>
            </w:pPr>
            <w:r>
              <w:t>8.3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B983E8E"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AA49E36"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63B713B" w14:textId="266A3BB5"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00BA2">
              <w:rPr>
                <w:color w:val="auto"/>
              </w:rPr>
              <w:t>Compliant</w:t>
            </w:r>
          </w:p>
        </w:tc>
      </w:tr>
      <w:tr w:rsidR="008B0643" w14:paraId="52B2DB6C" w14:textId="2173BE5A" w:rsidTr="000F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03599E7" w14:textId="77777777" w:rsidR="008B0643" w:rsidRDefault="008B0643" w:rsidP="008B0643">
            <w:pPr>
              <w:pStyle w:val="CellBodyCenter"/>
            </w:pPr>
            <w:r>
              <w:t>8.4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35E1FCA"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CF65F4D" w14:textId="77777777" w:rsidR="008B0643" w:rsidRPr="00804040"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05A34F8" w14:textId="209DD1A0" w:rsidR="008B0643" w:rsidRPr="00932F60"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71C08E6C" w14:textId="4FAF09BA"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2989EE5" w14:textId="77777777" w:rsidR="008B5401" w:rsidRDefault="008B5401" w:rsidP="008B5401">
            <w:pPr>
              <w:pStyle w:val="CellBodyCenter"/>
            </w:pPr>
            <w:r>
              <w:t>8.5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41476C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01E9ED8"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32F60">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914F353" w14:textId="01491B68" w:rsidR="008B5401" w:rsidRPr="00932F6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00BA2">
              <w:rPr>
                <w:color w:val="auto"/>
              </w:rPr>
              <w:t>Compliant</w:t>
            </w:r>
          </w:p>
        </w:tc>
      </w:tr>
      <w:tr w:rsidR="008B5401" w14:paraId="3701E6C1" w14:textId="03C766F6"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324A9CB" w14:textId="77777777" w:rsidR="008B5401" w:rsidRDefault="008B5401" w:rsidP="008B5401">
            <w:pPr>
              <w:pStyle w:val="CellBodyCenter"/>
            </w:pPr>
            <w:r>
              <w:t>8.6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0927B3B"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E8E5FE6"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3C59A80" w14:textId="69D214C1"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0643" w14:paraId="5455758F" w14:textId="1EC4DDA5" w:rsidTr="006C104F">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EFE38AD" w14:textId="77777777" w:rsidR="008B0643" w:rsidRDefault="008B0643" w:rsidP="008B0643">
            <w:pPr>
              <w:pStyle w:val="CellBodyCenter"/>
            </w:pPr>
            <w:r>
              <w:t>8.7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9D13863"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A6D0B40" w14:textId="77777777" w:rsidR="008B0643" w:rsidRPr="00804040"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0F1A7D">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177BED0" w14:textId="612DFAB6" w:rsidR="008B0643" w:rsidRPr="000F1A7D"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74713C26" w14:textId="69DFEA0E"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D8BCA96" w14:textId="77777777" w:rsidR="008B5401" w:rsidRDefault="008B5401" w:rsidP="008B5401">
            <w:pPr>
              <w:pStyle w:val="CellBodyCenter"/>
            </w:pPr>
            <w:r>
              <w:t>8.8</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6E7BBF4"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3224301"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E2319A4" w14:textId="4ACCBF39"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0643" w14:paraId="40E921D6" w14:textId="339B85DD" w:rsidTr="005F74AD">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71D8640" w14:textId="77777777" w:rsidR="008B0643" w:rsidRDefault="008B0643" w:rsidP="008B0643">
            <w:pPr>
              <w:pStyle w:val="CellBodyCenter"/>
            </w:pPr>
            <w:r>
              <w:t>8.9</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2B41640"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1C65649" w14:textId="77777777" w:rsidR="008B0643" w:rsidRPr="00804040"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0F1A7D">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06B4E97" w14:textId="236F47BD" w:rsidR="008B0643" w:rsidRPr="000F1A7D"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7C935D83" w14:textId="5FB2F8DB"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AC3EE20" w14:textId="77777777" w:rsidR="008B5401" w:rsidRDefault="008B5401" w:rsidP="008B5401">
            <w:pPr>
              <w:pStyle w:val="CellBodyCenter"/>
            </w:pPr>
            <w:r>
              <w:t>8.10</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993243B"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CE1C6C5"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001C917" w14:textId="01B82C3A"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3FAF433C" w14:textId="0F8C67E7"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C7764CC" w14:textId="77777777" w:rsidR="008B5401" w:rsidRDefault="008B5401" w:rsidP="008B5401">
            <w:pPr>
              <w:pStyle w:val="CellBodyCenter"/>
            </w:pPr>
            <w:r>
              <w:t>8.11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B62C9D7"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7E60DE1"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87AB5CE" w14:textId="1185674B"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185F4B5E" w14:textId="369D4BBF"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1B32E1D" w14:textId="77777777" w:rsidR="008B5401" w:rsidRDefault="008B5401" w:rsidP="008B5401">
            <w:pPr>
              <w:pStyle w:val="CellBodyCenter"/>
            </w:pPr>
            <w:r>
              <w:t>8.12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1FCD5CC"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BA29C9F"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B6FA2CC" w14:textId="45D860E5"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68199350" w14:textId="14C53FBB"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ADB1331" w14:textId="77777777" w:rsidR="008B5401" w:rsidRDefault="008B5401" w:rsidP="008B5401">
            <w:pPr>
              <w:pStyle w:val="CellBodyCenter"/>
            </w:pPr>
            <w:r>
              <w:t>8.13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17C018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D54C514"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E2AB7AE" w14:textId="190A07F6"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707FD0F7" w14:textId="77D58ABD"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835586D" w14:textId="77777777" w:rsidR="008B5401" w:rsidRDefault="008B5401" w:rsidP="008B5401">
            <w:pPr>
              <w:pStyle w:val="CellBodyCenter"/>
            </w:pPr>
            <w:r>
              <w:t>8.14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18E2AC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60D1F89"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63870AA" w14:textId="30E028E2"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1ACC1A78" w14:textId="4E471B46"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28079DB" w14:textId="77777777" w:rsidR="008B5401" w:rsidRDefault="008B5401" w:rsidP="008B5401">
            <w:pPr>
              <w:pStyle w:val="CellBodyCenter"/>
            </w:pPr>
            <w:r>
              <w:t>9.1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5CFB694"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C9C1485"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8EE2D64" w14:textId="228D28A4"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64CF02D5" w14:textId="04500A75"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3203381" w14:textId="77777777" w:rsidR="008B5401" w:rsidRDefault="008B5401" w:rsidP="008B5401">
            <w:pPr>
              <w:pStyle w:val="CellBodyCenter"/>
            </w:pPr>
            <w:r>
              <w:t>9.2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564A166"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0908F1D"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DADD5AA" w14:textId="1C5CDA72"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31D79CF8" w14:textId="60EAA635"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4AC812A" w14:textId="77777777" w:rsidR="008B5401" w:rsidRDefault="008B5401" w:rsidP="008B5401">
            <w:pPr>
              <w:pStyle w:val="CellBodyCenter"/>
            </w:pPr>
            <w:r>
              <w:t>9.3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8E415A8"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11F8901"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4F73C16" w14:textId="31350A1A"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7A278347" w14:textId="3BC8E2FF"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7AD9303" w14:textId="77777777" w:rsidR="008B5401" w:rsidRDefault="008B5401" w:rsidP="008B5401">
            <w:pPr>
              <w:pStyle w:val="CellBodyCenter"/>
            </w:pPr>
            <w:r>
              <w:t>9.4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8EDB2EC"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1F5B4D7"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4B923A9" w14:textId="5AD1543F"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2FA8710B" w14:textId="6D99C7C2"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8E43FA4" w14:textId="77777777" w:rsidR="008B5401" w:rsidRDefault="008B5401" w:rsidP="008B5401">
            <w:pPr>
              <w:pStyle w:val="CellBodyCenter"/>
            </w:pPr>
            <w:r>
              <w:t>9.5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76A525D"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4E6A72E"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F91549D" w14:textId="2B99D5B2"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12413696" w14:textId="4567DDAE"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C058AF6" w14:textId="77777777" w:rsidR="008B5401" w:rsidRDefault="008B5401" w:rsidP="008B5401">
            <w:pPr>
              <w:pStyle w:val="CellBodyCenter"/>
            </w:pPr>
            <w:r>
              <w:t>10.1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BB0E2A6"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BF3C7B5"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CB04376" w14:textId="47A7DB37"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11BEE49C" w14:textId="5118EB3F"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AD7C512" w14:textId="77777777" w:rsidR="008B5401" w:rsidRDefault="008B5401" w:rsidP="008B5401">
            <w:pPr>
              <w:pStyle w:val="CellBodyCenter"/>
            </w:pPr>
            <w:r>
              <w:t>10.2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2B046A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F93BCCD"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405A082" w14:textId="0D91A6BF"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0AACF936" w14:textId="26EB8627"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354E9F2" w14:textId="77777777" w:rsidR="008B5401" w:rsidRDefault="008B5401" w:rsidP="008B5401">
            <w:pPr>
              <w:pStyle w:val="CellBodyCenter"/>
            </w:pPr>
            <w:r>
              <w:t>10.3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B9FC85F"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BD6CE16"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486415D" w14:textId="27B6B818"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660328AD" w14:textId="1D86534C"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8E15094" w14:textId="77777777" w:rsidR="008B5401" w:rsidRDefault="008B5401" w:rsidP="008B5401">
            <w:pPr>
              <w:pStyle w:val="CellBodyCenter"/>
            </w:pPr>
            <w:r>
              <w:t>10.4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6DD0DF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96C97AA"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5363B2A" w14:textId="27C127DE"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1CAA7276" w14:textId="4C8888B5"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23C5F79" w14:textId="77777777" w:rsidR="008B5401" w:rsidRDefault="008B5401" w:rsidP="008B5401">
            <w:pPr>
              <w:pStyle w:val="CellBodyCenter"/>
            </w:pPr>
            <w:r>
              <w:t>10.5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1276AA5"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032EC91"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CF1686A" w14:textId="38233D80"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737E2FA4" w14:textId="443F6A1F"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1F5DA81" w14:textId="77777777" w:rsidR="008B5401" w:rsidRDefault="008B5401" w:rsidP="008B5401">
            <w:pPr>
              <w:pStyle w:val="CellBodyCenter"/>
            </w:pPr>
            <w:r>
              <w:t>10.6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FCC6532"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F53234E"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FD70944" w14:textId="3AFB26C6"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1BBBC33E" w14:textId="078B6606"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AF68B48" w14:textId="77777777" w:rsidR="008B5401" w:rsidRDefault="008B5401" w:rsidP="008B5401">
            <w:pPr>
              <w:pStyle w:val="CellBodyCenter"/>
            </w:pPr>
            <w:r>
              <w:t>10.7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F4A27CA"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AE55A09"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9D5B260" w14:textId="500B5A83"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0643" w14:paraId="7B6C5BC5" w14:textId="6628B735" w:rsidTr="00956889">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D3DEF4D" w14:textId="77777777" w:rsidR="008B0643" w:rsidRDefault="008B0643" w:rsidP="008B0643">
            <w:pPr>
              <w:pStyle w:val="CellBodyCenter"/>
            </w:pPr>
            <w:r>
              <w:t>10.8</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C122548"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F2CF97E"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3095E25" w14:textId="00BACBF0" w:rsidR="008B0643" w:rsidRPr="000F1A7D"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60CE7882" w14:textId="596D8EE0"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7097E4B" w14:textId="77777777" w:rsidR="008B5401" w:rsidRDefault="008B5401" w:rsidP="008B5401">
            <w:pPr>
              <w:pStyle w:val="CellBodyCenter"/>
            </w:pPr>
            <w:r>
              <w:t>11.1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23EC21D"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CA9953A"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B0F149E" w14:textId="294DFDB6"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56DB27A9" w14:textId="6C96EB28"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BF1F408" w14:textId="77777777" w:rsidR="008B5401" w:rsidRDefault="008B5401" w:rsidP="008B5401">
            <w:pPr>
              <w:pStyle w:val="CellBodyCenter"/>
            </w:pPr>
            <w:r>
              <w:t>11.2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C2BCAD2"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710B420"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4C83DBC" w14:textId="300AF8B3"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0643" w14:paraId="322193F6" w14:textId="40F55E31" w:rsidTr="00CE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08D57EF" w14:textId="77777777" w:rsidR="008B0643" w:rsidRDefault="008B0643" w:rsidP="008B0643">
            <w:pPr>
              <w:pStyle w:val="CellBodyCenter"/>
            </w:pPr>
            <w:r>
              <w:t>11.3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97347FD"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69D786C"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02B523F" w14:textId="063C7D0D" w:rsidR="008B0643" w:rsidRPr="000F1A7D"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0643" w14:paraId="01843AA4" w14:textId="38FF0990" w:rsidTr="00E80CDC">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D361E35" w14:textId="77777777" w:rsidR="008B0643" w:rsidRDefault="008B0643" w:rsidP="008B0643">
            <w:pPr>
              <w:pStyle w:val="CellBodyCenter"/>
            </w:pPr>
            <w:r>
              <w:t>11.4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031A8ED"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C2A657C"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0F1A7D">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B1EA883" w14:textId="081A73B3" w:rsidR="008B0643" w:rsidRPr="000F1A7D"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0643" w14:paraId="7BEACEF7" w14:textId="52338334" w:rsidTr="0058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8CA4AF8" w14:textId="77777777" w:rsidR="008B0643" w:rsidRDefault="008B0643" w:rsidP="008B0643">
            <w:pPr>
              <w:pStyle w:val="CellBodyCenter"/>
            </w:pPr>
            <w:r>
              <w:t>11.5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3AAD813"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C3016E3"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0F1A7D">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D3D4506" w14:textId="1726576E" w:rsidR="008B0643" w:rsidRPr="000F1A7D"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2EA2AC91" w14:textId="528DB691"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A12C506" w14:textId="77777777" w:rsidR="008B5401" w:rsidRDefault="008B5401" w:rsidP="008B5401">
            <w:pPr>
              <w:pStyle w:val="CellBodyCenter"/>
            </w:pPr>
            <w:r>
              <w:t>11.6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D1D7B94"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F1AB51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1A1CC24" w14:textId="3CBAA2A5" w:rsidR="008B5401" w:rsidRPr="000F1A7D"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678D9C5F" w14:textId="57215765"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1C315C3" w14:textId="77777777" w:rsidR="008B5401" w:rsidRDefault="008B5401" w:rsidP="008B5401">
            <w:pPr>
              <w:pStyle w:val="CellBodyCenter"/>
            </w:pPr>
            <w:r>
              <w:t>11.7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426A093"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8EAECDC"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F1A7D">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522A11F" w14:textId="5EFE7546" w:rsidR="008B5401" w:rsidRPr="000F1A7D"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0643" w14:paraId="13EB2D42" w14:textId="0C8BFD87" w:rsidTr="00074A17">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EB4CA72" w14:textId="77777777" w:rsidR="008B0643" w:rsidRDefault="008B0643" w:rsidP="008B0643">
            <w:pPr>
              <w:pStyle w:val="CellBodyCenter"/>
            </w:pPr>
            <w:r>
              <w:t>11.8</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8C73A67"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E1843BB"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30575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189E0A8" w14:textId="54489DDF" w:rsidR="008B0643" w:rsidRPr="0030575F"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085AD87D" w14:textId="517C8B36"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0340C07" w14:textId="77777777" w:rsidR="008B5401" w:rsidRDefault="008B5401" w:rsidP="008B5401">
            <w:pPr>
              <w:pStyle w:val="CellBodyCenter"/>
            </w:pPr>
            <w:r>
              <w:t>11.9</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7BE3439"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6E633B7"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30575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1F56BF6" w14:textId="265EC3F9" w:rsidR="008B5401" w:rsidRPr="0030575F"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0510AE">
              <w:rPr>
                <w:color w:val="auto"/>
              </w:rPr>
              <w:t>Compliant</w:t>
            </w:r>
          </w:p>
        </w:tc>
      </w:tr>
      <w:tr w:rsidR="008B5401" w14:paraId="59EF469F" w14:textId="2F3B91F0"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02FE132" w14:textId="77777777" w:rsidR="008B5401" w:rsidRDefault="008B5401" w:rsidP="008B5401">
            <w:pPr>
              <w:pStyle w:val="CellBodyCenter"/>
            </w:pPr>
            <w:r>
              <w:t>12.1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7DEEDF7"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E5BFC6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30575F">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B5A684D" w14:textId="1C90F4C9" w:rsidR="008B5401" w:rsidRPr="0030575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0643" w14:paraId="49F6D4DF" w14:textId="766009B7" w:rsidTr="00B35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B7532FA" w14:textId="77777777" w:rsidR="008B0643" w:rsidRDefault="008B0643" w:rsidP="008B0643">
            <w:pPr>
              <w:pStyle w:val="CellBodyCenter"/>
            </w:pPr>
            <w:r>
              <w:t>12.2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A318C44"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9DEF8AE"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30575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D61B713" w14:textId="311893E4" w:rsidR="008B0643" w:rsidRPr="0030575F"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202AB70D" w14:textId="08B94F0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D51488E" w14:textId="77777777" w:rsidR="008B5401" w:rsidRDefault="008B5401" w:rsidP="008B5401">
            <w:pPr>
              <w:pStyle w:val="CellBodyCenter"/>
            </w:pPr>
            <w:r>
              <w:t>12.3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2592562"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0FC0A7A"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30575F">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818EA46" w14:textId="556899CE" w:rsidR="008B5401" w:rsidRPr="0030575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0510AE">
              <w:rPr>
                <w:color w:val="auto"/>
              </w:rPr>
              <w:t>Compliant</w:t>
            </w:r>
          </w:p>
        </w:tc>
      </w:tr>
      <w:tr w:rsidR="008B5401" w14:paraId="01D7B9AD" w14:textId="7EE06481"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1BD2133" w14:textId="77777777" w:rsidR="008B5401" w:rsidRDefault="008B5401" w:rsidP="008B5401">
            <w:pPr>
              <w:pStyle w:val="CellBodyCenter"/>
            </w:pPr>
            <w:r>
              <w:lastRenderedPageBreak/>
              <w:t>12.4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FAF733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8E344EB"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60EBC">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17CAA58" w14:textId="4E71F438" w:rsidR="008B5401" w:rsidRPr="00960EBC"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4A45F354" w14:textId="269FA0A7"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BFACE34" w14:textId="77777777" w:rsidR="008B5401" w:rsidRDefault="008B5401" w:rsidP="008B5401">
            <w:pPr>
              <w:pStyle w:val="CellBodyCenter"/>
            </w:pPr>
            <w:r>
              <w:t>13.1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FC58F1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9101D6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60EBC">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4E2E05D" w14:textId="04B2E166" w:rsidR="008B5401" w:rsidRPr="00960EBC"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704D121C" w14:textId="1EC62FE2"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894CCB5" w14:textId="77777777" w:rsidR="008B5401" w:rsidRDefault="008B5401" w:rsidP="008B5401">
            <w:pPr>
              <w:pStyle w:val="CellBodyCenter"/>
            </w:pPr>
            <w:r>
              <w:t>13.2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F7E2AD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63F953D"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60EBC">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427B609" w14:textId="5D7DC824" w:rsidR="008B5401" w:rsidRPr="00960EBC"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1F3FBE2A" w14:textId="727F554D"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7BCAAEA" w14:textId="77777777" w:rsidR="008B5401" w:rsidRDefault="008B5401" w:rsidP="008B5401">
            <w:pPr>
              <w:pStyle w:val="CellBodyCenter"/>
            </w:pPr>
            <w:r>
              <w:t>13.3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BF5BED4"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DA6B378"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60EBC">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9F8699B" w14:textId="3D73EEDC" w:rsidR="008B5401" w:rsidRPr="00960EBC"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0CB6ED1E" w14:textId="69F811E2"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B6F143E" w14:textId="77777777" w:rsidR="008B5401" w:rsidRDefault="008B5401" w:rsidP="008B5401">
            <w:pPr>
              <w:pStyle w:val="CellBodyCenter"/>
            </w:pPr>
            <w:r>
              <w:t>13.4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F687733"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5B1AFE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F45616">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CD2FC3E" w14:textId="239F4956" w:rsidR="008B5401" w:rsidRPr="00F4561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6094AAD1" w14:textId="7523BB00"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0B35F74" w14:textId="77777777" w:rsidR="008B5401" w:rsidRDefault="008B5401" w:rsidP="008B5401">
            <w:pPr>
              <w:pStyle w:val="CellBodyCenter"/>
            </w:pPr>
            <w:r>
              <w:t>13.5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C61D0E3"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F9775F3"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6C9DF2A" w14:textId="30CD32CC" w:rsidR="008B5401" w:rsidRPr="00F4561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415103BF" w14:textId="39834B50"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269EEF7" w14:textId="77777777" w:rsidR="008B5401" w:rsidRDefault="008B5401" w:rsidP="008B5401">
            <w:pPr>
              <w:pStyle w:val="CellBodyCenter"/>
            </w:pPr>
            <w:r>
              <w:t>13.6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50147C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D2C8E04"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CED1C0B" w14:textId="4B228BAF"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7A9BD0C5" w14:textId="2F59C5FD"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C099D7D" w14:textId="77777777" w:rsidR="008B5401" w:rsidRDefault="008B5401" w:rsidP="008B5401">
            <w:pPr>
              <w:pStyle w:val="CellBodyCenter"/>
            </w:pPr>
            <w:r>
              <w:t>14.1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7EB9BD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4C6D31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20D3548" w14:textId="07558EAC" w:rsidR="008B5401" w:rsidRPr="00F4561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10DFFA13" w14:textId="6FC1D1BC"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6A50C1A" w14:textId="77777777" w:rsidR="008B5401" w:rsidRDefault="008B5401" w:rsidP="008B5401">
            <w:pPr>
              <w:pStyle w:val="CellBodyCenter"/>
            </w:pPr>
            <w:r>
              <w:t>14.2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4CE291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40A7965"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9981D8B" w14:textId="784F04A5" w:rsidR="008B5401" w:rsidRPr="00F4561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29F8FEAB" w14:textId="5BB24E4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B897155" w14:textId="77777777" w:rsidR="008B5401" w:rsidRDefault="008B5401" w:rsidP="008B5401">
            <w:pPr>
              <w:pStyle w:val="CellBodyCenter"/>
            </w:pPr>
            <w:r>
              <w:t>14.3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2CDC03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A52EA73"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271486A" w14:textId="0A721592" w:rsidR="008B5401" w:rsidRPr="00F4561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10B902E5" w14:textId="2EF3EFD0"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04EA523" w14:textId="77777777" w:rsidR="008B5401" w:rsidRDefault="008B5401" w:rsidP="008B5401">
            <w:pPr>
              <w:pStyle w:val="CellBodyCenter"/>
            </w:pPr>
            <w:r>
              <w:t>14.4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4220056"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773CE2A"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F43C837" w14:textId="55B23D9B" w:rsidR="008B5401" w:rsidRPr="00F4561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0E59EC" w14:paraId="2D57DB7C" w14:textId="4664D506" w:rsidTr="00A5208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4B0B24E" w14:textId="77777777" w:rsidR="000E59EC" w:rsidRDefault="000E59EC" w:rsidP="000E59EC">
            <w:pPr>
              <w:pStyle w:val="CellBodyCenter"/>
            </w:pPr>
            <w:r>
              <w:t>15.1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9B52D22" w14:textId="77777777" w:rsidR="000E59EC" w:rsidRDefault="000E59EC" w:rsidP="000E59EC">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691402E" w14:textId="77777777" w:rsidR="000E59EC" w:rsidRDefault="000E59EC" w:rsidP="000E59EC">
            <w:pPr>
              <w:pStyle w:val="CellBodyCenter"/>
              <w:cnfStyle w:val="000000000000" w:firstRow="0" w:lastRow="0" w:firstColumn="0" w:lastColumn="0" w:oddVBand="0" w:evenVBand="0" w:oddHBand="0" w:evenHBand="0" w:firstRowFirstColumn="0" w:firstRowLastColumn="0" w:lastRowFirstColumn="0" w:lastRowLastColumn="0"/>
            </w:pPr>
            <w:r w:rsidRPr="00F45616">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FFFF00"/>
          </w:tcPr>
          <w:p w14:paraId="254D285D" w14:textId="1C125DA7" w:rsidR="000E59EC" w:rsidRPr="00F45616" w:rsidRDefault="000E59EC" w:rsidP="000E59EC">
            <w:pPr>
              <w:pStyle w:val="CellBodyCenter"/>
              <w:cnfStyle w:val="000000000000" w:firstRow="0" w:lastRow="0" w:firstColumn="0" w:lastColumn="0" w:oddVBand="0" w:evenVBand="0" w:oddHBand="0" w:evenHBand="0" w:firstRowFirstColumn="0" w:firstRowLastColumn="0" w:lastRowFirstColumn="0" w:lastRowLastColumn="0"/>
            </w:pPr>
            <w:r>
              <w:t>Deviation</w:t>
            </w:r>
          </w:p>
        </w:tc>
      </w:tr>
      <w:tr w:rsidR="008B5401" w14:paraId="3EAC221F" w14:textId="1C1241D1"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E8BF56C" w14:textId="77777777" w:rsidR="008B5401" w:rsidRDefault="008B5401" w:rsidP="008B5401">
            <w:pPr>
              <w:pStyle w:val="CellBodyCenter"/>
            </w:pPr>
            <w:r>
              <w:t>15.2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A52EDBF"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A77BD75"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373B417" w14:textId="3773B1B5" w:rsidR="008B5401" w:rsidRPr="00F4561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395C9996" w14:textId="08D07C9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CA5D953" w14:textId="77777777" w:rsidR="008B5401" w:rsidRDefault="008B5401" w:rsidP="008B5401">
            <w:pPr>
              <w:pStyle w:val="CellBodyCenter"/>
            </w:pPr>
            <w:r>
              <w:t>15.3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18F2BBB"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C8D720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147B8F1" w14:textId="6C753D13" w:rsidR="008B5401" w:rsidRPr="00F4561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0E59EC" w14:paraId="521F4C37" w14:textId="778ECF76" w:rsidTr="003C1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07CF2EC" w14:textId="77777777" w:rsidR="000E59EC" w:rsidRDefault="000E59EC" w:rsidP="000E59EC">
            <w:pPr>
              <w:pStyle w:val="CellBodyCenter"/>
            </w:pPr>
            <w:r>
              <w:t>15.4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48022FF" w14:textId="77777777" w:rsidR="000E59EC" w:rsidRDefault="000E59EC" w:rsidP="000E59EC">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2CB739F" w14:textId="77777777" w:rsidR="000E59EC" w:rsidRDefault="000E59EC" w:rsidP="000E59EC">
            <w:pPr>
              <w:pStyle w:val="CellBodyCenter"/>
              <w:cnfStyle w:val="000000100000" w:firstRow="0" w:lastRow="0" w:firstColumn="0" w:lastColumn="0" w:oddVBand="0" w:evenVBand="0" w:oddHBand="1" w:evenHBand="0" w:firstRowFirstColumn="0" w:firstRowLastColumn="0" w:lastRowFirstColumn="0" w:lastRowLastColumn="0"/>
            </w:pPr>
            <w:r w:rsidRPr="00F45616">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FFFF00"/>
          </w:tcPr>
          <w:p w14:paraId="3CB9E0DF" w14:textId="32ABBAB5" w:rsidR="000E59EC" w:rsidRPr="00F45616" w:rsidRDefault="000E59EC" w:rsidP="000E59EC">
            <w:pPr>
              <w:pStyle w:val="CellBodyCenter"/>
              <w:cnfStyle w:val="000000100000" w:firstRow="0" w:lastRow="0" w:firstColumn="0" w:lastColumn="0" w:oddVBand="0" w:evenVBand="0" w:oddHBand="1" w:evenHBand="0" w:firstRowFirstColumn="0" w:firstRowLastColumn="0" w:lastRowFirstColumn="0" w:lastRowLastColumn="0"/>
            </w:pPr>
            <w:r>
              <w:t>Deviation</w:t>
            </w:r>
          </w:p>
        </w:tc>
      </w:tr>
      <w:tr w:rsidR="008B5401" w14:paraId="6DF7FEF8" w14:textId="41F4A05B"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5BBAF54" w14:textId="77777777" w:rsidR="008B5401" w:rsidRDefault="008B5401" w:rsidP="008B5401">
            <w:pPr>
              <w:pStyle w:val="CellBodyCenter"/>
            </w:pPr>
            <w:r>
              <w:t>15.5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C41EFB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8966D9D"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F45616">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0B898A0" w14:textId="0180AA2F" w:rsidR="008B5401" w:rsidRPr="00F4561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78967771" w14:textId="24C41C9A"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DFD4F40" w14:textId="77777777" w:rsidR="008B5401" w:rsidRDefault="008B5401" w:rsidP="008B5401">
            <w:pPr>
              <w:pStyle w:val="CellBodyCenter"/>
            </w:pPr>
            <w:r>
              <w:t>15.6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9D63E76"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B272A8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289F7B2" w14:textId="400D72B0" w:rsidR="008B5401" w:rsidRPr="00F4561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3F8A7503" w14:textId="51F02089"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F712F6C" w14:textId="77777777" w:rsidR="008B5401" w:rsidRDefault="008B5401" w:rsidP="008B5401">
            <w:pPr>
              <w:pStyle w:val="CellBodyCenter"/>
            </w:pPr>
            <w:r>
              <w:t>15.7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435285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65A415E"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41CFC71" w14:textId="5EF5AAD2" w:rsidR="008B5401" w:rsidRPr="00F4561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4C3DFE2B" w14:textId="670D3844"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DB7C0F7" w14:textId="77777777" w:rsidR="008B5401" w:rsidRDefault="008B5401" w:rsidP="008B5401">
            <w:pPr>
              <w:pStyle w:val="CellBodyCenter"/>
            </w:pPr>
            <w:r>
              <w:t>16.1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D72AB81"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32A63A8"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13471E8" w14:textId="11A71A46" w:rsidR="008B5401" w:rsidRPr="00F4561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7DF8B3C5" w14:textId="540285A8"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14CA52C" w14:textId="77777777" w:rsidR="008B5401" w:rsidRDefault="008B5401" w:rsidP="008B5401">
            <w:pPr>
              <w:pStyle w:val="CellBodyCenter"/>
            </w:pPr>
            <w:r>
              <w:t>16.2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4692B86"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1B7A9C6"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FCE5698" w14:textId="52A7BD0E" w:rsidR="008B5401" w:rsidRPr="00F4561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7DAF2202" w14:textId="29DD0559"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915782A" w14:textId="77777777" w:rsidR="008B5401" w:rsidRDefault="008B5401" w:rsidP="008B5401">
            <w:pPr>
              <w:pStyle w:val="CellBodyCenter"/>
            </w:pPr>
            <w:r>
              <w:t>16.3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7AFCDE1"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E7A1CCA"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F22F230" w14:textId="080CA2D2" w:rsidR="008B5401" w:rsidRPr="00F4561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61C5F249" w14:textId="1AB1E086"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2B8A282" w14:textId="77777777" w:rsidR="008B5401" w:rsidRDefault="008B5401" w:rsidP="008B5401">
            <w:pPr>
              <w:pStyle w:val="CellBodyCenter"/>
            </w:pPr>
            <w:r>
              <w:t>16.4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03F31C3"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364EC31"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4FF3A4A" w14:textId="67CF18DF" w:rsidR="008B5401" w:rsidRPr="00F4561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16FC8D8C" w14:textId="3E6BF8E8"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1ECB63C" w14:textId="77777777" w:rsidR="008B5401" w:rsidRDefault="008B5401" w:rsidP="008B5401">
            <w:pPr>
              <w:pStyle w:val="CellBodyCenter"/>
            </w:pPr>
            <w:r>
              <w:t>16.5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117DBDC"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B5A6C61"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F4561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F38B5D2" w14:textId="0EFA00E6" w:rsidR="008B5401" w:rsidRPr="00F4561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46113D8D" w14:textId="4DA4157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1CEF232" w14:textId="77777777" w:rsidR="008B5401" w:rsidRDefault="008B5401" w:rsidP="008B5401">
            <w:pPr>
              <w:pStyle w:val="CellBodyCenter"/>
            </w:pPr>
            <w:r>
              <w:t>16.6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B2E6D2A"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F1EA79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44049B">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AD7C6A7" w14:textId="280141E3" w:rsidR="008B5401" w:rsidRPr="0044049B"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4693E638" w14:textId="32ECC165"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E732C4E" w14:textId="77777777" w:rsidR="008B5401" w:rsidRDefault="008B5401" w:rsidP="008B5401">
            <w:pPr>
              <w:pStyle w:val="CellBodyCenter"/>
            </w:pPr>
            <w:r>
              <w:t>16.7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3777D4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A0D2D68"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44049B">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FC41988" w14:textId="53495C22" w:rsidR="008B5401" w:rsidRPr="0044049B"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3A3F6043" w14:textId="61144814"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2F3BA5A" w14:textId="77777777" w:rsidR="008B5401" w:rsidRDefault="008B5401" w:rsidP="008B5401">
            <w:pPr>
              <w:pStyle w:val="CellBodyCenter"/>
            </w:pPr>
            <w:r>
              <w:t>17.1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B40D786"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1991ECD"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44049B">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FFFF00"/>
          </w:tcPr>
          <w:p w14:paraId="621E00A7" w14:textId="49B80DF9" w:rsidR="008B5401" w:rsidRPr="0044049B"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Deviation</w:t>
            </w:r>
          </w:p>
        </w:tc>
      </w:tr>
      <w:tr w:rsidR="008B5401" w14:paraId="19DFAAA4" w14:textId="340BFB42"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C5CB040" w14:textId="77777777" w:rsidR="008B5401" w:rsidRDefault="008B5401" w:rsidP="008B5401">
            <w:pPr>
              <w:pStyle w:val="CellBodyCenter"/>
            </w:pPr>
            <w:r>
              <w:t>17.2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AE24CC8"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6A88413"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44049B">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AB2DEBB" w14:textId="6BD284F6" w:rsidR="008B5401" w:rsidRPr="0044049B"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AB4F4E">
              <w:rPr>
                <w:color w:val="auto"/>
              </w:rPr>
              <w:t>Compliant</w:t>
            </w:r>
          </w:p>
        </w:tc>
      </w:tr>
      <w:tr w:rsidR="008B5401" w14:paraId="1B6DA101" w14:textId="4B1777E9"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4A211F9" w14:textId="77777777" w:rsidR="008B5401" w:rsidRDefault="008B5401" w:rsidP="008B5401">
            <w:pPr>
              <w:pStyle w:val="CellBodyCenter"/>
            </w:pPr>
            <w:r>
              <w:t>17.3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898405E"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3EA37D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E600686" w14:textId="0643C223"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AB4F4E">
              <w:rPr>
                <w:color w:val="auto"/>
              </w:rPr>
              <w:t>Compliant</w:t>
            </w:r>
          </w:p>
        </w:tc>
      </w:tr>
      <w:tr w:rsidR="008B5401" w14:paraId="554F9F67" w14:textId="24E73D90"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7C67209" w14:textId="77777777" w:rsidR="008B5401" w:rsidRDefault="008B5401" w:rsidP="008B5401">
            <w:pPr>
              <w:pStyle w:val="CellBodyCenter"/>
            </w:pPr>
            <w:r>
              <w:t>17.4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311B8D4"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9EC9CFF"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63192F4" w14:textId="707B7A6D"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AB4F4E">
              <w:rPr>
                <w:color w:val="auto"/>
              </w:rPr>
              <w:t>Compliant</w:t>
            </w:r>
          </w:p>
        </w:tc>
      </w:tr>
      <w:tr w:rsidR="008B5401" w14:paraId="0BBBD922" w14:textId="46DF8C15"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AA3182B" w14:textId="77777777" w:rsidR="008B5401" w:rsidRDefault="008B5401" w:rsidP="008B5401">
            <w:pPr>
              <w:pStyle w:val="CellBodyCenter"/>
            </w:pPr>
            <w:r>
              <w:t>17.5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DE31D17"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CDFAB4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44049B">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90DDB9F" w14:textId="4C148CE6" w:rsidR="008B5401" w:rsidRPr="0044049B"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AB4F4E">
              <w:rPr>
                <w:color w:val="auto"/>
              </w:rPr>
              <w:t>Compliant</w:t>
            </w:r>
          </w:p>
        </w:tc>
      </w:tr>
      <w:tr w:rsidR="008B5401" w14:paraId="3BD4F398" w14:textId="73AF1C01"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085A240" w14:textId="77777777" w:rsidR="008B5401" w:rsidRDefault="008B5401" w:rsidP="008B5401">
            <w:pPr>
              <w:pStyle w:val="CellBodyCenter"/>
            </w:pPr>
            <w:r>
              <w:t>17.6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1AE543B"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7E2333F"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44049B">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FD249E0" w14:textId="4B6E4392" w:rsidR="008B5401" w:rsidRPr="0044049B"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AB4F4E">
              <w:rPr>
                <w:color w:val="auto"/>
              </w:rPr>
              <w:t>Compliant</w:t>
            </w:r>
          </w:p>
        </w:tc>
      </w:tr>
      <w:tr w:rsidR="008B0643" w14:paraId="5503B047" w14:textId="6168E56C" w:rsidTr="00E41B33">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391E3DC" w14:textId="77777777" w:rsidR="008B0643" w:rsidRDefault="008B0643" w:rsidP="008B0643">
            <w:pPr>
              <w:pStyle w:val="CellBodyCenter"/>
            </w:pPr>
            <w:r>
              <w:t>17.7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EDF605D"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A80A9ED"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44049B">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FFFF00"/>
          </w:tcPr>
          <w:p w14:paraId="10365247" w14:textId="5B56FDCA" w:rsidR="008B0643" w:rsidRPr="0044049B"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FD3A2A">
              <w:t>Deviation</w:t>
            </w:r>
          </w:p>
        </w:tc>
      </w:tr>
      <w:tr w:rsidR="008B5401" w14:paraId="6F6389C1" w14:textId="0EFF32CE"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98E8311" w14:textId="77777777" w:rsidR="008B5401" w:rsidRDefault="008B5401" w:rsidP="008B5401">
            <w:pPr>
              <w:pStyle w:val="CellBodyCenter"/>
            </w:pPr>
            <w:r>
              <w:t>17.8</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B46CC89"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62187CD"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44049B">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F4CC779" w14:textId="3F9F31D0" w:rsidR="008B5401" w:rsidRPr="0044049B"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AB4F4E">
              <w:rPr>
                <w:color w:val="auto"/>
              </w:rPr>
              <w:t>Compliant</w:t>
            </w:r>
          </w:p>
        </w:tc>
      </w:tr>
      <w:tr w:rsidR="008B5401" w14:paraId="233DC398" w14:textId="6F8D6776"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8A8997D" w14:textId="77777777" w:rsidR="008B5401" w:rsidRDefault="008B5401" w:rsidP="008B5401">
            <w:pPr>
              <w:pStyle w:val="CellBodyCenter"/>
            </w:pPr>
            <w:r>
              <w:t>18.1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7152B4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22AE91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EC71979" w14:textId="0A7E782A" w:rsidR="008B5401" w:rsidRPr="00C573C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D914D2">
              <w:rPr>
                <w:color w:val="auto"/>
              </w:rPr>
              <w:t>Compliant</w:t>
            </w:r>
          </w:p>
        </w:tc>
      </w:tr>
      <w:tr w:rsidR="008B5401" w14:paraId="0D9AAAAA" w14:textId="5728F752"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38571B1" w14:textId="77777777" w:rsidR="008B5401" w:rsidRDefault="008B5401" w:rsidP="008B5401">
            <w:pPr>
              <w:pStyle w:val="CellBodyCenter"/>
            </w:pPr>
            <w:r>
              <w:t>18.2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167541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412BAF1"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9A4DFC0" w14:textId="30D4AB91" w:rsidR="008B5401" w:rsidRPr="00C573CF"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D914D2">
              <w:rPr>
                <w:color w:val="auto"/>
              </w:rPr>
              <w:t>Compliant</w:t>
            </w:r>
          </w:p>
        </w:tc>
      </w:tr>
      <w:tr w:rsidR="008B5401" w14:paraId="256FD811" w14:textId="2528B639"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191E533" w14:textId="77777777" w:rsidR="008B5401" w:rsidRDefault="008B5401" w:rsidP="008B5401">
            <w:pPr>
              <w:pStyle w:val="CellBodyCenter"/>
            </w:pPr>
            <w:r>
              <w:t>18.3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51273C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FF141A3"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5E36AA5" w14:textId="69C69804" w:rsidR="008B5401" w:rsidRPr="00C573C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D914D2">
              <w:rPr>
                <w:color w:val="auto"/>
              </w:rPr>
              <w:t>Compliant</w:t>
            </w:r>
          </w:p>
        </w:tc>
      </w:tr>
      <w:tr w:rsidR="008B0643" w14:paraId="69A88516" w14:textId="207F0FCA" w:rsidTr="00DC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EC0D373" w14:textId="77777777" w:rsidR="008B0643" w:rsidRDefault="008B0643" w:rsidP="008B0643">
            <w:pPr>
              <w:pStyle w:val="CellBodyCenter"/>
            </w:pPr>
            <w:r>
              <w:t>18.4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67CC35C"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B5F7F6F"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C573CF">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58D75AD" w14:textId="099EC58D" w:rsidR="008B0643" w:rsidRPr="00C573CF"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22A36D1E" w14:textId="5EE837A7"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1068CF0" w14:textId="77777777" w:rsidR="008B5401" w:rsidRDefault="008B5401" w:rsidP="008B5401">
            <w:pPr>
              <w:pStyle w:val="CellBodyCenter"/>
            </w:pPr>
            <w:r>
              <w:t>18.5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35994E6"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EB220D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573CF">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DABD84A" w14:textId="01EA25A5" w:rsidR="008B5401" w:rsidRPr="00C573C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D914D2">
              <w:rPr>
                <w:color w:val="auto"/>
              </w:rPr>
              <w:t>Compliant</w:t>
            </w:r>
          </w:p>
        </w:tc>
      </w:tr>
      <w:tr w:rsidR="008B5401" w14:paraId="71785AE3" w14:textId="14954176"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29DDF87" w14:textId="77777777" w:rsidR="008B5401" w:rsidRDefault="008B5401" w:rsidP="008B5401">
            <w:pPr>
              <w:pStyle w:val="CellBodyCenter"/>
            </w:pPr>
            <w:r>
              <w:t>18.6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D9530C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F7C5FE9"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CFD16A5" w14:textId="0EB2E2C5" w:rsidR="008B5401" w:rsidRPr="00C573CF"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D914D2">
              <w:rPr>
                <w:color w:val="auto"/>
              </w:rPr>
              <w:t>Compliant</w:t>
            </w:r>
          </w:p>
        </w:tc>
      </w:tr>
      <w:tr w:rsidR="008B0643" w14:paraId="18C9DD65" w14:textId="545A9C6B" w:rsidTr="00290039">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143B039" w14:textId="77777777" w:rsidR="008B0643" w:rsidRDefault="008B0643" w:rsidP="008B0643">
            <w:pPr>
              <w:pStyle w:val="CellBodyCenter"/>
            </w:pPr>
            <w:r>
              <w:t>18.7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CCC5AFE"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6CB8569" w14:textId="77777777" w:rsidR="008B0643"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32FA4F7" w14:textId="79024E32" w:rsidR="008B0643" w:rsidRPr="00C573CF" w:rsidRDefault="008B0643" w:rsidP="008B0643">
            <w:pPr>
              <w:pStyle w:val="CellBodyCenter"/>
              <w:cnfStyle w:val="000000000000" w:firstRow="0" w:lastRow="0" w:firstColumn="0" w:lastColumn="0" w:oddVBand="0" w:evenVBand="0" w:oddHBand="0" w:evenHBand="0" w:firstRowFirstColumn="0" w:firstRowLastColumn="0" w:lastRowFirstColumn="0" w:lastRowLastColumn="0"/>
            </w:pPr>
            <w:r w:rsidRPr="008A18F1">
              <w:rPr>
                <w:color w:val="auto"/>
              </w:rPr>
              <w:t>Compliant</w:t>
            </w:r>
          </w:p>
        </w:tc>
      </w:tr>
      <w:tr w:rsidR="008B5401" w14:paraId="462D9733" w14:textId="45D86761"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33F33C7" w14:textId="77777777" w:rsidR="008B5401" w:rsidRDefault="008B5401" w:rsidP="008B5401">
            <w:pPr>
              <w:pStyle w:val="CellBodyCenter"/>
            </w:pPr>
            <w:r>
              <w:t>18.8</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AB202BA"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A1F849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A02D14D" w14:textId="0073A8F3" w:rsidR="008B5401" w:rsidRPr="00C573CF"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0312C2CA" w14:textId="79244160"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E0E6847" w14:textId="77777777" w:rsidR="008B5401" w:rsidRDefault="008B5401" w:rsidP="008B5401">
            <w:pPr>
              <w:pStyle w:val="CellBodyCenter"/>
            </w:pPr>
            <w:r>
              <w:t>19.1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9C34315"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2F16DED"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573CF">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EECE7DF" w14:textId="70251365" w:rsidR="008B5401" w:rsidRPr="00C573C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0643" w14:paraId="4C6D9C99" w14:textId="61885AB5" w:rsidTr="00192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1C780E0" w14:textId="77777777" w:rsidR="008B0643" w:rsidRDefault="008B0643" w:rsidP="008B0643">
            <w:pPr>
              <w:pStyle w:val="CellBodyCenter"/>
            </w:pPr>
            <w:r>
              <w:t>19.2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DA7D268"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A3FCB79" w14:textId="77777777" w:rsidR="008B0643"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C573CF">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70CC5F8" w14:textId="66228B4B" w:rsidR="008B0643" w:rsidRPr="00C573CF" w:rsidRDefault="008B0643" w:rsidP="008B0643">
            <w:pPr>
              <w:pStyle w:val="CellBodyCenter"/>
              <w:cnfStyle w:val="000000100000" w:firstRow="0" w:lastRow="0" w:firstColumn="0" w:lastColumn="0" w:oddVBand="0" w:evenVBand="0" w:oddHBand="1" w:evenHBand="0" w:firstRowFirstColumn="0" w:firstRowLastColumn="0" w:lastRowFirstColumn="0" w:lastRowLastColumn="0"/>
            </w:pPr>
            <w:r w:rsidRPr="008A18F1">
              <w:rPr>
                <w:color w:val="auto"/>
              </w:rPr>
              <w:t>Compliant</w:t>
            </w:r>
          </w:p>
        </w:tc>
      </w:tr>
      <w:tr w:rsidR="008B5401" w14:paraId="1C5ED98B" w14:textId="50138A5E"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41D89E7" w14:textId="77777777" w:rsidR="008B5401" w:rsidRDefault="008B5401" w:rsidP="008B5401">
            <w:pPr>
              <w:pStyle w:val="CellBodyCenter"/>
            </w:pPr>
            <w:r>
              <w:t>20.1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C40211C"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342FFDE"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573CF">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8B018BC" w14:textId="367A62D0" w:rsidR="008B5401" w:rsidRPr="00C573C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5F5D5DF0" w14:textId="36B19CF2"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DCC6091" w14:textId="77777777" w:rsidR="008B5401" w:rsidRDefault="008B5401" w:rsidP="008B5401">
            <w:pPr>
              <w:pStyle w:val="CellBodyCenter"/>
            </w:pPr>
            <w:r>
              <w:t>20.2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4A187EC"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3E83C47"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6DEAFAD" w14:textId="102D8AA6" w:rsidR="008B5401" w:rsidRPr="00C573CF"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3DA19707" w14:textId="38066FCB"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BE99A7B" w14:textId="77777777" w:rsidR="008B5401" w:rsidRDefault="008B5401" w:rsidP="008B5401">
            <w:pPr>
              <w:pStyle w:val="CellBodyCenter"/>
            </w:pPr>
            <w:r>
              <w:t>20.3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BD80F7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AD522B6"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9FB8075" w14:textId="3E2CC7EA" w:rsidR="008B5401" w:rsidRPr="00C573C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2623BDC3" w14:textId="707BEDCE"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B2BCB7E" w14:textId="77777777" w:rsidR="008B5401" w:rsidRDefault="008B5401" w:rsidP="008B5401">
            <w:pPr>
              <w:pStyle w:val="CellBodyCenter"/>
            </w:pPr>
            <w:r>
              <w:t>20.4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A2AACD0"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234942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573CF">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D5EE7DA" w14:textId="56FE2C08" w:rsidR="008B5401" w:rsidRPr="00C573CF"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35DEBBF9" w14:textId="1CF18551"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4339A69" w14:textId="77777777" w:rsidR="008B5401" w:rsidRDefault="008B5401" w:rsidP="008B5401">
            <w:pPr>
              <w:pStyle w:val="CellBodyCenter"/>
            </w:pPr>
            <w:r>
              <w:t>20.5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AB78D4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EB4B70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573CF">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8943636" w14:textId="6FEC0871" w:rsidR="008B5401" w:rsidRPr="00C573CF"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6EE95AD2" w14:textId="68F0A1E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CDE01EB" w14:textId="77777777" w:rsidR="008B5401" w:rsidRDefault="008B5401" w:rsidP="008B5401">
            <w:pPr>
              <w:pStyle w:val="CellBodyCenter"/>
            </w:pPr>
            <w:r>
              <w:t>20.6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BFC72A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EC677AA"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27F6D6F" w14:textId="4D0CD993"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27225E86" w14:textId="1D9631B7"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94E0E9F" w14:textId="77777777" w:rsidR="008B5401" w:rsidRDefault="008B5401" w:rsidP="008B5401">
            <w:pPr>
              <w:pStyle w:val="CellBodyCenter"/>
            </w:pPr>
            <w:r>
              <w:t>20.7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293A5A2"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545F05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5FDECA9" w14:textId="0103C66E"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11C6E460" w14:textId="196CC532"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C910C80" w14:textId="77777777" w:rsidR="008B5401" w:rsidRDefault="008B5401" w:rsidP="008B5401">
            <w:pPr>
              <w:pStyle w:val="CellBodyCenter"/>
            </w:pPr>
            <w:r>
              <w:t>20.8</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39971D4"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0B09814"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CD5D2AC" w14:textId="08E01E44"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1EBD61B5" w14:textId="3200039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633F7B1" w14:textId="77777777" w:rsidR="008B5401" w:rsidRDefault="008B5401" w:rsidP="008B5401">
            <w:pPr>
              <w:pStyle w:val="CellBodyCenter"/>
            </w:pPr>
            <w:r>
              <w:t>20.9</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2B204D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270DC39"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595F83E" w14:textId="18F5C1F1"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49AC0C7F" w14:textId="25613432"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25A1EEA" w14:textId="77777777" w:rsidR="008B5401" w:rsidRDefault="008B5401" w:rsidP="008B5401">
            <w:pPr>
              <w:pStyle w:val="CellBodyCenter"/>
            </w:pPr>
            <w:r>
              <w:t>20.10</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660DFC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D74ECC5"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D1C3B8E" w14:textId="271DF21D"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3ED61C2D" w14:textId="5F2584CF"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8683030" w14:textId="77777777" w:rsidR="008B5401" w:rsidRDefault="008B5401" w:rsidP="008B5401">
            <w:pPr>
              <w:pStyle w:val="CellBodyCenter"/>
            </w:pPr>
            <w:r>
              <w:t>20.11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00D894B"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258AC48"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D64EB51" w14:textId="42DDFD2B"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019A23F8" w14:textId="63A44E67"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703BF8B" w14:textId="77777777" w:rsidR="008B5401" w:rsidRDefault="008B5401" w:rsidP="008B5401">
            <w:pPr>
              <w:pStyle w:val="CellBodyCenter"/>
            </w:pPr>
            <w:r>
              <w:t>20.12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5D7FF21"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A636157"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160A64D" w14:textId="59462669"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22B77043" w14:textId="63D8AC7D"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162A103" w14:textId="77777777" w:rsidR="008B5401" w:rsidRDefault="008B5401" w:rsidP="008B5401">
            <w:pPr>
              <w:pStyle w:val="CellBodyCenter"/>
            </w:pPr>
            <w:r>
              <w:t>20.13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FC7A13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881B2DB"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A5E336C" w14:textId="733C6CBF"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3506929A" w14:textId="5AE75AF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25A7D66" w14:textId="77777777" w:rsidR="008B5401" w:rsidRDefault="008B5401" w:rsidP="008B5401">
            <w:pPr>
              <w:pStyle w:val="CellBodyCenter"/>
            </w:pPr>
            <w:r>
              <w:t>20.14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489A1B3"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F0D1C60"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898F643" w14:textId="7024DD16"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18E054C7" w14:textId="1F2C6E50"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832DE02" w14:textId="77777777" w:rsidR="008B5401" w:rsidRDefault="008B5401" w:rsidP="008B5401">
            <w:pPr>
              <w:pStyle w:val="CellBodyCenter"/>
            </w:pPr>
            <w:r>
              <w:t>21.1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27BD82E"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421344D"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690C437" w14:textId="51427F04"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090AEA17" w14:textId="7AC41A97"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12111DC" w14:textId="77777777" w:rsidR="008B5401" w:rsidRDefault="008B5401" w:rsidP="008B5401">
            <w:pPr>
              <w:pStyle w:val="CellBodyCenter"/>
            </w:pPr>
            <w:r>
              <w:t>21.2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CB70E46"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5AB55E4" w14:textId="77777777" w:rsidR="008B5401" w:rsidRPr="00804040"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03CFDED" w14:textId="7F0F9730"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7E935613" w14:textId="4EE65CAA"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2C33B2B" w14:textId="77777777" w:rsidR="008B5401" w:rsidRDefault="008B5401" w:rsidP="008B5401">
            <w:pPr>
              <w:pStyle w:val="CellBodyCenter"/>
            </w:pPr>
            <w:r>
              <w:t>21.3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6C186B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958CBE9"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67DD15A" w14:textId="14280B5E"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6D6E9930" w14:textId="53D5639A"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55A0C16" w14:textId="77777777" w:rsidR="008B5401" w:rsidRDefault="008B5401" w:rsidP="008B5401">
            <w:pPr>
              <w:pStyle w:val="CellBodyCenter"/>
            </w:pPr>
            <w:r>
              <w:t>21.4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A8EAB7E"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E55D238"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C5AF92A" w14:textId="5F48E399"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CD0F1D">
              <w:rPr>
                <w:color w:val="auto"/>
              </w:rPr>
              <w:t>Compliant</w:t>
            </w:r>
          </w:p>
        </w:tc>
      </w:tr>
      <w:tr w:rsidR="008B5401" w14:paraId="4B3A6920" w14:textId="0915A185"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6F7C78A" w14:textId="77777777" w:rsidR="008B5401" w:rsidRDefault="008B5401" w:rsidP="008B5401">
            <w:pPr>
              <w:pStyle w:val="CellBodyCenter"/>
            </w:pPr>
            <w:r>
              <w:t>21.5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AAED1C6"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FB26E34"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DE215F4" w14:textId="0A50453E"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CD0F1D">
              <w:rPr>
                <w:color w:val="auto"/>
              </w:rPr>
              <w:t>Compliant</w:t>
            </w:r>
          </w:p>
        </w:tc>
      </w:tr>
      <w:tr w:rsidR="008B5401" w14:paraId="3860F017" w14:textId="0570F2AF"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ADFDF39" w14:textId="77777777" w:rsidR="008B5401" w:rsidRDefault="008B5401" w:rsidP="008B5401">
            <w:pPr>
              <w:pStyle w:val="CellBodyCenter"/>
            </w:pPr>
            <w:r>
              <w:t>21.6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9834515"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BFDF305"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FFFF00"/>
          </w:tcPr>
          <w:p w14:paraId="591ACA29" w14:textId="6D68F044"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B54FB1">
              <w:t>Deviation</w:t>
            </w:r>
          </w:p>
        </w:tc>
      </w:tr>
      <w:tr w:rsidR="008B5401" w14:paraId="203F7DBD" w14:textId="73CA75A3"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9E7840F" w14:textId="77777777" w:rsidR="008B5401" w:rsidRDefault="008B5401" w:rsidP="008B5401">
            <w:pPr>
              <w:pStyle w:val="CellBodyCenter"/>
            </w:pPr>
            <w:r>
              <w:t>21.7</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1C22E42"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17568BA"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90FD9E3" w14:textId="497CD8BF"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C5855">
              <w:rPr>
                <w:color w:val="auto"/>
              </w:rPr>
              <w:t>Compliant</w:t>
            </w:r>
          </w:p>
        </w:tc>
      </w:tr>
      <w:tr w:rsidR="008B5401" w14:paraId="7614FB56" w14:textId="3026B40E"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EC79127" w14:textId="77777777" w:rsidR="008B5401" w:rsidRDefault="008B5401" w:rsidP="008B5401">
            <w:pPr>
              <w:pStyle w:val="CellBodyCenter"/>
            </w:pPr>
            <w:r>
              <w:t>21.8</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91868AD"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87470B8"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7D647B7" w14:textId="5593F0A0" w:rsidR="008B5401" w:rsidRPr="00632386"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C5855">
              <w:rPr>
                <w:color w:val="auto"/>
              </w:rPr>
              <w:t>Compliant</w:t>
            </w:r>
          </w:p>
        </w:tc>
      </w:tr>
      <w:tr w:rsidR="008B5401" w14:paraId="442B2D42" w14:textId="528A0E06"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DFB10CC" w14:textId="77777777" w:rsidR="008B5401" w:rsidRDefault="008B5401" w:rsidP="008B5401">
            <w:pPr>
              <w:pStyle w:val="CellBodyCenter"/>
            </w:pPr>
            <w:r>
              <w:t>21.9</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3C03402"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F97F8A8"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632386">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548CE27" w14:textId="278310C7" w:rsidR="008B5401" w:rsidRPr="00632386"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C5855">
              <w:rPr>
                <w:color w:val="auto"/>
              </w:rPr>
              <w:t>Compliant</w:t>
            </w:r>
          </w:p>
        </w:tc>
      </w:tr>
      <w:tr w:rsidR="00B47137" w14:paraId="4CF5C29A" w14:textId="25197D12" w:rsidTr="00613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77409DA" w14:textId="77777777" w:rsidR="00B47137" w:rsidRDefault="00B47137" w:rsidP="00B47137">
            <w:pPr>
              <w:pStyle w:val="CellBodyCenter"/>
            </w:pPr>
            <w:r>
              <w:lastRenderedPageBreak/>
              <w:t>21.10</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49AAD7F9" w14:textId="77777777" w:rsidR="00B47137" w:rsidRDefault="00B47137" w:rsidP="00B47137">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A2C34E3" w14:textId="77777777" w:rsidR="00B47137" w:rsidRDefault="00B47137" w:rsidP="00B47137">
            <w:pPr>
              <w:pStyle w:val="CellBodyCenter"/>
              <w:cnfStyle w:val="000000100000" w:firstRow="0" w:lastRow="0" w:firstColumn="0" w:lastColumn="0" w:oddVBand="0" w:evenVBand="0" w:oddHBand="1" w:evenHBand="0" w:firstRowFirstColumn="0" w:firstRowLastColumn="0" w:lastRowFirstColumn="0" w:lastRowLastColumn="0"/>
            </w:pPr>
            <w:r w:rsidRPr="008816FA">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FFFF00"/>
          </w:tcPr>
          <w:p w14:paraId="5DDFD947" w14:textId="1F91E5AE" w:rsidR="00B47137" w:rsidRPr="008816FA" w:rsidRDefault="00B47137" w:rsidP="00B47137">
            <w:pPr>
              <w:pStyle w:val="CellBodyCenter"/>
              <w:cnfStyle w:val="000000100000" w:firstRow="0" w:lastRow="0" w:firstColumn="0" w:lastColumn="0" w:oddVBand="0" w:evenVBand="0" w:oddHBand="1" w:evenHBand="0" w:firstRowFirstColumn="0" w:firstRowLastColumn="0" w:lastRowFirstColumn="0" w:lastRowLastColumn="0"/>
            </w:pPr>
            <w:r w:rsidRPr="00FD3A2A">
              <w:t>Deviation</w:t>
            </w:r>
          </w:p>
        </w:tc>
      </w:tr>
      <w:tr w:rsidR="008B5401" w14:paraId="3168AFDB" w14:textId="6F9F6C68"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B377B7E" w14:textId="77777777" w:rsidR="008B5401" w:rsidRDefault="008B5401" w:rsidP="008B5401">
            <w:pPr>
              <w:pStyle w:val="CellBodyCenter"/>
            </w:pPr>
            <w:r>
              <w:t>21.11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A8959AD"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24237F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816FA">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20EB609" w14:textId="2C1B5190" w:rsidR="008B5401" w:rsidRPr="008816FA"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12381">
              <w:rPr>
                <w:color w:val="auto"/>
              </w:rPr>
              <w:t>Compliant</w:t>
            </w:r>
          </w:p>
        </w:tc>
      </w:tr>
      <w:tr w:rsidR="008B5401" w14:paraId="111D5EAC" w14:textId="196A529C"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82F2AD8" w14:textId="77777777" w:rsidR="008B5401" w:rsidRDefault="008B5401" w:rsidP="008B5401">
            <w:pPr>
              <w:pStyle w:val="CellBodyCenter"/>
            </w:pPr>
            <w:r>
              <w:t>21.12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648B627B"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24DE37F"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816FA">
              <w:t>Advisory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EEFEE42" w14:textId="2F14B996" w:rsidR="008B5401" w:rsidRPr="008816FA"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12381">
              <w:rPr>
                <w:color w:val="auto"/>
              </w:rPr>
              <w:t>Compliant</w:t>
            </w:r>
          </w:p>
        </w:tc>
      </w:tr>
      <w:tr w:rsidR="008B5401" w14:paraId="6C1678D7" w14:textId="75942DAB"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EC5B6AA" w14:textId="77777777" w:rsidR="008B5401" w:rsidRDefault="008B5401" w:rsidP="008B5401">
            <w:pPr>
              <w:pStyle w:val="CellBodyCenter"/>
            </w:pPr>
            <w:r>
              <w:t>22.1</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1FD6ADA"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1F917E5"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816FA">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0A8F534" w14:textId="492072C7" w:rsidR="008B5401" w:rsidRPr="008816FA"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12381">
              <w:rPr>
                <w:color w:val="auto"/>
              </w:rPr>
              <w:t>Compliant</w:t>
            </w:r>
          </w:p>
        </w:tc>
      </w:tr>
      <w:tr w:rsidR="008B5401" w14:paraId="419DB611" w14:textId="7CD39DEF"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526C957" w14:textId="77777777" w:rsidR="008B5401" w:rsidRDefault="008B5401" w:rsidP="008B5401">
            <w:pPr>
              <w:pStyle w:val="CellBodyCenter"/>
            </w:pPr>
            <w:r>
              <w:t>22.2</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2C06E48D"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F7AB5D0"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D5ED60E" w14:textId="7CE01A79"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12381">
              <w:rPr>
                <w:color w:val="auto"/>
              </w:rPr>
              <w:t>Compliant</w:t>
            </w:r>
          </w:p>
        </w:tc>
      </w:tr>
      <w:tr w:rsidR="008B5401" w14:paraId="305F537F" w14:textId="1A46B739"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A5E8B48" w14:textId="77777777" w:rsidR="008B5401" w:rsidRDefault="008B5401" w:rsidP="008B5401">
            <w:pPr>
              <w:pStyle w:val="CellBodyCenter"/>
            </w:pPr>
            <w:r>
              <w:t>22.3</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8123294"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D2B4768"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816FA">
              <w:t>Required</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5EFBAE8" w14:textId="3C64A086" w:rsidR="008B5401" w:rsidRPr="008816FA"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12381">
              <w:rPr>
                <w:color w:val="auto"/>
              </w:rPr>
              <w:t>Compliant</w:t>
            </w:r>
          </w:p>
        </w:tc>
      </w:tr>
      <w:tr w:rsidR="008B5401" w14:paraId="15ECC24B" w14:textId="78E22EC5"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54130C92" w14:textId="77777777" w:rsidR="008B5401" w:rsidRDefault="008B5401" w:rsidP="008B5401">
            <w:pPr>
              <w:pStyle w:val="CellBodyCenter"/>
            </w:pPr>
            <w:r>
              <w:t>22.4</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9D62A48"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82105EB"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8292944" w14:textId="7B6F0539"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12381">
              <w:rPr>
                <w:color w:val="auto"/>
              </w:rPr>
              <w:t>Compliant</w:t>
            </w:r>
          </w:p>
        </w:tc>
      </w:tr>
      <w:tr w:rsidR="008B5401" w14:paraId="3FD65398" w14:textId="7E20C62E" w:rsidTr="008B5401">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36E67A62" w14:textId="77777777" w:rsidR="008B5401" w:rsidRDefault="008B5401" w:rsidP="008B5401">
            <w:pPr>
              <w:pStyle w:val="CellBodyCenter"/>
            </w:pPr>
            <w:r>
              <w:t>22.5</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2F1D1DA"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804040">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20C6047" w14:textId="77777777" w:rsidR="008B5401" w:rsidRPr="00804040"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A5FC08E" w14:textId="6D286606"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212381">
              <w:rPr>
                <w:color w:val="auto"/>
              </w:rPr>
              <w:t>Compliant</w:t>
            </w:r>
          </w:p>
        </w:tc>
      </w:tr>
      <w:tr w:rsidR="008B5401" w14:paraId="3B123283" w14:textId="566AEC8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1C51B2DB" w14:textId="77777777" w:rsidR="008B5401" w:rsidRDefault="008B5401" w:rsidP="008B5401">
            <w:pPr>
              <w:pStyle w:val="CellBodyCenter"/>
            </w:pPr>
            <w:r>
              <w:t>22.6</w:t>
            </w:r>
          </w:p>
        </w:tc>
        <w:tc>
          <w:tcPr>
            <w:tcW w:w="1088"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05473DB9"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917A499"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8816FA">
              <w:t>Mandatory</w:t>
            </w:r>
          </w:p>
        </w:tc>
        <w:tc>
          <w:tcPr>
            <w:tcW w:w="1280"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F005121" w14:textId="41DEDA02" w:rsidR="008B5401" w:rsidRPr="008816FA"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212381">
              <w:rPr>
                <w:color w:val="auto"/>
              </w:rPr>
              <w:t>Compliant</w:t>
            </w:r>
          </w:p>
        </w:tc>
      </w:tr>
    </w:tbl>
    <w:p w14:paraId="44289685" w14:textId="5FC4F02A" w:rsidR="00815AAF" w:rsidRDefault="00815AAF" w:rsidP="00815AAF">
      <w:pPr>
        <w:pStyle w:val="Body"/>
      </w:pPr>
    </w:p>
    <w:p w14:paraId="213E582C" w14:textId="25ECBAA2" w:rsidR="00815AAF" w:rsidRDefault="00815AAF" w:rsidP="00815AAF">
      <w:pPr>
        <w:pStyle w:val="Body"/>
      </w:pPr>
    </w:p>
    <w:p w14:paraId="67541AF9" w14:textId="77777777" w:rsidR="008D1605" w:rsidRPr="0019405C" w:rsidRDefault="008D1605" w:rsidP="008D1605">
      <w:pPr>
        <w:pStyle w:val="Body"/>
        <w:rPr>
          <w:b/>
          <w:sz w:val="28"/>
        </w:rPr>
      </w:pPr>
      <w:r w:rsidRPr="0019405C">
        <w:rPr>
          <w:b/>
          <w:sz w:val="28"/>
        </w:rPr>
        <w:t xml:space="preserve">Amendment </w:t>
      </w:r>
      <w:r>
        <w:rPr>
          <w:b/>
          <w:sz w:val="28"/>
        </w:rPr>
        <w:t>2</w:t>
      </w:r>
      <w:r w:rsidRPr="0019405C">
        <w:rPr>
          <w:b/>
          <w:sz w:val="28"/>
        </w:rPr>
        <w:t xml:space="preserve"> Guideline:</w:t>
      </w:r>
    </w:p>
    <w:tbl>
      <w:tblPr>
        <w:tblStyle w:val="GridTable4"/>
        <w:tblW w:w="4675" w:type="dxa"/>
        <w:tblLook w:val="04A0" w:firstRow="1" w:lastRow="0" w:firstColumn="1" w:lastColumn="0" w:noHBand="0" w:noVBand="1"/>
      </w:tblPr>
      <w:tblGrid>
        <w:gridCol w:w="1163"/>
        <w:gridCol w:w="1112"/>
        <w:gridCol w:w="1175"/>
        <w:gridCol w:w="1225"/>
      </w:tblGrid>
      <w:tr w:rsidR="00FD3A2A" w14:paraId="0D5AE9F9" w14:textId="2C64D43C" w:rsidTr="00FD3A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3" w:type="dxa"/>
            <w:hideMark/>
          </w:tcPr>
          <w:p w14:paraId="209BB446" w14:textId="77777777" w:rsidR="00FD3A2A" w:rsidRDefault="00FD3A2A" w:rsidP="00BF6A59">
            <w:pPr>
              <w:pStyle w:val="CellHeaderCenter"/>
            </w:pPr>
            <w:r>
              <w:t>Guideline</w:t>
            </w:r>
          </w:p>
        </w:tc>
        <w:tc>
          <w:tcPr>
            <w:tcW w:w="1112" w:type="dxa"/>
            <w:hideMark/>
          </w:tcPr>
          <w:p w14:paraId="105FB7E6" w14:textId="77777777"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Cppcheck</w:t>
            </w:r>
          </w:p>
        </w:tc>
        <w:tc>
          <w:tcPr>
            <w:tcW w:w="1175" w:type="dxa"/>
          </w:tcPr>
          <w:p w14:paraId="431EBD8F" w14:textId="77777777"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Category</w:t>
            </w:r>
          </w:p>
        </w:tc>
        <w:tc>
          <w:tcPr>
            <w:tcW w:w="1225" w:type="dxa"/>
          </w:tcPr>
          <w:p w14:paraId="332EDA4A" w14:textId="6FFC8315"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Status</w:t>
            </w:r>
          </w:p>
        </w:tc>
      </w:tr>
      <w:tr w:rsidR="00FD3A2A" w14:paraId="318D5AC7" w14:textId="27791037"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3CEB2D2" w14:textId="77777777" w:rsidR="00FD3A2A" w:rsidRDefault="00FD3A2A" w:rsidP="00BF6A59">
            <w:pPr>
              <w:pStyle w:val="CellBodyCenter"/>
            </w:pPr>
            <w:r>
              <w:t>21.21</w:t>
            </w:r>
          </w:p>
        </w:tc>
        <w:tc>
          <w:tcPr>
            <w:tcW w:w="111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BAF196C" w14:textId="77777777" w:rsidR="00FD3A2A" w:rsidRDefault="00FD3A2A" w:rsidP="00BF6A59">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175"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76F3D3E" w14:textId="77777777" w:rsidR="00FD3A2A" w:rsidRDefault="00FD3A2A" w:rsidP="00BF6A59">
            <w:pPr>
              <w:pStyle w:val="CellBodyCenter"/>
              <w:cnfStyle w:val="000000100000" w:firstRow="0" w:lastRow="0" w:firstColumn="0" w:lastColumn="0" w:oddVBand="0" w:evenVBand="0" w:oddHBand="1" w:evenHBand="0" w:firstRowFirstColumn="0" w:firstRowLastColumn="0" w:lastRowFirstColumn="0" w:lastRowLastColumn="0"/>
            </w:pPr>
            <w:r w:rsidRPr="003737FB">
              <w:t>Required</w:t>
            </w:r>
          </w:p>
        </w:tc>
        <w:tc>
          <w:tcPr>
            <w:tcW w:w="1225"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A6FE4D2" w14:textId="78D4C055" w:rsidR="00FD3A2A" w:rsidRPr="003737FB" w:rsidRDefault="008B5401" w:rsidP="00BF6A59">
            <w:pPr>
              <w:pStyle w:val="CellBodyCenter"/>
              <w:cnfStyle w:val="000000100000" w:firstRow="0" w:lastRow="0" w:firstColumn="0" w:lastColumn="0" w:oddVBand="0" w:evenVBand="0" w:oddHBand="1" w:evenHBand="0" w:firstRowFirstColumn="0" w:firstRowLastColumn="0" w:lastRowFirstColumn="0" w:lastRowLastColumn="0"/>
            </w:pPr>
            <w:r w:rsidRPr="008B5401">
              <w:t>Compliant</w:t>
            </w:r>
          </w:p>
        </w:tc>
      </w:tr>
    </w:tbl>
    <w:p w14:paraId="16E0434F" w14:textId="77777777" w:rsidR="008D1605" w:rsidRDefault="008D1605" w:rsidP="008D1605">
      <w:pPr>
        <w:pStyle w:val="Body"/>
      </w:pPr>
    </w:p>
    <w:p w14:paraId="05C098B2" w14:textId="724B7751" w:rsidR="00815AAF" w:rsidRDefault="00815AAF" w:rsidP="00815AAF">
      <w:pPr>
        <w:pStyle w:val="Body"/>
      </w:pPr>
    </w:p>
    <w:p w14:paraId="6423385E" w14:textId="77777777" w:rsidR="00815AAF" w:rsidRPr="0019405C" w:rsidRDefault="00815AAF" w:rsidP="00815AAF">
      <w:pPr>
        <w:pStyle w:val="Body"/>
        <w:rPr>
          <w:b/>
          <w:sz w:val="28"/>
        </w:rPr>
      </w:pPr>
      <w:r w:rsidRPr="0019405C">
        <w:rPr>
          <w:b/>
          <w:sz w:val="28"/>
        </w:rPr>
        <w:t>Amendment 1 Guidelines:</w:t>
      </w:r>
    </w:p>
    <w:p w14:paraId="36365600" w14:textId="77777777" w:rsidR="00815AAF" w:rsidRDefault="00815AAF" w:rsidP="00815AAF">
      <w:pPr>
        <w:pStyle w:val="Body"/>
      </w:pPr>
    </w:p>
    <w:tbl>
      <w:tblPr>
        <w:tblStyle w:val="GridTable4"/>
        <w:tblW w:w="4765" w:type="dxa"/>
        <w:tblLook w:val="04A0" w:firstRow="1" w:lastRow="0" w:firstColumn="1" w:lastColumn="0" w:noHBand="0" w:noVBand="1"/>
      </w:tblPr>
      <w:tblGrid>
        <w:gridCol w:w="1159"/>
        <w:gridCol w:w="1111"/>
        <w:gridCol w:w="1213"/>
        <w:gridCol w:w="1282"/>
      </w:tblGrid>
      <w:tr w:rsidR="00FD3A2A" w14:paraId="47393140" w14:textId="17AF997B" w:rsidTr="00FD3A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59" w:type="dxa"/>
            <w:hideMark/>
          </w:tcPr>
          <w:p w14:paraId="5D8E0E66" w14:textId="77777777" w:rsidR="00FD3A2A" w:rsidRDefault="00FD3A2A" w:rsidP="00BF6A59">
            <w:pPr>
              <w:pStyle w:val="CellHeaderCenter"/>
            </w:pPr>
            <w:r>
              <w:t>Guideline</w:t>
            </w:r>
          </w:p>
        </w:tc>
        <w:tc>
          <w:tcPr>
            <w:tcW w:w="1111" w:type="dxa"/>
            <w:hideMark/>
          </w:tcPr>
          <w:p w14:paraId="2DCB3513" w14:textId="77777777"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Cppcheck</w:t>
            </w:r>
          </w:p>
        </w:tc>
        <w:tc>
          <w:tcPr>
            <w:tcW w:w="1213" w:type="dxa"/>
          </w:tcPr>
          <w:p w14:paraId="67BFE175" w14:textId="77777777"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Category</w:t>
            </w:r>
          </w:p>
        </w:tc>
        <w:tc>
          <w:tcPr>
            <w:tcW w:w="1282" w:type="dxa"/>
          </w:tcPr>
          <w:p w14:paraId="469FD342" w14:textId="5886D572" w:rsidR="00FD3A2A" w:rsidRDefault="00FD3A2A" w:rsidP="00BF6A59">
            <w:pPr>
              <w:pStyle w:val="CellHeaderCenter"/>
              <w:cnfStyle w:val="100000000000" w:firstRow="1" w:lastRow="0" w:firstColumn="0" w:lastColumn="0" w:oddVBand="0" w:evenVBand="0" w:oddHBand="0" w:evenHBand="0" w:firstRowFirstColumn="0" w:firstRowLastColumn="0" w:lastRowFirstColumn="0" w:lastRowLastColumn="0"/>
            </w:pPr>
            <w:r>
              <w:t>Status</w:t>
            </w:r>
          </w:p>
        </w:tc>
      </w:tr>
      <w:tr w:rsidR="008B5401" w14:paraId="3E5FFBB0" w14:textId="7C786111"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hideMark/>
          </w:tcPr>
          <w:p w14:paraId="7D8DEFFB" w14:textId="77777777" w:rsidR="008B5401" w:rsidRDefault="008B5401" w:rsidP="008B5401">
            <w:pPr>
              <w:pStyle w:val="CellBodyCenter"/>
            </w:pPr>
            <w:r>
              <w:t>12.5</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93C66A5" w14:textId="723F7FFE"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D3AA887"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Mandatory</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3130BE11" w14:textId="7897DAF4"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43C17">
              <w:rPr>
                <w:color w:val="auto"/>
              </w:rPr>
              <w:t>Compliant</w:t>
            </w:r>
          </w:p>
        </w:tc>
      </w:tr>
      <w:tr w:rsidR="008B5401" w14:paraId="7D5637BD" w14:textId="35F85370" w:rsidTr="008B5401">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3477512" w14:textId="77777777" w:rsidR="008B5401" w:rsidRDefault="008B5401" w:rsidP="008B5401">
            <w:pPr>
              <w:pStyle w:val="CellBodyCenter"/>
            </w:pPr>
            <w:r>
              <w:t>21.13</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762D6C1" w14:textId="3697E314"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B1027">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5D59231"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19405C">
              <w:t>Mandatory</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12A5D18C" w14:textId="74B7B880" w:rsidR="008B5401" w:rsidRPr="0019405C"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43C17">
              <w:rPr>
                <w:color w:val="auto"/>
              </w:rPr>
              <w:t>Compliant</w:t>
            </w:r>
          </w:p>
        </w:tc>
      </w:tr>
      <w:tr w:rsidR="008B5401" w14:paraId="501DF00D" w14:textId="7E64A3E0"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FA55AF9" w14:textId="77777777" w:rsidR="008B5401" w:rsidRDefault="008B5401" w:rsidP="008B5401">
            <w:pPr>
              <w:pStyle w:val="CellBodyCenter"/>
            </w:pPr>
            <w:r w:rsidRPr="00436D44">
              <w:t>21.14</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59FF27A" w14:textId="43188F94"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425FB13" w14:textId="77777777" w:rsidR="008B5401" w:rsidRPr="0019405C"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436D44">
              <w:t>Required</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5EFB52B" w14:textId="472DFC10" w:rsidR="008B5401" w:rsidRPr="00436D44"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43C17">
              <w:rPr>
                <w:color w:val="auto"/>
              </w:rPr>
              <w:t>Compliant</w:t>
            </w:r>
          </w:p>
        </w:tc>
      </w:tr>
      <w:tr w:rsidR="008B5401" w14:paraId="674DBC4B" w14:textId="080628F0" w:rsidTr="008B5401">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78F0EFF" w14:textId="77777777" w:rsidR="008B5401" w:rsidRPr="00436D44" w:rsidRDefault="008B5401" w:rsidP="008B5401">
            <w:pPr>
              <w:pStyle w:val="CellBodyCenter"/>
            </w:pPr>
            <w:r>
              <w:t>21.15</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63F122C" w14:textId="20490373"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B1027">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CA8EB0A" w14:textId="77777777" w:rsidR="008B5401" w:rsidRPr="00436D44"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19405C">
              <w:t>Required</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6F5D2B78" w14:textId="4A2BCB80" w:rsidR="008B5401" w:rsidRPr="0019405C"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43C17">
              <w:rPr>
                <w:color w:val="auto"/>
              </w:rPr>
              <w:t>Compliant</w:t>
            </w:r>
          </w:p>
        </w:tc>
      </w:tr>
      <w:tr w:rsidR="008B5401" w14:paraId="31AB804E" w14:textId="645981D8"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C3D6509" w14:textId="77777777" w:rsidR="008B5401" w:rsidRDefault="008B5401" w:rsidP="008B5401">
            <w:pPr>
              <w:pStyle w:val="CellBodyCenter"/>
            </w:pPr>
            <w:r>
              <w:t>21.16</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A59D14D" w14:textId="28B47B9A"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2BF584D" w14:textId="77777777" w:rsidR="008B5401" w:rsidRPr="0019405C"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Required</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58D720FF" w14:textId="0D2AD79A"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43C17">
              <w:rPr>
                <w:color w:val="auto"/>
              </w:rPr>
              <w:t>Compliant</w:t>
            </w:r>
          </w:p>
        </w:tc>
      </w:tr>
      <w:tr w:rsidR="008B5401" w14:paraId="23BD489E" w14:textId="5019B532" w:rsidTr="008B5401">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B65ED68" w14:textId="77777777" w:rsidR="008B5401" w:rsidRDefault="008B5401" w:rsidP="008B5401">
            <w:pPr>
              <w:pStyle w:val="CellBodyCenter"/>
            </w:pPr>
            <w:r>
              <w:t>21.17</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05163AF" w14:textId="2EF68ABA"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B1027">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D69ED31"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Mandatory</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54921D9" w14:textId="3F9DEA3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43C17">
              <w:rPr>
                <w:color w:val="auto"/>
              </w:rPr>
              <w:t>Compliant</w:t>
            </w:r>
          </w:p>
        </w:tc>
      </w:tr>
      <w:tr w:rsidR="008B5401" w14:paraId="4A6F83A0" w14:textId="61A43DC6"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F97AABE" w14:textId="77777777" w:rsidR="008B5401" w:rsidRDefault="008B5401" w:rsidP="008B5401">
            <w:pPr>
              <w:pStyle w:val="CellBodyCenter"/>
            </w:pPr>
            <w:r>
              <w:t>21.18</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87E1097" w14:textId="4334DBDC"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74F5B54"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Mandatory</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4E2BAC1" w14:textId="282F0D75"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43C17">
              <w:rPr>
                <w:color w:val="auto"/>
              </w:rPr>
              <w:t>Compliant</w:t>
            </w:r>
          </w:p>
        </w:tc>
      </w:tr>
      <w:tr w:rsidR="008B5401" w14:paraId="5C48D919" w14:textId="3923788C" w:rsidTr="008B5401">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3319705C" w14:textId="77777777" w:rsidR="008B5401" w:rsidRDefault="008B5401" w:rsidP="008B5401">
            <w:pPr>
              <w:pStyle w:val="CellBodyCenter"/>
            </w:pPr>
            <w:r>
              <w:t>21.19</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1F84E17" w14:textId="5DE35C0A"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B1027">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DD8ABEF"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Mandatory</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0D46535" w14:textId="3024144D"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43C17">
              <w:rPr>
                <w:color w:val="auto"/>
              </w:rPr>
              <w:t>Compliant</w:t>
            </w:r>
          </w:p>
        </w:tc>
      </w:tr>
      <w:tr w:rsidR="008B5401" w14:paraId="10948660" w14:textId="0F3B6DA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1BD75C9" w14:textId="77777777" w:rsidR="008B5401" w:rsidRDefault="008B5401" w:rsidP="008B5401">
            <w:pPr>
              <w:pStyle w:val="CellBodyCenter"/>
            </w:pPr>
            <w:r>
              <w:t>21.20</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C5C9AD5" w14:textId="19E11CAC"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7AC85C4"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19405C">
              <w:t>Mandatory</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75E9AF59" w14:textId="732B9CCB" w:rsidR="008B5401" w:rsidRPr="0019405C"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43C17">
              <w:rPr>
                <w:color w:val="auto"/>
              </w:rPr>
              <w:t>Compliant</w:t>
            </w:r>
          </w:p>
        </w:tc>
      </w:tr>
      <w:tr w:rsidR="008B5401" w14:paraId="773A3598" w14:textId="20F8DED2" w:rsidTr="008B5401">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2CF3C002" w14:textId="77777777" w:rsidR="008B5401" w:rsidRDefault="008B5401" w:rsidP="008B5401">
            <w:pPr>
              <w:pStyle w:val="CellBodyCenter"/>
            </w:pPr>
            <w:r>
              <w:t>22.7</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E19C9DF" w14:textId="6C15C1C2"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B1027">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5E622BE1" w14:textId="77777777" w:rsidR="008B5401" w:rsidRPr="0019405C"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Required</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688F0F0" w14:textId="6B2B1B3E"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43C17">
              <w:rPr>
                <w:color w:val="auto"/>
              </w:rPr>
              <w:t>Compliant</w:t>
            </w:r>
          </w:p>
        </w:tc>
      </w:tr>
      <w:tr w:rsidR="008B5401" w14:paraId="47404B24" w14:textId="4E8FE813"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F2706C7" w14:textId="77777777" w:rsidR="008B5401" w:rsidRDefault="008B5401" w:rsidP="008B5401">
            <w:pPr>
              <w:pStyle w:val="CellBodyCenter"/>
            </w:pPr>
            <w:r>
              <w:t>22.8</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673BABD3" w14:textId="19B71010"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73BABF2"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t>Required</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01C70649" w14:textId="6FC11155"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43C17">
              <w:rPr>
                <w:color w:val="auto"/>
              </w:rPr>
              <w:t>Compliant</w:t>
            </w:r>
          </w:p>
        </w:tc>
      </w:tr>
      <w:tr w:rsidR="008B5401" w14:paraId="30C56651" w14:textId="4B48C8C7" w:rsidTr="008B5401">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88F7108" w14:textId="77777777" w:rsidR="008B5401" w:rsidRDefault="008B5401" w:rsidP="008B5401">
            <w:pPr>
              <w:pStyle w:val="CellBodyCenter"/>
            </w:pPr>
            <w:r>
              <w:t>22.9</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01F0084B" w14:textId="1EEFEE89"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B1027">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707AC430" w14:textId="77777777"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t>Required</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424B6538" w14:textId="5CC2D4CD" w:rsidR="008B5401" w:rsidRDefault="008B5401" w:rsidP="008B5401">
            <w:pPr>
              <w:pStyle w:val="CellBodyCenter"/>
              <w:cnfStyle w:val="000000000000" w:firstRow="0" w:lastRow="0" w:firstColumn="0" w:lastColumn="0" w:oddVBand="0" w:evenVBand="0" w:oddHBand="0" w:evenHBand="0" w:firstRowFirstColumn="0" w:firstRowLastColumn="0" w:lastRowFirstColumn="0" w:lastRowLastColumn="0"/>
            </w:pPr>
            <w:r w:rsidRPr="00943C17">
              <w:rPr>
                <w:color w:val="auto"/>
              </w:rPr>
              <w:t>Compliant</w:t>
            </w:r>
          </w:p>
        </w:tc>
      </w:tr>
      <w:tr w:rsidR="008B5401" w14:paraId="7759565C" w14:textId="6176E78A" w:rsidTr="008B5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1FF30C2B" w14:textId="77777777" w:rsidR="008B5401" w:rsidRDefault="008B5401" w:rsidP="008B5401">
            <w:pPr>
              <w:pStyle w:val="CellBodyCenter"/>
            </w:pPr>
            <w:r>
              <w:t>22.10</w:t>
            </w:r>
          </w:p>
        </w:tc>
        <w:tc>
          <w:tcPr>
            <w:tcW w:w="1111"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A267FD3" w14:textId="05EC19D9"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B1027">
              <w:t>X</w:t>
            </w:r>
          </w:p>
        </w:tc>
        <w:tc>
          <w:tcPr>
            <w:tcW w:w="1213"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tcPr>
          <w:p w14:paraId="42028FF4" w14:textId="77777777" w:rsidR="008B5401"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19405C">
              <w:t>Required</w:t>
            </w:r>
          </w:p>
        </w:tc>
        <w:tc>
          <w:tcPr>
            <w:tcW w:w="1282" w:type="dxa"/>
            <w:tc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tcBorders>
            <w:shd w:val="clear" w:color="auto" w:fill="92D050"/>
          </w:tcPr>
          <w:p w14:paraId="299D7CF0" w14:textId="396A9E1B" w:rsidR="008B5401" w:rsidRPr="0019405C" w:rsidRDefault="008B5401" w:rsidP="008B5401">
            <w:pPr>
              <w:pStyle w:val="CellBodyCenter"/>
              <w:cnfStyle w:val="000000100000" w:firstRow="0" w:lastRow="0" w:firstColumn="0" w:lastColumn="0" w:oddVBand="0" w:evenVBand="0" w:oddHBand="1" w:evenHBand="0" w:firstRowFirstColumn="0" w:firstRowLastColumn="0" w:lastRowFirstColumn="0" w:lastRowLastColumn="0"/>
            </w:pPr>
            <w:r w:rsidRPr="00943C17">
              <w:rPr>
                <w:color w:val="auto"/>
              </w:rPr>
              <w:t>Compliant</w:t>
            </w:r>
          </w:p>
        </w:tc>
      </w:tr>
    </w:tbl>
    <w:p w14:paraId="3952F5A4" w14:textId="77777777" w:rsidR="00815AAF" w:rsidRDefault="00815AAF" w:rsidP="00815AAF">
      <w:pPr>
        <w:pStyle w:val="Body"/>
      </w:pPr>
    </w:p>
    <w:p w14:paraId="0907D958" w14:textId="77777777" w:rsidR="0031570F" w:rsidRDefault="0031570F" w:rsidP="00BC1748">
      <w:pPr>
        <w:pStyle w:val="Heading2"/>
        <w:sectPr w:rsidR="0031570F" w:rsidSect="0001170F">
          <w:headerReference w:type="default" r:id="rId16"/>
          <w:footerReference w:type="default" r:id="rId17"/>
          <w:headerReference w:type="first" r:id="rId18"/>
          <w:footerReference w:type="first" r:id="rId19"/>
          <w:pgSz w:w="11906" w:h="16838" w:code="9"/>
          <w:pgMar w:top="1418" w:right="1134" w:bottom="1418" w:left="1134" w:header="709" w:footer="709" w:gutter="0"/>
          <w:cols w:num="2" w:space="708"/>
          <w:titlePg/>
          <w:docGrid w:linePitch="360"/>
        </w:sectPr>
      </w:pPr>
    </w:p>
    <w:p w14:paraId="3B94356B" w14:textId="066BB6FA" w:rsidR="00815AAF" w:rsidRDefault="00815AAF" w:rsidP="00815AAF">
      <w:pPr>
        <w:pStyle w:val="Body"/>
      </w:pPr>
    </w:p>
    <w:p w14:paraId="4203DEBE" w14:textId="5EF64D6B" w:rsidR="00815AAF" w:rsidRDefault="00815AAF" w:rsidP="00815AAF">
      <w:pPr>
        <w:pStyle w:val="Body"/>
      </w:pPr>
      <w:r>
        <w:t>Code is compiled with both GCC (version 11.3) and MSVC (v142x86) in order to verify rules 1.1 &amp; 1.2</w:t>
      </w:r>
      <w:r w:rsidR="00155CEE">
        <w:t xml:space="preserve">. </w:t>
      </w:r>
    </w:p>
    <w:p w14:paraId="2984EDA0" w14:textId="77777777" w:rsidR="00815AAF" w:rsidRDefault="00815AAF" w:rsidP="00815AAF">
      <w:pPr>
        <w:pStyle w:val="Body"/>
      </w:pPr>
      <w:r>
        <w:t xml:space="preserve">Rule 1.1: </w:t>
      </w:r>
      <w:r w:rsidRPr="008C7ABB">
        <w:rPr>
          <w:i/>
        </w:rPr>
        <w:t>The program shall not contain no violations of the standard C syntax and constraints and shall not exceed the implementation’s translation limits</w:t>
      </w:r>
    </w:p>
    <w:p w14:paraId="6B9CDB5B" w14:textId="36967E7F" w:rsidR="00815AAF" w:rsidRDefault="00815AAF" w:rsidP="00815AAF">
      <w:pPr>
        <w:pStyle w:val="Body"/>
        <w:rPr>
          <w:i/>
        </w:rPr>
      </w:pPr>
      <w:r>
        <w:t xml:space="preserve">Rule 1.2: </w:t>
      </w:r>
      <w:r w:rsidRPr="008C7ABB">
        <w:rPr>
          <w:i/>
        </w:rPr>
        <w:t>Language extensions should not be used</w:t>
      </w:r>
    </w:p>
    <w:p w14:paraId="1970463E" w14:textId="77777777" w:rsidR="00815AAF" w:rsidRDefault="00815AAF" w:rsidP="00815AAF">
      <w:pPr>
        <w:pStyle w:val="Body"/>
      </w:pPr>
    </w:p>
    <w:p w14:paraId="25AD1AB8" w14:textId="31559725" w:rsidR="001D2BB4" w:rsidRDefault="001D2BB4" w:rsidP="00BC1748">
      <w:pPr>
        <w:pStyle w:val="Heading2"/>
      </w:pPr>
      <w:bookmarkStart w:id="25" w:name="_Toc167895769"/>
      <w:r>
        <w:t>Cppcheck Options</w:t>
      </w:r>
      <w:bookmarkEnd w:id="25"/>
    </w:p>
    <w:p w14:paraId="49627A69" w14:textId="2863AD4F" w:rsidR="001D2BB4" w:rsidRDefault="001D2BB4" w:rsidP="001D2BB4">
      <w:pPr>
        <w:pStyle w:val="Body"/>
      </w:pPr>
      <w:r>
        <w:t>MISRA C:2012 rules are enforced with Cppcheck using the following options, in addition to those listed in §</w:t>
      </w:r>
      <w:r w:rsidR="004258D7">
        <w:fldChar w:fldCharType="begin"/>
      </w:r>
      <w:r w:rsidR="004258D7">
        <w:instrText xml:space="preserve"> REF _Ref86845551 \r \h </w:instrText>
      </w:r>
      <w:r w:rsidR="004258D7">
        <w:fldChar w:fldCharType="separate"/>
      </w:r>
      <w:r w:rsidR="00221B64">
        <w:t>2</w:t>
      </w:r>
      <w:r w:rsidR="004258D7">
        <w:fldChar w:fldCharType="end"/>
      </w:r>
      <w:r>
        <w:t>:</w:t>
      </w:r>
    </w:p>
    <w:p w14:paraId="280253A5" w14:textId="4FD42703" w:rsidR="007D2F06" w:rsidRDefault="007D2F06" w:rsidP="007D2F06">
      <w:pPr>
        <w:pStyle w:val="Code"/>
      </w:pPr>
      <w:r>
        <w:t>--suppress=misra-c2012-21.6</w:t>
      </w:r>
    </w:p>
    <w:p w14:paraId="7C4FA533" w14:textId="77777777" w:rsidR="007D2F06" w:rsidRDefault="007D2F06" w:rsidP="007D2F06">
      <w:pPr>
        <w:pStyle w:val="Code"/>
      </w:pPr>
      <w:r>
        <w:t>--suppress=misra-c2012-17.7</w:t>
      </w:r>
    </w:p>
    <w:p w14:paraId="16818194" w14:textId="77777777" w:rsidR="007D2F06" w:rsidRDefault="007D2F06" w:rsidP="007D2F06">
      <w:pPr>
        <w:pStyle w:val="Code"/>
      </w:pPr>
      <w:r>
        <w:t>--suppress=misra-c2012-17.1</w:t>
      </w:r>
    </w:p>
    <w:p w14:paraId="0154BB8C" w14:textId="77777777" w:rsidR="007D2F06" w:rsidRDefault="007D2F06" w:rsidP="007D2F06">
      <w:pPr>
        <w:pStyle w:val="Code"/>
      </w:pPr>
      <w:r>
        <w:t>--suppress=misra-c2012-15.4</w:t>
      </w:r>
    </w:p>
    <w:p w14:paraId="2AABA6DA" w14:textId="77777777" w:rsidR="007D2F06" w:rsidRDefault="007D2F06" w:rsidP="007D2F06">
      <w:pPr>
        <w:pStyle w:val="Code"/>
      </w:pPr>
      <w:r>
        <w:t>--suppress=misra-c2012-15.1</w:t>
      </w:r>
    </w:p>
    <w:p w14:paraId="5A934EAB" w14:textId="162CCD7E" w:rsidR="00923E27" w:rsidRDefault="001D2BB4" w:rsidP="007D2F06">
      <w:pPr>
        <w:pStyle w:val="Code"/>
      </w:pPr>
      <w:r>
        <w:t xml:space="preserve"> </w:t>
      </w:r>
    </w:p>
    <w:p w14:paraId="54DF721D" w14:textId="4CAA626B" w:rsidR="001D2BB4" w:rsidRDefault="005116E4" w:rsidP="001D2BB4">
      <w:pPr>
        <w:pStyle w:val="Code"/>
      </w:pPr>
      <w:r>
        <w:t xml:space="preserve"> </w:t>
      </w:r>
      <w:r w:rsidR="001D2BB4">
        <w:t>--addon=DEV/TOOLS/PROJECT/MISRACHECK/misra.json</w:t>
      </w:r>
    </w:p>
    <w:p w14:paraId="51A7E488" w14:textId="77777777" w:rsidR="000E757B" w:rsidRDefault="000E757B" w:rsidP="001D2BB4">
      <w:pPr>
        <w:pStyle w:val="Body"/>
      </w:pPr>
    </w:p>
    <w:p w14:paraId="10A65A59" w14:textId="77777777" w:rsidR="000E757B" w:rsidRDefault="000E757B" w:rsidP="001D2BB4">
      <w:pPr>
        <w:pStyle w:val="Body"/>
      </w:pPr>
    </w:p>
    <w:p w14:paraId="4B95C339" w14:textId="0651AACB" w:rsidR="001D2BB4" w:rsidRDefault="001D2BB4" w:rsidP="001D2BB4">
      <w:pPr>
        <w:pStyle w:val="Body"/>
      </w:pPr>
      <w:r>
        <w:lastRenderedPageBreak/>
        <w:t>m</w:t>
      </w:r>
      <w:r w:rsidR="000E757B">
        <w:t>i</w:t>
      </w:r>
      <w:r>
        <w:t>s</w:t>
      </w:r>
      <w:r w:rsidR="000E757B">
        <w:t>r</w:t>
      </w:r>
      <w:r>
        <w:t>a.json</w:t>
      </w:r>
    </w:p>
    <w:p w14:paraId="29042F5B" w14:textId="77777777" w:rsidR="001D2BB4" w:rsidRDefault="001D2BB4" w:rsidP="001D2BB4">
      <w:pPr>
        <w:pStyle w:val="Code"/>
      </w:pPr>
      <w:r>
        <w:t>{</w:t>
      </w:r>
    </w:p>
    <w:p w14:paraId="209984BC" w14:textId="77777777" w:rsidR="001D2BB4" w:rsidRDefault="001D2BB4" w:rsidP="001D2BB4">
      <w:pPr>
        <w:pStyle w:val="Code"/>
      </w:pPr>
      <w:r>
        <w:t xml:space="preserve">  "script": "misra.py",</w:t>
      </w:r>
    </w:p>
    <w:p w14:paraId="3C85EF7F" w14:textId="77777777" w:rsidR="001D2BB4" w:rsidRDefault="001D2BB4" w:rsidP="001D2BB4">
      <w:pPr>
        <w:pStyle w:val="Code"/>
      </w:pPr>
      <w:r>
        <w:t xml:space="preserve">  "args": [</w:t>
      </w:r>
    </w:p>
    <w:p w14:paraId="7941B4BF" w14:textId="3A86BA64" w:rsidR="001D2BB4" w:rsidRDefault="001D2BB4" w:rsidP="001D2BB4">
      <w:pPr>
        <w:pStyle w:val="Code"/>
      </w:pPr>
      <w:r>
        <w:t xml:space="preserve">    "--rule-texts=../../../TOOLS/</w:t>
      </w:r>
      <w:r w:rsidR="007B562D">
        <w:t>PROJECT</w:t>
      </w:r>
      <w:r>
        <w:t>/MISRA_C2012_Rules.txt"</w:t>
      </w:r>
    </w:p>
    <w:p w14:paraId="68C00CE1" w14:textId="77777777" w:rsidR="001D2BB4" w:rsidRDefault="001D2BB4" w:rsidP="001D2BB4">
      <w:pPr>
        <w:pStyle w:val="Code"/>
      </w:pPr>
      <w:r>
        <w:t xml:space="preserve">  ]</w:t>
      </w:r>
    </w:p>
    <w:p w14:paraId="3F9A0AE6" w14:textId="2ABAF991" w:rsidR="001D2BB4" w:rsidRPr="001D2BB4" w:rsidRDefault="001D2BB4" w:rsidP="001D2BB4">
      <w:pPr>
        <w:pStyle w:val="Code"/>
      </w:pPr>
      <w:r>
        <w:t>}</w:t>
      </w:r>
    </w:p>
    <w:p w14:paraId="609587C4" w14:textId="77777777" w:rsidR="00D14EA1" w:rsidRPr="00BB1AEE" w:rsidRDefault="00D14EA1" w:rsidP="00D14EA1">
      <w:pPr>
        <w:pStyle w:val="Heading2"/>
      </w:pPr>
      <w:bookmarkStart w:id="26" w:name="_Toc167895770"/>
      <w:r>
        <w:t>Deviations from "Required" rules</w:t>
      </w:r>
      <w:bookmarkEnd w:id="26"/>
    </w:p>
    <w:p w14:paraId="638647C9" w14:textId="62FF9523" w:rsidR="00D14EA1" w:rsidRDefault="00D14EA1" w:rsidP="00D14EA1">
      <w:pPr>
        <w:pStyle w:val="Body"/>
      </w:pPr>
      <w:r>
        <w:t xml:space="preserve">The </w:t>
      </w:r>
      <w:r w:rsidR="00424A78">
        <w:t>KTA</w:t>
      </w:r>
      <w:r>
        <w:t xml:space="preserve"> implementation deviates from the following MISRA C 2012 "Required" rules.</w:t>
      </w:r>
    </w:p>
    <w:tbl>
      <w:tblPr>
        <w:tblStyle w:val="GridTable4"/>
        <w:tblW w:w="9741" w:type="dxa"/>
        <w:tblLook w:val="04A0" w:firstRow="1" w:lastRow="0" w:firstColumn="1" w:lastColumn="0" w:noHBand="0" w:noVBand="1"/>
      </w:tblPr>
      <w:tblGrid>
        <w:gridCol w:w="1182"/>
        <w:gridCol w:w="7181"/>
        <w:gridCol w:w="1378"/>
      </w:tblGrid>
      <w:tr w:rsidR="00D14EA1" w14:paraId="409C5921" w14:textId="77777777" w:rsidTr="00BF6A5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82" w:type="dxa"/>
          </w:tcPr>
          <w:p w14:paraId="317CE534" w14:textId="77777777" w:rsidR="00D14EA1" w:rsidRDefault="00D14EA1" w:rsidP="00BF6A59">
            <w:pPr>
              <w:pStyle w:val="CellHeaderCenter"/>
            </w:pPr>
            <w:r>
              <w:t>MISRA Rule #</w:t>
            </w:r>
          </w:p>
        </w:tc>
        <w:tc>
          <w:tcPr>
            <w:tcW w:w="7181" w:type="dxa"/>
          </w:tcPr>
          <w:p w14:paraId="1F71C70C" w14:textId="77777777" w:rsidR="00D14EA1" w:rsidRDefault="00D14EA1" w:rsidP="00BF6A59">
            <w:pPr>
              <w:pStyle w:val="CellHeaderCenter"/>
              <w:cnfStyle w:val="100000000000" w:firstRow="1" w:lastRow="0" w:firstColumn="0" w:lastColumn="0" w:oddVBand="0" w:evenVBand="0" w:oddHBand="0" w:evenHBand="0" w:firstRowFirstColumn="0" w:firstRowLastColumn="0" w:lastRowFirstColumn="0" w:lastRowLastColumn="0"/>
            </w:pPr>
            <w:r>
              <w:t>Synopsis</w:t>
            </w:r>
          </w:p>
        </w:tc>
        <w:tc>
          <w:tcPr>
            <w:tcW w:w="1378" w:type="dxa"/>
          </w:tcPr>
          <w:p w14:paraId="6AEDD1F3" w14:textId="77777777" w:rsidR="00D14EA1" w:rsidRDefault="00D14EA1" w:rsidP="00BF6A59">
            <w:pPr>
              <w:pStyle w:val="CellHeaderCenter"/>
              <w:cnfStyle w:val="100000000000" w:firstRow="1" w:lastRow="0" w:firstColumn="0" w:lastColumn="0" w:oddVBand="0" w:evenVBand="0" w:oddHBand="0" w:evenHBand="0" w:firstRowFirstColumn="0" w:firstRowLastColumn="0" w:lastRowFirstColumn="0" w:lastRowLastColumn="0"/>
            </w:pPr>
            <w:r>
              <w:t>Category</w:t>
            </w:r>
          </w:p>
        </w:tc>
      </w:tr>
      <w:tr w:rsidR="00D14EA1" w14:paraId="2BFBFD42" w14:textId="77777777" w:rsidTr="00BF6A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2" w:type="dxa"/>
          </w:tcPr>
          <w:p w14:paraId="6E5BDD2F" w14:textId="154DD6F8" w:rsidR="00D14EA1" w:rsidRDefault="006C1458" w:rsidP="00BF6A59">
            <w:pPr>
              <w:pStyle w:val="CellBodyCenter"/>
            </w:pPr>
            <w:r>
              <w:t>17.1</w:t>
            </w:r>
          </w:p>
        </w:tc>
        <w:tc>
          <w:tcPr>
            <w:tcW w:w="7181" w:type="dxa"/>
          </w:tcPr>
          <w:p w14:paraId="55414990" w14:textId="4C95C5B3" w:rsidR="00D14EA1" w:rsidRPr="00200C0D" w:rsidRDefault="00200C0D" w:rsidP="00200C0D">
            <w:pPr>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The standard header file shall not be used.</w:t>
            </w:r>
          </w:p>
        </w:tc>
        <w:tc>
          <w:tcPr>
            <w:tcW w:w="1378" w:type="dxa"/>
          </w:tcPr>
          <w:p w14:paraId="44AFEBF5" w14:textId="0F573F6F" w:rsidR="00D14EA1" w:rsidRPr="000742FA" w:rsidRDefault="006C1458" w:rsidP="00BF6A59">
            <w:pPr>
              <w:pStyle w:val="CellBodyCenter"/>
              <w:cnfStyle w:val="000000100000" w:firstRow="0" w:lastRow="0" w:firstColumn="0" w:lastColumn="0" w:oddVBand="0" w:evenVBand="0" w:oddHBand="1" w:evenHBand="0" w:firstRowFirstColumn="0" w:firstRowLastColumn="0" w:lastRowFirstColumn="0" w:lastRowLastColumn="0"/>
            </w:pPr>
            <w:r>
              <w:t>Project</w:t>
            </w:r>
          </w:p>
        </w:tc>
      </w:tr>
      <w:tr w:rsidR="00D14EA1" w14:paraId="2FF99D18" w14:textId="77777777" w:rsidTr="00BF6A59">
        <w:trPr>
          <w:cantSplit/>
        </w:trPr>
        <w:tc>
          <w:tcPr>
            <w:cnfStyle w:val="001000000000" w:firstRow="0" w:lastRow="0" w:firstColumn="1" w:lastColumn="0" w:oddVBand="0" w:evenVBand="0" w:oddHBand="0" w:evenHBand="0" w:firstRowFirstColumn="0" w:firstRowLastColumn="0" w:lastRowFirstColumn="0" w:lastRowLastColumn="0"/>
            <w:tcW w:w="1182" w:type="dxa"/>
          </w:tcPr>
          <w:p w14:paraId="7D2F8BFD" w14:textId="039E41FD" w:rsidR="00D14EA1" w:rsidRDefault="006C1458" w:rsidP="00BF6A59">
            <w:pPr>
              <w:pStyle w:val="CellBodyCenter"/>
            </w:pPr>
            <w:r>
              <w:t>17.7</w:t>
            </w:r>
          </w:p>
        </w:tc>
        <w:tc>
          <w:tcPr>
            <w:tcW w:w="7181" w:type="dxa"/>
          </w:tcPr>
          <w:p w14:paraId="241A5FE6" w14:textId="66CA3FA6" w:rsidR="00D14EA1" w:rsidRPr="00200C0D" w:rsidRDefault="00200C0D" w:rsidP="00200C0D">
            <w:pPr>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The value returned by a function having non-void return type shall be used.</w:t>
            </w:r>
          </w:p>
        </w:tc>
        <w:tc>
          <w:tcPr>
            <w:tcW w:w="1378" w:type="dxa"/>
          </w:tcPr>
          <w:p w14:paraId="22DDBF1E" w14:textId="7A40E4D3" w:rsidR="00D14EA1" w:rsidRPr="00C61840" w:rsidRDefault="006C1458" w:rsidP="00BF6A59">
            <w:pPr>
              <w:pStyle w:val="CellBodyCenter"/>
              <w:cnfStyle w:val="000000000000" w:firstRow="0" w:lastRow="0" w:firstColumn="0" w:lastColumn="0" w:oddVBand="0" w:evenVBand="0" w:oddHBand="0" w:evenHBand="0" w:firstRowFirstColumn="0" w:firstRowLastColumn="0" w:lastRowFirstColumn="0" w:lastRowLastColumn="0"/>
            </w:pPr>
            <w:r>
              <w:t>Project</w:t>
            </w:r>
          </w:p>
        </w:tc>
      </w:tr>
      <w:tr w:rsidR="006E5083" w14:paraId="61778C03" w14:textId="77777777" w:rsidTr="00BF6A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2" w:type="dxa"/>
          </w:tcPr>
          <w:p w14:paraId="1D0B0D89" w14:textId="760A25C3" w:rsidR="006E5083" w:rsidRPr="006E5083" w:rsidRDefault="006C1458" w:rsidP="00BF6A59">
            <w:pPr>
              <w:pStyle w:val="CellBodyCenter"/>
            </w:pPr>
            <w:r>
              <w:t>21.6</w:t>
            </w:r>
          </w:p>
        </w:tc>
        <w:tc>
          <w:tcPr>
            <w:tcW w:w="7181" w:type="dxa"/>
          </w:tcPr>
          <w:p w14:paraId="4C12F944" w14:textId="270B2851" w:rsidR="006E5083" w:rsidRPr="00200C0D" w:rsidRDefault="00200C0D" w:rsidP="00200C0D">
            <w:pPr>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The Standard Library input/output functions shall not be used.</w:t>
            </w:r>
          </w:p>
        </w:tc>
        <w:tc>
          <w:tcPr>
            <w:tcW w:w="1378" w:type="dxa"/>
          </w:tcPr>
          <w:p w14:paraId="0EF17DE6" w14:textId="3D5B3A11" w:rsidR="006E5083" w:rsidRDefault="00941558" w:rsidP="00BF6A59">
            <w:pPr>
              <w:pStyle w:val="CellBodyCenter"/>
              <w:cnfStyle w:val="000000100000" w:firstRow="0" w:lastRow="0" w:firstColumn="0" w:lastColumn="0" w:oddVBand="0" w:evenVBand="0" w:oddHBand="1" w:evenHBand="0" w:firstRowFirstColumn="0" w:firstRowLastColumn="0" w:lastRowFirstColumn="0" w:lastRowLastColumn="0"/>
            </w:pPr>
            <w:r>
              <w:t>P</w:t>
            </w:r>
            <w:r w:rsidR="006C1458">
              <w:t>roject</w:t>
            </w:r>
          </w:p>
        </w:tc>
      </w:tr>
      <w:tr w:rsidR="00A63EE9" w14:paraId="48C9B972" w14:textId="77777777" w:rsidTr="00BF6A59">
        <w:trPr>
          <w:cantSplit/>
        </w:trPr>
        <w:tc>
          <w:tcPr>
            <w:cnfStyle w:val="001000000000" w:firstRow="0" w:lastRow="0" w:firstColumn="1" w:lastColumn="0" w:oddVBand="0" w:evenVBand="0" w:oddHBand="0" w:evenHBand="0" w:firstRowFirstColumn="0" w:firstRowLastColumn="0" w:lastRowFirstColumn="0" w:lastRowLastColumn="0"/>
            <w:tcW w:w="1182" w:type="dxa"/>
          </w:tcPr>
          <w:p w14:paraId="76CD209A" w14:textId="5C09267A" w:rsidR="00A63EE9" w:rsidRDefault="00A63EE9" w:rsidP="00BF6A59">
            <w:pPr>
              <w:pStyle w:val="CellBodyCenter"/>
            </w:pPr>
            <w:r>
              <w:t>21.10</w:t>
            </w:r>
          </w:p>
        </w:tc>
        <w:tc>
          <w:tcPr>
            <w:tcW w:w="7181" w:type="dxa"/>
          </w:tcPr>
          <w:p w14:paraId="3668A05E" w14:textId="26A3621B" w:rsidR="00A63EE9" w:rsidRDefault="00A63EE9" w:rsidP="00200C0D">
            <w:pPr>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63EE9">
              <w:rPr>
                <w:rFonts w:ascii="Calibri" w:hAnsi="Calibri" w:cs="Calibri"/>
                <w:color w:val="000000"/>
                <w:sz w:val="22"/>
              </w:rPr>
              <w:t>The Standard Library time and date functions shall not be used.</w:t>
            </w:r>
          </w:p>
        </w:tc>
        <w:tc>
          <w:tcPr>
            <w:tcW w:w="1378" w:type="dxa"/>
          </w:tcPr>
          <w:p w14:paraId="66DD09B1" w14:textId="3B346A67" w:rsidR="00A63EE9" w:rsidRDefault="00A63EE9" w:rsidP="00BF6A59">
            <w:pPr>
              <w:pStyle w:val="CellBodyCenter"/>
              <w:cnfStyle w:val="000000000000" w:firstRow="0" w:lastRow="0" w:firstColumn="0" w:lastColumn="0" w:oddVBand="0" w:evenVBand="0" w:oddHBand="0" w:evenHBand="0" w:firstRowFirstColumn="0" w:firstRowLastColumn="0" w:lastRowFirstColumn="0" w:lastRowLastColumn="0"/>
            </w:pPr>
            <w:r>
              <w:t>Log</w:t>
            </w:r>
          </w:p>
        </w:tc>
      </w:tr>
    </w:tbl>
    <w:p w14:paraId="5A5F0602" w14:textId="7AE7FF50" w:rsidR="00D96C45" w:rsidRDefault="00D96C45" w:rsidP="00D96C45">
      <w:pPr>
        <w:pStyle w:val="Body"/>
      </w:pPr>
      <w:r>
        <w:t>See the corresponding deviation records in §</w:t>
      </w:r>
      <w:r w:rsidR="00E10CAD">
        <w:fldChar w:fldCharType="begin"/>
      </w:r>
      <w:r w:rsidR="00E10CAD">
        <w:instrText xml:space="preserve"> REF _Ref140500738 \r \h </w:instrText>
      </w:r>
      <w:r w:rsidR="00E10CAD">
        <w:fldChar w:fldCharType="separate"/>
      </w:r>
      <w:r w:rsidR="00221B64">
        <w:t>6.6</w:t>
      </w:r>
      <w:r w:rsidR="00E10CAD">
        <w:fldChar w:fldCharType="end"/>
      </w:r>
    </w:p>
    <w:p w14:paraId="0BB3A1B2" w14:textId="77777777" w:rsidR="00D96C45" w:rsidRDefault="00D96C45" w:rsidP="00D96C45">
      <w:pPr>
        <w:pStyle w:val="Body"/>
      </w:pPr>
    </w:p>
    <w:p w14:paraId="32FB2405" w14:textId="2FE7601D" w:rsidR="00A62DD7" w:rsidRPr="00BB1AEE" w:rsidRDefault="00A62DD7" w:rsidP="00BC1748">
      <w:pPr>
        <w:pStyle w:val="Heading2"/>
      </w:pPr>
      <w:bookmarkStart w:id="27" w:name="_Toc167895771"/>
      <w:r>
        <w:t>Non-compliances with "Advisory" rules</w:t>
      </w:r>
      <w:bookmarkEnd w:id="27"/>
    </w:p>
    <w:p w14:paraId="67A1A4F6" w14:textId="3BF6B473" w:rsidR="00A62DD7" w:rsidRDefault="00A62DD7" w:rsidP="00A62DD7">
      <w:pPr>
        <w:pStyle w:val="Body"/>
      </w:pPr>
      <w:r>
        <w:t xml:space="preserve">The </w:t>
      </w:r>
      <w:r w:rsidR="00424A78">
        <w:t>KTA</w:t>
      </w:r>
      <w:r>
        <w:t xml:space="preserve"> implementation does not comply with the following MISRA C 2012 "Advisory" rules.</w:t>
      </w:r>
    </w:p>
    <w:tbl>
      <w:tblPr>
        <w:tblStyle w:val="GridTable4"/>
        <w:tblW w:w="9741" w:type="dxa"/>
        <w:tblLook w:val="04A0" w:firstRow="1" w:lastRow="0" w:firstColumn="1" w:lastColumn="0" w:noHBand="0" w:noVBand="1"/>
      </w:tblPr>
      <w:tblGrid>
        <w:gridCol w:w="1175"/>
        <w:gridCol w:w="7071"/>
        <w:gridCol w:w="1495"/>
      </w:tblGrid>
      <w:tr w:rsidR="00A62DD7" w14:paraId="1050160E" w14:textId="77777777" w:rsidTr="003E62B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75" w:type="dxa"/>
          </w:tcPr>
          <w:p w14:paraId="3F4266B5" w14:textId="77777777" w:rsidR="00A62DD7" w:rsidRDefault="00A62DD7" w:rsidP="00BF6A59">
            <w:pPr>
              <w:pStyle w:val="CellHeaderCenter"/>
            </w:pPr>
            <w:r>
              <w:t>MISRA Rule #</w:t>
            </w:r>
          </w:p>
        </w:tc>
        <w:tc>
          <w:tcPr>
            <w:tcW w:w="7071" w:type="dxa"/>
          </w:tcPr>
          <w:p w14:paraId="716AF276" w14:textId="77777777" w:rsidR="00A62DD7" w:rsidRDefault="00A62DD7" w:rsidP="00BF6A59">
            <w:pPr>
              <w:pStyle w:val="CellHeaderCenter"/>
              <w:cnfStyle w:val="100000000000" w:firstRow="1" w:lastRow="0" w:firstColumn="0" w:lastColumn="0" w:oddVBand="0" w:evenVBand="0" w:oddHBand="0" w:evenHBand="0" w:firstRowFirstColumn="0" w:firstRowLastColumn="0" w:lastRowFirstColumn="0" w:lastRowLastColumn="0"/>
            </w:pPr>
            <w:r>
              <w:t>Synopsis</w:t>
            </w:r>
          </w:p>
        </w:tc>
        <w:tc>
          <w:tcPr>
            <w:tcW w:w="1495" w:type="dxa"/>
          </w:tcPr>
          <w:p w14:paraId="2EE4885D" w14:textId="77777777" w:rsidR="00A62DD7" w:rsidRDefault="00A62DD7" w:rsidP="00BF6A59">
            <w:pPr>
              <w:pStyle w:val="CellHeaderCenter"/>
              <w:cnfStyle w:val="100000000000" w:firstRow="1" w:lastRow="0" w:firstColumn="0" w:lastColumn="0" w:oddVBand="0" w:evenVBand="0" w:oddHBand="0" w:evenHBand="0" w:firstRowFirstColumn="0" w:firstRowLastColumn="0" w:lastRowFirstColumn="0" w:lastRowLastColumn="0"/>
            </w:pPr>
            <w:r>
              <w:t>Category</w:t>
            </w:r>
          </w:p>
        </w:tc>
      </w:tr>
      <w:tr w:rsidR="009213B8" w14:paraId="2F427D5B" w14:textId="77777777" w:rsidTr="003E62B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75" w:type="dxa"/>
          </w:tcPr>
          <w:p w14:paraId="099482DF" w14:textId="7F5ED3E2" w:rsidR="009213B8" w:rsidRDefault="007C31CB" w:rsidP="00BF6A59">
            <w:pPr>
              <w:pStyle w:val="CellBodyCenter"/>
            </w:pPr>
            <w:r>
              <w:t>15.1</w:t>
            </w:r>
          </w:p>
        </w:tc>
        <w:tc>
          <w:tcPr>
            <w:tcW w:w="7071" w:type="dxa"/>
          </w:tcPr>
          <w:p w14:paraId="69EA05AF" w14:textId="68BC8DB1" w:rsidR="009213B8" w:rsidRPr="00B346C7" w:rsidRDefault="00B346C7" w:rsidP="00B346C7">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The goto statement should not be used.</w:t>
            </w:r>
          </w:p>
        </w:tc>
        <w:tc>
          <w:tcPr>
            <w:tcW w:w="1495" w:type="dxa"/>
          </w:tcPr>
          <w:p w14:paraId="7D07CCA3" w14:textId="30C03F12" w:rsidR="009213B8" w:rsidRPr="008818DF" w:rsidRDefault="007C31CB" w:rsidP="00160CC9">
            <w:pPr>
              <w:pStyle w:val="CellBodyCenter"/>
              <w:cnfStyle w:val="000000100000" w:firstRow="0" w:lastRow="0" w:firstColumn="0" w:lastColumn="0" w:oddVBand="0" w:evenVBand="0" w:oddHBand="1" w:evenHBand="0" w:firstRowFirstColumn="0" w:firstRowLastColumn="0" w:lastRowFirstColumn="0" w:lastRowLastColumn="0"/>
            </w:pPr>
            <w:r>
              <w:t>Project</w:t>
            </w:r>
          </w:p>
        </w:tc>
      </w:tr>
      <w:tr w:rsidR="009213B8" w14:paraId="7E2B1BEE" w14:textId="77777777" w:rsidTr="003E62B3">
        <w:trPr>
          <w:cantSplit/>
        </w:trPr>
        <w:tc>
          <w:tcPr>
            <w:cnfStyle w:val="001000000000" w:firstRow="0" w:lastRow="0" w:firstColumn="1" w:lastColumn="0" w:oddVBand="0" w:evenVBand="0" w:oddHBand="0" w:evenHBand="0" w:firstRowFirstColumn="0" w:firstRowLastColumn="0" w:lastRowFirstColumn="0" w:lastRowLastColumn="0"/>
            <w:tcW w:w="1175" w:type="dxa"/>
          </w:tcPr>
          <w:p w14:paraId="4904569A" w14:textId="08589B3E" w:rsidR="009213B8" w:rsidRDefault="007C31CB" w:rsidP="00BF6A59">
            <w:pPr>
              <w:pStyle w:val="CellBodyCenter"/>
            </w:pPr>
            <w:r>
              <w:t>15.4</w:t>
            </w:r>
          </w:p>
        </w:tc>
        <w:tc>
          <w:tcPr>
            <w:tcW w:w="7071" w:type="dxa"/>
          </w:tcPr>
          <w:p w14:paraId="4D1A897C" w14:textId="70DE9BBB" w:rsidR="009213B8" w:rsidRPr="00B346C7" w:rsidRDefault="00B346C7" w:rsidP="00B346C7">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There should be no more than one break or goto statement used to terminate any iteration statement.</w:t>
            </w:r>
          </w:p>
        </w:tc>
        <w:tc>
          <w:tcPr>
            <w:tcW w:w="1495" w:type="dxa"/>
          </w:tcPr>
          <w:p w14:paraId="013F8DAF" w14:textId="4B9640B8" w:rsidR="009213B8" w:rsidRPr="008818DF" w:rsidRDefault="007C31CB" w:rsidP="00160CC9">
            <w:pPr>
              <w:pStyle w:val="CellBodyCenter"/>
              <w:cnfStyle w:val="000000000000" w:firstRow="0" w:lastRow="0" w:firstColumn="0" w:lastColumn="0" w:oddVBand="0" w:evenVBand="0" w:oddHBand="0" w:evenHBand="0" w:firstRowFirstColumn="0" w:firstRowLastColumn="0" w:lastRowFirstColumn="0" w:lastRowLastColumn="0"/>
            </w:pPr>
            <w:r>
              <w:t>Project</w:t>
            </w:r>
          </w:p>
        </w:tc>
      </w:tr>
    </w:tbl>
    <w:p w14:paraId="4D64ABED" w14:textId="6912A05F" w:rsidR="00BC1748" w:rsidRDefault="00B11B8D" w:rsidP="00BC1748">
      <w:pPr>
        <w:pStyle w:val="Body"/>
      </w:pPr>
      <w:r>
        <w:t>As no deviation process is required for "advisory" rules, they are just listed here.</w:t>
      </w:r>
    </w:p>
    <w:p w14:paraId="49D88F02" w14:textId="5BB37EA9" w:rsidR="005F3CA2" w:rsidRDefault="005F3CA2" w:rsidP="004258D7">
      <w:pPr>
        <w:pStyle w:val="Heading2withPB"/>
      </w:pPr>
      <w:bookmarkStart w:id="28" w:name="_Toc167895772"/>
      <w:bookmarkStart w:id="29" w:name="_Ref138942624"/>
      <w:r>
        <w:lastRenderedPageBreak/>
        <w:t>Related deviation permit</w:t>
      </w:r>
      <w:bookmarkEnd w:id="28"/>
    </w:p>
    <w:p w14:paraId="3B85CC8C" w14:textId="77777777" w:rsidR="005F3CA2" w:rsidRPr="008F16B9" w:rsidRDefault="005F3CA2" w:rsidP="005F3CA2">
      <w:pPr>
        <w:pStyle w:val="Body"/>
      </w:pPr>
      <w:r w:rsidRPr="008F16B9">
        <w:rPr>
          <w:b/>
        </w:rPr>
        <w:t>R-17.1_01</w:t>
      </w:r>
      <w:r>
        <w:t>:</w:t>
      </w:r>
    </w:p>
    <w:p w14:paraId="1704D80D" w14:textId="77777777" w:rsidR="005F3CA2" w:rsidRDefault="005F3CA2" w:rsidP="005F3CA2">
      <w:pPr>
        <w:pStyle w:val="Body"/>
        <w:shd w:val="clear" w:color="auto" w:fill="F5AFB3" w:themeFill="accent1" w:themeFillTint="66"/>
      </w:pPr>
      <w:r>
        <w:t xml:space="preserve">Rule 17.1 </w:t>
      </w:r>
      <w:r w:rsidRPr="008F16B9">
        <w:t>The features of &lt;stdarg.h&gt; shall not be used</w:t>
      </w:r>
    </w:p>
    <w:p w14:paraId="2FE11F40" w14:textId="77777777" w:rsidR="005F3CA2" w:rsidRPr="008F16B9" w:rsidRDefault="005F3CA2" w:rsidP="005F3CA2">
      <w:pPr>
        <w:pStyle w:val="Body"/>
        <w:shd w:val="clear" w:color="auto" w:fill="D9D9D9" w:themeFill="accent4" w:themeFillShade="D9"/>
        <w:rPr>
          <w:rStyle w:val="fontstyle01"/>
          <w:rFonts w:hint="eastAsia"/>
        </w:rPr>
      </w:pPr>
      <w:r w:rsidRPr="008F16B9">
        <w:rPr>
          <w:rStyle w:val="fontstyle01"/>
        </w:rPr>
        <w:t>Permit / KSIOT / C:2012 / R-17.1_01</w:t>
      </w:r>
    </w:p>
    <w:p w14:paraId="6A789A63" w14:textId="77777777" w:rsidR="005F3CA2" w:rsidRDefault="005F3CA2" w:rsidP="005F3CA2">
      <w:pPr>
        <w:pStyle w:val="Body"/>
        <w:shd w:val="clear" w:color="auto" w:fill="D9D9D9" w:themeFill="accent4" w:themeFillShade="D9"/>
      </w:pPr>
      <w:r>
        <w:t>Exceptional use of stdargs is accepted</w:t>
      </w:r>
    </w:p>
    <w:p w14:paraId="2FC7B463" w14:textId="77777777" w:rsidR="005F3CA2" w:rsidRDefault="005F3CA2" w:rsidP="005F3CA2">
      <w:pPr>
        <w:pStyle w:val="Body"/>
      </w:pPr>
      <w:r w:rsidRPr="008F16B9">
        <w:rPr>
          <w:rStyle w:val="fontstyle01"/>
        </w:rPr>
        <w:t>Reason</w:t>
      </w:r>
      <w:r>
        <w:t xml:space="preserve"> </w:t>
      </w:r>
      <w:r w:rsidRPr="008F16B9">
        <w:t xml:space="preserve">Performance efficiency </w:t>
      </w:r>
      <w:r>
        <w:t>(</w:t>
      </w:r>
      <w:r w:rsidRPr="008F16B9">
        <w:t>Resource utilization</w:t>
      </w:r>
      <w:r>
        <w:t xml:space="preserve">, small code footprint) </w:t>
      </w:r>
    </w:p>
    <w:p w14:paraId="1B600D70" w14:textId="77777777" w:rsidR="005F3CA2" w:rsidRDefault="005F3CA2" w:rsidP="005F3CA2">
      <w:pPr>
        <w:pStyle w:val="Body"/>
        <w:rPr>
          <w:rStyle w:val="fontstyle01"/>
          <w:rFonts w:hint="eastAsia"/>
        </w:rPr>
      </w:pPr>
    </w:p>
    <w:p w14:paraId="4EF04280" w14:textId="77777777" w:rsidR="005F3CA2" w:rsidRDefault="005F3CA2" w:rsidP="005F3CA2">
      <w:pPr>
        <w:pStyle w:val="Body"/>
        <w:rPr>
          <w:color w:val="BF1721" w:themeColor="accent1" w:themeShade="BF"/>
        </w:rPr>
      </w:pPr>
      <w:r w:rsidRPr="008F16B9">
        <w:rPr>
          <w:rStyle w:val="fontstyle01"/>
        </w:rPr>
        <w:t>Background</w:t>
      </w:r>
    </w:p>
    <w:p w14:paraId="723406E8" w14:textId="77777777" w:rsidR="005F3CA2" w:rsidRDefault="005F3CA2" w:rsidP="005F3CA2">
      <w:pPr>
        <w:pStyle w:val="Body"/>
        <w:rPr>
          <w:color w:val="auto"/>
        </w:rPr>
      </w:pPr>
      <w:r w:rsidRPr="008F16B9">
        <w:rPr>
          <w:color w:val="auto"/>
        </w:rPr>
        <w:t>As</w:t>
      </w:r>
      <w:r>
        <w:rPr>
          <w:color w:val="auto"/>
        </w:rPr>
        <w:t xml:space="preserve"> code footprint can be critical in some projects, the feature can be used.</w:t>
      </w:r>
    </w:p>
    <w:p w14:paraId="50F9ED63" w14:textId="77777777" w:rsidR="005F3CA2" w:rsidRDefault="005F3CA2" w:rsidP="005F3CA2">
      <w:pPr>
        <w:pStyle w:val="Body"/>
        <w:rPr>
          <w:rStyle w:val="fontstyle01"/>
          <w:rFonts w:hint="eastAsia"/>
        </w:rPr>
      </w:pPr>
    </w:p>
    <w:p w14:paraId="1F14D997" w14:textId="77777777" w:rsidR="005F3CA2" w:rsidRDefault="005F3CA2" w:rsidP="005F3CA2">
      <w:pPr>
        <w:pStyle w:val="Body"/>
        <w:rPr>
          <w:color w:val="auto"/>
        </w:rPr>
      </w:pPr>
      <w:r>
        <w:rPr>
          <w:rStyle w:val="fontstyle01"/>
        </w:rPr>
        <w:t>Requirements</w:t>
      </w:r>
    </w:p>
    <w:p w14:paraId="7DEC3B89" w14:textId="77777777" w:rsidR="005F3CA2" w:rsidRDefault="005F3CA2" w:rsidP="005F3CA2">
      <w:pPr>
        <w:pStyle w:val="Body"/>
        <w:rPr>
          <w:color w:val="auto"/>
        </w:rPr>
      </w:pPr>
      <w:r>
        <w:rPr>
          <w:color w:val="auto"/>
        </w:rPr>
        <w:t>- All instance of code using stdarg shall be identified in documentation</w:t>
      </w:r>
    </w:p>
    <w:p w14:paraId="6AB4F41F" w14:textId="77777777" w:rsidR="005F3CA2" w:rsidRDefault="005F3CA2" w:rsidP="005F3CA2">
      <w:pPr>
        <w:pStyle w:val="Body"/>
        <w:rPr>
          <w:color w:val="auto"/>
        </w:rPr>
      </w:pPr>
      <w:r>
        <w:rPr>
          <w:color w:val="auto"/>
        </w:rPr>
        <w:t>- Maximum (minimum) number of parameters shall be explicitly tested before parameters being used.</w:t>
      </w:r>
    </w:p>
    <w:p w14:paraId="3B06451E" w14:textId="77777777" w:rsidR="005F3CA2" w:rsidRDefault="005F3CA2" w:rsidP="005F3CA2">
      <w:pPr>
        <w:pStyle w:val="Body"/>
        <w:rPr>
          <w:color w:val="auto"/>
        </w:rPr>
      </w:pPr>
      <w:r>
        <w:rPr>
          <w:color w:val="auto"/>
        </w:rPr>
        <w:t xml:space="preserve">- Parameters type (or their value ranges) shall be checked before these </w:t>
      </w:r>
      <w:r w:rsidRPr="008F16B9">
        <w:rPr>
          <w:color w:val="auto"/>
        </w:rPr>
        <w:t>parameters being used</w:t>
      </w:r>
    </w:p>
    <w:p w14:paraId="48F0B0EF" w14:textId="77777777" w:rsidR="005F3CA2" w:rsidRPr="005F3CA2" w:rsidRDefault="005F3CA2" w:rsidP="005F3CA2">
      <w:pPr>
        <w:pStyle w:val="Body"/>
      </w:pPr>
    </w:p>
    <w:p w14:paraId="5A4C64FA" w14:textId="0819337A" w:rsidR="00BB1AEE" w:rsidRDefault="00B11B8D" w:rsidP="004258D7">
      <w:pPr>
        <w:pStyle w:val="Heading2withPB"/>
      </w:pPr>
      <w:bookmarkStart w:id="30" w:name="_Ref140500738"/>
      <w:bookmarkStart w:id="31" w:name="_Toc167895773"/>
      <w:r>
        <w:lastRenderedPageBreak/>
        <w:t>Deviation Records</w:t>
      </w:r>
      <w:bookmarkEnd w:id="29"/>
      <w:bookmarkEnd w:id="30"/>
      <w:bookmarkEnd w:id="31"/>
    </w:p>
    <w:p w14:paraId="4B50E6B3" w14:textId="29A64E2C" w:rsidR="00D60B99" w:rsidRDefault="00D60B99" w:rsidP="00CD13D9">
      <w:pPr>
        <w:pStyle w:val="Heading3withPB"/>
      </w:pPr>
      <w:bookmarkStart w:id="32" w:name="_Toc167895774"/>
      <w:r>
        <w:lastRenderedPageBreak/>
        <w:t>MISRA_DEV_</w:t>
      </w:r>
      <w:r w:rsidR="00424A78">
        <w:t>KTA</w:t>
      </w:r>
      <w:r>
        <w:t>_00</w:t>
      </w:r>
      <w:bookmarkEnd w:id="32"/>
      <w:r w:rsidR="00A1766D">
        <w:t>1</w:t>
      </w:r>
    </w:p>
    <w:tbl>
      <w:tblPr>
        <w:tblStyle w:val="GridTable3"/>
        <w:tblW w:w="0" w:type="auto"/>
        <w:jc w:val="center"/>
        <w:tblLook w:val="0200" w:firstRow="0" w:lastRow="0" w:firstColumn="0" w:lastColumn="0" w:noHBand="1" w:noVBand="0"/>
      </w:tblPr>
      <w:tblGrid>
        <w:gridCol w:w="2689"/>
        <w:gridCol w:w="6939"/>
      </w:tblGrid>
      <w:tr w:rsidR="0069198D" w:rsidRPr="00D60B99" w14:paraId="04B6E8ED"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0FD775DA" w14:textId="77777777" w:rsidR="0069198D" w:rsidRPr="00D60B99" w:rsidRDefault="0069198D" w:rsidP="00BF6A59">
            <w:pPr>
              <w:pStyle w:val="CellBodyLeft"/>
              <w:rPr>
                <w:b/>
                <w:bCs/>
              </w:rPr>
            </w:pPr>
            <w:r w:rsidRPr="00D60B99">
              <w:rPr>
                <w:b/>
                <w:bCs/>
              </w:rPr>
              <w:t>Project</w:t>
            </w:r>
          </w:p>
        </w:tc>
        <w:tc>
          <w:tcPr>
            <w:tcW w:w="6939" w:type="dxa"/>
          </w:tcPr>
          <w:p w14:paraId="57D0EA3C" w14:textId="1FE110E9" w:rsidR="0069198D" w:rsidRPr="00D60B99" w:rsidRDefault="00424A78" w:rsidP="00BF6A59">
            <w:pPr>
              <w:pStyle w:val="CellBodyLeft"/>
              <w:cnfStyle w:val="000000000000" w:firstRow="0" w:lastRow="0" w:firstColumn="0" w:lastColumn="0" w:oddVBand="0" w:evenVBand="0" w:oddHBand="0" w:evenHBand="0" w:firstRowFirstColumn="0" w:firstRowLastColumn="0" w:lastRowFirstColumn="0" w:lastRowLastColumn="0"/>
            </w:pPr>
            <w:r>
              <w:t>KTA</w:t>
            </w:r>
          </w:p>
        </w:tc>
      </w:tr>
      <w:tr w:rsidR="0069198D" w:rsidRPr="00D60B99" w14:paraId="6DEFBD38"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78127980" w14:textId="77777777" w:rsidR="0069198D" w:rsidRPr="00D60B99" w:rsidRDefault="0069198D" w:rsidP="00BF6A59">
            <w:pPr>
              <w:pStyle w:val="CellBodyLeft"/>
              <w:rPr>
                <w:b/>
                <w:bCs/>
              </w:rPr>
            </w:pPr>
            <w:r w:rsidRPr="00D60B99">
              <w:rPr>
                <w:b/>
                <w:bCs/>
              </w:rPr>
              <w:t>Deviation ID</w:t>
            </w:r>
          </w:p>
        </w:tc>
        <w:tc>
          <w:tcPr>
            <w:tcW w:w="6939" w:type="dxa"/>
          </w:tcPr>
          <w:p w14:paraId="77CC268C" w14:textId="6F9EECA7" w:rsidR="0069198D" w:rsidRPr="00D60B99" w:rsidRDefault="0069198D" w:rsidP="00BF6A59">
            <w:pPr>
              <w:pStyle w:val="CellBodyLeft"/>
              <w:cnfStyle w:val="000000000000" w:firstRow="0" w:lastRow="0" w:firstColumn="0" w:lastColumn="0" w:oddVBand="0" w:evenVBand="0" w:oddHBand="0" w:evenHBand="0" w:firstRowFirstColumn="0" w:firstRowLastColumn="0" w:lastRowFirstColumn="0" w:lastRowLastColumn="0"/>
            </w:pPr>
            <w:r w:rsidRPr="00D60B99">
              <w:t>MISRA_DEV_</w:t>
            </w:r>
            <w:r w:rsidR="00424A78">
              <w:t>KTA</w:t>
            </w:r>
            <w:r w:rsidRPr="00D60B99">
              <w:t>_00</w:t>
            </w:r>
            <w:r w:rsidR="00A1766D">
              <w:t>1</w:t>
            </w:r>
          </w:p>
        </w:tc>
      </w:tr>
      <w:tr w:rsidR="0069198D" w:rsidRPr="00D60B99" w14:paraId="2E5072A3"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213B10FF" w14:textId="77777777" w:rsidR="0069198D" w:rsidRPr="00D60B99" w:rsidRDefault="0069198D" w:rsidP="00BF6A59">
            <w:pPr>
              <w:pStyle w:val="CellBodyLeft"/>
              <w:rPr>
                <w:b/>
                <w:bCs/>
              </w:rPr>
            </w:pPr>
            <w:r w:rsidRPr="00D60B99">
              <w:rPr>
                <w:b/>
                <w:bCs/>
              </w:rPr>
              <w:t>MISRA C Reference</w:t>
            </w:r>
          </w:p>
        </w:tc>
        <w:tc>
          <w:tcPr>
            <w:tcW w:w="6939" w:type="dxa"/>
          </w:tcPr>
          <w:p w14:paraId="7207BFA8" w14:textId="2199059A" w:rsidR="0069198D" w:rsidRPr="00D60B99" w:rsidRDefault="0069198D" w:rsidP="00BF6A59">
            <w:pPr>
              <w:pStyle w:val="CellBodyLeft"/>
              <w:cnfStyle w:val="000000000000" w:firstRow="0" w:lastRow="0" w:firstColumn="0" w:lastColumn="0" w:oddVBand="0" w:evenVBand="0" w:oddHBand="0" w:evenHBand="0" w:firstRowFirstColumn="0" w:firstRowLastColumn="0" w:lastRowFirstColumn="0" w:lastRowLastColumn="0"/>
            </w:pPr>
            <w:r w:rsidRPr="00D60B99">
              <w:t>1</w:t>
            </w:r>
            <w:r w:rsidR="00AE25D0">
              <w:t>7.1</w:t>
            </w:r>
            <w:r w:rsidR="002E6B29">
              <w:t xml:space="preserve"> – </w:t>
            </w:r>
            <w:r w:rsidR="00AE25D0" w:rsidRPr="00AE25D0">
              <w:t>The standard header file shall not be used.</w:t>
            </w:r>
          </w:p>
        </w:tc>
      </w:tr>
      <w:tr w:rsidR="00D03102" w:rsidRPr="00D60B99" w14:paraId="1599889D"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AEEC458" w14:textId="43435477" w:rsidR="00D03102" w:rsidRPr="00D60B99" w:rsidRDefault="00D03102" w:rsidP="00BF6A59">
            <w:pPr>
              <w:pStyle w:val="CellBodyLeft"/>
              <w:rPr>
                <w:b/>
                <w:bCs/>
              </w:rPr>
            </w:pPr>
            <w:r>
              <w:rPr>
                <w:b/>
                <w:bCs/>
              </w:rPr>
              <w:t>Permit</w:t>
            </w:r>
          </w:p>
        </w:tc>
        <w:tc>
          <w:tcPr>
            <w:tcW w:w="6939" w:type="dxa"/>
          </w:tcPr>
          <w:p w14:paraId="74EF2634" w14:textId="795CDA06" w:rsidR="00D03102" w:rsidRPr="00D60B99" w:rsidRDefault="00D03102" w:rsidP="00BF6A59">
            <w:pPr>
              <w:pStyle w:val="CellBodyLeft"/>
              <w:cnfStyle w:val="000000000000" w:firstRow="0" w:lastRow="0" w:firstColumn="0" w:lastColumn="0" w:oddVBand="0" w:evenVBand="0" w:oddHBand="0" w:evenHBand="0" w:firstRowFirstColumn="0" w:firstRowLastColumn="0" w:lastRowFirstColumn="0" w:lastRowLastColumn="0"/>
            </w:pPr>
            <w:r>
              <w:t>N/A</w:t>
            </w:r>
          </w:p>
        </w:tc>
      </w:tr>
      <w:tr w:rsidR="0069198D" w:rsidRPr="00D60B99" w14:paraId="49232CAE"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5F4AB28D" w14:textId="77777777" w:rsidR="0069198D" w:rsidRPr="00D60B99" w:rsidRDefault="0069198D" w:rsidP="00BF6A59">
            <w:pPr>
              <w:pStyle w:val="CellBodyLeft"/>
              <w:rPr>
                <w:b/>
                <w:bCs/>
              </w:rPr>
            </w:pPr>
            <w:r w:rsidRPr="00D60B99">
              <w:rPr>
                <w:b/>
                <w:bCs/>
              </w:rPr>
              <w:t>Status</w:t>
            </w:r>
          </w:p>
        </w:tc>
        <w:tc>
          <w:tcPr>
            <w:tcW w:w="6939" w:type="dxa"/>
          </w:tcPr>
          <w:p w14:paraId="4FB0B52C" w14:textId="77777777" w:rsidR="0069198D" w:rsidRPr="00D60B99" w:rsidRDefault="0069198D" w:rsidP="00BF6A59">
            <w:pPr>
              <w:pStyle w:val="CellBodyLeft"/>
              <w:cnfStyle w:val="000000000000" w:firstRow="0" w:lastRow="0" w:firstColumn="0" w:lastColumn="0" w:oddVBand="0" w:evenVBand="0" w:oddHBand="0" w:evenHBand="0" w:firstRowFirstColumn="0" w:firstRowLastColumn="0" w:lastRowFirstColumn="0" w:lastRowLastColumn="0"/>
            </w:pPr>
            <w:r w:rsidRPr="00D60B99">
              <w:t>Analysis</w:t>
            </w:r>
          </w:p>
        </w:tc>
      </w:tr>
      <w:tr w:rsidR="00E41BF5" w:rsidRPr="00D60B99" w14:paraId="0A7618B7"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2B38E56C" w14:textId="77777777" w:rsidR="00E41BF5" w:rsidRPr="00D60B99" w:rsidRDefault="00E41BF5" w:rsidP="00E41BF5">
            <w:pPr>
              <w:pStyle w:val="CellBodyLeft"/>
              <w:rPr>
                <w:b/>
                <w:bCs/>
              </w:rPr>
            </w:pPr>
            <w:r>
              <w:rPr>
                <w:b/>
                <w:bCs/>
              </w:rPr>
              <w:t>Reason</w:t>
            </w:r>
          </w:p>
        </w:tc>
        <w:tc>
          <w:tcPr>
            <w:tcW w:w="6939" w:type="dxa"/>
          </w:tcPr>
          <w:p w14:paraId="40C6173B" w14:textId="595BAA2B" w:rsidR="00E41BF5" w:rsidRPr="00D60B99" w:rsidRDefault="00E41BF5" w:rsidP="00E41BF5">
            <w:pPr>
              <w:pStyle w:val="CellBodyLeft"/>
              <w:cnfStyle w:val="000000000000" w:firstRow="0" w:lastRow="0" w:firstColumn="0" w:lastColumn="0" w:oddVBand="0" w:evenVBand="0" w:oddHBand="0" w:evenHBand="0" w:firstRowFirstColumn="0" w:firstRowLastColumn="0" w:lastRowFirstColumn="0" w:lastRowLastColumn="0"/>
            </w:pPr>
            <w:r w:rsidRPr="003F301C">
              <w:t>Usability</w:t>
            </w:r>
            <w:r w:rsidRPr="000A2CE4">
              <w:t xml:space="preserve"> (</w:t>
            </w:r>
            <w:r w:rsidRPr="00B945BC">
              <w:t>Accessibility</w:t>
            </w:r>
            <w:r w:rsidRPr="000A2CE4">
              <w:t>)</w:t>
            </w:r>
          </w:p>
        </w:tc>
      </w:tr>
      <w:tr w:rsidR="00D03102" w:rsidRPr="00D60B99" w14:paraId="4D402AB3"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6F9ED5A1" w14:textId="77777777" w:rsidR="00D03102" w:rsidRDefault="00D03102" w:rsidP="00BF6A59">
            <w:pPr>
              <w:pStyle w:val="CellBodyLeft"/>
              <w:rPr>
                <w:b/>
                <w:bCs/>
              </w:rPr>
            </w:pPr>
            <w:r>
              <w:rPr>
                <w:b/>
                <w:bCs/>
              </w:rPr>
              <w:t>Tracing tags</w:t>
            </w:r>
          </w:p>
        </w:tc>
        <w:tc>
          <w:tcPr>
            <w:tcW w:w="6939" w:type="dxa"/>
          </w:tcPr>
          <w:p w14:paraId="3B7687AF" w14:textId="300F2F2E" w:rsidR="00D03102" w:rsidRPr="000E2A94" w:rsidRDefault="00D03102" w:rsidP="00D03102">
            <w:pPr>
              <w:pStyle w:val="CellBodyLeft"/>
              <w:cnfStyle w:val="000000000000" w:firstRow="0" w:lastRow="0" w:firstColumn="0" w:lastColumn="0" w:oddVBand="0" w:evenVBand="0" w:oddHBand="0" w:evenHBand="0" w:firstRowFirstColumn="0" w:firstRowLastColumn="0" w:lastRowFirstColumn="0" w:lastRowLastColumn="0"/>
            </w:pPr>
            <w:r w:rsidRPr="005C0B7C">
              <w:t>MISRA_DEV_</w:t>
            </w:r>
            <w:r w:rsidR="00424A78">
              <w:t>KTA</w:t>
            </w:r>
            <w:r w:rsidRPr="005C0B7C">
              <w:t>_00</w:t>
            </w:r>
            <w:r w:rsidR="000B217A">
              <w:t>1</w:t>
            </w:r>
          </w:p>
        </w:tc>
      </w:tr>
      <w:tr w:rsidR="0069198D" w:rsidRPr="00D60B99" w14:paraId="7D096117"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6575E4ED" w14:textId="77777777" w:rsidR="0069198D" w:rsidRPr="00D60B99" w:rsidRDefault="0069198D" w:rsidP="00BF6A59">
            <w:pPr>
              <w:pStyle w:val="CellBodyLeft"/>
              <w:rPr>
                <w:b/>
                <w:bCs/>
              </w:rPr>
            </w:pPr>
            <w:r w:rsidRPr="00D60B99">
              <w:rPr>
                <w:b/>
                <w:bCs/>
              </w:rPr>
              <w:t>Source</w:t>
            </w:r>
          </w:p>
        </w:tc>
        <w:tc>
          <w:tcPr>
            <w:tcW w:w="6939" w:type="dxa"/>
          </w:tcPr>
          <w:p w14:paraId="76DC5081" w14:textId="267A3651" w:rsidR="0069198D" w:rsidRPr="00D60B99" w:rsidRDefault="00424A78" w:rsidP="00BF6A59">
            <w:pPr>
              <w:pStyle w:val="CellBodyLeft"/>
              <w:cnfStyle w:val="000000000000" w:firstRow="0" w:lastRow="0" w:firstColumn="0" w:lastColumn="0" w:oddVBand="0" w:evenVBand="0" w:oddHBand="0" w:evenHBand="0" w:firstRowFirstColumn="0" w:firstRowLastColumn="0" w:lastRowFirstColumn="0" w:lastRowLastColumn="0"/>
            </w:pPr>
            <w:r>
              <w:t>KTA</w:t>
            </w:r>
            <w:r w:rsidR="0069198D">
              <w:t xml:space="preserve"> Library</w:t>
            </w:r>
          </w:p>
        </w:tc>
      </w:tr>
      <w:tr w:rsidR="0069198D" w:rsidRPr="00D60B99" w14:paraId="651795E9" w14:textId="77777777" w:rsidTr="00BF6A59">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6BDEB5D9" w14:textId="77777777" w:rsidR="0069198D" w:rsidRPr="00D60B99" w:rsidRDefault="0069198D" w:rsidP="00BF6A59">
            <w:pPr>
              <w:pStyle w:val="CellBodyLeft"/>
              <w:rPr>
                <w:b/>
                <w:bCs/>
              </w:rPr>
            </w:pPr>
            <w:r w:rsidRPr="00D60B99">
              <w:rPr>
                <w:b/>
                <w:bCs/>
              </w:rPr>
              <w:t>Scope</w:t>
            </w:r>
          </w:p>
        </w:tc>
        <w:tc>
          <w:tcPr>
            <w:tcW w:w="6939" w:type="dxa"/>
          </w:tcPr>
          <w:p w14:paraId="59F347D5" w14:textId="57607187" w:rsidR="0069198D" w:rsidRPr="00D60B99" w:rsidRDefault="0069198D" w:rsidP="00BF6A59">
            <w:pPr>
              <w:pStyle w:val="CellBodyLeft"/>
              <w:cnfStyle w:val="000000000000" w:firstRow="0" w:lastRow="0" w:firstColumn="0" w:lastColumn="0" w:oddVBand="0" w:evenVBand="0" w:oddHBand="0" w:evenHBand="0" w:firstRowFirstColumn="0" w:firstRowLastColumn="0" w:lastRowFirstColumn="0" w:lastRowLastColumn="0"/>
            </w:pPr>
            <w:r>
              <w:t>Project</w:t>
            </w:r>
          </w:p>
        </w:tc>
      </w:tr>
    </w:tbl>
    <w:p w14:paraId="5E5B6910" w14:textId="26F52F44" w:rsidR="00A65794" w:rsidRDefault="00A65794" w:rsidP="00A65794">
      <w:pPr>
        <w:pStyle w:val="Heading4"/>
      </w:pPr>
      <w:r>
        <w:t>Summary</w:t>
      </w:r>
    </w:p>
    <w:p w14:paraId="0700A864" w14:textId="24C33A35" w:rsidR="00182D0F" w:rsidRDefault="00B678BD" w:rsidP="00182D0F">
      <w:pPr>
        <w:pStyle w:val="Body"/>
      </w:pPr>
      <w:r w:rsidRPr="00B678BD">
        <w:t>The purpose of this rule is to avoid the use of standard header files that might introduce code that is non-compliant with the MISRA guidelines. Standard header files typically define standard library functions and macros which might not be fully compliant with MISRA's rules, leading to unsafe or undefined behavior</w:t>
      </w:r>
    </w:p>
    <w:p w14:paraId="1B07A418" w14:textId="2F9E4061" w:rsidR="00B678BD" w:rsidRDefault="00B678BD" w:rsidP="00182D0F">
      <w:pPr>
        <w:pStyle w:val="Body"/>
      </w:pPr>
      <w:r>
        <w:t>T</w:t>
      </w:r>
      <w:r w:rsidRPr="00B678BD">
        <w:t>his means that instead of using standard headers like &lt;stdio.h&gt;, &lt;stdlib.h&gt;, &lt;string.h&gt;, etc.,</w:t>
      </w:r>
    </w:p>
    <w:p w14:paraId="73DA73EF" w14:textId="5A279DFE" w:rsidR="00A65794" w:rsidRDefault="00A65794" w:rsidP="00A65794">
      <w:pPr>
        <w:pStyle w:val="Heading4"/>
      </w:pPr>
      <w:r>
        <w:t>Detailed Description</w:t>
      </w:r>
    </w:p>
    <w:p w14:paraId="37569B68" w14:textId="419FB7EE" w:rsidR="00706A11" w:rsidRDefault="00706A11" w:rsidP="00706A11">
      <w:pPr>
        <w:pStyle w:val="Body"/>
      </w:pPr>
      <w:r>
        <w:t xml:space="preserve">The </w:t>
      </w:r>
      <w:r w:rsidR="00424A78">
        <w:t>KTA</w:t>
      </w:r>
      <w:r>
        <w:t xml:space="preserve"> defines </w:t>
      </w:r>
      <w:r w:rsidR="00BA5DCF" w:rsidRPr="00B678BD">
        <w:rPr>
          <w:i/>
          <w:iCs/>
          <w:lang w:val="en-IN"/>
        </w:rPr>
        <w:t>C_KTA_APP__LOG</w:t>
      </w:r>
      <w:r w:rsidR="00BA5DCF" w:rsidRPr="00BA5DCF">
        <w:rPr>
          <w:i/>
          <w:iCs/>
        </w:rPr>
        <w:t xml:space="preserve"> </w:t>
      </w:r>
      <w:r w:rsidR="00BA5DCF">
        <w:t>to print the debug and error logs. The define is using the stdio function printf.</w:t>
      </w:r>
    </w:p>
    <w:p w14:paraId="1CF3D1E0" w14:textId="37623A5D" w:rsidR="00706A11" w:rsidRPr="00B678BD" w:rsidRDefault="00B678BD" w:rsidP="00B678BD">
      <w:pPr>
        <w:pStyle w:val="Code"/>
        <w:rPr>
          <w:color w:val="008000"/>
          <w:lang w:val="en-IN"/>
        </w:rPr>
      </w:pPr>
      <w:r w:rsidRPr="00B678BD">
        <w:rPr>
          <w:color w:val="008000"/>
          <w:lang w:val="en-IN"/>
        </w:rPr>
        <w:t>#define C_KTA_APP__LOG printf</w:t>
      </w:r>
    </w:p>
    <w:p w14:paraId="1E9E91F6" w14:textId="77777777" w:rsidR="00A65794" w:rsidRDefault="00A65794" w:rsidP="00A65794">
      <w:pPr>
        <w:pStyle w:val="Heading4"/>
      </w:pPr>
      <w:r>
        <w:t>Justification</w:t>
      </w:r>
    </w:p>
    <w:p w14:paraId="73B97900" w14:textId="09C30033" w:rsidR="00706A11" w:rsidRDefault="00BA5DCF" w:rsidP="00706A11">
      <w:pPr>
        <w:pStyle w:val="Body"/>
      </w:pPr>
      <w:r>
        <w:t>As KTA uses logging for errors, it uses the stdio functionality to print the logs to the terminal.</w:t>
      </w:r>
    </w:p>
    <w:p w14:paraId="445240D7" w14:textId="5E813444" w:rsidR="00A65794" w:rsidRDefault="00A65794" w:rsidP="00A65794">
      <w:pPr>
        <w:pStyle w:val="Heading4"/>
      </w:pPr>
      <w:r>
        <w:t>Conditions under which the deviation is requested</w:t>
      </w:r>
    </w:p>
    <w:p w14:paraId="1DBEEF38" w14:textId="096A3247" w:rsidR="00C954FC" w:rsidRPr="00C954FC" w:rsidRDefault="00C954FC" w:rsidP="00C954FC">
      <w:pPr>
        <w:pStyle w:val="Body"/>
      </w:pPr>
      <w:r>
        <w:t xml:space="preserve">This deviation is applied </w:t>
      </w:r>
      <w:r w:rsidR="00BA5DCF">
        <w:t>overall</w:t>
      </w:r>
      <w:r>
        <w:t xml:space="preserve"> </w:t>
      </w:r>
      <w:r w:rsidR="00424A78">
        <w:t>KTA</w:t>
      </w:r>
      <w:r>
        <w:t xml:space="preserve"> source code.</w:t>
      </w:r>
    </w:p>
    <w:p w14:paraId="048362B0" w14:textId="75188B86" w:rsidR="00DA548B" w:rsidRDefault="00A65794" w:rsidP="00BA5DCF">
      <w:pPr>
        <w:pStyle w:val="Heading4"/>
      </w:pPr>
      <w:r>
        <w:t>Consequences on non-compliance</w:t>
      </w:r>
    </w:p>
    <w:p w14:paraId="2384F179" w14:textId="77777777" w:rsidR="00BA5DCF" w:rsidRPr="00BA5DCF" w:rsidRDefault="00BA5DCF" w:rsidP="00BA5DCF">
      <w:pPr>
        <w:pStyle w:val="Body"/>
      </w:pPr>
    </w:p>
    <w:p w14:paraId="49381F18" w14:textId="77777777" w:rsidR="00A65794" w:rsidRDefault="00A65794" w:rsidP="00A65794">
      <w:pPr>
        <w:pStyle w:val="Heading4"/>
      </w:pPr>
      <w:r>
        <w:t>Actions to control reporting</w:t>
      </w:r>
    </w:p>
    <w:p w14:paraId="090DB8EF" w14:textId="2DB5EA65" w:rsidR="00A65794" w:rsidRDefault="00A65794" w:rsidP="00A65794">
      <w:pPr>
        <w:pStyle w:val="Body"/>
      </w:pPr>
      <w:r>
        <w:t xml:space="preserve">In </w:t>
      </w:r>
      <w:r w:rsidR="00BA5DCF">
        <w:rPr>
          <w:i/>
          <w:iCs/>
        </w:rPr>
        <w:t>misraCheck.sh</w:t>
      </w:r>
      <w:r>
        <w:t xml:space="preserve">, the following Cppcheck command line parameter is used to suppress the error </w:t>
      </w:r>
      <w:r w:rsidRPr="002E6B29">
        <w:rPr>
          <w:u w:val="single"/>
        </w:rPr>
        <w:t xml:space="preserve">in the </w:t>
      </w:r>
      <w:r>
        <w:rPr>
          <w:u w:val="single"/>
        </w:rPr>
        <w:t>whole project</w:t>
      </w:r>
      <w:r>
        <w:t>:</w:t>
      </w:r>
    </w:p>
    <w:p w14:paraId="17548C19" w14:textId="36EDECEC" w:rsidR="0068478F" w:rsidRPr="00BA5DCF" w:rsidRDefault="00BA5DCF" w:rsidP="00BA5DCF">
      <w:pPr>
        <w:pStyle w:val="Code"/>
        <w:rPr>
          <w:lang w:val="en-IN"/>
        </w:rPr>
      </w:pPr>
      <w:r w:rsidRPr="00BA5DCF">
        <w:rPr>
          <w:lang w:val="en-IN"/>
        </w:rPr>
        <w:t>MISRA_OPT+="--suppress=misra-c2012-17.1 "</w:t>
      </w:r>
    </w:p>
    <w:p w14:paraId="58385218" w14:textId="4A2E922B" w:rsidR="0068478F" w:rsidRDefault="00EF6E11" w:rsidP="0068478F">
      <w:pPr>
        <w:pStyle w:val="Heading3withPB"/>
      </w:pPr>
      <w:bookmarkStart w:id="33" w:name="_Toc167895775"/>
      <w:r>
        <w:lastRenderedPageBreak/>
        <w:t>MISRA_DEV_</w:t>
      </w:r>
      <w:r w:rsidR="00424A78">
        <w:t>KTA</w:t>
      </w:r>
      <w:r>
        <w:t>_00</w:t>
      </w:r>
      <w:bookmarkEnd w:id="33"/>
      <w:r w:rsidR="00E41BF5">
        <w:t>2</w:t>
      </w:r>
    </w:p>
    <w:tbl>
      <w:tblPr>
        <w:tblStyle w:val="GridTable3"/>
        <w:tblW w:w="0" w:type="auto"/>
        <w:jc w:val="center"/>
        <w:tblLook w:val="0200" w:firstRow="0" w:lastRow="0" w:firstColumn="0" w:lastColumn="0" w:noHBand="1" w:noVBand="0"/>
      </w:tblPr>
      <w:tblGrid>
        <w:gridCol w:w="2689"/>
        <w:gridCol w:w="6939"/>
      </w:tblGrid>
      <w:tr w:rsidR="008F4261" w:rsidRPr="00D60B99" w14:paraId="7077B664"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1C91A6A9" w14:textId="77777777" w:rsidR="008F4261" w:rsidRPr="00D60B99" w:rsidRDefault="008F4261" w:rsidP="005C3D4F">
            <w:pPr>
              <w:pStyle w:val="CellBodyLeft"/>
              <w:rPr>
                <w:b/>
                <w:bCs/>
              </w:rPr>
            </w:pPr>
            <w:r w:rsidRPr="00D60B99">
              <w:rPr>
                <w:b/>
                <w:bCs/>
              </w:rPr>
              <w:t>Project</w:t>
            </w:r>
          </w:p>
        </w:tc>
        <w:tc>
          <w:tcPr>
            <w:tcW w:w="6939" w:type="dxa"/>
          </w:tcPr>
          <w:p w14:paraId="1AB36D60" w14:textId="50916D14" w:rsidR="008F4261" w:rsidRPr="00D60B99" w:rsidRDefault="00424A78" w:rsidP="005C3D4F">
            <w:pPr>
              <w:pStyle w:val="CellBodyLeft"/>
              <w:cnfStyle w:val="000000000000" w:firstRow="0" w:lastRow="0" w:firstColumn="0" w:lastColumn="0" w:oddVBand="0" w:evenVBand="0" w:oddHBand="0" w:evenHBand="0" w:firstRowFirstColumn="0" w:firstRowLastColumn="0" w:lastRowFirstColumn="0" w:lastRowLastColumn="0"/>
            </w:pPr>
            <w:r>
              <w:t>KTA</w:t>
            </w:r>
          </w:p>
        </w:tc>
      </w:tr>
      <w:tr w:rsidR="008F4261" w:rsidRPr="00D60B99" w14:paraId="7EB56B6A"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B9D1536" w14:textId="77777777" w:rsidR="008F4261" w:rsidRPr="00D60B99" w:rsidRDefault="008F4261" w:rsidP="005C3D4F">
            <w:pPr>
              <w:pStyle w:val="CellBodyLeft"/>
              <w:rPr>
                <w:b/>
                <w:bCs/>
              </w:rPr>
            </w:pPr>
            <w:r w:rsidRPr="00D60B99">
              <w:rPr>
                <w:b/>
                <w:bCs/>
              </w:rPr>
              <w:t>Deviation ID</w:t>
            </w:r>
          </w:p>
        </w:tc>
        <w:tc>
          <w:tcPr>
            <w:tcW w:w="6939" w:type="dxa"/>
          </w:tcPr>
          <w:p w14:paraId="14438E43" w14:textId="5FCDBCCF" w:rsidR="008F4261" w:rsidRPr="00D60B99" w:rsidRDefault="008F4261" w:rsidP="005C3D4F">
            <w:pPr>
              <w:pStyle w:val="CellBodyLeft"/>
              <w:cnfStyle w:val="000000000000" w:firstRow="0" w:lastRow="0" w:firstColumn="0" w:lastColumn="0" w:oddVBand="0" w:evenVBand="0" w:oddHBand="0" w:evenHBand="0" w:firstRowFirstColumn="0" w:firstRowLastColumn="0" w:lastRowFirstColumn="0" w:lastRowLastColumn="0"/>
            </w:pPr>
            <w:r w:rsidRPr="00D60B99">
              <w:t>MISRA_DEV_</w:t>
            </w:r>
            <w:r w:rsidR="00424A78">
              <w:t>KTA</w:t>
            </w:r>
            <w:r w:rsidRPr="00D60B99">
              <w:t>_00</w:t>
            </w:r>
            <w:r w:rsidR="00E41BF5">
              <w:t>2</w:t>
            </w:r>
          </w:p>
        </w:tc>
      </w:tr>
      <w:tr w:rsidR="008F4261" w:rsidRPr="00D60B99" w14:paraId="695FB66C"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10E6C1DD" w14:textId="77777777" w:rsidR="008F4261" w:rsidRPr="00D60B99" w:rsidRDefault="008F4261" w:rsidP="005C3D4F">
            <w:pPr>
              <w:pStyle w:val="CellBodyLeft"/>
              <w:rPr>
                <w:b/>
                <w:bCs/>
              </w:rPr>
            </w:pPr>
            <w:r w:rsidRPr="00D60B99">
              <w:rPr>
                <w:b/>
                <w:bCs/>
              </w:rPr>
              <w:t>MISRA C Reference</w:t>
            </w:r>
          </w:p>
        </w:tc>
        <w:tc>
          <w:tcPr>
            <w:tcW w:w="6939" w:type="dxa"/>
          </w:tcPr>
          <w:p w14:paraId="7FA7F49A" w14:textId="39AEFA1F" w:rsidR="008F4261" w:rsidRPr="00D60B99" w:rsidRDefault="00E41BF5" w:rsidP="008F4261">
            <w:pPr>
              <w:pStyle w:val="CellBodyLeft"/>
              <w:cnfStyle w:val="000000000000" w:firstRow="0" w:lastRow="0" w:firstColumn="0" w:lastColumn="0" w:oddVBand="0" w:evenVBand="0" w:oddHBand="0" w:evenHBand="0" w:firstRowFirstColumn="0" w:firstRowLastColumn="0" w:lastRowFirstColumn="0" w:lastRowLastColumn="0"/>
            </w:pPr>
            <w:r>
              <w:t>17.7</w:t>
            </w:r>
            <w:r w:rsidR="008F4261">
              <w:t xml:space="preserve"> – </w:t>
            </w:r>
            <w:r w:rsidRPr="00E41BF5">
              <w:t>The value returned by a function having non-void return type shall be used.</w:t>
            </w:r>
          </w:p>
        </w:tc>
      </w:tr>
      <w:tr w:rsidR="008F4261" w:rsidRPr="00D60B99" w14:paraId="70604FAD"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17E63E74" w14:textId="77777777" w:rsidR="008F4261" w:rsidRPr="00B945BC" w:rsidRDefault="008F4261" w:rsidP="005C3D4F">
            <w:pPr>
              <w:pStyle w:val="CellBodyLeft"/>
              <w:rPr>
                <w:b/>
                <w:bCs/>
              </w:rPr>
            </w:pPr>
            <w:r w:rsidRPr="00B945BC">
              <w:rPr>
                <w:b/>
              </w:rPr>
              <w:t>Permit</w:t>
            </w:r>
          </w:p>
        </w:tc>
        <w:tc>
          <w:tcPr>
            <w:tcW w:w="6939" w:type="dxa"/>
          </w:tcPr>
          <w:p w14:paraId="76F6AD39" w14:textId="77777777" w:rsidR="008F4261" w:rsidRDefault="008F4261" w:rsidP="005C3D4F">
            <w:pPr>
              <w:pStyle w:val="CellBodyLeft"/>
              <w:cnfStyle w:val="000000000000" w:firstRow="0" w:lastRow="0" w:firstColumn="0" w:lastColumn="0" w:oddVBand="0" w:evenVBand="0" w:oddHBand="0" w:evenHBand="0" w:firstRowFirstColumn="0" w:firstRowLastColumn="0" w:lastRowFirstColumn="0" w:lastRowLastColumn="0"/>
            </w:pPr>
            <w:r w:rsidRPr="00756BAE">
              <w:t>N/A</w:t>
            </w:r>
          </w:p>
        </w:tc>
      </w:tr>
      <w:tr w:rsidR="008F4261" w:rsidRPr="00D60B99" w14:paraId="0EF4EA2B"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9DD964F" w14:textId="77777777" w:rsidR="008F4261" w:rsidRPr="00D60B99" w:rsidRDefault="008F4261" w:rsidP="005C3D4F">
            <w:pPr>
              <w:pStyle w:val="CellBodyLeft"/>
              <w:rPr>
                <w:b/>
                <w:bCs/>
              </w:rPr>
            </w:pPr>
            <w:r w:rsidRPr="00D60B99">
              <w:rPr>
                <w:b/>
                <w:bCs/>
              </w:rPr>
              <w:t>Status</w:t>
            </w:r>
          </w:p>
        </w:tc>
        <w:tc>
          <w:tcPr>
            <w:tcW w:w="6939" w:type="dxa"/>
          </w:tcPr>
          <w:p w14:paraId="04DC3549" w14:textId="77777777" w:rsidR="008F4261" w:rsidRPr="00D60B99" w:rsidRDefault="008F4261" w:rsidP="005C3D4F">
            <w:pPr>
              <w:pStyle w:val="CellBodyLeft"/>
              <w:cnfStyle w:val="000000000000" w:firstRow="0" w:lastRow="0" w:firstColumn="0" w:lastColumn="0" w:oddVBand="0" w:evenVBand="0" w:oddHBand="0" w:evenHBand="0" w:firstRowFirstColumn="0" w:firstRowLastColumn="0" w:lastRowFirstColumn="0" w:lastRowLastColumn="0"/>
            </w:pPr>
            <w:r w:rsidRPr="00D60B99">
              <w:t>Analysis</w:t>
            </w:r>
          </w:p>
        </w:tc>
      </w:tr>
      <w:tr w:rsidR="008F4261" w:rsidRPr="00D60B99" w14:paraId="099B8A93"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64C83362" w14:textId="77777777" w:rsidR="008F4261" w:rsidRPr="00D60B99" w:rsidRDefault="008F4261" w:rsidP="005C3D4F">
            <w:pPr>
              <w:pStyle w:val="CellBodyLeft"/>
              <w:rPr>
                <w:b/>
                <w:bCs/>
              </w:rPr>
            </w:pPr>
            <w:r w:rsidRPr="00D60B99">
              <w:rPr>
                <w:b/>
                <w:bCs/>
              </w:rPr>
              <w:t>Source</w:t>
            </w:r>
          </w:p>
        </w:tc>
        <w:tc>
          <w:tcPr>
            <w:tcW w:w="6939" w:type="dxa"/>
          </w:tcPr>
          <w:p w14:paraId="6F68268B" w14:textId="1BCE1169" w:rsidR="008F4261" w:rsidRPr="00D60B99" w:rsidRDefault="00424A78" w:rsidP="005C3D4F">
            <w:pPr>
              <w:pStyle w:val="CellBodyLeft"/>
              <w:cnfStyle w:val="000000000000" w:firstRow="0" w:lastRow="0" w:firstColumn="0" w:lastColumn="0" w:oddVBand="0" w:evenVBand="0" w:oddHBand="0" w:evenHBand="0" w:firstRowFirstColumn="0" w:firstRowLastColumn="0" w:lastRowFirstColumn="0" w:lastRowLastColumn="0"/>
            </w:pPr>
            <w:r>
              <w:t>KTA</w:t>
            </w:r>
            <w:r w:rsidR="008F4261">
              <w:t xml:space="preserve"> Library</w:t>
            </w:r>
          </w:p>
        </w:tc>
      </w:tr>
      <w:tr w:rsidR="008F4261" w:rsidRPr="00D60B99" w14:paraId="6325C9B2"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2F1FE86B" w14:textId="77777777" w:rsidR="008F4261" w:rsidRPr="003F301C" w:rsidRDefault="008F4261" w:rsidP="005C3D4F">
            <w:pPr>
              <w:pStyle w:val="CellBodyLeft"/>
              <w:rPr>
                <w:b/>
                <w:bCs/>
              </w:rPr>
            </w:pPr>
            <w:r w:rsidRPr="003F301C">
              <w:rPr>
                <w:b/>
              </w:rPr>
              <w:t>Reason</w:t>
            </w:r>
          </w:p>
        </w:tc>
        <w:tc>
          <w:tcPr>
            <w:tcW w:w="6939" w:type="dxa"/>
          </w:tcPr>
          <w:p w14:paraId="7624217E" w14:textId="77777777" w:rsidR="008F4261" w:rsidRDefault="008F4261" w:rsidP="005C3D4F">
            <w:pPr>
              <w:pStyle w:val="CellBodyLeft"/>
              <w:cnfStyle w:val="000000000000" w:firstRow="0" w:lastRow="0" w:firstColumn="0" w:lastColumn="0" w:oddVBand="0" w:evenVBand="0" w:oddHBand="0" w:evenHBand="0" w:firstRowFirstColumn="0" w:firstRowLastColumn="0" w:lastRowFirstColumn="0" w:lastRowLastColumn="0"/>
            </w:pPr>
            <w:r w:rsidRPr="003F301C">
              <w:t>Usability</w:t>
            </w:r>
            <w:r w:rsidRPr="000A2CE4">
              <w:t xml:space="preserve"> (</w:t>
            </w:r>
            <w:r w:rsidRPr="00B945BC">
              <w:t>Accessibility</w:t>
            </w:r>
            <w:r w:rsidRPr="000A2CE4">
              <w:t>)</w:t>
            </w:r>
          </w:p>
        </w:tc>
      </w:tr>
      <w:tr w:rsidR="008F4261" w:rsidRPr="00D60B99" w14:paraId="21C956CA"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BB7934C" w14:textId="77777777" w:rsidR="008F4261" w:rsidRPr="003F301C" w:rsidRDefault="008F4261" w:rsidP="005C3D4F">
            <w:pPr>
              <w:pStyle w:val="CellBodyLeft"/>
              <w:rPr>
                <w:b/>
                <w:bCs/>
              </w:rPr>
            </w:pPr>
            <w:r w:rsidRPr="003F301C">
              <w:rPr>
                <w:b/>
              </w:rPr>
              <w:t>Tracing tags</w:t>
            </w:r>
          </w:p>
        </w:tc>
        <w:tc>
          <w:tcPr>
            <w:tcW w:w="6939" w:type="dxa"/>
          </w:tcPr>
          <w:p w14:paraId="0C9A9817" w14:textId="29C2994F" w:rsidR="008F4261" w:rsidRDefault="008F4261" w:rsidP="005C3D4F">
            <w:pPr>
              <w:pStyle w:val="CellBodyLeft"/>
              <w:cnfStyle w:val="000000000000" w:firstRow="0" w:lastRow="0" w:firstColumn="0" w:lastColumn="0" w:oddVBand="0" w:evenVBand="0" w:oddHBand="0" w:evenHBand="0" w:firstRowFirstColumn="0" w:firstRowLastColumn="0" w:lastRowFirstColumn="0" w:lastRowLastColumn="0"/>
            </w:pPr>
            <w:r w:rsidRPr="000A2CE4">
              <w:t>MISRA_DEV_</w:t>
            </w:r>
            <w:r w:rsidR="00424A78">
              <w:t>KTA</w:t>
            </w:r>
            <w:r w:rsidRPr="000A2CE4">
              <w:t>_00</w:t>
            </w:r>
            <w:r w:rsidR="008F736B">
              <w:t>2</w:t>
            </w:r>
          </w:p>
        </w:tc>
      </w:tr>
      <w:tr w:rsidR="008F4261" w:rsidRPr="00D96C45" w14:paraId="6CF405B3"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4135235" w14:textId="77777777" w:rsidR="008F4261" w:rsidRPr="00D60B99" w:rsidRDefault="008F4261" w:rsidP="005C3D4F">
            <w:pPr>
              <w:pStyle w:val="CellBodyLeft"/>
              <w:rPr>
                <w:b/>
                <w:bCs/>
              </w:rPr>
            </w:pPr>
            <w:r w:rsidRPr="00D60B99">
              <w:rPr>
                <w:b/>
                <w:bCs/>
              </w:rPr>
              <w:t>Scope</w:t>
            </w:r>
          </w:p>
        </w:tc>
        <w:tc>
          <w:tcPr>
            <w:tcW w:w="6939" w:type="dxa"/>
          </w:tcPr>
          <w:p w14:paraId="34459864" w14:textId="6942737D" w:rsidR="008C0E1F" w:rsidRPr="00D96C45" w:rsidRDefault="00327DB0" w:rsidP="00313A03">
            <w:pPr>
              <w:pStyle w:val="CellBodyLeft"/>
              <w:cnfStyle w:val="000000000000" w:firstRow="0" w:lastRow="0" w:firstColumn="0" w:lastColumn="0" w:oddVBand="0" w:evenVBand="0" w:oddHBand="0" w:evenHBand="0" w:firstRowFirstColumn="0" w:firstRowLastColumn="0" w:lastRowFirstColumn="0" w:lastRowLastColumn="0"/>
              <w:rPr>
                <w:lang w:val="fr-FR"/>
              </w:rPr>
            </w:pPr>
            <w:r>
              <w:rPr>
                <w:lang w:val="fr-FR"/>
              </w:rPr>
              <w:t>Project</w:t>
            </w:r>
          </w:p>
        </w:tc>
      </w:tr>
    </w:tbl>
    <w:p w14:paraId="55D83B93" w14:textId="761ADB2E" w:rsidR="009D4DD4" w:rsidRDefault="009D4DD4" w:rsidP="009D4DD4">
      <w:pPr>
        <w:pStyle w:val="Heading4"/>
      </w:pPr>
      <w:r>
        <w:t>Summary</w:t>
      </w:r>
    </w:p>
    <w:p w14:paraId="7F5764A0" w14:textId="6118CA6B" w:rsidR="004A65B6" w:rsidRPr="004A65B6" w:rsidRDefault="00B631FE" w:rsidP="004A65B6">
      <w:pPr>
        <w:pStyle w:val="Body"/>
      </w:pPr>
      <w:r w:rsidRPr="00B631FE">
        <w:t>This rule is designed to ensure that the return value of a function with a non-void return type is always used. Ignoring the return value of such functions can lead to unintended behavior, bugs, or missed errors, particularly in embedded systems where reliability is critical.</w:t>
      </w:r>
    </w:p>
    <w:p w14:paraId="357155B2" w14:textId="6636BDBC" w:rsidR="009D4DD4" w:rsidRDefault="009D4DD4" w:rsidP="009D4DD4">
      <w:pPr>
        <w:pStyle w:val="Heading4"/>
      </w:pPr>
      <w:r>
        <w:t>Detailed Description</w:t>
      </w:r>
    </w:p>
    <w:p w14:paraId="79C646E5" w14:textId="5DEBEABD" w:rsidR="00D306B0" w:rsidRDefault="00367DA9" w:rsidP="00D306B0">
      <w:pPr>
        <w:pStyle w:val="Body"/>
      </w:pPr>
      <w:r>
        <w:t xml:space="preserve">The </w:t>
      </w:r>
      <w:r w:rsidR="00424A78">
        <w:t>KTA</w:t>
      </w:r>
      <w:r>
        <w:t xml:space="preserve"> </w:t>
      </w:r>
      <w:r w:rsidR="001D333F">
        <w:t>uses</w:t>
      </w:r>
      <w:r w:rsidR="00770E1C">
        <w:t xml:space="preserve"> functions like</w:t>
      </w:r>
      <w:r w:rsidR="001D333F">
        <w:t xml:space="preserve"> snprintf</w:t>
      </w:r>
      <w:r w:rsidR="00770E1C">
        <w:t>, memcpy, memset</w:t>
      </w:r>
      <w:r w:rsidR="001D333F">
        <w:t xml:space="preserve"> </w:t>
      </w:r>
      <w:r w:rsidR="00770E1C">
        <w:t>without using the return values.</w:t>
      </w:r>
    </w:p>
    <w:p w14:paraId="2BC3D910" w14:textId="3FDCF891" w:rsidR="00D54E3F" w:rsidRDefault="00770E1C" w:rsidP="00770E1C">
      <w:pPr>
        <w:pStyle w:val="Body"/>
      </w:pPr>
      <w:r>
        <w:t>These functions are non-void functions.</w:t>
      </w:r>
    </w:p>
    <w:p w14:paraId="659185DA" w14:textId="072A399E" w:rsidR="00907E3D" w:rsidRPr="001D333F" w:rsidRDefault="001D333F" w:rsidP="001D333F">
      <w:pPr>
        <w:pStyle w:val="Code"/>
        <w:rPr>
          <w:color w:val="008000"/>
          <w:lang w:val="en-IN"/>
        </w:rPr>
      </w:pPr>
      <w:r w:rsidRPr="001D333F">
        <w:rPr>
          <w:color w:val="008000"/>
          <w:lang w:val="en-IN"/>
        </w:rPr>
        <w:t>snprintf(aBuffer, C_MAX_BUFFER_SIZE, "%s : [%d]\r\n", xpFmt, xSize);</w:t>
      </w:r>
    </w:p>
    <w:p w14:paraId="6355BC3D" w14:textId="04511ECE" w:rsidR="009D4DD4" w:rsidRDefault="009D4DD4" w:rsidP="009D4DD4">
      <w:pPr>
        <w:pStyle w:val="Heading4"/>
      </w:pPr>
      <w:r>
        <w:t>Justification</w:t>
      </w:r>
    </w:p>
    <w:p w14:paraId="37177B3C" w14:textId="40841523" w:rsidR="003B2047" w:rsidRPr="003B2047" w:rsidRDefault="00770E1C" w:rsidP="003B2047">
      <w:pPr>
        <w:pStyle w:val="Body"/>
      </w:pPr>
      <w:r>
        <w:t>The KTA uses the function snprintf to compose the logs throughout the project. The usage of this functionality is purely for logging purpose and pose no harm on the production and release variant.</w:t>
      </w:r>
    </w:p>
    <w:p w14:paraId="44678D56" w14:textId="7C550A44" w:rsidR="009D4DD4" w:rsidRDefault="009D4DD4" w:rsidP="009D4DD4">
      <w:pPr>
        <w:pStyle w:val="Heading4"/>
      </w:pPr>
      <w:r>
        <w:t>Conditions under which the deviation is requested</w:t>
      </w:r>
    </w:p>
    <w:p w14:paraId="6577D9CC" w14:textId="53A9DECD" w:rsidR="00B60FB8" w:rsidRPr="00B60FB8" w:rsidRDefault="00B60FB8" w:rsidP="00B60FB8">
      <w:pPr>
        <w:pStyle w:val="Body"/>
      </w:pPr>
      <w:r>
        <w:t xml:space="preserve">This deviation is applied on the whole </w:t>
      </w:r>
      <w:r w:rsidR="00424A78">
        <w:t>KTA</w:t>
      </w:r>
      <w:r>
        <w:t xml:space="preserve"> source code.</w:t>
      </w:r>
    </w:p>
    <w:p w14:paraId="1F4BE769" w14:textId="58EFF046" w:rsidR="009D4DD4" w:rsidRDefault="009D4DD4" w:rsidP="009D4DD4">
      <w:pPr>
        <w:pStyle w:val="Heading4"/>
      </w:pPr>
      <w:r>
        <w:t>Consequences on non-compliance</w:t>
      </w:r>
    </w:p>
    <w:p w14:paraId="1253E52A" w14:textId="77777777" w:rsidR="00CF2441" w:rsidRPr="00D60B99" w:rsidRDefault="00CF2441" w:rsidP="00CF2441">
      <w:pPr>
        <w:pStyle w:val="Heading4"/>
      </w:pPr>
      <w:r>
        <w:t>Actions to control reporting</w:t>
      </w:r>
    </w:p>
    <w:p w14:paraId="484497FC" w14:textId="1C5555AD" w:rsidR="00CF2441" w:rsidRDefault="00770E1C" w:rsidP="00CF2441">
      <w:pPr>
        <w:pStyle w:val="Body"/>
      </w:pPr>
      <w:r>
        <w:t xml:space="preserve">In </w:t>
      </w:r>
      <w:r>
        <w:rPr>
          <w:i/>
          <w:iCs/>
        </w:rPr>
        <w:t>misraCheck.sh</w:t>
      </w:r>
      <w:r>
        <w:t xml:space="preserve">, the following Cppcheck command line parameter is used to suppress the error </w:t>
      </w:r>
      <w:r w:rsidRPr="002E6B29">
        <w:rPr>
          <w:u w:val="single"/>
        </w:rPr>
        <w:t xml:space="preserve">in the </w:t>
      </w:r>
      <w:r>
        <w:rPr>
          <w:u w:val="single"/>
        </w:rPr>
        <w:t>whole project</w:t>
      </w:r>
      <w:r>
        <w:t>:</w:t>
      </w:r>
    </w:p>
    <w:p w14:paraId="37DBD9E6" w14:textId="1AAC1398" w:rsidR="0068478F" w:rsidRPr="007C6279" w:rsidRDefault="00770E1C" w:rsidP="007C6279">
      <w:pPr>
        <w:pStyle w:val="Code"/>
        <w:rPr>
          <w:lang w:val="en-IN"/>
        </w:rPr>
      </w:pPr>
      <w:r w:rsidRPr="00770E1C">
        <w:rPr>
          <w:lang w:val="en-IN"/>
        </w:rPr>
        <w:t>MISRA_OPT+="--suppress=misra-c2012-17.7 "</w:t>
      </w:r>
    </w:p>
    <w:p w14:paraId="780935E1" w14:textId="58843D66" w:rsidR="00061D60" w:rsidRDefault="00061D60" w:rsidP="00061D60">
      <w:pPr>
        <w:pStyle w:val="Heading3withPB"/>
      </w:pPr>
      <w:bookmarkStart w:id="34" w:name="_Toc167895776"/>
      <w:r>
        <w:lastRenderedPageBreak/>
        <w:t>MISRA_</w:t>
      </w:r>
      <w:r w:rsidR="00EF404A">
        <w:t>DEV_</w:t>
      </w:r>
      <w:r w:rsidR="00424A78">
        <w:t>KTA</w:t>
      </w:r>
      <w:r w:rsidR="00EF404A">
        <w:t>_00</w:t>
      </w:r>
      <w:bookmarkEnd w:id="34"/>
      <w:r w:rsidR="00FF7EB6">
        <w:t>3</w:t>
      </w:r>
    </w:p>
    <w:tbl>
      <w:tblPr>
        <w:tblStyle w:val="GridTable3"/>
        <w:tblW w:w="0" w:type="auto"/>
        <w:jc w:val="center"/>
        <w:tblLook w:val="0200" w:firstRow="0" w:lastRow="0" w:firstColumn="0" w:lastColumn="0" w:noHBand="1" w:noVBand="0"/>
      </w:tblPr>
      <w:tblGrid>
        <w:gridCol w:w="2689"/>
        <w:gridCol w:w="6939"/>
      </w:tblGrid>
      <w:tr w:rsidR="00061D60" w:rsidRPr="00D60B99" w14:paraId="1EC345AF"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1464F19A" w14:textId="77777777" w:rsidR="00061D60" w:rsidRPr="00D60B99" w:rsidRDefault="00061D60" w:rsidP="005C3D4F">
            <w:pPr>
              <w:pStyle w:val="CellBodyLeft"/>
              <w:rPr>
                <w:b/>
                <w:bCs/>
              </w:rPr>
            </w:pPr>
            <w:r w:rsidRPr="00D60B99">
              <w:rPr>
                <w:b/>
                <w:bCs/>
              </w:rPr>
              <w:t>Project</w:t>
            </w:r>
          </w:p>
        </w:tc>
        <w:tc>
          <w:tcPr>
            <w:tcW w:w="6939" w:type="dxa"/>
          </w:tcPr>
          <w:p w14:paraId="7F9553F8" w14:textId="58752676" w:rsidR="00061D60" w:rsidRPr="00D60B99" w:rsidRDefault="00424A78" w:rsidP="005C3D4F">
            <w:pPr>
              <w:pStyle w:val="CellBodyLeft"/>
              <w:cnfStyle w:val="000000000000" w:firstRow="0" w:lastRow="0" w:firstColumn="0" w:lastColumn="0" w:oddVBand="0" w:evenVBand="0" w:oddHBand="0" w:evenHBand="0" w:firstRowFirstColumn="0" w:firstRowLastColumn="0" w:lastRowFirstColumn="0" w:lastRowLastColumn="0"/>
            </w:pPr>
            <w:r>
              <w:t>KTA</w:t>
            </w:r>
          </w:p>
        </w:tc>
      </w:tr>
      <w:tr w:rsidR="00061D60" w:rsidRPr="00D60B99" w14:paraId="19F0A2A9"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4551654" w14:textId="77777777" w:rsidR="00061D60" w:rsidRPr="00D60B99" w:rsidRDefault="00061D60" w:rsidP="005C3D4F">
            <w:pPr>
              <w:pStyle w:val="CellBodyLeft"/>
              <w:rPr>
                <w:b/>
                <w:bCs/>
              </w:rPr>
            </w:pPr>
            <w:r w:rsidRPr="00D60B99">
              <w:rPr>
                <w:b/>
                <w:bCs/>
              </w:rPr>
              <w:t>Deviation ID</w:t>
            </w:r>
          </w:p>
        </w:tc>
        <w:tc>
          <w:tcPr>
            <w:tcW w:w="6939" w:type="dxa"/>
          </w:tcPr>
          <w:p w14:paraId="0F46607F" w14:textId="492A5581" w:rsidR="00061D60" w:rsidRPr="00D60B99" w:rsidRDefault="00061D60" w:rsidP="005C3D4F">
            <w:pPr>
              <w:pStyle w:val="CellBodyLeft"/>
              <w:cnfStyle w:val="000000000000" w:firstRow="0" w:lastRow="0" w:firstColumn="0" w:lastColumn="0" w:oddVBand="0" w:evenVBand="0" w:oddHBand="0" w:evenHBand="0" w:firstRowFirstColumn="0" w:firstRowLastColumn="0" w:lastRowFirstColumn="0" w:lastRowLastColumn="0"/>
            </w:pPr>
            <w:r w:rsidRPr="00D60B99">
              <w:t>MISRA_DEV_</w:t>
            </w:r>
            <w:r w:rsidR="00424A78">
              <w:t>KTA</w:t>
            </w:r>
            <w:r w:rsidRPr="00D60B99">
              <w:t>_00</w:t>
            </w:r>
            <w:r w:rsidR="00FF7EB6">
              <w:t>3</w:t>
            </w:r>
          </w:p>
        </w:tc>
      </w:tr>
      <w:tr w:rsidR="00061D60" w:rsidRPr="00D60B99" w14:paraId="25DF60BB"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F9CDB8D" w14:textId="77777777" w:rsidR="00061D60" w:rsidRPr="00D60B99" w:rsidRDefault="00061D60" w:rsidP="005C3D4F">
            <w:pPr>
              <w:pStyle w:val="CellBodyLeft"/>
              <w:rPr>
                <w:b/>
                <w:bCs/>
              </w:rPr>
            </w:pPr>
            <w:r w:rsidRPr="00D60B99">
              <w:rPr>
                <w:b/>
                <w:bCs/>
              </w:rPr>
              <w:t>MISRA C Reference</w:t>
            </w:r>
          </w:p>
        </w:tc>
        <w:tc>
          <w:tcPr>
            <w:tcW w:w="6939" w:type="dxa"/>
          </w:tcPr>
          <w:p w14:paraId="7F9F85DD" w14:textId="7EA9C383" w:rsidR="00061D60" w:rsidRPr="00D60B99" w:rsidRDefault="00BE74C8" w:rsidP="00B471E3">
            <w:pPr>
              <w:pStyle w:val="CellBodyLeft"/>
              <w:cnfStyle w:val="000000000000" w:firstRow="0" w:lastRow="0" w:firstColumn="0" w:lastColumn="0" w:oddVBand="0" w:evenVBand="0" w:oddHBand="0" w:evenHBand="0" w:firstRowFirstColumn="0" w:firstRowLastColumn="0" w:lastRowFirstColumn="0" w:lastRowLastColumn="0"/>
            </w:pPr>
            <w:r>
              <w:t>2</w:t>
            </w:r>
            <w:r w:rsidR="00FF7EB6">
              <w:t>1.6</w:t>
            </w:r>
            <w:r w:rsidR="00061D60">
              <w:t xml:space="preserve"> –</w:t>
            </w:r>
            <w:r w:rsidR="00B471E3">
              <w:t xml:space="preserve"> </w:t>
            </w:r>
            <w:r w:rsidR="00FF7EB6" w:rsidRPr="00FF7EB6">
              <w:t>The Standard Library input/output functions shall not be used.</w:t>
            </w:r>
          </w:p>
        </w:tc>
      </w:tr>
      <w:tr w:rsidR="00061D60" w:rsidRPr="00D60B99" w14:paraId="357E2CE1"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058E99B7" w14:textId="77777777" w:rsidR="00061D60" w:rsidRPr="00B945BC" w:rsidRDefault="00061D60" w:rsidP="005C3D4F">
            <w:pPr>
              <w:pStyle w:val="CellBodyLeft"/>
              <w:rPr>
                <w:b/>
                <w:bCs/>
              </w:rPr>
            </w:pPr>
            <w:r w:rsidRPr="00B945BC">
              <w:rPr>
                <w:b/>
              </w:rPr>
              <w:t>Permit</w:t>
            </w:r>
          </w:p>
        </w:tc>
        <w:tc>
          <w:tcPr>
            <w:tcW w:w="6939" w:type="dxa"/>
          </w:tcPr>
          <w:p w14:paraId="4AABA24C" w14:textId="77777777" w:rsidR="00061D60" w:rsidRDefault="00061D60" w:rsidP="005C3D4F">
            <w:pPr>
              <w:pStyle w:val="CellBodyLeft"/>
              <w:cnfStyle w:val="000000000000" w:firstRow="0" w:lastRow="0" w:firstColumn="0" w:lastColumn="0" w:oddVBand="0" w:evenVBand="0" w:oddHBand="0" w:evenHBand="0" w:firstRowFirstColumn="0" w:firstRowLastColumn="0" w:lastRowFirstColumn="0" w:lastRowLastColumn="0"/>
            </w:pPr>
            <w:r w:rsidRPr="00756BAE">
              <w:t>N/A</w:t>
            </w:r>
          </w:p>
        </w:tc>
      </w:tr>
      <w:tr w:rsidR="00061D60" w:rsidRPr="00D60B99" w14:paraId="4B0022D6"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48C8376" w14:textId="77777777" w:rsidR="00061D60" w:rsidRPr="00D60B99" w:rsidRDefault="00061D60" w:rsidP="005C3D4F">
            <w:pPr>
              <w:pStyle w:val="CellBodyLeft"/>
              <w:rPr>
                <w:b/>
                <w:bCs/>
              </w:rPr>
            </w:pPr>
            <w:r w:rsidRPr="00D60B99">
              <w:rPr>
                <w:b/>
                <w:bCs/>
              </w:rPr>
              <w:t>Status</w:t>
            </w:r>
          </w:p>
        </w:tc>
        <w:tc>
          <w:tcPr>
            <w:tcW w:w="6939" w:type="dxa"/>
          </w:tcPr>
          <w:p w14:paraId="5D9C29E5" w14:textId="77777777" w:rsidR="00061D60" w:rsidRPr="00D60B99" w:rsidRDefault="00061D60" w:rsidP="005C3D4F">
            <w:pPr>
              <w:pStyle w:val="CellBodyLeft"/>
              <w:cnfStyle w:val="000000000000" w:firstRow="0" w:lastRow="0" w:firstColumn="0" w:lastColumn="0" w:oddVBand="0" w:evenVBand="0" w:oddHBand="0" w:evenHBand="0" w:firstRowFirstColumn="0" w:firstRowLastColumn="0" w:lastRowFirstColumn="0" w:lastRowLastColumn="0"/>
            </w:pPr>
            <w:r w:rsidRPr="00D60B99">
              <w:t>Analysis</w:t>
            </w:r>
          </w:p>
        </w:tc>
      </w:tr>
      <w:tr w:rsidR="00061D60" w:rsidRPr="00D60B99" w14:paraId="2C1E6EA7"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5F45541E" w14:textId="77777777" w:rsidR="00061D60" w:rsidRPr="00D60B99" w:rsidRDefault="00061D60" w:rsidP="005C3D4F">
            <w:pPr>
              <w:pStyle w:val="CellBodyLeft"/>
              <w:rPr>
                <w:b/>
                <w:bCs/>
              </w:rPr>
            </w:pPr>
            <w:r w:rsidRPr="00D60B99">
              <w:rPr>
                <w:b/>
                <w:bCs/>
              </w:rPr>
              <w:t>Source</w:t>
            </w:r>
          </w:p>
        </w:tc>
        <w:tc>
          <w:tcPr>
            <w:tcW w:w="6939" w:type="dxa"/>
          </w:tcPr>
          <w:p w14:paraId="01B8DDB7" w14:textId="0DE35536" w:rsidR="00061D60" w:rsidRPr="00D60B99" w:rsidRDefault="00424A78" w:rsidP="005C3D4F">
            <w:pPr>
              <w:pStyle w:val="CellBodyLeft"/>
              <w:cnfStyle w:val="000000000000" w:firstRow="0" w:lastRow="0" w:firstColumn="0" w:lastColumn="0" w:oddVBand="0" w:evenVBand="0" w:oddHBand="0" w:evenHBand="0" w:firstRowFirstColumn="0" w:firstRowLastColumn="0" w:lastRowFirstColumn="0" w:lastRowLastColumn="0"/>
            </w:pPr>
            <w:r>
              <w:t>KTA</w:t>
            </w:r>
            <w:r w:rsidR="00061D60">
              <w:t xml:space="preserve"> Library</w:t>
            </w:r>
          </w:p>
        </w:tc>
      </w:tr>
      <w:tr w:rsidR="00061D60" w:rsidRPr="00D60B99" w14:paraId="70CDF817"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2687C6DA" w14:textId="77777777" w:rsidR="00061D60" w:rsidRPr="003F301C" w:rsidRDefault="00061D60" w:rsidP="005C3D4F">
            <w:pPr>
              <w:pStyle w:val="CellBodyLeft"/>
              <w:rPr>
                <w:b/>
                <w:bCs/>
              </w:rPr>
            </w:pPr>
            <w:r w:rsidRPr="003F301C">
              <w:rPr>
                <w:b/>
              </w:rPr>
              <w:t>Reason</w:t>
            </w:r>
          </w:p>
        </w:tc>
        <w:tc>
          <w:tcPr>
            <w:tcW w:w="6939" w:type="dxa"/>
          </w:tcPr>
          <w:p w14:paraId="41E45CEE" w14:textId="77777777" w:rsidR="00061D60" w:rsidRDefault="00061D60" w:rsidP="005C3D4F">
            <w:pPr>
              <w:pStyle w:val="CellBodyLeft"/>
              <w:cnfStyle w:val="000000000000" w:firstRow="0" w:lastRow="0" w:firstColumn="0" w:lastColumn="0" w:oddVBand="0" w:evenVBand="0" w:oddHBand="0" w:evenHBand="0" w:firstRowFirstColumn="0" w:firstRowLastColumn="0" w:lastRowFirstColumn="0" w:lastRowLastColumn="0"/>
            </w:pPr>
            <w:r w:rsidRPr="003F301C">
              <w:t>Usability</w:t>
            </w:r>
            <w:r w:rsidRPr="000A2CE4">
              <w:t xml:space="preserve"> (</w:t>
            </w:r>
            <w:r w:rsidRPr="00B945BC">
              <w:t>Accessibility</w:t>
            </w:r>
            <w:r w:rsidRPr="000A2CE4">
              <w:t>)</w:t>
            </w:r>
          </w:p>
        </w:tc>
      </w:tr>
      <w:tr w:rsidR="00061D60" w:rsidRPr="00D60B99" w14:paraId="706C69EE"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28B37E32" w14:textId="77777777" w:rsidR="00061D60" w:rsidRPr="003F301C" w:rsidRDefault="00061D60" w:rsidP="005C3D4F">
            <w:pPr>
              <w:pStyle w:val="CellBodyLeft"/>
              <w:rPr>
                <w:b/>
                <w:bCs/>
              </w:rPr>
            </w:pPr>
            <w:r w:rsidRPr="003F301C">
              <w:rPr>
                <w:b/>
              </w:rPr>
              <w:t>Tracing tags</w:t>
            </w:r>
          </w:p>
        </w:tc>
        <w:tc>
          <w:tcPr>
            <w:tcW w:w="6939" w:type="dxa"/>
          </w:tcPr>
          <w:p w14:paraId="08FD171D" w14:textId="10A612AB" w:rsidR="00061D60" w:rsidRDefault="00061D60" w:rsidP="005C3D4F">
            <w:pPr>
              <w:pStyle w:val="CellBodyLeft"/>
              <w:cnfStyle w:val="000000000000" w:firstRow="0" w:lastRow="0" w:firstColumn="0" w:lastColumn="0" w:oddVBand="0" w:evenVBand="0" w:oddHBand="0" w:evenHBand="0" w:firstRowFirstColumn="0" w:firstRowLastColumn="0" w:lastRowFirstColumn="0" w:lastRowLastColumn="0"/>
            </w:pPr>
            <w:r w:rsidRPr="000A2CE4">
              <w:t>MISRA_DEV_</w:t>
            </w:r>
            <w:r w:rsidR="00424A78">
              <w:t>KTA</w:t>
            </w:r>
            <w:r w:rsidRPr="000A2CE4">
              <w:t>_00</w:t>
            </w:r>
            <w:r w:rsidR="00FF7EB6">
              <w:t>3</w:t>
            </w:r>
          </w:p>
        </w:tc>
      </w:tr>
      <w:tr w:rsidR="00061D60" w:rsidRPr="00D96C45" w14:paraId="44E1AE70"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0A28CAB9" w14:textId="77777777" w:rsidR="00061D60" w:rsidRPr="00D60B99" w:rsidRDefault="00061D60" w:rsidP="005C3D4F">
            <w:pPr>
              <w:pStyle w:val="CellBodyLeft"/>
              <w:rPr>
                <w:b/>
                <w:bCs/>
              </w:rPr>
            </w:pPr>
            <w:r w:rsidRPr="00D60B99">
              <w:rPr>
                <w:b/>
                <w:bCs/>
              </w:rPr>
              <w:t>Scope</w:t>
            </w:r>
          </w:p>
        </w:tc>
        <w:tc>
          <w:tcPr>
            <w:tcW w:w="6939" w:type="dxa"/>
          </w:tcPr>
          <w:p w14:paraId="59F5C70A" w14:textId="482AEA2C" w:rsidR="00061D60" w:rsidRPr="00D96C45" w:rsidRDefault="001F4641" w:rsidP="00F80516">
            <w:pPr>
              <w:pStyle w:val="CellBodyLeft"/>
              <w:cnfStyle w:val="000000000000" w:firstRow="0" w:lastRow="0" w:firstColumn="0" w:lastColumn="0" w:oddVBand="0" w:evenVBand="0" w:oddHBand="0" w:evenHBand="0" w:firstRowFirstColumn="0" w:firstRowLastColumn="0" w:lastRowFirstColumn="0" w:lastRowLastColumn="0"/>
              <w:rPr>
                <w:lang w:val="fr-FR"/>
              </w:rPr>
            </w:pPr>
            <w:r>
              <w:rPr>
                <w:lang w:val="fr-FR"/>
              </w:rPr>
              <w:t>Project</w:t>
            </w:r>
          </w:p>
        </w:tc>
      </w:tr>
    </w:tbl>
    <w:p w14:paraId="20EDD66E" w14:textId="2CEC66C1" w:rsidR="00061D60" w:rsidRDefault="00061D60" w:rsidP="00061D60">
      <w:pPr>
        <w:pStyle w:val="Heading4"/>
      </w:pPr>
      <w:r>
        <w:t>Summary</w:t>
      </w:r>
    </w:p>
    <w:p w14:paraId="09369D65" w14:textId="1FD0DAD6" w:rsidR="00A50818" w:rsidRPr="00BE46F9" w:rsidRDefault="00F851C5" w:rsidP="00F851C5">
      <w:pPr>
        <w:pStyle w:val="Body"/>
      </w:pPr>
      <w:r>
        <w:t xml:space="preserve">The </w:t>
      </w:r>
      <w:r w:rsidR="00A50818">
        <w:t>project</w:t>
      </w:r>
      <w:r w:rsidR="00640175" w:rsidRPr="00BE46F9">
        <w:t xml:space="preserve"> </w:t>
      </w:r>
      <w:r w:rsidR="00A50818" w:rsidRPr="00BE46F9">
        <w:t xml:space="preserve">needs to include standard </w:t>
      </w:r>
      <w:r w:rsidR="00CE4932">
        <w:t xml:space="preserve">io </w:t>
      </w:r>
      <w:r w:rsidR="00A50818" w:rsidRPr="00BE46F9">
        <w:t>headers</w:t>
      </w:r>
    </w:p>
    <w:p w14:paraId="5F480856" w14:textId="0CE9A921" w:rsidR="00061D60" w:rsidRDefault="00061D60" w:rsidP="00061D60">
      <w:pPr>
        <w:pStyle w:val="Heading4"/>
      </w:pPr>
      <w:r>
        <w:t>Detailed Description</w:t>
      </w:r>
    </w:p>
    <w:p w14:paraId="7B0A1D1E" w14:textId="0F0B54CD" w:rsidR="00B71692" w:rsidRDefault="00B71692" w:rsidP="00B71692">
      <w:pPr>
        <w:pStyle w:val="Body"/>
      </w:pPr>
      <w:r>
        <w:t xml:space="preserve">In this project for example </w:t>
      </w:r>
      <w:r w:rsidR="00CE4932">
        <w:t xml:space="preserve">k_sal_log.c there is a usage of the function </w:t>
      </w:r>
      <w:r w:rsidR="00CE4932" w:rsidRPr="00CE4932">
        <w:rPr>
          <w:lang w:val="en-IN"/>
        </w:rPr>
        <w:t>salPrint</w:t>
      </w:r>
      <w:r w:rsidR="00CE4932">
        <w:rPr>
          <w:lang w:val="en-IN"/>
        </w:rPr>
        <w:t>, which calls the stdio function printf for displaying debug and error logs.</w:t>
      </w:r>
    </w:p>
    <w:p w14:paraId="00991977" w14:textId="789AFEE9" w:rsidR="00466B46" w:rsidRPr="00B71692" w:rsidRDefault="00466B46" w:rsidP="00B71692">
      <w:pPr>
        <w:pStyle w:val="Body"/>
      </w:pPr>
      <w:r>
        <w:t>One of the example is mentioned below.</w:t>
      </w:r>
    </w:p>
    <w:p w14:paraId="606B5C2D" w14:textId="77777777" w:rsidR="00CE4932" w:rsidRPr="00CE4932" w:rsidRDefault="00CE4932" w:rsidP="00CE4932">
      <w:pPr>
        <w:pStyle w:val="Code"/>
        <w:rPr>
          <w:color w:val="008000"/>
          <w:lang w:val="en-IN"/>
        </w:rPr>
      </w:pPr>
      <w:r w:rsidRPr="00CE4932">
        <w:rPr>
          <w:color w:val="008000"/>
          <w:lang w:val="en-IN"/>
        </w:rPr>
        <w:t xml:space="preserve">void </w:t>
      </w:r>
      <w:bookmarkStart w:id="35" w:name="_Hlk174995913"/>
      <w:r w:rsidRPr="00CE4932">
        <w:rPr>
          <w:color w:val="008000"/>
          <w:lang w:val="en-IN"/>
        </w:rPr>
        <w:t>salPrint</w:t>
      </w:r>
      <w:bookmarkEnd w:id="35"/>
      <w:r w:rsidRPr="00CE4932">
        <w:rPr>
          <w:color w:val="008000"/>
          <w:lang w:val="en-IN"/>
        </w:rPr>
        <w:t>(char* buffer)</w:t>
      </w:r>
    </w:p>
    <w:p w14:paraId="11BC0610" w14:textId="77777777" w:rsidR="00CE4932" w:rsidRPr="00CE4932" w:rsidRDefault="00CE4932" w:rsidP="00CE4932">
      <w:pPr>
        <w:pStyle w:val="Code"/>
        <w:rPr>
          <w:color w:val="008000"/>
          <w:lang w:val="en-IN"/>
        </w:rPr>
      </w:pPr>
      <w:r w:rsidRPr="00CE4932">
        <w:rPr>
          <w:color w:val="008000"/>
          <w:lang w:val="en-IN"/>
        </w:rPr>
        <w:t>{</w:t>
      </w:r>
    </w:p>
    <w:p w14:paraId="754153E0" w14:textId="77777777" w:rsidR="00CE4932" w:rsidRPr="00CE4932" w:rsidRDefault="00CE4932" w:rsidP="00CE4932">
      <w:pPr>
        <w:pStyle w:val="Code"/>
        <w:rPr>
          <w:color w:val="008000"/>
          <w:lang w:val="en-IN"/>
        </w:rPr>
      </w:pPr>
      <w:r w:rsidRPr="00CE4932">
        <w:rPr>
          <w:color w:val="008000"/>
          <w:lang w:val="en-IN"/>
        </w:rPr>
        <w:t>    printf("%s", buffer);</w:t>
      </w:r>
    </w:p>
    <w:p w14:paraId="6200C6FC" w14:textId="17824FDC" w:rsidR="00382230" w:rsidRPr="00CE4932" w:rsidRDefault="00CE4932" w:rsidP="00CE4932">
      <w:pPr>
        <w:pStyle w:val="Code"/>
        <w:rPr>
          <w:color w:val="008000"/>
          <w:lang w:val="en-IN"/>
        </w:rPr>
      </w:pPr>
      <w:r>
        <w:rPr>
          <w:color w:val="008000"/>
          <w:lang w:val="en-IN"/>
        </w:rPr>
        <w:t>}</w:t>
      </w:r>
    </w:p>
    <w:p w14:paraId="6974A4EE" w14:textId="2A68701A" w:rsidR="00061D60" w:rsidRDefault="00061D60" w:rsidP="00061D60">
      <w:pPr>
        <w:pStyle w:val="Heading4"/>
      </w:pPr>
      <w:r>
        <w:t>Justification</w:t>
      </w:r>
    </w:p>
    <w:p w14:paraId="03A15A75" w14:textId="465D384E" w:rsidR="00A243F1" w:rsidRPr="00A243F1" w:rsidRDefault="00CE4932" w:rsidP="00A243F1">
      <w:pPr>
        <w:pStyle w:val="Body"/>
      </w:pPr>
      <w:r>
        <w:t>The project uses logging mechanism to display logs for certain cases. These logging mechanism uses printf functionality of the stdio.h library.</w:t>
      </w:r>
    </w:p>
    <w:p w14:paraId="3AE8288F" w14:textId="216F2EB5" w:rsidR="00061D60" w:rsidRDefault="00061D60" w:rsidP="00061D60">
      <w:pPr>
        <w:pStyle w:val="Heading4"/>
      </w:pPr>
      <w:r>
        <w:t>Conditions under which the deviation is requested</w:t>
      </w:r>
    </w:p>
    <w:p w14:paraId="76760C75" w14:textId="7B06FE8D" w:rsidR="00A243F1" w:rsidRPr="00B60FB8" w:rsidRDefault="00A243F1" w:rsidP="00A243F1">
      <w:pPr>
        <w:pStyle w:val="Body"/>
      </w:pPr>
      <w:r>
        <w:t xml:space="preserve">This deviation is applied on the whole </w:t>
      </w:r>
      <w:r w:rsidR="00424A78">
        <w:t>KTA</w:t>
      </w:r>
      <w:r>
        <w:t xml:space="preserve"> source code.</w:t>
      </w:r>
    </w:p>
    <w:p w14:paraId="415F8DCD" w14:textId="63F177D4" w:rsidR="00A243F1" w:rsidRPr="00A243F1" w:rsidRDefault="005F4BA9" w:rsidP="00A243F1">
      <w:pPr>
        <w:pStyle w:val="Body"/>
      </w:pPr>
      <w:r>
        <w:tab/>
      </w:r>
    </w:p>
    <w:p w14:paraId="7768D794" w14:textId="2C3BE0B7" w:rsidR="00061D60" w:rsidRDefault="00061D60" w:rsidP="00061D60">
      <w:pPr>
        <w:pStyle w:val="Heading4"/>
      </w:pPr>
      <w:r>
        <w:t>Consequences on non-compliance</w:t>
      </w:r>
    </w:p>
    <w:p w14:paraId="24A59BEE" w14:textId="16834275" w:rsidR="00913CB5" w:rsidRPr="00E13890" w:rsidRDefault="00E13890" w:rsidP="00CE4932">
      <w:pPr>
        <w:pStyle w:val="Body"/>
      </w:pPr>
      <w:r>
        <w:t>There are no consequences as there is no risk of loss of precision</w:t>
      </w:r>
      <w:r w:rsidR="00E34BFA">
        <w:t>.</w:t>
      </w:r>
    </w:p>
    <w:p w14:paraId="38788196" w14:textId="535A8DD2" w:rsidR="0069198D" w:rsidRPr="00D60B99" w:rsidRDefault="00CD13D9" w:rsidP="00C92461">
      <w:pPr>
        <w:pStyle w:val="Heading4"/>
      </w:pPr>
      <w:r>
        <w:t>Actions to control reporting</w:t>
      </w:r>
    </w:p>
    <w:p w14:paraId="0B79977B" w14:textId="77777777" w:rsidR="00CE4932" w:rsidRDefault="00CE4932" w:rsidP="00CE4932">
      <w:pPr>
        <w:pStyle w:val="Body"/>
      </w:pPr>
      <w:r>
        <w:t xml:space="preserve">In </w:t>
      </w:r>
      <w:r>
        <w:rPr>
          <w:i/>
          <w:iCs/>
        </w:rPr>
        <w:t>misraCheck.sh</w:t>
      </w:r>
      <w:r>
        <w:t xml:space="preserve">, the following Cppcheck command line parameter is used to suppress the error </w:t>
      </w:r>
      <w:r w:rsidRPr="002E6B29">
        <w:rPr>
          <w:u w:val="single"/>
        </w:rPr>
        <w:t xml:space="preserve">in the </w:t>
      </w:r>
      <w:r>
        <w:rPr>
          <w:u w:val="single"/>
        </w:rPr>
        <w:t>whole project</w:t>
      </w:r>
      <w:r>
        <w:t>:</w:t>
      </w:r>
    </w:p>
    <w:p w14:paraId="726241FD" w14:textId="72C003E0" w:rsidR="00B11A6C" w:rsidRPr="00922D1C" w:rsidRDefault="00CE4932" w:rsidP="00922D1C">
      <w:pPr>
        <w:pStyle w:val="Code"/>
        <w:rPr>
          <w:lang w:val="en-IN"/>
        </w:rPr>
      </w:pPr>
      <w:r w:rsidRPr="00770E1C">
        <w:rPr>
          <w:lang w:val="en-IN"/>
        </w:rPr>
        <w:t>MISRA_OPT+="--suppress=misra-c2012-</w:t>
      </w:r>
      <w:r>
        <w:rPr>
          <w:lang w:val="en-IN"/>
        </w:rPr>
        <w:t>21.6</w:t>
      </w:r>
      <w:r w:rsidRPr="00770E1C">
        <w:rPr>
          <w:lang w:val="en-IN"/>
        </w:rPr>
        <w:t xml:space="preserve"> "</w:t>
      </w:r>
    </w:p>
    <w:p w14:paraId="43EDB0D4" w14:textId="7B00595B" w:rsidR="00B11A6C" w:rsidRDefault="00EF404A" w:rsidP="00B11A6C">
      <w:pPr>
        <w:pStyle w:val="Heading3withPB"/>
      </w:pPr>
      <w:bookmarkStart w:id="36" w:name="_Toc167895777"/>
      <w:r>
        <w:lastRenderedPageBreak/>
        <w:t>MISRA_DEV_</w:t>
      </w:r>
      <w:r w:rsidR="00424A78">
        <w:t>KTA</w:t>
      </w:r>
      <w:r>
        <w:t>_00</w:t>
      </w:r>
      <w:bookmarkEnd w:id="36"/>
      <w:r w:rsidR="00922D1C">
        <w:t>4</w:t>
      </w:r>
    </w:p>
    <w:tbl>
      <w:tblPr>
        <w:tblStyle w:val="GridTable3"/>
        <w:tblW w:w="0" w:type="auto"/>
        <w:jc w:val="center"/>
        <w:tblLook w:val="0200" w:firstRow="0" w:lastRow="0" w:firstColumn="0" w:lastColumn="0" w:noHBand="1" w:noVBand="0"/>
      </w:tblPr>
      <w:tblGrid>
        <w:gridCol w:w="2689"/>
        <w:gridCol w:w="6939"/>
      </w:tblGrid>
      <w:tr w:rsidR="00B11A6C" w:rsidRPr="00D60B99" w14:paraId="2A1A799F"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10A58AE3" w14:textId="77777777" w:rsidR="00B11A6C" w:rsidRPr="00D60B99" w:rsidRDefault="00B11A6C" w:rsidP="005C3D4F">
            <w:pPr>
              <w:pStyle w:val="CellBodyLeft"/>
              <w:rPr>
                <w:b/>
                <w:bCs/>
              </w:rPr>
            </w:pPr>
            <w:r w:rsidRPr="00D60B99">
              <w:rPr>
                <w:b/>
                <w:bCs/>
              </w:rPr>
              <w:t>Project</w:t>
            </w:r>
          </w:p>
        </w:tc>
        <w:tc>
          <w:tcPr>
            <w:tcW w:w="6939" w:type="dxa"/>
          </w:tcPr>
          <w:p w14:paraId="39CDE016" w14:textId="5D54BF21" w:rsidR="00B11A6C" w:rsidRPr="00D60B99" w:rsidRDefault="00424A78" w:rsidP="005C3D4F">
            <w:pPr>
              <w:pStyle w:val="CellBodyLeft"/>
              <w:cnfStyle w:val="000000000000" w:firstRow="0" w:lastRow="0" w:firstColumn="0" w:lastColumn="0" w:oddVBand="0" w:evenVBand="0" w:oddHBand="0" w:evenHBand="0" w:firstRowFirstColumn="0" w:firstRowLastColumn="0" w:lastRowFirstColumn="0" w:lastRowLastColumn="0"/>
            </w:pPr>
            <w:r>
              <w:t>KTA</w:t>
            </w:r>
          </w:p>
        </w:tc>
      </w:tr>
      <w:tr w:rsidR="00B11A6C" w:rsidRPr="00D60B99" w14:paraId="12382FB6"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54B88321" w14:textId="77777777" w:rsidR="00B11A6C" w:rsidRPr="00D60B99" w:rsidRDefault="00B11A6C" w:rsidP="005C3D4F">
            <w:pPr>
              <w:pStyle w:val="CellBodyLeft"/>
              <w:rPr>
                <w:b/>
                <w:bCs/>
              </w:rPr>
            </w:pPr>
            <w:r w:rsidRPr="00D60B99">
              <w:rPr>
                <w:b/>
                <w:bCs/>
              </w:rPr>
              <w:t>Deviation ID</w:t>
            </w:r>
          </w:p>
        </w:tc>
        <w:tc>
          <w:tcPr>
            <w:tcW w:w="6939" w:type="dxa"/>
          </w:tcPr>
          <w:p w14:paraId="458B75EF" w14:textId="23E85467" w:rsidR="00B11A6C" w:rsidRPr="00D60B99" w:rsidRDefault="00B11A6C" w:rsidP="005C3D4F">
            <w:pPr>
              <w:pStyle w:val="CellBodyLeft"/>
              <w:cnfStyle w:val="000000000000" w:firstRow="0" w:lastRow="0" w:firstColumn="0" w:lastColumn="0" w:oddVBand="0" w:evenVBand="0" w:oddHBand="0" w:evenHBand="0" w:firstRowFirstColumn="0" w:firstRowLastColumn="0" w:lastRowFirstColumn="0" w:lastRowLastColumn="0"/>
            </w:pPr>
            <w:r w:rsidRPr="00D60B99">
              <w:t>MISRA_DEV_</w:t>
            </w:r>
            <w:r w:rsidR="00424A78">
              <w:t>KTA</w:t>
            </w:r>
            <w:r w:rsidRPr="00D60B99">
              <w:t>_00</w:t>
            </w:r>
            <w:r w:rsidR="00922D1C">
              <w:t>4</w:t>
            </w:r>
          </w:p>
        </w:tc>
      </w:tr>
      <w:tr w:rsidR="00B11A6C" w:rsidRPr="00D60B99" w14:paraId="3A99D0DF"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108B2373" w14:textId="77777777" w:rsidR="00B11A6C" w:rsidRPr="00D60B99" w:rsidRDefault="00B11A6C" w:rsidP="005C3D4F">
            <w:pPr>
              <w:pStyle w:val="CellBodyLeft"/>
              <w:rPr>
                <w:b/>
                <w:bCs/>
              </w:rPr>
            </w:pPr>
            <w:r w:rsidRPr="00D60B99">
              <w:rPr>
                <w:b/>
                <w:bCs/>
              </w:rPr>
              <w:t>MISRA C Reference</w:t>
            </w:r>
          </w:p>
        </w:tc>
        <w:tc>
          <w:tcPr>
            <w:tcW w:w="6939" w:type="dxa"/>
          </w:tcPr>
          <w:p w14:paraId="44DBAD72" w14:textId="1BB61661" w:rsidR="00B11A6C" w:rsidRPr="00D60B99" w:rsidRDefault="00922D1C" w:rsidP="00B130B0">
            <w:pPr>
              <w:pStyle w:val="CellBodyLeft"/>
              <w:cnfStyle w:val="000000000000" w:firstRow="0" w:lastRow="0" w:firstColumn="0" w:lastColumn="0" w:oddVBand="0" w:evenVBand="0" w:oddHBand="0" w:evenHBand="0" w:firstRowFirstColumn="0" w:firstRowLastColumn="0" w:lastRowFirstColumn="0" w:lastRowLastColumn="0"/>
            </w:pPr>
            <w:r>
              <w:t>15.1</w:t>
            </w:r>
            <w:r w:rsidR="00B11A6C">
              <w:t xml:space="preserve"> – </w:t>
            </w:r>
            <w:r w:rsidRPr="00922D1C">
              <w:t>The goto statement should not be used.</w:t>
            </w:r>
          </w:p>
        </w:tc>
      </w:tr>
      <w:tr w:rsidR="00B11A6C" w:rsidRPr="00D60B99" w14:paraId="347BF430"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9EEC86A" w14:textId="77777777" w:rsidR="00B11A6C" w:rsidRPr="00B945BC" w:rsidRDefault="00B11A6C" w:rsidP="005C3D4F">
            <w:pPr>
              <w:pStyle w:val="CellBodyLeft"/>
              <w:rPr>
                <w:b/>
                <w:bCs/>
              </w:rPr>
            </w:pPr>
            <w:r w:rsidRPr="00B945BC">
              <w:rPr>
                <w:b/>
              </w:rPr>
              <w:t>Permit</w:t>
            </w:r>
          </w:p>
        </w:tc>
        <w:tc>
          <w:tcPr>
            <w:tcW w:w="6939" w:type="dxa"/>
          </w:tcPr>
          <w:p w14:paraId="188B5657" w14:textId="77777777" w:rsidR="00B11A6C" w:rsidRDefault="00B11A6C" w:rsidP="005C3D4F">
            <w:pPr>
              <w:pStyle w:val="CellBodyLeft"/>
              <w:cnfStyle w:val="000000000000" w:firstRow="0" w:lastRow="0" w:firstColumn="0" w:lastColumn="0" w:oddVBand="0" w:evenVBand="0" w:oddHBand="0" w:evenHBand="0" w:firstRowFirstColumn="0" w:firstRowLastColumn="0" w:lastRowFirstColumn="0" w:lastRowLastColumn="0"/>
            </w:pPr>
            <w:r w:rsidRPr="00756BAE">
              <w:t>N/A</w:t>
            </w:r>
          </w:p>
        </w:tc>
      </w:tr>
      <w:tr w:rsidR="00B11A6C" w:rsidRPr="00D60B99" w14:paraId="77A3B85A"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1253B234" w14:textId="77777777" w:rsidR="00B11A6C" w:rsidRPr="00D60B99" w:rsidRDefault="00B11A6C" w:rsidP="005C3D4F">
            <w:pPr>
              <w:pStyle w:val="CellBodyLeft"/>
              <w:rPr>
                <w:b/>
                <w:bCs/>
              </w:rPr>
            </w:pPr>
            <w:r w:rsidRPr="00D60B99">
              <w:rPr>
                <w:b/>
                <w:bCs/>
              </w:rPr>
              <w:t>Status</w:t>
            </w:r>
          </w:p>
        </w:tc>
        <w:tc>
          <w:tcPr>
            <w:tcW w:w="6939" w:type="dxa"/>
          </w:tcPr>
          <w:p w14:paraId="2FE8236C" w14:textId="77777777" w:rsidR="00B11A6C" w:rsidRPr="00D60B99" w:rsidRDefault="00B11A6C" w:rsidP="005C3D4F">
            <w:pPr>
              <w:pStyle w:val="CellBodyLeft"/>
              <w:cnfStyle w:val="000000000000" w:firstRow="0" w:lastRow="0" w:firstColumn="0" w:lastColumn="0" w:oddVBand="0" w:evenVBand="0" w:oddHBand="0" w:evenHBand="0" w:firstRowFirstColumn="0" w:firstRowLastColumn="0" w:lastRowFirstColumn="0" w:lastRowLastColumn="0"/>
            </w:pPr>
            <w:r w:rsidRPr="00D60B99">
              <w:t>Analysis</w:t>
            </w:r>
          </w:p>
        </w:tc>
      </w:tr>
      <w:tr w:rsidR="00B11A6C" w:rsidRPr="00D60B99" w14:paraId="7A666EF4"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5EE457E5" w14:textId="77777777" w:rsidR="00B11A6C" w:rsidRPr="00D60B99" w:rsidRDefault="00B11A6C" w:rsidP="005C3D4F">
            <w:pPr>
              <w:pStyle w:val="CellBodyLeft"/>
              <w:rPr>
                <w:b/>
                <w:bCs/>
              </w:rPr>
            </w:pPr>
            <w:r w:rsidRPr="00D60B99">
              <w:rPr>
                <w:b/>
                <w:bCs/>
              </w:rPr>
              <w:t>Source</w:t>
            </w:r>
          </w:p>
        </w:tc>
        <w:tc>
          <w:tcPr>
            <w:tcW w:w="6939" w:type="dxa"/>
          </w:tcPr>
          <w:p w14:paraId="790CC820" w14:textId="45C67C07" w:rsidR="00B11A6C" w:rsidRPr="00D60B99" w:rsidRDefault="00424A78" w:rsidP="005C3D4F">
            <w:pPr>
              <w:pStyle w:val="CellBodyLeft"/>
              <w:cnfStyle w:val="000000000000" w:firstRow="0" w:lastRow="0" w:firstColumn="0" w:lastColumn="0" w:oddVBand="0" w:evenVBand="0" w:oddHBand="0" w:evenHBand="0" w:firstRowFirstColumn="0" w:firstRowLastColumn="0" w:lastRowFirstColumn="0" w:lastRowLastColumn="0"/>
            </w:pPr>
            <w:r>
              <w:t>KTA</w:t>
            </w:r>
            <w:r w:rsidR="00B11A6C">
              <w:t xml:space="preserve"> Library</w:t>
            </w:r>
          </w:p>
        </w:tc>
      </w:tr>
      <w:tr w:rsidR="00B11A6C" w:rsidRPr="00D60B99" w14:paraId="32967537"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6BB863E" w14:textId="77777777" w:rsidR="00B11A6C" w:rsidRPr="003F301C" w:rsidRDefault="00B11A6C" w:rsidP="005C3D4F">
            <w:pPr>
              <w:pStyle w:val="CellBodyLeft"/>
              <w:rPr>
                <w:b/>
                <w:bCs/>
              </w:rPr>
            </w:pPr>
            <w:r w:rsidRPr="003F301C">
              <w:rPr>
                <w:b/>
              </w:rPr>
              <w:t>Reason</w:t>
            </w:r>
          </w:p>
        </w:tc>
        <w:tc>
          <w:tcPr>
            <w:tcW w:w="6939" w:type="dxa"/>
          </w:tcPr>
          <w:p w14:paraId="2319DF41" w14:textId="77777777" w:rsidR="00B11A6C" w:rsidRDefault="00B11A6C" w:rsidP="005C3D4F">
            <w:pPr>
              <w:pStyle w:val="CellBodyLeft"/>
              <w:cnfStyle w:val="000000000000" w:firstRow="0" w:lastRow="0" w:firstColumn="0" w:lastColumn="0" w:oddVBand="0" w:evenVBand="0" w:oddHBand="0" w:evenHBand="0" w:firstRowFirstColumn="0" w:firstRowLastColumn="0" w:lastRowFirstColumn="0" w:lastRowLastColumn="0"/>
            </w:pPr>
            <w:r w:rsidRPr="003F301C">
              <w:t>Usability</w:t>
            </w:r>
            <w:r w:rsidRPr="000A2CE4">
              <w:t xml:space="preserve"> (</w:t>
            </w:r>
            <w:r w:rsidRPr="00B945BC">
              <w:t>Accessibility</w:t>
            </w:r>
            <w:r w:rsidRPr="000A2CE4">
              <w:t>)</w:t>
            </w:r>
          </w:p>
        </w:tc>
      </w:tr>
      <w:tr w:rsidR="00B11A6C" w:rsidRPr="00D60B99" w14:paraId="523D2B17"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511B8616" w14:textId="77777777" w:rsidR="00B11A6C" w:rsidRPr="003F301C" w:rsidRDefault="00B11A6C" w:rsidP="005C3D4F">
            <w:pPr>
              <w:pStyle w:val="CellBodyLeft"/>
              <w:rPr>
                <w:b/>
                <w:bCs/>
              </w:rPr>
            </w:pPr>
            <w:r w:rsidRPr="003F301C">
              <w:rPr>
                <w:b/>
              </w:rPr>
              <w:t>Tracing tags</w:t>
            </w:r>
          </w:p>
        </w:tc>
        <w:tc>
          <w:tcPr>
            <w:tcW w:w="6939" w:type="dxa"/>
          </w:tcPr>
          <w:p w14:paraId="27F3E24B" w14:textId="06AA7C4E" w:rsidR="00B11A6C" w:rsidRDefault="00B11A6C" w:rsidP="005C3D4F">
            <w:pPr>
              <w:pStyle w:val="CellBodyLeft"/>
              <w:cnfStyle w:val="000000000000" w:firstRow="0" w:lastRow="0" w:firstColumn="0" w:lastColumn="0" w:oddVBand="0" w:evenVBand="0" w:oddHBand="0" w:evenHBand="0" w:firstRowFirstColumn="0" w:firstRowLastColumn="0" w:lastRowFirstColumn="0" w:lastRowLastColumn="0"/>
            </w:pPr>
            <w:r w:rsidRPr="000A2CE4">
              <w:t>MISRA_DEV_</w:t>
            </w:r>
            <w:r w:rsidR="00424A78">
              <w:t>KTA</w:t>
            </w:r>
            <w:r w:rsidRPr="000A2CE4">
              <w:t>_00</w:t>
            </w:r>
            <w:r w:rsidR="00922D1C">
              <w:t>4</w:t>
            </w:r>
          </w:p>
        </w:tc>
      </w:tr>
      <w:tr w:rsidR="00B11A6C" w:rsidRPr="00D96C45" w14:paraId="350150CF"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0FAAF503" w14:textId="77777777" w:rsidR="00B11A6C" w:rsidRPr="00D60B99" w:rsidRDefault="00B11A6C" w:rsidP="005C3D4F">
            <w:pPr>
              <w:pStyle w:val="CellBodyLeft"/>
              <w:rPr>
                <w:b/>
                <w:bCs/>
              </w:rPr>
            </w:pPr>
            <w:r w:rsidRPr="00D60B99">
              <w:rPr>
                <w:b/>
                <w:bCs/>
              </w:rPr>
              <w:t>Scope</w:t>
            </w:r>
          </w:p>
        </w:tc>
        <w:tc>
          <w:tcPr>
            <w:tcW w:w="6939" w:type="dxa"/>
          </w:tcPr>
          <w:p w14:paraId="2C863DE5" w14:textId="1303ED71" w:rsidR="00F52B85" w:rsidRPr="00D96C45" w:rsidRDefault="003A6A81" w:rsidP="00D30289">
            <w:pPr>
              <w:pStyle w:val="CellBodyLeft"/>
              <w:cnfStyle w:val="000000000000" w:firstRow="0" w:lastRow="0" w:firstColumn="0" w:lastColumn="0" w:oddVBand="0" w:evenVBand="0" w:oddHBand="0" w:evenHBand="0" w:firstRowFirstColumn="0" w:firstRowLastColumn="0" w:lastRowFirstColumn="0" w:lastRowLastColumn="0"/>
              <w:rPr>
                <w:lang w:val="fr-FR"/>
              </w:rPr>
            </w:pPr>
            <w:r>
              <w:rPr>
                <w:lang w:val="fr-FR"/>
              </w:rPr>
              <w:t>Project</w:t>
            </w:r>
          </w:p>
        </w:tc>
      </w:tr>
    </w:tbl>
    <w:p w14:paraId="0E85EE24" w14:textId="19DC88C4" w:rsidR="00B11A6C" w:rsidRDefault="00B11A6C" w:rsidP="00B11A6C">
      <w:pPr>
        <w:pStyle w:val="Heading4"/>
      </w:pPr>
      <w:r>
        <w:t>Summary</w:t>
      </w:r>
    </w:p>
    <w:p w14:paraId="3C7794AE" w14:textId="61EC06DF" w:rsidR="00CA6D9D" w:rsidRPr="00CA6D9D" w:rsidRDefault="0015147B" w:rsidP="0063675F">
      <w:pPr>
        <w:pStyle w:val="Body"/>
      </w:pPr>
      <w:r>
        <w:t xml:space="preserve">MISRA Rule </w:t>
      </w:r>
      <w:r w:rsidR="002A5CBD">
        <w:t>15.1</w:t>
      </w:r>
      <w:r>
        <w:t xml:space="preserve"> </w:t>
      </w:r>
      <w:r w:rsidR="00FB49C2">
        <w:t xml:space="preserve">prohibits the </w:t>
      </w:r>
      <w:r w:rsidR="002A5CBD">
        <w:t>usage of goto and jump statements.</w:t>
      </w:r>
    </w:p>
    <w:p w14:paraId="430DA5DB" w14:textId="4C70CFC3" w:rsidR="00B11A6C" w:rsidRDefault="00B11A6C" w:rsidP="00B11A6C">
      <w:pPr>
        <w:pStyle w:val="Heading4"/>
      </w:pPr>
      <w:r>
        <w:t>Detailed Description</w:t>
      </w:r>
    </w:p>
    <w:p w14:paraId="1EDF4BAD" w14:textId="331C5A2E" w:rsidR="002A5CBD" w:rsidRPr="00F95B15" w:rsidRDefault="002A5CBD" w:rsidP="002A5CBD">
      <w:pPr>
        <w:pStyle w:val="Body"/>
      </w:pPr>
      <w:r>
        <w:t>I</w:t>
      </w:r>
      <w:r w:rsidR="00F95B15">
        <w:t xml:space="preserve">n the project </w:t>
      </w:r>
      <w:r>
        <w:t>there are usage of goto statements to reduce the number of nesting functions by using multiple if…else statements and also to prevent the usage of multiple return statements in case of null check errors and similar errors in a function.</w:t>
      </w:r>
    </w:p>
    <w:p w14:paraId="7DA0A709" w14:textId="1B47A315" w:rsidR="00B11A6C" w:rsidRDefault="00B11A6C" w:rsidP="00B11A6C">
      <w:pPr>
        <w:pStyle w:val="Heading4"/>
      </w:pPr>
      <w:r>
        <w:t>Justification</w:t>
      </w:r>
    </w:p>
    <w:p w14:paraId="26481C65" w14:textId="0A947851" w:rsidR="005466D4" w:rsidRPr="005466D4" w:rsidRDefault="005466D4" w:rsidP="005466D4">
      <w:pPr>
        <w:pStyle w:val="Body"/>
      </w:pPr>
      <w:r>
        <w:t xml:space="preserve">Removing </w:t>
      </w:r>
      <w:r w:rsidR="003547AC">
        <w:t>the</w:t>
      </w:r>
      <w:r w:rsidR="002A5CBD">
        <w:t xml:space="preserve"> goto statements will lead to usage of multiple return or increase the nesting steps in a function, where there is a need to return midway through the function due to some error occurrence.</w:t>
      </w:r>
    </w:p>
    <w:p w14:paraId="1734F45D" w14:textId="6E819684" w:rsidR="00B11A6C" w:rsidRDefault="00B11A6C" w:rsidP="00B11A6C">
      <w:pPr>
        <w:pStyle w:val="Heading4"/>
      </w:pPr>
      <w:r>
        <w:t>Conditions under which the deviation is requested</w:t>
      </w:r>
    </w:p>
    <w:p w14:paraId="7C78354B" w14:textId="2E296ABD" w:rsidR="002478DF" w:rsidRPr="002478DF" w:rsidRDefault="002478DF" w:rsidP="002478DF">
      <w:pPr>
        <w:pStyle w:val="Body"/>
      </w:pPr>
      <w:r>
        <w:t xml:space="preserve">This deviation is applied on the whole </w:t>
      </w:r>
      <w:r w:rsidR="00424A78">
        <w:t>KTA</w:t>
      </w:r>
      <w:r>
        <w:t xml:space="preserve"> source code.</w:t>
      </w:r>
    </w:p>
    <w:p w14:paraId="658F636F" w14:textId="59DDA315" w:rsidR="00B11A6C" w:rsidRDefault="00B11A6C" w:rsidP="00B11A6C">
      <w:pPr>
        <w:pStyle w:val="Heading4"/>
      </w:pPr>
      <w:r>
        <w:t>Consequences on non-compliance</w:t>
      </w:r>
    </w:p>
    <w:p w14:paraId="26C6313A" w14:textId="0B4D3B13" w:rsidR="001679FB" w:rsidRPr="001679FB" w:rsidRDefault="001679FB" w:rsidP="001679FB">
      <w:pPr>
        <w:pStyle w:val="Body"/>
      </w:pPr>
      <w:r>
        <w:t>There are no consequences as there is no risk of loss of precision.</w:t>
      </w:r>
      <w:r w:rsidR="00603D8E">
        <w:t xml:space="preserve"> Also there is no risk to its success or integrity.</w:t>
      </w:r>
    </w:p>
    <w:p w14:paraId="48E67663" w14:textId="77777777" w:rsidR="00B11A6C" w:rsidRPr="00D60B99" w:rsidRDefault="00B11A6C" w:rsidP="00B11A6C">
      <w:pPr>
        <w:pStyle w:val="Heading4"/>
      </w:pPr>
      <w:r>
        <w:t>Actions to control reporting</w:t>
      </w:r>
    </w:p>
    <w:p w14:paraId="770E1793" w14:textId="77777777" w:rsidR="002A5CBD" w:rsidRDefault="002A5CBD" w:rsidP="002A5CBD">
      <w:pPr>
        <w:pStyle w:val="Body"/>
      </w:pPr>
      <w:r>
        <w:t xml:space="preserve">In </w:t>
      </w:r>
      <w:r>
        <w:rPr>
          <w:i/>
          <w:iCs/>
        </w:rPr>
        <w:t>misraCheck.sh</w:t>
      </w:r>
      <w:r>
        <w:t xml:space="preserve">, the following Cppcheck command line parameter is used to suppress the error </w:t>
      </w:r>
      <w:r w:rsidRPr="002E6B29">
        <w:rPr>
          <w:u w:val="single"/>
        </w:rPr>
        <w:t xml:space="preserve">in the </w:t>
      </w:r>
      <w:r>
        <w:rPr>
          <w:u w:val="single"/>
        </w:rPr>
        <w:t>whole project</w:t>
      </w:r>
      <w:r>
        <w:t>:</w:t>
      </w:r>
    </w:p>
    <w:p w14:paraId="72AB6C1E" w14:textId="3E134290" w:rsidR="002A5CBD" w:rsidRPr="00922D1C" w:rsidRDefault="002A5CBD" w:rsidP="002A5CBD">
      <w:pPr>
        <w:pStyle w:val="Code"/>
        <w:rPr>
          <w:lang w:val="en-IN"/>
        </w:rPr>
      </w:pPr>
      <w:r w:rsidRPr="00770E1C">
        <w:rPr>
          <w:lang w:val="en-IN"/>
        </w:rPr>
        <w:t>MISRA_OPT+="--suppress=misra-c2012-</w:t>
      </w:r>
      <w:r>
        <w:rPr>
          <w:lang w:val="en-IN"/>
        </w:rPr>
        <w:t>15.1</w:t>
      </w:r>
      <w:r w:rsidRPr="00770E1C">
        <w:rPr>
          <w:lang w:val="en-IN"/>
        </w:rPr>
        <w:t xml:space="preserve"> "</w:t>
      </w:r>
    </w:p>
    <w:p w14:paraId="5BB6CC35" w14:textId="722158C4" w:rsidR="00D1617E" w:rsidRDefault="00D1617E" w:rsidP="00D60B99">
      <w:pPr>
        <w:pStyle w:val="Body"/>
      </w:pPr>
    </w:p>
    <w:p w14:paraId="417366CB" w14:textId="5AE28494" w:rsidR="00D1617E" w:rsidRDefault="00EF404A" w:rsidP="00D1617E">
      <w:pPr>
        <w:pStyle w:val="Heading3withPB"/>
      </w:pPr>
      <w:bookmarkStart w:id="37" w:name="_Toc167895778"/>
      <w:r>
        <w:lastRenderedPageBreak/>
        <w:t>MISRA_DEV_</w:t>
      </w:r>
      <w:r w:rsidR="00424A78">
        <w:t>KTA</w:t>
      </w:r>
      <w:r>
        <w:t>_00</w:t>
      </w:r>
      <w:bookmarkEnd w:id="37"/>
      <w:r w:rsidR="00DA6B57">
        <w:t>5</w:t>
      </w:r>
    </w:p>
    <w:tbl>
      <w:tblPr>
        <w:tblStyle w:val="GridTable3"/>
        <w:tblW w:w="0" w:type="auto"/>
        <w:jc w:val="center"/>
        <w:tblLook w:val="0200" w:firstRow="0" w:lastRow="0" w:firstColumn="0" w:lastColumn="0" w:noHBand="1" w:noVBand="0"/>
      </w:tblPr>
      <w:tblGrid>
        <w:gridCol w:w="2689"/>
        <w:gridCol w:w="6939"/>
      </w:tblGrid>
      <w:tr w:rsidR="00D1617E" w:rsidRPr="00D60B99" w14:paraId="68DEE374"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033B62CD" w14:textId="77777777" w:rsidR="00D1617E" w:rsidRPr="00D60B99" w:rsidRDefault="00D1617E" w:rsidP="005C3D4F">
            <w:pPr>
              <w:pStyle w:val="CellBodyLeft"/>
              <w:rPr>
                <w:b/>
                <w:bCs/>
              </w:rPr>
            </w:pPr>
            <w:r w:rsidRPr="00D60B99">
              <w:rPr>
                <w:b/>
                <w:bCs/>
              </w:rPr>
              <w:t>Project</w:t>
            </w:r>
          </w:p>
        </w:tc>
        <w:tc>
          <w:tcPr>
            <w:tcW w:w="6939" w:type="dxa"/>
          </w:tcPr>
          <w:p w14:paraId="1849F8EA" w14:textId="2681509F" w:rsidR="00D1617E" w:rsidRPr="00D60B99" w:rsidRDefault="00424A78" w:rsidP="005C3D4F">
            <w:pPr>
              <w:pStyle w:val="CellBodyLeft"/>
              <w:cnfStyle w:val="000000000000" w:firstRow="0" w:lastRow="0" w:firstColumn="0" w:lastColumn="0" w:oddVBand="0" w:evenVBand="0" w:oddHBand="0" w:evenHBand="0" w:firstRowFirstColumn="0" w:firstRowLastColumn="0" w:lastRowFirstColumn="0" w:lastRowLastColumn="0"/>
            </w:pPr>
            <w:r>
              <w:t>KTA</w:t>
            </w:r>
          </w:p>
        </w:tc>
      </w:tr>
      <w:tr w:rsidR="00D1617E" w:rsidRPr="00D60B99" w14:paraId="7A26894F"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9C8BDB2" w14:textId="77777777" w:rsidR="00D1617E" w:rsidRPr="00D60B99" w:rsidRDefault="00D1617E" w:rsidP="005C3D4F">
            <w:pPr>
              <w:pStyle w:val="CellBodyLeft"/>
              <w:rPr>
                <w:b/>
                <w:bCs/>
              </w:rPr>
            </w:pPr>
            <w:r w:rsidRPr="00D60B99">
              <w:rPr>
                <w:b/>
                <w:bCs/>
              </w:rPr>
              <w:t>Deviation ID</w:t>
            </w:r>
          </w:p>
        </w:tc>
        <w:tc>
          <w:tcPr>
            <w:tcW w:w="6939" w:type="dxa"/>
          </w:tcPr>
          <w:p w14:paraId="3522265D" w14:textId="4148AC09" w:rsidR="00D1617E" w:rsidRPr="00D60B99" w:rsidRDefault="00D1617E" w:rsidP="005C3D4F">
            <w:pPr>
              <w:pStyle w:val="CellBodyLeft"/>
              <w:cnfStyle w:val="000000000000" w:firstRow="0" w:lastRow="0" w:firstColumn="0" w:lastColumn="0" w:oddVBand="0" w:evenVBand="0" w:oddHBand="0" w:evenHBand="0" w:firstRowFirstColumn="0" w:firstRowLastColumn="0" w:lastRowFirstColumn="0" w:lastRowLastColumn="0"/>
            </w:pPr>
            <w:r w:rsidRPr="00D60B99">
              <w:t>MISRA_DEV_</w:t>
            </w:r>
            <w:r w:rsidR="00424A78">
              <w:t>KTA</w:t>
            </w:r>
            <w:r w:rsidRPr="00D60B99">
              <w:t>_00</w:t>
            </w:r>
            <w:r w:rsidR="00DA6B57">
              <w:t>5</w:t>
            </w:r>
          </w:p>
        </w:tc>
      </w:tr>
      <w:tr w:rsidR="00D1617E" w:rsidRPr="00D60B99" w14:paraId="62563ADE"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36E9F80" w14:textId="77777777" w:rsidR="00D1617E" w:rsidRPr="00D60B99" w:rsidRDefault="00D1617E" w:rsidP="005C3D4F">
            <w:pPr>
              <w:pStyle w:val="CellBodyLeft"/>
              <w:rPr>
                <w:b/>
                <w:bCs/>
              </w:rPr>
            </w:pPr>
            <w:r w:rsidRPr="00D60B99">
              <w:rPr>
                <w:b/>
                <w:bCs/>
              </w:rPr>
              <w:t>MISRA C Reference</w:t>
            </w:r>
          </w:p>
        </w:tc>
        <w:tc>
          <w:tcPr>
            <w:tcW w:w="6939" w:type="dxa"/>
          </w:tcPr>
          <w:p w14:paraId="35E9B875" w14:textId="22AE3025" w:rsidR="00D1617E" w:rsidRPr="00D60B99" w:rsidRDefault="00DA6B57" w:rsidP="00331AD4">
            <w:pPr>
              <w:pStyle w:val="CellBodyLeft"/>
              <w:cnfStyle w:val="000000000000" w:firstRow="0" w:lastRow="0" w:firstColumn="0" w:lastColumn="0" w:oddVBand="0" w:evenVBand="0" w:oddHBand="0" w:evenHBand="0" w:firstRowFirstColumn="0" w:firstRowLastColumn="0" w:lastRowFirstColumn="0" w:lastRowLastColumn="0"/>
            </w:pPr>
            <w:r>
              <w:t>15.4</w:t>
            </w:r>
            <w:r w:rsidR="00D1617E">
              <w:t xml:space="preserve"> – </w:t>
            </w:r>
            <w:r w:rsidR="00C17DA5" w:rsidRPr="00C17DA5">
              <w:t>There should be no more than one break or goto statement used to terminate any iteration statement.</w:t>
            </w:r>
          </w:p>
        </w:tc>
      </w:tr>
      <w:tr w:rsidR="00D1617E" w:rsidRPr="00D60B99" w14:paraId="6D0F50BC"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211D32BD" w14:textId="77777777" w:rsidR="00D1617E" w:rsidRPr="00B945BC" w:rsidRDefault="00D1617E" w:rsidP="005C3D4F">
            <w:pPr>
              <w:pStyle w:val="CellBodyLeft"/>
              <w:rPr>
                <w:b/>
                <w:bCs/>
              </w:rPr>
            </w:pPr>
            <w:r w:rsidRPr="00B945BC">
              <w:rPr>
                <w:b/>
              </w:rPr>
              <w:t>Permit</w:t>
            </w:r>
          </w:p>
        </w:tc>
        <w:tc>
          <w:tcPr>
            <w:tcW w:w="6939" w:type="dxa"/>
          </w:tcPr>
          <w:p w14:paraId="78303933" w14:textId="77777777" w:rsidR="00D1617E" w:rsidRDefault="00D1617E" w:rsidP="005C3D4F">
            <w:pPr>
              <w:pStyle w:val="CellBodyLeft"/>
              <w:cnfStyle w:val="000000000000" w:firstRow="0" w:lastRow="0" w:firstColumn="0" w:lastColumn="0" w:oddVBand="0" w:evenVBand="0" w:oddHBand="0" w:evenHBand="0" w:firstRowFirstColumn="0" w:firstRowLastColumn="0" w:lastRowFirstColumn="0" w:lastRowLastColumn="0"/>
            </w:pPr>
            <w:r w:rsidRPr="00756BAE">
              <w:t>N/A</w:t>
            </w:r>
          </w:p>
        </w:tc>
      </w:tr>
      <w:tr w:rsidR="00D1617E" w:rsidRPr="00D60B99" w14:paraId="1138C5C3"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7F993C32" w14:textId="77777777" w:rsidR="00D1617E" w:rsidRPr="00D60B99" w:rsidRDefault="00D1617E" w:rsidP="005C3D4F">
            <w:pPr>
              <w:pStyle w:val="CellBodyLeft"/>
              <w:rPr>
                <w:b/>
                <w:bCs/>
              </w:rPr>
            </w:pPr>
            <w:r w:rsidRPr="00D60B99">
              <w:rPr>
                <w:b/>
                <w:bCs/>
              </w:rPr>
              <w:t>Status</w:t>
            </w:r>
          </w:p>
        </w:tc>
        <w:tc>
          <w:tcPr>
            <w:tcW w:w="6939" w:type="dxa"/>
          </w:tcPr>
          <w:p w14:paraId="34A74CC4" w14:textId="77777777" w:rsidR="00D1617E" w:rsidRPr="00D60B99" w:rsidRDefault="00D1617E" w:rsidP="005C3D4F">
            <w:pPr>
              <w:pStyle w:val="CellBodyLeft"/>
              <w:cnfStyle w:val="000000000000" w:firstRow="0" w:lastRow="0" w:firstColumn="0" w:lastColumn="0" w:oddVBand="0" w:evenVBand="0" w:oddHBand="0" w:evenHBand="0" w:firstRowFirstColumn="0" w:firstRowLastColumn="0" w:lastRowFirstColumn="0" w:lastRowLastColumn="0"/>
            </w:pPr>
            <w:r w:rsidRPr="00D60B99">
              <w:t>Analysis</w:t>
            </w:r>
          </w:p>
        </w:tc>
      </w:tr>
      <w:tr w:rsidR="00D1617E" w:rsidRPr="00D60B99" w14:paraId="0DFB1374"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A07730D" w14:textId="77777777" w:rsidR="00D1617E" w:rsidRPr="00D60B99" w:rsidRDefault="00D1617E" w:rsidP="005C3D4F">
            <w:pPr>
              <w:pStyle w:val="CellBodyLeft"/>
              <w:rPr>
                <w:b/>
                <w:bCs/>
              </w:rPr>
            </w:pPr>
            <w:r w:rsidRPr="00D60B99">
              <w:rPr>
                <w:b/>
                <w:bCs/>
              </w:rPr>
              <w:t>Source</w:t>
            </w:r>
          </w:p>
        </w:tc>
        <w:tc>
          <w:tcPr>
            <w:tcW w:w="6939" w:type="dxa"/>
          </w:tcPr>
          <w:p w14:paraId="1AD58FD1" w14:textId="425C2F63" w:rsidR="00D1617E" w:rsidRPr="00D60B99" w:rsidRDefault="00424A78" w:rsidP="005C3D4F">
            <w:pPr>
              <w:pStyle w:val="CellBodyLeft"/>
              <w:cnfStyle w:val="000000000000" w:firstRow="0" w:lastRow="0" w:firstColumn="0" w:lastColumn="0" w:oddVBand="0" w:evenVBand="0" w:oddHBand="0" w:evenHBand="0" w:firstRowFirstColumn="0" w:firstRowLastColumn="0" w:lastRowFirstColumn="0" w:lastRowLastColumn="0"/>
            </w:pPr>
            <w:r>
              <w:t>KTA</w:t>
            </w:r>
            <w:r w:rsidR="00D1617E">
              <w:t xml:space="preserve"> Library</w:t>
            </w:r>
          </w:p>
        </w:tc>
      </w:tr>
      <w:tr w:rsidR="00D1617E" w:rsidRPr="00D60B99" w14:paraId="65A6A6F5"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74260A66" w14:textId="77777777" w:rsidR="00D1617E" w:rsidRPr="003F301C" w:rsidRDefault="00D1617E" w:rsidP="005C3D4F">
            <w:pPr>
              <w:pStyle w:val="CellBodyLeft"/>
              <w:rPr>
                <w:b/>
                <w:bCs/>
              </w:rPr>
            </w:pPr>
            <w:r w:rsidRPr="003F301C">
              <w:rPr>
                <w:b/>
              </w:rPr>
              <w:t>Reason</w:t>
            </w:r>
          </w:p>
        </w:tc>
        <w:tc>
          <w:tcPr>
            <w:tcW w:w="6939" w:type="dxa"/>
          </w:tcPr>
          <w:p w14:paraId="7269F346" w14:textId="77777777" w:rsidR="00D1617E" w:rsidRDefault="00D1617E" w:rsidP="005C3D4F">
            <w:pPr>
              <w:pStyle w:val="CellBodyLeft"/>
              <w:cnfStyle w:val="000000000000" w:firstRow="0" w:lastRow="0" w:firstColumn="0" w:lastColumn="0" w:oddVBand="0" w:evenVBand="0" w:oddHBand="0" w:evenHBand="0" w:firstRowFirstColumn="0" w:firstRowLastColumn="0" w:lastRowFirstColumn="0" w:lastRowLastColumn="0"/>
            </w:pPr>
            <w:r w:rsidRPr="003F301C">
              <w:t>Usability</w:t>
            </w:r>
            <w:r w:rsidRPr="000A2CE4">
              <w:t xml:space="preserve"> (</w:t>
            </w:r>
            <w:r w:rsidRPr="00B945BC">
              <w:t>Accessibility</w:t>
            </w:r>
            <w:r w:rsidRPr="000A2CE4">
              <w:t>)</w:t>
            </w:r>
          </w:p>
        </w:tc>
      </w:tr>
      <w:tr w:rsidR="00D1617E" w:rsidRPr="00D60B99" w14:paraId="19CDFC5D"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55FFFD0" w14:textId="77777777" w:rsidR="00D1617E" w:rsidRPr="003F301C" w:rsidRDefault="00D1617E" w:rsidP="005C3D4F">
            <w:pPr>
              <w:pStyle w:val="CellBodyLeft"/>
              <w:rPr>
                <w:b/>
                <w:bCs/>
              </w:rPr>
            </w:pPr>
            <w:r w:rsidRPr="003F301C">
              <w:rPr>
                <w:b/>
              </w:rPr>
              <w:t>Tracing tags</w:t>
            </w:r>
          </w:p>
        </w:tc>
        <w:tc>
          <w:tcPr>
            <w:tcW w:w="6939" w:type="dxa"/>
          </w:tcPr>
          <w:p w14:paraId="0EE59D3E" w14:textId="47CDF73B" w:rsidR="00D1617E" w:rsidRDefault="00D1617E" w:rsidP="005C3D4F">
            <w:pPr>
              <w:pStyle w:val="CellBodyLeft"/>
              <w:cnfStyle w:val="000000000000" w:firstRow="0" w:lastRow="0" w:firstColumn="0" w:lastColumn="0" w:oddVBand="0" w:evenVBand="0" w:oddHBand="0" w:evenHBand="0" w:firstRowFirstColumn="0" w:firstRowLastColumn="0" w:lastRowFirstColumn="0" w:lastRowLastColumn="0"/>
            </w:pPr>
            <w:r w:rsidRPr="000A2CE4">
              <w:t>MISRA_DEV_</w:t>
            </w:r>
            <w:r w:rsidR="00424A78">
              <w:t>KTA</w:t>
            </w:r>
            <w:r w:rsidRPr="000A2CE4">
              <w:t>_00</w:t>
            </w:r>
            <w:r w:rsidR="00DA6B57">
              <w:t>5</w:t>
            </w:r>
          </w:p>
        </w:tc>
      </w:tr>
      <w:tr w:rsidR="00D1617E" w:rsidRPr="00D96C45" w14:paraId="3D56E1CF" w14:textId="77777777" w:rsidTr="005C3D4F">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0E572F0A" w14:textId="77777777" w:rsidR="00D1617E" w:rsidRPr="00D60B99" w:rsidRDefault="00D1617E" w:rsidP="005C3D4F">
            <w:pPr>
              <w:pStyle w:val="CellBodyLeft"/>
              <w:rPr>
                <w:b/>
                <w:bCs/>
              </w:rPr>
            </w:pPr>
            <w:r w:rsidRPr="00D60B99">
              <w:rPr>
                <w:b/>
                <w:bCs/>
              </w:rPr>
              <w:t>Scope</w:t>
            </w:r>
          </w:p>
        </w:tc>
        <w:tc>
          <w:tcPr>
            <w:tcW w:w="6939" w:type="dxa"/>
          </w:tcPr>
          <w:p w14:paraId="41B44F66" w14:textId="56EE0F0E" w:rsidR="00D1617E" w:rsidRPr="00D96C45" w:rsidRDefault="008E4A1A" w:rsidP="005C3D4F">
            <w:pPr>
              <w:pStyle w:val="CellBodyLeft"/>
              <w:cnfStyle w:val="000000000000" w:firstRow="0" w:lastRow="0" w:firstColumn="0" w:lastColumn="0" w:oddVBand="0" w:evenVBand="0" w:oddHBand="0" w:evenHBand="0" w:firstRowFirstColumn="0" w:firstRowLastColumn="0" w:lastRowFirstColumn="0" w:lastRowLastColumn="0"/>
              <w:rPr>
                <w:lang w:val="fr-FR"/>
              </w:rPr>
            </w:pPr>
            <w:r>
              <w:rPr>
                <w:lang w:val="fr-FR"/>
              </w:rPr>
              <w:t>Project</w:t>
            </w:r>
          </w:p>
        </w:tc>
      </w:tr>
    </w:tbl>
    <w:p w14:paraId="49218F4D" w14:textId="7FA23F81" w:rsidR="00D1617E" w:rsidRDefault="00D1617E" w:rsidP="00D1617E">
      <w:pPr>
        <w:pStyle w:val="Heading4"/>
      </w:pPr>
      <w:r>
        <w:t>Summary</w:t>
      </w:r>
    </w:p>
    <w:p w14:paraId="0E6B2FE7" w14:textId="504A301B" w:rsidR="008862BB" w:rsidRPr="008862BB" w:rsidRDefault="00C17DA5" w:rsidP="008862BB">
      <w:pPr>
        <w:pStyle w:val="Body"/>
      </w:pPr>
      <w:r>
        <w:t>MISRA Rule 15.4 prohibits the usage of multiple goto and jump statements.</w:t>
      </w:r>
    </w:p>
    <w:p w14:paraId="2783534B" w14:textId="1DD65AEF" w:rsidR="00D1617E" w:rsidRDefault="00D1617E" w:rsidP="00D1617E">
      <w:pPr>
        <w:pStyle w:val="Heading4"/>
      </w:pPr>
      <w:r>
        <w:t>Detailed Description</w:t>
      </w:r>
    </w:p>
    <w:p w14:paraId="11D2512B" w14:textId="3397AF12" w:rsidR="00A05F61" w:rsidRPr="003C094C" w:rsidRDefault="00F07ADE" w:rsidP="00A43887">
      <w:pPr>
        <w:pStyle w:val="Body"/>
        <w:ind w:left="720"/>
      </w:pPr>
      <w:r>
        <w:t>In the project there are usage of goto statements to reduce the number of nesting functions by using multiple if…else statements and also to prevent the usage of multiple return statements in case of null check errors and similar errors in a function.</w:t>
      </w:r>
    </w:p>
    <w:p w14:paraId="741F214F" w14:textId="7D3D1501" w:rsidR="00D1617E" w:rsidRDefault="00D1617E" w:rsidP="00D1617E">
      <w:pPr>
        <w:pStyle w:val="Heading4"/>
      </w:pPr>
      <w:r>
        <w:t>Justification</w:t>
      </w:r>
    </w:p>
    <w:p w14:paraId="728EBC72" w14:textId="56E2571B" w:rsidR="000472E9" w:rsidRPr="000472E9" w:rsidRDefault="00F07ADE" w:rsidP="00F07ADE">
      <w:pPr>
        <w:pStyle w:val="Body"/>
      </w:pPr>
      <w:r>
        <w:t>Removing the goto statements will lead to usage of multiple return or increase the nesting steps in a function, where there is a need to return midway through the function due to some error occurrence.</w:t>
      </w:r>
    </w:p>
    <w:p w14:paraId="694DD553" w14:textId="3DB4A48F" w:rsidR="00D1617E" w:rsidRDefault="00D1617E" w:rsidP="00D1617E">
      <w:pPr>
        <w:pStyle w:val="Heading4"/>
      </w:pPr>
      <w:r>
        <w:t>Conditions under which the deviation is requested</w:t>
      </w:r>
    </w:p>
    <w:p w14:paraId="217783EE" w14:textId="7164B91E" w:rsidR="000472E9" w:rsidRPr="002478DF" w:rsidRDefault="000472E9" w:rsidP="000472E9">
      <w:pPr>
        <w:pStyle w:val="Body"/>
      </w:pPr>
      <w:r>
        <w:t xml:space="preserve">This deviation is applied on the whole </w:t>
      </w:r>
      <w:r w:rsidR="00424A78">
        <w:t>KTA</w:t>
      </w:r>
      <w:r>
        <w:t xml:space="preserve"> source code.</w:t>
      </w:r>
    </w:p>
    <w:p w14:paraId="69FDB448" w14:textId="23397441" w:rsidR="00D1617E" w:rsidRDefault="00D1617E" w:rsidP="00D1617E">
      <w:pPr>
        <w:pStyle w:val="Heading4"/>
      </w:pPr>
      <w:r>
        <w:t>Consequences on non-compliance</w:t>
      </w:r>
    </w:p>
    <w:p w14:paraId="6E2DAC8A" w14:textId="41952EF7" w:rsidR="00232A08" w:rsidRPr="00232A08" w:rsidRDefault="00232A08" w:rsidP="00232A08">
      <w:pPr>
        <w:pStyle w:val="Body"/>
      </w:pPr>
      <w:r>
        <w:t>There are no consequences as there is no risk of loss of precision. Also there is no risk to its success or integrity.</w:t>
      </w:r>
    </w:p>
    <w:p w14:paraId="44FA13E9" w14:textId="77777777" w:rsidR="00D1617E" w:rsidRPr="00D60B99" w:rsidRDefault="00D1617E" w:rsidP="00D1617E">
      <w:pPr>
        <w:pStyle w:val="Heading4"/>
      </w:pPr>
      <w:r>
        <w:t>Actions to control reporting</w:t>
      </w:r>
    </w:p>
    <w:p w14:paraId="067FD758" w14:textId="77777777" w:rsidR="00F07ADE" w:rsidRDefault="00F07ADE" w:rsidP="00F07ADE">
      <w:pPr>
        <w:pStyle w:val="Body"/>
      </w:pPr>
      <w:bookmarkStart w:id="38" w:name="_Toc167895790"/>
      <w:r>
        <w:t xml:space="preserve">In </w:t>
      </w:r>
      <w:r>
        <w:rPr>
          <w:i/>
          <w:iCs/>
        </w:rPr>
        <w:t>misraCheck.sh</w:t>
      </w:r>
      <w:r>
        <w:t xml:space="preserve">, the following Cppcheck command line parameter is used to suppress the error </w:t>
      </w:r>
      <w:r w:rsidRPr="002E6B29">
        <w:rPr>
          <w:u w:val="single"/>
        </w:rPr>
        <w:t xml:space="preserve">in the </w:t>
      </w:r>
      <w:r>
        <w:rPr>
          <w:u w:val="single"/>
        </w:rPr>
        <w:t>whole project</w:t>
      </w:r>
      <w:r>
        <w:t>:</w:t>
      </w:r>
    </w:p>
    <w:p w14:paraId="7174FFA4" w14:textId="3E742E73" w:rsidR="00F3620F" w:rsidRDefault="00F07ADE" w:rsidP="00F07ADE">
      <w:pPr>
        <w:pStyle w:val="Code"/>
        <w:rPr>
          <w:lang w:val="en-IN"/>
        </w:rPr>
      </w:pPr>
      <w:r w:rsidRPr="00770E1C">
        <w:rPr>
          <w:lang w:val="en-IN"/>
        </w:rPr>
        <w:t>MISRA_OPT+="--suppress=misra-c2012-</w:t>
      </w:r>
      <w:r>
        <w:rPr>
          <w:lang w:val="en-IN"/>
        </w:rPr>
        <w:t>15.4</w:t>
      </w:r>
      <w:r w:rsidRPr="00770E1C">
        <w:rPr>
          <w:lang w:val="en-IN"/>
        </w:rPr>
        <w:t xml:space="preserve"> "</w:t>
      </w:r>
    </w:p>
    <w:p w14:paraId="70711D0B" w14:textId="62C5A12D" w:rsidR="00F3620F" w:rsidRDefault="00F3620F" w:rsidP="00F3620F">
      <w:pPr>
        <w:spacing w:before="0" w:after="160" w:line="259" w:lineRule="auto"/>
        <w:jc w:val="left"/>
        <w:rPr>
          <w:rFonts w:ascii="Consolas" w:eastAsiaTheme="minorHAnsi" w:hAnsi="Consolas"/>
          <w:noProof/>
          <w:color w:val="auto"/>
          <w:sz w:val="20"/>
          <w:lang w:val="en-IN"/>
        </w:rPr>
      </w:pPr>
    </w:p>
    <w:p w14:paraId="52C53076" w14:textId="77777777" w:rsidR="00F3620F" w:rsidRDefault="00F3620F">
      <w:pPr>
        <w:spacing w:before="0" w:after="160" w:line="259" w:lineRule="auto"/>
        <w:jc w:val="left"/>
        <w:rPr>
          <w:rFonts w:ascii="Consolas" w:eastAsiaTheme="minorHAnsi" w:hAnsi="Consolas"/>
          <w:noProof/>
          <w:color w:val="auto"/>
          <w:sz w:val="20"/>
          <w:lang w:val="en-IN"/>
        </w:rPr>
      </w:pPr>
      <w:r>
        <w:rPr>
          <w:rFonts w:ascii="Consolas" w:eastAsiaTheme="minorHAnsi" w:hAnsi="Consolas"/>
          <w:noProof/>
          <w:color w:val="auto"/>
          <w:sz w:val="20"/>
          <w:lang w:val="en-IN"/>
        </w:rPr>
        <w:br w:type="page"/>
      </w:r>
    </w:p>
    <w:p w14:paraId="29760512" w14:textId="5EAF2DD9" w:rsidR="00F3620F" w:rsidRDefault="00F3620F" w:rsidP="00F3620F">
      <w:pPr>
        <w:pStyle w:val="Heading3"/>
        <w:numPr>
          <w:ilvl w:val="2"/>
          <w:numId w:val="51"/>
        </w:numPr>
      </w:pPr>
      <w:r>
        <w:lastRenderedPageBreak/>
        <w:t>MISRA_DEV_KTA_00</w:t>
      </w:r>
      <w:r>
        <w:t>6</w:t>
      </w:r>
    </w:p>
    <w:tbl>
      <w:tblPr>
        <w:tblStyle w:val="GridTable3"/>
        <w:tblW w:w="0" w:type="auto"/>
        <w:jc w:val="center"/>
        <w:tblLook w:val="0200" w:firstRow="0" w:lastRow="0" w:firstColumn="0" w:lastColumn="0" w:noHBand="1" w:noVBand="0"/>
      </w:tblPr>
      <w:tblGrid>
        <w:gridCol w:w="2689"/>
        <w:gridCol w:w="6939"/>
      </w:tblGrid>
      <w:tr w:rsidR="00F3620F" w:rsidRPr="00D60B99" w14:paraId="7E8F71B8"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2FAD5E47" w14:textId="77777777" w:rsidR="00F3620F" w:rsidRPr="00D60B99" w:rsidRDefault="00F3620F" w:rsidP="004E6844">
            <w:pPr>
              <w:pStyle w:val="CellBodyLeft"/>
              <w:rPr>
                <w:b/>
                <w:bCs/>
              </w:rPr>
            </w:pPr>
            <w:r w:rsidRPr="00D60B99">
              <w:rPr>
                <w:b/>
                <w:bCs/>
              </w:rPr>
              <w:t>Project</w:t>
            </w:r>
          </w:p>
        </w:tc>
        <w:tc>
          <w:tcPr>
            <w:tcW w:w="6939" w:type="dxa"/>
          </w:tcPr>
          <w:p w14:paraId="2906A25C" w14:textId="77777777" w:rsidR="00F3620F" w:rsidRPr="00D60B99" w:rsidRDefault="00F3620F" w:rsidP="004E6844">
            <w:pPr>
              <w:pStyle w:val="CellBodyLeft"/>
              <w:cnfStyle w:val="000000000000" w:firstRow="0" w:lastRow="0" w:firstColumn="0" w:lastColumn="0" w:oddVBand="0" w:evenVBand="0" w:oddHBand="0" w:evenHBand="0" w:firstRowFirstColumn="0" w:firstRowLastColumn="0" w:lastRowFirstColumn="0" w:lastRowLastColumn="0"/>
            </w:pPr>
            <w:r>
              <w:t>KTA</w:t>
            </w:r>
          </w:p>
        </w:tc>
      </w:tr>
      <w:tr w:rsidR="00F3620F" w:rsidRPr="00D60B99" w14:paraId="4F27C6AF"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600A98ED" w14:textId="77777777" w:rsidR="00F3620F" w:rsidRPr="00D60B99" w:rsidRDefault="00F3620F" w:rsidP="004E6844">
            <w:pPr>
              <w:pStyle w:val="CellBodyLeft"/>
              <w:rPr>
                <w:b/>
                <w:bCs/>
              </w:rPr>
            </w:pPr>
            <w:r w:rsidRPr="00D60B99">
              <w:rPr>
                <w:b/>
                <w:bCs/>
              </w:rPr>
              <w:t>Deviation ID</w:t>
            </w:r>
          </w:p>
        </w:tc>
        <w:tc>
          <w:tcPr>
            <w:tcW w:w="6939" w:type="dxa"/>
          </w:tcPr>
          <w:p w14:paraId="1199AA52" w14:textId="77501C85" w:rsidR="00F3620F" w:rsidRPr="00D60B99" w:rsidRDefault="00F3620F" w:rsidP="004E6844">
            <w:pPr>
              <w:pStyle w:val="CellBodyLeft"/>
              <w:cnfStyle w:val="000000000000" w:firstRow="0" w:lastRow="0" w:firstColumn="0" w:lastColumn="0" w:oddVBand="0" w:evenVBand="0" w:oddHBand="0" w:evenHBand="0" w:firstRowFirstColumn="0" w:firstRowLastColumn="0" w:lastRowFirstColumn="0" w:lastRowLastColumn="0"/>
            </w:pPr>
            <w:r w:rsidRPr="00D60B99">
              <w:t>MISRA_DEV_</w:t>
            </w:r>
            <w:r>
              <w:t>KTA</w:t>
            </w:r>
            <w:r w:rsidRPr="00D60B99">
              <w:t>_00</w:t>
            </w:r>
            <w:r>
              <w:t>6</w:t>
            </w:r>
          </w:p>
        </w:tc>
      </w:tr>
      <w:tr w:rsidR="00F3620F" w:rsidRPr="00D60B99" w14:paraId="0AF01C01"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3FDF892" w14:textId="77777777" w:rsidR="00F3620F" w:rsidRPr="00D60B99" w:rsidRDefault="00F3620F" w:rsidP="004E6844">
            <w:pPr>
              <w:pStyle w:val="CellBodyLeft"/>
              <w:rPr>
                <w:b/>
                <w:bCs/>
              </w:rPr>
            </w:pPr>
            <w:r w:rsidRPr="00D60B99">
              <w:rPr>
                <w:b/>
                <w:bCs/>
              </w:rPr>
              <w:t>MISRA C Reference</w:t>
            </w:r>
          </w:p>
        </w:tc>
        <w:tc>
          <w:tcPr>
            <w:tcW w:w="6939" w:type="dxa"/>
          </w:tcPr>
          <w:p w14:paraId="0135E072" w14:textId="06E62F86" w:rsidR="00F3620F" w:rsidRPr="00D60B99" w:rsidRDefault="00F3620F" w:rsidP="004E6844">
            <w:pPr>
              <w:pStyle w:val="CellBodyLeft"/>
              <w:cnfStyle w:val="000000000000" w:firstRow="0" w:lastRow="0" w:firstColumn="0" w:lastColumn="0" w:oddVBand="0" w:evenVBand="0" w:oddHBand="0" w:evenHBand="0" w:firstRowFirstColumn="0" w:firstRowLastColumn="0" w:lastRowFirstColumn="0" w:lastRowLastColumn="0"/>
            </w:pPr>
            <w:r>
              <w:t>21.10</w:t>
            </w:r>
            <w:r>
              <w:t xml:space="preserve"> – </w:t>
            </w:r>
            <w:r w:rsidRPr="00F3620F">
              <w:t>The Standard Library time and date functions shall not be used.</w:t>
            </w:r>
          </w:p>
        </w:tc>
      </w:tr>
      <w:tr w:rsidR="00F3620F" w:rsidRPr="00D60B99" w14:paraId="5B2F815D"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86F1ABF" w14:textId="77777777" w:rsidR="00F3620F" w:rsidRPr="00B945BC" w:rsidRDefault="00F3620F" w:rsidP="004E6844">
            <w:pPr>
              <w:pStyle w:val="CellBodyLeft"/>
              <w:rPr>
                <w:b/>
                <w:bCs/>
              </w:rPr>
            </w:pPr>
            <w:r w:rsidRPr="00B945BC">
              <w:rPr>
                <w:b/>
              </w:rPr>
              <w:t>Permit</w:t>
            </w:r>
          </w:p>
        </w:tc>
        <w:tc>
          <w:tcPr>
            <w:tcW w:w="6939" w:type="dxa"/>
          </w:tcPr>
          <w:p w14:paraId="1961E233" w14:textId="77777777" w:rsidR="00F3620F" w:rsidRDefault="00F3620F" w:rsidP="004E6844">
            <w:pPr>
              <w:pStyle w:val="CellBodyLeft"/>
              <w:cnfStyle w:val="000000000000" w:firstRow="0" w:lastRow="0" w:firstColumn="0" w:lastColumn="0" w:oddVBand="0" w:evenVBand="0" w:oddHBand="0" w:evenHBand="0" w:firstRowFirstColumn="0" w:firstRowLastColumn="0" w:lastRowFirstColumn="0" w:lastRowLastColumn="0"/>
            </w:pPr>
            <w:r w:rsidRPr="00756BAE">
              <w:t>N/A</w:t>
            </w:r>
          </w:p>
        </w:tc>
      </w:tr>
      <w:tr w:rsidR="00F3620F" w:rsidRPr="00D60B99" w14:paraId="561A7730"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4882A786" w14:textId="77777777" w:rsidR="00F3620F" w:rsidRPr="00D60B99" w:rsidRDefault="00F3620F" w:rsidP="004E6844">
            <w:pPr>
              <w:pStyle w:val="CellBodyLeft"/>
              <w:rPr>
                <w:b/>
                <w:bCs/>
              </w:rPr>
            </w:pPr>
            <w:r w:rsidRPr="00D60B99">
              <w:rPr>
                <w:b/>
                <w:bCs/>
              </w:rPr>
              <w:t>Status</w:t>
            </w:r>
          </w:p>
        </w:tc>
        <w:tc>
          <w:tcPr>
            <w:tcW w:w="6939" w:type="dxa"/>
          </w:tcPr>
          <w:p w14:paraId="5761983E" w14:textId="77777777" w:rsidR="00F3620F" w:rsidRPr="00D60B99" w:rsidRDefault="00F3620F" w:rsidP="004E6844">
            <w:pPr>
              <w:pStyle w:val="CellBodyLeft"/>
              <w:cnfStyle w:val="000000000000" w:firstRow="0" w:lastRow="0" w:firstColumn="0" w:lastColumn="0" w:oddVBand="0" w:evenVBand="0" w:oddHBand="0" w:evenHBand="0" w:firstRowFirstColumn="0" w:firstRowLastColumn="0" w:lastRowFirstColumn="0" w:lastRowLastColumn="0"/>
            </w:pPr>
            <w:r w:rsidRPr="00D60B99">
              <w:t>Analysis</w:t>
            </w:r>
          </w:p>
        </w:tc>
      </w:tr>
      <w:tr w:rsidR="00F3620F" w:rsidRPr="00D60B99" w14:paraId="3638DA02"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505B3F28" w14:textId="77777777" w:rsidR="00F3620F" w:rsidRPr="00D60B99" w:rsidRDefault="00F3620F" w:rsidP="004E6844">
            <w:pPr>
              <w:pStyle w:val="CellBodyLeft"/>
              <w:rPr>
                <w:b/>
                <w:bCs/>
              </w:rPr>
            </w:pPr>
            <w:r w:rsidRPr="00D60B99">
              <w:rPr>
                <w:b/>
                <w:bCs/>
              </w:rPr>
              <w:t>Source</w:t>
            </w:r>
          </w:p>
        </w:tc>
        <w:tc>
          <w:tcPr>
            <w:tcW w:w="6939" w:type="dxa"/>
          </w:tcPr>
          <w:p w14:paraId="5792CFC0" w14:textId="77777777" w:rsidR="00F3620F" w:rsidRPr="00D60B99" w:rsidRDefault="00F3620F" w:rsidP="004E6844">
            <w:pPr>
              <w:pStyle w:val="CellBodyLeft"/>
              <w:cnfStyle w:val="000000000000" w:firstRow="0" w:lastRow="0" w:firstColumn="0" w:lastColumn="0" w:oddVBand="0" w:evenVBand="0" w:oddHBand="0" w:evenHBand="0" w:firstRowFirstColumn="0" w:firstRowLastColumn="0" w:lastRowFirstColumn="0" w:lastRowLastColumn="0"/>
            </w:pPr>
            <w:r>
              <w:t>KTA Library</w:t>
            </w:r>
          </w:p>
        </w:tc>
      </w:tr>
      <w:tr w:rsidR="00F3620F" w:rsidRPr="00D60B99" w14:paraId="36C754A0"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3E104FB9" w14:textId="77777777" w:rsidR="00F3620F" w:rsidRPr="003F301C" w:rsidRDefault="00F3620F" w:rsidP="004E6844">
            <w:pPr>
              <w:pStyle w:val="CellBodyLeft"/>
              <w:rPr>
                <w:b/>
                <w:bCs/>
              </w:rPr>
            </w:pPr>
            <w:r w:rsidRPr="003F301C">
              <w:rPr>
                <w:b/>
              </w:rPr>
              <w:t>Reason</w:t>
            </w:r>
          </w:p>
        </w:tc>
        <w:tc>
          <w:tcPr>
            <w:tcW w:w="6939" w:type="dxa"/>
          </w:tcPr>
          <w:p w14:paraId="12CF539C" w14:textId="77777777" w:rsidR="00F3620F" w:rsidRDefault="00F3620F" w:rsidP="004E6844">
            <w:pPr>
              <w:pStyle w:val="CellBodyLeft"/>
              <w:cnfStyle w:val="000000000000" w:firstRow="0" w:lastRow="0" w:firstColumn="0" w:lastColumn="0" w:oddVBand="0" w:evenVBand="0" w:oddHBand="0" w:evenHBand="0" w:firstRowFirstColumn="0" w:firstRowLastColumn="0" w:lastRowFirstColumn="0" w:lastRowLastColumn="0"/>
            </w:pPr>
            <w:r w:rsidRPr="003F301C">
              <w:t>Usability</w:t>
            </w:r>
            <w:r w:rsidRPr="000A2CE4">
              <w:t xml:space="preserve"> (</w:t>
            </w:r>
            <w:r w:rsidRPr="00B945BC">
              <w:t>Accessibility</w:t>
            </w:r>
            <w:r w:rsidRPr="000A2CE4">
              <w:t>)</w:t>
            </w:r>
          </w:p>
        </w:tc>
      </w:tr>
      <w:tr w:rsidR="00F3620F" w:rsidRPr="00D60B99" w14:paraId="77F39848"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18064682" w14:textId="77777777" w:rsidR="00F3620F" w:rsidRPr="003F301C" w:rsidRDefault="00F3620F" w:rsidP="004E6844">
            <w:pPr>
              <w:pStyle w:val="CellBodyLeft"/>
              <w:rPr>
                <w:b/>
                <w:bCs/>
              </w:rPr>
            </w:pPr>
            <w:r w:rsidRPr="003F301C">
              <w:rPr>
                <w:b/>
              </w:rPr>
              <w:t>Tracing tags</w:t>
            </w:r>
          </w:p>
        </w:tc>
        <w:tc>
          <w:tcPr>
            <w:tcW w:w="6939" w:type="dxa"/>
          </w:tcPr>
          <w:p w14:paraId="43CBAE89" w14:textId="111410FC" w:rsidR="00F3620F" w:rsidRDefault="00F3620F" w:rsidP="004E6844">
            <w:pPr>
              <w:pStyle w:val="CellBodyLeft"/>
              <w:cnfStyle w:val="000000000000" w:firstRow="0" w:lastRow="0" w:firstColumn="0" w:lastColumn="0" w:oddVBand="0" w:evenVBand="0" w:oddHBand="0" w:evenHBand="0" w:firstRowFirstColumn="0" w:firstRowLastColumn="0" w:lastRowFirstColumn="0" w:lastRowLastColumn="0"/>
            </w:pPr>
            <w:r w:rsidRPr="000A2CE4">
              <w:t>MISRA_DEV_</w:t>
            </w:r>
            <w:r>
              <w:t>KTA</w:t>
            </w:r>
            <w:r w:rsidRPr="000A2CE4">
              <w:t>_00</w:t>
            </w:r>
            <w:r>
              <w:t>6</w:t>
            </w:r>
          </w:p>
        </w:tc>
      </w:tr>
      <w:tr w:rsidR="00F3620F" w:rsidRPr="00D96C45" w14:paraId="5FA6C357" w14:textId="77777777" w:rsidTr="004E6844">
        <w:trPr>
          <w:jc w:val="center"/>
        </w:trPr>
        <w:tc>
          <w:tcPr>
            <w:cnfStyle w:val="000010000000" w:firstRow="0" w:lastRow="0" w:firstColumn="0" w:lastColumn="0" w:oddVBand="1" w:evenVBand="0" w:oddHBand="0" w:evenHBand="0" w:firstRowFirstColumn="0" w:firstRowLastColumn="0" w:lastRowFirstColumn="0" w:lastRowLastColumn="0"/>
            <w:tcW w:w="2689" w:type="dxa"/>
          </w:tcPr>
          <w:p w14:paraId="5725EC2E" w14:textId="77777777" w:rsidR="00F3620F" w:rsidRPr="00D60B99" w:rsidRDefault="00F3620F" w:rsidP="004E6844">
            <w:pPr>
              <w:pStyle w:val="CellBodyLeft"/>
              <w:rPr>
                <w:b/>
                <w:bCs/>
              </w:rPr>
            </w:pPr>
            <w:r w:rsidRPr="00D60B99">
              <w:rPr>
                <w:b/>
                <w:bCs/>
              </w:rPr>
              <w:t>Scope</w:t>
            </w:r>
          </w:p>
        </w:tc>
        <w:tc>
          <w:tcPr>
            <w:tcW w:w="6939" w:type="dxa"/>
          </w:tcPr>
          <w:p w14:paraId="64E27B72" w14:textId="77777777" w:rsidR="00F3620F" w:rsidRPr="00D96C45" w:rsidRDefault="00F3620F" w:rsidP="004E6844">
            <w:pPr>
              <w:pStyle w:val="CellBodyLeft"/>
              <w:cnfStyle w:val="000000000000" w:firstRow="0" w:lastRow="0" w:firstColumn="0" w:lastColumn="0" w:oddVBand="0" w:evenVBand="0" w:oddHBand="0" w:evenHBand="0" w:firstRowFirstColumn="0" w:firstRowLastColumn="0" w:lastRowFirstColumn="0" w:lastRowLastColumn="0"/>
              <w:rPr>
                <w:lang w:val="fr-FR"/>
              </w:rPr>
            </w:pPr>
            <w:r>
              <w:rPr>
                <w:lang w:val="fr-FR"/>
              </w:rPr>
              <w:t>Project</w:t>
            </w:r>
          </w:p>
        </w:tc>
      </w:tr>
    </w:tbl>
    <w:p w14:paraId="1BA0D545" w14:textId="77777777" w:rsidR="00F3620F" w:rsidRDefault="00F3620F" w:rsidP="00F3620F">
      <w:pPr>
        <w:pStyle w:val="Heading4"/>
      </w:pPr>
      <w:r>
        <w:t>Summary</w:t>
      </w:r>
    </w:p>
    <w:p w14:paraId="04228ACB" w14:textId="4AE19CD5" w:rsidR="00F3620F" w:rsidRPr="008862BB" w:rsidRDefault="00F3620F" w:rsidP="00F3620F">
      <w:pPr>
        <w:pStyle w:val="Body"/>
      </w:pPr>
      <w:r>
        <w:t xml:space="preserve">MISRA Rule 15.4 prohibits the usage of </w:t>
      </w:r>
      <w:r>
        <w:t>time and date library</w:t>
      </w:r>
    </w:p>
    <w:p w14:paraId="3C332F3D" w14:textId="77777777" w:rsidR="00F3620F" w:rsidRDefault="00F3620F" w:rsidP="00F3620F">
      <w:pPr>
        <w:pStyle w:val="Heading4"/>
      </w:pPr>
      <w:r>
        <w:t>Detailed Description</w:t>
      </w:r>
    </w:p>
    <w:p w14:paraId="12A8186C" w14:textId="781E3A19" w:rsidR="00F3620F" w:rsidRPr="003C094C" w:rsidRDefault="00F3620F" w:rsidP="00F3620F">
      <w:pPr>
        <w:pStyle w:val="Body"/>
        <w:ind w:left="720"/>
      </w:pPr>
      <w:r>
        <w:t xml:space="preserve">In the project there are </w:t>
      </w:r>
      <w:r>
        <w:t>usage of time and date library for capturing the log time.</w:t>
      </w:r>
    </w:p>
    <w:p w14:paraId="55BD91DE" w14:textId="77777777" w:rsidR="00F3620F" w:rsidRDefault="00F3620F" w:rsidP="00F3620F">
      <w:pPr>
        <w:pStyle w:val="Heading4"/>
      </w:pPr>
      <w:r>
        <w:t>Justification</w:t>
      </w:r>
    </w:p>
    <w:p w14:paraId="6491D90C" w14:textId="7AB5D74A" w:rsidR="00F3620F" w:rsidRPr="000472E9" w:rsidRDefault="00F3620F" w:rsidP="00F3620F">
      <w:pPr>
        <w:pStyle w:val="Body"/>
      </w:pPr>
      <w:r>
        <w:t xml:space="preserve">Removing the </w:t>
      </w:r>
      <w:r>
        <w:t>timestamp for logging will reduce the efficiency of the logs</w:t>
      </w:r>
    </w:p>
    <w:p w14:paraId="4A4094AC" w14:textId="77777777" w:rsidR="00F3620F" w:rsidRDefault="00F3620F" w:rsidP="00F3620F">
      <w:pPr>
        <w:pStyle w:val="Heading4"/>
      </w:pPr>
      <w:r>
        <w:t>Conditions under which the deviation is requested</w:t>
      </w:r>
    </w:p>
    <w:p w14:paraId="2A94793B" w14:textId="77777777" w:rsidR="00F3620F" w:rsidRPr="002478DF" w:rsidRDefault="00F3620F" w:rsidP="00F3620F">
      <w:pPr>
        <w:pStyle w:val="Body"/>
      </w:pPr>
      <w:r>
        <w:t>This deviation is applied on the whole KTA source code.</w:t>
      </w:r>
    </w:p>
    <w:p w14:paraId="1CFB91BF" w14:textId="77777777" w:rsidR="00F3620F" w:rsidRDefault="00F3620F" w:rsidP="00F3620F">
      <w:pPr>
        <w:pStyle w:val="Heading4"/>
      </w:pPr>
      <w:r>
        <w:t>Consequences on non-compliance</w:t>
      </w:r>
    </w:p>
    <w:p w14:paraId="7A130089" w14:textId="77777777" w:rsidR="00F3620F" w:rsidRPr="00232A08" w:rsidRDefault="00F3620F" w:rsidP="00F3620F">
      <w:pPr>
        <w:pStyle w:val="Body"/>
      </w:pPr>
      <w:r>
        <w:t>There are no consequences as there is no risk of loss of precision. Also there is no risk to its success or integrity.</w:t>
      </w:r>
    </w:p>
    <w:p w14:paraId="460871CB" w14:textId="77777777" w:rsidR="00F3620F" w:rsidRPr="00D60B99" w:rsidRDefault="00F3620F" w:rsidP="00F3620F">
      <w:pPr>
        <w:pStyle w:val="Heading4"/>
      </w:pPr>
      <w:r>
        <w:t>Actions to control reporting</w:t>
      </w:r>
    </w:p>
    <w:p w14:paraId="4D02537C" w14:textId="77777777" w:rsidR="00F3620F" w:rsidRDefault="00F3620F" w:rsidP="00F3620F">
      <w:pPr>
        <w:pStyle w:val="Body"/>
      </w:pPr>
      <w:r>
        <w:t xml:space="preserve">In </w:t>
      </w:r>
      <w:r>
        <w:rPr>
          <w:i/>
          <w:iCs/>
        </w:rPr>
        <w:t>misraCheck.sh</w:t>
      </w:r>
      <w:r>
        <w:t xml:space="preserve">, the following Cppcheck command line parameter is used to suppress the error </w:t>
      </w:r>
      <w:r w:rsidRPr="002E6B29">
        <w:rPr>
          <w:u w:val="single"/>
        </w:rPr>
        <w:t xml:space="preserve">in the </w:t>
      </w:r>
      <w:r>
        <w:rPr>
          <w:u w:val="single"/>
        </w:rPr>
        <w:t>whole project</w:t>
      </w:r>
      <w:r>
        <w:t>:</w:t>
      </w:r>
    </w:p>
    <w:p w14:paraId="6D49949C" w14:textId="559A9C95" w:rsidR="00F3620F" w:rsidRPr="00922D1C" w:rsidRDefault="00F3620F" w:rsidP="00F3620F">
      <w:pPr>
        <w:pStyle w:val="Code"/>
        <w:rPr>
          <w:lang w:val="en-IN"/>
        </w:rPr>
      </w:pPr>
      <w:r w:rsidRPr="00770E1C">
        <w:rPr>
          <w:lang w:val="en-IN"/>
        </w:rPr>
        <w:t>MISRA_OPT+="--suppress=misra-c2012-</w:t>
      </w:r>
      <w:r>
        <w:rPr>
          <w:lang w:val="en-IN"/>
        </w:rPr>
        <w:t>21.10</w:t>
      </w:r>
      <w:r w:rsidRPr="00770E1C">
        <w:rPr>
          <w:lang w:val="en-IN"/>
        </w:rPr>
        <w:t xml:space="preserve"> "</w:t>
      </w:r>
    </w:p>
    <w:p w14:paraId="6EAC4AFC" w14:textId="77777777" w:rsidR="00F07ADE" w:rsidRPr="00F3620F" w:rsidRDefault="00F07ADE" w:rsidP="00F3620F">
      <w:pPr>
        <w:spacing w:before="0" w:after="160" w:line="259" w:lineRule="auto"/>
        <w:jc w:val="left"/>
        <w:rPr>
          <w:rFonts w:ascii="Consolas" w:eastAsiaTheme="minorHAnsi" w:hAnsi="Consolas"/>
          <w:noProof/>
          <w:color w:val="auto"/>
          <w:sz w:val="20"/>
          <w:lang w:val="en-IN"/>
        </w:rPr>
      </w:pPr>
    </w:p>
    <w:p w14:paraId="1116ACC2" w14:textId="6EF35793" w:rsidR="00BB60C3" w:rsidRDefault="00BB60C3" w:rsidP="00BB60C3">
      <w:pPr>
        <w:pStyle w:val="Heading1"/>
      </w:pPr>
      <w:bookmarkStart w:id="39" w:name="_Ref140501898"/>
      <w:bookmarkStart w:id="40" w:name="_Toc167895793"/>
      <w:bookmarkEnd w:id="38"/>
      <w:r>
        <w:lastRenderedPageBreak/>
        <w:t>C Compilers</w:t>
      </w:r>
      <w:bookmarkEnd w:id="39"/>
      <w:bookmarkEnd w:id="40"/>
    </w:p>
    <w:p w14:paraId="0873A7A1" w14:textId="4AB4D924" w:rsidR="00BB60C3" w:rsidRDefault="0025091A" w:rsidP="00BB60C3">
      <w:pPr>
        <w:pStyle w:val="Heading2"/>
      </w:pPr>
      <w:bookmarkStart w:id="41" w:name="_Toc167895794"/>
      <w:r>
        <w:t>MPLABx GNUWin32 C</w:t>
      </w:r>
      <w:r w:rsidR="00BB60C3">
        <w:t xml:space="preserve"> Compiler</w:t>
      </w:r>
      <w:bookmarkEnd w:id="41"/>
    </w:p>
    <w:p w14:paraId="1E2519B0" w14:textId="011B67CC" w:rsidR="009C1D97" w:rsidRDefault="00424A78" w:rsidP="0025091A">
      <w:pPr>
        <w:pStyle w:val="Body"/>
      </w:pPr>
      <w:r>
        <w:t>KTA</w:t>
      </w:r>
      <w:r w:rsidR="00BB60C3">
        <w:t xml:space="preserve"> Code is compiled with </w:t>
      </w:r>
      <w:r w:rsidR="0025091A">
        <w:t>MPLAB v6.20 GNUWin32 C compiler</w:t>
      </w:r>
      <w:r w:rsidR="009576D8">
        <w:t xml:space="preserve">. </w:t>
      </w:r>
    </w:p>
    <w:p w14:paraId="2BF97498" w14:textId="77777777" w:rsidR="009C1D97" w:rsidRDefault="009C1D97" w:rsidP="009576D8">
      <w:pPr>
        <w:ind w:left="851"/>
      </w:pPr>
    </w:p>
    <w:p w14:paraId="7CCCBD7C" w14:textId="47A0E3A5" w:rsidR="009576D8" w:rsidRDefault="009576D8" w:rsidP="009576D8">
      <w:pPr>
        <w:pStyle w:val="Heading2"/>
      </w:pPr>
      <w:bookmarkStart w:id="42" w:name="_Toc167895795"/>
      <w:r>
        <w:t>Cygwin GCC</w:t>
      </w:r>
      <w:bookmarkEnd w:id="42"/>
    </w:p>
    <w:p w14:paraId="024A00E5" w14:textId="73AF0116" w:rsidR="009576D8" w:rsidRDefault="00424A78" w:rsidP="009576D8">
      <w:pPr>
        <w:pStyle w:val="Body"/>
      </w:pPr>
      <w:r>
        <w:t>KTA</w:t>
      </w:r>
      <w:r w:rsidR="001A4B5E">
        <w:t xml:space="preserve"> Code ha</w:t>
      </w:r>
      <w:r w:rsidR="009576D8">
        <w:t xml:space="preserve">s </w:t>
      </w:r>
      <w:r w:rsidR="001A4B5E">
        <w:t xml:space="preserve">been </w:t>
      </w:r>
      <w:r w:rsidR="009576D8">
        <w:t>compiled with GC</w:t>
      </w:r>
      <w:r w:rsidR="009576D8" w:rsidRPr="009576D8">
        <w:t>C</w:t>
      </w:r>
      <w:r w:rsidR="009576D8">
        <w:t xml:space="preserve"> version 11.3. </w:t>
      </w:r>
      <w:r w:rsidR="00326914" w:rsidRPr="00326914">
        <w:t xml:space="preserve">The following relevant options </w:t>
      </w:r>
      <w:r w:rsidR="001A4B5E">
        <w:t>h</w:t>
      </w:r>
      <w:r w:rsidR="00326914" w:rsidRPr="00326914">
        <w:t>a</w:t>
      </w:r>
      <w:r w:rsidR="001A4B5E">
        <w:t>v</w:t>
      </w:r>
      <w:r w:rsidR="00326914" w:rsidRPr="00326914">
        <w:t xml:space="preserve">e </w:t>
      </w:r>
      <w:r w:rsidR="001A4B5E">
        <w:t xml:space="preserve">been </w:t>
      </w:r>
      <w:r w:rsidR="00326914" w:rsidRPr="00326914">
        <w:t>used:</w:t>
      </w:r>
    </w:p>
    <w:p w14:paraId="2BD39C3F" w14:textId="7D5AAABB" w:rsidR="00326914" w:rsidRDefault="00326914" w:rsidP="00326914">
      <w:pPr>
        <w:pStyle w:val="Body"/>
        <w:numPr>
          <w:ilvl w:val="0"/>
          <w:numId w:val="49"/>
        </w:numPr>
      </w:pPr>
      <w:r w:rsidRPr="00326914">
        <w:t xml:space="preserve">-std=c99 </w:t>
      </w:r>
      <w:r w:rsidR="009C1D97">
        <w:t>(use C99 standard)</w:t>
      </w:r>
    </w:p>
    <w:p w14:paraId="5998BCC1" w14:textId="4675DEED" w:rsidR="00326914" w:rsidRDefault="00326914" w:rsidP="00326914">
      <w:pPr>
        <w:pStyle w:val="Body"/>
        <w:numPr>
          <w:ilvl w:val="0"/>
          <w:numId w:val="49"/>
        </w:numPr>
      </w:pPr>
      <w:r w:rsidRPr="00326914">
        <w:t>-Wall</w:t>
      </w:r>
      <w:r w:rsidR="009C1D97">
        <w:t xml:space="preserve"> (enable all warnings)</w:t>
      </w:r>
    </w:p>
    <w:p w14:paraId="14B64A97" w14:textId="4E143C1D" w:rsidR="001A4B5E" w:rsidRPr="001A4B5E" w:rsidRDefault="001A4B5E" w:rsidP="001A4B5E">
      <w:pPr>
        <w:pStyle w:val="ListParagraph"/>
        <w:numPr>
          <w:ilvl w:val="0"/>
          <w:numId w:val="49"/>
        </w:numPr>
      </w:pPr>
      <w:r>
        <w:t>-Wextra</w:t>
      </w:r>
      <w:r w:rsidRPr="001A4B5E">
        <w:t xml:space="preserve"> (enable </w:t>
      </w:r>
      <w:r>
        <w:t>extra</w:t>
      </w:r>
      <w:r w:rsidRPr="001A4B5E">
        <w:t xml:space="preserve"> warnings)</w:t>
      </w:r>
    </w:p>
    <w:p w14:paraId="50C5DBCF" w14:textId="2B421A80" w:rsidR="009576D8" w:rsidRDefault="00326914" w:rsidP="00326914">
      <w:pPr>
        <w:pStyle w:val="Body"/>
        <w:numPr>
          <w:ilvl w:val="0"/>
          <w:numId w:val="49"/>
        </w:numPr>
      </w:pPr>
      <w:r w:rsidRPr="00326914">
        <w:t>-Werror</w:t>
      </w:r>
      <w:r w:rsidR="009C1D97">
        <w:t xml:space="preserve"> (treat warning as error)</w:t>
      </w:r>
    </w:p>
    <w:p w14:paraId="21FF7BFD" w14:textId="6ACF7056" w:rsidR="001A4B5E" w:rsidRDefault="001A4B5E" w:rsidP="001A4B5E">
      <w:pPr>
        <w:pStyle w:val="Body"/>
        <w:numPr>
          <w:ilvl w:val="0"/>
          <w:numId w:val="49"/>
        </w:numPr>
      </w:pPr>
      <w:r w:rsidRPr="001A4B5E">
        <w:t>-Wno-error=sign-compare</w:t>
      </w:r>
    </w:p>
    <w:p w14:paraId="33157553" w14:textId="514196A6" w:rsidR="001A4B5E" w:rsidRDefault="001A4B5E" w:rsidP="001A4B5E">
      <w:pPr>
        <w:pStyle w:val="Body"/>
      </w:pPr>
    </w:p>
    <w:p w14:paraId="5C3D31B3" w14:textId="19B3D66B" w:rsidR="001A4B5E" w:rsidRPr="009576D8" w:rsidRDefault="001A4B5E" w:rsidP="001A4B5E">
      <w:pPr>
        <w:pStyle w:val="Body"/>
      </w:pPr>
      <w:r>
        <w:t>This compilation generates one warning “</w:t>
      </w:r>
      <w:r w:rsidRPr="001A4B5E">
        <w:t>comparison of promoted bitwise complement of an unsigned value with unsigned</w:t>
      </w:r>
      <w:r>
        <w:t>”. This is due to a GCC bug (see GCC Bugzilla #38341).</w:t>
      </w:r>
    </w:p>
    <w:p w14:paraId="73196D48" w14:textId="0702CA47" w:rsidR="0045565E" w:rsidRPr="00B23FE8" w:rsidRDefault="0045565E" w:rsidP="00DF4511">
      <w:pPr>
        <w:pStyle w:val="HeadingA"/>
      </w:pPr>
      <w:bookmarkStart w:id="43" w:name="_Toc167895796"/>
      <w:r w:rsidRPr="00B23FE8">
        <w:lastRenderedPageBreak/>
        <w:t>Document History</w:t>
      </w:r>
      <w:bookmarkEnd w:id="43"/>
      <w:r w:rsidRPr="00B23FE8">
        <w:t xml:space="preserve"> </w:t>
      </w:r>
    </w:p>
    <w:tbl>
      <w:tblPr>
        <w:tblStyle w:val="GridTable4"/>
        <w:tblW w:w="0" w:type="auto"/>
        <w:tblLayout w:type="fixed"/>
        <w:tblLook w:val="04A0" w:firstRow="1" w:lastRow="0" w:firstColumn="1" w:lastColumn="0" w:noHBand="0" w:noVBand="1"/>
      </w:tblPr>
      <w:tblGrid>
        <w:gridCol w:w="1193"/>
        <w:gridCol w:w="1353"/>
        <w:gridCol w:w="6521"/>
      </w:tblGrid>
      <w:tr w:rsidR="00D94280" w:rsidRPr="00DF4511" w14:paraId="0A6E5CAE" w14:textId="77777777" w:rsidTr="00524EB6">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193" w:type="dxa"/>
          </w:tcPr>
          <w:p w14:paraId="46F46F11" w14:textId="77777777" w:rsidR="00524EB6" w:rsidRDefault="00D94280" w:rsidP="00FE4CC8">
            <w:pPr>
              <w:pStyle w:val="CellHeaderCenter"/>
              <w:rPr>
                <w:b w:val="0"/>
              </w:rPr>
            </w:pPr>
            <w:r w:rsidRPr="00DF4511">
              <w:rPr>
                <w:bCs/>
              </w:rPr>
              <w:t>Version</w:t>
            </w:r>
          </w:p>
          <w:p w14:paraId="31826B74" w14:textId="393BD202" w:rsidR="00D94280" w:rsidRPr="00DF4511" w:rsidRDefault="00D94280" w:rsidP="00FE4CC8">
            <w:pPr>
              <w:pStyle w:val="CellHeaderCenter"/>
              <w:rPr>
                <w:bCs/>
              </w:rPr>
            </w:pPr>
            <w:r>
              <w:rPr>
                <w:bCs/>
              </w:rPr>
              <w:t>Status</w:t>
            </w:r>
          </w:p>
        </w:tc>
        <w:tc>
          <w:tcPr>
            <w:tcW w:w="1353" w:type="dxa"/>
          </w:tcPr>
          <w:p w14:paraId="6BEB082B" w14:textId="77777777" w:rsidR="00D94280" w:rsidRPr="00DF4511" w:rsidRDefault="00D94280" w:rsidP="00FE4CC8">
            <w:pPr>
              <w:pStyle w:val="CellHeaderCenter"/>
              <w:cnfStyle w:val="100000000000" w:firstRow="1" w:lastRow="0" w:firstColumn="0" w:lastColumn="0" w:oddVBand="0" w:evenVBand="0" w:oddHBand="0" w:evenHBand="0" w:firstRowFirstColumn="0" w:firstRowLastColumn="0" w:lastRowFirstColumn="0" w:lastRowLastColumn="0"/>
              <w:rPr>
                <w:bCs/>
              </w:rPr>
            </w:pPr>
            <w:r w:rsidRPr="00DF4511">
              <w:rPr>
                <w:bCs/>
              </w:rPr>
              <w:t>Date</w:t>
            </w:r>
          </w:p>
        </w:tc>
        <w:tc>
          <w:tcPr>
            <w:tcW w:w="6521" w:type="dxa"/>
          </w:tcPr>
          <w:p w14:paraId="32A54C56" w14:textId="6D47CB35" w:rsidR="00D94280" w:rsidRPr="00DF4511" w:rsidRDefault="00D94280" w:rsidP="00FE4CC8">
            <w:pPr>
              <w:pStyle w:val="CellHeaderCenter"/>
              <w:cnfStyle w:val="100000000000" w:firstRow="1" w:lastRow="0" w:firstColumn="0" w:lastColumn="0" w:oddVBand="0" w:evenVBand="0" w:oddHBand="0" w:evenHBand="0" w:firstRowFirstColumn="0" w:firstRowLastColumn="0" w:lastRowFirstColumn="0" w:lastRowLastColumn="0"/>
              <w:rPr>
                <w:bCs/>
              </w:rPr>
            </w:pPr>
            <w:r w:rsidRPr="00DF4511">
              <w:rPr>
                <w:bCs/>
              </w:rPr>
              <w:t>Author</w:t>
            </w:r>
            <w:r>
              <w:rPr>
                <w:bCs/>
              </w:rPr>
              <w:t xml:space="preserve"> / Changes</w:t>
            </w:r>
          </w:p>
        </w:tc>
      </w:tr>
      <w:tr w:rsidR="00D94280" w:rsidRPr="00B23FE8" w14:paraId="036264F6" w14:textId="77777777" w:rsidTr="00524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14:paraId="071FF589" w14:textId="1B5465A4" w:rsidR="00D94280" w:rsidRPr="00D94280" w:rsidRDefault="00CF085A" w:rsidP="00D94280">
            <w:pPr>
              <w:pStyle w:val="CellBodyCenter"/>
            </w:pPr>
            <w:r>
              <w:t>0.0.1</w:t>
            </w:r>
          </w:p>
          <w:p w14:paraId="46E64618" w14:textId="1F338197" w:rsidR="00D94280" w:rsidRPr="00D94280" w:rsidRDefault="00D94280" w:rsidP="00D94280">
            <w:pPr>
              <w:pStyle w:val="CellBodyCenter"/>
            </w:pPr>
            <w:r w:rsidRPr="00D94280">
              <w:t>Draft</w:t>
            </w:r>
          </w:p>
        </w:tc>
        <w:tc>
          <w:tcPr>
            <w:tcW w:w="1353" w:type="dxa"/>
          </w:tcPr>
          <w:p w14:paraId="468B6ABE" w14:textId="1DBFE77A" w:rsidR="00D94280" w:rsidRPr="00D94280" w:rsidRDefault="00D94280" w:rsidP="00CF085A">
            <w:pPr>
              <w:pStyle w:val="CellBodyCenter"/>
              <w:cnfStyle w:val="000000100000" w:firstRow="0" w:lastRow="0" w:firstColumn="0" w:lastColumn="0" w:oddVBand="0" w:evenVBand="0" w:oddHBand="1" w:evenHBand="0" w:firstRowFirstColumn="0" w:firstRowLastColumn="0" w:lastRowFirstColumn="0" w:lastRowLastColumn="0"/>
            </w:pPr>
            <w:r w:rsidRPr="00D94280">
              <w:t>202</w:t>
            </w:r>
            <w:r w:rsidR="00CF085A">
              <w:t>4</w:t>
            </w:r>
            <w:r w:rsidRPr="00D94280">
              <w:t>-</w:t>
            </w:r>
            <w:r w:rsidR="00CF085A">
              <w:t>05-29</w:t>
            </w:r>
          </w:p>
        </w:tc>
        <w:tc>
          <w:tcPr>
            <w:tcW w:w="6521" w:type="dxa"/>
          </w:tcPr>
          <w:p w14:paraId="6D8ADD8D" w14:textId="2110E4A3" w:rsidR="00D94280" w:rsidRPr="00B23FE8" w:rsidRDefault="00424A78" w:rsidP="00FC0CF4">
            <w:pPr>
              <w:pStyle w:val="CellBodyLeft"/>
              <w:cnfStyle w:val="000000100000" w:firstRow="0" w:lastRow="0" w:firstColumn="0" w:lastColumn="0" w:oddVBand="0" w:evenVBand="0" w:oddHBand="1" w:evenHBand="0" w:firstRowFirstColumn="0" w:firstRowLastColumn="0" w:lastRowFirstColumn="0" w:lastRowLastColumn="0"/>
            </w:pPr>
            <w:r>
              <w:t>KTA</w:t>
            </w:r>
            <w:r w:rsidR="00CD691A">
              <w:t xml:space="preserve"> </w:t>
            </w:r>
            <w:r w:rsidR="00FC0CF4">
              <w:t>Team Leader</w:t>
            </w:r>
          </w:p>
        </w:tc>
      </w:tr>
      <w:tr w:rsidR="004E57CB" w:rsidRPr="00B23FE8" w14:paraId="444149A0" w14:textId="77777777" w:rsidTr="004E57CB">
        <w:tc>
          <w:tcPr>
            <w:cnfStyle w:val="001000000000" w:firstRow="0" w:lastRow="0" w:firstColumn="1" w:lastColumn="0" w:oddVBand="0" w:evenVBand="0" w:oddHBand="0" w:evenHBand="0" w:firstRowFirstColumn="0" w:firstRowLastColumn="0" w:lastRowFirstColumn="0" w:lastRowLastColumn="0"/>
            <w:tcW w:w="1193" w:type="dxa"/>
          </w:tcPr>
          <w:p w14:paraId="08B6C726" w14:textId="206670C3" w:rsidR="004E57CB" w:rsidRPr="00D94280" w:rsidRDefault="004E57CB" w:rsidP="00BF6A59">
            <w:pPr>
              <w:pStyle w:val="CellBodyCenter"/>
            </w:pPr>
          </w:p>
        </w:tc>
        <w:tc>
          <w:tcPr>
            <w:tcW w:w="1353" w:type="dxa"/>
          </w:tcPr>
          <w:p w14:paraId="6702B021" w14:textId="5DA51012" w:rsidR="004E57CB" w:rsidRPr="00D94280" w:rsidRDefault="004E57CB" w:rsidP="008F22E5">
            <w:pPr>
              <w:pStyle w:val="CellBodyCenter"/>
              <w:cnfStyle w:val="000000000000" w:firstRow="0" w:lastRow="0" w:firstColumn="0" w:lastColumn="0" w:oddVBand="0" w:evenVBand="0" w:oddHBand="0" w:evenHBand="0" w:firstRowFirstColumn="0" w:firstRowLastColumn="0" w:lastRowFirstColumn="0" w:lastRowLastColumn="0"/>
            </w:pPr>
          </w:p>
        </w:tc>
        <w:tc>
          <w:tcPr>
            <w:tcW w:w="6521" w:type="dxa"/>
          </w:tcPr>
          <w:p w14:paraId="6D2BCC16" w14:textId="42C36922" w:rsidR="004E57CB" w:rsidRDefault="004E57CB" w:rsidP="00BF6A59">
            <w:pPr>
              <w:pStyle w:val="CellBodyLeft"/>
              <w:cnfStyle w:val="000000000000" w:firstRow="0" w:lastRow="0" w:firstColumn="0" w:lastColumn="0" w:oddVBand="0" w:evenVBand="0" w:oddHBand="0" w:evenHBand="0" w:firstRowFirstColumn="0" w:firstRowLastColumn="0" w:lastRowFirstColumn="0" w:lastRowLastColumn="0"/>
            </w:pPr>
          </w:p>
        </w:tc>
      </w:tr>
      <w:tr w:rsidR="00CD691A" w:rsidRPr="00B23FE8" w14:paraId="5C64DEDA" w14:textId="77777777" w:rsidTr="004E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14:paraId="6B5FBB93" w14:textId="216108A6" w:rsidR="00CD691A" w:rsidRDefault="00CD691A" w:rsidP="00CD691A">
            <w:pPr>
              <w:pStyle w:val="CellBodyCenter"/>
            </w:pPr>
          </w:p>
        </w:tc>
        <w:tc>
          <w:tcPr>
            <w:tcW w:w="1353" w:type="dxa"/>
          </w:tcPr>
          <w:p w14:paraId="52ABE7D8" w14:textId="5496344B" w:rsidR="00CD691A" w:rsidRDefault="00CD691A" w:rsidP="008F22E5">
            <w:pPr>
              <w:pStyle w:val="CellBodyCenter"/>
              <w:cnfStyle w:val="000000100000" w:firstRow="0" w:lastRow="0" w:firstColumn="0" w:lastColumn="0" w:oddVBand="0" w:evenVBand="0" w:oddHBand="1" w:evenHBand="0" w:firstRowFirstColumn="0" w:firstRowLastColumn="0" w:lastRowFirstColumn="0" w:lastRowLastColumn="0"/>
            </w:pPr>
          </w:p>
        </w:tc>
        <w:tc>
          <w:tcPr>
            <w:tcW w:w="6521" w:type="dxa"/>
          </w:tcPr>
          <w:p w14:paraId="27EA239C" w14:textId="1500A3BD" w:rsidR="00CD691A" w:rsidRPr="00CD691A" w:rsidRDefault="00CD691A" w:rsidP="00BF6A59">
            <w:pPr>
              <w:pStyle w:val="CellBodyLeft"/>
              <w:cnfStyle w:val="000000100000" w:firstRow="0" w:lastRow="0" w:firstColumn="0" w:lastColumn="0" w:oddVBand="0" w:evenVBand="0" w:oddHBand="1" w:evenHBand="0" w:firstRowFirstColumn="0" w:firstRowLastColumn="0" w:lastRowFirstColumn="0" w:lastRowLastColumn="0"/>
            </w:pPr>
          </w:p>
        </w:tc>
      </w:tr>
      <w:tr w:rsidR="00577C5E" w:rsidRPr="00B23FE8" w14:paraId="5B3A49B3" w14:textId="77777777" w:rsidTr="004E57CB">
        <w:tc>
          <w:tcPr>
            <w:cnfStyle w:val="001000000000" w:firstRow="0" w:lastRow="0" w:firstColumn="1" w:lastColumn="0" w:oddVBand="0" w:evenVBand="0" w:oddHBand="0" w:evenHBand="0" w:firstRowFirstColumn="0" w:firstRowLastColumn="0" w:lastRowFirstColumn="0" w:lastRowLastColumn="0"/>
            <w:tcW w:w="1193" w:type="dxa"/>
          </w:tcPr>
          <w:p w14:paraId="48CD0959" w14:textId="5F8BCD5B" w:rsidR="00577C5E" w:rsidRDefault="00577C5E" w:rsidP="00CD691A">
            <w:pPr>
              <w:pStyle w:val="CellBodyCenter"/>
            </w:pPr>
          </w:p>
        </w:tc>
        <w:tc>
          <w:tcPr>
            <w:tcW w:w="1353" w:type="dxa"/>
          </w:tcPr>
          <w:p w14:paraId="7CEC7F5C" w14:textId="22959542" w:rsidR="00577C5E" w:rsidRDefault="00577C5E" w:rsidP="008F22E5">
            <w:pPr>
              <w:pStyle w:val="CellBodyCenter"/>
              <w:cnfStyle w:val="000000000000" w:firstRow="0" w:lastRow="0" w:firstColumn="0" w:lastColumn="0" w:oddVBand="0" w:evenVBand="0" w:oddHBand="0" w:evenHBand="0" w:firstRowFirstColumn="0" w:firstRowLastColumn="0" w:lastRowFirstColumn="0" w:lastRowLastColumn="0"/>
            </w:pPr>
          </w:p>
        </w:tc>
        <w:tc>
          <w:tcPr>
            <w:tcW w:w="6521" w:type="dxa"/>
          </w:tcPr>
          <w:p w14:paraId="17DED912" w14:textId="77777777" w:rsidR="00577C5E" w:rsidRPr="00F64A19" w:rsidRDefault="00577C5E" w:rsidP="00BF6A59">
            <w:pPr>
              <w:pStyle w:val="CellBodyLeft"/>
              <w:cnfStyle w:val="000000000000" w:firstRow="0" w:lastRow="0" w:firstColumn="0" w:lastColumn="0" w:oddVBand="0" w:evenVBand="0" w:oddHBand="0" w:evenHBand="0" w:firstRowFirstColumn="0" w:firstRowLastColumn="0" w:lastRowFirstColumn="0" w:lastRowLastColumn="0"/>
            </w:pPr>
          </w:p>
        </w:tc>
      </w:tr>
    </w:tbl>
    <w:p w14:paraId="70C7D2DC" w14:textId="77777777" w:rsidR="0045565E" w:rsidRPr="00B23FE8" w:rsidRDefault="0045565E" w:rsidP="0045565E">
      <w:pPr>
        <w:rPr>
          <w:rFonts w:cstheme="minorHAnsi"/>
        </w:rPr>
      </w:pPr>
    </w:p>
    <w:tbl>
      <w:tblPr>
        <w:tblStyle w:val="GridTable4"/>
        <w:tblW w:w="0" w:type="auto"/>
        <w:tblLook w:val="04A0" w:firstRow="1" w:lastRow="0" w:firstColumn="1" w:lastColumn="0" w:noHBand="0" w:noVBand="1"/>
      </w:tblPr>
      <w:tblGrid>
        <w:gridCol w:w="2285"/>
        <w:gridCol w:w="2325"/>
        <w:gridCol w:w="2284"/>
        <w:gridCol w:w="2119"/>
      </w:tblGrid>
      <w:tr w:rsidR="00DF4511" w:rsidRPr="00DF4511" w14:paraId="1C0357D6" w14:textId="77777777" w:rsidTr="00D94280">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285" w:type="dxa"/>
          </w:tcPr>
          <w:p w14:paraId="3CF1232E" w14:textId="77777777" w:rsidR="00FD430C" w:rsidRPr="00DF4511" w:rsidRDefault="00FD430C" w:rsidP="00FE4CC8">
            <w:pPr>
              <w:pStyle w:val="CellHeaderCenter"/>
            </w:pPr>
            <w:r w:rsidRPr="00DF4511">
              <w:t>Reviewer</w:t>
            </w:r>
          </w:p>
        </w:tc>
        <w:tc>
          <w:tcPr>
            <w:tcW w:w="2325" w:type="dxa"/>
          </w:tcPr>
          <w:p w14:paraId="09DF6CDD" w14:textId="77777777" w:rsidR="00FD430C" w:rsidRPr="00DF4511" w:rsidRDefault="00FD430C"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Position</w:t>
            </w:r>
          </w:p>
        </w:tc>
        <w:tc>
          <w:tcPr>
            <w:tcW w:w="2284" w:type="dxa"/>
          </w:tcPr>
          <w:p w14:paraId="5B6002E5" w14:textId="77777777" w:rsidR="00FD430C" w:rsidRPr="00DF4511" w:rsidRDefault="00FD430C"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Date</w:t>
            </w:r>
          </w:p>
        </w:tc>
        <w:tc>
          <w:tcPr>
            <w:tcW w:w="2119" w:type="dxa"/>
          </w:tcPr>
          <w:p w14:paraId="0D5BF644" w14:textId="77777777" w:rsidR="00FD430C" w:rsidRPr="00DF4511" w:rsidRDefault="00FD430C"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Document Version</w:t>
            </w:r>
          </w:p>
        </w:tc>
      </w:tr>
      <w:tr w:rsidR="00FD430C" w:rsidRPr="00B23FE8" w14:paraId="15AF9731" w14:textId="77777777" w:rsidTr="00D9428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285" w:type="dxa"/>
          </w:tcPr>
          <w:p w14:paraId="474D6B02" w14:textId="77777777" w:rsidR="00FD430C" w:rsidRPr="00B23FE8" w:rsidRDefault="00FD430C" w:rsidP="00FE4CC8">
            <w:pPr>
              <w:pStyle w:val="CellBodyCenter"/>
            </w:pPr>
          </w:p>
        </w:tc>
        <w:tc>
          <w:tcPr>
            <w:tcW w:w="2325" w:type="dxa"/>
          </w:tcPr>
          <w:p w14:paraId="000F0366" w14:textId="77777777" w:rsidR="00FD430C" w:rsidRPr="00B23FE8" w:rsidRDefault="00FD430C" w:rsidP="00FE4CC8">
            <w:pPr>
              <w:pStyle w:val="CellBodyCenter"/>
              <w:cnfStyle w:val="000000100000" w:firstRow="0" w:lastRow="0" w:firstColumn="0" w:lastColumn="0" w:oddVBand="0" w:evenVBand="0" w:oddHBand="1" w:evenHBand="0" w:firstRowFirstColumn="0" w:firstRowLastColumn="0" w:lastRowFirstColumn="0" w:lastRowLastColumn="0"/>
            </w:pPr>
          </w:p>
        </w:tc>
        <w:tc>
          <w:tcPr>
            <w:tcW w:w="2284" w:type="dxa"/>
          </w:tcPr>
          <w:p w14:paraId="5B020119" w14:textId="77777777" w:rsidR="00FD430C" w:rsidRPr="00B23FE8" w:rsidRDefault="00FD430C" w:rsidP="00FE4CC8">
            <w:pPr>
              <w:pStyle w:val="CellBodyCenter"/>
              <w:cnfStyle w:val="000000100000" w:firstRow="0" w:lastRow="0" w:firstColumn="0" w:lastColumn="0" w:oddVBand="0" w:evenVBand="0" w:oddHBand="1" w:evenHBand="0" w:firstRowFirstColumn="0" w:firstRowLastColumn="0" w:lastRowFirstColumn="0" w:lastRowLastColumn="0"/>
            </w:pPr>
          </w:p>
        </w:tc>
        <w:tc>
          <w:tcPr>
            <w:tcW w:w="2119" w:type="dxa"/>
          </w:tcPr>
          <w:p w14:paraId="76F0F9E4" w14:textId="77777777" w:rsidR="00FD430C" w:rsidRPr="00B23FE8" w:rsidRDefault="00FD430C" w:rsidP="00FE4CC8">
            <w:pPr>
              <w:pStyle w:val="CellBodyCenter"/>
              <w:cnfStyle w:val="000000100000" w:firstRow="0" w:lastRow="0" w:firstColumn="0" w:lastColumn="0" w:oddVBand="0" w:evenVBand="0" w:oddHBand="1" w:evenHBand="0" w:firstRowFirstColumn="0" w:firstRowLastColumn="0" w:lastRowFirstColumn="0" w:lastRowLastColumn="0"/>
            </w:pPr>
          </w:p>
        </w:tc>
      </w:tr>
    </w:tbl>
    <w:p w14:paraId="0C47F3EB" w14:textId="77777777" w:rsidR="0045565E" w:rsidRPr="00B23FE8" w:rsidRDefault="0045565E" w:rsidP="003C576F">
      <w:pPr>
        <w:jc w:val="left"/>
        <w:rPr>
          <w:rFonts w:cstheme="minorHAnsi"/>
          <w:bCs/>
        </w:rPr>
      </w:pPr>
    </w:p>
    <w:tbl>
      <w:tblPr>
        <w:tblStyle w:val="GridTable4"/>
        <w:tblW w:w="0" w:type="auto"/>
        <w:tblLook w:val="04A0" w:firstRow="1" w:lastRow="0" w:firstColumn="1" w:lastColumn="0" w:noHBand="0" w:noVBand="1"/>
      </w:tblPr>
      <w:tblGrid>
        <w:gridCol w:w="2285"/>
        <w:gridCol w:w="2325"/>
        <w:gridCol w:w="2284"/>
        <w:gridCol w:w="2119"/>
      </w:tblGrid>
      <w:tr w:rsidR="00DF4511" w:rsidRPr="00DF4511" w14:paraId="0CFDD9B6" w14:textId="77777777" w:rsidTr="00DF4511">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285" w:type="dxa"/>
          </w:tcPr>
          <w:p w14:paraId="3F652BEE" w14:textId="77777777" w:rsidR="00FD430C" w:rsidRPr="00DF4511" w:rsidRDefault="00FD430C" w:rsidP="00FE4CC8">
            <w:pPr>
              <w:pStyle w:val="CellHeaderCenter"/>
            </w:pPr>
            <w:r w:rsidRPr="00DF4511">
              <w:t>Approve</w:t>
            </w:r>
            <w:r w:rsidR="00CE31F6" w:rsidRPr="00DF4511">
              <w:t>r</w:t>
            </w:r>
          </w:p>
        </w:tc>
        <w:tc>
          <w:tcPr>
            <w:tcW w:w="2325" w:type="dxa"/>
          </w:tcPr>
          <w:p w14:paraId="27530DB9" w14:textId="77777777" w:rsidR="00FD430C" w:rsidRPr="00DF4511" w:rsidRDefault="00CE31F6"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P</w:t>
            </w:r>
            <w:r w:rsidR="00FD430C" w:rsidRPr="00DF4511">
              <w:t>osition</w:t>
            </w:r>
          </w:p>
        </w:tc>
        <w:tc>
          <w:tcPr>
            <w:tcW w:w="2284" w:type="dxa"/>
          </w:tcPr>
          <w:p w14:paraId="384237E4" w14:textId="77777777" w:rsidR="00FD430C" w:rsidRPr="00DF4511" w:rsidRDefault="00FD430C"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Date</w:t>
            </w:r>
          </w:p>
        </w:tc>
        <w:tc>
          <w:tcPr>
            <w:tcW w:w="2119" w:type="dxa"/>
          </w:tcPr>
          <w:p w14:paraId="5F66FCD1" w14:textId="77777777" w:rsidR="00FD430C" w:rsidRPr="00DF4511" w:rsidRDefault="00FD430C"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Document Version</w:t>
            </w:r>
          </w:p>
        </w:tc>
      </w:tr>
      <w:tr w:rsidR="00F64A19" w:rsidRPr="00B23FE8" w14:paraId="011CF609" w14:textId="77777777" w:rsidTr="00DF451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85" w:type="dxa"/>
          </w:tcPr>
          <w:p w14:paraId="0195D14B" w14:textId="06FD84D4" w:rsidR="00F64A19" w:rsidRPr="00B23FE8" w:rsidRDefault="00424A78" w:rsidP="00F64A19">
            <w:pPr>
              <w:pStyle w:val="CellBodyCenter"/>
            </w:pPr>
            <w:r>
              <w:t>KTA</w:t>
            </w:r>
            <w:r w:rsidR="0055565F">
              <w:t xml:space="preserve"> Team Leader</w:t>
            </w:r>
          </w:p>
        </w:tc>
        <w:tc>
          <w:tcPr>
            <w:tcW w:w="2325" w:type="dxa"/>
          </w:tcPr>
          <w:p w14:paraId="6B8AEA3C" w14:textId="47D7C07A" w:rsidR="00F64A19" w:rsidRPr="00B23FE8" w:rsidRDefault="00F64A19" w:rsidP="00F64A19">
            <w:pPr>
              <w:pStyle w:val="CellBodyCenter"/>
              <w:cnfStyle w:val="000000100000" w:firstRow="0" w:lastRow="0" w:firstColumn="0" w:lastColumn="0" w:oddVBand="0" w:evenVBand="0" w:oddHBand="1" w:evenHBand="0" w:firstRowFirstColumn="0" w:firstRowLastColumn="0" w:lastRowFirstColumn="0" w:lastRowLastColumn="0"/>
            </w:pPr>
            <w:r>
              <w:t>Team leader</w:t>
            </w:r>
          </w:p>
        </w:tc>
        <w:tc>
          <w:tcPr>
            <w:tcW w:w="2284" w:type="dxa"/>
          </w:tcPr>
          <w:p w14:paraId="4B48DE48" w14:textId="687C927D" w:rsidR="00F64A19" w:rsidRPr="00B23FE8" w:rsidRDefault="00F64A19" w:rsidP="00CF085A">
            <w:pPr>
              <w:pStyle w:val="CellBodyCenter"/>
              <w:cnfStyle w:val="000000100000" w:firstRow="0" w:lastRow="0" w:firstColumn="0" w:lastColumn="0" w:oddVBand="0" w:evenVBand="0" w:oddHBand="1" w:evenHBand="0" w:firstRowFirstColumn="0" w:firstRowLastColumn="0" w:lastRowFirstColumn="0" w:lastRowLastColumn="0"/>
            </w:pPr>
            <w:r>
              <w:t>202</w:t>
            </w:r>
            <w:r w:rsidR="00CF085A">
              <w:t>4-05-29</w:t>
            </w:r>
          </w:p>
        </w:tc>
        <w:tc>
          <w:tcPr>
            <w:tcW w:w="2119" w:type="dxa"/>
          </w:tcPr>
          <w:p w14:paraId="4584577B" w14:textId="6A69D067" w:rsidR="00F64A19" w:rsidRPr="00B23FE8" w:rsidRDefault="00CF085A" w:rsidP="00F64A19">
            <w:pPr>
              <w:pStyle w:val="CellBodyCenter"/>
              <w:cnfStyle w:val="000000100000" w:firstRow="0" w:lastRow="0" w:firstColumn="0" w:lastColumn="0" w:oddVBand="0" w:evenVBand="0" w:oddHBand="1" w:evenHBand="0" w:firstRowFirstColumn="0" w:firstRowLastColumn="0" w:lastRowFirstColumn="0" w:lastRowLastColumn="0"/>
            </w:pPr>
            <w:r>
              <w:t>0.0.1</w:t>
            </w:r>
          </w:p>
        </w:tc>
      </w:tr>
    </w:tbl>
    <w:p w14:paraId="4F175D68" w14:textId="77777777" w:rsidR="008632C7" w:rsidRPr="00B23FE8" w:rsidRDefault="008632C7" w:rsidP="008632C7"/>
    <w:p w14:paraId="4E674A14" w14:textId="06206F47" w:rsidR="00C80437" w:rsidRPr="00B23FE8" w:rsidRDefault="00CE31F6" w:rsidP="00DF4511">
      <w:pPr>
        <w:pStyle w:val="HeadingA"/>
      </w:pPr>
      <w:bookmarkStart w:id="44" w:name="_Toc167895797"/>
      <w:r w:rsidRPr="00B23FE8">
        <w:lastRenderedPageBreak/>
        <w:t>Document Recipients</w:t>
      </w:r>
      <w:bookmarkEnd w:id="44"/>
    </w:p>
    <w:tbl>
      <w:tblPr>
        <w:tblStyle w:val="GridTable4"/>
        <w:tblW w:w="9116" w:type="dxa"/>
        <w:tblLook w:val="04A0" w:firstRow="1" w:lastRow="0" w:firstColumn="1" w:lastColumn="0" w:noHBand="0" w:noVBand="1"/>
      </w:tblPr>
      <w:tblGrid>
        <w:gridCol w:w="3022"/>
        <w:gridCol w:w="3074"/>
        <w:gridCol w:w="3020"/>
      </w:tblGrid>
      <w:tr w:rsidR="00DF4511" w:rsidRPr="00DF4511" w14:paraId="76C45560" w14:textId="77777777" w:rsidTr="00DF451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22" w:type="dxa"/>
          </w:tcPr>
          <w:p w14:paraId="6B91CAC3" w14:textId="77777777" w:rsidR="00CE31F6" w:rsidRPr="00DF4511" w:rsidRDefault="00CE31F6" w:rsidP="00FE4CC8">
            <w:pPr>
              <w:pStyle w:val="CellHeaderCenter"/>
            </w:pPr>
            <w:r w:rsidRPr="00DF4511">
              <w:t>Name</w:t>
            </w:r>
          </w:p>
        </w:tc>
        <w:tc>
          <w:tcPr>
            <w:tcW w:w="3074" w:type="dxa"/>
          </w:tcPr>
          <w:p w14:paraId="531C9173" w14:textId="77777777" w:rsidR="00CE31F6" w:rsidRPr="00DF4511" w:rsidRDefault="00CE31F6"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Position</w:t>
            </w:r>
          </w:p>
        </w:tc>
        <w:tc>
          <w:tcPr>
            <w:tcW w:w="3020" w:type="dxa"/>
          </w:tcPr>
          <w:p w14:paraId="0A04D74D" w14:textId="77777777" w:rsidR="00CE31F6" w:rsidRPr="00DF4511" w:rsidRDefault="00CE31F6"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Contact Info</w:t>
            </w:r>
          </w:p>
        </w:tc>
      </w:tr>
      <w:tr w:rsidR="00CE31F6" w:rsidRPr="00B23FE8" w14:paraId="049AB55A" w14:textId="77777777" w:rsidTr="00DF451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22" w:type="dxa"/>
          </w:tcPr>
          <w:p w14:paraId="650C2AC0" w14:textId="777FAFA8" w:rsidR="00CE31F6" w:rsidRPr="00B23FE8" w:rsidRDefault="00FF1016" w:rsidP="003C576F">
            <w:pPr>
              <w:jc w:val="center"/>
              <w:rPr>
                <w:rFonts w:cstheme="minorHAnsi"/>
                <w:b w:val="0"/>
                <w:bCs w:val="0"/>
                <w:color w:val="5B6770" w:themeColor="text2"/>
              </w:rPr>
            </w:pPr>
            <w:r w:rsidRPr="00B23FE8">
              <w:rPr>
                <w:rFonts w:cstheme="minorHAnsi"/>
                <w:color w:val="5B6770" w:themeColor="text2"/>
              </w:rPr>
              <w:fldChar w:fldCharType="begin"/>
            </w:r>
            <w:r w:rsidRPr="00B23FE8">
              <w:rPr>
                <w:rFonts w:cstheme="minorHAnsi"/>
                <w:b w:val="0"/>
                <w:bCs w:val="0"/>
                <w:color w:val="5B6770" w:themeColor="text2"/>
              </w:rPr>
              <w:instrText xml:space="preserve"> DOCPROPERTY  Destination  \* MERGEFORMAT </w:instrText>
            </w:r>
            <w:r w:rsidRPr="00B23FE8">
              <w:rPr>
                <w:rFonts w:cstheme="minorHAnsi"/>
                <w:color w:val="5B6770" w:themeColor="text2"/>
              </w:rPr>
              <w:fldChar w:fldCharType="separate"/>
            </w:r>
            <w:r w:rsidR="00221B64">
              <w:rPr>
                <w:rFonts w:cstheme="minorHAnsi"/>
                <w:b w:val="0"/>
                <w:bCs w:val="0"/>
                <w:color w:val="5B6770" w:themeColor="text2"/>
              </w:rPr>
              <w:t xml:space="preserve"> </w:t>
            </w:r>
            <w:r w:rsidRPr="00B23FE8">
              <w:rPr>
                <w:rFonts w:cstheme="minorHAnsi"/>
                <w:color w:val="5B6770" w:themeColor="text2"/>
              </w:rPr>
              <w:fldChar w:fldCharType="end"/>
            </w:r>
          </w:p>
        </w:tc>
        <w:tc>
          <w:tcPr>
            <w:tcW w:w="3074" w:type="dxa"/>
          </w:tcPr>
          <w:p w14:paraId="1ED0F0BA" w14:textId="77777777" w:rsidR="00CE31F6" w:rsidRPr="00B23FE8" w:rsidRDefault="00CE31F6" w:rsidP="003C576F">
            <w:pPr>
              <w:jc w:val="center"/>
              <w:cnfStyle w:val="000000100000" w:firstRow="0" w:lastRow="0" w:firstColumn="0" w:lastColumn="0" w:oddVBand="0" w:evenVBand="0" w:oddHBand="1" w:evenHBand="0" w:firstRowFirstColumn="0" w:firstRowLastColumn="0" w:lastRowFirstColumn="0" w:lastRowLastColumn="0"/>
              <w:rPr>
                <w:rFonts w:cstheme="minorHAnsi"/>
                <w:color w:val="5B6770" w:themeColor="text2"/>
              </w:rPr>
            </w:pPr>
          </w:p>
        </w:tc>
        <w:tc>
          <w:tcPr>
            <w:tcW w:w="3020" w:type="dxa"/>
          </w:tcPr>
          <w:p w14:paraId="50AFD567" w14:textId="77777777" w:rsidR="00CE31F6" w:rsidRPr="00B23FE8" w:rsidRDefault="00CE31F6" w:rsidP="003C576F">
            <w:pPr>
              <w:jc w:val="center"/>
              <w:cnfStyle w:val="000000100000" w:firstRow="0" w:lastRow="0" w:firstColumn="0" w:lastColumn="0" w:oddVBand="0" w:evenVBand="0" w:oddHBand="1" w:evenHBand="0" w:firstRowFirstColumn="0" w:firstRowLastColumn="0" w:lastRowFirstColumn="0" w:lastRowLastColumn="0"/>
              <w:rPr>
                <w:rFonts w:cstheme="minorHAnsi"/>
                <w:color w:val="5B6770" w:themeColor="text2"/>
              </w:rPr>
            </w:pPr>
          </w:p>
        </w:tc>
      </w:tr>
    </w:tbl>
    <w:p w14:paraId="3E2BE482" w14:textId="77777777" w:rsidR="00CE31F6" w:rsidRPr="00B23FE8" w:rsidRDefault="00CE31F6" w:rsidP="00CE31F6"/>
    <w:p w14:paraId="34EA2C83" w14:textId="0044BFBD" w:rsidR="00CE31F6" w:rsidRPr="00B23FE8" w:rsidRDefault="00CE31F6" w:rsidP="00DF4511">
      <w:pPr>
        <w:pStyle w:val="HeadingA"/>
      </w:pPr>
      <w:bookmarkStart w:id="45" w:name="_Toc167895798"/>
      <w:r w:rsidRPr="00B23FE8">
        <w:lastRenderedPageBreak/>
        <w:t>Kudel</w:t>
      </w:r>
      <w:r w:rsidR="00A33997" w:rsidRPr="00B23FE8">
        <w:t>s</w:t>
      </w:r>
      <w:r w:rsidRPr="00B23FE8">
        <w:t>ki I</w:t>
      </w:r>
      <w:r w:rsidR="001E35B8" w:rsidRPr="00B23FE8">
        <w:t>o</w:t>
      </w:r>
      <w:r w:rsidRPr="00B23FE8">
        <w:t>T Contact</w:t>
      </w:r>
      <w:bookmarkEnd w:id="45"/>
    </w:p>
    <w:tbl>
      <w:tblPr>
        <w:tblStyle w:val="GridTable4"/>
        <w:tblW w:w="9116" w:type="dxa"/>
        <w:tblLook w:val="04A0" w:firstRow="1" w:lastRow="0" w:firstColumn="1" w:lastColumn="0" w:noHBand="0" w:noVBand="1"/>
      </w:tblPr>
      <w:tblGrid>
        <w:gridCol w:w="3022"/>
        <w:gridCol w:w="3074"/>
        <w:gridCol w:w="3020"/>
      </w:tblGrid>
      <w:tr w:rsidR="00DF4511" w:rsidRPr="00DF4511" w14:paraId="7D8C5F8C" w14:textId="77777777" w:rsidTr="00DF451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22" w:type="dxa"/>
          </w:tcPr>
          <w:p w14:paraId="16BA7CE7" w14:textId="77777777" w:rsidR="00CE31F6" w:rsidRPr="00DF4511" w:rsidRDefault="00CE31F6" w:rsidP="00FE4CC8">
            <w:pPr>
              <w:pStyle w:val="CellHeaderCenter"/>
            </w:pPr>
            <w:r w:rsidRPr="00DF4511">
              <w:t>Name</w:t>
            </w:r>
          </w:p>
        </w:tc>
        <w:tc>
          <w:tcPr>
            <w:tcW w:w="3074" w:type="dxa"/>
          </w:tcPr>
          <w:p w14:paraId="0B565F32" w14:textId="77777777" w:rsidR="00CE31F6" w:rsidRPr="00DF4511" w:rsidRDefault="00CE31F6"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Position</w:t>
            </w:r>
          </w:p>
        </w:tc>
        <w:tc>
          <w:tcPr>
            <w:tcW w:w="3020" w:type="dxa"/>
          </w:tcPr>
          <w:p w14:paraId="0B8EBA43" w14:textId="77777777" w:rsidR="00CE31F6" w:rsidRPr="00DF4511" w:rsidRDefault="00CE31F6"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Contact Info</w:t>
            </w:r>
          </w:p>
        </w:tc>
      </w:tr>
      <w:tr w:rsidR="00CE31F6" w:rsidRPr="00B23FE8" w14:paraId="7E8F3AD0" w14:textId="77777777" w:rsidTr="00DF451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22" w:type="dxa"/>
          </w:tcPr>
          <w:p w14:paraId="0D3A7B71" w14:textId="7CB36C9E" w:rsidR="00CE31F6" w:rsidRPr="00B23FE8" w:rsidRDefault="001B5EBD" w:rsidP="001B5EBD">
            <w:pPr>
              <w:pStyle w:val="CellBodyCenter"/>
            </w:pPr>
            <w:r>
              <w:t>www.kudelski-iot.com</w:t>
            </w:r>
          </w:p>
        </w:tc>
        <w:tc>
          <w:tcPr>
            <w:tcW w:w="3074" w:type="dxa"/>
          </w:tcPr>
          <w:p w14:paraId="179E6203" w14:textId="53ED65BE" w:rsidR="00CE31F6" w:rsidRPr="00B23FE8" w:rsidRDefault="00A33997" w:rsidP="00FE4CC8">
            <w:pPr>
              <w:pStyle w:val="CellBodyCenter"/>
              <w:cnfStyle w:val="000000100000" w:firstRow="0" w:lastRow="0" w:firstColumn="0" w:lastColumn="0" w:oddVBand="0" w:evenVBand="0" w:oddHBand="1" w:evenHBand="0" w:firstRowFirstColumn="0" w:firstRowLastColumn="0" w:lastRowFirstColumn="0" w:lastRowLastColumn="0"/>
            </w:pPr>
            <w:r w:rsidRPr="00B23FE8">
              <w:t xml:space="preserve"> </w:t>
            </w:r>
          </w:p>
        </w:tc>
        <w:tc>
          <w:tcPr>
            <w:tcW w:w="3020" w:type="dxa"/>
          </w:tcPr>
          <w:p w14:paraId="3222DD44" w14:textId="55651E8A" w:rsidR="00CE31F6" w:rsidRPr="00B23FE8" w:rsidRDefault="00CE31F6" w:rsidP="00FE4CC8">
            <w:pPr>
              <w:pStyle w:val="CellBodyCenter"/>
              <w:cnfStyle w:val="000000100000" w:firstRow="0" w:lastRow="0" w:firstColumn="0" w:lastColumn="0" w:oddVBand="0" w:evenVBand="0" w:oddHBand="1" w:evenHBand="0" w:firstRowFirstColumn="0" w:firstRowLastColumn="0" w:lastRowFirstColumn="0" w:lastRowLastColumn="0"/>
            </w:pPr>
          </w:p>
        </w:tc>
      </w:tr>
    </w:tbl>
    <w:p w14:paraId="57D037D8" w14:textId="478B7154" w:rsidR="00CE31F6" w:rsidRDefault="00B56B0B" w:rsidP="00DF4511">
      <w:pPr>
        <w:pStyle w:val="HeadingA"/>
      </w:pPr>
      <w:bookmarkStart w:id="46" w:name="_Toc167895799"/>
      <w:r w:rsidRPr="00B23FE8">
        <w:lastRenderedPageBreak/>
        <w:t>References</w:t>
      </w:r>
      <w:bookmarkEnd w:id="46"/>
    </w:p>
    <w:p w14:paraId="0C2B84CB" w14:textId="20E87628" w:rsidR="00BB1AEE" w:rsidRDefault="00BB1AEE" w:rsidP="00BF6A59">
      <w:pPr>
        <w:pStyle w:val="References"/>
      </w:pPr>
      <w:bookmarkStart w:id="47" w:name="_Ref85553010"/>
      <w:bookmarkStart w:id="48" w:name="R1"/>
      <w:r>
        <w:t>MISRA C:2012 Guidelines for the use of the C language in critical systems – March 2013</w:t>
      </w:r>
      <w:bookmarkEnd w:id="47"/>
    </w:p>
    <w:bookmarkStart w:id="49" w:name="_Ref85552996"/>
    <w:p w14:paraId="1109A1EB" w14:textId="313AA0A4" w:rsidR="00BB1AEE" w:rsidRDefault="009C6548" w:rsidP="00BF6A59">
      <w:pPr>
        <w:pStyle w:val="References"/>
      </w:pPr>
      <w:r>
        <w:fldChar w:fldCharType="begin"/>
      </w:r>
      <w:r>
        <w:instrText xml:space="preserve"> HYPERLINK "https://wiki.sei.cmu.edu/confluence/display/c/SEI+CERT+C+Coding+Standard" </w:instrText>
      </w:r>
      <w:r>
        <w:fldChar w:fldCharType="separate"/>
      </w:r>
      <w:r w:rsidRPr="009C6548">
        <w:rPr>
          <w:rStyle w:val="Hyperlink"/>
        </w:rPr>
        <w:t>SEI CERT C Coding Standard</w:t>
      </w:r>
      <w:r>
        <w:fldChar w:fldCharType="end"/>
      </w:r>
      <w:r>
        <w:t xml:space="preserve"> – 2016 Edition</w:t>
      </w:r>
      <w:bookmarkEnd w:id="49"/>
    </w:p>
    <w:p w14:paraId="1FFFF3C5" w14:textId="28E3853E" w:rsidR="00FA06F6" w:rsidRDefault="00FA06F6" w:rsidP="00BF6A59">
      <w:pPr>
        <w:pStyle w:val="References"/>
      </w:pPr>
      <w:bookmarkStart w:id="50" w:name="_Ref86829585"/>
      <w:r>
        <w:t xml:space="preserve">Cppcheck static analysis tool - </w:t>
      </w:r>
      <w:hyperlink r:id="rId20" w:history="1">
        <w:r w:rsidRPr="005E19F8">
          <w:rPr>
            <w:rStyle w:val="Hyperlink"/>
          </w:rPr>
          <w:t>https://cppcheck.sourceforge.io/</w:t>
        </w:r>
      </w:hyperlink>
      <w:bookmarkEnd w:id="50"/>
      <w:r>
        <w:t xml:space="preserve"> </w:t>
      </w:r>
    </w:p>
    <w:p w14:paraId="11E7FE20" w14:textId="77777777" w:rsidR="00360FDC" w:rsidRDefault="00360FDC" w:rsidP="00360FDC">
      <w:pPr>
        <w:pStyle w:val="References"/>
        <w:keepLines w:val="0"/>
        <w:spacing w:before="0" w:after="160" w:line="259" w:lineRule="auto"/>
      </w:pPr>
      <w:r>
        <w:t>MISRA C:2012 Amendment 1 – April 2016</w:t>
      </w:r>
    </w:p>
    <w:p w14:paraId="0C0CD164" w14:textId="77777777" w:rsidR="00360FDC" w:rsidRDefault="00360FDC" w:rsidP="00360FDC">
      <w:pPr>
        <w:pStyle w:val="References"/>
        <w:keepLines w:val="0"/>
        <w:spacing w:before="0" w:after="160" w:line="259" w:lineRule="auto"/>
      </w:pPr>
      <w:r w:rsidRPr="00BB46AA">
        <w:t>MISRA C:2012 Amendment 2</w:t>
      </w:r>
      <w:r>
        <w:t xml:space="preserve"> – February 2020</w:t>
      </w:r>
    </w:p>
    <w:bookmarkEnd w:id="48"/>
    <w:p w14:paraId="090E2191" w14:textId="77777777" w:rsidR="009E1C4E" w:rsidRPr="00B23FE8" w:rsidRDefault="009E1C4E" w:rsidP="00E218EF"/>
    <w:p w14:paraId="7E2A6DD8" w14:textId="43E226D1" w:rsidR="00B56B0B" w:rsidRPr="00B23FE8" w:rsidRDefault="00B56B0B" w:rsidP="00DF4511">
      <w:pPr>
        <w:pStyle w:val="HeadingA"/>
      </w:pPr>
      <w:bookmarkStart w:id="51" w:name="_Toc167895800"/>
      <w:r w:rsidRPr="00B23FE8">
        <w:lastRenderedPageBreak/>
        <w:t>Acronyms</w:t>
      </w:r>
      <w:bookmarkEnd w:id="51"/>
      <w:r w:rsidRPr="00B23FE8">
        <w:t xml:space="preserve"> </w:t>
      </w:r>
    </w:p>
    <w:tbl>
      <w:tblPr>
        <w:tblStyle w:val="GridTable4"/>
        <w:tblW w:w="4349" w:type="pct"/>
        <w:jc w:val="center"/>
        <w:tblLook w:val="04A0" w:firstRow="1" w:lastRow="0" w:firstColumn="1" w:lastColumn="0" w:noHBand="0" w:noVBand="1"/>
      </w:tblPr>
      <w:tblGrid>
        <w:gridCol w:w="1149"/>
        <w:gridCol w:w="7225"/>
      </w:tblGrid>
      <w:tr w:rsidR="00541EA0" w:rsidRPr="00DF4511" w14:paraId="0CC83305" w14:textId="77777777" w:rsidTr="00A04166">
        <w:trPr>
          <w:cnfStyle w:val="100000000000" w:firstRow="1" w:lastRow="0" w:firstColumn="0" w:lastColumn="0" w:oddVBand="0" w:evenVBand="0" w:oddHBand="0" w:evenHBand="0" w:firstRowFirstColumn="0" w:firstRowLastColumn="0" w:lastRowFirstColumn="0" w:lastRowLastColumn="0"/>
          <w:cantSplit/>
          <w:trHeight w:val="249"/>
          <w:tblHeader/>
          <w:jc w:val="center"/>
        </w:trPr>
        <w:tc>
          <w:tcPr>
            <w:cnfStyle w:val="001000000000" w:firstRow="0" w:lastRow="0" w:firstColumn="1" w:lastColumn="0" w:oddVBand="0" w:evenVBand="0" w:oddHBand="0" w:evenHBand="0" w:firstRowFirstColumn="0" w:firstRowLastColumn="0" w:lastRowFirstColumn="0" w:lastRowLastColumn="0"/>
            <w:tcW w:w="1149" w:type="dxa"/>
          </w:tcPr>
          <w:p w14:paraId="73D09D05" w14:textId="77777777" w:rsidR="00541EA0" w:rsidRPr="00DF4511" w:rsidRDefault="00541EA0" w:rsidP="00FE4CC8">
            <w:pPr>
              <w:pStyle w:val="CellHeaderCenter"/>
            </w:pPr>
            <w:r w:rsidRPr="00DF4511">
              <w:t>Acronym</w:t>
            </w:r>
          </w:p>
        </w:tc>
        <w:tc>
          <w:tcPr>
            <w:tcW w:w="7225" w:type="dxa"/>
          </w:tcPr>
          <w:p w14:paraId="2524B889" w14:textId="77777777" w:rsidR="00541EA0" w:rsidRPr="00DF4511" w:rsidRDefault="00541EA0" w:rsidP="00FE4CC8">
            <w:pPr>
              <w:pStyle w:val="CellHeaderCenter"/>
              <w:cnfStyle w:val="100000000000" w:firstRow="1" w:lastRow="0" w:firstColumn="0" w:lastColumn="0" w:oddVBand="0" w:evenVBand="0" w:oddHBand="0" w:evenHBand="0" w:firstRowFirstColumn="0" w:firstRowLastColumn="0" w:lastRowFirstColumn="0" w:lastRowLastColumn="0"/>
            </w:pPr>
            <w:r w:rsidRPr="00DF4511">
              <w:t>Stands For</w:t>
            </w:r>
          </w:p>
        </w:tc>
      </w:tr>
      <w:tr w:rsidR="00541EA0" w:rsidRPr="00B23FE8" w14:paraId="718438E1" w14:textId="77777777" w:rsidTr="00A04166">
        <w:trPr>
          <w:cnfStyle w:val="000000100000" w:firstRow="0" w:lastRow="0" w:firstColumn="0" w:lastColumn="0" w:oddVBand="0" w:evenVBand="0" w:oddHBand="1" w:evenHBand="0" w:firstRowFirstColumn="0" w:firstRowLastColumn="0" w:lastRowFirstColumn="0" w:lastRowLastColumn="0"/>
          <w:cantSplit/>
          <w:trHeight w:val="232"/>
          <w:jc w:val="center"/>
        </w:trPr>
        <w:tc>
          <w:tcPr>
            <w:cnfStyle w:val="001000000000" w:firstRow="0" w:lastRow="0" w:firstColumn="1" w:lastColumn="0" w:oddVBand="0" w:evenVBand="0" w:oddHBand="0" w:evenHBand="0" w:firstRowFirstColumn="0" w:firstRowLastColumn="0" w:lastRowFirstColumn="0" w:lastRowLastColumn="0"/>
            <w:tcW w:w="1149" w:type="dxa"/>
          </w:tcPr>
          <w:p w14:paraId="2687479D" w14:textId="36365F5A" w:rsidR="00541EA0" w:rsidRPr="00B23FE8" w:rsidRDefault="00424A78" w:rsidP="00FE4CC8">
            <w:pPr>
              <w:pStyle w:val="CellBodyCenter"/>
            </w:pPr>
            <w:r>
              <w:t>KTA</w:t>
            </w:r>
          </w:p>
        </w:tc>
        <w:tc>
          <w:tcPr>
            <w:tcW w:w="7225" w:type="dxa"/>
          </w:tcPr>
          <w:p w14:paraId="2ED30C1B" w14:textId="726E57E0" w:rsidR="00541EA0" w:rsidRPr="00B23FE8" w:rsidRDefault="00424A78" w:rsidP="00FE4CC8">
            <w:pPr>
              <w:pStyle w:val="CellBodyCenter"/>
              <w:cnfStyle w:val="000000100000" w:firstRow="0" w:lastRow="0" w:firstColumn="0" w:lastColumn="0" w:oddVBand="0" w:evenVBand="0" w:oddHBand="1" w:evenHBand="0" w:firstRowFirstColumn="0" w:firstRowLastColumn="0" w:lastRowFirstColumn="0" w:lastRowLastColumn="0"/>
            </w:pPr>
            <w:r>
              <w:t>Kudelski Trust Agent</w:t>
            </w:r>
            <w:r w:rsidR="001B5EBD">
              <w:t xml:space="preserve"> for KSE5</w:t>
            </w:r>
          </w:p>
        </w:tc>
      </w:tr>
    </w:tbl>
    <w:p w14:paraId="41892F78" w14:textId="3E8F971B" w:rsidR="00DF4511" w:rsidRDefault="00217137" w:rsidP="00DF4511">
      <w:pPr>
        <w:pStyle w:val="HeadingA"/>
      </w:pPr>
      <w:bookmarkStart w:id="52" w:name="_Toc167895801"/>
      <w:r>
        <w:lastRenderedPageBreak/>
        <w:t>Appendices</w:t>
      </w:r>
      <w:bookmarkEnd w:id="52"/>
    </w:p>
    <w:sectPr w:rsidR="00DF4511" w:rsidSect="0001170F">
      <w:type w:val="continuous"/>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E958E" w14:textId="77777777" w:rsidR="00FD39DA" w:rsidRDefault="00FD39DA" w:rsidP="00E84988">
      <w:pPr>
        <w:spacing w:after="0"/>
      </w:pPr>
      <w:r>
        <w:separator/>
      </w:r>
    </w:p>
  </w:endnote>
  <w:endnote w:type="continuationSeparator" w:id="0">
    <w:p w14:paraId="19E1C0FF" w14:textId="77777777" w:rsidR="00FD39DA" w:rsidRDefault="00FD39DA" w:rsidP="00E84988">
      <w:pPr>
        <w:spacing w:after="0"/>
      </w:pPr>
      <w:r>
        <w:continuationSeparator/>
      </w:r>
    </w:p>
  </w:endnote>
  <w:endnote w:type="continuationNotice" w:id="1">
    <w:p w14:paraId="4BBE6481" w14:textId="77777777" w:rsidR="00FD39DA" w:rsidRDefault="00FD39D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Work Sans Light">
    <w:altName w:val="Times New Roman"/>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Corbe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Open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03E2E" w14:textId="540AEF82" w:rsidR="005C3D4F" w:rsidRDefault="005C3D4F" w:rsidP="005C04FC">
    <w:pPr>
      <w:pStyle w:val="Footer"/>
    </w:pPr>
  </w:p>
  <w:p w14:paraId="36CC9F11" w14:textId="42319054" w:rsidR="005C3D4F" w:rsidRDefault="0001170F">
    <w:pPr>
      <w:pStyle w:val="Footer"/>
    </w:pPr>
    <w:r>
      <w:rPr>
        <w:noProof/>
      </w:rPr>
      <mc:AlternateContent>
        <mc:Choice Requires="wpg">
          <w:drawing>
            <wp:anchor distT="0" distB="0" distL="114300" distR="114300" simplePos="0" relativeHeight="251662338" behindDoc="0" locked="0" layoutInCell="1" allowOverlap="1" wp14:anchorId="036E4E4B" wp14:editId="6080F7D6">
              <wp:simplePos x="0" y="0"/>
              <wp:positionH relativeFrom="margin">
                <wp:align>left</wp:align>
              </wp:positionH>
              <wp:positionV relativeFrom="bottomMargin">
                <wp:posOffset>332447</wp:posOffset>
              </wp:positionV>
              <wp:extent cx="6767196" cy="273871"/>
              <wp:effectExtent l="0" t="0" r="0" b="0"/>
              <wp:wrapNone/>
              <wp:docPr id="2" name="Group 2"/>
              <wp:cNvGraphicFramePr/>
              <a:graphic xmlns:a="http://schemas.openxmlformats.org/drawingml/2006/main">
                <a:graphicData uri="http://schemas.microsoft.com/office/word/2010/wordprocessingGroup">
                  <wpg:wgp>
                    <wpg:cNvGrpSpPr/>
                    <wpg:grpSpPr>
                      <a:xfrm>
                        <a:off x="0" y="0"/>
                        <a:ext cx="6767196" cy="273871"/>
                        <a:chOff x="-595224" y="0"/>
                        <a:chExt cx="6767424" cy="27432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595224" y="0"/>
                          <a:ext cx="6512388" cy="240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4D966" w14:textId="32DBA591" w:rsidR="005C3D4F" w:rsidRPr="00CB19E7" w:rsidRDefault="0001170F" w:rsidP="0001170F">
                            <w:pPr>
                              <w:pStyle w:val="Footer"/>
                              <w:tabs>
                                <w:tab w:val="clear" w:pos="4680"/>
                                <w:tab w:val="clear" w:pos="9360"/>
                              </w:tabs>
                              <w:ind w:left="5760"/>
                              <w:jc w:val="center"/>
                              <w:rPr>
                                <w:sz w:val="16"/>
                                <w:szCs w:val="16"/>
                              </w:rPr>
                            </w:pPr>
                            <w:r w:rsidRPr="00CB19E7">
                              <w:rPr>
                                <w:caps/>
                                <w:noProof/>
                                <w:sz w:val="16"/>
                                <w:szCs w:val="16"/>
                              </w:rPr>
                              <w:fldChar w:fldCharType="begin"/>
                            </w:r>
                            <w:r w:rsidRPr="00CB19E7">
                              <w:rPr>
                                <w:caps/>
                                <w:noProof/>
                                <w:sz w:val="16"/>
                                <w:szCs w:val="16"/>
                              </w:rPr>
                              <w:instrText xml:space="preserve"> DOCPROPERTY  Confidentiality  \* MERGEFORMAT </w:instrText>
                            </w:r>
                            <w:r w:rsidRPr="00CB19E7">
                              <w:rPr>
                                <w:caps/>
                                <w:noProof/>
                                <w:sz w:val="16"/>
                                <w:szCs w:val="16"/>
                              </w:rPr>
                              <w:fldChar w:fldCharType="separate"/>
                            </w:r>
                            <w:r w:rsidRPr="001B5EBD">
                              <w:rPr>
                                <w:caps/>
                                <w:noProof/>
                                <w:sz w:val="16"/>
                                <w:szCs w:val="16"/>
                              </w:rPr>
                              <w:t>CC Restricted - Kudelski Confidential</w:t>
                            </w:r>
                            <w:r w:rsidRPr="00CB19E7">
                              <w:rPr>
                                <w:caps/>
                                <w:noProof/>
                                <w:sz w:val="16"/>
                                <w:szCs w:val="16"/>
                              </w:rPr>
                              <w:fldChar w:fldCharType="end"/>
                            </w:r>
                            <w:r>
                              <w:rPr>
                                <w:caps/>
                                <w:noProof/>
                                <w:sz w:val="16"/>
                                <w:szCs w:val="16"/>
                              </w:rPr>
                              <w:t xml:space="preserve"> </w:t>
                            </w:r>
                            <w:r w:rsidR="005C3D4F" w:rsidRPr="00CB19E7">
                              <w:rPr>
                                <w:caps/>
                                <w:color w:val="808080" w:themeColor="background1" w:themeShade="80"/>
                                <w:sz w:val="16"/>
                                <w:szCs w:val="16"/>
                              </w:rPr>
                              <w:t> </w:t>
                            </w:r>
                            <w:r w:rsidR="005C3D4F" w:rsidRPr="00237930">
                              <w:rPr>
                                <w:caps/>
                                <w:color w:val="2CA3E6" w:themeColor="accent2"/>
                                <w:sz w:val="16"/>
                                <w:szCs w:val="16"/>
                              </w:rPr>
                              <w:fldChar w:fldCharType="begin"/>
                            </w:r>
                            <w:r w:rsidR="005C3D4F" w:rsidRPr="00237930">
                              <w:rPr>
                                <w:caps/>
                                <w:color w:val="2CA3E6" w:themeColor="accent2"/>
                                <w:sz w:val="16"/>
                                <w:szCs w:val="16"/>
                              </w:rPr>
                              <w:instrText xml:space="preserve"> PAGE  \* Arabic  \* MERGEFORMAT </w:instrText>
                            </w:r>
                            <w:r w:rsidR="005C3D4F" w:rsidRPr="00237930">
                              <w:rPr>
                                <w:caps/>
                                <w:color w:val="2CA3E6" w:themeColor="accent2"/>
                                <w:sz w:val="16"/>
                                <w:szCs w:val="16"/>
                              </w:rPr>
                              <w:fldChar w:fldCharType="separate"/>
                            </w:r>
                            <w:r w:rsidR="002356B2">
                              <w:rPr>
                                <w:caps/>
                                <w:noProof/>
                                <w:color w:val="2CA3E6" w:themeColor="accent2"/>
                                <w:sz w:val="16"/>
                                <w:szCs w:val="16"/>
                              </w:rPr>
                              <w:t>15</w:t>
                            </w:r>
                            <w:r w:rsidR="005C3D4F" w:rsidRPr="00237930">
                              <w:rPr>
                                <w:caps/>
                                <w:color w:val="2CA3E6" w:themeColor="accent2"/>
                                <w:sz w:val="16"/>
                                <w:szCs w:val="16"/>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6E4E4B" id="Group 2" o:spid="_x0000_s1031" style="position:absolute;left:0;text-align:left;margin-left:0;margin-top:26.2pt;width:532.85pt;height:21.55pt;z-index:251662338;mso-position-horizontal:left;mso-position-horizontal-relative:margin;mso-position-vertical-relative:bottom-margin-area;mso-width-relative:margin;mso-height-relative:margin" coordorigin="-5952" coordsize="6767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">
              <v:rect id="Rectangle 3" o:spid="_x0000_s103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5" o:spid="_x0000_s1033" type="#_x0000_t202" style="position:absolute;left:-5952;width:65123;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" filled="f" stroked="f" strokeweight=".5pt">
                <v:textbox inset="0,,0">
                  <w:txbxContent>
                    <w:p w14:paraId="7BE4D966" w14:textId="32DBA591" w:rsidR="005C3D4F" w:rsidRPr="00CB19E7" w:rsidRDefault="0001170F" w:rsidP="0001170F">
                      <w:pPr>
                        <w:pStyle w:val="Footer"/>
                        <w:tabs>
                          <w:tab w:val="clear" w:pos="4680"/>
                          <w:tab w:val="clear" w:pos="9360"/>
                        </w:tabs>
                        <w:ind w:left="5760"/>
                        <w:jc w:val="center"/>
                        <w:rPr>
                          <w:sz w:val="16"/>
                          <w:szCs w:val="16"/>
                        </w:rPr>
                      </w:pPr>
                      <w:r w:rsidRPr="00CB19E7">
                        <w:rPr>
                          <w:caps/>
                          <w:noProof/>
                          <w:sz w:val="16"/>
                          <w:szCs w:val="16"/>
                        </w:rPr>
                        <w:fldChar w:fldCharType="begin"/>
                      </w:r>
                      <w:r w:rsidRPr="00CB19E7">
                        <w:rPr>
                          <w:caps/>
                          <w:noProof/>
                          <w:sz w:val="16"/>
                          <w:szCs w:val="16"/>
                        </w:rPr>
                        <w:instrText xml:space="preserve"> DOCPROPERTY  Confidentiality  \* MERGEFORMAT </w:instrText>
                      </w:r>
                      <w:r w:rsidRPr="00CB19E7">
                        <w:rPr>
                          <w:caps/>
                          <w:noProof/>
                          <w:sz w:val="16"/>
                          <w:szCs w:val="16"/>
                        </w:rPr>
                        <w:fldChar w:fldCharType="separate"/>
                      </w:r>
                      <w:r w:rsidRPr="001B5EBD">
                        <w:rPr>
                          <w:caps/>
                          <w:noProof/>
                          <w:sz w:val="16"/>
                          <w:szCs w:val="16"/>
                        </w:rPr>
                        <w:t>CC Restricted - Kudelski Confidential</w:t>
                      </w:r>
                      <w:r w:rsidRPr="00CB19E7">
                        <w:rPr>
                          <w:caps/>
                          <w:noProof/>
                          <w:sz w:val="16"/>
                          <w:szCs w:val="16"/>
                        </w:rPr>
                        <w:fldChar w:fldCharType="end"/>
                      </w:r>
                      <w:r>
                        <w:rPr>
                          <w:caps/>
                          <w:noProof/>
                          <w:sz w:val="16"/>
                          <w:szCs w:val="16"/>
                        </w:rPr>
                        <w:t xml:space="preserve"> </w:t>
                      </w:r>
                      <w:r w:rsidR="005C3D4F" w:rsidRPr="00CB19E7">
                        <w:rPr>
                          <w:caps/>
                          <w:color w:val="808080" w:themeColor="background1" w:themeShade="80"/>
                          <w:sz w:val="16"/>
                          <w:szCs w:val="16"/>
                        </w:rPr>
                        <w:t> </w:t>
                      </w:r>
                      <w:r w:rsidR="005C3D4F" w:rsidRPr="00237930">
                        <w:rPr>
                          <w:caps/>
                          <w:color w:val="2CA3E6" w:themeColor="accent2"/>
                          <w:sz w:val="16"/>
                          <w:szCs w:val="16"/>
                        </w:rPr>
                        <w:fldChar w:fldCharType="begin"/>
                      </w:r>
                      <w:r w:rsidR="005C3D4F" w:rsidRPr="00237930">
                        <w:rPr>
                          <w:caps/>
                          <w:color w:val="2CA3E6" w:themeColor="accent2"/>
                          <w:sz w:val="16"/>
                          <w:szCs w:val="16"/>
                        </w:rPr>
                        <w:instrText xml:space="preserve"> PAGE  \* Arabic  \* MERGEFORMAT </w:instrText>
                      </w:r>
                      <w:r w:rsidR="005C3D4F" w:rsidRPr="00237930">
                        <w:rPr>
                          <w:caps/>
                          <w:color w:val="2CA3E6" w:themeColor="accent2"/>
                          <w:sz w:val="16"/>
                          <w:szCs w:val="16"/>
                        </w:rPr>
                        <w:fldChar w:fldCharType="separate"/>
                      </w:r>
                      <w:r w:rsidR="002356B2">
                        <w:rPr>
                          <w:caps/>
                          <w:noProof/>
                          <w:color w:val="2CA3E6" w:themeColor="accent2"/>
                          <w:sz w:val="16"/>
                          <w:szCs w:val="16"/>
                        </w:rPr>
                        <w:t>15</w:t>
                      </w:r>
                      <w:r w:rsidR="005C3D4F" w:rsidRPr="00237930">
                        <w:rPr>
                          <w:caps/>
                          <w:color w:val="2CA3E6" w:themeColor="accent2"/>
                          <w:sz w:val="16"/>
                          <w:szCs w:val="16"/>
                        </w:rPr>
                        <w:fldChar w:fldCharType="end"/>
                      </w:r>
                    </w:p>
                  </w:txbxContent>
                </v:textbox>
              </v:shape>
              <w10:wrap anchorx="margin" anchory="margin"/>
            </v:group>
          </w:pict>
        </mc:Fallback>
      </mc:AlternateContent>
    </w:r>
    <w:r>
      <w:rPr>
        <w:noProof/>
      </w:rPr>
      <mc:AlternateContent>
        <mc:Choice Requires="wpg">
          <w:drawing>
            <wp:anchor distT="0" distB="0" distL="114300" distR="114300" simplePos="0" relativeHeight="251663362" behindDoc="0" locked="0" layoutInCell="1" allowOverlap="1" wp14:anchorId="55F93E5E" wp14:editId="4EE833FB">
              <wp:simplePos x="0" y="0"/>
              <wp:positionH relativeFrom="page">
                <wp:posOffset>744220</wp:posOffset>
              </wp:positionH>
              <wp:positionV relativeFrom="page">
                <wp:align>bottom</wp:align>
              </wp:positionV>
              <wp:extent cx="6767195" cy="293077"/>
              <wp:effectExtent l="0" t="0" r="0" b="0"/>
              <wp:wrapNone/>
              <wp:docPr id="9" name="Group 9"/>
              <wp:cNvGraphicFramePr/>
              <a:graphic xmlns:a="http://schemas.openxmlformats.org/drawingml/2006/main">
                <a:graphicData uri="http://schemas.microsoft.com/office/word/2010/wordprocessingGroup">
                  <wpg:wgp>
                    <wpg:cNvGrpSpPr/>
                    <wpg:grpSpPr>
                      <a:xfrm>
                        <a:off x="0" y="0"/>
                        <a:ext cx="6767195" cy="293077"/>
                        <a:chOff x="-595223" y="0"/>
                        <a:chExt cx="6767423" cy="274320"/>
                      </a:xfrm>
                    </wpg:grpSpPr>
                    <wps:wsp>
                      <wps:cNvPr id="10" name="Rectangle 10"/>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9"/>
                      <wps:cNvSpPr txBox="1"/>
                      <wps:spPr>
                        <a:xfrm>
                          <a:off x="-595223" y="16460"/>
                          <a:ext cx="5943800" cy="242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818B4" w14:textId="3082AC3C" w:rsidR="00B05785" w:rsidRPr="00CB19E7" w:rsidRDefault="005C3D4F" w:rsidP="00B05785">
                            <w:pPr>
                              <w:pStyle w:val="Footer"/>
                              <w:tabs>
                                <w:tab w:val="clear" w:pos="4680"/>
                                <w:tab w:val="clear" w:pos="9360"/>
                              </w:tabs>
                              <w:jc w:val="right"/>
                              <w:rPr>
                                <w:sz w:val="16"/>
                                <w:szCs w:val="16"/>
                              </w:rPr>
                            </w:pPr>
                            <w:r w:rsidRPr="00CB19E7">
                              <w:rPr>
                                <w:sz w:val="16"/>
                                <w:szCs w:val="16"/>
                              </w:rPr>
                              <w:t xml:space="preserve">© </w:t>
                            </w:r>
                            <w:r w:rsidR="00B05785" w:rsidRPr="001B5EBD">
                              <w:rPr>
                                <w:sz w:val="16"/>
                                <w:szCs w:val="16"/>
                              </w:rPr>
                              <w:t>2023-2024 KUDELSKI Sàrl. All Rights Reserved</w:t>
                            </w:r>
                          </w:p>
                          <w:p w14:paraId="4847A509" w14:textId="5583658E" w:rsidR="005C3D4F" w:rsidRPr="00CB19E7" w:rsidRDefault="005C3D4F" w:rsidP="005C04FC">
                            <w:pPr>
                              <w:pStyle w:val="Footer"/>
                              <w:tabs>
                                <w:tab w:val="clear" w:pos="4680"/>
                                <w:tab w:val="clear" w:pos="9360"/>
                              </w:tabs>
                              <w:jc w:val="right"/>
                              <w:rPr>
                                <w:sz w:val="16"/>
                                <w:szCs w:val="16"/>
                              </w:rPr>
                            </w:pPr>
                            <w:r w:rsidRPr="00CB19E7">
                              <w:rPr>
                                <w:sz w:val="16"/>
                                <w:szCs w:val="16"/>
                              </w:rPr>
                              <w:t xml:space="preserve"> / All rights reserved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F93E5E" id="Group 9" o:spid="_x0000_s1034" style="position:absolute;left:0;text-align:left;margin-left:58.6pt;margin-top:0;width:532.85pt;height:23.1pt;z-index:251663362;mso-position-horizontal-relative:page;mso-position-vertical:bottom;mso-position-vertical-relative:page;mso-width-relative:margin;mso-height-relative:margin" coordorigin="-5952" coordsize="6767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">
              <v:rect id="Rectangle 10"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" fillcolor="white [3212]" stroked="f" strokeweight="1pt">
                <v:fill opacity="0"/>
              </v:rect>
              <v:shape id="_x0000_s1036" type="#_x0000_t202" style="position:absolute;left:-5952;top:164;width:59437;height:2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" filled="f" stroked="f" strokeweight=".5pt">
                <v:textbox inset="0,,0">
                  <w:txbxContent>
                    <w:p w14:paraId="686818B4" w14:textId="3082AC3C" w:rsidR="00B05785" w:rsidRPr="00CB19E7" w:rsidRDefault="005C3D4F" w:rsidP="00B05785">
                      <w:pPr>
                        <w:pStyle w:val="Footer"/>
                        <w:tabs>
                          <w:tab w:val="clear" w:pos="4680"/>
                          <w:tab w:val="clear" w:pos="9360"/>
                        </w:tabs>
                        <w:jc w:val="right"/>
                        <w:rPr>
                          <w:sz w:val="16"/>
                          <w:szCs w:val="16"/>
                        </w:rPr>
                      </w:pPr>
                      <w:r w:rsidRPr="00CB19E7">
                        <w:rPr>
                          <w:sz w:val="16"/>
                          <w:szCs w:val="16"/>
                        </w:rPr>
                        <w:t xml:space="preserve">© </w:t>
                      </w:r>
                      <w:r w:rsidR="00B05785" w:rsidRPr="001B5EBD">
                        <w:rPr>
                          <w:sz w:val="16"/>
                          <w:szCs w:val="16"/>
                        </w:rPr>
                        <w:t>2023-2024 KUDELSKI Sàrl. All Rights Reserved</w:t>
                      </w:r>
                    </w:p>
                    <w:p w14:paraId="4847A509" w14:textId="5583658E" w:rsidR="005C3D4F" w:rsidRPr="00CB19E7" w:rsidRDefault="005C3D4F" w:rsidP="005C04FC">
                      <w:pPr>
                        <w:pStyle w:val="Footer"/>
                        <w:tabs>
                          <w:tab w:val="clear" w:pos="4680"/>
                          <w:tab w:val="clear" w:pos="9360"/>
                        </w:tabs>
                        <w:jc w:val="right"/>
                        <w:rPr>
                          <w:sz w:val="16"/>
                          <w:szCs w:val="16"/>
                        </w:rPr>
                      </w:pPr>
                      <w:r w:rsidRPr="00CB19E7">
                        <w:rPr>
                          <w:sz w:val="16"/>
                          <w:szCs w:val="16"/>
                        </w:rPr>
                        <w:t xml:space="preserve"> / All rights reserved</w:t>
                      </w:r>
                    </w:p>
                  </w:txbxContent>
                </v:textbox>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7A982" w14:textId="2C0222EE" w:rsidR="005C3D4F" w:rsidRDefault="0001170F">
    <w:pPr>
      <w:pStyle w:val="Footer"/>
    </w:pPr>
    <w:r>
      <w:rPr>
        <w:noProof/>
      </w:rPr>
      <mc:AlternateContent>
        <mc:Choice Requires="wps">
          <w:drawing>
            <wp:anchor distT="0" distB="0" distL="114300" distR="114300" simplePos="0" relativeHeight="251671554" behindDoc="0" locked="0" layoutInCell="1" allowOverlap="1" wp14:anchorId="6902D3BC" wp14:editId="2C81B3E2">
              <wp:simplePos x="0" y="0"/>
              <wp:positionH relativeFrom="column">
                <wp:posOffset>0</wp:posOffset>
              </wp:positionH>
              <wp:positionV relativeFrom="paragraph">
                <wp:posOffset>0</wp:posOffset>
              </wp:positionV>
              <wp:extent cx="6512168" cy="2401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512168" cy="24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0B024" w14:textId="5F221153" w:rsidR="0001170F" w:rsidRPr="00CB19E7" w:rsidRDefault="0001170F" w:rsidP="0001170F">
                          <w:pPr>
                            <w:pStyle w:val="Footer"/>
                            <w:tabs>
                              <w:tab w:val="clear" w:pos="4680"/>
                              <w:tab w:val="clear" w:pos="9360"/>
                            </w:tabs>
                            <w:ind w:left="5760"/>
                            <w:jc w:val="center"/>
                            <w:rPr>
                              <w:sz w:val="16"/>
                              <w:szCs w:val="16"/>
                            </w:rPr>
                          </w:pPr>
                          <w:r w:rsidRPr="00CB19E7">
                            <w:rPr>
                              <w:caps/>
                              <w:noProof/>
                              <w:sz w:val="16"/>
                              <w:szCs w:val="16"/>
                            </w:rPr>
                            <w:fldChar w:fldCharType="begin"/>
                          </w:r>
                          <w:r w:rsidRPr="00CB19E7">
                            <w:rPr>
                              <w:caps/>
                              <w:noProof/>
                              <w:sz w:val="16"/>
                              <w:szCs w:val="16"/>
                            </w:rPr>
                            <w:instrText xml:space="preserve"> DOCPROPERTY  Confidentiality  \* MERGEFORMAT </w:instrText>
                          </w:r>
                          <w:r w:rsidRPr="00CB19E7">
                            <w:rPr>
                              <w:caps/>
                              <w:noProof/>
                              <w:sz w:val="16"/>
                              <w:szCs w:val="16"/>
                            </w:rPr>
                            <w:fldChar w:fldCharType="separate"/>
                          </w:r>
                          <w:r w:rsidRPr="001B5EBD">
                            <w:rPr>
                              <w:caps/>
                              <w:noProof/>
                              <w:sz w:val="16"/>
                              <w:szCs w:val="16"/>
                            </w:rPr>
                            <w:t>CC Restricted - Kudelski Confidential</w:t>
                          </w:r>
                          <w:r>
                            <w:rPr>
                              <w:caps/>
                              <w:noProof/>
                              <w:sz w:val="16"/>
                              <w:szCs w:val="16"/>
                            </w:rPr>
                            <w:t xml:space="preserve"> </w:t>
                          </w:r>
                          <w:r w:rsidRPr="00CB19E7">
                            <w:rPr>
                              <w:caps/>
                              <w:noProof/>
                              <w:sz w:val="16"/>
                              <w:szCs w:val="16"/>
                            </w:rPr>
                            <w:fldChar w:fldCharType="end"/>
                          </w:r>
                          <w:r>
                            <w:rPr>
                              <w:caps/>
                              <w:noProof/>
                              <w:sz w:val="16"/>
                              <w:szCs w:val="16"/>
                            </w:rPr>
                            <w:t xml:space="preserve"> </w:t>
                          </w:r>
                          <w:r w:rsidRPr="00CB19E7">
                            <w:rPr>
                              <w:caps/>
                              <w:color w:val="808080" w:themeColor="background1" w:themeShade="80"/>
                              <w:sz w:val="16"/>
                              <w:szCs w:val="16"/>
                            </w:rPr>
                            <w:t> </w:t>
                          </w:r>
                          <w:r w:rsidRPr="00237930">
                            <w:rPr>
                              <w:caps/>
                              <w:color w:val="2CA3E6" w:themeColor="accent2"/>
                              <w:sz w:val="16"/>
                              <w:szCs w:val="16"/>
                            </w:rPr>
                            <w:fldChar w:fldCharType="begin"/>
                          </w:r>
                          <w:r w:rsidRPr="00237930">
                            <w:rPr>
                              <w:caps/>
                              <w:color w:val="2CA3E6" w:themeColor="accent2"/>
                              <w:sz w:val="16"/>
                              <w:szCs w:val="16"/>
                            </w:rPr>
                            <w:instrText xml:space="preserve"> PAGE  \* Arabic  \* MERGEFORMAT </w:instrText>
                          </w:r>
                          <w:r w:rsidRPr="00237930">
                            <w:rPr>
                              <w:caps/>
                              <w:color w:val="2CA3E6" w:themeColor="accent2"/>
                              <w:sz w:val="16"/>
                              <w:szCs w:val="16"/>
                            </w:rPr>
                            <w:fldChar w:fldCharType="separate"/>
                          </w:r>
                          <w:r w:rsidR="002356B2">
                            <w:rPr>
                              <w:caps/>
                              <w:noProof/>
                              <w:color w:val="2CA3E6" w:themeColor="accent2"/>
                              <w:sz w:val="16"/>
                              <w:szCs w:val="16"/>
                            </w:rPr>
                            <w:t>35</w:t>
                          </w:r>
                          <w:r w:rsidRPr="00237930">
                            <w:rPr>
                              <w:caps/>
                              <w:color w:val="2CA3E6" w:themeColor="accent2"/>
                              <w:sz w:val="16"/>
                              <w:szCs w:val="16"/>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type w14:anchorId="6902D3BC" id="_x0000_t202" coordsize="21600,21600" o:spt="202" path="m,l,21600r21600,l21600,xe">
              <v:stroke joinstyle="miter"/>
              <v:path gradientshapeok="t" o:connecttype="rect"/>
            </v:shapetype>
            <v:shape id="Text Box 24" o:spid="_x0000_s1037" type="#_x0000_t202" style="position:absolute;left:0;text-align:left;margin-left:0;margin-top:0;width:512.75pt;height:18.9pt;z-index:2516715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" filled="f" stroked="f" strokeweight=".5pt">
              <v:textbox inset="0,,0">
                <w:txbxContent>
                  <w:p w14:paraId="47D0B024" w14:textId="5F221153" w:rsidR="0001170F" w:rsidRPr="00CB19E7" w:rsidRDefault="0001170F" w:rsidP="0001170F">
                    <w:pPr>
                      <w:pStyle w:val="Footer"/>
                      <w:tabs>
                        <w:tab w:val="clear" w:pos="4680"/>
                        <w:tab w:val="clear" w:pos="9360"/>
                      </w:tabs>
                      <w:ind w:left="5760"/>
                      <w:jc w:val="center"/>
                      <w:rPr>
                        <w:sz w:val="16"/>
                        <w:szCs w:val="16"/>
                      </w:rPr>
                    </w:pPr>
                    <w:r w:rsidRPr="00CB19E7">
                      <w:rPr>
                        <w:caps/>
                        <w:noProof/>
                        <w:sz w:val="16"/>
                        <w:szCs w:val="16"/>
                      </w:rPr>
                      <w:fldChar w:fldCharType="begin"/>
                    </w:r>
                    <w:r w:rsidRPr="00CB19E7">
                      <w:rPr>
                        <w:caps/>
                        <w:noProof/>
                        <w:sz w:val="16"/>
                        <w:szCs w:val="16"/>
                      </w:rPr>
                      <w:instrText xml:space="preserve"> DOCPROPERTY  Confidentiality  \* MERGEFORMAT </w:instrText>
                    </w:r>
                    <w:r w:rsidRPr="00CB19E7">
                      <w:rPr>
                        <w:caps/>
                        <w:noProof/>
                        <w:sz w:val="16"/>
                        <w:szCs w:val="16"/>
                      </w:rPr>
                      <w:fldChar w:fldCharType="separate"/>
                    </w:r>
                    <w:r w:rsidRPr="001B5EBD">
                      <w:rPr>
                        <w:caps/>
                        <w:noProof/>
                        <w:sz w:val="16"/>
                        <w:szCs w:val="16"/>
                      </w:rPr>
                      <w:t>CC Restricted - Kudelski Confidential</w:t>
                    </w:r>
                    <w:r>
                      <w:rPr>
                        <w:caps/>
                        <w:noProof/>
                        <w:sz w:val="16"/>
                        <w:szCs w:val="16"/>
                      </w:rPr>
                      <w:t xml:space="preserve"> </w:t>
                    </w:r>
                    <w:r w:rsidRPr="00CB19E7">
                      <w:rPr>
                        <w:caps/>
                        <w:noProof/>
                        <w:sz w:val="16"/>
                        <w:szCs w:val="16"/>
                      </w:rPr>
                      <w:fldChar w:fldCharType="end"/>
                    </w:r>
                    <w:r>
                      <w:rPr>
                        <w:caps/>
                        <w:noProof/>
                        <w:sz w:val="16"/>
                        <w:szCs w:val="16"/>
                      </w:rPr>
                      <w:t xml:space="preserve"> </w:t>
                    </w:r>
                    <w:r w:rsidRPr="00CB19E7">
                      <w:rPr>
                        <w:caps/>
                        <w:color w:val="808080" w:themeColor="background1" w:themeShade="80"/>
                        <w:sz w:val="16"/>
                        <w:szCs w:val="16"/>
                      </w:rPr>
                      <w:t> </w:t>
                    </w:r>
                    <w:r w:rsidRPr="00237930">
                      <w:rPr>
                        <w:caps/>
                        <w:color w:val="2CA3E6" w:themeColor="accent2"/>
                        <w:sz w:val="16"/>
                        <w:szCs w:val="16"/>
                      </w:rPr>
                      <w:fldChar w:fldCharType="begin"/>
                    </w:r>
                    <w:r w:rsidRPr="00237930">
                      <w:rPr>
                        <w:caps/>
                        <w:color w:val="2CA3E6" w:themeColor="accent2"/>
                        <w:sz w:val="16"/>
                        <w:szCs w:val="16"/>
                      </w:rPr>
                      <w:instrText xml:space="preserve"> PAGE  \* Arabic  \* MERGEFORMAT </w:instrText>
                    </w:r>
                    <w:r w:rsidRPr="00237930">
                      <w:rPr>
                        <w:caps/>
                        <w:color w:val="2CA3E6" w:themeColor="accent2"/>
                        <w:sz w:val="16"/>
                        <w:szCs w:val="16"/>
                      </w:rPr>
                      <w:fldChar w:fldCharType="separate"/>
                    </w:r>
                    <w:r w:rsidR="002356B2">
                      <w:rPr>
                        <w:caps/>
                        <w:noProof/>
                        <w:color w:val="2CA3E6" w:themeColor="accent2"/>
                        <w:sz w:val="16"/>
                        <w:szCs w:val="16"/>
                      </w:rPr>
                      <w:t>35</w:t>
                    </w:r>
                    <w:r w:rsidRPr="00237930">
                      <w:rPr>
                        <w:caps/>
                        <w:color w:val="2CA3E6" w:themeColor="accent2"/>
                        <w:sz w:val="16"/>
                        <w:szCs w:val="16"/>
                      </w:rPr>
                      <w:fldChar w:fldCharType="end"/>
                    </w:r>
                  </w:p>
                </w:txbxContent>
              </v:textbox>
            </v:shape>
          </w:pict>
        </mc:Fallback>
      </mc:AlternateContent>
    </w:r>
    <w:r w:rsidR="005C3D4F">
      <w:rPr>
        <w:noProof/>
      </w:rPr>
      <mc:AlternateContent>
        <mc:Choice Requires="wpg">
          <w:drawing>
            <wp:anchor distT="0" distB="0" distL="114300" distR="114300" simplePos="0" relativeHeight="251658241" behindDoc="0" locked="0" layoutInCell="1" allowOverlap="1" wp14:anchorId="440C1C53" wp14:editId="0D6BF724">
              <wp:simplePos x="0" y="0"/>
              <wp:positionH relativeFrom="page">
                <wp:posOffset>746760</wp:posOffset>
              </wp:positionH>
              <wp:positionV relativeFrom="bottomMargin">
                <wp:posOffset>411480</wp:posOffset>
              </wp:positionV>
              <wp:extent cx="6767195" cy="274320"/>
              <wp:effectExtent l="0" t="0" r="0" b="0"/>
              <wp:wrapNone/>
              <wp:docPr id="6" name="Group 6"/>
              <wp:cNvGraphicFramePr/>
              <a:graphic xmlns:a="http://schemas.openxmlformats.org/drawingml/2006/main">
                <a:graphicData uri="http://schemas.microsoft.com/office/word/2010/wordprocessingGroup">
                  <wpg:wgp>
                    <wpg:cNvGrpSpPr/>
                    <wpg:grpSpPr>
                      <a:xfrm>
                        <a:off x="0" y="0"/>
                        <a:ext cx="6767195" cy="274320"/>
                        <a:chOff x="-595223" y="0"/>
                        <a:chExt cx="6767423" cy="274320"/>
                      </a:xfrm>
                    </wpg:grpSpPr>
                    <wps:wsp>
                      <wps:cNvPr id="8" name="Rectangle 8"/>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9"/>
                      <wps:cNvSpPr txBox="1"/>
                      <wps:spPr>
                        <a:xfrm>
                          <a:off x="-595223" y="0"/>
                          <a:ext cx="5943800"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87365" w14:textId="13EDC92A" w:rsidR="005C3D4F" w:rsidRPr="00CB19E7" w:rsidRDefault="001B5EBD" w:rsidP="00826EDA">
                            <w:pPr>
                              <w:pStyle w:val="Footer"/>
                              <w:tabs>
                                <w:tab w:val="clear" w:pos="4680"/>
                                <w:tab w:val="clear" w:pos="9360"/>
                              </w:tabs>
                              <w:jc w:val="right"/>
                              <w:rPr>
                                <w:sz w:val="16"/>
                                <w:szCs w:val="16"/>
                              </w:rPr>
                            </w:pPr>
                            <w:r w:rsidRPr="001B5EBD">
                              <w:rPr>
                                <w:sz w:val="16"/>
                                <w:szCs w:val="16"/>
                              </w:rPr>
                              <w:t>© 2023-2024 KUDELSKI Sàrl. All Rights Reserved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40C1C53" id="Group 6" o:spid="_x0000_s1038" style="position:absolute;left:0;text-align:left;margin-left:58.8pt;margin-top:32.4pt;width:532.85pt;height:21.6pt;z-index:251658241;mso-position-horizontal-relative:page;mso-position-vertical-relative:bottom-margin-area;mso-width-relative:margin" coordorigin="-5952" coordsize="6767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">
              <v:rect id="Rectangle 8" o:spid="_x0000_s103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shape id="_x0000_s1040" type="#_x0000_t202" style="position:absolute;left:-5952;width:59437;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" filled="f" stroked="f" strokeweight=".5pt">
                <v:textbox style="mso-fit-shape-to-text:t" inset="0,,0">
                  <w:txbxContent>
                    <w:p w14:paraId="70987365" w14:textId="13EDC92A" w:rsidR="005C3D4F" w:rsidRPr="00CB19E7" w:rsidRDefault="001B5EBD" w:rsidP="00826EDA">
                      <w:pPr>
                        <w:pStyle w:val="Footer"/>
                        <w:tabs>
                          <w:tab w:val="clear" w:pos="4680"/>
                          <w:tab w:val="clear" w:pos="9360"/>
                        </w:tabs>
                        <w:jc w:val="right"/>
                        <w:rPr>
                          <w:sz w:val="16"/>
                          <w:szCs w:val="16"/>
                        </w:rPr>
                      </w:pPr>
                      <w:r w:rsidRPr="001B5EBD">
                        <w:rPr>
                          <w:sz w:val="16"/>
                          <w:szCs w:val="16"/>
                        </w:rPr>
                        <w:t>© 2023-2024 KUDELSKI Sàrl. All Rights Reserved</w:t>
                      </w:r>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5C3D4F" w14:paraId="13870A8E" w14:textId="77777777" w:rsidTr="332899BD">
      <w:tc>
        <w:tcPr>
          <w:tcW w:w="3005" w:type="dxa"/>
        </w:tcPr>
        <w:p w14:paraId="0039FE3D" w14:textId="1800EB18" w:rsidR="005C3D4F" w:rsidRDefault="005C3D4F" w:rsidP="332899BD">
          <w:pPr>
            <w:pStyle w:val="Header"/>
            <w:ind w:left="-115"/>
            <w:jc w:val="left"/>
          </w:pPr>
        </w:p>
      </w:tc>
      <w:tc>
        <w:tcPr>
          <w:tcW w:w="3005" w:type="dxa"/>
        </w:tcPr>
        <w:p w14:paraId="6E8416F5" w14:textId="16FFCAE9" w:rsidR="005C3D4F" w:rsidRDefault="005C3D4F" w:rsidP="332899BD">
          <w:pPr>
            <w:pStyle w:val="Header"/>
            <w:jc w:val="center"/>
          </w:pPr>
        </w:p>
      </w:tc>
      <w:tc>
        <w:tcPr>
          <w:tcW w:w="3005" w:type="dxa"/>
        </w:tcPr>
        <w:p w14:paraId="07C19064" w14:textId="2B9B071A" w:rsidR="005C3D4F" w:rsidRDefault="005C3D4F" w:rsidP="332899BD">
          <w:pPr>
            <w:pStyle w:val="Header"/>
            <w:ind w:right="-115"/>
            <w:jc w:val="right"/>
          </w:pPr>
        </w:p>
      </w:tc>
    </w:tr>
  </w:tbl>
  <w:p w14:paraId="2E82BED1" w14:textId="030A6A78" w:rsidR="005C3D4F" w:rsidRDefault="0001170F" w:rsidP="332899BD">
    <w:pPr>
      <w:pStyle w:val="Footer"/>
    </w:pPr>
    <w:r>
      <w:rPr>
        <w:noProof/>
      </w:rPr>
      <mc:AlternateContent>
        <mc:Choice Requires="wps">
          <w:drawing>
            <wp:anchor distT="0" distB="0" distL="114300" distR="114300" simplePos="0" relativeHeight="251669506" behindDoc="0" locked="0" layoutInCell="1" allowOverlap="1" wp14:anchorId="41A329CD" wp14:editId="2EB4D8DF">
              <wp:simplePos x="0" y="0"/>
              <wp:positionH relativeFrom="margin">
                <wp:align>left</wp:align>
              </wp:positionH>
              <wp:positionV relativeFrom="paragraph">
                <wp:posOffset>228600</wp:posOffset>
              </wp:positionV>
              <wp:extent cx="5943600" cy="259261"/>
              <wp:effectExtent l="0" t="0" r="0" b="7620"/>
              <wp:wrapNone/>
              <wp:docPr id="22" name="Text Box 9"/>
              <wp:cNvGraphicFramePr/>
              <a:graphic xmlns:a="http://schemas.openxmlformats.org/drawingml/2006/main">
                <a:graphicData uri="http://schemas.microsoft.com/office/word/2010/wordprocessingShape">
                  <wps:wsp>
                    <wps:cNvSpPr txBox="1"/>
                    <wps:spPr>
                      <a:xfrm>
                        <a:off x="0" y="0"/>
                        <a:ext cx="5943600" cy="259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0FD28" w14:textId="77777777" w:rsidR="0001170F" w:rsidRPr="00CB19E7" w:rsidRDefault="0001170F" w:rsidP="0001170F">
                          <w:pPr>
                            <w:pStyle w:val="Footer"/>
                            <w:tabs>
                              <w:tab w:val="clear" w:pos="4680"/>
                              <w:tab w:val="clear" w:pos="9360"/>
                            </w:tabs>
                            <w:jc w:val="right"/>
                            <w:rPr>
                              <w:sz w:val="16"/>
                              <w:szCs w:val="16"/>
                            </w:rPr>
                          </w:pPr>
                          <w:r w:rsidRPr="00CB19E7">
                            <w:rPr>
                              <w:sz w:val="16"/>
                              <w:szCs w:val="16"/>
                            </w:rPr>
                            <w:t>© 20</w:t>
                          </w:r>
                          <w:r>
                            <w:rPr>
                              <w:sz w:val="16"/>
                              <w:szCs w:val="16"/>
                            </w:rPr>
                            <w:t>23</w:t>
                          </w:r>
                          <w:r w:rsidRPr="00CB19E7">
                            <w:rPr>
                              <w:sz w:val="16"/>
                              <w:szCs w:val="16"/>
                            </w:rPr>
                            <w:t xml:space="preserve"> Nagravision SA / All rights reserved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type w14:anchorId="41A329CD" id="_x0000_t202" coordsize="21600,21600" o:spt="202" path="m,l,21600r21600,l21600,xe">
              <v:stroke joinstyle="miter"/>
              <v:path gradientshapeok="t" o:connecttype="rect"/>
            </v:shapetype>
            <v:shape id="Text Box 9" o:spid="_x0000_s1041" type="#_x0000_t202" style="position:absolute;left:0;text-align:left;margin-left:0;margin-top:18pt;width:468pt;height:20.4pt;z-index:25166950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" filled="f" stroked="f" strokeweight=".5pt">
              <v:textbox inset="0,,0">
                <w:txbxContent>
                  <w:p w14:paraId="6FA0FD28" w14:textId="77777777" w:rsidR="0001170F" w:rsidRPr="00CB19E7" w:rsidRDefault="0001170F" w:rsidP="0001170F">
                    <w:pPr>
                      <w:pStyle w:val="Footer"/>
                      <w:tabs>
                        <w:tab w:val="clear" w:pos="4680"/>
                        <w:tab w:val="clear" w:pos="9360"/>
                      </w:tabs>
                      <w:jc w:val="right"/>
                      <w:rPr>
                        <w:sz w:val="16"/>
                        <w:szCs w:val="16"/>
                      </w:rPr>
                    </w:pPr>
                    <w:r w:rsidRPr="00CB19E7">
                      <w:rPr>
                        <w:sz w:val="16"/>
                        <w:szCs w:val="16"/>
                      </w:rPr>
                      <w:t>© 20</w:t>
                    </w:r>
                    <w:r>
                      <w:rPr>
                        <w:sz w:val="16"/>
                        <w:szCs w:val="16"/>
                      </w:rPr>
                      <w:t>23</w:t>
                    </w:r>
                    <w:r w:rsidRPr="00CB19E7">
                      <w:rPr>
                        <w:sz w:val="16"/>
                        <w:szCs w:val="16"/>
                      </w:rPr>
                      <w:t xml:space="preserve"> Nagravision SA / All rights reserved</w:t>
                    </w:r>
                  </w:p>
                </w:txbxContent>
              </v:textbox>
              <w10:wrap anchorx="margin"/>
            </v:shape>
          </w:pict>
        </mc:Fallback>
      </mc:AlternateContent>
    </w:r>
    <w:r>
      <w:rPr>
        <w:noProof/>
      </w:rPr>
      <mc:AlternateContent>
        <mc:Choice Requires="wps">
          <w:drawing>
            <wp:anchor distT="0" distB="0" distL="114300" distR="114300" simplePos="0" relativeHeight="251667458" behindDoc="0" locked="0" layoutInCell="1" allowOverlap="1" wp14:anchorId="6F7D56C9" wp14:editId="3677597A">
              <wp:simplePos x="0" y="0"/>
              <wp:positionH relativeFrom="column">
                <wp:posOffset>0</wp:posOffset>
              </wp:positionH>
              <wp:positionV relativeFrom="paragraph">
                <wp:posOffset>0</wp:posOffset>
              </wp:positionV>
              <wp:extent cx="6512168" cy="2401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12168" cy="24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61E99" w14:textId="294A834D" w:rsidR="0001170F" w:rsidRPr="00CB19E7" w:rsidRDefault="0001170F" w:rsidP="0001170F">
                          <w:pPr>
                            <w:pStyle w:val="Footer"/>
                            <w:tabs>
                              <w:tab w:val="clear" w:pos="4680"/>
                              <w:tab w:val="clear" w:pos="9360"/>
                            </w:tabs>
                            <w:ind w:left="5760"/>
                            <w:jc w:val="center"/>
                            <w:rPr>
                              <w:sz w:val="16"/>
                              <w:szCs w:val="16"/>
                            </w:rPr>
                          </w:pPr>
                          <w:r w:rsidRPr="00CB19E7">
                            <w:rPr>
                              <w:caps/>
                              <w:noProof/>
                              <w:sz w:val="16"/>
                              <w:szCs w:val="16"/>
                            </w:rPr>
                            <w:fldChar w:fldCharType="begin"/>
                          </w:r>
                          <w:r w:rsidRPr="00CB19E7">
                            <w:rPr>
                              <w:caps/>
                              <w:noProof/>
                              <w:sz w:val="16"/>
                              <w:szCs w:val="16"/>
                            </w:rPr>
                            <w:instrText xml:space="preserve"> DOCPROPERTY  Confidentiality  \* MERGEFORMAT </w:instrText>
                          </w:r>
                          <w:r w:rsidRPr="00CB19E7">
                            <w:rPr>
                              <w:caps/>
                              <w:noProof/>
                              <w:sz w:val="16"/>
                              <w:szCs w:val="16"/>
                            </w:rPr>
                            <w:fldChar w:fldCharType="separate"/>
                          </w:r>
                          <w:r w:rsidRPr="001B5EBD">
                            <w:rPr>
                              <w:caps/>
                              <w:noProof/>
                              <w:sz w:val="16"/>
                              <w:szCs w:val="16"/>
                            </w:rPr>
                            <w:t>CC Restricted - Kudelski Confidential</w:t>
                          </w:r>
                          <w:r>
                            <w:rPr>
                              <w:caps/>
                              <w:noProof/>
                              <w:sz w:val="16"/>
                              <w:szCs w:val="16"/>
                            </w:rPr>
                            <w:t xml:space="preserve"> onfidential</w:t>
                          </w:r>
                          <w:r w:rsidRPr="00CB19E7">
                            <w:rPr>
                              <w:caps/>
                              <w:noProof/>
                              <w:sz w:val="16"/>
                              <w:szCs w:val="16"/>
                            </w:rPr>
                            <w:fldChar w:fldCharType="end"/>
                          </w:r>
                          <w:r>
                            <w:rPr>
                              <w:caps/>
                              <w:noProof/>
                              <w:sz w:val="16"/>
                              <w:szCs w:val="16"/>
                            </w:rPr>
                            <w:t xml:space="preserve"> </w:t>
                          </w:r>
                          <w:r w:rsidRPr="00CB19E7">
                            <w:rPr>
                              <w:caps/>
                              <w:color w:val="808080" w:themeColor="background1" w:themeShade="80"/>
                              <w:sz w:val="16"/>
                              <w:szCs w:val="16"/>
                            </w:rPr>
                            <w:t> </w:t>
                          </w:r>
                          <w:r w:rsidRPr="00237930">
                            <w:rPr>
                              <w:caps/>
                              <w:color w:val="2CA3E6" w:themeColor="accent2"/>
                              <w:sz w:val="16"/>
                              <w:szCs w:val="16"/>
                            </w:rPr>
                            <w:fldChar w:fldCharType="begin"/>
                          </w:r>
                          <w:r w:rsidRPr="00237930">
                            <w:rPr>
                              <w:caps/>
                              <w:color w:val="2CA3E6" w:themeColor="accent2"/>
                              <w:sz w:val="16"/>
                              <w:szCs w:val="16"/>
                            </w:rPr>
                            <w:instrText xml:space="preserve"> PAGE  \* Arabic  \* MERGEFORMAT </w:instrText>
                          </w:r>
                          <w:r w:rsidRPr="00237930">
                            <w:rPr>
                              <w:caps/>
                              <w:color w:val="2CA3E6" w:themeColor="accent2"/>
                              <w:sz w:val="16"/>
                              <w:szCs w:val="16"/>
                            </w:rPr>
                            <w:fldChar w:fldCharType="separate"/>
                          </w:r>
                          <w:r w:rsidR="002356B2">
                            <w:rPr>
                              <w:caps/>
                              <w:noProof/>
                              <w:color w:val="2CA3E6" w:themeColor="accent2"/>
                              <w:sz w:val="16"/>
                              <w:szCs w:val="16"/>
                            </w:rPr>
                            <w:t>16</w:t>
                          </w:r>
                          <w:r w:rsidRPr="00237930">
                            <w:rPr>
                              <w:caps/>
                              <w:color w:val="2CA3E6" w:themeColor="accent2"/>
                              <w:sz w:val="16"/>
                              <w:szCs w:val="16"/>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 w14:anchorId="6F7D56C9" id="Text Box 21" o:spid="_x0000_s1042" type="#_x0000_t202" style="position:absolute;left:0;text-align:left;margin-left:0;margin-top:0;width:512.75pt;height:18.9pt;z-index:251667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" filled="f" stroked="f" strokeweight=".5pt">
              <v:textbox inset="0,,0">
                <w:txbxContent>
                  <w:p w14:paraId="25961E99" w14:textId="294A834D" w:rsidR="0001170F" w:rsidRPr="00CB19E7" w:rsidRDefault="0001170F" w:rsidP="0001170F">
                    <w:pPr>
                      <w:pStyle w:val="Footer"/>
                      <w:tabs>
                        <w:tab w:val="clear" w:pos="4680"/>
                        <w:tab w:val="clear" w:pos="9360"/>
                      </w:tabs>
                      <w:ind w:left="5760"/>
                      <w:jc w:val="center"/>
                      <w:rPr>
                        <w:sz w:val="16"/>
                        <w:szCs w:val="16"/>
                      </w:rPr>
                    </w:pPr>
                    <w:r w:rsidRPr="00CB19E7">
                      <w:rPr>
                        <w:caps/>
                        <w:noProof/>
                        <w:sz w:val="16"/>
                        <w:szCs w:val="16"/>
                      </w:rPr>
                      <w:fldChar w:fldCharType="begin"/>
                    </w:r>
                    <w:r w:rsidRPr="00CB19E7">
                      <w:rPr>
                        <w:caps/>
                        <w:noProof/>
                        <w:sz w:val="16"/>
                        <w:szCs w:val="16"/>
                      </w:rPr>
                      <w:instrText xml:space="preserve"> DOCPROPERTY  Confidentiality  \* MERGEFORMAT </w:instrText>
                    </w:r>
                    <w:r w:rsidRPr="00CB19E7">
                      <w:rPr>
                        <w:caps/>
                        <w:noProof/>
                        <w:sz w:val="16"/>
                        <w:szCs w:val="16"/>
                      </w:rPr>
                      <w:fldChar w:fldCharType="separate"/>
                    </w:r>
                    <w:r w:rsidRPr="001B5EBD">
                      <w:rPr>
                        <w:caps/>
                        <w:noProof/>
                        <w:sz w:val="16"/>
                        <w:szCs w:val="16"/>
                      </w:rPr>
                      <w:t>CC Restricted - Kudelski Confidential</w:t>
                    </w:r>
                    <w:r>
                      <w:rPr>
                        <w:caps/>
                        <w:noProof/>
                        <w:sz w:val="16"/>
                        <w:szCs w:val="16"/>
                      </w:rPr>
                      <w:t xml:space="preserve"> onfidential</w:t>
                    </w:r>
                    <w:r w:rsidRPr="00CB19E7">
                      <w:rPr>
                        <w:caps/>
                        <w:noProof/>
                        <w:sz w:val="16"/>
                        <w:szCs w:val="16"/>
                      </w:rPr>
                      <w:fldChar w:fldCharType="end"/>
                    </w:r>
                    <w:r>
                      <w:rPr>
                        <w:caps/>
                        <w:noProof/>
                        <w:sz w:val="16"/>
                        <w:szCs w:val="16"/>
                      </w:rPr>
                      <w:t xml:space="preserve"> </w:t>
                    </w:r>
                    <w:r w:rsidRPr="00CB19E7">
                      <w:rPr>
                        <w:caps/>
                        <w:color w:val="808080" w:themeColor="background1" w:themeShade="80"/>
                        <w:sz w:val="16"/>
                        <w:szCs w:val="16"/>
                      </w:rPr>
                      <w:t> </w:t>
                    </w:r>
                    <w:r w:rsidRPr="00237930">
                      <w:rPr>
                        <w:caps/>
                        <w:color w:val="2CA3E6" w:themeColor="accent2"/>
                        <w:sz w:val="16"/>
                        <w:szCs w:val="16"/>
                      </w:rPr>
                      <w:fldChar w:fldCharType="begin"/>
                    </w:r>
                    <w:r w:rsidRPr="00237930">
                      <w:rPr>
                        <w:caps/>
                        <w:color w:val="2CA3E6" w:themeColor="accent2"/>
                        <w:sz w:val="16"/>
                        <w:szCs w:val="16"/>
                      </w:rPr>
                      <w:instrText xml:space="preserve"> PAGE  \* Arabic  \* MERGEFORMAT </w:instrText>
                    </w:r>
                    <w:r w:rsidRPr="00237930">
                      <w:rPr>
                        <w:caps/>
                        <w:color w:val="2CA3E6" w:themeColor="accent2"/>
                        <w:sz w:val="16"/>
                        <w:szCs w:val="16"/>
                      </w:rPr>
                      <w:fldChar w:fldCharType="separate"/>
                    </w:r>
                    <w:r w:rsidR="002356B2">
                      <w:rPr>
                        <w:caps/>
                        <w:noProof/>
                        <w:color w:val="2CA3E6" w:themeColor="accent2"/>
                        <w:sz w:val="16"/>
                        <w:szCs w:val="16"/>
                      </w:rPr>
                      <w:t>16</w:t>
                    </w:r>
                    <w:r w:rsidRPr="00237930">
                      <w:rPr>
                        <w:caps/>
                        <w:color w:val="2CA3E6" w:themeColor="accent2"/>
                        <w:sz w:val="16"/>
                        <w:szCs w:val="16"/>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41F60" w14:textId="77777777" w:rsidR="00FD39DA" w:rsidRDefault="00FD39DA" w:rsidP="00E84988">
      <w:pPr>
        <w:spacing w:after="0"/>
      </w:pPr>
      <w:r>
        <w:separator/>
      </w:r>
    </w:p>
  </w:footnote>
  <w:footnote w:type="continuationSeparator" w:id="0">
    <w:p w14:paraId="6E996432" w14:textId="77777777" w:rsidR="00FD39DA" w:rsidRDefault="00FD39DA" w:rsidP="00E84988">
      <w:pPr>
        <w:spacing w:after="0"/>
      </w:pPr>
      <w:r>
        <w:continuationSeparator/>
      </w:r>
    </w:p>
  </w:footnote>
  <w:footnote w:type="continuationNotice" w:id="1">
    <w:p w14:paraId="2E16CB60" w14:textId="77777777" w:rsidR="00FD39DA" w:rsidRDefault="00FD39D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5C3D4F" w:rsidRPr="004D2F9A" w14:paraId="52773C81" w14:textId="77777777" w:rsidTr="00BF6A59">
      <w:tc>
        <w:tcPr>
          <w:tcW w:w="8364" w:type="dxa"/>
        </w:tcPr>
        <w:p w14:paraId="7C358841" w14:textId="3B9F3A14" w:rsidR="005C3D4F" w:rsidRDefault="005C3D4F" w:rsidP="002A0BF5">
          <w:pPr>
            <w:pStyle w:val="Header"/>
            <w:jc w:val="right"/>
          </w:pPr>
          <w:r w:rsidRPr="004D2F9A">
            <w:rPr>
              <w:noProof/>
            </w:rPr>
            <w:drawing>
              <wp:anchor distT="0" distB="0" distL="114300" distR="114300" simplePos="0" relativeHeight="251660290" behindDoc="0" locked="0" layoutInCell="1" allowOverlap="1" wp14:anchorId="490F2C1F" wp14:editId="661C77E0">
                <wp:simplePos x="0" y="0"/>
                <wp:positionH relativeFrom="column">
                  <wp:posOffset>5360035</wp:posOffset>
                </wp:positionH>
                <wp:positionV relativeFrom="paragraph">
                  <wp:posOffset>-33655</wp:posOffset>
                </wp:positionV>
                <wp:extent cx="963774" cy="409919"/>
                <wp:effectExtent l="0" t="0" r="1905" b="0"/>
                <wp:wrapNone/>
                <wp:docPr id="1832872743" name="Graphic 183287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63774" cy="409919"/>
                        </a:xfrm>
                        <a:prstGeom prst="rect">
                          <a:avLst/>
                        </a:prstGeom>
                      </pic:spPr>
                    </pic:pic>
                  </a:graphicData>
                </a:graphic>
                <wp14:sizeRelH relativeFrom="page">
                  <wp14:pctWidth>0</wp14:pctWidth>
                </wp14:sizeRelH>
                <wp14:sizeRelV relativeFrom="page">
                  <wp14:pctHeight>0</wp14:pctHeight>
                </wp14:sizeRelV>
              </wp:anchor>
            </w:drawing>
          </w:r>
          <w:r w:rsidR="00E31559">
            <w:t>Kudelski Secure IP</w:t>
          </w:r>
        </w:p>
        <w:p w14:paraId="2CB90EBD" w14:textId="54BAB976" w:rsidR="005C3D4F" w:rsidRPr="004D2F9A" w:rsidRDefault="00000000" w:rsidP="00E31559">
          <w:pPr>
            <w:pStyle w:val="Header"/>
            <w:jc w:val="right"/>
          </w:pPr>
          <w:fldSimple w:instr="TITLE   \* MERGEFORMAT">
            <w:r w:rsidR="00A518E8">
              <w:t>KTA</w:t>
            </w:r>
            <w:r w:rsidR="005C3D4F">
              <w:t xml:space="preserve"> Code Check</w:t>
            </w:r>
          </w:fldSimple>
          <w:r w:rsidR="005C3D4F" w:rsidRPr="004D2F9A">
            <w:t xml:space="preserve"> – v</w:t>
          </w:r>
          <w:fldSimple w:instr="DOCPROPERTY  Version  \* MERGEFORMAT">
            <w:r w:rsidR="00E31559">
              <w:t>0.0</w:t>
            </w:r>
            <w:r w:rsidR="005C3D4F">
              <w:t>.</w:t>
            </w:r>
            <w:r w:rsidR="00E31559">
              <w:t>1</w:t>
            </w:r>
          </w:fldSimple>
        </w:p>
      </w:tc>
    </w:tr>
  </w:tbl>
  <w:p w14:paraId="369E234A" w14:textId="77777777" w:rsidR="005C3D4F" w:rsidRDefault="005C3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5C3D4F" w:rsidRPr="004D2F9A" w14:paraId="1017BAB0" w14:textId="77777777" w:rsidTr="004D2F9A">
      <w:tc>
        <w:tcPr>
          <w:tcW w:w="8364" w:type="dxa"/>
        </w:tcPr>
        <w:p w14:paraId="7AFF4E95" w14:textId="687413B2" w:rsidR="005C3D4F" w:rsidRDefault="005C3D4F" w:rsidP="004D2F9A">
          <w:pPr>
            <w:pStyle w:val="Header"/>
            <w:jc w:val="right"/>
          </w:pPr>
          <w:r w:rsidRPr="004D2F9A">
            <w:rPr>
              <w:noProof/>
            </w:rPr>
            <w:drawing>
              <wp:anchor distT="0" distB="0" distL="114300" distR="114300" simplePos="0" relativeHeight="251658242" behindDoc="0" locked="0" layoutInCell="1" allowOverlap="1" wp14:anchorId="737D01C2" wp14:editId="1DB95322">
                <wp:simplePos x="0" y="0"/>
                <wp:positionH relativeFrom="column">
                  <wp:posOffset>5360035</wp:posOffset>
                </wp:positionH>
                <wp:positionV relativeFrom="paragraph">
                  <wp:posOffset>-33655</wp:posOffset>
                </wp:positionV>
                <wp:extent cx="963774" cy="409919"/>
                <wp:effectExtent l="0" t="0" r="1905" b="0"/>
                <wp:wrapNone/>
                <wp:docPr id="1819064818"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63774" cy="409919"/>
                        </a:xfrm>
                        <a:prstGeom prst="rect">
                          <a:avLst/>
                        </a:prstGeom>
                      </pic:spPr>
                    </pic:pic>
                  </a:graphicData>
                </a:graphic>
                <wp14:sizeRelH relativeFrom="page">
                  <wp14:pctWidth>0</wp14:pctWidth>
                </wp14:sizeRelH>
                <wp14:sizeRelV relativeFrom="page">
                  <wp14:pctHeight>0</wp14:pctHeight>
                </wp14:sizeRelV>
              </wp:anchor>
            </w:drawing>
          </w:r>
          <w:fldSimple w:instr="SUBJECT   \* MERGEFORMAT">
            <w:r w:rsidR="001B5EBD">
              <w:t xml:space="preserve">Kudelski Secure IP </w:t>
            </w:r>
          </w:fldSimple>
        </w:p>
        <w:p w14:paraId="6450F018" w14:textId="4CE050F8" w:rsidR="005C3D4F" w:rsidRPr="004D2F9A" w:rsidRDefault="00000000" w:rsidP="001B5EBD">
          <w:pPr>
            <w:pStyle w:val="Header"/>
            <w:jc w:val="right"/>
          </w:pPr>
          <w:fldSimple w:instr="TITLE   \* MERGEFORMAT">
            <w:r w:rsidR="005C3D4F">
              <w:t>KSSL Code Check</w:t>
            </w:r>
          </w:fldSimple>
          <w:r w:rsidR="005C3D4F" w:rsidRPr="004D2F9A">
            <w:t xml:space="preserve"> – v</w:t>
          </w:r>
          <w:fldSimple w:instr="DOCPROPERTY  Version  \* MERGEFORMAT">
            <w:r w:rsidR="001B5EBD">
              <w:t>0.0</w:t>
            </w:r>
            <w:r w:rsidR="005C3D4F">
              <w:t>.</w:t>
            </w:r>
            <w:r w:rsidR="001B5EBD">
              <w:t>1</w:t>
            </w:r>
          </w:fldSimple>
        </w:p>
      </w:tc>
    </w:tr>
  </w:tbl>
  <w:p w14:paraId="579CC24C" w14:textId="3B1D0B8D" w:rsidR="005C3D4F" w:rsidRDefault="005C3D4F" w:rsidP="004D2F9A">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5C3D4F" w14:paraId="59D3DC5D" w14:textId="77777777" w:rsidTr="332899BD">
      <w:tc>
        <w:tcPr>
          <w:tcW w:w="3005" w:type="dxa"/>
        </w:tcPr>
        <w:p w14:paraId="3F5F8DF2" w14:textId="323B48AA" w:rsidR="005C3D4F" w:rsidRDefault="005C3D4F" w:rsidP="332899BD">
          <w:pPr>
            <w:pStyle w:val="Header"/>
            <w:ind w:left="-115"/>
            <w:jc w:val="left"/>
          </w:pPr>
        </w:p>
      </w:tc>
      <w:tc>
        <w:tcPr>
          <w:tcW w:w="3005" w:type="dxa"/>
        </w:tcPr>
        <w:p w14:paraId="4CC3253C" w14:textId="04D74057" w:rsidR="005C3D4F" w:rsidRDefault="005C3D4F" w:rsidP="332899BD">
          <w:pPr>
            <w:pStyle w:val="Header"/>
            <w:jc w:val="center"/>
          </w:pPr>
        </w:p>
      </w:tc>
      <w:tc>
        <w:tcPr>
          <w:tcW w:w="3005" w:type="dxa"/>
        </w:tcPr>
        <w:p w14:paraId="66608E02" w14:textId="34236463" w:rsidR="005C3D4F" w:rsidRDefault="005C3D4F" w:rsidP="332899BD">
          <w:pPr>
            <w:pStyle w:val="Header"/>
            <w:ind w:right="-115"/>
            <w:jc w:val="right"/>
          </w:pPr>
        </w:p>
      </w:tc>
    </w:tr>
  </w:tbl>
  <w:p w14:paraId="3EC09760" w14:textId="58EA8986" w:rsidR="005C3D4F" w:rsidRDefault="005C3D4F" w:rsidP="33289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2FE97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6808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BA6E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9ACB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BC30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E50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84C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BABB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E62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5A2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A14B5"/>
    <w:multiLevelType w:val="hybridMultilevel"/>
    <w:tmpl w:val="BC127D9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2EE3D0C"/>
    <w:multiLevelType w:val="hybridMultilevel"/>
    <w:tmpl w:val="8D0210D2"/>
    <w:lvl w:ilvl="0" w:tplc="8CA2976C">
      <w:start w:val="1"/>
      <w:numFmt w:val="bullet"/>
      <w:pStyle w:val="CellList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104BD6"/>
    <w:multiLevelType w:val="hybridMultilevel"/>
    <w:tmpl w:val="10BEC1BE"/>
    <w:lvl w:ilvl="0" w:tplc="8F0E7CD4">
      <w:start w:val="1"/>
      <w:numFmt w:val="bullet"/>
      <w:lvlText w:val=""/>
      <w:lvlJc w:val="left"/>
      <w:pPr>
        <w:ind w:left="1531"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280BB0A">
      <w:start w:val="1"/>
      <w:numFmt w:val="bullet"/>
      <w:pStyle w:val="ListParagraph2"/>
      <w:lvlText w:val=""/>
      <w:lvlJc w:val="left"/>
      <w:pPr>
        <w:ind w:left="1701" w:hanging="45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A3627"/>
    <w:multiLevelType w:val="hybridMultilevel"/>
    <w:tmpl w:val="A9EE80FC"/>
    <w:lvl w:ilvl="0" w:tplc="538A6922">
      <w:start w:val="1"/>
      <w:numFmt w:val="decimal"/>
      <w:pStyle w:val="References"/>
      <w:lvlText w:val="[R%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B761B"/>
    <w:multiLevelType w:val="hybridMultilevel"/>
    <w:tmpl w:val="A366FBD6"/>
    <w:lvl w:ilvl="0" w:tplc="ED5EB55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B0ACF"/>
    <w:multiLevelType w:val="multilevel"/>
    <w:tmpl w:val="840AFCCE"/>
    <w:lvl w:ilvl="0">
      <w:start w:val="1"/>
      <w:numFmt w:val="decimal"/>
      <w:lvlText w:val="%1."/>
      <w:lvlJc w:val="left"/>
      <w:pPr>
        <w:ind w:left="1247" w:hanging="396"/>
      </w:pPr>
      <w:rPr>
        <w:rFonts w:hint="default"/>
      </w:rPr>
    </w:lvl>
    <w:lvl w:ilvl="1">
      <w:start w:val="1"/>
      <w:numFmt w:val="lowerLetter"/>
      <w:lvlText w:val="%2."/>
      <w:lvlJc w:val="left"/>
      <w:pPr>
        <w:ind w:left="1701" w:hanging="454"/>
      </w:pPr>
      <w:rPr>
        <w:rFonts w:hint="default"/>
      </w:r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6" w15:restartNumberingAfterBreak="0">
    <w:nsid w:val="44385165"/>
    <w:multiLevelType w:val="multilevel"/>
    <w:tmpl w:val="31922E2C"/>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1701" w:hanging="850"/>
      </w:pPr>
      <w:rPr>
        <w:rFonts w:hint="default"/>
      </w:rPr>
    </w:lvl>
    <w:lvl w:ilvl="3">
      <w:start w:val="1"/>
      <w:numFmt w:val="decimal"/>
      <w:pStyle w:val="Heading4"/>
      <w:lvlText w:val="%1.%2.%3.%4."/>
      <w:lvlJc w:val="left"/>
      <w:pPr>
        <w:ind w:left="1985" w:hanging="1134"/>
      </w:pPr>
      <w:rPr>
        <w:rFonts w:hint="default"/>
      </w:rPr>
    </w:lvl>
    <w:lvl w:ilvl="4">
      <w:start w:val="1"/>
      <w:numFmt w:val="decimal"/>
      <w:pStyle w:val="Heading5"/>
      <w:lvlText w:val="%1.%2.%3.%4.%5."/>
      <w:lvlJc w:val="left"/>
      <w:pPr>
        <w:ind w:left="1701" w:hanging="850"/>
      </w:pPr>
      <w:rPr>
        <w:rFonts w:hint="default"/>
      </w:rPr>
    </w:lvl>
    <w:lvl w:ilvl="5">
      <w:start w:val="1"/>
      <w:numFmt w:val="decimal"/>
      <w:pStyle w:val="Heading6"/>
      <w:lvlText w:val="%1.%2.%3.%4.%5.%6."/>
      <w:lvlJc w:val="left"/>
      <w:pPr>
        <w:ind w:left="1701" w:hanging="850"/>
      </w:pPr>
      <w:rPr>
        <w:rFonts w:hint="default"/>
      </w:rPr>
    </w:lvl>
    <w:lvl w:ilvl="6">
      <w:start w:val="1"/>
      <w:numFmt w:val="decimal"/>
      <w:pStyle w:val="Heading7"/>
      <w:lvlText w:val="%1.%2.%3.%4.%5.%6.%7."/>
      <w:lvlJc w:val="left"/>
      <w:pPr>
        <w:ind w:left="1701" w:hanging="850"/>
      </w:pPr>
      <w:rPr>
        <w:rFonts w:hint="default"/>
      </w:rPr>
    </w:lvl>
    <w:lvl w:ilvl="7">
      <w:start w:val="1"/>
      <w:numFmt w:val="decimal"/>
      <w:pStyle w:val="Heading8"/>
      <w:lvlText w:val="%1.%2.%3.%4.%5.%6.%7.%8."/>
      <w:lvlJc w:val="left"/>
      <w:pPr>
        <w:ind w:left="1701" w:hanging="850"/>
      </w:pPr>
      <w:rPr>
        <w:rFonts w:hint="default"/>
      </w:rPr>
    </w:lvl>
    <w:lvl w:ilvl="8">
      <w:start w:val="1"/>
      <w:numFmt w:val="decimal"/>
      <w:pStyle w:val="Heading9"/>
      <w:lvlText w:val="%1.%2.%3.%4.%5.%6.%7.%8.%9."/>
      <w:lvlJc w:val="left"/>
      <w:pPr>
        <w:tabs>
          <w:tab w:val="num" w:pos="5670"/>
        </w:tabs>
        <w:ind w:left="1701" w:hanging="850"/>
      </w:pPr>
      <w:rPr>
        <w:rFonts w:hint="default"/>
      </w:rPr>
    </w:lvl>
  </w:abstractNum>
  <w:abstractNum w:abstractNumId="17" w15:restartNumberingAfterBreak="0">
    <w:nsid w:val="5B7441F3"/>
    <w:multiLevelType w:val="multilevel"/>
    <w:tmpl w:val="B2AE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D6C27"/>
    <w:multiLevelType w:val="hybridMultilevel"/>
    <w:tmpl w:val="E9783FC2"/>
    <w:lvl w:ilvl="0" w:tplc="A00687BC">
      <w:start w:val="1"/>
      <w:numFmt w:val="bullet"/>
      <w:pStyle w:val="ListParagraph"/>
      <w:lvlText w:val="-"/>
      <w:lvlJc w:val="left"/>
      <w:pPr>
        <w:ind w:left="1247" w:hanging="396"/>
      </w:pPr>
      <w:rPr>
        <w:rFonts w:ascii="Calibri" w:eastAsiaTheme="minorEastAsia" w:hAnsi="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6B880808"/>
    <w:multiLevelType w:val="hybridMultilevel"/>
    <w:tmpl w:val="9B8A86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71424993"/>
    <w:multiLevelType w:val="hybridMultilevel"/>
    <w:tmpl w:val="840AFCCE"/>
    <w:lvl w:ilvl="0" w:tplc="D7125014">
      <w:start w:val="1"/>
      <w:numFmt w:val="decimal"/>
      <w:pStyle w:val="ListNumbered"/>
      <w:lvlText w:val="%1."/>
      <w:lvlJc w:val="left"/>
      <w:pPr>
        <w:ind w:left="1247" w:hanging="396"/>
      </w:pPr>
      <w:rPr>
        <w:rFonts w:hint="default"/>
      </w:rPr>
    </w:lvl>
    <w:lvl w:ilvl="1" w:tplc="6F94E90E">
      <w:start w:val="1"/>
      <w:numFmt w:val="lowerLetter"/>
      <w:pStyle w:val="ListNumbered2"/>
      <w:lvlText w:val="%2."/>
      <w:lvlJc w:val="left"/>
      <w:pPr>
        <w:ind w:left="1701" w:hanging="454"/>
      </w:pPr>
      <w:rPr>
        <w:rFonts w:hint="default"/>
      </w:r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15:restartNumberingAfterBreak="0">
    <w:nsid w:val="79853239"/>
    <w:multiLevelType w:val="hybridMultilevel"/>
    <w:tmpl w:val="FC12001A"/>
    <w:lvl w:ilvl="0" w:tplc="505653C4">
      <w:start w:val="1"/>
      <w:numFmt w:val="upperRoman"/>
      <w:pStyle w:val="HeadingB"/>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083B3A"/>
    <w:multiLevelType w:val="hybridMultilevel"/>
    <w:tmpl w:val="20E8A876"/>
    <w:lvl w:ilvl="0" w:tplc="92FA0910">
      <w:start w:val="1"/>
      <w:numFmt w:val="bullet"/>
      <w:lvlText w:val=""/>
      <w:lvlJc w:val="left"/>
      <w:pPr>
        <w:ind w:left="1211" w:hanging="360"/>
      </w:pPr>
      <w:rPr>
        <w:rFonts w:ascii="Symbol" w:eastAsiaTheme="minorEastAsia" w:hAnsi="Symbol" w:cstheme="minorBidi"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16cid:durableId="1365402436">
    <w:abstractNumId w:val="13"/>
  </w:num>
  <w:num w:numId="2" w16cid:durableId="504246014">
    <w:abstractNumId w:val="12"/>
  </w:num>
  <w:num w:numId="3" w16cid:durableId="97140369">
    <w:abstractNumId w:val="20"/>
  </w:num>
  <w:num w:numId="4" w16cid:durableId="1283803196">
    <w:abstractNumId w:val="11"/>
  </w:num>
  <w:num w:numId="5" w16cid:durableId="1834493459">
    <w:abstractNumId w:val="20"/>
  </w:num>
  <w:num w:numId="6" w16cid:durableId="945890685">
    <w:abstractNumId w:val="20"/>
    <w:lvlOverride w:ilvl="0">
      <w:startOverride w:val="1"/>
    </w:lvlOverride>
  </w:num>
  <w:num w:numId="7" w16cid:durableId="235939324">
    <w:abstractNumId w:val="16"/>
  </w:num>
  <w:num w:numId="8" w16cid:durableId="1756240871">
    <w:abstractNumId w:val="18"/>
  </w:num>
  <w:num w:numId="9" w16cid:durableId="1760105232">
    <w:abstractNumId w:val="18"/>
    <w:lvlOverride w:ilvl="0">
      <w:startOverride w:val="1"/>
    </w:lvlOverride>
  </w:num>
  <w:num w:numId="10" w16cid:durableId="446507554">
    <w:abstractNumId w:val="18"/>
    <w:lvlOverride w:ilvl="0">
      <w:startOverride w:val="1"/>
    </w:lvlOverride>
  </w:num>
  <w:num w:numId="11" w16cid:durableId="15279830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434214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8660222">
    <w:abstractNumId w:val="14"/>
  </w:num>
  <w:num w:numId="14" w16cid:durableId="416826872">
    <w:abstractNumId w:val="21"/>
  </w:num>
  <w:num w:numId="15" w16cid:durableId="13088197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83836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12885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130259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38743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999025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64557370">
    <w:abstractNumId w:val="17"/>
  </w:num>
  <w:num w:numId="22" w16cid:durableId="14117790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6007402">
    <w:abstractNumId w:val="20"/>
    <w:lvlOverride w:ilvl="0">
      <w:startOverride w:val="1"/>
    </w:lvlOverride>
  </w:num>
  <w:num w:numId="24" w16cid:durableId="1794129505">
    <w:abstractNumId w:val="9"/>
  </w:num>
  <w:num w:numId="25" w16cid:durableId="1096946316">
    <w:abstractNumId w:val="7"/>
  </w:num>
  <w:num w:numId="26" w16cid:durableId="239801646">
    <w:abstractNumId w:val="6"/>
  </w:num>
  <w:num w:numId="27" w16cid:durableId="1927836309">
    <w:abstractNumId w:val="5"/>
  </w:num>
  <w:num w:numId="28" w16cid:durableId="1293101252">
    <w:abstractNumId w:val="4"/>
  </w:num>
  <w:num w:numId="29" w16cid:durableId="445080761">
    <w:abstractNumId w:val="8"/>
  </w:num>
  <w:num w:numId="30" w16cid:durableId="2034961018">
    <w:abstractNumId w:val="3"/>
  </w:num>
  <w:num w:numId="31" w16cid:durableId="1904366702">
    <w:abstractNumId w:val="2"/>
  </w:num>
  <w:num w:numId="32" w16cid:durableId="715396705">
    <w:abstractNumId w:val="1"/>
  </w:num>
  <w:num w:numId="33" w16cid:durableId="1623607190">
    <w:abstractNumId w:val="0"/>
  </w:num>
  <w:num w:numId="34" w16cid:durableId="1317808432">
    <w:abstractNumId w:val="20"/>
    <w:lvlOverride w:ilvl="0">
      <w:startOverride w:val="1"/>
    </w:lvlOverride>
  </w:num>
  <w:num w:numId="35" w16cid:durableId="1883052315">
    <w:abstractNumId w:val="20"/>
    <w:lvlOverride w:ilvl="0">
      <w:startOverride w:val="1"/>
    </w:lvlOverride>
  </w:num>
  <w:num w:numId="36" w16cid:durableId="281496895">
    <w:abstractNumId w:val="15"/>
  </w:num>
  <w:num w:numId="37" w16cid:durableId="940259835">
    <w:abstractNumId w:val="20"/>
    <w:lvlOverride w:ilvl="0">
      <w:startOverride w:val="1"/>
    </w:lvlOverride>
  </w:num>
  <w:num w:numId="38" w16cid:durableId="10919739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68798817">
    <w:abstractNumId w:val="16"/>
  </w:num>
  <w:num w:numId="40" w16cid:durableId="1970165044">
    <w:abstractNumId w:val="20"/>
    <w:lvlOverride w:ilvl="0">
      <w:startOverride w:val="1"/>
    </w:lvlOverride>
  </w:num>
  <w:num w:numId="41" w16cid:durableId="305361851">
    <w:abstractNumId w:val="20"/>
    <w:lvlOverride w:ilvl="0">
      <w:startOverride w:val="1"/>
    </w:lvlOverride>
  </w:num>
  <w:num w:numId="42" w16cid:durableId="180748394">
    <w:abstractNumId w:val="20"/>
    <w:lvlOverride w:ilvl="0">
      <w:startOverride w:val="1"/>
    </w:lvlOverride>
  </w:num>
  <w:num w:numId="43" w16cid:durableId="461773121">
    <w:abstractNumId w:val="20"/>
    <w:lvlOverride w:ilvl="0">
      <w:startOverride w:val="1"/>
    </w:lvlOverride>
  </w:num>
  <w:num w:numId="44" w16cid:durableId="155852763">
    <w:abstractNumId w:val="20"/>
    <w:lvlOverride w:ilvl="0">
      <w:startOverride w:val="1"/>
    </w:lvlOverride>
  </w:num>
  <w:num w:numId="45" w16cid:durableId="13946986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68674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00486645">
    <w:abstractNumId w:val="16"/>
  </w:num>
  <w:num w:numId="48" w16cid:durableId="1060250803">
    <w:abstractNumId w:val="10"/>
  </w:num>
  <w:num w:numId="49" w16cid:durableId="189689015">
    <w:abstractNumId w:val="19"/>
  </w:num>
  <w:num w:numId="50" w16cid:durableId="592125067">
    <w:abstractNumId w:val="22"/>
  </w:num>
  <w:num w:numId="51" w16cid:durableId="4606098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embedSystemFonts/>
  <w:activeWritingStyle w:appName="MSWord" w:lang="en-US" w:vendorID="64" w:dllVersion="6" w:nlCheck="1" w:checkStyle="0"/>
  <w:activeWritingStyle w:appName="MSWord" w:lang="fr-FR" w:vendorID="64" w:dllVersion="6" w:nlCheck="1" w:checkStyle="0"/>
  <w:activeWritingStyle w:appName="MSWord" w:lang="fr-CH" w:vendorID="64" w:dllVersion="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ocumentProtection w:edit="readOnly"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D90"/>
    <w:rsid w:val="00000143"/>
    <w:rsid w:val="00000592"/>
    <w:rsid w:val="000007D2"/>
    <w:rsid w:val="00000BB2"/>
    <w:rsid w:val="00001D47"/>
    <w:rsid w:val="000035F6"/>
    <w:rsid w:val="00003879"/>
    <w:rsid w:val="00003AB1"/>
    <w:rsid w:val="00003CBD"/>
    <w:rsid w:val="00004282"/>
    <w:rsid w:val="00004D13"/>
    <w:rsid w:val="00004FA7"/>
    <w:rsid w:val="0000614A"/>
    <w:rsid w:val="00006A0B"/>
    <w:rsid w:val="00006DA5"/>
    <w:rsid w:val="000072E3"/>
    <w:rsid w:val="00010124"/>
    <w:rsid w:val="000108FE"/>
    <w:rsid w:val="000109F0"/>
    <w:rsid w:val="0001170F"/>
    <w:rsid w:val="00011AFC"/>
    <w:rsid w:val="00011C0A"/>
    <w:rsid w:val="0001214E"/>
    <w:rsid w:val="00012637"/>
    <w:rsid w:val="00013185"/>
    <w:rsid w:val="00013951"/>
    <w:rsid w:val="00013C59"/>
    <w:rsid w:val="000141CE"/>
    <w:rsid w:val="00014838"/>
    <w:rsid w:val="00015658"/>
    <w:rsid w:val="0001608A"/>
    <w:rsid w:val="00016459"/>
    <w:rsid w:val="00016675"/>
    <w:rsid w:val="00016C44"/>
    <w:rsid w:val="000170F9"/>
    <w:rsid w:val="00017A3C"/>
    <w:rsid w:val="00017A5D"/>
    <w:rsid w:val="00017AA8"/>
    <w:rsid w:val="00017D3A"/>
    <w:rsid w:val="0002076C"/>
    <w:rsid w:val="00020AF8"/>
    <w:rsid w:val="00020C87"/>
    <w:rsid w:val="00020CA7"/>
    <w:rsid w:val="00021100"/>
    <w:rsid w:val="00021FFC"/>
    <w:rsid w:val="0002211A"/>
    <w:rsid w:val="000222F7"/>
    <w:rsid w:val="00022377"/>
    <w:rsid w:val="000227DC"/>
    <w:rsid w:val="0002299D"/>
    <w:rsid w:val="0002367B"/>
    <w:rsid w:val="00024041"/>
    <w:rsid w:val="000251C4"/>
    <w:rsid w:val="00025315"/>
    <w:rsid w:val="00025691"/>
    <w:rsid w:val="00025C5C"/>
    <w:rsid w:val="00026565"/>
    <w:rsid w:val="00026B62"/>
    <w:rsid w:val="00027082"/>
    <w:rsid w:val="00027AA3"/>
    <w:rsid w:val="00031329"/>
    <w:rsid w:val="00031994"/>
    <w:rsid w:val="000319BD"/>
    <w:rsid w:val="000319E4"/>
    <w:rsid w:val="00031FD8"/>
    <w:rsid w:val="00032C1D"/>
    <w:rsid w:val="00032E57"/>
    <w:rsid w:val="000344C5"/>
    <w:rsid w:val="0003464F"/>
    <w:rsid w:val="00034A2E"/>
    <w:rsid w:val="00034BAC"/>
    <w:rsid w:val="000353FA"/>
    <w:rsid w:val="0003594B"/>
    <w:rsid w:val="000365DC"/>
    <w:rsid w:val="0004059E"/>
    <w:rsid w:val="00040BBD"/>
    <w:rsid w:val="0004119B"/>
    <w:rsid w:val="00041491"/>
    <w:rsid w:val="000418BD"/>
    <w:rsid w:val="00041C36"/>
    <w:rsid w:val="000427E2"/>
    <w:rsid w:val="00042FF7"/>
    <w:rsid w:val="00043115"/>
    <w:rsid w:val="00045073"/>
    <w:rsid w:val="00045233"/>
    <w:rsid w:val="000464DF"/>
    <w:rsid w:val="00046DB7"/>
    <w:rsid w:val="000471F8"/>
    <w:rsid w:val="000472E9"/>
    <w:rsid w:val="00047470"/>
    <w:rsid w:val="00047C4F"/>
    <w:rsid w:val="000511B3"/>
    <w:rsid w:val="000518D7"/>
    <w:rsid w:val="00051911"/>
    <w:rsid w:val="00051F29"/>
    <w:rsid w:val="00051F42"/>
    <w:rsid w:val="00052580"/>
    <w:rsid w:val="00052B9B"/>
    <w:rsid w:val="0005300F"/>
    <w:rsid w:val="000530C0"/>
    <w:rsid w:val="00054196"/>
    <w:rsid w:val="0005452F"/>
    <w:rsid w:val="00054671"/>
    <w:rsid w:val="00055E3B"/>
    <w:rsid w:val="000561B0"/>
    <w:rsid w:val="00056621"/>
    <w:rsid w:val="000566BA"/>
    <w:rsid w:val="00056A13"/>
    <w:rsid w:val="0005708E"/>
    <w:rsid w:val="0005795A"/>
    <w:rsid w:val="00057AA3"/>
    <w:rsid w:val="00060A13"/>
    <w:rsid w:val="00060A3A"/>
    <w:rsid w:val="00060DA1"/>
    <w:rsid w:val="00060EC4"/>
    <w:rsid w:val="00061D60"/>
    <w:rsid w:val="00061D7A"/>
    <w:rsid w:val="000621DD"/>
    <w:rsid w:val="00062331"/>
    <w:rsid w:val="00062561"/>
    <w:rsid w:val="00062854"/>
    <w:rsid w:val="0006319D"/>
    <w:rsid w:val="0006475A"/>
    <w:rsid w:val="00064CB9"/>
    <w:rsid w:val="00064D0D"/>
    <w:rsid w:val="00065799"/>
    <w:rsid w:val="00065F76"/>
    <w:rsid w:val="00067D38"/>
    <w:rsid w:val="00067E92"/>
    <w:rsid w:val="000702FB"/>
    <w:rsid w:val="00070B3E"/>
    <w:rsid w:val="00070DFC"/>
    <w:rsid w:val="000713EB"/>
    <w:rsid w:val="0007266F"/>
    <w:rsid w:val="000727A8"/>
    <w:rsid w:val="0007282D"/>
    <w:rsid w:val="00072B76"/>
    <w:rsid w:val="00072F23"/>
    <w:rsid w:val="000736C3"/>
    <w:rsid w:val="000739F7"/>
    <w:rsid w:val="00073C0D"/>
    <w:rsid w:val="00074CC7"/>
    <w:rsid w:val="0007507C"/>
    <w:rsid w:val="00075499"/>
    <w:rsid w:val="00075811"/>
    <w:rsid w:val="00075AC6"/>
    <w:rsid w:val="00075D88"/>
    <w:rsid w:val="00075DDD"/>
    <w:rsid w:val="00075E3C"/>
    <w:rsid w:val="00076AB6"/>
    <w:rsid w:val="00076E10"/>
    <w:rsid w:val="00077833"/>
    <w:rsid w:val="00077FB8"/>
    <w:rsid w:val="0008059E"/>
    <w:rsid w:val="00080735"/>
    <w:rsid w:val="00081D2B"/>
    <w:rsid w:val="00082079"/>
    <w:rsid w:val="00083416"/>
    <w:rsid w:val="000834CE"/>
    <w:rsid w:val="00083B85"/>
    <w:rsid w:val="00083DC5"/>
    <w:rsid w:val="000842C1"/>
    <w:rsid w:val="00085418"/>
    <w:rsid w:val="0008548A"/>
    <w:rsid w:val="0008617C"/>
    <w:rsid w:val="00086956"/>
    <w:rsid w:val="00086CAC"/>
    <w:rsid w:val="00087077"/>
    <w:rsid w:val="0008714B"/>
    <w:rsid w:val="000871B3"/>
    <w:rsid w:val="00087751"/>
    <w:rsid w:val="00090065"/>
    <w:rsid w:val="00090512"/>
    <w:rsid w:val="00091C88"/>
    <w:rsid w:val="00092783"/>
    <w:rsid w:val="000930AE"/>
    <w:rsid w:val="00093142"/>
    <w:rsid w:val="0009331F"/>
    <w:rsid w:val="000935F9"/>
    <w:rsid w:val="00093725"/>
    <w:rsid w:val="00093C82"/>
    <w:rsid w:val="00094874"/>
    <w:rsid w:val="00095257"/>
    <w:rsid w:val="00095623"/>
    <w:rsid w:val="0009575A"/>
    <w:rsid w:val="000958BF"/>
    <w:rsid w:val="000963D1"/>
    <w:rsid w:val="00097178"/>
    <w:rsid w:val="0009765F"/>
    <w:rsid w:val="0009767F"/>
    <w:rsid w:val="000A01A8"/>
    <w:rsid w:val="000A0658"/>
    <w:rsid w:val="000A0902"/>
    <w:rsid w:val="000A17D5"/>
    <w:rsid w:val="000A18D2"/>
    <w:rsid w:val="000A1B81"/>
    <w:rsid w:val="000A3620"/>
    <w:rsid w:val="000A4E36"/>
    <w:rsid w:val="000A50AF"/>
    <w:rsid w:val="000A5C02"/>
    <w:rsid w:val="000A5E45"/>
    <w:rsid w:val="000A6060"/>
    <w:rsid w:val="000A632C"/>
    <w:rsid w:val="000A6408"/>
    <w:rsid w:val="000A6657"/>
    <w:rsid w:val="000A6A8F"/>
    <w:rsid w:val="000A6CE1"/>
    <w:rsid w:val="000A7330"/>
    <w:rsid w:val="000A7A79"/>
    <w:rsid w:val="000A7F24"/>
    <w:rsid w:val="000B0155"/>
    <w:rsid w:val="000B19D7"/>
    <w:rsid w:val="000B217A"/>
    <w:rsid w:val="000B27C8"/>
    <w:rsid w:val="000B28D6"/>
    <w:rsid w:val="000B2E6B"/>
    <w:rsid w:val="000B2F1E"/>
    <w:rsid w:val="000B4CD7"/>
    <w:rsid w:val="000B4E0A"/>
    <w:rsid w:val="000B572B"/>
    <w:rsid w:val="000B5A46"/>
    <w:rsid w:val="000B5A59"/>
    <w:rsid w:val="000B5DD6"/>
    <w:rsid w:val="000B617F"/>
    <w:rsid w:val="000B62B0"/>
    <w:rsid w:val="000B6842"/>
    <w:rsid w:val="000B74D3"/>
    <w:rsid w:val="000B7755"/>
    <w:rsid w:val="000C020D"/>
    <w:rsid w:val="000C0766"/>
    <w:rsid w:val="000C0908"/>
    <w:rsid w:val="000C1DD8"/>
    <w:rsid w:val="000C2257"/>
    <w:rsid w:val="000C2AA2"/>
    <w:rsid w:val="000C2AEE"/>
    <w:rsid w:val="000C2FA6"/>
    <w:rsid w:val="000C3686"/>
    <w:rsid w:val="000C37D9"/>
    <w:rsid w:val="000C3875"/>
    <w:rsid w:val="000C4658"/>
    <w:rsid w:val="000C49CB"/>
    <w:rsid w:val="000C4D0A"/>
    <w:rsid w:val="000C4E6E"/>
    <w:rsid w:val="000C53CB"/>
    <w:rsid w:val="000C56CC"/>
    <w:rsid w:val="000C6692"/>
    <w:rsid w:val="000C67C1"/>
    <w:rsid w:val="000C72AC"/>
    <w:rsid w:val="000C7756"/>
    <w:rsid w:val="000C7ADE"/>
    <w:rsid w:val="000D11DD"/>
    <w:rsid w:val="000D140D"/>
    <w:rsid w:val="000D2162"/>
    <w:rsid w:val="000D223D"/>
    <w:rsid w:val="000D3274"/>
    <w:rsid w:val="000D3698"/>
    <w:rsid w:val="000D39AB"/>
    <w:rsid w:val="000D4ADE"/>
    <w:rsid w:val="000D4BC3"/>
    <w:rsid w:val="000D56ED"/>
    <w:rsid w:val="000D591D"/>
    <w:rsid w:val="000D5A34"/>
    <w:rsid w:val="000D5D53"/>
    <w:rsid w:val="000D6AD9"/>
    <w:rsid w:val="000D700D"/>
    <w:rsid w:val="000E0199"/>
    <w:rsid w:val="000E0C5B"/>
    <w:rsid w:val="000E202B"/>
    <w:rsid w:val="000E2184"/>
    <w:rsid w:val="000E2A94"/>
    <w:rsid w:val="000E337B"/>
    <w:rsid w:val="000E3389"/>
    <w:rsid w:val="000E3412"/>
    <w:rsid w:val="000E3423"/>
    <w:rsid w:val="000E35C7"/>
    <w:rsid w:val="000E3A55"/>
    <w:rsid w:val="000E3B15"/>
    <w:rsid w:val="000E3B66"/>
    <w:rsid w:val="000E3EB8"/>
    <w:rsid w:val="000E41B9"/>
    <w:rsid w:val="000E5324"/>
    <w:rsid w:val="000E5660"/>
    <w:rsid w:val="000E59EC"/>
    <w:rsid w:val="000E73EF"/>
    <w:rsid w:val="000E757B"/>
    <w:rsid w:val="000E76A4"/>
    <w:rsid w:val="000E789E"/>
    <w:rsid w:val="000E79E8"/>
    <w:rsid w:val="000E7EF8"/>
    <w:rsid w:val="000F0CE5"/>
    <w:rsid w:val="000F1184"/>
    <w:rsid w:val="000F2CFA"/>
    <w:rsid w:val="000F3778"/>
    <w:rsid w:val="000F3E66"/>
    <w:rsid w:val="000F4464"/>
    <w:rsid w:val="000F44B2"/>
    <w:rsid w:val="000F52EB"/>
    <w:rsid w:val="000F67EA"/>
    <w:rsid w:val="000F6952"/>
    <w:rsid w:val="000F6B8A"/>
    <w:rsid w:val="000F6E7F"/>
    <w:rsid w:val="000F6F1D"/>
    <w:rsid w:val="000F7676"/>
    <w:rsid w:val="000F783F"/>
    <w:rsid w:val="001009B7"/>
    <w:rsid w:val="00100C93"/>
    <w:rsid w:val="00102805"/>
    <w:rsid w:val="00102A6E"/>
    <w:rsid w:val="00103A43"/>
    <w:rsid w:val="00104425"/>
    <w:rsid w:val="001053D1"/>
    <w:rsid w:val="00105984"/>
    <w:rsid w:val="00106383"/>
    <w:rsid w:val="001068F9"/>
    <w:rsid w:val="00106C9A"/>
    <w:rsid w:val="00106D1B"/>
    <w:rsid w:val="00110DB3"/>
    <w:rsid w:val="00111787"/>
    <w:rsid w:val="00113851"/>
    <w:rsid w:val="00113955"/>
    <w:rsid w:val="0011466C"/>
    <w:rsid w:val="00114A4F"/>
    <w:rsid w:val="00115335"/>
    <w:rsid w:val="0011539F"/>
    <w:rsid w:val="0011547A"/>
    <w:rsid w:val="00115938"/>
    <w:rsid w:val="00115FAE"/>
    <w:rsid w:val="00115FC5"/>
    <w:rsid w:val="0011629D"/>
    <w:rsid w:val="0011685C"/>
    <w:rsid w:val="00116AD6"/>
    <w:rsid w:val="00116C04"/>
    <w:rsid w:val="00116F78"/>
    <w:rsid w:val="00120177"/>
    <w:rsid w:val="0012041B"/>
    <w:rsid w:val="00120490"/>
    <w:rsid w:val="00121782"/>
    <w:rsid w:val="00121CA1"/>
    <w:rsid w:val="001223A6"/>
    <w:rsid w:val="00122B74"/>
    <w:rsid w:val="00123AAA"/>
    <w:rsid w:val="001241F4"/>
    <w:rsid w:val="0012421C"/>
    <w:rsid w:val="0012570A"/>
    <w:rsid w:val="00125D79"/>
    <w:rsid w:val="00125EBD"/>
    <w:rsid w:val="00131145"/>
    <w:rsid w:val="0013123C"/>
    <w:rsid w:val="0013133B"/>
    <w:rsid w:val="001319CA"/>
    <w:rsid w:val="00132C23"/>
    <w:rsid w:val="00133121"/>
    <w:rsid w:val="00133987"/>
    <w:rsid w:val="001339DC"/>
    <w:rsid w:val="00133B8C"/>
    <w:rsid w:val="001343AC"/>
    <w:rsid w:val="001349DB"/>
    <w:rsid w:val="00134A5D"/>
    <w:rsid w:val="00134B55"/>
    <w:rsid w:val="00135AF9"/>
    <w:rsid w:val="0013698B"/>
    <w:rsid w:val="00137339"/>
    <w:rsid w:val="00137979"/>
    <w:rsid w:val="00140020"/>
    <w:rsid w:val="0014049E"/>
    <w:rsid w:val="00142050"/>
    <w:rsid w:val="001429F3"/>
    <w:rsid w:val="00144AAE"/>
    <w:rsid w:val="0014504C"/>
    <w:rsid w:val="00145C5C"/>
    <w:rsid w:val="001462CE"/>
    <w:rsid w:val="001463AF"/>
    <w:rsid w:val="00146E15"/>
    <w:rsid w:val="00146FF8"/>
    <w:rsid w:val="0014706E"/>
    <w:rsid w:val="001475A9"/>
    <w:rsid w:val="001478B8"/>
    <w:rsid w:val="00147A6E"/>
    <w:rsid w:val="00147D04"/>
    <w:rsid w:val="00150038"/>
    <w:rsid w:val="00150176"/>
    <w:rsid w:val="001508F0"/>
    <w:rsid w:val="00150FD7"/>
    <w:rsid w:val="001510AA"/>
    <w:rsid w:val="0015147B"/>
    <w:rsid w:val="001517A7"/>
    <w:rsid w:val="00152E88"/>
    <w:rsid w:val="00153FF9"/>
    <w:rsid w:val="001540F1"/>
    <w:rsid w:val="00154C51"/>
    <w:rsid w:val="00154DAE"/>
    <w:rsid w:val="00155873"/>
    <w:rsid w:val="00155CEE"/>
    <w:rsid w:val="00155EF8"/>
    <w:rsid w:val="00156343"/>
    <w:rsid w:val="0015781B"/>
    <w:rsid w:val="0015799D"/>
    <w:rsid w:val="00157AC2"/>
    <w:rsid w:val="001603E0"/>
    <w:rsid w:val="00160CC9"/>
    <w:rsid w:val="00162479"/>
    <w:rsid w:val="0016252C"/>
    <w:rsid w:val="001634BD"/>
    <w:rsid w:val="001639BB"/>
    <w:rsid w:val="00164C78"/>
    <w:rsid w:val="001651D1"/>
    <w:rsid w:val="0016551B"/>
    <w:rsid w:val="00165BF1"/>
    <w:rsid w:val="00165C77"/>
    <w:rsid w:val="001660BD"/>
    <w:rsid w:val="00166105"/>
    <w:rsid w:val="0016706F"/>
    <w:rsid w:val="001679FB"/>
    <w:rsid w:val="001706D8"/>
    <w:rsid w:val="00170D50"/>
    <w:rsid w:val="00170EB2"/>
    <w:rsid w:val="00171546"/>
    <w:rsid w:val="00171B3A"/>
    <w:rsid w:val="00173056"/>
    <w:rsid w:val="0017367B"/>
    <w:rsid w:val="00173EBF"/>
    <w:rsid w:val="00174105"/>
    <w:rsid w:val="00174550"/>
    <w:rsid w:val="00175078"/>
    <w:rsid w:val="001750EF"/>
    <w:rsid w:val="0017526D"/>
    <w:rsid w:val="0017548A"/>
    <w:rsid w:val="00175575"/>
    <w:rsid w:val="00175CE7"/>
    <w:rsid w:val="001775AA"/>
    <w:rsid w:val="0017786D"/>
    <w:rsid w:val="001809BF"/>
    <w:rsid w:val="00180DE4"/>
    <w:rsid w:val="00181471"/>
    <w:rsid w:val="00181C41"/>
    <w:rsid w:val="00182386"/>
    <w:rsid w:val="00182D0F"/>
    <w:rsid w:val="00183B58"/>
    <w:rsid w:val="00184D11"/>
    <w:rsid w:val="0018563A"/>
    <w:rsid w:val="001867D4"/>
    <w:rsid w:val="001874FE"/>
    <w:rsid w:val="00190B25"/>
    <w:rsid w:val="001910E6"/>
    <w:rsid w:val="001914B6"/>
    <w:rsid w:val="001916DF"/>
    <w:rsid w:val="0019225D"/>
    <w:rsid w:val="00193CB5"/>
    <w:rsid w:val="00193D45"/>
    <w:rsid w:val="00193E86"/>
    <w:rsid w:val="001944C9"/>
    <w:rsid w:val="00194DF3"/>
    <w:rsid w:val="00194EF5"/>
    <w:rsid w:val="0019651A"/>
    <w:rsid w:val="00196B5E"/>
    <w:rsid w:val="00197315"/>
    <w:rsid w:val="00197583"/>
    <w:rsid w:val="001977CE"/>
    <w:rsid w:val="0019792F"/>
    <w:rsid w:val="00197B58"/>
    <w:rsid w:val="001A0429"/>
    <w:rsid w:val="001A058A"/>
    <w:rsid w:val="001A07EF"/>
    <w:rsid w:val="001A08C2"/>
    <w:rsid w:val="001A0BA0"/>
    <w:rsid w:val="001A0FA6"/>
    <w:rsid w:val="001A10EB"/>
    <w:rsid w:val="001A15ED"/>
    <w:rsid w:val="001A1F5E"/>
    <w:rsid w:val="001A2035"/>
    <w:rsid w:val="001A2216"/>
    <w:rsid w:val="001A2D81"/>
    <w:rsid w:val="001A37F9"/>
    <w:rsid w:val="001A3887"/>
    <w:rsid w:val="001A4B5E"/>
    <w:rsid w:val="001A52BD"/>
    <w:rsid w:val="001A56E5"/>
    <w:rsid w:val="001A6933"/>
    <w:rsid w:val="001A6B29"/>
    <w:rsid w:val="001A6F7D"/>
    <w:rsid w:val="001A7009"/>
    <w:rsid w:val="001A76FC"/>
    <w:rsid w:val="001A77EC"/>
    <w:rsid w:val="001A797E"/>
    <w:rsid w:val="001A7EA5"/>
    <w:rsid w:val="001B064E"/>
    <w:rsid w:val="001B0736"/>
    <w:rsid w:val="001B1266"/>
    <w:rsid w:val="001B1ADA"/>
    <w:rsid w:val="001B1C54"/>
    <w:rsid w:val="001B2554"/>
    <w:rsid w:val="001B312B"/>
    <w:rsid w:val="001B3593"/>
    <w:rsid w:val="001B43AA"/>
    <w:rsid w:val="001B481B"/>
    <w:rsid w:val="001B5270"/>
    <w:rsid w:val="001B57D1"/>
    <w:rsid w:val="001B5AF8"/>
    <w:rsid w:val="001B5EBD"/>
    <w:rsid w:val="001B65D0"/>
    <w:rsid w:val="001B66F2"/>
    <w:rsid w:val="001B6809"/>
    <w:rsid w:val="001B770D"/>
    <w:rsid w:val="001C1DCA"/>
    <w:rsid w:val="001C1EF5"/>
    <w:rsid w:val="001C23F2"/>
    <w:rsid w:val="001C2F45"/>
    <w:rsid w:val="001C30B5"/>
    <w:rsid w:val="001C57D8"/>
    <w:rsid w:val="001C5818"/>
    <w:rsid w:val="001C5AD3"/>
    <w:rsid w:val="001C5DE8"/>
    <w:rsid w:val="001C6094"/>
    <w:rsid w:val="001D07E7"/>
    <w:rsid w:val="001D0A4D"/>
    <w:rsid w:val="001D13CB"/>
    <w:rsid w:val="001D186A"/>
    <w:rsid w:val="001D285D"/>
    <w:rsid w:val="001D2BB4"/>
    <w:rsid w:val="001D305C"/>
    <w:rsid w:val="001D316B"/>
    <w:rsid w:val="001D32C6"/>
    <w:rsid w:val="001D333F"/>
    <w:rsid w:val="001D3927"/>
    <w:rsid w:val="001D3AE3"/>
    <w:rsid w:val="001D4321"/>
    <w:rsid w:val="001D4890"/>
    <w:rsid w:val="001D4DC0"/>
    <w:rsid w:val="001D4E3F"/>
    <w:rsid w:val="001D5694"/>
    <w:rsid w:val="001D5765"/>
    <w:rsid w:val="001D5EAD"/>
    <w:rsid w:val="001D662A"/>
    <w:rsid w:val="001D665F"/>
    <w:rsid w:val="001D732D"/>
    <w:rsid w:val="001D7894"/>
    <w:rsid w:val="001D7B4F"/>
    <w:rsid w:val="001D7D90"/>
    <w:rsid w:val="001E0158"/>
    <w:rsid w:val="001E17BA"/>
    <w:rsid w:val="001E1CC2"/>
    <w:rsid w:val="001E221B"/>
    <w:rsid w:val="001E22A9"/>
    <w:rsid w:val="001E28EA"/>
    <w:rsid w:val="001E32BA"/>
    <w:rsid w:val="001E35B8"/>
    <w:rsid w:val="001E3825"/>
    <w:rsid w:val="001E4870"/>
    <w:rsid w:val="001E51B9"/>
    <w:rsid w:val="001E62A1"/>
    <w:rsid w:val="001E6C4B"/>
    <w:rsid w:val="001E734F"/>
    <w:rsid w:val="001E7EAA"/>
    <w:rsid w:val="001F008E"/>
    <w:rsid w:val="001F0116"/>
    <w:rsid w:val="001F05B8"/>
    <w:rsid w:val="001F0616"/>
    <w:rsid w:val="001F073D"/>
    <w:rsid w:val="001F1EF2"/>
    <w:rsid w:val="001F20D9"/>
    <w:rsid w:val="001F2384"/>
    <w:rsid w:val="001F2B7D"/>
    <w:rsid w:val="001F2D41"/>
    <w:rsid w:val="001F32F9"/>
    <w:rsid w:val="001F4641"/>
    <w:rsid w:val="001F56D2"/>
    <w:rsid w:val="001F6C24"/>
    <w:rsid w:val="001F7298"/>
    <w:rsid w:val="001F767A"/>
    <w:rsid w:val="00200C0D"/>
    <w:rsid w:val="00200C35"/>
    <w:rsid w:val="00201CDD"/>
    <w:rsid w:val="00202110"/>
    <w:rsid w:val="00202442"/>
    <w:rsid w:val="002045AB"/>
    <w:rsid w:val="00204601"/>
    <w:rsid w:val="00204C28"/>
    <w:rsid w:val="00204E77"/>
    <w:rsid w:val="00205EAE"/>
    <w:rsid w:val="0020651E"/>
    <w:rsid w:val="0020654A"/>
    <w:rsid w:val="002068A1"/>
    <w:rsid w:val="00206A4A"/>
    <w:rsid w:val="00206CD0"/>
    <w:rsid w:val="00207453"/>
    <w:rsid w:val="0020772C"/>
    <w:rsid w:val="0021028E"/>
    <w:rsid w:val="00210E85"/>
    <w:rsid w:val="00210F1F"/>
    <w:rsid w:val="00211EC7"/>
    <w:rsid w:val="00211F5A"/>
    <w:rsid w:val="002124CE"/>
    <w:rsid w:val="002126A0"/>
    <w:rsid w:val="002139F6"/>
    <w:rsid w:val="00213E56"/>
    <w:rsid w:val="002141BC"/>
    <w:rsid w:val="002144A6"/>
    <w:rsid w:val="00214699"/>
    <w:rsid w:val="00214E32"/>
    <w:rsid w:val="0021580E"/>
    <w:rsid w:val="00215AD4"/>
    <w:rsid w:val="00215B50"/>
    <w:rsid w:val="002162F1"/>
    <w:rsid w:val="002169EA"/>
    <w:rsid w:val="00217137"/>
    <w:rsid w:val="002176FC"/>
    <w:rsid w:val="002203D0"/>
    <w:rsid w:val="00220AE3"/>
    <w:rsid w:val="00220FEB"/>
    <w:rsid w:val="0022143F"/>
    <w:rsid w:val="002216AE"/>
    <w:rsid w:val="002218F4"/>
    <w:rsid w:val="00221B2A"/>
    <w:rsid w:val="00221B64"/>
    <w:rsid w:val="00222205"/>
    <w:rsid w:val="00222791"/>
    <w:rsid w:val="00222B4B"/>
    <w:rsid w:val="002232C3"/>
    <w:rsid w:val="00223A92"/>
    <w:rsid w:val="00223E7C"/>
    <w:rsid w:val="00224972"/>
    <w:rsid w:val="002250C3"/>
    <w:rsid w:val="00225680"/>
    <w:rsid w:val="00226B2C"/>
    <w:rsid w:val="00227E59"/>
    <w:rsid w:val="00227EF0"/>
    <w:rsid w:val="0023156A"/>
    <w:rsid w:val="00231602"/>
    <w:rsid w:val="00231B66"/>
    <w:rsid w:val="00231E01"/>
    <w:rsid w:val="00231FA0"/>
    <w:rsid w:val="0023209B"/>
    <w:rsid w:val="00232387"/>
    <w:rsid w:val="00232A08"/>
    <w:rsid w:val="00232D34"/>
    <w:rsid w:val="0023353E"/>
    <w:rsid w:val="0023405C"/>
    <w:rsid w:val="00234BA7"/>
    <w:rsid w:val="00234BC4"/>
    <w:rsid w:val="00234F67"/>
    <w:rsid w:val="002356B2"/>
    <w:rsid w:val="00236851"/>
    <w:rsid w:val="00236DA1"/>
    <w:rsid w:val="00237930"/>
    <w:rsid w:val="002379C7"/>
    <w:rsid w:val="0024004A"/>
    <w:rsid w:val="00240A60"/>
    <w:rsid w:val="00241830"/>
    <w:rsid w:val="00241875"/>
    <w:rsid w:val="00241CE7"/>
    <w:rsid w:val="0024209E"/>
    <w:rsid w:val="00242E13"/>
    <w:rsid w:val="002440B2"/>
    <w:rsid w:val="00244B46"/>
    <w:rsid w:val="002453AE"/>
    <w:rsid w:val="0024581C"/>
    <w:rsid w:val="00245858"/>
    <w:rsid w:val="00245DA3"/>
    <w:rsid w:val="00246047"/>
    <w:rsid w:val="002478DF"/>
    <w:rsid w:val="0025050D"/>
    <w:rsid w:val="0025091A"/>
    <w:rsid w:val="00251C0C"/>
    <w:rsid w:val="00251C83"/>
    <w:rsid w:val="002522FA"/>
    <w:rsid w:val="002526B3"/>
    <w:rsid w:val="0025499F"/>
    <w:rsid w:val="00254BBA"/>
    <w:rsid w:val="00254DCC"/>
    <w:rsid w:val="0025510F"/>
    <w:rsid w:val="00255856"/>
    <w:rsid w:val="00260279"/>
    <w:rsid w:val="00260B09"/>
    <w:rsid w:val="00261A7B"/>
    <w:rsid w:val="00261D4E"/>
    <w:rsid w:val="00261EB4"/>
    <w:rsid w:val="0026264E"/>
    <w:rsid w:val="00262CCB"/>
    <w:rsid w:val="00262EF7"/>
    <w:rsid w:val="00263954"/>
    <w:rsid w:val="00264051"/>
    <w:rsid w:val="002646E4"/>
    <w:rsid w:val="002659BD"/>
    <w:rsid w:val="00265FF6"/>
    <w:rsid w:val="00266661"/>
    <w:rsid w:val="0026672C"/>
    <w:rsid w:val="00266A14"/>
    <w:rsid w:val="0027055C"/>
    <w:rsid w:val="00270DC9"/>
    <w:rsid w:val="002716EB"/>
    <w:rsid w:val="00271A17"/>
    <w:rsid w:val="00271F41"/>
    <w:rsid w:val="00272622"/>
    <w:rsid w:val="00273254"/>
    <w:rsid w:val="0027360E"/>
    <w:rsid w:val="00273CD8"/>
    <w:rsid w:val="00273E8D"/>
    <w:rsid w:val="00274598"/>
    <w:rsid w:val="0027474B"/>
    <w:rsid w:val="00274A3E"/>
    <w:rsid w:val="00274CDF"/>
    <w:rsid w:val="00274DB0"/>
    <w:rsid w:val="00274F4D"/>
    <w:rsid w:val="00275EDC"/>
    <w:rsid w:val="002764C4"/>
    <w:rsid w:val="00276CD6"/>
    <w:rsid w:val="00277888"/>
    <w:rsid w:val="00277C6B"/>
    <w:rsid w:val="0028151F"/>
    <w:rsid w:val="00281824"/>
    <w:rsid w:val="00281AB4"/>
    <w:rsid w:val="00281FE7"/>
    <w:rsid w:val="00282CB8"/>
    <w:rsid w:val="00282FDA"/>
    <w:rsid w:val="00284278"/>
    <w:rsid w:val="002842D2"/>
    <w:rsid w:val="00284E86"/>
    <w:rsid w:val="00285394"/>
    <w:rsid w:val="002854B6"/>
    <w:rsid w:val="0028586A"/>
    <w:rsid w:val="002879C9"/>
    <w:rsid w:val="0029055E"/>
    <w:rsid w:val="002908E1"/>
    <w:rsid w:val="00291D2F"/>
    <w:rsid w:val="00291EC4"/>
    <w:rsid w:val="00292350"/>
    <w:rsid w:val="00292735"/>
    <w:rsid w:val="002936A2"/>
    <w:rsid w:val="00294546"/>
    <w:rsid w:val="00295B58"/>
    <w:rsid w:val="00296825"/>
    <w:rsid w:val="002972D7"/>
    <w:rsid w:val="002A0BF5"/>
    <w:rsid w:val="002A0DF1"/>
    <w:rsid w:val="002A1149"/>
    <w:rsid w:val="002A1D75"/>
    <w:rsid w:val="002A1E39"/>
    <w:rsid w:val="002A1FE4"/>
    <w:rsid w:val="002A20A2"/>
    <w:rsid w:val="002A22C6"/>
    <w:rsid w:val="002A3254"/>
    <w:rsid w:val="002A34DB"/>
    <w:rsid w:val="002A397A"/>
    <w:rsid w:val="002A3E78"/>
    <w:rsid w:val="002A459E"/>
    <w:rsid w:val="002A4E09"/>
    <w:rsid w:val="002A5B40"/>
    <w:rsid w:val="002A5CBD"/>
    <w:rsid w:val="002A61F5"/>
    <w:rsid w:val="002A6801"/>
    <w:rsid w:val="002A6C1C"/>
    <w:rsid w:val="002A782F"/>
    <w:rsid w:val="002A789D"/>
    <w:rsid w:val="002A79CF"/>
    <w:rsid w:val="002B079C"/>
    <w:rsid w:val="002B0E94"/>
    <w:rsid w:val="002B0F3A"/>
    <w:rsid w:val="002B122B"/>
    <w:rsid w:val="002B1533"/>
    <w:rsid w:val="002B1AFE"/>
    <w:rsid w:val="002B1D9C"/>
    <w:rsid w:val="002B2EAE"/>
    <w:rsid w:val="002B35BD"/>
    <w:rsid w:val="002B3F0E"/>
    <w:rsid w:val="002B491B"/>
    <w:rsid w:val="002B4971"/>
    <w:rsid w:val="002B508A"/>
    <w:rsid w:val="002B5349"/>
    <w:rsid w:val="002B5865"/>
    <w:rsid w:val="002B60E7"/>
    <w:rsid w:val="002B6428"/>
    <w:rsid w:val="002B6A92"/>
    <w:rsid w:val="002B6B2B"/>
    <w:rsid w:val="002B744F"/>
    <w:rsid w:val="002B7467"/>
    <w:rsid w:val="002B7934"/>
    <w:rsid w:val="002B7A5A"/>
    <w:rsid w:val="002C2D2A"/>
    <w:rsid w:val="002C2F32"/>
    <w:rsid w:val="002C328A"/>
    <w:rsid w:val="002C3393"/>
    <w:rsid w:val="002C34BC"/>
    <w:rsid w:val="002C3CCC"/>
    <w:rsid w:val="002C3F9A"/>
    <w:rsid w:val="002C4399"/>
    <w:rsid w:val="002C6C46"/>
    <w:rsid w:val="002C746A"/>
    <w:rsid w:val="002D16C9"/>
    <w:rsid w:val="002D181F"/>
    <w:rsid w:val="002D1B91"/>
    <w:rsid w:val="002D1C2E"/>
    <w:rsid w:val="002D228E"/>
    <w:rsid w:val="002D2F4A"/>
    <w:rsid w:val="002D3AD6"/>
    <w:rsid w:val="002D3B29"/>
    <w:rsid w:val="002D3D1D"/>
    <w:rsid w:val="002D3E97"/>
    <w:rsid w:val="002D4A91"/>
    <w:rsid w:val="002D5092"/>
    <w:rsid w:val="002D5661"/>
    <w:rsid w:val="002D6510"/>
    <w:rsid w:val="002D6BBD"/>
    <w:rsid w:val="002D6D40"/>
    <w:rsid w:val="002D7C2D"/>
    <w:rsid w:val="002E0797"/>
    <w:rsid w:val="002E1BF0"/>
    <w:rsid w:val="002E22CF"/>
    <w:rsid w:val="002E2598"/>
    <w:rsid w:val="002E2C7B"/>
    <w:rsid w:val="002E2FAB"/>
    <w:rsid w:val="002E4D3F"/>
    <w:rsid w:val="002E67ED"/>
    <w:rsid w:val="002E683C"/>
    <w:rsid w:val="002E685E"/>
    <w:rsid w:val="002E6B29"/>
    <w:rsid w:val="002E7BFA"/>
    <w:rsid w:val="002E7F43"/>
    <w:rsid w:val="002F01C7"/>
    <w:rsid w:val="002F04E6"/>
    <w:rsid w:val="002F0D96"/>
    <w:rsid w:val="002F136E"/>
    <w:rsid w:val="002F1D50"/>
    <w:rsid w:val="002F24B0"/>
    <w:rsid w:val="002F2BC3"/>
    <w:rsid w:val="002F43AD"/>
    <w:rsid w:val="002F4614"/>
    <w:rsid w:val="002F49C3"/>
    <w:rsid w:val="002F540B"/>
    <w:rsid w:val="002F5973"/>
    <w:rsid w:val="002F5E18"/>
    <w:rsid w:val="002F612B"/>
    <w:rsid w:val="002F68F5"/>
    <w:rsid w:val="002F7BB2"/>
    <w:rsid w:val="0030018A"/>
    <w:rsid w:val="00300A50"/>
    <w:rsid w:val="003012C1"/>
    <w:rsid w:val="00301472"/>
    <w:rsid w:val="0030161B"/>
    <w:rsid w:val="00302146"/>
    <w:rsid w:val="0030233C"/>
    <w:rsid w:val="003027F4"/>
    <w:rsid w:val="00302DE3"/>
    <w:rsid w:val="0030356A"/>
    <w:rsid w:val="00303634"/>
    <w:rsid w:val="003051F6"/>
    <w:rsid w:val="003053E5"/>
    <w:rsid w:val="003058EB"/>
    <w:rsid w:val="00305A6F"/>
    <w:rsid w:val="00305D4F"/>
    <w:rsid w:val="003062EF"/>
    <w:rsid w:val="00306705"/>
    <w:rsid w:val="0030687F"/>
    <w:rsid w:val="00306C63"/>
    <w:rsid w:val="00306CEF"/>
    <w:rsid w:val="00307843"/>
    <w:rsid w:val="00307CBC"/>
    <w:rsid w:val="00307F38"/>
    <w:rsid w:val="0031066F"/>
    <w:rsid w:val="00310EC8"/>
    <w:rsid w:val="00310F23"/>
    <w:rsid w:val="0031246B"/>
    <w:rsid w:val="00312717"/>
    <w:rsid w:val="00313A03"/>
    <w:rsid w:val="00313F43"/>
    <w:rsid w:val="003140F7"/>
    <w:rsid w:val="00314233"/>
    <w:rsid w:val="003142ED"/>
    <w:rsid w:val="00315468"/>
    <w:rsid w:val="0031570F"/>
    <w:rsid w:val="003158BB"/>
    <w:rsid w:val="00317150"/>
    <w:rsid w:val="003176F5"/>
    <w:rsid w:val="00317DDC"/>
    <w:rsid w:val="003213BA"/>
    <w:rsid w:val="00321EEE"/>
    <w:rsid w:val="00322698"/>
    <w:rsid w:val="003226B4"/>
    <w:rsid w:val="003227A1"/>
    <w:rsid w:val="00323B2F"/>
    <w:rsid w:val="00323B5D"/>
    <w:rsid w:val="00323E27"/>
    <w:rsid w:val="00323E81"/>
    <w:rsid w:val="00324192"/>
    <w:rsid w:val="00324521"/>
    <w:rsid w:val="00324665"/>
    <w:rsid w:val="00324B68"/>
    <w:rsid w:val="00325A80"/>
    <w:rsid w:val="00325F17"/>
    <w:rsid w:val="00326914"/>
    <w:rsid w:val="00327B8C"/>
    <w:rsid w:val="00327DB0"/>
    <w:rsid w:val="00330850"/>
    <w:rsid w:val="00330980"/>
    <w:rsid w:val="00331AD4"/>
    <w:rsid w:val="003322C9"/>
    <w:rsid w:val="00332732"/>
    <w:rsid w:val="00332C3A"/>
    <w:rsid w:val="00332FED"/>
    <w:rsid w:val="003337D9"/>
    <w:rsid w:val="00334354"/>
    <w:rsid w:val="00334441"/>
    <w:rsid w:val="00334605"/>
    <w:rsid w:val="0033489E"/>
    <w:rsid w:val="00334B7A"/>
    <w:rsid w:val="00335140"/>
    <w:rsid w:val="00335B32"/>
    <w:rsid w:val="0033622A"/>
    <w:rsid w:val="00337211"/>
    <w:rsid w:val="00337626"/>
    <w:rsid w:val="00337A83"/>
    <w:rsid w:val="0034169C"/>
    <w:rsid w:val="003419A9"/>
    <w:rsid w:val="00341C35"/>
    <w:rsid w:val="00342569"/>
    <w:rsid w:val="003426F1"/>
    <w:rsid w:val="003445D9"/>
    <w:rsid w:val="00344AD4"/>
    <w:rsid w:val="00344B26"/>
    <w:rsid w:val="00345384"/>
    <w:rsid w:val="00346318"/>
    <w:rsid w:val="00346382"/>
    <w:rsid w:val="00346F01"/>
    <w:rsid w:val="00347243"/>
    <w:rsid w:val="003479B8"/>
    <w:rsid w:val="0035105D"/>
    <w:rsid w:val="0035139F"/>
    <w:rsid w:val="00351E16"/>
    <w:rsid w:val="00351F39"/>
    <w:rsid w:val="00352681"/>
    <w:rsid w:val="00352F51"/>
    <w:rsid w:val="003532B9"/>
    <w:rsid w:val="00353E16"/>
    <w:rsid w:val="003542AF"/>
    <w:rsid w:val="003547AC"/>
    <w:rsid w:val="00354C94"/>
    <w:rsid w:val="00354DEE"/>
    <w:rsid w:val="0035524E"/>
    <w:rsid w:val="003555F4"/>
    <w:rsid w:val="00355AAE"/>
    <w:rsid w:val="00356352"/>
    <w:rsid w:val="003563D0"/>
    <w:rsid w:val="00357F78"/>
    <w:rsid w:val="00360AFA"/>
    <w:rsid w:val="00360E59"/>
    <w:rsid w:val="00360EF9"/>
    <w:rsid w:val="00360FDC"/>
    <w:rsid w:val="0036195A"/>
    <w:rsid w:val="003619F2"/>
    <w:rsid w:val="00361B72"/>
    <w:rsid w:val="0036211D"/>
    <w:rsid w:val="0036218F"/>
    <w:rsid w:val="00362845"/>
    <w:rsid w:val="00362954"/>
    <w:rsid w:val="00362F11"/>
    <w:rsid w:val="003631AE"/>
    <w:rsid w:val="00363F16"/>
    <w:rsid w:val="00364323"/>
    <w:rsid w:val="00364429"/>
    <w:rsid w:val="00364841"/>
    <w:rsid w:val="0036493A"/>
    <w:rsid w:val="00364C1F"/>
    <w:rsid w:val="00364F7F"/>
    <w:rsid w:val="00365220"/>
    <w:rsid w:val="0036572C"/>
    <w:rsid w:val="00365A36"/>
    <w:rsid w:val="003673DF"/>
    <w:rsid w:val="00367DA9"/>
    <w:rsid w:val="0037005B"/>
    <w:rsid w:val="0037054E"/>
    <w:rsid w:val="003707CF"/>
    <w:rsid w:val="00370C6A"/>
    <w:rsid w:val="003715D1"/>
    <w:rsid w:val="00371C92"/>
    <w:rsid w:val="00372401"/>
    <w:rsid w:val="00372B3C"/>
    <w:rsid w:val="00372E67"/>
    <w:rsid w:val="0037484F"/>
    <w:rsid w:val="00375563"/>
    <w:rsid w:val="003765FA"/>
    <w:rsid w:val="00377077"/>
    <w:rsid w:val="003773AB"/>
    <w:rsid w:val="003777DB"/>
    <w:rsid w:val="003801E2"/>
    <w:rsid w:val="0038037B"/>
    <w:rsid w:val="00380734"/>
    <w:rsid w:val="00380AF7"/>
    <w:rsid w:val="003817E8"/>
    <w:rsid w:val="0038195B"/>
    <w:rsid w:val="0038209D"/>
    <w:rsid w:val="00382230"/>
    <w:rsid w:val="003828B9"/>
    <w:rsid w:val="003835FA"/>
    <w:rsid w:val="00383662"/>
    <w:rsid w:val="00383FF7"/>
    <w:rsid w:val="00384AF3"/>
    <w:rsid w:val="003852FF"/>
    <w:rsid w:val="003855C5"/>
    <w:rsid w:val="003864A9"/>
    <w:rsid w:val="00387C85"/>
    <w:rsid w:val="003908B4"/>
    <w:rsid w:val="003917E6"/>
    <w:rsid w:val="00391C08"/>
    <w:rsid w:val="00392114"/>
    <w:rsid w:val="00392197"/>
    <w:rsid w:val="0039243A"/>
    <w:rsid w:val="003925A2"/>
    <w:rsid w:val="00392E62"/>
    <w:rsid w:val="003949E1"/>
    <w:rsid w:val="00394E8C"/>
    <w:rsid w:val="00395146"/>
    <w:rsid w:val="0039535C"/>
    <w:rsid w:val="00395CF1"/>
    <w:rsid w:val="00395E3E"/>
    <w:rsid w:val="0039639F"/>
    <w:rsid w:val="0039640B"/>
    <w:rsid w:val="00396564"/>
    <w:rsid w:val="003967EA"/>
    <w:rsid w:val="00396CFF"/>
    <w:rsid w:val="00396F01"/>
    <w:rsid w:val="00397F54"/>
    <w:rsid w:val="003A0998"/>
    <w:rsid w:val="003A0B84"/>
    <w:rsid w:val="003A1D16"/>
    <w:rsid w:val="003A26FE"/>
    <w:rsid w:val="003A2B3C"/>
    <w:rsid w:val="003A2C21"/>
    <w:rsid w:val="003A334F"/>
    <w:rsid w:val="003A356C"/>
    <w:rsid w:val="003A38B2"/>
    <w:rsid w:val="003A3988"/>
    <w:rsid w:val="003A4278"/>
    <w:rsid w:val="003A48C2"/>
    <w:rsid w:val="003A54BC"/>
    <w:rsid w:val="003A6A81"/>
    <w:rsid w:val="003A6B95"/>
    <w:rsid w:val="003A6C67"/>
    <w:rsid w:val="003A6CF5"/>
    <w:rsid w:val="003A6DA4"/>
    <w:rsid w:val="003B0BE5"/>
    <w:rsid w:val="003B0DD8"/>
    <w:rsid w:val="003B0E2C"/>
    <w:rsid w:val="003B1371"/>
    <w:rsid w:val="003B1FEB"/>
    <w:rsid w:val="003B2047"/>
    <w:rsid w:val="003B23A9"/>
    <w:rsid w:val="003B259A"/>
    <w:rsid w:val="003B3056"/>
    <w:rsid w:val="003B3480"/>
    <w:rsid w:val="003B40AC"/>
    <w:rsid w:val="003B4B4B"/>
    <w:rsid w:val="003B4D3C"/>
    <w:rsid w:val="003B50FC"/>
    <w:rsid w:val="003B59B8"/>
    <w:rsid w:val="003B5FEF"/>
    <w:rsid w:val="003B6759"/>
    <w:rsid w:val="003B6CCC"/>
    <w:rsid w:val="003B6D23"/>
    <w:rsid w:val="003B7822"/>
    <w:rsid w:val="003B78CF"/>
    <w:rsid w:val="003C094C"/>
    <w:rsid w:val="003C11A6"/>
    <w:rsid w:val="003C142F"/>
    <w:rsid w:val="003C1AC4"/>
    <w:rsid w:val="003C1DB3"/>
    <w:rsid w:val="003C2A2E"/>
    <w:rsid w:val="003C2C61"/>
    <w:rsid w:val="003C2D3F"/>
    <w:rsid w:val="003C3507"/>
    <w:rsid w:val="003C3555"/>
    <w:rsid w:val="003C3564"/>
    <w:rsid w:val="003C3DF4"/>
    <w:rsid w:val="003C421B"/>
    <w:rsid w:val="003C4336"/>
    <w:rsid w:val="003C497F"/>
    <w:rsid w:val="003C4FDB"/>
    <w:rsid w:val="003C56E4"/>
    <w:rsid w:val="003C576F"/>
    <w:rsid w:val="003C62DF"/>
    <w:rsid w:val="003C6389"/>
    <w:rsid w:val="003C7027"/>
    <w:rsid w:val="003D028A"/>
    <w:rsid w:val="003D076D"/>
    <w:rsid w:val="003D1988"/>
    <w:rsid w:val="003D1B07"/>
    <w:rsid w:val="003D26AA"/>
    <w:rsid w:val="003D3133"/>
    <w:rsid w:val="003D33C8"/>
    <w:rsid w:val="003D3841"/>
    <w:rsid w:val="003D3A74"/>
    <w:rsid w:val="003D3B7F"/>
    <w:rsid w:val="003D4239"/>
    <w:rsid w:val="003D48A3"/>
    <w:rsid w:val="003D5738"/>
    <w:rsid w:val="003D5BA5"/>
    <w:rsid w:val="003D67CD"/>
    <w:rsid w:val="003D73CD"/>
    <w:rsid w:val="003E0135"/>
    <w:rsid w:val="003E0160"/>
    <w:rsid w:val="003E0DF3"/>
    <w:rsid w:val="003E0E97"/>
    <w:rsid w:val="003E18E2"/>
    <w:rsid w:val="003E190B"/>
    <w:rsid w:val="003E1A8C"/>
    <w:rsid w:val="003E1E65"/>
    <w:rsid w:val="003E2F6E"/>
    <w:rsid w:val="003E371C"/>
    <w:rsid w:val="003E37F7"/>
    <w:rsid w:val="003E3BEC"/>
    <w:rsid w:val="003E410D"/>
    <w:rsid w:val="003E4F13"/>
    <w:rsid w:val="003E58BE"/>
    <w:rsid w:val="003E5F37"/>
    <w:rsid w:val="003E611A"/>
    <w:rsid w:val="003E62B3"/>
    <w:rsid w:val="003E6458"/>
    <w:rsid w:val="003E6E78"/>
    <w:rsid w:val="003E7F72"/>
    <w:rsid w:val="003F135D"/>
    <w:rsid w:val="003F183D"/>
    <w:rsid w:val="003F25DD"/>
    <w:rsid w:val="003F2602"/>
    <w:rsid w:val="003F2D90"/>
    <w:rsid w:val="003F301C"/>
    <w:rsid w:val="003F35A4"/>
    <w:rsid w:val="003F37D1"/>
    <w:rsid w:val="003F3F74"/>
    <w:rsid w:val="003F4506"/>
    <w:rsid w:val="003F5A55"/>
    <w:rsid w:val="003F6EDD"/>
    <w:rsid w:val="003F6F67"/>
    <w:rsid w:val="003F705C"/>
    <w:rsid w:val="003F7073"/>
    <w:rsid w:val="003F71A0"/>
    <w:rsid w:val="003F76D9"/>
    <w:rsid w:val="003F7D71"/>
    <w:rsid w:val="004001DB"/>
    <w:rsid w:val="00400B1F"/>
    <w:rsid w:val="004019B3"/>
    <w:rsid w:val="00402BD1"/>
    <w:rsid w:val="00402D80"/>
    <w:rsid w:val="004037EB"/>
    <w:rsid w:val="00404053"/>
    <w:rsid w:val="0040424F"/>
    <w:rsid w:val="0040446F"/>
    <w:rsid w:val="004044C9"/>
    <w:rsid w:val="00405172"/>
    <w:rsid w:val="004057AB"/>
    <w:rsid w:val="0040586F"/>
    <w:rsid w:val="00405A31"/>
    <w:rsid w:val="0040674B"/>
    <w:rsid w:val="00406ABE"/>
    <w:rsid w:val="00407DD8"/>
    <w:rsid w:val="00407E1B"/>
    <w:rsid w:val="0041018C"/>
    <w:rsid w:val="004117DF"/>
    <w:rsid w:val="00411E2E"/>
    <w:rsid w:val="00413485"/>
    <w:rsid w:val="00413E78"/>
    <w:rsid w:val="004142F9"/>
    <w:rsid w:val="0041449B"/>
    <w:rsid w:val="00415195"/>
    <w:rsid w:val="004156C5"/>
    <w:rsid w:val="0041645D"/>
    <w:rsid w:val="00416D46"/>
    <w:rsid w:val="004171B6"/>
    <w:rsid w:val="00417A9A"/>
    <w:rsid w:val="00417AAB"/>
    <w:rsid w:val="00417F5A"/>
    <w:rsid w:val="0042004B"/>
    <w:rsid w:val="004201DB"/>
    <w:rsid w:val="00420714"/>
    <w:rsid w:val="00420AB2"/>
    <w:rsid w:val="0042182D"/>
    <w:rsid w:val="00421DA0"/>
    <w:rsid w:val="004224A3"/>
    <w:rsid w:val="00422E9F"/>
    <w:rsid w:val="00423094"/>
    <w:rsid w:val="00423E9C"/>
    <w:rsid w:val="00423F18"/>
    <w:rsid w:val="00424A5A"/>
    <w:rsid w:val="00424A78"/>
    <w:rsid w:val="00424D1A"/>
    <w:rsid w:val="00425785"/>
    <w:rsid w:val="004258D7"/>
    <w:rsid w:val="00426FD3"/>
    <w:rsid w:val="00427376"/>
    <w:rsid w:val="0042749E"/>
    <w:rsid w:val="00427572"/>
    <w:rsid w:val="00427CD4"/>
    <w:rsid w:val="00427CEE"/>
    <w:rsid w:val="004306CB"/>
    <w:rsid w:val="00430A90"/>
    <w:rsid w:val="00431944"/>
    <w:rsid w:val="00431DC2"/>
    <w:rsid w:val="004333A3"/>
    <w:rsid w:val="0043386E"/>
    <w:rsid w:val="004342E6"/>
    <w:rsid w:val="00434865"/>
    <w:rsid w:val="004350BB"/>
    <w:rsid w:val="004359D1"/>
    <w:rsid w:val="004359F5"/>
    <w:rsid w:val="00435A0A"/>
    <w:rsid w:val="00436664"/>
    <w:rsid w:val="00436673"/>
    <w:rsid w:val="00436D2D"/>
    <w:rsid w:val="00436F4D"/>
    <w:rsid w:val="004376BA"/>
    <w:rsid w:val="004379EF"/>
    <w:rsid w:val="00437AC8"/>
    <w:rsid w:val="00440B6C"/>
    <w:rsid w:val="00440EE3"/>
    <w:rsid w:val="0044135E"/>
    <w:rsid w:val="00441BBA"/>
    <w:rsid w:val="00441F25"/>
    <w:rsid w:val="00442232"/>
    <w:rsid w:val="0044248A"/>
    <w:rsid w:val="00442859"/>
    <w:rsid w:val="00442CB8"/>
    <w:rsid w:val="00443C1C"/>
    <w:rsid w:val="00443C30"/>
    <w:rsid w:val="00443E4D"/>
    <w:rsid w:val="00443EF3"/>
    <w:rsid w:val="00444135"/>
    <w:rsid w:val="00444217"/>
    <w:rsid w:val="004449E5"/>
    <w:rsid w:val="00444F66"/>
    <w:rsid w:val="00445203"/>
    <w:rsid w:val="004455DE"/>
    <w:rsid w:val="00446268"/>
    <w:rsid w:val="004469C0"/>
    <w:rsid w:val="00446F44"/>
    <w:rsid w:val="0044709F"/>
    <w:rsid w:val="00447D47"/>
    <w:rsid w:val="004511A6"/>
    <w:rsid w:val="004512D6"/>
    <w:rsid w:val="00451488"/>
    <w:rsid w:val="00451D53"/>
    <w:rsid w:val="0045207E"/>
    <w:rsid w:val="00452742"/>
    <w:rsid w:val="004542AD"/>
    <w:rsid w:val="0045565E"/>
    <w:rsid w:val="00455C52"/>
    <w:rsid w:val="00456B86"/>
    <w:rsid w:val="004578E5"/>
    <w:rsid w:val="00457AC2"/>
    <w:rsid w:val="00460252"/>
    <w:rsid w:val="0046096B"/>
    <w:rsid w:val="00461ACD"/>
    <w:rsid w:val="00461B17"/>
    <w:rsid w:val="00461CEF"/>
    <w:rsid w:val="00462321"/>
    <w:rsid w:val="004629BD"/>
    <w:rsid w:val="00462C81"/>
    <w:rsid w:val="00463E03"/>
    <w:rsid w:val="00463E77"/>
    <w:rsid w:val="004644B8"/>
    <w:rsid w:val="00464899"/>
    <w:rsid w:val="00465391"/>
    <w:rsid w:val="004660C3"/>
    <w:rsid w:val="00466891"/>
    <w:rsid w:val="00466B46"/>
    <w:rsid w:val="00466B88"/>
    <w:rsid w:val="00466C1B"/>
    <w:rsid w:val="004677BA"/>
    <w:rsid w:val="004708A1"/>
    <w:rsid w:val="004710CB"/>
    <w:rsid w:val="00471671"/>
    <w:rsid w:val="00471915"/>
    <w:rsid w:val="00471BF9"/>
    <w:rsid w:val="00471D2D"/>
    <w:rsid w:val="004720C0"/>
    <w:rsid w:val="00472B00"/>
    <w:rsid w:val="00473267"/>
    <w:rsid w:val="00473C51"/>
    <w:rsid w:val="0047460C"/>
    <w:rsid w:val="004749FF"/>
    <w:rsid w:val="00474BCD"/>
    <w:rsid w:val="00475305"/>
    <w:rsid w:val="00475798"/>
    <w:rsid w:val="00475B5B"/>
    <w:rsid w:val="0047649F"/>
    <w:rsid w:val="00476DC0"/>
    <w:rsid w:val="0047778D"/>
    <w:rsid w:val="00477E19"/>
    <w:rsid w:val="00480F5A"/>
    <w:rsid w:val="00481236"/>
    <w:rsid w:val="00483339"/>
    <w:rsid w:val="00483D9B"/>
    <w:rsid w:val="00483F60"/>
    <w:rsid w:val="0048468A"/>
    <w:rsid w:val="00486754"/>
    <w:rsid w:val="004871C8"/>
    <w:rsid w:val="00490350"/>
    <w:rsid w:val="0049073A"/>
    <w:rsid w:val="00490DF4"/>
    <w:rsid w:val="0049101A"/>
    <w:rsid w:val="0049136F"/>
    <w:rsid w:val="004915FA"/>
    <w:rsid w:val="00491CDB"/>
    <w:rsid w:val="004921AB"/>
    <w:rsid w:val="0049377A"/>
    <w:rsid w:val="00494CD5"/>
    <w:rsid w:val="004959A2"/>
    <w:rsid w:val="00495FDC"/>
    <w:rsid w:val="004961D2"/>
    <w:rsid w:val="00497762"/>
    <w:rsid w:val="004A0EE2"/>
    <w:rsid w:val="004A165B"/>
    <w:rsid w:val="004A1E2B"/>
    <w:rsid w:val="004A1EB3"/>
    <w:rsid w:val="004A20B4"/>
    <w:rsid w:val="004A2A3C"/>
    <w:rsid w:val="004A342A"/>
    <w:rsid w:val="004A36F1"/>
    <w:rsid w:val="004A3F7B"/>
    <w:rsid w:val="004A401D"/>
    <w:rsid w:val="004A4221"/>
    <w:rsid w:val="004A4AEC"/>
    <w:rsid w:val="004A5038"/>
    <w:rsid w:val="004A5A4A"/>
    <w:rsid w:val="004A5D1B"/>
    <w:rsid w:val="004A6073"/>
    <w:rsid w:val="004A65B6"/>
    <w:rsid w:val="004A6E3E"/>
    <w:rsid w:val="004A70C5"/>
    <w:rsid w:val="004A7BBA"/>
    <w:rsid w:val="004B039A"/>
    <w:rsid w:val="004B09F5"/>
    <w:rsid w:val="004B1171"/>
    <w:rsid w:val="004B1429"/>
    <w:rsid w:val="004B15FE"/>
    <w:rsid w:val="004B1C1D"/>
    <w:rsid w:val="004B256C"/>
    <w:rsid w:val="004B3196"/>
    <w:rsid w:val="004B3958"/>
    <w:rsid w:val="004B3A26"/>
    <w:rsid w:val="004B410F"/>
    <w:rsid w:val="004B4D71"/>
    <w:rsid w:val="004B53A8"/>
    <w:rsid w:val="004B5E64"/>
    <w:rsid w:val="004B6193"/>
    <w:rsid w:val="004B6A81"/>
    <w:rsid w:val="004B6E1F"/>
    <w:rsid w:val="004B7AA2"/>
    <w:rsid w:val="004B7D5C"/>
    <w:rsid w:val="004B7F8E"/>
    <w:rsid w:val="004C01E1"/>
    <w:rsid w:val="004C073C"/>
    <w:rsid w:val="004C123C"/>
    <w:rsid w:val="004C1E9A"/>
    <w:rsid w:val="004C24E9"/>
    <w:rsid w:val="004C3326"/>
    <w:rsid w:val="004C3CEA"/>
    <w:rsid w:val="004C4943"/>
    <w:rsid w:val="004C508D"/>
    <w:rsid w:val="004C5356"/>
    <w:rsid w:val="004C5563"/>
    <w:rsid w:val="004C595E"/>
    <w:rsid w:val="004C67C9"/>
    <w:rsid w:val="004C6AC1"/>
    <w:rsid w:val="004C709E"/>
    <w:rsid w:val="004C7C2E"/>
    <w:rsid w:val="004D032B"/>
    <w:rsid w:val="004D1A7F"/>
    <w:rsid w:val="004D2111"/>
    <w:rsid w:val="004D2F9A"/>
    <w:rsid w:val="004D3821"/>
    <w:rsid w:val="004D3A0F"/>
    <w:rsid w:val="004D3FF3"/>
    <w:rsid w:val="004D4321"/>
    <w:rsid w:val="004D437B"/>
    <w:rsid w:val="004D44A8"/>
    <w:rsid w:val="004D4EE4"/>
    <w:rsid w:val="004D56BB"/>
    <w:rsid w:val="004D69D2"/>
    <w:rsid w:val="004D7132"/>
    <w:rsid w:val="004D73A2"/>
    <w:rsid w:val="004D7CCE"/>
    <w:rsid w:val="004E089B"/>
    <w:rsid w:val="004E1318"/>
    <w:rsid w:val="004E14CA"/>
    <w:rsid w:val="004E1966"/>
    <w:rsid w:val="004E2245"/>
    <w:rsid w:val="004E23D6"/>
    <w:rsid w:val="004E262A"/>
    <w:rsid w:val="004E2A80"/>
    <w:rsid w:val="004E3720"/>
    <w:rsid w:val="004E37DB"/>
    <w:rsid w:val="004E4090"/>
    <w:rsid w:val="004E4CE4"/>
    <w:rsid w:val="004E4FE3"/>
    <w:rsid w:val="004E57CB"/>
    <w:rsid w:val="004E592D"/>
    <w:rsid w:val="004E6094"/>
    <w:rsid w:val="004E6207"/>
    <w:rsid w:val="004E6408"/>
    <w:rsid w:val="004E659C"/>
    <w:rsid w:val="004E6AFF"/>
    <w:rsid w:val="004E7888"/>
    <w:rsid w:val="004E7C8A"/>
    <w:rsid w:val="004E7E1A"/>
    <w:rsid w:val="004E7EB7"/>
    <w:rsid w:val="004F00B1"/>
    <w:rsid w:val="004F019E"/>
    <w:rsid w:val="004F1320"/>
    <w:rsid w:val="004F13E7"/>
    <w:rsid w:val="004F1412"/>
    <w:rsid w:val="004F1C70"/>
    <w:rsid w:val="004F218E"/>
    <w:rsid w:val="004F322E"/>
    <w:rsid w:val="004F3471"/>
    <w:rsid w:val="004F36D7"/>
    <w:rsid w:val="004F37F5"/>
    <w:rsid w:val="004F3F73"/>
    <w:rsid w:val="004F4924"/>
    <w:rsid w:val="004F5017"/>
    <w:rsid w:val="004F5241"/>
    <w:rsid w:val="004F5302"/>
    <w:rsid w:val="004F64F3"/>
    <w:rsid w:val="004F7B5F"/>
    <w:rsid w:val="00500526"/>
    <w:rsid w:val="00500C55"/>
    <w:rsid w:val="0050227E"/>
    <w:rsid w:val="00502712"/>
    <w:rsid w:val="0050299F"/>
    <w:rsid w:val="00502BCF"/>
    <w:rsid w:val="00502EDC"/>
    <w:rsid w:val="0050302F"/>
    <w:rsid w:val="005049B4"/>
    <w:rsid w:val="005050E0"/>
    <w:rsid w:val="005056CB"/>
    <w:rsid w:val="005059D0"/>
    <w:rsid w:val="00505E2F"/>
    <w:rsid w:val="005067E3"/>
    <w:rsid w:val="00507BEB"/>
    <w:rsid w:val="005102A6"/>
    <w:rsid w:val="0051044E"/>
    <w:rsid w:val="00510B95"/>
    <w:rsid w:val="0051110A"/>
    <w:rsid w:val="005116E4"/>
    <w:rsid w:val="00511875"/>
    <w:rsid w:val="005118CD"/>
    <w:rsid w:val="00511E87"/>
    <w:rsid w:val="0051287F"/>
    <w:rsid w:val="00514216"/>
    <w:rsid w:val="00514FE9"/>
    <w:rsid w:val="00515128"/>
    <w:rsid w:val="00515524"/>
    <w:rsid w:val="00515641"/>
    <w:rsid w:val="0051574F"/>
    <w:rsid w:val="0051753A"/>
    <w:rsid w:val="00517BA3"/>
    <w:rsid w:val="00522786"/>
    <w:rsid w:val="00522B7F"/>
    <w:rsid w:val="00522D8B"/>
    <w:rsid w:val="00522E4D"/>
    <w:rsid w:val="00523B24"/>
    <w:rsid w:val="00523DD5"/>
    <w:rsid w:val="00524088"/>
    <w:rsid w:val="005244E1"/>
    <w:rsid w:val="00524513"/>
    <w:rsid w:val="00524EB6"/>
    <w:rsid w:val="005255D3"/>
    <w:rsid w:val="0052571D"/>
    <w:rsid w:val="005276A9"/>
    <w:rsid w:val="00530D98"/>
    <w:rsid w:val="00530FEC"/>
    <w:rsid w:val="00531722"/>
    <w:rsid w:val="005326EB"/>
    <w:rsid w:val="005329AE"/>
    <w:rsid w:val="00533056"/>
    <w:rsid w:val="005345AA"/>
    <w:rsid w:val="00534624"/>
    <w:rsid w:val="0053510A"/>
    <w:rsid w:val="00535CE2"/>
    <w:rsid w:val="00536106"/>
    <w:rsid w:val="005372E6"/>
    <w:rsid w:val="00537826"/>
    <w:rsid w:val="00537BF1"/>
    <w:rsid w:val="00537C57"/>
    <w:rsid w:val="005400ED"/>
    <w:rsid w:val="00540688"/>
    <w:rsid w:val="005408A8"/>
    <w:rsid w:val="00541B62"/>
    <w:rsid w:val="00541EA0"/>
    <w:rsid w:val="00541EC4"/>
    <w:rsid w:val="00542265"/>
    <w:rsid w:val="00542652"/>
    <w:rsid w:val="0054372A"/>
    <w:rsid w:val="0054378E"/>
    <w:rsid w:val="00544B10"/>
    <w:rsid w:val="00544D8F"/>
    <w:rsid w:val="00545174"/>
    <w:rsid w:val="00545AD3"/>
    <w:rsid w:val="005466D4"/>
    <w:rsid w:val="00546D00"/>
    <w:rsid w:val="00546D67"/>
    <w:rsid w:val="00547185"/>
    <w:rsid w:val="005471DC"/>
    <w:rsid w:val="00547784"/>
    <w:rsid w:val="00547807"/>
    <w:rsid w:val="00547C94"/>
    <w:rsid w:val="005513F7"/>
    <w:rsid w:val="005516FC"/>
    <w:rsid w:val="00551ACD"/>
    <w:rsid w:val="00552031"/>
    <w:rsid w:val="00552350"/>
    <w:rsid w:val="005523EF"/>
    <w:rsid w:val="0055271D"/>
    <w:rsid w:val="005528CF"/>
    <w:rsid w:val="00552AB0"/>
    <w:rsid w:val="00552D81"/>
    <w:rsid w:val="00553094"/>
    <w:rsid w:val="005531E9"/>
    <w:rsid w:val="0055361C"/>
    <w:rsid w:val="00553E3D"/>
    <w:rsid w:val="005541EB"/>
    <w:rsid w:val="0055556B"/>
    <w:rsid w:val="0055565F"/>
    <w:rsid w:val="00555799"/>
    <w:rsid w:val="00555D12"/>
    <w:rsid w:val="0055784B"/>
    <w:rsid w:val="00560475"/>
    <w:rsid w:val="005608DD"/>
    <w:rsid w:val="0056109B"/>
    <w:rsid w:val="0056110A"/>
    <w:rsid w:val="00561B4A"/>
    <w:rsid w:val="005621E9"/>
    <w:rsid w:val="00562B23"/>
    <w:rsid w:val="00563372"/>
    <w:rsid w:val="005637DF"/>
    <w:rsid w:val="00563A6A"/>
    <w:rsid w:val="0056483C"/>
    <w:rsid w:val="005656F9"/>
    <w:rsid w:val="005668A6"/>
    <w:rsid w:val="005670BE"/>
    <w:rsid w:val="005675FF"/>
    <w:rsid w:val="005678A7"/>
    <w:rsid w:val="00567C32"/>
    <w:rsid w:val="00567CBF"/>
    <w:rsid w:val="005716B0"/>
    <w:rsid w:val="00571A10"/>
    <w:rsid w:val="00572337"/>
    <w:rsid w:val="00572D64"/>
    <w:rsid w:val="00573EB3"/>
    <w:rsid w:val="0057405C"/>
    <w:rsid w:val="00574F52"/>
    <w:rsid w:val="0057505E"/>
    <w:rsid w:val="0057529B"/>
    <w:rsid w:val="0057650E"/>
    <w:rsid w:val="0057686F"/>
    <w:rsid w:val="00577728"/>
    <w:rsid w:val="00577AD2"/>
    <w:rsid w:val="00577C5E"/>
    <w:rsid w:val="00577C89"/>
    <w:rsid w:val="00580A41"/>
    <w:rsid w:val="00580BB1"/>
    <w:rsid w:val="00580C06"/>
    <w:rsid w:val="0058126C"/>
    <w:rsid w:val="005813A7"/>
    <w:rsid w:val="00581621"/>
    <w:rsid w:val="00581E99"/>
    <w:rsid w:val="005830B4"/>
    <w:rsid w:val="005832B1"/>
    <w:rsid w:val="0058353B"/>
    <w:rsid w:val="00583F18"/>
    <w:rsid w:val="005846F9"/>
    <w:rsid w:val="00584D9C"/>
    <w:rsid w:val="005863FD"/>
    <w:rsid w:val="00587911"/>
    <w:rsid w:val="00591846"/>
    <w:rsid w:val="00591F0E"/>
    <w:rsid w:val="0059200A"/>
    <w:rsid w:val="00592381"/>
    <w:rsid w:val="00592512"/>
    <w:rsid w:val="00592A9A"/>
    <w:rsid w:val="005939A4"/>
    <w:rsid w:val="00593CE2"/>
    <w:rsid w:val="00593FA4"/>
    <w:rsid w:val="00594FF1"/>
    <w:rsid w:val="005951A6"/>
    <w:rsid w:val="0059612B"/>
    <w:rsid w:val="0059664F"/>
    <w:rsid w:val="00596A3A"/>
    <w:rsid w:val="00596E00"/>
    <w:rsid w:val="00596FF6"/>
    <w:rsid w:val="005979F0"/>
    <w:rsid w:val="00597C1E"/>
    <w:rsid w:val="005A0693"/>
    <w:rsid w:val="005A0E21"/>
    <w:rsid w:val="005A15AE"/>
    <w:rsid w:val="005A1768"/>
    <w:rsid w:val="005A18A2"/>
    <w:rsid w:val="005A1EAE"/>
    <w:rsid w:val="005A2107"/>
    <w:rsid w:val="005A220D"/>
    <w:rsid w:val="005A22A6"/>
    <w:rsid w:val="005A325C"/>
    <w:rsid w:val="005A3475"/>
    <w:rsid w:val="005A3C9E"/>
    <w:rsid w:val="005A4A89"/>
    <w:rsid w:val="005A5280"/>
    <w:rsid w:val="005A5536"/>
    <w:rsid w:val="005A560C"/>
    <w:rsid w:val="005A56F3"/>
    <w:rsid w:val="005A5A62"/>
    <w:rsid w:val="005A5CFB"/>
    <w:rsid w:val="005A5D24"/>
    <w:rsid w:val="005A5D6F"/>
    <w:rsid w:val="005A63C3"/>
    <w:rsid w:val="005A67A6"/>
    <w:rsid w:val="005A6DFB"/>
    <w:rsid w:val="005A7561"/>
    <w:rsid w:val="005A76C1"/>
    <w:rsid w:val="005A778B"/>
    <w:rsid w:val="005A77CD"/>
    <w:rsid w:val="005A7D22"/>
    <w:rsid w:val="005A7E38"/>
    <w:rsid w:val="005A7F89"/>
    <w:rsid w:val="005B0221"/>
    <w:rsid w:val="005B0665"/>
    <w:rsid w:val="005B1A82"/>
    <w:rsid w:val="005B2019"/>
    <w:rsid w:val="005B29F4"/>
    <w:rsid w:val="005B3CCD"/>
    <w:rsid w:val="005B4454"/>
    <w:rsid w:val="005B468D"/>
    <w:rsid w:val="005B496C"/>
    <w:rsid w:val="005B4E8A"/>
    <w:rsid w:val="005B508F"/>
    <w:rsid w:val="005B5511"/>
    <w:rsid w:val="005B5591"/>
    <w:rsid w:val="005B6289"/>
    <w:rsid w:val="005B67E2"/>
    <w:rsid w:val="005B6B34"/>
    <w:rsid w:val="005B7231"/>
    <w:rsid w:val="005B7451"/>
    <w:rsid w:val="005B7956"/>
    <w:rsid w:val="005B7B48"/>
    <w:rsid w:val="005B7BFD"/>
    <w:rsid w:val="005B7F03"/>
    <w:rsid w:val="005C04FC"/>
    <w:rsid w:val="005C073A"/>
    <w:rsid w:val="005C0B7C"/>
    <w:rsid w:val="005C181D"/>
    <w:rsid w:val="005C2209"/>
    <w:rsid w:val="005C2A7C"/>
    <w:rsid w:val="005C3BC3"/>
    <w:rsid w:val="005C3D4F"/>
    <w:rsid w:val="005C4708"/>
    <w:rsid w:val="005C4F90"/>
    <w:rsid w:val="005C58CC"/>
    <w:rsid w:val="005C5D02"/>
    <w:rsid w:val="005C5F6C"/>
    <w:rsid w:val="005C6560"/>
    <w:rsid w:val="005C67C4"/>
    <w:rsid w:val="005C75BD"/>
    <w:rsid w:val="005C76C6"/>
    <w:rsid w:val="005C7F2B"/>
    <w:rsid w:val="005D0F46"/>
    <w:rsid w:val="005D167A"/>
    <w:rsid w:val="005D1B22"/>
    <w:rsid w:val="005D1F71"/>
    <w:rsid w:val="005D2362"/>
    <w:rsid w:val="005D29A8"/>
    <w:rsid w:val="005D2B85"/>
    <w:rsid w:val="005D2DFE"/>
    <w:rsid w:val="005D3A28"/>
    <w:rsid w:val="005D5534"/>
    <w:rsid w:val="005D59C3"/>
    <w:rsid w:val="005D5E1D"/>
    <w:rsid w:val="005D5EEA"/>
    <w:rsid w:val="005D614D"/>
    <w:rsid w:val="005D63B9"/>
    <w:rsid w:val="005D7996"/>
    <w:rsid w:val="005D7DA4"/>
    <w:rsid w:val="005E0EF6"/>
    <w:rsid w:val="005E1326"/>
    <w:rsid w:val="005E1573"/>
    <w:rsid w:val="005E1918"/>
    <w:rsid w:val="005E22ED"/>
    <w:rsid w:val="005E27AF"/>
    <w:rsid w:val="005E2CC9"/>
    <w:rsid w:val="005E3488"/>
    <w:rsid w:val="005E3BB4"/>
    <w:rsid w:val="005E4128"/>
    <w:rsid w:val="005E45C6"/>
    <w:rsid w:val="005E471E"/>
    <w:rsid w:val="005E472B"/>
    <w:rsid w:val="005E4C2B"/>
    <w:rsid w:val="005E4F2D"/>
    <w:rsid w:val="005E578F"/>
    <w:rsid w:val="005E5F09"/>
    <w:rsid w:val="005E6DC9"/>
    <w:rsid w:val="005E7114"/>
    <w:rsid w:val="005E7F4E"/>
    <w:rsid w:val="005F1072"/>
    <w:rsid w:val="005F12AB"/>
    <w:rsid w:val="005F1763"/>
    <w:rsid w:val="005F1A4A"/>
    <w:rsid w:val="005F23FA"/>
    <w:rsid w:val="005F30DE"/>
    <w:rsid w:val="005F316C"/>
    <w:rsid w:val="005F37CA"/>
    <w:rsid w:val="005F3945"/>
    <w:rsid w:val="005F3CA2"/>
    <w:rsid w:val="005F46D4"/>
    <w:rsid w:val="005F4BA9"/>
    <w:rsid w:val="005F4E57"/>
    <w:rsid w:val="005F4E68"/>
    <w:rsid w:val="005F5B65"/>
    <w:rsid w:val="005F6345"/>
    <w:rsid w:val="005F63BA"/>
    <w:rsid w:val="005F6804"/>
    <w:rsid w:val="005F6996"/>
    <w:rsid w:val="005F6D30"/>
    <w:rsid w:val="005F700F"/>
    <w:rsid w:val="005F7893"/>
    <w:rsid w:val="005F789F"/>
    <w:rsid w:val="005F7ADD"/>
    <w:rsid w:val="005F7C01"/>
    <w:rsid w:val="006000A6"/>
    <w:rsid w:val="006009D4"/>
    <w:rsid w:val="00600D8B"/>
    <w:rsid w:val="006019AA"/>
    <w:rsid w:val="00602663"/>
    <w:rsid w:val="0060394A"/>
    <w:rsid w:val="00603D8E"/>
    <w:rsid w:val="00604BD9"/>
    <w:rsid w:val="00604BE1"/>
    <w:rsid w:val="00604E95"/>
    <w:rsid w:val="006065AA"/>
    <w:rsid w:val="006073D9"/>
    <w:rsid w:val="00607D1F"/>
    <w:rsid w:val="006103A6"/>
    <w:rsid w:val="006105B2"/>
    <w:rsid w:val="00610642"/>
    <w:rsid w:val="0061082C"/>
    <w:rsid w:val="00610D45"/>
    <w:rsid w:val="006111C9"/>
    <w:rsid w:val="006113DF"/>
    <w:rsid w:val="00611437"/>
    <w:rsid w:val="0061175D"/>
    <w:rsid w:val="00612F12"/>
    <w:rsid w:val="00613B8F"/>
    <w:rsid w:val="006158D4"/>
    <w:rsid w:val="00615F15"/>
    <w:rsid w:val="00616AD2"/>
    <w:rsid w:val="0061730A"/>
    <w:rsid w:val="00617C82"/>
    <w:rsid w:val="00620093"/>
    <w:rsid w:val="00620872"/>
    <w:rsid w:val="00620D16"/>
    <w:rsid w:val="00620D18"/>
    <w:rsid w:val="00620E1F"/>
    <w:rsid w:val="00620F0F"/>
    <w:rsid w:val="00621203"/>
    <w:rsid w:val="00621583"/>
    <w:rsid w:val="00621789"/>
    <w:rsid w:val="0062255E"/>
    <w:rsid w:val="00623A79"/>
    <w:rsid w:val="0062426E"/>
    <w:rsid w:val="006251F7"/>
    <w:rsid w:val="006252AD"/>
    <w:rsid w:val="00625431"/>
    <w:rsid w:val="006267A2"/>
    <w:rsid w:val="0062680D"/>
    <w:rsid w:val="00626FCD"/>
    <w:rsid w:val="00627ED3"/>
    <w:rsid w:val="006308F4"/>
    <w:rsid w:val="00631B24"/>
    <w:rsid w:val="006326D2"/>
    <w:rsid w:val="006327FE"/>
    <w:rsid w:val="00632901"/>
    <w:rsid w:val="00632DF8"/>
    <w:rsid w:val="00633549"/>
    <w:rsid w:val="00633943"/>
    <w:rsid w:val="00635064"/>
    <w:rsid w:val="0063607E"/>
    <w:rsid w:val="0063675F"/>
    <w:rsid w:val="00636FE7"/>
    <w:rsid w:val="00637A99"/>
    <w:rsid w:val="00637F05"/>
    <w:rsid w:val="00640175"/>
    <w:rsid w:val="00640578"/>
    <w:rsid w:val="006410C7"/>
    <w:rsid w:val="00641D9C"/>
    <w:rsid w:val="00642080"/>
    <w:rsid w:val="00642776"/>
    <w:rsid w:val="00642E5A"/>
    <w:rsid w:val="00643D75"/>
    <w:rsid w:val="00643FB9"/>
    <w:rsid w:val="00644176"/>
    <w:rsid w:val="006447D6"/>
    <w:rsid w:val="006450B3"/>
    <w:rsid w:val="00646424"/>
    <w:rsid w:val="00646433"/>
    <w:rsid w:val="00646772"/>
    <w:rsid w:val="00646B6F"/>
    <w:rsid w:val="00647998"/>
    <w:rsid w:val="00647CA4"/>
    <w:rsid w:val="00647E7C"/>
    <w:rsid w:val="00650A55"/>
    <w:rsid w:val="00651CA0"/>
    <w:rsid w:val="00651EA3"/>
    <w:rsid w:val="0065248E"/>
    <w:rsid w:val="006524EF"/>
    <w:rsid w:val="00652BF3"/>
    <w:rsid w:val="00653784"/>
    <w:rsid w:val="006542D6"/>
    <w:rsid w:val="006550C5"/>
    <w:rsid w:val="0065525A"/>
    <w:rsid w:val="00655707"/>
    <w:rsid w:val="00655BDE"/>
    <w:rsid w:val="00656029"/>
    <w:rsid w:val="00656265"/>
    <w:rsid w:val="00656E5B"/>
    <w:rsid w:val="00656EAC"/>
    <w:rsid w:val="006571BE"/>
    <w:rsid w:val="00657588"/>
    <w:rsid w:val="00657B78"/>
    <w:rsid w:val="0066079E"/>
    <w:rsid w:val="00661775"/>
    <w:rsid w:val="00661DEE"/>
    <w:rsid w:val="00663F7F"/>
    <w:rsid w:val="00665241"/>
    <w:rsid w:val="00665D37"/>
    <w:rsid w:val="00666B3C"/>
    <w:rsid w:val="00666FD7"/>
    <w:rsid w:val="00670B00"/>
    <w:rsid w:val="00670D59"/>
    <w:rsid w:val="00671486"/>
    <w:rsid w:val="00671C8B"/>
    <w:rsid w:val="006734D2"/>
    <w:rsid w:val="00673A3C"/>
    <w:rsid w:val="0067402A"/>
    <w:rsid w:val="006754E0"/>
    <w:rsid w:val="00675AB4"/>
    <w:rsid w:val="006761C0"/>
    <w:rsid w:val="00676B72"/>
    <w:rsid w:val="00677B92"/>
    <w:rsid w:val="0068012D"/>
    <w:rsid w:val="006822B6"/>
    <w:rsid w:val="006830D6"/>
    <w:rsid w:val="006843E0"/>
    <w:rsid w:val="0068478F"/>
    <w:rsid w:val="00684802"/>
    <w:rsid w:val="006852B2"/>
    <w:rsid w:val="00685A60"/>
    <w:rsid w:val="00685B28"/>
    <w:rsid w:val="00685C6E"/>
    <w:rsid w:val="006860EE"/>
    <w:rsid w:val="0068630E"/>
    <w:rsid w:val="00686970"/>
    <w:rsid w:val="00686A09"/>
    <w:rsid w:val="0068750D"/>
    <w:rsid w:val="00687F7F"/>
    <w:rsid w:val="00690878"/>
    <w:rsid w:val="00690D43"/>
    <w:rsid w:val="00690D79"/>
    <w:rsid w:val="00690EE4"/>
    <w:rsid w:val="00691335"/>
    <w:rsid w:val="0069198D"/>
    <w:rsid w:val="00691C30"/>
    <w:rsid w:val="006922A6"/>
    <w:rsid w:val="0069287D"/>
    <w:rsid w:val="00693EA9"/>
    <w:rsid w:val="006947CC"/>
    <w:rsid w:val="00694B5C"/>
    <w:rsid w:val="0069536E"/>
    <w:rsid w:val="00695377"/>
    <w:rsid w:val="006967AC"/>
    <w:rsid w:val="00697246"/>
    <w:rsid w:val="006973F7"/>
    <w:rsid w:val="006A0141"/>
    <w:rsid w:val="006A0B49"/>
    <w:rsid w:val="006A0D74"/>
    <w:rsid w:val="006A199B"/>
    <w:rsid w:val="006A1C0C"/>
    <w:rsid w:val="006A1F95"/>
    <w:rsid w:val="006A225F"/>
    <w:rsid w:val="006A27C7"/>
    <w:rsid w:val="006A27D9"/>
    <w:rsid w:val="006A280D"/>
    <w:rsid w:val="006A3B1B"/>
    <w:rsid w:val="006A3E2C"/>
    <w:rsid w:val="006A5F0C"/>
    <w:rsid w:val="006A6326"/>
    <w:rsid w:val="006A63E6"/>
    <w:rsid w:val="006A6831"/>
    <w:rsid w:val="006A6C06"/>
    <w:rsid w:val="006A7104"/>
    <w:rsid w:val="006A769C"/>
    <w:rsid w:val="006A7B3F"/>
    <w:rsid w:val="006B07BA"/>
    <w:rsid w:val="006B09F3"/>
    <w:rsid w:val="006B1091"/>
    <w:rsid w:val="006B12B4"/>
    <w:rsid w:val="006B2412"/>
    <w:rsid w:val="006B284D"/>
    <w:rsid w:val="006B292A"/>
    <w:rsid w:val="006B2FDC"/>
    <w:rsid w:val="006B36E2"/>
    <w:rsid w:val="006B39EF"/>
    <w:rsid w:val="006B3BC2"/>
    <w:rsid w:val="006B45C5"/>
    <w:rsid w:val="006B4623"/>
    <w:rsid w:val="006B4835"/>
    <w:rsid w:val="006B489F"/>
    <w:rsid w:val="006B4B77"/>
    <w:rsid w:val="006B6240"/>
    <w:rsid w:val="006B701E"/>
    <w:rsid w:val="006B7EBC"/>
    <w:rsid w:val="006C0C7E"/>
    <w:rsid w:val="006C0E42"/>
    <w:rsid w:val="006C100F"/>
    <w:rsid w:val="006C1458"/>
    <w:rsid w:val="006C158C"/>
    <w:rsid w:val="006C20DF"/>
    <w:rsid w:val="006C2222"/>
    <w:rsid w:val="006C2B5E"/>
    <w:rsid w:val="006C2CBD"/>
    <w:rsid w:val="006C2F39"/>
    <w:rsid w:val="006C39FB"/>
    <w:rsid w:val="006C42D8"/>
    <w:rsid w:val="006C4483"/>
    <w:rsid w:val="006C4E1D"/>
    <w:rsid w:val="006C50DC"/>
    <w:rsid w:val="006C53AB"/>
    <w:rsid w:val="006C53AC"/>
    <w:rsid w:val="006C53F1"/>
    <w:rsid w:val="006C581C"/>
    <w:rsid w:val="006C5B1E"/>
    <w:rsid w:val="006C6A91"/>
    <w:rsid w:val="006C7033"/>
    <w:rsid w:val="006C70DF"/>
    <w:rsid w:val="006C784E"/>
    <w:rsid w:val="006D02F0"/>
    <w:rsid w:val="006D092D"/>
    <w:rsid w:val="006D2FB2"/>
    <w:rsid w:val="006D3040"/>
    <w:rsid w:val="006D3FDB"/>
    <w:rsid w:val="006D444E"/>
    <w:rsid w:val="006D469E"/>
    <w:rsid w:val="006D4AC3"/>
    <w:rsid w:val="006D52C6"/>
    <w:rsid w:val="006D5803"/>
    <w:rsid w:val="006D7212"/>
    <w:rsid w:val="006D7506"/>
    <w:rsid w:val="006D7BC4"/>
    <w:rsid w:val="006E0512"/>
    <w:rsid w:val="006E072D"/>
    <w:rsid w:val="006E1A11"/>
    <w:rsid w:val="006E1A3E"/>
    <w:rsid w:val="006E1D90"/>
    <w:rsid w:val="006E24E5"/>
    <w:rsid w:val="006E32D9"/>
    <w:rsid w:val="006E3446"/>
    <w:rsid w:val="006E3FC8"/>
    <w:rsid w:val="006E4279"/>
    <w:rsid w:val="006E462D"/>
    <w:rsid w:val="006E4A1E"/>
    <w:rsid w:val="006E4D6A"/>
    <w:rsid w:val="006E4F6B"/>
    <w:rsid w:val="006E5083"/>
    <w:rsid w:val="006E5FC1"/>
    <w:rsid w:val="006E627E"/>
    <w:rsid w:val="006E6362"/>
    <w:rsid w:val="006E641F"/>
    <w:rsid w:val="006E766A"/>
    <w:rsid w:val="006E7B0B"/>
    <w:rsid w:val="006E7D08"/>
    <w:rsid w:val="006E7DD7"/>
    <w:rsid w:val="006F124C"/>
    <w:rsid w:val="006F1B67"/>
    <w:rsid w:val="006F21FF"/>
    <w:rsid w:val="006F2D3A"/>
    <w:rsid w:val="006F367C"/>
    <w:rsid w:val="006F3744"/>
    <w:rsid w:val="006F37BC"/>
    <w:rsid w:val="006F3BFD"/>
    <w:rsid w:val="006F591D"/>
    <w:rsid w:val="006F613A"/>
    <w:rsid w:val="006F67F9"/>
    <w:rsid w:val="006F69D3"/>
    <w:rsid w:val="006F712E"/>
    <w:rsid w:val="006F7A3F"/>
    <w:rsid w:val="006F7CCC"/>
    <w:rsid w:val="00700A82"/>
    <w:rsid w:val="00701782"/>
    <w:rsid w:val="007025C0"/>
    <w:rsid w:val="00702731"/>
    <w:rsid w:val="00702B8B"/>
    <w:rsid w:val="00703112"/>
    <w:rsid w:val="00703589"/>
    <w:rsid w:val="00703B28"/>
    <w:rsid w:val="00703C3E"/>
    <w:rsid w:val="00703F62"/>
    <w:rsid w:val="00704802"/>
    <w:rsid w:val="0070532A"/>
    <w:rsid w:val="0070569E"/>
    <w:rsid w:val="0070605E"/>
    <w:rsid w:val="00706343"/>
    <w:rsid w:val="00706530"/>
    <w:rsid w:val="007065FC"/>
    <w:rsid w:val="00706A11"/>
    <w:rsid w:val="007071E3"/>
    <w:rsid w:val="007073C2"/>
    <w:rsid w:val="00707CA6"/>
    <w:rsid w:val="0071034C"/>
    <w:rsid w:val="007106EB"/>
    <w:rsid w:val="0071120E"/>
    <w:rsid w:val="0071161F"/>
    <w:rsid w:val="007117D6"/>
    <w:rsid w:val="00711FE2"/>
    <w:rsid w:val="00712B0B"/>
    <w:rsid w:val="00712E6E"/>
    <w:rsid w:val="00713529"/>
    <w:rsid w:val="00713C39"/>
    <w:rsid w:val="00713E1F"/>
    <w:rsid w:val="00714878"/>
    <w:rsid w:val="0071517D"/>
    <w:rsid w:val="00715804"/>
    <w:rsid w:val="00715A74"/>
    <w:rsid w:val="00715BE1"/>
    <w:rsid w:val="007161D2"/>
    <w:rsid w:val="0071676D"/>
    <w:rsid w:val="00720A3C"/>
    <w:rsid w:val="00722920"/>
    <w:rsid w:val="00722CED"/>
    <w:rsid w:val="007231AB"/>
    <w:rsid w:val="00725545"/>
    <w:rsid w:val="00725CAD"/>
    <w:rsid w:val="007264A0"/>
    <w:rsid w:val="007265EC"/>
    <w:rsid w:val="007266DD"/>
    <w:rsid w:val="00726FDA"/>
    <w:rsid w:val="00727403"/>
    <w:rsid w:val="00732868"/>
    <w:rsid w:val="00732AED"/>
    <w:rsid w:val="00732B98"/>
    <w:rsid w:val="00733160"/>
    <w:rsid w:val="00733476"/>
    <w:rsid w:val="00733CFC"/>
    <w:rsid w:val="00733D40"/>
    <w:rsid w:val="00733FF1"/>
    <w:rsid w:val="007343B3"/>
    <w:rsid w:val="00735A31"/>
    <w:rsid w:val="00736259"/>
    <w:rsid w:val="0073635A"/>
    <w:rsid w:val="007369FE"/>
    <w:rsid w:val="00736A80"/>
    <w:rsid w:val="00736EC9"/>
    <w:rsid w:val="00737198"/>
    <w:rsid w:val="00737377"/>
    <w:rsid w:val="00737469"/>
    <w:rsid w:val="0073754B"/>
    <w:rsid w:val="007377F7"/>
    <w:rsid w:val="00737E1C"/>
    <w:rsid w:val="00740189"/>
    <w:rsid w:val="007415BC"/>
    <w:rsid w:val="007415D0"/>
    <w:rsid w:val="007418F3"/>
    <w:rsid w:val="00741DFC"/>
    <w:rsid w:val="00741F48"/>
    <w:rsid w:val="00741FF2"/>
    <w:rsid w:val="007422D7"/>
    <w:rsid w:val="00742594"/>
    <w:rsid w:val="007428FC"/>
    <w:rsid w:val="00743A53"/>
    <w:rsid w:val="00744408"/>
    <w:rsid w:val="007450F7"/>
    <w:rsid w:val="007451E3"/>
    <w:rsid w:val="00745D26"/>
    <w:rsid w:val="00747620"/>
    <w:rsid w:val="007503B0"/>
    <w:rsid w:val="00750541"/>
    <w:rsid w:val="00750911"/>
    <w:rsid w:val="00750BD5"/>
    <w:rsid w:val="007510C0"/>
    <w:rsid w:val="007516E0"/>
    <w:rsid w:val="007517D0"/>
    <w:rsid w:val="00752E57"/>
    <w:rsid w:val="00753252"/>
    <w:rsid w:val="00753383"/>
    <w:rsid w:val="00753722"/>
    <w:rsid w:val="00753A83"/>
    <w:rsid w:val="00753CF8"/>
    <w:rsid w:val="0075479F"/>
    <w:rsid w:val="0075489E"/>
    <w:rsid w:val="00754D33"/>
    <w:rsid w:val="0075512B"/>
    <w:rsid w:val="00755BB7"/>
    <w:rsid w:val="00755BDD"/>
    <w:rsid w:val="00755DD0"/>
    <w:rsid w:val="0075666B"/>
    <w:rsid w:val="00756D23"/>
    <w:rsid w:val="00756D48"/>
    <w:rsid w:val="0075772B"/>
    <w:rsid w:val="00760D1B"/>
    <w:rsid w:val="0076273A"/>
    <w:rsid w:val="00762D20"/>
    <w:rsid w:val="007631A0"/>
    <w:rsid w:val="007638EB"/>
    <w:rsid w:val="00763916"/>
    <w:rsid w:val="007639B7"/>
    <w:rsid w:val="007641E3"/>
    <w:rsid w:val="00764385"/>
    <w:rsid w:val="00764F71"/>
    <w:rsid w:val="00765550"/>
    <w:rsid w:val="00765CEB"/>
    <w:rsid w:val="007661FD"/>
    <w:rsid w:val="00766C27"/>
    <w:rsid w:val="00770038"/>
    <w:rsid w:val="00770E1C"/>
    <w:rsid w:val="007721E9"/>
    <w:rsid w:val="00772418"/>
    <w:rsid w:val="007724C2"/>
    <w:rsid w:val="00773D19"/>
    <w:rsid w:val="00774226"/>
    <w:rsid w:val="00774B97"/>
    <w:rsid w:val="00774DB6"/>
    <w:rsid w:val="00775C5E"/>
    <w:rsid w:val="00776257"/>
    <w:rsid w:val="0077695E"/>
    <w:rsid w:val="00777E86"/>
    <w:rsid w:val="007800A6"/>
    <w:rsid w:val="0078058E"/>
    <w:rsid w:val="00780701"/>
    <w:rsid w:val="00781442"/>
    <w:rsid w:val="00781EEE"/>
    <w:rsid w:val="00782509"/>
    <w:rsid w:val="007830BA"/>
    <w:rsid w:val="00784D7B"/>
    <w:rsid w:val="00784D96"/>
    <w:rsid w:val="007852AB"/>
    <w:rsid w:val="00786D91"/>
    <w:rsid w:val="0078739E"/>
    <w:rsid w:val="00787920"/>
    <w:rsid w:val="007879F5"/>
    <w:rsid w:val="00787AED"/>
    <w:rsid w:val="00790086"/>
    <w:rsid w:val="007902DC"/>
    <w:rsid w:val="00790583"/>
    <w:rsid w:val="007907F1"/>
    <w:rsid w:val="00790ABE"/>
    <w:rsid w:val="00790DC1"/>
    <w:rsid w:val="00790DD0"/>
    <w:rsid w:val="00791677"/>
    <w:rsid w:val="00791FC7"/>
    <w:rsid w:val="0079286E"/>
    <w:rsid w:val="00792F7A"/>
    <w:rsid w:val="007932F4"/>
    <w:rsid w:val="007933F7"/>
    <w:rsid w:val="00793C24"/>
    <w:rsid w:val="00794271"/>
    <w:rsid w:val="0079429F"/>
    <w:rsid w:val="00794614"/>
    <w:rsid w:val="0079575F"/>
    <w:rsid w:val="00796410"/>
    <w:rsid w:val="007968EE"/>
    <w:rsid w:val="00796E3E"/>
    <w:rsid w:val="00796F86"/>
    <w:rsid w:val="007970BF"/>
    <w:rsid w:val="0079777C"/>
    <w:rsid w:val="00797CD9"/>
    <w:rsid w:val="007A06A0"/>
    <w:rsid w:val="007A0E78"/>
    <w:rsid w:val="007A157D"/>
    <w:rsid w:val="007A1CB9"/>
    <w:rsid w:val="007A1DC0"/>
    <w:rsid w:val="007A2423"/>
    <w:rsid w:val="007A2737"/>
    <w:rsid w:val="007A2BA2"/>
    <w:rsid w:val="007A3925"/>
    <w:rsid w:val="007A3D79"/>
    <w:rsid w:val="007A439F"/>
    <w:rsid w:val="007A4846"/>
    <w:rsid w:val="007A51DC"/>
    <w:rsid w:val="007A5815"/>
    <w:rsid w:val="007A5D39"/>
    <w:rsid w:val="007A5D57"/>
    <w:rsid w:val="007A66C8"/>
    <w:rsid w:val="007A69A3"/>
    <w:rsid w:val="007A6F8C"/>
    <w:rsid w:val="007A751E"/>
    <w:rsid w:val="007A7BEC"/>
    <w:rsid w:val="007A7EF9"/>
    <w:rsid w:val="007B04B1"/>
    <w:rsid w:val="007B0B3A"/>
    <w:rsid w:val="007B0F40"/>
    <w:rsid w:val="007B132E"/>
    <w:rsid w:val="007B1454"/>
    <w:rsid w:val="007B16F1"/>
    <w:rsid w:val="007B27CA"/>
    <w:rsid w:val="007B326C"/>
    <w:rsid w:val="007B35E6"/>
    <w:rsid w:val="007B36FD"/>
    <w:rsid w:val="007B4097"/>
    <w:rsid w:val="007B4F70"/>
    <w:rsid w:val="007B562D"/>
    <w:rsid w:val="007B5D06"/>
    <w:rsid w:val="007B60FA"/>
    <w:rsid w:val="007B6206"/>
    <w:rsid w:val="007B6585"/>
    <w:rsid w:val="007B6D0E"/>
    <w:rsid w:val="007C0BC9"/>
    <w:rsid w:val="007C0C9E"/>
    <w:rsid w:val="007C0D2A"/>
    <w:rsid w:val="007C1EB4"/>
    <w:rsid w:val="007C1F2F"/>
    <w:rsid w:val="007C274B"/>
    <w:rsid w:val="007C2CB1"/>
    <w:rsid w:val="007C30E3"/>
    <w:rsid w:val="007C31CB"/>
    <w:rsid w:val="007C3F4B"/>
    <w:rsid w:val="007C472F"/>
    <w:rsid w:val="007C49F3"/>
    <w:rsid w:val="007C5053"/>
    <w:rsid w:val="007C556B"/>
    <w:rsid w:val="007C6279"/>
    <w:rsid w:val="007C6900"/>
    <w:rsid w:val="007D0208"/>
    <w:rsid w:val="007D2173"/>
    <w:rsid w:val="007D21E1"/>
    <w:rsid w:val="007D2EC9"/>
    <w:rsid w:val="007D2F06"/>
    <w:rsid w:val="007D3502"/>
    <w:rsid w:val="007D3B63"/>
    <w:rsid w:val="007D3C58"/>
    <w:rsid w:val="007D4F25"/>
    <w:rsid w:val="007D52E7"/>
    <w:rsid w:val="007D5A39"/>
    <w:rsid w:val="007D5F4E"/>
    <w:rsid w:val="007D6C3B"/>
    <w:rsid w:val="007D729F"/>
    <w:rsid w:val="007D75E4"/>
    <w:rsid w:val="007D7E62"/>
    <w:rsid w:val="007E0236"/>
    <w:rsid w:val="007E1215"/>
    <w:rsid w:val="007E12D7"/>
    <w:rsid w:val="007E1A34"/>
    <w:rsid w:val="007E2D55"/>
    <w:rsid w:val="007E2FDB"/>
    <w:rsid w:val="007E3795"/>
    <w:rsid w:val="007E3BD0"/>
    <w:rsid w:val="007E4329"/>
    <w:rsid w:val="007E4D17"/>
    <w:rsid w:val="007E5839"/>
    <w:rsid w:val="007E5ADA"/>
    <w:rsid w:val="007E5BD2"/>
    <w:rsid w:val="007E6240"/>
    <w:rsid w:val="007E6E7F"/>
    <w:rsid w:val="007F0F20"/>
    <w:rsid w:val="007F14B3"/>
    <w:rsid w:val="007F1848"/>
    <w:rsid w:val="007F19CC"/>
    <w:rsid w:val="007F21CF"/>
    <w:rsid w:val="007F2856"/>
    <w:rsid w:val="007F2E18"/>
    <w:rsid w:val="007F2E78"/>
    <w:rsid w:val="007F3E96"/>
    <w:rsid w:val="007F3FE0"/>
    <w:rsid w:val="007F43EE"/>
    <w:rsid w:val="007F5662"/>
    <w:rsid w:val="007F624C"/>
    <w:rsid w:val="007F7138"/>
    <w:rsid w:val="007F7B92"/>
    <w:rsid w:val="007F7E1A"/>
    <w:rsid w:val="0080128A"/>
    <w:rsid w:val="00801669"/>
    <w:rsid w:val="00801958"/>
    <w:rsid w:val="00801AD4"/>
    <w:rsid w:val="00801AF6"/>
    <w:rsid w:val="00801B3F"/>
    <w:rsid w:val="00803B95"/>
    <w:rsid w:val="00805E8F"/>
    <w:rsid w:val="00807797"/>
    <w:rsid w:val="008078C7"/>
    <w:rsid w:val="00807B08"/>
    <w:rsid w:val="00807F61"/>
    <w:rsid w:val="008104D1"/>
    <w:rsid w:val="00810AAC"/>
    <w:rsid w:val="00810F6A"/>
    <w:rsid w:val="008116A2"/>
    <w:rsid w:val="00811AB0"/>
    <w:rsid w:val="00811C30"/>
    <w:rsid w:val="00811D0F"/>
    <w:rsid w:val="0081206A"/>
    <w:rsid w:val="008124F4"/>
    <w:rsid w:val="00812983"/>
    <w:rsid w:val="00812C55"/>
    <w:rsid w:val="00812CD9"/>
    <w:rsid w:val="00812E7B"/>
    <w:rsid w:val="0081345B"/>
    <w:rsid w:val="00813A4C"/>
    <w:rsid w:val="008141D4"/>
    <w:rsid w:val="00814E33"/>
    <w:rsid w:val="0081583B"/>
    <w:rsid w:val="0081587D"/>
    <w:rsid w:val="00815AAF"/>
    <w:rsid w:val="0081619D"/>
    <w:rsid w:val="0081728E"/>
    <w:rsid w:val="00820919"/>
    <w:rsid w:val="00821E3E"/>
    <w:rsid w:val="00822037"/>
    <w:rsid w:val="008225EB"/>
    <w:rsid w:val="0082285C"/>
    <w:rsid w:val="00823077"/>
    <w:rsid w:val="00823FDF"/>
    <w:rsid w:val="0082494F"/>
    <w:rsid w:val="00824C2C"/>
    <w:rsid w:val="00825772"/>
    <w:rsid w:val="00825C8C"/>
    <w:rsid w:val="00825E6A"/>
    <w:rsid w:val="0082631E"/>
    <w:rsid w:val="00826824"/>
    <w:rsid w:val="00826E3B"/>
    <w:rsid w:val="00826EDA"/>
    <w:rsid w:val="008271C1"/>
    <w:rsid w:val="00830F0A"/>
    <w:rsid w:val="00831932"/>
    <w:rsid w:val="00831C18"/>
    <w:rsid w:val="00831E91"/>
    <w:rsid w:val="00831EDE"/>
    <w:rsid w:val="00833011"/>
    <w:rsid w:val="00834C72"/>
    <w:rsid w:val="00834CF4"/>
    <w:rsid w:val="0083702A"/>
    <w:rsid w:val="008373DC"/>
    <w:rsid w:val="008377A3"/>
    <w:rsid w:val="00837F4D"/>
    <w:rsid w:val="008401E6"/>
    <w:rsid w:val="00842428"/>
    <w:rsid w:val="00843277"/>
    <w:rsid w:val="00843280"/>
    <w:rsid w:val="008435F0"/>
    <w:rsid w:val="00843849"/>
    <w:rsid w:val="00843A34"/>
    <w:rsid w:val="00843F7C"/>
    <w:rsid w:val="008449A2"/>
    <w:rsid w:val="00844C80"/>
    <w:rsid w:val="00846315"/>
    <w:rsid w:val="008470D2"/>
    <w:rsid w:val="008477E9"/>
    <w:rsid w:val="0084783E"/>
    <w:rsid w:val="00847A45"/>
    <w:rsid w:val="008506D3"/>
    <w:rsid w:val="008518CE"/>
    <w:rsid w:val="00852274"/>
    <w:rsid w:val="008526F0"/>
    <w:rsid w:val="008526FD"/>
    <w:rsid w:val="00854096"/>
    <w:rsid w:val="00854151"/>
    <w:rsid w:val="0085430E"/>
    <w:rsid w:val="00854A9C"/>
    <w:rsid w:val="00854E8B"/>
    <w:rsid w:val="008551F6"/>
    <w:rsid w:val="00855507"/>
    <w:rsid w:val="00855555"/>
    <w:rsid w:val="00855864"/>
    <w:rsid w:val="008567EF"/>
    <w:rsid w:val="00857191"/>
    <w:rsid w:val="0085777F"/>
    <w:rsid w:val="00860B23"/>
    <w:rsid w:val="00860EE8"/>
    <w:rsid w:val="00860F1E"/>
    <w:rsid w:val="00861116"/>
    <w:rsid w:val="00861326"/>
    <w:rsid w:val="00861380"/>
    <w:rsid w:val="0086155F"/>
    <w:rsid w:val="0086170E"/>
    <w:rsid w:val="00861E07"/>
    <w:rsid w:val="00862A5A"/>
    <w:rsid w:val="00863015"/>
    <w:rsid w:val="00863176"/>
    <w:rsid w:val="008632C7"/>
    <w:rsid w:val="008632D4"/>
    <w:rsid w:val="0086406B"/>
    <w:rsid w:val="0086468B"/>
    <w:rsid w:val="00864E30"/>
    <w:rsid w:val="00865952"/>
    <w:rsid w:val="008660C9"/>
    <w:rsid w:val="0086623E"/>
    <w:rsid w:val="008666FB"/>
    <w:rsid w:val="008679A8"/>
    <w:rsid w:val="008703BA"/>
    <w:rsid w:val="00870607"/>
    <w:rsid w:val="00871CD3"/>
    <w:rsid w:val="00871D41"/>
    <w:rsid w:val="0087315E"/>
    <w:rsid w:val="008733D9"/>
    <w:rsid w:val="00873A97"/>
    <w:rsid w:val="00874B8C"/>
    <w:rsid w:val="00874F37"/>
    <w:rsid w:val="00875B30"/>
    <w:rsid w:val="00875EAB"/>
    <w:rsid w:val="008761D3"/>
    <w:rsid w:val="00876A83"/>
    <w:rsid w:val="00877294"/>
    <w:rsid w:val="008802E8"/>
    <w:rsid w:val="008818DF"/>
    <w:rsid w:val="00881EE6"/>
    <w:rsid w:val="00882156"/>
    <w:rsid w:val="00882AC7"/>
    <w:rsid w:val="00882E5A"/>
    <w:rsid w:val="00883992"/>
    <w:rsid w:val="00883F13"/>
    <w:rsid w:val="00884662"/>
    <w:rsid w:val="00884E2B"/>
    <w:rsid w:val="008855E0"/>
    <w:rsid w:val="0088595D"/>
    <w:rsid w:val="00885AAD"/>
    <w:rsid w:val="008862BB"/>
    <w:rsid w:val="0088714C"/>
    <w:rsid w:val="008874B1"/>
    <w:rsid w:val="008909FA"/>
    <w:rsid w:val="00890D5F"/>
    <w:rsid w:val="008914A8"/>
    <w:rsid w:val="00891500"/>
    <w:rsid w:val="00891C7C"/>
    <w:rsid w:val="00891CEF"/>
    <w:rsid w:val="00892C28"/>
    <w:rsid w:val="00892D1F"/>
    <w:rsid w:val="00892D7A"/>
    <w:rsid w:val="00894283"/>
    <w:rsid w:val="0089632B"/>
    <w:rsid w:val="008A02C5"/>
    <w:rsid w:val="008A0730"/>
    <w:rsid w:val="008A1EE1"/>
    <w:rsid w:val="008A2234"/>
    <w:rsid w:val="008A25B7"/>
    <w:rsid w:val="008A30F0"/>
    <w:rsid w:val="008A3703"/>
    <w:rsid w:val="008A4B88"/>
    <w:rsid w:val="008A4FBB"/>
    <w:rsid w:val="008A51F2"/>
    <w:rsid w:val="008A54D4"/>
    <w:rsid w:val="008A5FE1"/>
    <w:rsid w:val="008A67F7"/>
    <w:rsid w:val="008A7EE6"/>
    <w:rsid w:val="008B004F"/>
    <w:rsid w:val="008B0643"/>
    <w:rsid w:val="008B1C59"/>
    <w:rsid w:val="008B1D56"/>
    <w:rsid w:val="008B2193"/>
    <w:rsid w:val="008B2320"/>
    <w:rsid w:val="008B243B"/>
    <w:rsid w:val="008B2AFB"/>
    <w:rsid w:val="008B2B28"/>
    <w:rsid w:val="008B3C2A"/>
    <w:rsid w:val="008B4134"/>
    <w:rsid w:val="008B4323"/>
    <w:rsid w:val="008B46D7"/>
    <w:rsid w:val="008B4EB7"/>
    <w:rsid w:val="008B5042"/>
    <w:rsid w:val="008B5398"/>
    <w:rsid w:val="008B5401"/>
    <w:rsid w:val="008B56D9"/>
    <w:rsid w:val="008B5B4E"/>
    <w:rsid w:val="008B5C12"/>
    <w:rsid w:val="008B5DDA"/>
    <w:rsid w:val="008B61F7"/>
    <w:rsid w:val="008B7F8A"/>
    <w:rsid w:val="008B7FC2"/>
    <w:rsid w:val="008C00AD"/>
    <w:rsid w:val="008C0B2C"/>
    <w:rsid w:val="008C0E1F"/>
    <w:rsid w:val="008C1109"/>
    <w:rsid w:val="008C112F"/>
    <w:rsid w:val="008C12BC"/>
    <w:rsid w:val="008C1535"/>
    <w:rsid w:val="008C182A"/>
    <w:rsid w:val="008C1980"/>
    <w:rsid w:val="008C1FD9"/>
    <w:rsid w:val="008C20A0"/>
    <w:rsid w:val="008C21B9"/>
    <w:rsid w:val="008C2458"/>
    <w:rsid w:val="008C3962"/>
    <w:rsid w:val="008C3995"/>
    <w:rsid w:val="008C41C2"/>
    <w:rsid w:val="008C4346"/>
    <w:rsid w:val="008C4511"/>
    <w:rsid w:val="008C47EB"/>
    <w:rsid w:val="008C4B7B"/>
    <w:rsid w:val="008C5650"/>
    <w:rsid w:val="008C63FE"/>
    <w:rsid w:val="008C6489"/>
    <w:rsid w:val="008C6BD6"/>
    <w:rsid w:val="008C6F38"/>
    <w:rsid w:val="008C771D"/>
    <w:rsid w:val="008C7845"/>
    <w:rsid w:val="008C7869"/>
    <w:rsid w:val="008C7ABB"/>
    <w:rsid w:val="008C7F34"/>
    <w:rsid w:val="008C7FA5"/>
    <w:rsid w:val="008D10E7"/>
    <w:rsid w:val="008D1605"/>
    <w:rsid w:val="008D1E9F"/>
    <w:rsid w:val="008D227E"/>
    <w:rsid w:val="008D26AD"/>
    <w:rsid w:val="008D2CD8"/>
    <w:rsid w:val="008D3403"/>
    <w:rsid w:val="008D451B"/>
    <w:rsid w:val="008D462A"/>
    <w:rsid w:val="008D526A"/>
    <w:rsid w:val="008D725E"/>
    <w:rsid w:val="008D75BE"/>
    <w:rsid w:val="008D7D3B"/>
    <w:rsid w:val="008D7F20"/>
    <w:rsid w:val="008E0092"/>
    <w:rsid w:val="008E0287"/>
    <w:rsid w:val="008E0424"/>
    <w:rsid w:val="008E05F8"/>
    <w:rsid w:val="008E0981"/>
    <w:rsid w:val="008E1085"/>
    <w:rsid w:val="008E18CF"/>
    <w:rsid w:val="008E1F8E"/>
    <w:rsid w:val="008E2578"/>
    <w:rsid w:val="008E3430"/>
    <w:rsid w:val="008E34DE"/>
    <w:rsid w:val="008E3742"/>
    <w:rsid w:val="008E39E6"/>
    <w:rsid w:val="008E3BF1"/>
    <w:rsid w:val="008E4A1A"/>
    <w:rsid w:val="008E4B45"/>
    <w:rsid w:val="008E4E14"/>
    <w:rsid w:val="008E533F"/>
    <w:rsid w:val="008E57D2"/>
    <w:rsid w:val="008E6105"/>
    <w:rsid w:val="008E72E1"/>
    <w:rsid w:val="008E73D2"/>
    <w:rsid w:val="008E77D8"/>
    <w:rsid w:val="008E7B8E"/>
    <w:rsid w:val="008F06EE"/>
    <w:rsid w:val="008F0791"/>
    <w:rsid w:val="008F0806"/>
    <w:rsid w:val="008F0972"/>
    <w:rsid w:val="008F0E02"/>
    <w:rsid w:val="008F1568"/>
    <w:rsid w:val="008F22E5"/>
    <w:rsid w:val="008F24B6"/>
    <w:rsid w:val="008F24B7"/>
    <w:rsid w:val="008F24F7"/>
    <w:rsid w:val="008F2545"/>
    <w:rsid w:val="008F2BF6"/>
    <w:rsid w:val="008F36F3"/>
    <w:rsid w:val="008F3775"/>
    <w:rsid w:val="008F3A96"/>
    <w:rsid w:val="008F4261"/>
    <w:rsid w:val="008F50CD"/>
    <w:rsid w:val="008F51EC"/>
    <w:rsid w:val="008F56FA"/>
    <w:rsid w:val="008F6686"/>
    <w:rsid w:val="008F736B"/>
    <w:rsid w:val="008F7627"/>
    <w:rsid w:val="008F7743"/>
    <w:rsid w:val="008F7A4A"/>
    <w:rsid w:val="008F7EE0"/>
    <w:rsid w:val="009001A0"/>
    <w:rsid w:val="009004E9"/>
    <w:rsid w:val="009013CA"/>
    <w:rsid w:val="0090146E"/>
    <w:rsid w:val="00901663"/>
    <w:rsid w:val="0090198E"/>
    <w:rsid w:val="00902568"/>
    <w:rsid w:val="00902576"/>
    <w:rsid w:val="00902B79"/>
    <w:rsid w:val="00902EDF"/>
    <w:rsid w:val="00903524"/>
    <w:rsid w:val="00903609"/>
    <w:rsid w:val="00903898"/>
    <w:rsid w:val="00903E06"/>
    <w:rsid w:val="009040BB"/>
    <w:rsid w:val="00904FB4"/>
    <w:rsid w:val="00905311"/>
    <w:rsid w:val="009059A0"/>
    <w:rsid w:val="00905DA3"/>
    <w:rsid w:val="00905FEB"/>
    <w:rsid w:val="00906BEE"/>
    <w:rsid w:val="009073A3"/>
    <w:rsid w:val="00907E3D"/>
    <w:rsid w:val="00907FB0"/>
    <w:rsid w:val="00910020"/>
    <w:rsid w:val="0091022C"/>
    <w:rsid w:val="009104A8"/>
    <w:rsid w:val="00911B7E"/>
    <w:rsid w:val="00911DBD"/>
    <w:rsid w:val="00911FAF"/>
    <w:rsid w:val="00912634"/>
    <w:rsid w:val="009137C8"/>
    <w:rsid w:val="009138C9"/>
    <w:rsid w:val="00913BFE"/>
    <w:rsid w:val="00913CB5"/>
    <w:rsid w:val="00913E8C"/>
    <w:rsid w:val="009147C6"/>
    <w:rsid w:val="00914DA0"/>
    <w:rsid w:val="0091578A"/>
    <w:rsid w:val="00915B82"/>
    <w:rsid w:val="00915DFE"/>
    <w:rsid w:val="00915EA0"/>
    <w:rsid w:val="00916AF6"/>
    <w:rsid w:val="00917308"/>
    <w:rsid w:val="0092085D"/>
    <w:rsid w:val="00921102"/>
    <w:rsid w:val="009213B8"/>
    <w:rsid w:val="00921CBF"/>
    <w:rsid w:val="00922D1C"/>
    <w:rsid w:val="00923C1F"/>
    <w:rsid w:val="00923E27"/>
    <w:rsid w:val="00924EE6"/>
    <w:rsid w:val="009253C0"/>
    <w:rsid w:val="00925449"/>
    <w:rsid w:val="00925E25"/>
    <w:rsid w:val="00927967"/>
    <w:rsid w:val="00927A7F"/>
    <w:rsid w:val="0093095B"/>
    <w:rsid w:val="00931B4E"/>
    <w:rsid w:val="00932583"/>
    <w:rsid w:val="00932F80"/>
    <w:rsid w:val="0093352E"/>
    <w:rsid w:val="00933CB6"/>
    <w:rsid w:val="00933F4D"/>
    <w:rsid w:val="009341A4"/>
    <w:rsid w:val="0093435E"/>
    <w:rsid w:val="00934F9B"/>
    <w:rsid w:val="00935419"/>
    <w:rsid w:val="00935F1D"/>
    <w:rsid w:val="0093695D"/>
    <w:rsid w:val="00936B21"/>
    <w:rsid w:val="00937C73"/>
    <w:rsid w:val="00937D14"/>
    <w:rsid w:val="00940085"/>
    <w:rsid w:val="009405C9"/>
    <w:rsid w:val="00940EA9"/>
    <w:rsid w:val="00941558"/>
    <w:rsid w:val="00941B63"/>
    <w:rsid w:val="00942648"/>
    <w:rsid w:val="00942834"/>
    <w:rsid w:val="00942905"/>
    <w:rsid w:val="00942AA6"/>
    <w:rsid w:val="00942E5D"/>
    <w:rsid w:val="009435EB"/>
    <w:rsid w:val="00943B99"/>
    <w:rsid w:val="00943C1D"/>
    <w:rsid w:val="00943F2E"/>
    <w:rsid w:val="00944219"/>
    <w:rsid w:val="00944465"/>
    <w:rsid w:val="009455EC"/>
    <w:rsid w:val="009463DE"/>
    <w:rsid w:val="00946CA6"/>
    <w:rsid w:val="009477FE"/>
    <w:rsid w:val="00947BFC"/>
    <w:rsid w:val="00950075"/>
    <w:rsid w:val="00950310"/>
    <w:rsid w:val="00950F4E"/>
    <w:rsid w:val="0095186C"/>
    <w:rsid w:val="00951C71"/>
    <w:rsid w:val="00951D4E"/>
    <w:rsid w:val="00951FA2"/>
    <w:rsid w:val="0095261F"/>
    <w:rsid w:val="00952704"/>
    <w:rsid w:val="0095294B"/>
    <w:rsid w:val="00952D5F"/>
    <w:rsid w:val="00952E06"/>
    <w:rsid w:val="00953085"/>
    <w:rsid w:val="0095384C"/>
    <w:rsid w:val="00953F31"/>
    <w:rsid w:val="00955213"/>
    <w:rsid w:val="0095616B"/>
    <w:rsid w:val="00956336"/>
    <w:rsid w:val="00956693"/>
    <w:rsid w:val="00956C3F"/>
    <w:rsid w:val="009576D8"/>
    <w:rsid w:val="00957D32"/>
    <w:rsid w:val="00960B47"/>
    <w:rsid w:val="00961521"/>
    <w:rsid w:val="00961784"/>
    <w:rsid w:val="00961ED3"/>
    <w:rsid w:val="00962858"/>
    <w:rsid w:val="00963AAE"/>
    <w:rsid w:val="009644D7"/>
    <w:rsid w:val="00964C8A"/>
    <w:rsid w:val="00964D32"/>
    <w:rsid w:val="00964F8E"/>
    <w:rsid w:val="0096539D"/>
    <w:rsid w:val="009656BD"/>
    <w:rsid w:val="00965DD3"/>
    <w:rsid w:val="00965FEB"/>
    <w:rsid w:val="00966631"/>
    <w:rsid w:val="00966A3B"/>
    <w:rsid w:val="00966E1E"/>
    <w:rsid w:val="009676FE"/>
    <w:rsid w:val="00970072"/>
    <w:rsid w:val="00970679"/>
    <w:rsid w:val="009706C5"/>
    <w:rsid w:val="009718F1"/>
    <w:rsid w:val="00972408"/>
    <w:rsid w:val="009725FD"/>
    <w:rsid w:val="00974D16"/>
    <w:rsid w:val="00975727"/>
    <w:rsid w:val="00975732"/>
    <w:rsid w:val="009757DF"/>
    <w:rsid w:val="009768DD"/>
    <w:rsid w:val="00976C09"/>
    <w:rsid w:val="00976C91"/>
    <w:rsid w:val="00977268"/>
    <w:rsid w:val="009778F4"/>
    <w:rsid w:val="0098001C"/>
    <w:rsid w:val="009808E0"/>
    <w:rsid w:val="00980EEE"/>
    <w:rsid w:val="00982132"/>
    <w:rsid w:val="0098226F"/>
    <w:rsid w:val="009827EB"/>
    <w:rsid w:val="00982EB5"/>
    <w:rsid w:val="00983458"/>
    <w:rsid w:val="00983E23"/>
    <w:rsid w:val="00983E27"/>
    <w:rsid w:val="00983FC0"/>
    <w:rsid w:val="0098410F"/>
    <w:rsid w:val="00984550"/>
    <w:rsid w:val="00985D42"/>
    <w:rsid w:val="0098613C"/>
    <w:rsid w:val="009864CF"/>
    <w:rsid w:val="0098797C"/>
    <w:rsid w:val="0099086B"/>
    <w:rsid w:val="009908E7"/>
    <w:rsid w:val="009909B0"/>
    <w:rsid w:val="00990A6D"/>
    <w:rsid w:val="0099137D"/>
    <w:rsid w:val="00991A5A"/>
    <w:rsid w:val="00991DA4"/>
    <w:rsid w:val="00992D0C"/>
    <w:rsid w:val="00993E96"/>
    <w:rsid w:val="0099496F"/>
    <w:rsid w:val="00994A61"/>
    <w:rsid w:val="00994C00"/>
    <w:rsid w:val="0099575C"/>
    <w:rsid w:val="00995825"/>
    <w:rsid w:val="009958FF"/>
    <w:rsid w:val="009966E5"/>
    <w:rsid w:val="00997786"/>
    <w:rsid w:val="009A04D9"/>
    <w:rsid w:val="009A14BE"/>
    <w:rsid w:val="009A1827"/>
    <w:rsid w:val="009A1BB1"/>
    <w:rsid w:val="009A2104"/>
    <w:rsid w:val="009A31B8"/>
    <w:rsid w:val="009A37B7"/>
    <w:rsid w:val="009A398E"/>
    <w:rsid w:val="009A3E86"/>
    <w:rsid w:val="009A3EF7"/>
    <w:rsid w:val="009A3FC1"/>
    <w:rsid w:val="009A54C4"/>
    <w:rsid w:val="009A6201"/>
    <w:rsid w:val="009A709C"/>
    <w:rsid w:val="009A784B"/>
    <w:rsid w:val="009B1027"/>
    <w:rsid w:val="009B1698"/>
    <w:rsid w:val="009B1D8F"/>
    <w:rsid w:val="009B1F82"/>
    <w:rsid w:val="009B26CA"/>
    <w:rsid w:val="009B2CA8"/>
    <w:rsid w:val="009B375F"/>
    <w:rsid w:val="009B47A5"/>
    <w:rsid w:val="009B4BD6"/>
    <w:rsid w:val="009B5770"/>
    <w:rsid w:val="009B59BD"/>
    <w:rsid w:val="009B5A33"/>
    <w:rsid w:val="009B5FF6"/>
    <w:rsid w:val="009B6A2F"/>
    <w:rsid w:val="009B72DA"/>
    <w:rsid w:val="009B7659"/>
    <w:rsid w:val="009C009E"/>
    <w:rsid w:val="009C04AF"/>
    <w:rsid w:val="009C0A0F"/>
    <w:rsid w:val="009C0B16"/>
    <w:rsid w:val="009C0C33"/>
    <w:rsid w:val="009C0F81"/>
    <w:rsid w:val="009C19F4"/>
    <w:rsid w:val="009C1D97"/>
    <w:rsid w:val="009C2314"/>
    <w:rsid w:val="009C28E2"/>
    <w:rsid w:val="009C2C7C"/>
    <w:rsid w:val="009C314C"/>
    <w:rsid w:val="009C35CC"/>
    <w:rsid w:val="009C36C1"/>
    <w:rsid w:val="009C3B88"/>
    <w:rsid w:val="009C445B"/>
    <w:rsid w:val="009C576D"/>
    <w:rsid w:val="009C5786"/>
    <w:rsid w:val="009C5ABF"/>
    <w:rsid w:val="009C5AC5"/>
    <w:rsid w:val="009C6548"/>
    <w:rsid w:val="009C78DF"/>
    <w:rsid w:val="009D01DC"/>
    <w:rsid w:val="009D0FAE"/>
    <w:rsid w:val="009D0FD2"/>
    <w:rsid w:val="009D118E"/>
    <w:rsid w:val="009D13CB"/>
    <w:rsid w:val="009D1676"/>
    <w:rsid w:val="009D1796"/>
    <w:rsid w:val="009D21B4"/>
    <w:rsid w:val="009D29AD"/>
    <w:rsid w:val="009D2F51"/>
    <w:rsid w:val="009D323D"/>
    <w:rsid w:val="009D3303"/>
    <w:rsid w:val="009D3914"/>
    <w:rsid w:val="009D4311"/>
    <w:rsid w:val="009D4837"/>
    <w:rsid w:val="009D485C"/>
    <w:rsid w:val="009D4DD4"/>
    <w:rsid w:val="009D52BC"/>
    <w:rsid w:val="009E0376"/>
    <w:rsid w:val="009E0515"/>
    <w:rsid w:val="009E0763"/>
    <w:rsid w:val="009E12E1"/>
    <w:rsid w:val="009E16EC"/>
    <w:rsid w:val="009E1C4E"/>
    <w:rsid w:val="009E1CF6"/>
    <w:rsid w:val="009E2383"/>
    <w:rsid w:val="009E3453"/>
    <w:rsid w:val="009E3FB9"/>
    <w:rsid w:val="009E43AB"/>
    <w:rsid w:val="009E519D"/>
    <w:rsid w:val="009E51DF"/>
    <w:rsid w:val="009E54FD"/>
    <w:rsid w:val="009E56A9"/>
    <w:rsid w:val="009E58C5"/>
    <w:rsid w:val="009E5FB7"/>
    <w:rsid w:val="009E6FFA"/>
    <w:rsid w:val="009E74C3"/>
    <w:rsid w:val="009E74D7"/>
    <w:rsid w:val="009E7652"/>
    <w:rsid w:val="009E78FE"/>
    <w:rsid w:val="009F0DA6"/>
    <w:rsid w:val="009F1922"/>
    <w:rsid w:val="009F20B6"/>
    <w:rsid w:val="009F2B8B"/>
    <w:rsid w:val="009F323B"/>
    <w:rsid w:val="009F4568"/>
    <w:rsid w:val="009F51A0"/>
    <w:rsid w:val="009F56CD"/>
    <w:rsid w:val="009F5978"/>
    <w:rsid w:val="009F59C0"/>
    <w:rsid w:val="009F5A65"/>
    <w:rsid w:val="009F78A2"/>
    <w:rsid w:val="00A01348"/>
    <w:rsid w:val="00A01AFA"/>
    <w:rsid w:val="00A032F0"/>
    <w:rsid w:val="00A0334E"/>
    <w:rsid w:val="00A03411"/>
    <w:rsid w:val="00A03772"/>
    <w:rsid w:val="00A04166"/>
    <w:rsid w:val="00A048A0"/>
    <w:rsid w:val="00A05BC1"/>
    <w:rsid w:val="00A05F61"/>
    <w:rsid w:val="00A06DF0"/>
    <w:rsid w:val="00A07502"/>
    <w:rsid w:val="00A07EA6"/>
    <w:rsid w:val="00A10BEA"/>
    <w:rsid w:val="00A10C70"/>
    <w:rsid w:val="00A10CEA"/>
    <w:rsid w:val="00A10EBD"/>
    <w:rsid w:val="00A1106E"/>
    <w:rsid w:val="00A11363"/>
    <w:rsid w:val="00A113D4"/>
    <w:rsid w:val="00A11491"/>
    <w:rsid w:val="00A115EF"/>
    <w:rsid w:val="00A11ED4"/>
    <w:rsid w:val="00A1213C"/>
    <w:rsid w:val="00A12D3E"/>
    <w:rsid w:val="00A12D4E"/>
    <w:rsid w:val="00A12EC9"/>
    <w:rsid w:val="00A135CF"/>
    <w:rsid w:val="00A13E3A"/>
    <w:rsid w:val="00A152D9"/>
    <w:rsid w:val="00A156FF"/>
    <w:rsid w:val="00A15C89"/>
    <w:rsid w:val="00A16047"/>
    <w:rsid w:val="00A1626A"/>
    <w:rsid w:val="00A1766D"/>
    <w:rsid w:val="00A17A17"/>
    <w:rsid w:val="00A17E10"/>
    <w:rsid w:val="00A20086"/>
    <w:rsid w:val="00A200D7"/>
    <w:rsid w:val="00A20617"/>
    <w:rsid w:val="00A20E20"/>
    <w:rsid w:val="00A2178D"/>
    <w:rsid w:val="00A21A43"/>
    <w:rsid w:val="00A21F25"/>
    <w:rsid w:val="00A22EAF"/>
    <w:rsid w:val="00A23202"/>
    <w:rsid w:val="00A23369"/>
    <w:rsid w:val="00A238D9"/>
    <w:rsid w:val="00A241E9"/>
    <w:rsid w:val="00A243F1"/>
    <w:rsid w:val="00A24921"/>
    <w:rsid w:val="00A24E64"/>
    <w:rsid w:val="00A25D64"/>
    <w:rsid w:val="00A2653A"/>
    <w:rsid w:val="00A26606"/>
    <w:rsid w:val="00A26862"/>
    <w:rsid w:val="00A27604"/>
    <w:rsid w:val="00A276CF"/>
    <w:rsid w:val="00A27BE4"/>
    <w:rsid w:val="00A3053A"/>
    <w:rsid w:val="00A30FF1"/>
    <w:rsid w:val="00A317B6"/>
    <w:rsid w:val="00A319A9"/>
    <w:rsid w:val="00A32A23"/>
    <w:rsid w:val="00A32F53"/>
    <w:rsid w:val="00A33741"/>
    <w:rsid w:val="00A3389C"/>
    <w:rsid w:val="00A33997"/>
    <w:rsid w:val="00A33A62"/>
    <w:rsid w:val="00A35540"/>
    <w:rsid w:val="00A357ED"/>
    <w:rsid w:val="00A364A4"/>
    <w:rsid w:val="00A369B9"/>
    <w:rsid w:val="00A36BFF"/>
    <w:rsid w:val="00A36FCB"/>
    <w:rsid w:val="00A37512"/>
    <w:rsid w:val="00A376F7"/>
    <w:rsid w:val="00A40D5A"/>
    <w:rsid w:val="00A41257"/>
    <w:rsid w:val="00A415D1"/>
    <w:rsid w:val="00A41E64"/>
    <w:rsid w:val="00A4225B"/>
    <w:rsid w:val="00A4250E"/>
    <w:rsid w:val="00A42CFE"/>
    <w:rsid w:val="00A43557"/>
    <w:rsid w:val="00A43887"/>
    <w:rsid w:val="00A44032"/>
    <w:rsid w:val="00A44049"/>
    <w:rsid w:val="00A44848"/>
    <w:rsid w:val="00A44CC6"/>
    <w:rsid w:val="00A45239"/>
    <w:rsid w:val="00A45F38"/>
    <w:rsid w:val="00A45FF3"/>
    <w:rsid w:val="00A4666E"/>
    <w:rsid w:val="00A46B2A"/>
    <w:rsid w:val="00A4704F"/>
    <w:rsid w:val="00A47169"/>
    <w:rsid w:val="00A47C39"/>
    <w:rsid w:val="00A5009D"/>
    <w:rsid w:val="00A50349"/>
    <w:rsid w:val="00A50818"/>
    <w:rsid w:val="00A50837"/>
    <w:rsid w:val="00A51591"/>
    <w:rsid w:val="00A516D5"/>
    <w:rsid w:val="00A518E8"/>
    <w:rsid w:val="00A51DBF"/>
    <w:rsid w:val="00A5221E"/>
    <w:rsid w:val="00A52429"/>
    <w:rsid w:val="00A52894"/>
    <w:rsid w:val="00A53C8F"/>
    <w:rsid w:val="00A54619"/>
    <w:rsid w:val="00A5466B"/>
    <w:rsid w:val="00A5573D"/>
    <w:rsid w:val="00A55F8F"/>
    <w:rsid w:val="00A56065"/>
    <w:rsid w:val="00A60013"/>
    <w:rsid w:val="00A60D2B"/>
    <w:rsid w:val="00A61D8F"/>
    <w:rsid w:val="00A62C25"/>
    <w:rsid w:val="00A62DD7"/>
    <w:rsid w:val="00A63704"/>
    <w:rsid w:val="00A63BAB"/>
    <w:rsid w:val="00A63E92"/>
    <w:rsid w:val="00A63EE9"/>
    <w:rsid w:val="00A64041"/>
    <w:rsid w:val="00A64162"/>
    <w:rsid w:val="00A64713"/>
    <w:rsid w:val="00A648D1"/>
    <w:rsid w:val="00A64A81"/>
    <w:rsid w:val="00A64CD4"/>
    <w:rsid w:val="00A64EF8"/>
    <w:rsid w:val="00A652BE"/>
    <w:rsid w:val="00A65794"/>
    <w:rsid w:val="00A65915"/>
    <w:rsid w:val="00A65DDF"/>
    <w:rsid w:val="00A66408"/>
    <w:rsid w:val="00A667D0"/>
    <w:rsid w:val="00A6689F"/>
    <w:rsid w:val="00A66955"/>
    <w:rsid w:val="00A66D09"/>
    <w:rsid w:val="00A66E18"/>
    <w:rsid w:val="00A67436"/>
    <w:rsid w:val="00A67496"/>
    <w:rsid w:val="00A67EEA"/>
    <w:rsid w:val="00A70691"/>
    <w:rsid w:val="00A70E9B"/>
    <w:rsid w:val="00A71025"/>
    <w:rsid w:val="00A7106B"/>
    <w:rsid w:val="00A7118D"/>
    <w:rsid w:val="00A71E13"/>
    <w:rsid w:val="00A7236A"/>
    <w:rsid w:val="00A7271A"/>
    <w:rsid w:val="00A73B24"/>
    <w:rsid w:val="00A7452C"/>
    <w:rsid w:val="00A7452E"/>
    <w:rsid w:val="00A7463A"/>
    <w:rsid w:val="00A75AE4"/>
    <w:rsid w:val="00A75B00"/>
    <w:rsid w:val="00A768C6"/>
    <w:rsid w:val="00A76D2D"/>
    <w:rsid w:val="00A77111"/>
    <w:rsid w:val="00A802FF"/>
    <w:rsid w:val="00A82395"/>
    <w:rsid w:val="00A8265F"/>
    <w:rsid w:val="00A8340A"/>
    <w:rsid w:val="00A838C8"/>
    <w:rsid w:val="00A84119"/>
    <w:rsid w:val="00A842CC"/>
    <w:rsid w:val="00A84529"/>
    <w:rsid w:val="00A84E3A"/>
    <w:rsid w:val="00A852F2"/>
    <w:rsid w:val="00A8568B"/>
    <w:rsid w:val="00A869BB"/>
    <w:rsid w:val="00A869C1"/>
    <w:rsid w:val="00A873A3"/>
    <w:rsid w:val="00A875AB"/>
    <w:rsid w:val="00A90907"/>
    <w:rsid w:val="00A9099D"/>
    <w:rsid w:val="00A90B19"/>
    <w:rsid w:val="00A90E24"/>
    <w:rsid w:val="00A9106C"/>
    <w:rsid w:val="00A91D80"/>
    <w:rsid w:val="00A92767"/>
    <w:rsid w:val="00A92C59"/>
    <w:rsid w:val="00A92CC5"/>
    <w:rsid w:val="00A92E67"/>
    <w:rsid w:val="00A93135"/>
    <w:rsid w:val="00A931EC"/>
    <w:rsid w:val="00A9340C"/>
    <w:rsid w:val="00A94930"/>
    <w:rsid w:val="00A95637"/>
    <w:rsid w:val="00A9613A"/>
    <w:rsid w:val="00A96336"/>
    <w:rsid w:val="00A966EF"/>
    <w:rsid w:val="00A97C55"/>
    <w:rsid w:val="00AA0175"/>
    <w:rsid w:val="00AA127A"/>
    <w:rsid w:val="00AA29BD"/>
    <w:rsid w:val="00AA2DE8"/>
    <w:rsid w:val="00AA3B24"/>
    <w:rsid w:val="00AA3BB8"/>
    <w:rsid w:val="00AA3F04"/>
    <w:rsid w:val="00AA3F85"/>
    <w:rsid w:val="00AA4352"/>
    <w:rsid w:val="00AA43E0"/>
    <w:rsid w:val="00AA5395"/>
    <w:rsid w:val="00AA549F"/>
    <w:rsid w:val="00AA5568"/>
    <w:rsid w:val="00AA6DF0"/>
    <w:rsid w:val="00AB0075"/>
    <w:rsid w:val="00AB0DDC"/>
    <w:rsid w:val="00AB349F"/>
    <w:rsid w:val="00AB4180"/>
    <w:rsid w:val="00AB42EE"/>
    <w:rsid w:val="00AB576A"/>
    <w:rsid w:val="00AB7E1E"/>
    <w:rsid w:val="00AB7F66"/>
    <w:rsid w:val="00AB7F74"/>
    <w:rsid w:val="00AC0B83"/>
    <w:rsid w:val="00AC0BE3"/>
    <w:rsid w:val="00AC1118"/>
    <w:rsid w:val="00AC156C"/>
    <w:rsid w:val="00AC1742"/>
    <w:rsid w:val="00AC194B"/>
    <w:rsid w:val="00AC1A7D"/>
    <w:rsid w:val="00AC35C5"/>
    <w:rsid w:val="00AC3A9E"/>
    <w:rsid w:val="00AC3E7F"/>
    <w:rsid w:val="00AC45F5"/>
    <w:rsid w:val="00AC4E73"/>
    <w:rsid w:val="00AC5AA8"/>
    <w:rsid w:val="00AC6121"/>
    <w:rsid w:val="00AC61ED"/>
    <w:rsid w:val="00AC6AC2"/>
    <w:rsid w:val="00AC7530"/>
    <w:rsid w:val="00AC7C23"/>
    <w:rsid w:val="00AD028B"/>
    <w:rsid w:val="00AD10DC"/>
    <w:rsid w:val="00AD12B3"/>
    <w:rsid w:val="00AD132C"/>
    <w:rsid w:val="00AD1972"/>
    <w:rsid w:val="00AD22FB"/>
    <w:rsid w:val="00AD231F"/>
    <w:rsid w:val="00AD2C62"/>
    <w:rsid w:val="00AD4E3D"/>
    <w:rsid w:val="00AD580C"/>
    <w:rsid w:val="00AD5847"/>
    <w:rsid w:val="00AD58C8"/>
    <w:rsid w:val="00AD642D"/>
    <w:rsid w:val="00AD6F34"/>
    <w:rsid w:val="00AE0CE1"/>
    <w:rsid w:val="00AE1133"/>
    <w:rsid w:val="00AE25D0"/>
    <w:rsid w:val="00AE35C7"/>
    <w:rsid w:val="00AE3A99"/>
    <w:rsid w:val="00AE3D97"/>
    <w:rsid w:val="00AE4482"/>
    <w:rsid w:val="00AE454E"/>
    <w:rsid w:val="00AE4595"/>
    <w:rsid w:val="00AE4D51"/>
    <w:rsid w:val="00AE4E5E"/>
    <w:rsid w:val="00AE5A78"/>
    <w:rsid w:val="00AE5C55"/>
    <w:rsid w:val="00AE68E4"/>
    <w:rsid w:val="00AE76B1"/>
    <w:rsid w:val="00AF0E60"/>
    <w:rsid w:val="00AF1733"/>
    <w:rsid w:val="00AF202C"/>
    <w:rsid w:val="00AF258A"/>
    <w:rsid w:val="00AF2B1B"/>
    <w:rsid w:val="00AF3750"/>
    <w:rsid w:val="00AF4E3A"/>
    <w:rsid w:val="00AF63DC"/>
    <w:rsid w:val="00AF64E8"/>
    <w:rsid w:val="00AF66E9"/>
    <w:rsid w:val="00AF6747"/>
    <w:rsid w:val="00AF6D4C"/>
    <w:rsid w:val="00AF6E86"/>
    <w:rsid w:val="00AF6FC4"/>
    <w:rsid w:val="00AF753C"/>
    <w:rsid w:val="00AF7AB7"/>
    <w:rsid w:val="00B00801"/>
    <w:rsid w:val="00B00B9E"/>
    <w:rsid w:val="00B01276"/>
    <w:rsid w:val="00B0153C"/>
    <w:rsid w:val="00B01591"/>
    <w:rsid w:val="00B017CC"/>
    <w:rsid w:val="00B01AB5"/>
    <w:rsid w:val="00B02FAC"/>
    <w:rsid w:val="00B034D8"/>
    <w:rsid w:val="00B03A6A"/>
    <w:rsid w:val="00B03B38"/>
    <w:rsid w:val="00B03D12"/>
    <w:rsid w:val="00B04DC5"/>
    <w:rsid w:val="00B05785"/>
    <w:rsid w:val="00B069AA"/>
    <w:rsid w:val="00B06BE2"/>
    <w:rsid w:val="00B07261"/>
    <w:rsid w:val="00B073AA"/>
    <w:rsid w:val="00B07534"/>
    <w:rsid w:val="00B07D26"/>
    <w:rsid w:val="00B11A6C"/>
    <w:rsid w:val="00B11B8D"/>
    <w:rsid w:val="00B120B7"/>
    <w:rsid w:val="00B12106"/>
    <w:rsid w:val="00B130B0"/>
    <w:rsid w:val="00B134E4"/>
    <w:rsid w:val="00B13516"/>
    <w:rsid w:val="00B13A21"/>
    <w:rsid w:val="00B13F05"/>
    <w:rsid w:val="00B1422E"/>
    <w:rsid w:val="00B14270"/>
    <w:rsid w:val="00B1471F"/>
    <w:rsid w:val="00B14AA9"/>
    <w:rsid w:val="00B14F38"/>
    <w:rsid w:val="00B1581B"/>
    <w:rsid w:val="00B159D6"/>
    <w:rsid w:val="00B16E6B"/>
    <w:rsid w:val="00B17ACB"/>
    <w:rsid w:val="00B2054E"/>
    <w:rsid w:val="00B209B7"/>
    <w:rsid w:val="00B21923"/>
    <w:rsid w:val="00B21F1A"/>
    <w:rsid w:val="00B223D2"/>
    <w:rsid w:val="00B22C2C"/>
    <w:rsid w:val="00B23001"/>
    <w:rsid w:val="00B232F1"/>
    <w:rsid w:val="00B23809"/>
    <w:rsid w:val="00B23831"/>
    <w:rsid w:val="00B23A8D"/>
    <w:rsid w:val="00B23D05"/>
    <w:rsid w:val="00B23FE8"/>
    <w:rsid w:val="00B2513A"/>
    <w:rsid w:val="00B26513"/>
    <w:rsid w:val="00B2677D"/>
    <w:rsid w:val="00B26F0F"/>
    <w:rsid w:val="00B27A66"/>
    <w:rsid w:val="00B27BD9"/>
    <w:rsid w:val="00B304DB"/>
    <w:rsid w:val="00B317B2"/>
    <w:rsid w:val="00B31B38"/>
    <w:rsid w:val="00B31E95"/>
    <w:rsid w:val="00B32AAA"/>
    <w:rsid w:val="00B32DF4"/>
    <w:rsid w:val="00B33F7C"/>
    <w:rsid w:val="00B340F6"/>
    <w:rsid w:val="00B346C7"/>
    <w:rsid w:val="00B34D14"/>
    <w:rsid w:val="00B3593A"/>
    <w:rsid w:val="00B35BBA"/>
    <w:rsid w:val="00B36628"/>
    <w:rsid w:val="00B36C06"/>
    <w:rsid w:val="00B37118"/>
    <w:rsid w:val="00B37464"/>
    <w:rsid w:val="00B37BED"/>
    <w:rsid w:val="00B40CB0"/>
    <w:rsid w:val="00B40ED8"/>
    <w:rsid w:val="00B40F94"/>
    <w:rsid w:val="00B4173F"/>
    <w:rsid w:val="00B45399"/>
    <w:rsid w:val="00B46201"/>
    <w:rsid w:val="00B46F9D"/>
    <w:rsid w:val="00B47137"/>
    <w:rsid w:val="00B471E3"/>
    <w:rsid w:val="00B50177"/>
    <w:rsid w:val="00B50181"/>
    <w:rsid w:val="00B51C60"/>
    <w:rsid w:val="00B51CF8"/>
    <w:rsid w:val="00B51E1F"/>
    <w:rsid w:val="00B52D46"/>
    <w:rsid w:val="00B52E87"/>
    <w:rsid w:val="00B53918"/>
    <w:rsid w:val="00B53A92"/>
    <w:rsid w:val="00B54EA7"/>
    <w:rsid w:val="00B54FB1"/>
    <w:rsid w:val="00B5571C"/>
    <w:rsid w:val="00B55BDB"/>
    <w:rsid w:val="00B55D98"/>
    <w:rsid w:val="00B56383"/>
    <w:rsid w:val="00B56928"/>
    <w:rsid w:val="00B56B0B"/>
    <w:rsid w:val="00B56EEE"/>
    <w:rsid w:val="00B5761A"/>
    <w:rsid w:val="00B579B5"/>
    <w:rsid w:val="00B60DD9"/>
    <w:rsid w:val="00B60FB8"/>
    <w:rsid w:val="00B629D0"/>
    <w:rsid w:val="00B631FE"/>
    <w:rsid w:val="00B639C1"/>
    <w:rsid w:val="00B63EF3"/>
    <w:rsid w:val="00B63F2E"/>
    <w:rsid w:val="00B64450"/>
    <w:rsid w:val="00B6530C"/>
    <w:rsid w:val="00B65916"/>
    <w:rsid w:val="00B6725D"/>
    <w:rsid w:val="00B678BD"/>
    <w:rsid w:val="00B67CFC"/>
    <w:rsid w:val="00B70F20"/>
    <w:rsid w:val="00B7146C"/>
    <w:rsid w:val="00B71692"/>
    <w:rsid w:val="00B7232A"/>
    <w:rsid w:val="00B7260A"/>
    <w:rsid w:val="00B7290B"/>
    <w:rsid w:val="00B72967"/>
    <w:rsid w:val="00B73316"/>
    <w:rsid w:val="00B73F8E"/>
    <w:rsid w:val="00B74193"/>
    <w:rsid w:val="00B74F10"/>
    <w:rsid w:val="00B75DBC"/>
    <w:rsid w:val="00B767A5"/>
    <w:rsid w:val="00B767E0"/>
    <w:rsid w:val="00B77331"/>
    <w:rsid w:val="00B7762F"/>
    <w:rsid w:val="00B778AA"/>
    <w:rsid w:val="00B805AF"/>
    <w:rsid w:val="00B80E13"/>
    <w:rsid w:val="00B8107C"/>
    <w:rsid w:val="00B81A1C"/>
    <w:rsid w:val="00B81B6A"/>
    <w:rsid w:val="00B8246E"/>
    <w:rsid w:val="00B84A46"/>
    <w:rsid w:val="00B84D18"/>
    <w:rsid w:val="00B8532B"/>
    <w:rsid w:val="00B85CE1"/>
    <w:rsid w:val="00B86795"/>
    <w:rsid w:val="00B86E93"/>
    <w:rsid w:val="00B871AC"/>
    <w:rsid w:val="00B879A6"/>
    <w:rsid w:val="00B87C05"/>
    <w:rsid w:val="00B90280"/>
    <w:rsid w:val="00B915A2"/>
    <w:rsid w:val="00B91714"/>
    <w:rsid w:val="00B91D69"/>
    <w:rsid w:val="00B9255E"/>
    <w:rsid w:val="00B9286F"/>
    <w:rsid w:val="00B92FD8"/>
    <w:rsid w:val="00B9382C"/>
    <w:rsid w:val="00B93CCE"/>
    <w:rsid w:val="00B945BC"/>
    <w:rsid w:val="00B94DC2"/>
    <w:rsid w:val="00B94EDB"/>
    <w:rsid w:val="00B953D5"/>
    <w:rsid w:val="00B954F6"/>
    <w:rsid w:val="00B9561E"/>
    <w:rsid w:val="00B95634"/>
    <w:rsid w:val="00B957D2"/>
    <w:rsid w:val="00B95A11"/>
    <w:rsid w:val="00B95F80"/>
    <w:rsid w:val="00B9636D"/>
    <w:rsid w:val="00B9683D"/>
    <w:rsid w:val="00B96AC7"/>
    <w:rsid w:val="00B97830"/>
    <w:rsid w:val="00B97BEB"/>
    <w:rsid w:val="00B97C55"/>
    <w:rsid w:val="00BA0652"/>
    <w:rsid w:val="00BA06F4"/>
    <w:rsid w:val="00BA0BD4"/>
    <w:rsid w:val="00BA0E62"/>
    <w:rsid w:val="00BA149B"/>
    <w:rsid w:val="00BA1620"/>
    <w:rsid w:val="00BA1816"/>
    <w:rsid w:val="00BA1838"/>
    <w:rsid w:val="00BA1A37"/>
    <w:rsid w:val="00BA1DD5"/>
    <w:rsid w:val="00BA2949"/>
    <w:rsid w:val="00BA2C32"/>
    <w:rsid w:val="00BA335E"/>
    <w:rsid w:val="00BA43E5"/>
    <w:rsid w:val="00BA4F88"/>
    <w:rsid w:val="00BA5914"/>
    <w:rsid w:val="00BA5DCF"/>
    <w:rsid w:val="00BA6E81"/>
    <w:rsid w:val="00BB077C"/>
    <w:rsid w:val="00BB07B0"/>
    <w:rsid w:val="00BB093A"/>
    <w:rsid w:val="00BB0D0A"/>
    <w:rsid w:val="00BB19A3"/>
    <w:rsid w:val="00BB1A60"/>
    <w:rsid w:val="00BB1AEE"/>
    <w:rsid w:val="00BB216E"/>
    <w:rsid w:val="00BB23A5"/>
    <w:rsid w:val="00BB2D2A"/>
    <w:rsid w:val="00BB2E84"/>
    <w:rsid w:val="00BB2F9B"/>
    <w:rsid w:val="00BB3AEC"/>
    <w:rsid w:val="00BB3BD0"/>
    <w:rsid w:val="00BB4E18"/>
    <w:rsid w:val="00BB50B8"/>
    <w:rsid w:val="00BB5C07"/>
    <w:rsid w:val="00BB60C3"/>
    <w:rsid w:val="00BB6282"/>
    <w:rsid w:val="00BB6C04"/>
    <w:rsid w:val="00BB6C86"/>
    <w:rsid w:val="00BB705D"/>
    <w:rsid w:val="00BC01FD"/>
    <w:rsid w:val="00BC1748"/>
    <w:rsid w:val="00BC2B40"/>
    <w:rsid w:val="00BC2DE4"/>
    <w:rsid w:val="00BC3650"/>
    <w:rsid w:val="00BC3D8D"/>
    <w:rsid w:val="00BC493D"/>
    <w:rsid w:val="00BC4C27"/>
    <w:rsid w:val="00BC4F99"/>
    <w:rsid w:val="00BC501F"/>
    <w:rsid w:val="00BC5F6F"/>
    <w:rsid w:val="00BC76ED"/>
    <w:rsid w:val="00BC7B40"/>
    <w:rsid w:val="00BC7E0C"/>
    <w:rsid w:val="00BD012A"/>
    <w:rsid w:val="00BD08D4"/>
    <w:rsid w:val="00BD09B1"/>
    <w:rsid w:val="00BD17FA"/>
    <w:rsid w:val="00BD1C03"/>
    <w:rsid w:val="00BD2119"/>
    <w:rsid w:val="00BD2134"/>
    <w:rsid w:val="00BD353E"/>
    <w:rsid w:val="00BD3AEB"/>
    <w:rsid w:val="00BD4ED7"/>
    <w:rsid w:val="00BD4EFB"/>
    <w:rsid w:val="00BD55EC"/>
    <w:rsid w:val="00BD5D5C"/>
    <w:rsid w:val="00BD5D79"/>
    <w:rsid w:val="00BD6355"/>
    <w:rsid w:val="00BD733B"/>
    <w:rsid w:val="00BE011D"/>
    <w:rsid w:val="00BE0150"/>
    <w:rsid w:val="00BE0CC9"/>
    <w:rsid w:val="00BE0DDD"/>
    <w:rsid w:val="00BE0E15"/>
    <w:rsid w:val="00BE0FDC"/>
    <w:rsid w:val="00BE114D"/>
    <w:rsid w:val="00BE2101"/>
    <w:rsid w:val="00BE240A"/>
    <w:rsid w:val="00BE2D9A"/>
    <w:rsid w:val="00BE2DAE"/>
    <w:rsid w:val="00BE346D"/>
    <w:rsid w:val="00BE352C"/>
    <w:rsid w:val="00BE3B93"/>
    <w:rsid w:val="00BE41BE"/>
    <w:rsid w:val="00BE43AF"/>
    <w:rsid w:val="00BE46F9"/>
    <w:rsid w:val="00BE50F9"/>
    <w:rsid w:val="00BE5C22"/>
    <w:rsid w:val="00BE5E5B"/>
    <w:rsid w:val="00BE6860"/>
    <w:rsid w:val="00BE695B"/>
    <w:rsid w:val="00BE726D"/>
    <w:rsid w:val="00BE74C8"/>
    <w:rsid w:val="00BF03A9"/>
    <w:rsid w:val="00BF0485"/>
    <w:rsid w:val="00BF04C6"/>
    <w:rsid w:val="00BF06D9"/>
    <w:rsid w:val="00BF22FA"/>
    <w:rsid w:val="00BF31BA"/>
    <w:rsid w:val="00BF38F4"/>
    <w:rsid w:val="00BF4059"/>
    <w:rsid w:val="00BF4715"/>
    <w:rsid w:val="00BF47DD"/>
    <w:rsid w:val="00BF4BEC"/>
    <w:rsid w:val="00BF4FBE"/>
    <w:rsid w:val="00BF6936"/>
    <w:rsid w:val="00BF69B7"/>
    <w:rsid w:val="00BF6A59"/>
    <w:rsid w:val="00BF7AEB"/>
    <w:rsid w:val="00BF7B31"/>
    <w:rsid w:val="00BF7DD6"/>
    <w:rsid w:val="00BF7DDA"/>
    <w:rsid w:val="00C00152"/>
    <w:rsid w:val="00C00866"/>
    <w:rsid w:val="00C00ED2"/>
    <w:rsid w:val="00C01184"/>
    <w:rsid w:val="00C019CC"/>
    <w:rsid w:val="00C01CD2"/>
    <w:rsid w:val="00C01F8A"/>
    <w:rsid w:val="00C01F8F"/>
    <w:rsid w:val="00C02059"/>
    <w:rsid w:val="00C0278A"/>
    <w:rsid w:val="00C02C9A"/>
    <w:rsid w:val="00C02DAE"/>
    <w:rsid w:val="00C030C0"/>
    <w:rsid w:val="00C03A8A"/>
    <w:rsid w:val="00C044E2"/>
    <w:rsid w:val="00C04C85"/>
    <w:rsid w:val="00C04E0E"/>
    <w:rsid w:val="00C05A39"/>
    <w:rsid w:val="00C06E36"/>
    <w:rsid w:val="00C1079F"/>
    <w:rsid w:val="00C10C5C"/>
    <w:rsid w:val="00C10C71"/>
    <w:rsid w:val="00C1166A"/>
    <w:rsid w:val="00C11A52"/>
    <w:rsid w:val="00C12071"/>
    <w:rsid w:val="00C12221"/>
    <w:rsid w:val="00C129DF"/>
    <w:rsid w:val="00C129ED"/>
    <w:rsid w:val="00C12CA7"/>
    <w:rsid w:val="00C13583"/>
    <w:rsid w:val="00C135C9"/>
    <w:rsid w:val="00C14145"/>
    <w:rsid w:val="00C14A00"/>
    <w:rsid w:val="00C14A4A"/>
    <w:rsid w:val="00C1545F"/>
    <w:rsid w:val="00C15696"/>
    <w:rsid w:val="00C159DD"/>
    <w:rsid w:val="00C17209"/>
    <w:rsid w:val="00C17779"/>
    <w:rsid w:val="00C178BE"/>
    <w:rsid w:val="00C17DA5"/>
    <w:rsid w:val="00C207B5"/>
    <w:rsid w:val="00C20834"/>
    <w:rsid w:val="00C2138B"/>
    <w:rsid w:val="00C2156B"/>
    <w:rsid w:val="00C21634"/>
    <w:rsid w:val="00C219FC"/>
    <w:rsid w:val="00C21D4F"/>
    <w:rsid w:val="00C22479"/>
    <w:rsid w:val="00C22858"/>
    <w:rsid w:val="00C22F75"/>
    <w:rsid w:val="00C239B4"/>
    <w:rsid w:val="00C23DDE"/>
    <w:rsid w:val="00C24771"/>
    <w:rsid w:val="00C248B0"/>
    <w:rsid w:val="00C24C17"/>
    <w:rsid w:val="00C2533A"/>
    <w:rsid w:val="00C2637E"/>
    <w:rsid w:val="00C2691A"/>
    <w:rsid w:val="00C27D08"/>
    <w:rsid w:val="00C30F56"/>
    <w:rsid w:val="00C31948"/>
    <w:rsid w:val="00C3271F"/>
    <w:rsid w:val="00C339A6"/>
    <w:rsid w:val="00C33BE6"/>
    <w:rsid w:val="00C3410F"/>
    <w:rsid w:val="00C34599"/>
    <w:rsid w:val="00C34FD9"/>
    <w:rsid w:val="00C35DF4"/>
    <w:rsid w:val="00C363C1"/>
    <w:rsid w:val="00C364BA"/>
    <w:rsid w:val="00C37C3A"/>
    <w:rsid w:val="00C40239"/>
    <w:rsid w:val="00C40246"/>
    <w:rsid w:val="00C403CD"/>
    <w:rsid w:val="00C40C52"/>
    <w:rsid w:val="00C416B9"/>
    <w:rsid w:val="00C41831"/>
    <w:rsid w:val="00C41B73"/>
    <w:rsid w:val="00C42E6D"/>
    <w:rsid w:val="00C43BD6"/>
    <w:rsid w:val="00C442BF"/>
    <w:rsid w:val="00C442FF"/>
    <w:rsid w:val="00C443E0"/>
    <w:rsid w:val="00C449DF"/>
    <w:rsid w:val="00C458A7"/>
    <w:rsid w:val="00C45ECD"/>
    <w:rsid w:val="00C46938"/>
    <w:rsid w:val="00C4693A"/>
    <w:rsid w:val="00C46B3D"/>
    <w:rsid w:val="00C46DE8"/>
    <w:rsid w:val="00C47199"/>
    <w:rsid w:val="00C47284"/>
    <w:rsid w:val="00C4788C"/>
    <w:rsid w:val="00C47E2A"/>
    <w:rsid w:val="00C51BF7"/>
    <w:rsid w:val="00C528AA"/>
    <w:rsid w:val="00C52AFE"/>
    <w:rsid w:val="00C5302D"/>
    <w:rsid w:val="00C53A44"/>
    <w:rsid w:val="00C53A60"/>
    <w:rsid w:val="00C53E58"/>
    <w:rsid w:val="00C54B0A"/>
    <w:rsid w:val="00C54C52"/>
    <w:rsid w:val="00C55B68"/>
    <w:rsid w:val="00C56C21"/>
    <w:rsid w:val="00C6051C"/>
    <w:rsid w:val="00C6101F"/>
    <w:rsid w:val="00C61660"/>
    <w:rsid w:val="00C61840"/>
    <w:rsid w:val="00C625EF"/>
    <w:rsid w:val="00C62EE3"/>
    <w:rsid w:val="00C64315"/>
    <w:rsid w:val="00C6490C"/>
    <w:rsid w:val="00C650D6"/>
    <w:rsid w:val="00C660A6"/>
    <w:rsid w:val="00C6675F"/>
    <w:rsid w:val="00C66DE8"/>
    <w:rsid w:val="00C671E0"/>
    <w:rsid w:val="00C70891"/>
    <w:rsid w:val="00C708D6"/>
    <w:rsid w:val="00C713F6"/>
    <w:rsid w:val="00C718E8"/>
    <w:rsid w:val="00C7212C"/>
    <w:rsid w:val="00C7221B"/>
    <w:rsid w:val="00C724CB"/>
    <w:rsid w:val="00C72A30"/>
    <w:rsid w:val="00C72C08"/>
    <w:rsid w:val="00C72F33"/>
    <w:rsid w:val="00C73316"/>
    <w:rsid w:val="00C73483"/>
    <w:rsid w:val="00C736F9"/>
    <w:rsid w:val="00C73AC0"/>
    <w:rsid w:val="00C74EB2"/>
    <w:rsid w:val="00C752F2"/>
    <w:rsid w:val="00C756C7"/>
    <w:rsid w:val="00C75700"/>
    <w:rsid w:val="00C75971"/>
    <w:rsid w:val="00C75E02"/>
    <w:rsid w:val="00C7652E"/>
    <w:rsid w:val="00C7717D"/>
    <w:rsid w:val="00C77914"/>
    <w:rsid w:val="00C80437"/>
    <w:rsid w:val="00C806B3"/>
    <w:rsid w:val="00C80A63"/>
    <w:rsid w:val="00C81165"/>
    <w:rsid w:val="00C816BF"/>
    <w:rsid w:val="00C816C4"/>
    <w:rsid w:val="00C837E0"/>
    <w:rsid w:val="00C85EA0"/>
    <w:rsid w:val="00C867AD"/>
    <w:rsid w:val="00C876C1"/>
    <w:rsid w:val="00C8776E"/>
    <w:rsid w:val="00C901CC"/>
    <w:rsid w:val="00C909D9"/>
    <w:rsid w:val="00C90AC6"/>
    <w:rsid w:val="00C90C74"/>
    <w:rsid w:val="00C90D2C"/>
    <w:rsid w:val="00C91E6D"/>
    <w:rsid w:val="00C92461"/>
    <w:rsid w:val="00C92E2E"/>
    <w:rsid w:val="00C93167"/>
    <w:rsid w:val="00C93639"/>
    <w:rsid w:val="00C94172"/>
    <w:rsid w:val="00C943BD"/>
    <w:rsid w:val="00C94532"/>
    <w:rsid w:val="00C9477D"/>
    <w:rsid w:val="00C954FC"/>
    <w:rsid w:val="00C961D9"/>
    <w:rsid w:val="00C96CEA"/>
    <w:rsid w:val="00C96D35"/>
    <w:rsid w:val="00CA0006"/>
    <w:rsid w:val="00CA120A"/>
    <w:rsid w:val="00CA1573"/>
    <w:rsid w:val="00CA1723"/>
    <w:rsid w:val="00CA1EEB"/>
    <w:rsid w:val="00CA29FD"/>
    <w:rsid w:val="00CA2E7A"/>
    <w:rsid w:val="00CA5567"/>
    <w:rsid w:val="00CA5CE1"/>
    <w:rsid w:val="00CA5E70"/>
    <w:rsid w:val="00CA60F1"/>
    <w:rsid w:val="00CA6201"/>
    <w:rsid w:val="00CA63F5"/>
    <w:rsid w:val="00CA6D9D"/>
    <w:rsid w:val="00CA7A5E"/>
    <w:rsid w:val="00CA7E3E"/>
    <w:rsid w:val="00CB0300"/>
    <w:rsid w:val="00CB0348"/>
    <w:rsid w:val="00CB0727"/>
    <w:rsid w:val="00CB0A55"/>
    <w:rsid w:val="00CB0D79"/>
    <w:rsid w:val="00CB141D"/>
    <w:rsid w:val="00CB171B"/>
    <w:rsid w:val="00CB19E7"/>
    <w:rsid w:val="00CB1F33"/>
    <w:rsid w:val="00CB2D53"/>
    <w:rsid w:val="00CB2F0B"/>
    <w:rsid w:val="00CB2F2F"/>
    <w:rsid w:val="00CB35D1"/>
    <w:rsid w:val="00CB3854"/>
    <w:rsid w:val="00CB39DC"/>
    <w:rsid w:val="00CB43DA"/>
    <w:rsid w:val="00CB559E"/>
    <w:rsid w:val="00CB5893"/>
    <w:rsid w:val="00CB6066"/>
    <w:rsid w:val="00CB6222"/>
    <w:rsid w:val="00CB7097"/>
    <w:rsid w:val="00CB71D8"/>
    <w:rsid w:val="00CC0265"/>
    <w:rsid w:val="00CC0C7E"/>
    <w:rsid w:val="00CC0E82"/>
    <w:rsid w:val="00CC0E90"/>
    <w:rsid w:val="00CC0F08"/>
    <w:rsid w:val="00CC16B0"/>
    <w:rsid w:val="00CC1755"/>
    <w:rsid w:val="00CC2A6B"/>
    <w:rsid w:val="00CC2E6E"/>
    <w:rsid w:val="00CC3BAB"/>
    <w:rsid w:val="00CC41B7"/>
    <w:rsid w:val="00CC4547"/>
    <w:rsid w:val="00CC5175"/>
    <w:rsid w:val="00CC5570"/>
    <w:rsid w:val="00CC62DE"/>
    <w:rsid w:val="00CD01D2"/>
    <w:rsid w:val="00CD08A1"/>
    <w:rsid w:val="00CD11CE"/>
    <w:rsid w:val="00CD13D9"/>
    <w:rsid w:val="00CD175B"/>
    <w:rsid w:val="00CD1D25"/>
    <w:rsid w:val="00CD209E"/>
    <w:rsid w:val="00CD25F9"/>
    <w:rsid w:val="00CD35A8"/>
    <w:rsid w:val="00CD4103"/>
    <w:rsid w:val="00CD423B"/>
    <w:rsid w:val="00CD4675"/>
    <w:rsid w:val="00CD485D"/>
    <w:rsid w:val="00CD4B78"/>
    <w:rsid w:val="00CD5CCF"/>
    <w:rsid w:val="00CD691A"/>
    <w:rsid w:val="00CD7548"/>
    <w:rsid w:val="00CD76F3"/>
    <w:rsid w:val="00CE0545"/>
    <w:rsid w:val="00CE065E"/>
    <w:rsid w:val="00CE0F41"/>
    <w:rsid w:val="00CE1070"/>
    <w:rsid w:val="00CE139B"/>
    <w:rsid w:val="00CE1AB4"/>
    <w:rsid w:val="00CE1CF2"/>
    <w:rsid w:val="00CE1E7D"/>
    <w:rsid w:val="00CE1FC4"/>
    <w:rsid w:val="00CE2999"/>
    <w:rsid w:val="00CE2CC3"/>
    <w:rsid w:val="00CE2FF9"/>
    <w:rsid w:val="00CE31F6"/>
    <w:rsid w:val="00CE4932"/>
    <w:rsid w:val="00CE4AAB"/>
    <w:rsid w:val="00CE4EF7"/>
    <w:rsid w:val="00CE6798"/>
    <w:rsid w:val="00CE6946"/>
    <w:rsid w:val="00CE6A07"/>
    <w:rsid w:val="00CF01CA"/>
    <w:rsid w:val="00CF085A"/>
    <w:rsid w:val="00CF08E2"/>
    <w:rsid w:val="00CF0F5E"/>
    <w:rsid w:val="00CF1E71"/>
    <w:rsid w:val="00CF1FFC"/>
    <w:rsid w:val="00CF233B"/>
    <w:rsid w:val="00CF23B9"/>
    <w:rsid w:val="00CF2441"/>
    <w:rsid w:val="00CF2A15"/>
    <w:rsid w:val="00CF32A4"/>
    <w:rsid w:val="00CF33EA"/>
    <w:rsid w:val="00CF3616"/>
    <w:rsid w:val="00CF3C01"/>
    <w:rsid w:val="00CF3D51"/>
    <w:rsid w:val="00CF4414"/>
    <w:rsid w:val="00CF4679"/>
    <w:rsid w:val="00CF4F94"/>
    <w:rsid w:val="00CF586A"/>
    <w:rsid w:val="00CF7095"/>
    <w:rsid w:val="00CF78EE"/>
    <w:rsid w:val="00D01437"/>
    <w:rsid w:val="00D01B44"/>
    <w:rsid w:val="00D01BDB"/>
    <w:rsid w:val="00D01E08"/>
    <w:rsid w:val="00D02800"/>
    <w:rsid w:val="00D02889"/>
    <w:rsid w:val="00D03089"/>
    <w:rsid w:val="00D03102"/>
    <w:rsid w:val="00D031C4"/>
    <w:rsid w:val="00D03575"/>
    <w:rsid w:val="00D03710"/>
    <w:rsid w:val="00D03B28"/>
    <w:rsid w:val="00D03BC9"/>
    <w:rsid w:val="00D03CD0"/>
    <w:rsid w:val="00D042B4"/>
    <w:rsid w:val="00D042E2"/>
    <w:rsid w:val="00D045D0"/>
    <w:rsid w:val="00D04D36"/>
    <w:rsid w:val="00D05494"/>
    <w:rsid w:val="00D05CB2"/>
    <w:rsid w:val="00D05F44"/>
    <w:rsid w:val="00D073DB"/>
    <w:rsid w:val="00D078F8"/>
    <w:rsid w:val="00D07C1F"/>
    <w:rsid w:val="00D10FBE"/>
    <w:rsid w:val="00D123A3"/>
    <w:rsid w:val="00D12676"/>
    <w:rsid w:val="00D1303B"/>
    <w:rsid w:val="00D13756"/>
    <w:rsid w:val="00D13FC6"/>
    <w:rsid w:val="00D14004"/>
    <w:rsid w:val="00D148A9"/>
    <w:rsid w:val="00D14EA1"/>
    <w:rsid w:val="00D15DEE"/>
    <w:rsid w:val="00D1617E"/>
    <w:rsid w:val="00D1619F"/>
    <w:rsid w:val="00D16308"/>
    <w:rsid w:val="00D16989"/>
    <w:rsid w:val="00D16A8A"/>
    <w:rsid w:val="00D16AE5"/>
    <w:rsid w:val="00D16FCF"/>
    <w:rsid w:val="00D17E58"/>
    <w:rsid w:val="00D20764"/>
    <w:rsid w:val="00D21654"/>
    <w:rsid w:val="00D220C0"/>
    <w:rsid w:val="00D220ED"/>
    <w:rsid w:val="00D22950"/>
    <w:rsid w:val="00D22BB9"/>
    <w:rsid w:val="00D22BC9"/>
    <w:rsid w:val="00D22F89"/>
    <w:rsid w:val="00D23842"/>
    <w:rsid w:val="00D23DE7"/>
    <w:rsid w:val="00D24335"/>
    <w:rsid w:val="00D25604"/>
    <w:rsid w:val="00D25633"/>
    <w:rsid w:val="00D257CF"/>
    <w:rsid w:val="00D25D4B"/>
    <w:rsid w:val="00D25DFD"/>
    <w:rsid w:val="00D26015"/>
    <w:rsid w:val="00D26197"/>
    <w:rsid w:val="00D2642F"/>
    <w:rsid w:val="00D264F9"/>
    <w:rsid w:val="00D2657E"/>
    <w:rsid w:val="00D30289"/>
    <w:rsid w:val="00D306B0"/>
    <w:rsid w:val="00D307A0"/>
    <w:rsid w:val="00D315A6"/>
    <w:rsid w:val="00D31E68"/>
    <w:rsid w:val="00D32723"/>
    <w:rsid w:val="00D33167"/>
    <w:rsid w:val="00D332B3"/>
    <w:rsid w:val="00D337EF"/>
    <w:rsid w:val="00D33AB1"/>
    <w:rsid w:val="00D33C56"/>
    <w:rsid w:val="00D3460F"/>
    <w:rsid w:val="00D3517A"/>
    <w:rsid w:val="00D367A5"/>
    <w:rsid w:val="00D368CC"/>
    <w:rsid w:val="00D370F2"/>
    <w:rsid w:val="00D3790A"/>
    <w:rsid w:val="00D37A80"/>
    <w:rsid w:val="00D409DC"/>
    <w:rsid w:val="00D41893"/>
    <w:rsid w:val="00D41ED5"/>
    <w:rsid w:val="00D429C9"/>
    <w:rsid w:val="00D43527"/>
    <w:rsid w:val="00D4356D"/>
    <w:rsid w:val="00D43B24"/>
    <w:rsid w:val="00D43EB4"/>
    <w:rsid w:val="00D44850"/>
    <w:rsid w:val="00D4486E"/>
    <w:rsid w:val="00D44AC6"/>
    <w:rsid w:val="00D46ABB"/>
    <w:rsid w:val="00D474E8"/>
    <w:rsid w:val="00D50659"/>
    <w:rsid w:val="00D51599"/>
    <w:rsid w:val="00D51CBA"/>
    <w:rsid w:val="00D528BD"/>
    <w:rsid w:val="00D53443"/>
    <w:rsid w:val="00D53AD4"/>
    <w:rsid w:val="00D53FF5"/>
    <w:rsid w:val="00D5464C"/>
    <w:rsid w:val="00D54E3F"/>
    <w:rsid w:val="00D557C1"/>
    <w:rsid w:val="00D558A6"/>
    <w:rsid w:val="00D559EA"/>
    <w:rsid w:val="00D56473"/>
    <w:rsid w:val="00D566EF"/>
    <w:rsid w:val="00D573D4"/>
    <w:rsid w:val="00D57E39"/>
    <w:rsid w:val="00D60B99"/>
    <w:rsid w:val="00D6196E"/>
    <w:rsid w:val="00D61C0C"/>
    <w:rsid w:val="00D62B11"/>
    <w:rsid w:val="00D63592"/>
    <w:rsid w:val="00D6366E"/>
    <w:rsid w:val="00D6535D"/>
    <w:rsid w:val="00D659D8"/>
    <w:rsid w:val="00D66E8E"/>
    <w:rsid w:val="00D66FA3"/>
    <w:rsid w:val="00D70912"/>
    <w:rsid w:val="00D70B0A"/>
    <w:rsid w:val="00D71113"/>
    <w:rsid w:val="00D712C6"/>
    <w:rsid w:val="00D71936"/>
    <w:rsid w:val="00D72371"/>
    <w:rsid w:val="00D724EC"/>
    <w:rsid w:val="00D7299E"/>
    <w:rsid w:val="00D72A26"/>
    <w:rsid w:val="00D73305"/>
    <w:rsid w:val="00D7338B"/>
    <w:rsid w:val="00D733E0"/>
    <w:rsid w:val="00D73C5E"/>
    <w:rsid w:val="00D74856"/>
    <w:rsid w:val="00D754C8"/>
    <w:rsid w:val="00D7597C"/>
    <w:rsid w:val="00D75F93"/>
    <w:rsid w:val="00D7605A"/>
    <w:rsid w:val="00D761D4"/>
    <w:rsid w:val="00D761E5"/>
    <w:rsid w:val="00D7699D"/>
    <w:rsid w:val="00D769DC"/>
    <w:rsid w:val="00D76AD4"/>
    <w:rsid w:val="00D76BE9"/>
    <w:rsid w:val="00D77305"/>
    <w:rsid w:val="00D77708"/>
    <w:rsid w:val="00D77927"/>
    <w:rsid w:val="00D7796F"/>
    <w:rsid w:val="00D77A0A"/>
    <w:rsid w:val="00D81A72"/>
    <w:rsid w:val="00D82035"/>
    <w:rsid w:val="00D8440E"/>
    <w:rsid w:val="00D85CDD"/>
    <w:rsid w:val="00D85F09"/>
    <w:rsid w:val="00D86007"/>
    <w:rsid w:val="00D86112"/>
    <w:rsid w:val="00D8688B"/>
    <w:rsid w:val="00D868FA"/>
    <w:rsid w:val="00D86E02"/>
    <w:rsid w:val="00D90E1E"/>
    <w:rsid w:val="00D91126"/>
    <w:rsid w:val="00D9128F"/>
    <w:rsid w:val="00D912CC"/>
    <w:rsid w:val="00D9165E"/>
    <w:rsid w:val="00D91F8B"/>
    <w:rsid w:val="00D92F43"/>
    <w:rsid w:val="00D93271"/>
    <w:rsid w:val="00D93678"/>
    <w:rsid w:val="00D93B93"/>
    <w:rsid w:val="00D93D6D"/>
    <w:rsid w:val="00D9427B"/>
    <w:rsid w:val="00D94280"/>
    <w:rsid w:val="00D94393"/>
    <w:rsid w:val="00D94743"/>
    <w:rsid w:val="00D950E3"/>
    <w:rsid w:val="00D95175"/>
    <w:rsid w:val="00D96263"/>
    <w:rsid w:val="00D96C45"/>
    <w:rsid w:val="00D97635"/>
    <w:rsid w:val="00D97F87"/>
    <w:rsid w:val="00DA0063"/>
    <w:rsid w:val="00DA1B35"/>
    <w:rsid w:val="00DA24E7"/>
    <w:rsid w:val="00DA255D"/>
    <w:rsid w:val="00DA25C0"/>
    <w:rsid w:val="00DA2E1F"/>
    <w:rsid w:val="00DA3097"/>
    <w:rsid w:val="00DA311F"/>
    <w:rsid w:val="00DA4601"/>
    <w:rsid w:val="00DA4CE8"/>
    <w:rsid w:val="00DA548B"/>
    <w:rsid w:val="00DA5ECE"/>
    <w:rsid w:val="00DA6038"/>
    <w:rsid w:val="00DA63FF"/>
    <w:rsid w:val="00DA6B57"/>
    <w:rsid w:val="00DA6C4F"/>
    <w:rsid w:val="00DA7325"/>
    <w:rsid w:val="00DA734B"/>
    <w:rsid w:val="00DA73B7"/>
    <w:rsid w:val="00DA79AC"/>
    <w:rsid w:val="00DA7A6E"/>
    <w:rsid w:val="00DA7AC9"/>
    <w:rsid w:val="00DA7C7F"/>
    <w:rsid w:val="00DA7FB9"/>
    <w:rsid w:val="00DB028C"/>
    <w:rsid w:val="00DB1A1D"/>
    <w:rsid w:val="00DB1D7B"/>
    <w:rsid w:val="00DB2871"/>
    <w:rsid w:val="00DB3158"/>
    <w:rsid w:val="00DB3361"/>
    <w:rsid w:val="00DB35BC"/>
    <w:rsid w:val="00DB42AB"/>
    <w:rsid w:val="00DB42BA"/>
    <w:rsid w:val="00DB5578"/>
    <w:rsid w:val="00DB5F0F"/>
    <w:rsid w:val="00DB6623"/>
    <w:rsid w:val="00DB68BD"/>
    <w:rsid w:val="00DB7B8B"/>
    <w:rsid w:val="00DB7E70"/>
    <w:rsid w:val="00DC01C4"/>
    <w:rsid w:val="00DC196C"/>
    <w:rsid w:val="00DC1AD2"/>
    <w:rsid w:val="00DC28B9"/>
    <w:rsid w:val="00DC2A1C"/>
    <w:rsid w:val="00DC2C69"/>
    <w:rsid w:val="00DC2EB5"/>
    <w:rsid w:val="00DC3080"/>
    <w:rsid w:val="00DC3BA1"/>
    <w:rsid w:val="00DC478F"/>
    <w:rsid w:val="00DC4829"/>
    <w:rsid w:val="00DC4DCA"/>
    <w:rsid w:val="00DC4E89"/>
    <w:rsid w:val="00DC5317"/>
    <w:rsid w:val="00DC5395"/>
    <w:rsid w:val="00DC5F27"/>
    <w:rsid w:val="00DC6CC3"/>
    <w:rsid w:val="00DC7E22"/>
    <w:rsid w:val="00DD06A2"/>
    <w:rsid w:val="00DD073E"/>
    <w:rsid w:val="00DD0BE0"/>
    <w:rsid w:val="00DD167F"/>
    <w:rsid w:val="00DD1803"/>
    <w:rsid w:val="00DD2590"/>
    <w:rsid w:val="00DD2AF7"/>
    <w:rsid w:val="00DD2B11"/>
    <w:rsid w:val="00DD2C47"/>
    <w:rsid w:val="00DD3948"/>
    <w:rsid w:val="00DD413E"/>
    <w:rsid w:val="00DD4C82"/>
    <w:rsid w:val="00DD4E87"/>
    <w:rsid w:val="00DD4EEE"/>
    <w:rsid w:val="00DD5713"/>
    <w:rsid w:val="00DD5827"/>
    <w:rsid w:val="00DD58D0"/>
    <w:rsid w:val="00DD5ADD"/>
    <w:rsid w:val="00DD7E29"/>
    <w:rsid w:val="00DE0F21"/>
    <w:rsid w:val="00DE10D4"/>
    <w:rsid w:val="00DE196E"/>
    <w:rsid w:val="00DE1C0F"/>
    <w:rsid w:val="00DE1D90"/>
    <w:rsid w:val="00DE307C"/>
    <w:rsid w:val="00DE33C5"/>
    <w:rsid w:val="00DE34B7"/>
    <w:rsid w:val="00DE51EA"/>
    <w:rsid w:val="00DE55ED"/>
    <w:rsid w:val="00DE6503"/>
    <w:rsid w:val="00DE6E07"/>
    <w:rsid w:val="00DE7300"/>
    <w:rsid w:val="00DF02BD"/>
    <w:rsid w:val="00DF0C59"/>
    <w:rsid w:val="00DF1623"/>
    <w:rsid w:val="00DF2030"/>
    <w:rsid w:val="00DF20CA"/>
    <w:rsid w:val="00DF25EB"/>
    <w:rsid w:val="00DF3534"/>
    <w:rsid w:val="00DF3874"/>
    <w:rsid w:val="00DF3C8E"/>
    <w:rsid w:val="00DF3DFD"/>
    <w:rsid w:val="00DF4511"/>
    <w:rsid w:val="00DF45B1"/>
    <w:rsid w:val="00DF4843"/>
    <w:rsid w:val="00DF4D64"/>
    <w:rsid w:val="00DF5D80"/>
    <w:rsid w:val="00DF5E4A"/>
    <w:rsid w:val="00DF643D"/>
    <w:rsid w:val="00DF7359"/>
    <w:rsid w:val="00DF7C5A"/>
    <w:rsid w:val="00E0117D"/>
    <w:rsid w:val="00E014B7"/>
    <w:rsid w:val="00E0226C"/>
    <w:rsid w:val="00E0248D"/>
    <w:rsid w:val="00E028DF"/>
    <w:rsid w:val="00E02C11"/>
    <w:rsid w:val="00E03AA6"/>
    <w:rsid w:val="00E051E1"/>
    <w:rsid w:val="00E05799"/>
    <w:rsid w:val="00E05954"/>
    <w:rsid w:val="00E05DA0"/>
    <w:rsid w:val="00E05E42"/>
    <w:rsid w:val="00E065AA"/>
    <w:rsid w:val="00E07610"/>
    <w:rsid w:val="00E07EFF"/>
    <w:rsid w:val="00E10BCE"/>
    <w:rsid w:val="00E10CAD"/>
    <w:rsid w:val="00E110B5"/>
    <w:rsid w:val="00E1151E"/>
    <w:rsid w:val="00E11881"/>
    <w:rsid w:val="00E12169"/>
    <w:rsid w:val="00E123E8"/>
    <w:rsid w:val="00E127EC"/>
    <w:rsid w:val="00E12998"/>
    <w:rsid w:val="00E137DE"/>
    <w:rsid w:val="00E13890"/>
    <w:rsid w:val="00E13C10"/>
    <w:rsid w:val="00E13D20"/>
    <w:rsid w:val="00E149EF"/>
    <w:rsid w:val="00E14DAD"/>
    <w:rsid w:val="00E151A8"/>
    <w:rsid w:val="00E158FD"/>
    <w:rsid w:val="00E165E7"/>
    <w:rsid w:val="00E17B24"/>
    <w:rsid w:val="00E17E99"/>
    <w:rsid w:val="00E20346"/>
    <w:rsid w:val="00E20538"/>
    <w:rsid w:val="00E205DB"/>
    <w:rsid w:val="00E20A00"/>
    <w:rsid w:val="00E213C1"/>
    <w:rsid w:val="00E218EF"/>
    <w:rsid w:val="00E22498"/>
    <w:rsid w:val="00E22CDE"/>
    <w:rsid w:val="00E22FA4"/>
    <w:rsid w:val="00E230B9"/>
    <w:rsid w:val="00E24425"/>
    <w:rsid w:val="00E24600"/>
    <w:rsid w:val="00E26490"/>
    <w:rsid w:val="00E2699F"/>
    <w:rsid w:val="00E269AA"/>
    <w:rsid w:val="00E26ED2"/>
    <w:rsid w:val="00E26FD0"/>
    <w:rsid w:val="00E27791"/>
    <w:rsid w:val="00E27BF1"/>
    <w:rsid w:val="00E27DD9"/>
    <w:rsid w:val="00E27EC3"/>
    <w:rsid w:val="00E30038"/>
    <w:rsid w:val="00E3114E"/>
    <w:rsid w:val="00E31559"/>
    <w:rsid w:val="00E31834"/>
    <w:rsid w:val="00E3220B"/>
    <w:rsid w:val="00E32BF5"/>
    <w:rsid w:val="00E32CAD"/>
    <w:rsid w:val="00E33274"/>
    <w:rsid w:val="00E3332A"/>
    <w:rsid w:val="00E33381"/>
    <w:rsid w:val="00E34BFA"/>
    <w:rsid w:val="00E34C0A"/>
    <w:rsid w:val="00E36268"/>
    <w:rsid w:val="00E36B66"/>
    <w:rsid w:val="00E36EDE"/>
    <w:rsid w:val="00E36F01"/>
    <w:rsid w:val="00E37473"/>
    <w:rsid w:val="00E375F5"/>
    <w:rsid w:val="00E4027B"/>
    <w:rsid w:val="00E407EE"/>
    <w:rsid w:val="00E40883"/>
    <w:rsid w:val="00E4090D"/>
    <w:rsid w:val="00E41BF5"/>
    <w:rsid w:val="00E41EE0"/>
    <w:rsid w:val="00E41EFA"/>
    <w:rsid w:val="00E42599"/>
    <w:rsid w:val="00E42C66"/>
    <w:rsid w:val="00E4399B"/>
    <w:rsid w:val="00E4422B"/>
    <w:rsid w:val="00E44A01"/>
    <w:rsid w:val="00E44B89"/>
    <w:rsid w:val="00E454C1"/>
    <w:rsid w:val="00E45889"/>
    <w:rsid w:val="00E46B96"/>
    <w:rsid w:val="00E5018A"/>
    <w:rsid w:val="00E5080F"/>
    <w:rsid w:val="00E51DF1"/>
    <w:rsid w:val="00E52121"/>
    <w:rsid w:val="00E521F2"/>
    <w:rsid w:val="00E527E2"/>
    <w:rsid w:val="00E52932"/>
    <w:rsid w:val="00E52A00"/>
    <w:rsid w:val="00E52BD6"/>
    <w:rsid w:val="00E53085"/>
    <w:rsid w:val="00E53268"/>
    <w:rsid w:val="00E53462"/>
    <w:rsid w:val="00E539FE"/>
    <w:rsid w:val="00E54299"/>
    <w:rsid w:val="00E546F4"/>
    <w:rsid w:val="00E547E6"/>
    <w:rsid w:val="00E5511A"/>
    <w:rsid w:val="00E563E7"/>
    <w:rsid w:val="00E56FE3"/>
    <w:rsid w:val="00E5708A"/>
    <w:rsid w:val="00E575D2"/>
    <w:rsid w:val="00E57B25"/>
    <w:rsid w:val="00E57C06"/>
    <w:rsid w:val="00E60FA9"/>
    <w:rsid w:val="00E61B4D"/>
    <w:rsid w:val="00E6228F"/>
    <w:rsid w:val="00E625D6"/>
    <w:rsid w:val="00E63145"/>
    <w:rsid w:val="00E6340F"/>
    <w:rsid w:val="00E637E6"/>
    <w:rsid w:val="00E63C65"/>
    <w:rsid w:val="00E64373"/>
    <w:rsid w:val="00E6448E"/>
    <w:rsid w:val="00E64618"/>
    <w:rsid w:val="00E64B3D"/>
    <w:rsid w:val="00E6556B"/>
    <w:rsid w:val="00E715F4"/>
    <w:rsid w:val="00E71767"/>
    <w:rsid w:val="00E71DD1"/>
    <w:rsid w:val="00E72540"/>
    <w:rsid w:val="00E73DBB"/>
    <w:rsid w:val="00E742F7"/>
    <w:rsid w:val="00E743F1"/>
    <w:rsid w:val="00E749DB"/>
    <w:rsid w:val="00E75058"/>
    <w:rsid w:val="00E7518D"/>
    <w:rsid w:val="00E75B6F"/>
    <w:rsid w:val="00E7687D"/>
    <w:rsid w:val="00E76915"/>
    <w:rsid w:val="00E774A5"/>
    <w:rsid w:val="00E77913"/>
    <w:rsid w:val="00E80029"/>
    <w:rsid w:val="00E800E9"/>
    <w:rsid w:val="00E8032C"/>
    <w:rsid w:val="00E81BAB"/>
    <w:rsid w:val="00E8224F"/>
    <w:rsid w:val="00E82AFF"/>
    <w:rsid w:val="00E82D64"/>
    <w:rsid w:val="00E83F02"/>
    <w:rsid w:val="00E84988"/>
    <w:rsid w:val="00E84B28"/>
    <w:rsid w:val="00E85037"/>
    <w:rsid w:val="00E8550F"/>
    <w:rsid w:val="00E8571B"/>
    <w:rsid w:val="00E8573E"/>
    <w:rsid w:val="00E85DD8"/>
    <w:rsid w:val="00E86595"/>
    <w:rsid w:val="00E870D9"/>
    <w:rsid w:val="00E87874"/>
    <w:rsid w:val="00E90735"/>
    <w:rsid w:val="00E91D8B"/>
    <w:rsid w:val="00E9221A"/>
    <w:rsid w:val="00E923DB"/>
    <w:rsid w:val="00E92A7F"/>
    <w:rsid w:val="00E92EB6"/>
    <w:rsid w:val="00E93929"/>
    <w:rsid w:val="00E93BA4"/>
    <w:rsid w:val="00E951D6"/>
    <w:rsid w:val="00E953CD"/>
    <w:rsid w:val="00E95782"/>
    <w:rsid w:val="00E95A59"/>
    <w:rsid w:val="00E95B72"/>
    <w:rsid w:val="00E96433"/>
    <w:rsid w:val="00E966BF"/>
    <w:rsid w:val="00E96922"/>
    <w:rsid w:val="00E96BD5"/>
    <w:rsid w:val="00E96CD6"/>
    <w:rsid w:val="00E975F1"/>
    <w:rsid w:val="00E9794E"/>
    <w:rsid w:val="00E97EDC"/>
    <w:rsid w:val="00EA16F1"/>
    <w:rsid w:val="00EA1E2B"/>
    <w:rsid w:val="00EA2A16"/>
    <w:rsid w:val="00EA3A97"/>
    <w:rsid w:val="00EA3EB5"/>
    <w:rsid w:val="00EA3F41"/>
    <w:rsid w:val="00EA4924"/>
    <w:rsid w:val="00EA5B9D"/>
    <w:rsid w:val="00EA5E5D"/>
    <w:rsid w:val="00EA7732"/>
    <w:rsid w:val="00EA7D33"/>
    <w:rsid w:val="00EB1640"/>
    <w:rsid w:val="00EB1A61"/>
    <w:rsid w:val="00EB1D74"/>
    <w:rsid w:val="00EB2960"/>
    <w:rsid w:val="00EB2F5D"/>
    <w:rsid w:val="00EB339E"/>
    <w:rsid w:val="00EB34D2"/>
    <w:rsid w:val="00EB3910"/>
    <w:rsid w:val="00EB4735"/>
    <w:rsid w:val="00EB4A67"/>
    <w:rsid w:val="00EB54F1"/>
    <w:rsid w:val="00EB584F"/>
    <w:rsid w:val="00EB6027"/>
    <w:rsid w:val="00EC001C"/>
    <w:rsid w:val="00EC1FAE"/>
    <w:rsid w:val="00EC1FE2"/>
    <w:rsid w:val="00EC2119"/>
    <w:rsid w:val="00EC3874"/>
    <w:rsid w:val="00EC3C64"/>
    <w:rsid w:val="00EC3CF4"/>
    <w:rsid w:val="00EC412B"/>
    <w:rsid w:val="00EC5CE3"/>
    <w:rsid w:val="00EC5F56"/>
    <w:rsid w:val="00EC671F"/>
    <w:rsid w:val="00EC7A7D"/>
    <w:rsid w:val="00EC7C77"/>
    <w:rsid w:val="00EC7C79"/>
    <w:rsid w:val="00EC7FB8"/>
    <w:rsid w:val="00ED04E2"/>
    <w:rsid w:val="00ED1167"/>
    <w:rsid w:val="00ED1350"/>
    <w:rsid w:val="00ED1D11"/>
    <w:rsid w:val="00ED2030"/>
    <w:rsid w:val="00ED2035"/>
    <w:rsid w:val="00ED346E"/>
    <w:rsid w:val="00ED349B"/>
    <w:rsid w:val="00ED3824"/>
    <w:rsid w:val="00ED3AEF"/>
    <w:rsid w:val="00ED44F6"/>
    <w:rsid w:val="00ED458A"/>
    <w:rsid w:val="00ED5E73"/>
    <w:rsid w:val="00ED6658"/>
    <w:rsid w:val="00ED677D"/>
    <w:rsid w:val="00EE0170"/>
    <w:rsid w:val="00EE01AC"/>
    <w:rsid w:val="00EE0643"/>
    <w:rsid w:val="00EE0F3D"/>
    <w:rsid w:val="00EE1D0D"/>
    <w:rsid w:val="00EE200F"/>
    <w:rsid w:val="00EE2B87"/>
    <w:rsid w:val="00EE354D"/>
    <w:rsid w:val="00EE4387"/>
    <w:rsid w:val="00EE4E16"/>
    <w:rsid w:val="00EE55CA"/>
    <w:rsid w:val="00EE5682"/>
    <w:rsid w:val="00EE5906"/>
    <w:rsid w:val="00EE651B"/>
    <w:rsid w:val="00EE651E"/>
    <w:rsid w:val="00EE67A0"/>
    <w:rsid w:val="00EE69CC"/>
    <w:rsid w:val="00EE7C93"/>
    <w:rsid w:val="00EE7F92"/>
    <w:rsid w:val="00EF0870"/>
    <w:rsid w:val="00EF11CE"/>
    <w:rsid w:val="00EF1ACE"/>
    <w:rsid w:val="00EF2399"/>
    <w:rsid w:val="00EF2573"/>
    <w:rsid w:val="00EF2B4D"/>
    <w:rsid w:val="00EF31C3"/>
    <w:rsid w:val="00EF36D3"/>
    <w:rsid w:val="00EF3BEA"/>
    <w:rsid w:val="00EF3CC5"/>
    <w:rsid w:val="00EF3E65"/>
    <w:rsid w:val="00EF404A"/>
    <w:rsid w:val="00EF43B1"/>
    <w:rsid w:val="00EF4422"/>
    <w:rsid w:val="00EF4FED"/>
    <w:rsid w:val="00EF5932"/>
    <w:rsid w:val="00EF5BB1"/>
    <w:rsid w:val="00EF5F28"/>
    <w:rsid w:val="00EF631B"/>
    <w:rsid w:val="00EF6580"/>
    <w:rsid w:val="00EF6C42"/>
    <w:rsid w:val="00EF6E11"/>
    <w:rsid w:val="00EF7F68"/>
    <w:rsid w:val="00F0092C"/>
    <w:rsid w:val="00F03F40"/>
    <w:rsid w:val="00F04002"/>
    <w:rsid w:val="00F04523"/>
    <w:rsid w:val="00F050B1"/>
    <w:rsid w:val="00F0562B"/>
    <w:rsid w:val="00F056B9"/>
    <w:rsid w:val="00F06FE3"/>
    <w:rsid w:val="00F07131"/>
    <w:rsid w:val="00F07ADE"/>
    <w:rsid w:val="00F07DC0"/>
    <w:rsid w:val="00F1099F"/>
    <w:rsid w:val="00F109D3"/>
    <w:rsid w:val="00F10B8C"/>
    <w:rsid w:val="00F10FFE"/>
    <w:rsid w:val="00F1152D"/>
    <w:rsid w:val="00F11E30"/>
    <w:rsid w:val="00F12437"/>
    <w:rsid w:val="00F125F5"/>
    <w:rsid w:val="00F1283F"/>
    <w:rsid w:val="00F13123"/>
    <w:rsid w:val="00F131C2"/>
    <w:rsid w:val="00F1330A"/>
    <w:rsid w:val="00F139C5"/>
    <w:rsid w:val="00F13C20"/>
    <w:rsid w:val="00F15EFC"/>
    <w:rsid w:val="00F15F27"/>
    <w:rsid w:val="00F170E7"/>
    <w:rsid w:val="00F170FF"/>
    <w:rsid w:val="00F1736F"/>
    <w:rsid w:val="00F17466"/>
    <w:rsid w:val="00F205A3"/>
    <w:rsid w:val="00F213CF"/>
    <w:rsid w:val="00F214AE"/>
    <w:rsid w:val="00F216F2"/>
    <w:rsid w:val="00F21E63"/>
    <w:rsid w:val="00F21EEC"/>
    <w:rsid w:val="00F221A0"/>
    <w:rsid w:val="00F22AD0"/>
    <w:rsid w:val="00F22FB4"/>
    <w:rsid w:val="00F232DF"/>
    <w:rsid w:val="00F23353"/>
    <w:rsid w:val="00F23A53"/>
    <w:rsid w:val="00F23EB9"/>
    <w:rsid w:val="00F2422C"/>
    <w:rsid w:val="00F24E04"/>
    <w:rsid w:val="00F25631"/>
    <w:rsid w:val="00F25E0B"/>
    <w:rsid w:val="00F26017"/>
    <w:rsid w:val="00F2622C"/>
    <w:rsid w:val="00F2636E"/>
    <w:rsid w:val="00F26B68"/>
    <w:rsid w:val="00F275E1"/>
    <w:rsid w:val="00F27BC7"/>
    <w:rsid w:val="00F27D2D"/>
    <w:rsid w:val="00F3001D"/>
    <w:rsid w:val="00F30467"/>
    <w:rsid w:val="00F30878"/>
    <w:rsid w:val="00F3122A"/>
    <w:rsid w:val="00F3199D"/>
    <w:rsid w:val="00F31A52"/>
    <w:rsid w:val="00F325E3"/>
    <w:rsid w:val="00F32BD9"/>
    <w:rsid w:val="00F32DA6"/>
    <w:rsid w:val="00F33025"/>
    <w:rsid w:val="00F33038"/>
    <w:rsid w:val="00F33381"/>
    <w:rsid w:val="00F3460A"/>
    <w:rsid w:val="00F34A42"/>
    <w:rsid w:val="00F34B41"/>
    <w:rsid w:val="00F34E72"/>
    <w:rsid w:val="00F35271"/>
    <w:rsid w:val="00F3538F"/>
    <w:rsid w:val="00F3580D"/>
    <w:rsid w:val="00F35E3E"/>
    <w:rsid w:val="00F3613F"/>
    <w:rsid w:val="00F3620F"/>
    <w:rsid w:val="00F363BC"/>
    <w:rsid w:val="00F3741A"/>
    <w:rsid w:val="00F37516"/>
    <w:rsid w:val="00F40364"/>
    <w:rsid w:val="00F40378"/>
    <w:rsid w:val="00F403E3"/>
    <w:rsid w:val="00F40692"/>
    <w:rsid w:val="00F407A1"/>
    <w:rsid w:val="00F412D3"/>
    <w:rsid w:val="00F41A9B"/>
    <w:rsid w:val="00F41BAA"/>
    <w:rsid w:val="00F41C06"/>
    <w:rsid w:val="00F41CF6"/>
    <w:rsid w:val="00F423B6"/>
    <w:rsid w:val="00F43CAC"/>
    <w:rsid w:val="00F43DAF"/>
    <w:rsid w:val="00F44178"/>
    <w:rsid w:val="00F446EB"/>
    <w:rsid w:val="00F4477E"/>
    <w:rsid w:val="00F44CC0"/>
    <w:rsid w:val="00F44CD5"/>
    <w:rsid w:val="00F44F0D"/>
    <w:rsid w:val="00F44FB2"/>
    <w:rsid w:val="00F457E3"/>
    <w:rsid w:val="00F46BFB"/>
    <w:rsid w:val="00F47814"/>
    <w:rsid w:val="00F47A72"/>
    <w:rsid w:val="00F50128"/>
    <w:rsid w:val="00F50B2E"/>
    <w:rsid w:val="00F50D28"/>
    <w:rsid w:val="00F50D83"/>
    <w:rsid w:val="00F5134A"/>
    <w:rsid w:val="00F52A5A"/>
    <w:rsid w:val="00F52B85"/>
    <w:rsid w:val="00F52EE2"/>
    <w:rsid w:val="00F5378D"/>
    <w:rsid w:val="00F53B78"/>
    <w:rsid w:val="00F53D2A"/>
    <w:rsid w:val="00F5416E"/>
    <w:rsid w:val="00F5424E"/>
    <w:rsid w:val="00F546DE"/>
    <w:rsid w:val="00F555BB"/>
    <w:rsid w:val="00F55D03"/>
    <w:rsid w:val="00F57201"/>
    <w:rsid w:val="00F577F2"/>
    <w:rsid w:val="00F57809"/>
    <w:rsid w:val="00F60445"/>
    <w:rsid w:val="00F606A9"/>
    <w:rsid w:val="00F6073A"/>
    <w:rsid w:val="00F6151B"/>
    <w:rsid w:val="00F61954"/>
    <w:rsid w:val="00F62245"/>
    <w:rsid w:val="00F62D79"/>
    <w:rsid w:val="00F63750"/>
    <w:rsid w:val="00F63EDE"/>
    <w:rsid w:val="00F63F14"/>
    <w:rsid w:val="00F6416D"/>
    <w:rsid w:val="00F644F6"/>
    <w:rsid w:val="00F645E2"/>
    <w:rsid w:val="00F64A19"/>
    <w:rsid w:val="00F64F19"/>
    <w:rsid w:val="00F660BD"/>
    <w:rsid w:val="00F6657F"/>
    <w:rsid w:val="00F66998"/>
    <w:rsid w:val="00F673C7"/>
    <w:rsid w:val="00F673FF"/>
    <w:rsid w:val="00F67477"/>
    <w:rsid w:val="00F67AAB"/>
    <w:rsid w:val="00F702C0"/>
    <w:rsid w:val="00F703C4"/>
    <w:rsid w:val="00F70E16"/>
    <w:rsid w:val="00F720BC"/>
    <w:rsid w:val="00F725FE"/>
    <w:rsid w:val="00F727BF"/>
    <w:rsid w:val="00F7292A"/>
    <w:rsid w:val="00F729F8"/>
    <w:rsid w:val="00F72C4A"/>
    <w:rsid w:val="00F72D51"/>
    <w:rsid w:val="00F731E2"/>
    <w:rsid w:val="00F74E66"/>
    <w:rsid w:val="00F74EB8"/>
    <w:rsid w:val="00F74F2A"/>
    <w:rsid w:val="00F75004"/>
    <w:rsid w:val="00F75459"/>
    <w:rsid w:val="00F75D8A"/>
    <w:rsid w:val="00F76F95"/>
    <w:rsid w:val="00F77119"/>
    <w:rsid w:val="00F77729"/>
    <w:rsid w:val="00F77845"/>
    <w:rsid w:val="00F77B95"/>
    <w:rsid w:val="00F77D76"/>
    <w:rsid w:val="00F80516"/>
    <w:rsid w:val="00F80583"/>
    <w:rsid w:val="00F80630"/>
    <w:rsid w:val="00F80BD9"/>
    <w:rsid w:val="00F812B6"/>
    <w:rsid w:val="00F816DE"/>
    <w:rsid w:val="00F819B9"/>
    <w:rsid w:val="00F82E88"/>
    <w:rsid w:val="00F82EF0"/>
    <w:rsid w:val="00F8392E"/>
    <w:rsid w:val="00F83BBD"/>
    <w:rsid w:val="00F841DF"/>
    <w:rsid w:val="00F842FC"/>
    <w:rsid w:val="00F851C5"/>
    <w:rsid w:val="00F85586"/>
    <w:rsid w:val="00F855E9"/>
    <w:rsid w:val="00F859DB"/>
    <w:rsid w:val="00F85BA5"/>
    <w:rsid w:val="00F85E48"/>
    <w:rsid w:val="00F864FD"/>
    <w:rsid w:val="00F86A7B"/>
    <w:rsid w:val="00F86A82"/>
    <w:rsid w:val="00F86CFA"/>
    <w:rsid w:val="00F873AE"/>
    <w:rsid w:val="00F90060"/>
    <w:rsid w:val="00F90C68"/>
    <w:rsid w:val="00F91961"/>
    <w:rsid w:val="00F91A98"/>
    <w:rsid w:val="00F91E5A"/>
    <w:rsid w:val="00F92DD9"/>
    <w:rsid w:val="00F92E1C"/>
    <w:rsid w:val="00F95057"/>
    <w:rsid w:val="00F95285"/>
    <w:rsid w:val="00F95459"/>
    <w:rsid w:val="00F95B15"/>
    <w:rsid w:val="00F95DAF"/>
    <w:rsid w:val="00F9682E"/>
    <w:rsid w:val="00F96907"/>
    <w:rsid w:val="00F96DCC"/>
    <w:rsid w:val="00FA05BA"/>
    <w:rsid w:val="00FA05F3"/>
    <w:rsid w:val="00FA0690"/>
    <w:rsid w:val="00FA06F6"/>
    <w:rsid w:val="00FA0EDB"/>
    <w:rsid w:val="00FA0FF9"/>
    <w:rsid w:val="00FA17AC"/>
    <w:rsid w:val="00FA2ACE"/>
    <w:rsid w:val="00FA2C10"/>
    <w:rsid w:val="00FA3276"/>
    <w:rsid w:val="00FA39A3"/>
    <w:rsid w:val="00FA3EE1"/>
    <w:rsid w:val="00FA4A26"/>
    <w:rsid w:val="00FA4FC9"/>
    <w:rsid w:val="00FA5058"/>
    <w:rsid w:val="00FA68D1"/>
    <w:rsid w:val="00FA69BF"/>
    <w:rsid w:val="00FA70E2"/>
    <w:rsid w:val="00FB03DE"/>
    <w:rsid w:val="00FB047C"/>
    <w:rsid w:val="00FB209B"/>
    <w:rsid w:val="00FB28BF"/>
    <w:rsid w:val="00FB40F0"/>
    <w:rsid w:val="00FB4878"/>
    <w:rsid w:val="00FB49C2"/>
    <w:rsid w:val="00FB4D74"/>
    <w:rsid w:val="00FB5210"/>
    <w:rsid w:val="00FB5723"/>
    <w:rsid w:val="00FB6CBE"/>
    <w:rsid w:val="00FB7EB5"/>
    <w:rsid w:val="00FC017D"/>
    <w:rsid w:val="00FC0389"/>
    <w:rsid w:val="00FC0737"/>
    <w:rsid w:val="00FC0A08"/>
    <w:rsid w:val="00FC0C20"/>
    <w:rsid w:val="00FC0CF4"/>
    <w:rsid w:val="00FC129A"/>
    <w:rsid w:val="00FC1950"/>
    <w:rsid w:val="00FC1DC5"/>
    <w:rsid w:val="00FC2B11"/>
    <w:rsid w:val="00FC3098"/>
    <w:rsid w:val="00FC3E97"/>
    <w:rsid w:val="00FC5C62"/>
    <w:rsid w:val="00FC5EB3"/>
    <w:rsid w:val="00FC61A2"/>
    <w:rsid w:val="00FC61E4"/>
    <w:rsid w:val="00FC683E"/>
    <w:rsid w:val="00FD044B"/>
    <w:rsid w:val="00FD0A75"/>
    <w:rsid w:val="00FD0E67"/>
    <w:rsid w:val="00FD12CE"/>
    <w:rsid w:val="00FD1847"/>
    <w:rsid w:val="00FD1AA1"/>
    <w:rsid w:val="00FD39DA"/>
    <w:rsid w:val="00FD3A2A"/>
    <w:rsid w:val="00FD3AEA"/>
    <w:rsid w:val="00FD4097"/>
    <w:rsid w:val="00FD411F"/>
    <w:rsid w:val="00FD430C"/>
    <w:rsid w:val="00FD465F"/>
    <w:rsid w:val="00FD574B"/>
    <w:rsid w:val="00FD5AA2"/>
    <w:rsid w:val="00FD6144"/>
    <w:rsid w:val="00FD6349"/>
    <w:rsid w:val="00FD6850"/>
    <w:rsid w:val="00FD6BE5"/>
    <w:rsid w:val="00FD7031"/>
    <w:rsid w:val="00FD7392"/>
    <w:rsid w:val="00FD78EF"/>
    <w:rsid w:val="00FD790F"/>
    <w:rsid w:val="00FD7CC0"/>
    <w:rsid w:val="00FD7E4D"/>
    <w:rsid w:val="00FE010F"/>
    <w:rsid w:val="00FE0499"/>
    <w:rsid w:val="00FE0697"/>
    <w:rsid w:val="00FE0805"/>
    <w:rsid w:val="00FE0B0D"/>
    <w:rsid w:val="00FE0C6D"/>
    <w:rsid w:val="00FE13AC"/>
    <w:rsid w:val="00FE1772"/>
    <w:rsid w:val="00FE1920"/>
    <w:rsid w:val="00FE29C5"/>
    <w:rsid w:val="00FE2B85"/>
    <w:rsid w:val="00FE340F"/>
    <w:rsid w:val="00FE4549"/>
    <w:rsid w:val="00FE460F"/>
    <w:rsid w:val="00FE484D"/>
    <w:rsid w:val="00FE4CC8"/>
    <w:rsid w:val="00FE5647"/>
    <w:rsid w:val="00FE5D62"/>
    <w:rsid w:val="00FE5E16"/>
    <w:rsid w:val="00FE5E9E"/>
    <w:rsid w:val="00FE70E5"/>
    <w:rsid w:val="00FE7711"/>
    <w:rsid w:val="00FF0307"/>
    <w:rsid w:val="00FF0995"/>
    <w:rsid w:val="00FF0BA9"/>
    <w:rsid w:val="00FF1016"/>
    <w:rsid w:val="00FF105F"/>
    <w:rsid w:val="00FF15FF"/>
    <w:rsid w:val="00FF2C4D"/>
    <w:rsid w:val="00FF303D"/>
    <w:rsid w:val="00FF41F6"/>
    <w:rsid w:val="00FF459C"/>
    <w:rsid w:val="00FF5163"/>
    <w:rsid w:val="00FF52C0"/>
    <w:rsid w:val="00FF5391"/>
    <w:rsid w:val="00FF61B8"/>
    <w:rsid w:val="00FF7439"/>
    <w:rsid w:val="00FF7EB6"/>
    <w:rsid w:val="1F547384"/>
    <w:rsid w:val="2CDE9CB4"/>
    <w:rsid w:val="332899BD"/>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2486"/>
  <w15:chartTrackingRefBased/>
  <w15:docId w15:val="{685BC2DA-4827-463B-A904-107EBCD5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32"/>
    <w:pPr>
      <w:spacing w:before="60" w:after="60" w:line="240" w:lineRule="auto"/>
      <w:jc w:val="both"/>
    </w:pPr>
    <w:rPr>
      <w:color w:val="202C55" w:themeColor="text1"/>
      <w:sz w:val="24"/>
    </w:rPr>
  </w:style>
  <w:style w:type="paragraph" w:styleId="Heading1">
    <w:name w:val="heading 1"/>
    <w:next w:val="Body"/>
    <w:link w:val="Heading1Char"/>
    <w:uiPriority w:val="9"/>
    <w:qFormat/>
    <w:rsid w:val="0027474B"/>
    <w:pPr>
      <w:keepNext/>
      <w:keepLines/>
      <w:pageBreakBefore/>
      <w:numPr>
        <w:numId w:val="7"/>
      </w:numPr>
      <w:spacing w:after="240" w:line="240" w:lineRule="auto"/>
      <w:outlineLvl w:val="0"/>
    </w:pPr>
    <w:rPr>
      <w:rFonts w:asciiTheme="majorHAnsi" w:eastAsiaTheme="majorEastAsia" w:hAnsiTheme="majorHAnsi" w:cstheme="majorBidi"/>
      <w:b/>
      <w:caps/>
      <w:color w:val="202C55" w:themeColor="text1"/>
      <w:sz w:val="48"/>
      <w:szCs w:val="36"/>
    </w:rPr>
  </w:style>
  <w:style w:type="paragraph" w:styleId="Heading2">
    <w:name w:val="heading 2"/>
    <w:next w:val="Body"/>
    <w:link w:val="Heading2Char"/>
    <w:uiPriority w:val="9"/>
    <w:unhideWhenUsed/>
    <w:qFormat/>
    <w:rsid w:val="0027474B"/>
    <w:pPr>
      <w:keepNext/>
      <w:keepLines/>
      <w:numPr>
        <w:ilvl w:val="1"/>
        <w:numId w:val="7"/>
      </w:numPr>
      <w:spacing w:before="240" w:after="120" w:line="240" w:lineRule="auto"/>
      <w:outlineLvl w:val="1"/>
    </w:pPr>
    <w:rPr>
      <w:rFonts w:asciiTheme="majorHAnsi" w:eastAsiaTheme="majorEastAsia" w:hAnsiTheme="majorHAnsi" w:cstheme="majorBidi"/>
      <w:b/>
      <w:smallCaps/>
      <w:color w:val="202C55" w:themeColor="text1"/>
      <w:sz w:val="36"/>
      <w:szCs w:val="28"/>
    </w:rPr>
  </w:style>
  <w:style w:type="paragraph" w:styleId="Heading3">
    <w:name w:val="heading 3"/>
    <w:next w:val="Body"/>
    <w:link w:val="Heading3Char"/>
    <w:autoRedefine/>
    <w:uiPriority w:val="9"/>
    <w:unhideWhenUsed/>
    <w:qFormat/>
    <w:rsid w:val="00AE4E5E"/>
    <w:pPr>
      <w:keepNext/>
      <w:keepLines/>
      <w:numPr>
        <w:ilvl w:val="2"/>
        <w:numId w:val="7"/>
      </w:numPr>
      <w:spacing w:before="240" w:after="120" w:line="240" w:lineRule="auto"/>
      <w:outlineLvl w:val="2"/>
    </w:pPr>
    <w:rPr>
      <w:rFonts w:asciiTheme="majorHAnsi" w:eastAsiaTheme="majorEastAsia" w:hAnsiTheme="majorHAnsi" w:cstheme="majorBidi"/>
      <w:b/>
      <w:color w:val="202C55" w:themeColor="text1"/>
      <w:sz w:val="32"/>
      <w:szCs w:val="28"/>
    </w:rPr>
  </w:style>
  <w:style w:type="paragraph" w:styleId="Heading4">
    <w:name w:val="heading 4"/>
    <w:next w:val="Body"/>
    <w:link w:val="Heading4Char"/>
    <w:uiPriority w:val="9"/>
    <w:unhideWhenUsed/>
    <w:qFormat/>
    <w:rsid w:val="009D01DC"/>
    <w:pPr>
      <w:keepNext/>
      <w:keepLines/>
      <w:numPr>
        <w:ilvl w:val="3"/>
        <w:numId w:val="7"/>
      </w:numPr>
      <w:spacing w:before="240" w:after="120"/>
      <w:outlineLvl w:val="3"/>
    </w:pPr>
    <w:rPr>
      <w:rFonts w:asciiTheme="majorHAnsi" w:eastAsiaTheme="majorEastAsia" w:hAnsiTheme="majorHAnsi" w:cstheme="majorBidi"/>
      <w:b/>
      <w:i/>
      <w:color w:val="202C55" w:themeColor="text1"/>
      <w:sz w:val="28"/>
    </w:rPr>
  </w:style>
  <w:style w:type="paragraph" w:styleId="Heading5">
    <w:name w:val="heading 5"/>
    <w:basedOn w:val="Normal"/>
    <w:next w:val="Body"/>
    <w:link w:val="Heading5Char"/>
    <w:uiPriority w:val="9"/>
    <w:unhideWhenUsed/>
    <w:qFormat/>
    <w:rsid w:val="00A842CC"/>
    <w:pPr>
      <w:keepNext/>
      <w:keepLines/>
      <w:numPr>
        <w:ilvl w:val="4"/>
        <w:numId w:val="7"/>
      </w:numPr>
      <w:spacing w:before="240" w:after="120"/>
      <w:outlineLvl w:val="4"/>
    </w:pPr>
    <w:rPr>
      <w:rFonts w:eastAsiaTheme="majorEastAsia" w:cstheme="majorBidi"/>
      <w:b/>
      <w:iCs/>
      <w:smallCaps/>
    </w:rPr>
  </w:style>
  <w:style w:type="paragraph" w:styleId="Heading6">
    <w:name w:val="heading 6"/>
    <w:next w:val="Body"/>
    <w:link w:val="Heading6Char"/>
    <w:uiPriority w:val="9"/>
    <w:unhideWhenUsed/>
    <w:qFormat/>
    <w:rsid w:val="00F80BD9"/>
    <w:pPr>
      <w:keepNext/>
      <w:keepLines/>
      <w:numPr>
        <w:ilvl w:val="5"/>
        <w:numId w:val="7"/>
      </w:numPr>
      <w:spacing w:before="120" w:after="0"/>
      <w:outlineLvl w:val="5"/>
    </w:pPr>
    <w:rPr>
      <w:rFonts w:asciiTheme="majorHAnsi" w:eastAsiaTheme="majorEastAsia" w:hAnsiTheme="majorHAnsi" w:cstheme="majorBidi"/>
      <w:bCs/>
      <w:caps/>
      <w:color w:val="202C55" w:themeColor="text1"/>
      <w:sz w:val="24"/>
      <w:szCs w:val="20"/>
    </w:rPr>
  </w:style>
  <w:style w:type="paragraph" w:styleId="Heading7">
    <w:name w:val="heading 7"/>
    <w:basedOn w:val="Normal"/>
    <w:next w:val="Normal"/>
    <w:link w:val="Heading7Char"/>
    <w:uiPriority w:val="9"/>
    <w:semiHidden/>
    <w:unhideWhenUsed/>
    <w:qFormat/>
    <w:rsid w:val="00F056B9"/>
    <w:pPr>
      <w:keepNext/>
      <w:keepLines/>
      <w:numPr>
        <w:ilvl w:val="6"/>
        <w:numId w:val="7"/>
      </w:numPr>
      <w:spacing w:before="120" w:after="0"/>
      <w:outlineLvl w:val="6"/>
    </w:pPr>
    <w:rPr>
      <w:rFonts w:asciiTheme="majorHAnsi" w:eastAsiaTheme="majorEastAsia" w:hAnsiTheme="majorHAnsi" w:cstheme="majorBidi"/>
      <w:bCs/>
      <w:i/>
      <w:iCs/>
      <w:caps/>
      <w:color w:val="30417F" w:themeColor="text1" w:themeTint="D9"/>
      <w:szCs w:val="20"/>
    </w:rPr>
  </w:style>
  <w:style w:type="paragraph" w:styleId="Heading8">
    <w:name w:val="heading 8"/>
    <w:basedOn w:val="Normal"/>
    <w:next w:val="Normal"/>
    <w:link w:val="Heading8Char"/>
    <w:uiPriority w:val="9"/>
    <w:semiHidden/>
    <w:unhideWhenUsed/>
    <w:qFormat/>
    <w:rsid w:val="00115FC5"/>
    <w:pPr>
      <w:keepNext/>
      <w:keepLines/>
      <w:numPr>
        <w:ilvl w:val="7"/>
        <w:numId w:val="7"/>
      </w:numPr>
      <w:spacing w:before="120" w:after="0"/>
      <w:outlineLvl w:val="7"/>
    </w:pPr>
    <w:rPr>
      <w:rFonts w:asciiTheme="majorHAnsi" w:eastAsiaTheme="majorEastAsia" w:hAnsiTheme="majorHAnsi" w:cstheme="majorBidi"/>
      <w:b/>
      <w:bCs/>
      <w:caps/>
      <w:color w:val="6F83C9" w:themeColor="text1" w:themeTint="80"/>
      <w:szCs w:val="20"/>
    </w:rPr>
  </w:style>
  <w:style w:type="paragraph" w:styleId="Heading9">
    <w:name w:val="heading 9"/>
    <w:basedOn w:val="Normal"/>
    <w:next w:val="Normal"/>
    <w:link w:val="Heading9Char"/>
    <w:uiPriority w:val="9"/>
    <w:semiHidden/>
    <w:unhideWhenUsed/>
    <w:qFormat/>
    <w:rsid w:val="00115FC5"/>
    <w:pPr>
      <w:keepNext/>
      <w:keepLines/>
      <w:numPr>
        <w:ilvl w:val="8"/>
        <w:numId w:val="7"/>
      </w:numPr>
      <w:spacing w:before="120" w:after="0"/>
      <w:outlineLvl w:val="8"/>
    </w:pPr>
    <w:rPr>
      <w:rFonts w:asciiTheme="majorHAnsi" w:eastAsiaTheme="majorEastAsia" w:hAnsiTheme="majorHAnsi" w:cstheme="majorBidi"/>
      <w:b/>
      <w:bCs/>
      <w:i/>
      <w:iCs/>
      <w:caps/>
      <w:color w:val="6F83C9" w:themeColor="text1" w:themeTint="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3C2D3F"/>
    <w:pPr>
      <w:keepLines/>
      <w:spacing w:before="120"/>
      <w:ind w:left="851"/>
    </w:pPr>
  </w:style>
  <w:style w:type="character" w:customStyle="1" w:styleId="Heading1Char">
    <w:name w:val="Heading 1 Char"/>
    <w:basedOn w:val="DefaultParagraphFont"/>
    <w:link w:val="Heading1"/>
    <w:uiPriority w:val="9"/>
    <w:rsid w:val="0027474B"/>
    <w:rPr>
      <w:rFonts w:asciiTheme="majorHAnsi" w:eastAsiaTheme="majorEastAsia" w:hAnsiTheme="majorHAnsi" w:cstheme="majorBidi"/>
      <w:b/>
      <w:caps/>
      <w:color w:val="202C55" w:themeColor="text1"/>
      <w:sz w:val="48"/>
      <w:szCs w:val="36"/>
    </w:rPr>
  </w:style>
  <w:style w:type="character" w:customStyle="1" w:styleId="Heading2Char">
    <w:name w:val="Heading 2 Char"/>
    <w:basedOn w:val="DefaultParagraphFont"/>
    <w:link w:val="Heading2"/>
    <w:uiPriority w:val="9"/>
    <w:rsid w:val="0027474B"/>
    <w:rPr>
      <w:rFonts w:asciiTheme="majorHAnsi" w:eastAsiaTheme="majorEastAsia" w:hAnsiTheme="majorHAnsi" w:cstheme="majorBidi"/>
      <w:b/>
      <w:smallCaps/>
      <w:color w:val="202C55" w:themeColor="text1"/>
      <w:sz w:val="36"/>
      <w:szCs w:val="28"/>
    </w:rPr>
  </w:style>
  <w:style w:type="character" w:customStyle="1" w:styleId="Heading3Char">
    <w:name w:val="Heading 3 Char"/>
    <w:basedOn w:val="DefaultParagraphFont"/>
    <w:link w:val="Heading3"/>
    <w:uiPriority w:val="9"/>
    <w:rsid w:val="00AE4E5E"/>
    <w:rPr>
      <w:rFonts w:asciiTheme="majorHAnsi" w:eastAsiaTheme="majorEastAsia" w:hAnsiTheme="majorHAnsi" w:cstheme="majorBidi"/>
      <w:b/>
      <w:color w:val="202C55" w:themeColor="text1"/>
      <w:sz w:val="32"/>
      <w:szCs w:val="28"/>
    </w:rPr>
  </w:style>
  <w:style w:type="character" w:customStyle="1" w:styleId="Heading4Char">
    <w:name w:val="Heading 4 Char"/>
    <w:basedOn w:val="DefaultParagraphFont"/>
    <w:link w:val="Heading4"/>
    <w:uiPriority w:val="9"/>
    <w:rsid w:val="009D01DC"/>
    <w:rPr>
      <w:rFonts w:asciiTheme="majorHAnsi" w:eastAsiaTheme="majorEastAsia" w:hAnsiTheme="majorHAnsi" w:cstheme="majorBidi"/>
      <w:b/>
      <w:i/>
      <w:color w:val="202C55" w:themeColor="text1"/>
      <w:sz w:val="28"/>
    </w:rPr>
  </w:style>
  <w:style w:type="character" w:customStyle="1" w:styleId="Heading5Char">
    <w:name w:val="Heading 5 Char"/>
    <w:basedOn w:val="DefaultParagraphFont"/>
    <w:link w:val="Heading5"/>
    <w:uiPriority w:val="9"/>
    <w:rsid w:val="00A842CC"/>
    <w:rPr>
      <w:rFonts w:eastAsiaTheme="majorEastAsia" w:cstheme="majorBidi"/>
      <w:b/>
      <w:iCs/>
      <w:smallCaps/>
      <w:color w:val="202C55" w:themeColor="text1"/>
      <w:sz w:val="24"/>
    </w:rPr>
  </w:style>
  <w:style w:type="character" w:customStyle="1" w:styleId="Heading6Char">
    <w:name w:val="Heading 6 Char"/>
    <w:basedOn w:val="DefaultParagraphFont"/>
    <w:link w:val="Heading6"/>
    <w:uiPriority w:val="9"/>
    <w:rsid w:val="00F80BD9"/>
    <w:rPr>
      <w:rFonts w:asciiTheme="majorHAnsi" w:eastAsiaTheme="majorEastAsia" w:hAnsiTheme="majorHAnsi" w:cstheme="majorBidi"/>
      <w:bCs/>
      <w:caps/>
      <w:color w:val="202C55" w:themeColor="text1"/>
      <w:sz w:val="24"/>
      <w:szCs w:val="20"/>
    </w:rPr>
  </w:style>
  <w:style w:type="character" w:customStyle="1" w:styleId="Heading7Char">
    <w:name w:val="Heading 7 Char"/>
    <w:basedOn w:val="DefaultParagraphFont"/>
    <w:link w:val="Heading7"/>
    <w:uiPriority w:val="9"/>
    <w:semiHidden/>
    <w:rsid w:val="00F056B9"/>
    <w:rPr>
      <w:rFonts w:asciiTheme="majorHAnsi" w:eastAsiaTheme="majorEastAsia" w:hAnsiTheme="majorHAnsi" w:cstheme="majorBidi"/>
      <w:bCs/>
      <w:i/>
      <w:iCs/>
      <w:caps/>
      <w:color w:val="30417F" w:themeColor="text1" w:themeTint="D9"/>
      <w:sz w:val="24"/>
      <w:szCs w:val="20"/>
    </w:rPr>
  </w:style>
  <w:style w:type="character" w:customStyle="1" w:styleId="Heading8Char">
    <w:name w:val="Heading 8 Char"/>
    <w:basedOn w:val="DefaultParagraphFont"/>
    <w:link w:val="Heading8"/>
    <w:uiPriority w:val="9"/>
    <w:semiHidden/>
    <w:rsid w:val="00115FC5"/>
    <w:rPr>
      <w:rFonts w:asciiTheme="majorHAnsi" w:eastAsiaTheme="majorEastAsia" w:hAnsiTheme="majorHAnsi" w:cstheme="majorBidi"/>
      <w:b/>
      <w:bCs/>
      <w:caps/>
      <w:color w:val="6F83C9" w:themeColor="text1" w:themeTint="80"/>
      <w:sz w:val="24"/>
      <w:szCs w:val="20"/>
    </w:rPr>
  </w:style>
  <w:style w:type="character" w:customStyle="1" w:styleId="Heading9Char">
    <w:name w:val="Heading 9 Char"/>
    <w:basedOn w:val="DefaultParagraphFont"/>
    <w:link w:val="Heading9"/>
    <w:uiPriority w:val="9"/>
    <w:semiHidden/>
    <w:rsid w:val="00115FC5"/>
    <w:rPr>
      <w:rFonts w:asciiTheme="majorHAnsi" w:eastAsiaTheme="majorEastAsia" w:hAnsiTheme="majorHAnsi" w:cstheme="majorBidi"/>
      <w:b/>
      <w:bCs/>
      <w:i/>
      <w:iCs/>
      <w:caps/>
      <w:color w:val="6F83C9" w:themeColor="text1" w:themeTint="80"/>
      <w:sz w:val="24"/>
      <w:szCs w:val="20"/>
    </w:rPr>
  </w:style>
  <w:style w:type="paragraph" w:styleId="Caption">
    <w:name w:val="caption"/>
    <w:basedOn w:val="Normal"/>
    <w:next w:val="Body"/>
    <w:uiPriority w:val="35"/>
    <w:unhideWhenUsed/>
    <w:qFormat/>
    <w:rsid w:val="00DC4E89"/>
    <w:pPr>
      <w:spacing w:before="120" w:after="120"/>
      <w:jc w:val="center"/>
    </w:pPr>
    <w:rPr>
      <w:bCs/>
      <w:color w:val="5B6770" w:themeColor="text2"/>
      <w:sz w:val="22"/>
    </w:rPr>
  </w:style>
  <w:style w:type="paragraph" w:styleId="Title">
    <w:name w:val="Title"/>
    <w:basedOn w:val="Normal"/>
    <w:next w:val="Normal"/>
    <w:link w:val="TitleChar"/>
    <w:uiPriority w:val="10"/>
    <w:qFormat/>
    <w:rsid w:val="00E05E42"/>
    <w:pPr>
      <w:spacing w:before="240" w:after="400"/>
      <w:contextualSpacing/>
    </w:pPr>
    <w:rPr>
      <w:rFonts w:eastAsiaTheme="majorEastAsia" w:cstheme="majorBidi"/>
      <w:caps/>
      <w:spacing w:val="-10"/>
      <w:sz w:val="72"/>
      <w:szCs w:val="72"/>
    </w:rPr>
  </w:style>
  <w:style w:type="character" w:customStyle="1" w:styleId="TitleChar">
    <w:name w:val="Title Char"/>
    <w:basedOn w:val="DefaultParagraphFont"/>
    <w:link w:val="Title"/>
    <w:uiPriority w:val="10"/>
    <w:rsid w:val="00E05E42"/>
    <w:rPr>
      <w:rFonts w:eastAsiaTheme="majorEastAsia" w:cstheme="majorBidi"/>
      <w:caps/>
      <w:color w:val="202C55" w:themeColor="text1"/>
      <w:spacing w:val="-10"/>
      <w:sz w:val="72"/>
      <w:szCs w:val="72"/>
    </w:rPr>
  </w:style>
  <w:style w:type="paragraph" w:styleId="Subtitle">
    <w:name w:val="Subtitle"/>
    <w:basedOn w:val="Normal"/>
    <w:next w:val="Normal"/>
    <w:link w:val="SubtitleChar"/>
    <w:uiPriority w:val="11"/>
    <w:qFormat/>
    <w:rsid w:val="00115FC5"/>
    <w:pPr>
      <w:numPr>
        <w:ilvl w:val="1"/>
      </w:numPr>
      <w:spacing w:after="0"/>
    </w:pPr>
    <w:rPr>
      <w:rFonts w:eastAsiaTheme="majorEastAsia" w:cstheme="majorBidi"/>
      <w:caps/>
      <w:szCs w:val="28"/>
    </w:rPr>
  </w:style>
  <w:style w:type="character" w:customStyle="1" w:styleId="SubtitleChar">
    <w:name w:val="Subtitle Char"/>
    <w:basedOn w:val="DefaultParagraphFont"/>
    <w:link w:val="Subtitle"/>
    <w:uiPriority w:val="11"/>
    <w:rsid w:val="00115FC5"/>
    <w:rPr>
      <w:rFonts w:ascii="Work Sans Light" w:eastAsiaTheme="majorEastAsia" w:hAnsi="Work Sans Light" w:cstheme="majorBidi"/>
      <w:caps/>
      <w:color w:val="202C55" w:themeColor="text1"/>
      <w:sz w:val="20"/>
      <w:szCs w:val="28"/>
    </w:rPr>
  </w:style>
  <w:style w:type="character" w:styleId="Strong">
    <w:name w:val="Strong"/>
    <w:basedOn w:val="DefaultParagraphFont"/>
    <w:uiPriority w:val="22"/>
    <w:qFormat/>
    <w:rsid w:val="004A4AEC"/>
    <w:rPr>
      <w:b/>
      <w:bCs/>
      <w:color w:val="202C55" w:themeColor="text1"/>
    </w:rPr>
  </w:style>
  <w:style w:type="character" w:styleId="Emphasis">
    <w:name w:val="Emphasis"/>
    <w:basedOn w:val="DefaultParagraphFont"/>
    <w:uiPriority w:val="20"/>
    <w:qFormat/>
    <w:rsid w:val="00115FC5"/>
    <w:rPr>
      <w:i/>
      <w:iCs/>
    </w:rPr>
  </w:style>
  <w:style w:type="paragraph" w:styleId="NoSpacing">
    <w:name w:val="No Spacing"/>
    <w:basedOn w:val="Normal"/>
    <w:link w:val="NoSpacingChar"/>
    <w:uiPriority w:val="1"/>
    <w:qFormat/>
    <w:rsid w:val="00115FC5"/>
    <w:pPr>
      <w:spacing w:after="0"/>
    </w:pPr>
  </w:style>
  <w:style w:type="character" w:customStyle="1" w:styleId="NoSpacingChar">
    <w:name w:val="No Spacing Char"/>
    <w:basedOn w:val="DefaultParagraphFont"/>
    <w:link w:val="NoSpacing"/>
    <w:uiPriority w:val="1"/>
    <w:rsid w:val="00115FC5"/>
    <w:rPr>
      <w:rFonts w:ascii="Work Sans Light" w:hAnsi="Work Sans Light"/>
      <w:color w:val="202C55" w:themeColor="text1"/>
      <w:sz w:val="20"/>
    </w:rPr>
  </w:style>
  <w:style w:type="paragraph" w:styleId="Quote">
    <w:name w:val="Quote"/>
    <w:basedOn w:val="Normal"/>
    <w:next w:val="Normal"/>
    <w:link w:val="QuoteChar"/>
    <w:uiPriority w:val="29"/>
    <w:qFormat/>
    <w:rsid w:val="00115FC5"/>
    <w:pPr>
      <w:spacing w:before="160" w:after="100"/>
      <w:ind w:left="720" w:right="720"/>
      <w:jc w:val="center"/>
    </w:pPr>
    <w:rPr>
      <w:rFonts w:eastAsiaTheme="majorEastAsia" w:cstheme="majorBidi"/>
      <w:szCs w:val="25"/>
    </w:rPr>
  </w:style>
  <w:style w:type="character" w:customStyle="1" w:styleId="QuoteChar">
    <w:name w:val="Quote Char"/>
    <w:basedOn w:val="DefaultParagraphFont"/>
    <w:link w:val="Quote"/>
    <w:uiPriority w:val="29"/>
    <w:rsid w:val="00115FC5"/>
    <w:rPr>
      <w:rFonts w:ascii="Work Sans Light" w:eastAsiaTheme="majorEastAsia" w:hAnsi="Work Sans Light" w:cstheme="majorBidi"/>
      <w:color w:val="202C55" w:themeColor="text1"/>
      <w:sz w:val="20"/>
      <w:szCs w:val="25"/>
    </w:rPr>
  </w:style>
  <w:style w:type="paragraph" w:styleId="IntenseQuote">
    <w:name w:val="Intense Quote"/>
    <w:basedOn w:val="Normal"/>
    <w:next w:val="Normal"/>
    <w:link w:val="IntenseQuoteChar"/>
    <w:uiPriority w:val="30"/>
    <w:qFormat/>
    <w:rsid w:val="00115FC5"/>
    <w:pPr>
      <w:spacing w:before="280" w:after="280"/>
      <w:ind w:left="1080" w:right="1080"/>
      <w:jc w:val="center"/>
    </w:pPr>
    <w:rPr>
      <w:color w:val="3B509C" w:themeColor="text1" w:themeTint="BF"/>
      <w:szCs w:val="32"/>
    </w:rPr>
  </w:style>
  <w:style w:type="character" w:customStyle="1" w:styleId="IntenseQuoteChar">
    <w:name w:val="Intense Quote Char"/>
    <w:basedOn w:val="DefaultParagraphFont"/>
    <w:link w:val="IntenseQuote"/>
    <w:uiPriority w:val="30"/>
    <w:rsid w:val="00115FC5"/>
    <w:rPr>
      <w:rFonts w:ascii="Work Sans Light" w:hAnsi="Work Sans Light"/>
      <w:color w:val="3B509C" w:themeColor="text1" w:themeTint="BF"/>
      <w:sz w:val="20"/>
      <w:szCs w:val="32"/>
    </w:rPr>
  </w:style>
  <w:style w:type="character" w:styleId="SubtleEmphasis">
    <w:name w:val="Subtle Emphasis"/>
    <w:basedOn w:val="DefaultParagraphFont"/>
    <w:uiPriority w:val="19"/>
    <w:qFormat/>
    <w:rsid w:val="00115FC5"/>
    <w:rPr>
      <w:rFonts w:ascii="Work Sans Light" w:hAnsi="Work Sans Light"/>
      <w:i/>
      <w:iCs/>
      <w:color w:val="202C55" w:themeColor="text1"/>
      <w:sz w:val="20"/>
    </w:rPr>
  </w:style>
  <w:style w:type="character" w:styleId="IntenseEmphasis">
    <w:name w:val="Intense Emphasis"/>
    <w:basedOn w:val="DefaultParagraphFont"/>
    <w:uiPriority w:val="21"/>
    <w:qFormat/>
    <w:rsid w:val="004A4AEC"/>
    <w:rPr>
      <w:b/>
      <w:bCs/>
      <w:i/>
      <w:iCs/>
      <w:color w:val="202C55" w:themeColor="text1"/>
    </w:rPr>
  </w:style>
  <w:style w:type="character" w:styleId="SubtleReference">
    <w:name w:val="Subtle Reference"/>
    <w:basedOn w:val="DefaultParagraphFont"/>
    <w:uiPriority w:val="31"/>
    <w:qFormat/>
    <w:rsid w:val="00115FC5"/>
    <w:rPr>
      <w:smallCaps/>
      <w:color w:val="3B509C" w:themeColor="text1" w:themeTint="BF"/>
      <w:u w:val="single" w:color="6F83C9" w:themeColor="text1" w:themeTint="80"/>
    </w:rPr>
  </w:style>
  <w:style w:type="character" w:styleId="IntenseReference">
    <w:name w:val="Intense Reference"/>
    <w:basedOn w:val="DefaultParagraphFont"/>
    <w:uiPriority w:val="32"/>
    <w:qFormat/>
    <w:rsid w:val="004A4AEC"/>
    <w:rPr>
      <w:b/>
      <w:bCs/>
      <w:caps w:val="0"/>
      <w:smallCaps/>
      <w:color w:val="202C55" w:themeColor="text1"/>
      <w:spacing w:val="3"/>
      <w:u w:val="single"/>
    </w:rPr>
  </w:style>
  <w:style w:type="character" w:styleId="BookTitle">
    <w:name w:val="Book Title"/>
    <w:basedOn w:val="DefaultParagraphFont"/>
    <w:uiPriority w:val="33"/>
    <w:qFormat/>
    <w:rsid w:val="004A4AEC"/>
    <w:rPr>
      <w:b/>
      <w:bCs/>
      <w:smallCaps/>
      <w:color w:val="202C55" w:themeColor="text1"/>
      <w:spacing w:val="7"/>
    </w:rPr>
  </w:style>
  <w:style w:type="paragraph" w:styleId="TOCHeading">
    <w:name w:val="TOC Heading"/>
    <w:basedOn w:val="Heading1"/>
    <w:next w:val="Normal"/>
    <w:uiPriority w:val="39"/>
    <w:unhideWhenUsed/>
    <w:qFormat/>
    <w:rsid w:val="00115FC5"/>
    <w:pPr>
      <w:framePr w:wrap="notBeside" w:hAnchor="text"/>
      <w:outlineLvl w:val="9"/>
    </w:pPr>
  </w:style>
  <w:style w:type="paragraph" w:styleId="ListParagraph">
    <w:name w:val="List Paragraph"/>
    <w:basedOn w:val="Normal"/>
    <w:uiPriority w:val="34"/>
    <w:qFormat/>
    <w:rsid w:val="00A9613A"/>
    <w:pPr>
      <w:keepLines/>
      <w:numPr>
        <w:numId w:val="8"/>
      </w:numPr>
      <w:contextualSpacing/>
      <w:jc w:val="left"/>
    </w:pPr>
  </w:style>
  <w:style w:type="paragraph" w:styleId="TOC1">
    <w:name w:val="toc 1"/>
    <w:basedOn w:val="Normal"/>
    <w:next w:val="Normal"/>
    <w:autoRedefine/>
    <w:uiPriority w:val="39"/>
    <w:unhideWhenUsed/>
    <w:rsid w:val="00F056B9"/>
    <w:pPr>
      <w:spacing w:before="120" w:after="120"/>
      <w:jc w:val="left"/>
    </w:pPr>
    <w:rPr>
      <w:rFonts w:cstheme="minorHAnsi"/>
      <w:b/>
      <w:bCs/>
      <w:caps/>
      <w:sz w:val="20"/>
      <w:szCs w:val="20"/>
    </w:rPr>
  </w:style>
  <w:style w:type="paragraph" w:styleId="TOC9">
    <w:name w:val="toc 9"/>
    <w:aliases w:val="Table des matières"/>
    <w:next w:val="Normal"/>
    <w:autoRedefine/>
    <w:uiPriority w:val="39"/>
    <w:unhideWhenUsed/>
    <w:rsid w:val="00E84988"/>
    <w:pPr>
      <w:spacing w:after="0" w:line="288" w:lineRule="auto"/>
      <w:ind w:left="1920"/>
    </w:pPr>
    <w:rPr>
      <w:rFonts w:cstheme="minorHAnsi"/>
      <w:color w:val="202C55" w:themeColor="text1"/>
      <w:sz w:val="18"/>
      <w:szCs w:val="18"/>
    </w:rPr>
  </w:style>
  <w:style w:type="character" w:styleId="Hyperlink">
    <w:name w:val="Hyperlink"/>
    <w:basedOn w:val="DefaultParagraphFont"/>
    <w:uiPriority w:val="99"/>
    <w:unhideWhenUsed/>
    <w:rsid w:val="009E519D"/>
    <w:rPr>
      <w:color w:val="0000FF"/>
      <w:u w:val="single"/>
    </w:rPr>
  </w:style>
  <w:style w:type="paragraph" w:styleId="TOC2">
    <w:name w:val="toc 2"/>
    <w:basedOn w:val="Normal"/>
    <w:next w:val="Normal"/>
    <w:autoRedefine/>
    <w:uiPriority w:val="39"/>
    <w:unhideWhenUsed/>
    <w:rsid w:val="00A152D9"/>
    <w:pPr>
      <w:spacing w:after="0"/>
      <w:ind w:left="240"/>
      <w:jc w:val="left"/>
    </w:pPr>
    <w:rPr>
      <w:rFonts w:cstheme="minorHAnsi"/>
      <w:smallCaps/>
      <w:sz w:val="20"/>
      <w:szCs w:val="20"/>
    </w:rPr>
  </w:style>
  <w:style w:type="paragraph" w:styleId="Header">
    <w:name w:val="header"/>
    <w:basedOn w:val="Normal"/>
    <w:link w:val="HeaderChar"/>
    <w:uiPriority w:val="99"/>
    <w:unhideWhenUsed/>
    <w:rsid w:val="00FD7CC0"/>
    <w:pPr>
      <w:tabs>
        <w:tab w:val="center" w:pos="4680"/>
        <w:tab w:val="right" w:pos="9360"/>
      </w:tabs>
      <w:spacing w:after="0"/>
    </w:pPr>
  </w:style>
  <w:style w:type="character" w:customStyle="1" w:styleId="HeaderChar">
    <w:name w:val="Header Char"/>
    <w:basedOn w:val="DefaultParagraphFont"/>
    <w:link w:val="Header"/>
    <w:uiPriority w:val="99"/>
    <w:rsid w:val="00FD7CC0"/>
    <w:rPr>
      <w:rFonts w:ascii="Work Sans Light" w:hAnsi="Work Sans Light"/>
      <w:color w:val="202C55" w:themeColor="text1"/>
      <w:sz w:val="20"/>
    </w:rPr>
  </w:style>
  <w:style w:type="paragraph" w:styleId="Footer">
    <w:name w:val="footer"/>
    <w:basedOn w:val="Normal"/>
    <w:link w:val="FooterChar"/>
    <w:uiPriority w:val="99"/>
    <w:unhideWhenUsed/>
    <w:rsid w:val="00FD7CC0"/>
    <w:pPr>
      <w:tabs>
        <w:tab w:val="center" w:pos="4680"/>
        <w:tab w:val="right" w:pos="9360"/>
      </w:tabs>
      <w:spacing w:after="0"/>
    </w:pPr>
  </w:style>
  <w:style w:type="character" w:customStyle="1" w:styleId="FooterChar">
    <w:name w:val="Footer Char"/>
    <w:basedOn w:val="DefaultParagraphFont"/>
    <w:link w:val="Footer"/>
    <w:uiPriority w:val="99"/>
    <w:rsid w:val="00FD7CC0"/>
    <w:rPr>
      <w:rFonts w:ascii="Work Sans Light" w:hAnsi="Work Sans Light"/>
      <w:color w:val="202C55" w:themeColor="text1"/>
      <w:sz w:val="20"/>
    </w:rPr>
  </w:style>
  <w:style w:type="character" w:styleId="CommentReference">
    <w:name w:val="annotation reference"/>
    <w:uiPriority w:val="99"/>
    <w:semiHidden/>
    <w:unhideWhenUsed/>
    <w:rsid w:val="004F1412"/>
    <w:rPr>
      <w:sz w:val="16"/>
      <w:szCs w:val="16"/>
    </w:rPr>
  </w:style>
  <w:style w:type="paragraph" w:styleId="CommentText">
    <w:name w:val="annotation text"/>
    <w:basedOn w:val="Normal"/>
    <w:link w:val="CommentTextChar"/>
    <w:uiPriority w:val="99"/>
    <w:semiHidden/>
    <w:unhideWhenUsed/>
    <w:rsid w:val="004F1412"/>
    <w:pPr>
      <w:spacing w:after="200"/>
      <w:ind w:left="1418"/>
    </w:pPr>
    <w:rPr>
      <w:rFonts w:eastAsia="Calibri" w:cs="Times New Roman"/>
      <w:szCs w:val="20"/>
    </w:rPr>
  </w:style>
  <w:style w:type="character" w:customStyle="1" w:styleId="CommentTextChar">
    <w:name w:val="Comment Text Char"/>
    <w:basedOn w:val="DefaultParagraphFont"/>
    <w:link w:val="CommentText"/>
    <w:uiPriority w:val="99"/>
    <w:semiHidden/>
    <w:rsid w:val="004F1412"/>
    <w:rPr>
      <w:rFonts w:ascii="Work Sans Light" w:eastAsia="Calibri" w:hAnsi="Work Sans Light" w:cs="Times New Roman"/>
      <w:color w:val="202C55" w:themeColor="text1"/>
      <w:sz w:val="20"/>
      <w:szCs w:val="20"/>
    </w:rPr>
  </w:style>
  <w:style w:type="table" w:styleId="TableGridLight">
    <w:name w:val="Grid Table Light"/>
    <w:basedOn w:val="TableNormal"/>
    <w:uiPriority w:val="40"/>
    <w:rsid w:val="004F1412"/>
    <w:pPr>
      <w:spacing w:after="0" w:line="240" w:lineRule="auto"/>
    </w:pPr>
    <w:rPr>
      <w:rFonts w:ascii="Arial" w:eastAsia="Calibri" w:hAnsi="Arial" w:cs="Times New Roman"/>
      <w:color w:val="202C55" w:themeColor="text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4F141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412"/>
    <w:rPr>
      <w:rFonts w:ascii="Segoe UI" w:hAnsi="Segoe UI" w:cs="Segoe UI"/>
      <w:color w:val="202C55" w:themeColor="text1"/>
      <w:sz w:val="18"/>
      <w:szCs w:val="18"/>
    </w:rPr>
  </w:style>
  <w:style w:type="paragraph" w:customStyle="1" w:styleId="NormalForHeading5">
    <w:name w:val="Normal For Heading 5"/>
    <w:basedOn w:val="Normal"/>
    <w:link w:val="NormalForHeading5Char"/>
    <w:rsid w:val="006A7104"/>
    <w:pPr>
      <w:ind w:left="720"/>
    </w:pPr>
  </w:style>
  <w:style w:type="character" w:customStyle="1" w:styleId="NormalForHeading5Char">
    <w:name w:val="Normal For Heading 5 Char"/>
    <w:basedOn w:val="DefaultParagraphFont"/>
    <w:link w:val="NormalForHeading5"/>
    <w:rsid w:val="006A7104"/>
    <w:rPr>
      <w:rFonts w:ascii="Work Sans Light" w:hAnsi="Work Sans Light"/>
      <w:color w:val="202C55" w:themeColor="text1"/>
      <w:sz w:val="20"/>
    </w:rPr>
  </w:style>
  <w:style w:type="paragraph" w:customStyle="1" w:styleId="ConfidentialNoticetext">
    <w:name w:val="Confidential Notice_text"/>
    <w:basedOn w:val="Normal"/>
    <w:rsid w:val="00466891"/>
    <w:pPr>
      <w:framePr w:w="9117" w:h="927" w:wrap="auto" w:vAnchor="page" w:hAnchor="page" w:x="1462" w:y="14105"/>
      <w:overflowPunct w:val="0"/>
      <w:autoSpaceDE w:val="0"/>
      <w:autoSpaceDN w:val="0"/>
      <w:adjustRightInd w:val="0"/>
      <w:spacing w:after="0"/>
      <w:ind w:left="1418"/>
      <w:textAlignment w:val="baseline"/>
    </w:pPr>
    <w:rPr>
      <w:rFonts w:ascii="Verdana" w:eastAsia="SimSun" w:hAnsi="Verdana" w:cs="Times New Roman"/>
      <w:sz w:val="16"/>
      <w:szCs w:val="20"/>
    </w:rPr>
  </w:style>
  <w:style w:type="paragraph" w:styleId="FootnoteText">
    <w:name w:val="footnote text"/>
    <w:basedOn w:val="Normal"/>
    <w:link w:val="FootnoteTextChar"/>
    <w:uiPriority w:val="99"/>
    <w:semiHidden/>
    <w:unhideWhenUsed/>
    <w:rsid w:val="00E051E1"/>
    <w:pPr>
      <w:spacing w:after="0"/>
    </w:pPr>
    <w:rPr>
      <w:szCs w:val="20"/>
    </w:rPr>
  </w:style>
  <w:style w:type="character" w:customStyle="1" w:styleId="FootnoteTextChar">
    <w:name w:val="Footnote Text Char"/>
    <w:basedOn w:val="DefaultParagraphFont"/>
    <w:link w:val="FootnoteText"/>
    <w:uiPriority w:val="99"/>
    <w:semiHidden/>
    <w:rsid w:val="00E051E1"/>
    <w:rPr>
      <w:rFonts w:ascii="Work Sans Light" w:hAnsi="Work Sans Light"/>
      <w:color w:val="202C55" w:themeColor="text1"/>
      <w:sz w:val="20"/>
      <w:szCs w:val="20"/>
    </w:rPr>
  </w:style>
  <w:style w:type="character" w:styleId="FootnoteReference">
    <w:name w:val="footnote reference"/>
    <w:basedOn w:val="DefaultParagraphFont"/>
    <w:uiPriority w:val="99"/>
    <w:semiHidden/>
    <w:unhideWhenUsed/>
    <w:rsid w:val="00E051E1"/>
    <w:rPr>
      <w:vertAlign w:val="superscript"/>
    </w:rPr>
  </w:style>
  <w:style w:type="paragraph" w:styleId="CommentSubject">
    <w:name w:val="annotation subject"/>
    <w:basedOn w:val="CommentText"/>
    <w:next w:val="CommentText"/>
    <w:link w:val="CommentSubjectChar"/>
    <w:uiPriority w:val="99"/>
    <w:semiHidden/>
    <w:unhideWhenUsed/>
    <w:rsid w:val="00515524"/>
    <w:pPr>
      <w:spacing w:after="160"/>
      <w:ind w:left="0"/>
    </w:pPr>
    <w:rPr>
      <w:rFonts w:eastAsiaTheme="minorEastAsia" w:cstheme="minorBidi"/>
      <w:b/>
      <w:bCs/>
    </w:rPr>
  </w:style>
  <w:style w:type="character" w:customStyle="1" w:styleId="CommentSubjectChar">
    <w:name w:val="Comment Subject Char"/>
    <w:basedOn w:val="CommentTextChar"/>
    <w:link w:val="CommentSubject"/>
    <w:uiPriority w:val="99"/>
    <w:semiHidden/>
    <w:rsid w:val="00515524"/>
    <w:rPr>
      <w:rFonts w:ascii="Work Sans Light" w:eastAsia="Calibri" w:hAnsi="Work Sans Light" w:cs="Times New Roman"/>
      <w:b/>
      <w:bCs/>
      <w:color w:val="202C55" w:themeColor="text1"/>
      <w:sz w:val="20"/>
      <w:szCs w:val="20"/>
    </w:rPr>
  </w:style>
  <w:style w:type="character" w:customStyle="1" w:styleId="UnresolvedMention1">
    <w:name w:val="Unresolved Mention1"/>
    <w:basedOn w:val="DefaultParagraphFont"/>
    <w:uiPriority w:val="99"/>
    <w:semiHidden/>
    <w:unhideWhenUsed/>
    <w:rsid w:val="00515524"/>
    <w:rPr>
      <w:color w:val="605E5C"/>
      <w:shd w:val="clear" w:color="auto" w:fill="E1DFDD"/>
    </w:rPr>
  </w:style>
  <w:style w:type="character" w:styleId="FollowedHyperlink">
    <w:name w:val="FollowedHyperlink"/>
    <w:basedOn w:val="DefaultParagraphFont"/>
    <w:uiPriority w:val="99"/>
    <w:semiHidden/>
    <w:unhideWhenUsed/>
    <w:rsid w:val="002068A1"/>
    <w:rPr>
      <w:color w:val="7030A0"/>
      <w:u w:val="single"/>
    </w:rPr>
  </w:style>
  <w:style w:type="paragraph" w:styleId="TOC3">
    <w:name w:val="toc 3"/>
    <w:basedOn w:val="Normal"/>
    <w:next w:val="Normal"/>
    <w:autoRedefine/>
    <w:uiPriority w:val="39"/>
    <w:unhideWhenUsed/>
    <w:rsid w:val="00A135CF"/>
    <w:pPr>
      <w:spacing w:after="0"/>
      <w:ind w:left="480"/>
      <w:jc w:val="left"/>
    </w:pPr>
    <w:rPr>
      <w:rFonts w:cstheme="minorHAnsi"/>
      <w:i/>
      <w:iCs/>
      <w:sz w:val="20"/>
      <w:szCs w:val="20"/>
    </w:rPr>
  </w:style>
  <w:style w:type="paragraph" w:customStyle="1" w:styleId="Head1Ane">
    <w:name w:val="Head. 1 Ane"/>
    <w:basedOn w:val="Heading1"/>
    <w:link w:val="Head1AneChar"/>
    <w:rsid w:val="00C2691A"/>
    <w:pPr>
      <w:framePr w:wrap="notBeside" w:hAnchor="text"/>
    </w:pPr>
    <w:rPr>
      <w:caps w:val="0"/>
      <w:sz w:val="60"/>
    </w:rPr>
  </w:style>
  <w:style w:type="character" w:customStyle="1" w:styleId="Head1AneChar">
    <w:name w:val="Head. 1 Ane Char"/>
    <w:basedOn w:val="DefaultParagraphFont"/>
    <w:link w:val="Head1Ane"/>
    <w:rsid w:val="00C2691A"/>
    <w:rPr>
      <w:rFonts w:asciiTheme="majorHAnsi" w:eastAsiaTheme="majorEastAsia" w:hAnsiTheme="majorHAnsi" w:cstheme="majorBidi"/>
      <w:b/>
      <w:color w:val="202C55" w:themeColor="text1"/>
      <w:sz w:val="60"/>
      <w:szCs w:val="36"/>
    </w:rPr>
  </w:style>
  <w:style w:type="paragraph" w:customStyle="1" w:styleId="head1ann">
    <w:name w:val="head. 1 ann"/>
    <w:basedOn w:val="Heading1"/>
    <w:link w:val="head1annChar"/>
    <w:rsid w:val="00D41893"/>
    <w:pPr>
      <w:framePr w:wrap="notBeside" w:hAnchor="text"/>
    </w:pPr>
  </w:style>
  <w:style w:type="character" w:customStyle="1" w:styleId="head1annChar">
    <w:name w:val="head. 1 ann Char"/>
    <w:basedOn w:val="Heading1Char"/>
    <w:link w:val="head1ann"/>
    <w:rsid w:val="00D41893"/>
    <w:rPr>
      <w:rFonts w:asciiTheme="majorHAnsi" w:eastAsiaTheme="majorEastAsia" w:hAnsiTheme="majorHAnsi" w:cstheme="majorBidi"/>
      <w:b/>
      <w:caps/>
      <w:color w:val="202C55" w:themeColor="text1"/>
      <w:sz w:val="48"/>
      <w:szCs w:val="36"/>
    </w:rPr>
  </w:style>
  <w:style w:type="paragraph" w:styleId="TOC4">
    <w:name w:val="toc 4"/>
    <w:basedOn w:val="Normal"/>
    <w:next w:val="Normal"/>
    <w:autoRedefine/>
    <w:uiPriority w:val="39"/>
    <w:unhideWhenUsed/>
    <w:rsid w:val="001D665F"/>
    <w:pPr>
      <w:spacing w:after="0"/>
      <w:ind w:left="720"/>
      <w:jc w:val="left"/>
    </w:pPr>
    <w:rPr>
      <w:rFonts w:cstheme="minorHAnsi"/>
      <w:sz w:val="18"/>
      <w:szCs w:val="18"/>
    </w:rPr>
  </w:style>
  <w:style w:type="paragraph" w:styleId="TOC5">
    <w:name w:val="toc 5"/>
    <w:basedOn w:val="Normal"/>
    <w:next w:val="Normal"/>
    <w:autoRedefine/>
    <w:uiPriority w:val="39"/>
    <w:unhideWhenUsed/>
    <w:rsid w:val="001D665F"/>
    <w:pPr>
      <w:spacing w:after="0"/>
      <w:ind w:left="960"/>
      <w:jc w:val="left"/>
    </w:pPr>
    <w:rPr>
      <w:rFonts w:cstheme="minorHAnsi"/>
      <w:sz w:val="18"/>
      <w:szCs w:val="18"/>
    </w:rPr>
  </w:style>
  <w:style w:type="paragraph" w:styleId="TOC6">
    <w:name w:val="toc 6"/>
    <w:basedOn w:val="Normal"/>
    <w:next w:val="Normal"/>
    <w:autoRedefine/>
    <w:uiPriority w:val="39"/>
    <w:unhideWhenUsed/>
    <w:rsid w:val="001D665F"/>
    <w:pPr>
      <w:spacing w:after="0"/>
      <w:ind w:left="1200"/>
      <w:jc w:val="left"/>
    </w:pPr>
    <w:rPr>
      <w:rFonts w:cstheme="minorHAnsi"/>
      <w:sz w:val="18"/>
      <w:szCs w:val="18"/>
    </w:rPr>
  </w:style>
  <w:style w:type="paragraph" w:styleId="TOC7">
    <w:name w:val="toc 7"/>
    <w:basedOn w:val="Normal"/>
    <w:next w:val="Normal"/>
    <w:autoRedefine/>
    <w:uiPriority w:val="39"/>
    <w:unhideWhenUsed/>
    <w:rsid w:val="001D665F"/>
    <w:pPr>
      <w:spacing w:after="0"/>
      <w:ind w:left="1440"/>
      <w:jc w:val="left"/>
    </w:pPr>
    <w:rPr>
      <w:rFonts w:cstheme="minorHAnsi"/>
      <w:sz w:val="18"/>
      <w:szCs w:val="18"/>
    </w:rPr>
  </w:style>
  <w:style w:type="paragraph" w:styleId="TOC8">
    <w:name w:val="toc 8"/>
    <w:basedOn w:val="Normal"/>
    <w:next w:val="Normal"/>
    <w:autoRedefine/>
    <w:uiPriority w:val="39"/>
    <w:unhideWhenUsed/>
    <w:rsid w:val="001D665F"/>
    <w:pPr>
      <w:spacing w:after="0"/>
      <w:ind w:left="1680"/>
      <w:jc w:val="left"/>
    </w:pPr>
    <w:rPr>
      <w:rFonts w:cstheme="minorHAnsi"/>
      <w:sz w:val="18"/>
      <w:szCs w:val="18"/>
    </w:rPr>
  </w:style>
  <w:style w:type="paragraph" w:customStyle="1" w:styleId="head2ann">
    <w:name w:val="head 2 ann."/>
    <w:basedOn w:val="Heading2"/>
    <w:link w:val="head2annChar"/>
    <w:rsid w:val="00E05E42"/>
    <w:rPr>
      <w:caps/>
      <w:smallCaps w:val="0"/>
      <w:color w:val="5B6770" w:themeColor="text2"/>
    </w:rPr>
  </w:style>
  <w:style w:type="character" w:customStyle="1" w:styleId="head2annChar">
    <w:name w:val="head 2 ann. Char"/>
    <w:basedOn w:val="Heading2Char"/>
    <w:link w:val="head2ann"/>
    <w:rsid w:val="00E05E42"/>
    <w:rPr>
      <w:rFonts w:asciiTheme="majorHAnsi" w:eastAsiaTheme="majorEastAsia" w:hAnsiTheme="majorHAnsi" w:cstheme="majorBidi"/>
      <w:b/>
      <w:caps/>
      <w:smallCaps w:val="0"/>
      <w:color w:val="5B6770" w:themeColor="text2"/>
      <w:sz w:val="36"/>
      <w:szCs w:val="28"/>
    </w:rPr>
  </w:style>
  <w:style w:type="paragraph" w:styleId="Revision">
    <w:name w:val="Revision"/>
    <w:hidden/>
    <w:uiPriority w:val="99"/>
    <w:semiHidden/>
    <w:rsid w:val="0077695E"/>
    <w:pPr>
      <w:spacing w:after="0" w:line="240" w:lineRule="auto"/>
    </w:pPr>
    <w:rPr>
      <w:rFonts w:ascii="Work Sans Light" w:hAnsi="Work Sans Light"/>
      <w:color w:val="202C55" w:themeColor="text1"/>
      <w:sz w:val="20"/>
    </w:rPr>
  </w:style>
  <w:style w:type="character" w:customStyle="1" w:styleId="email">
    <w:name w:val="email"/>
    <w:basedOn w:val="DefaultParagraphFont"/>
    <w:rsid w:val="00DA24E7"/>
  </w:style>
  <w:style w:type="table" w:styleId="ListTable3-Accent2">
    <w:name w:val="List Table 3 Accent 2"/>
    <w:basedOn w:val="TableNormal"/>
    <w:uiPriority w:val="48"/>
    <w:rsid w:val="0045565E"/>
    <w:pPr>
      <w:spacing w:after="0" w:line="240" w:lineRule="auto"/>
    </w:pPr>
    <w:tblPr>
      <w:tblStyleRowBandSize w:val="1"/>
      <w:tblStyleColBandSize w:val="1"/>
      <w:tblBorders>
        <w:top w:val="single" w:sz="4" w:space="0" w:color="2CA3E6" w:themeColor="accent2"/>
        <w:left w:val="single" w:sz="4" w:space="0" w:color="2CA3E6" w:themeColor="accent2"/>
        <w:bottom w:val="single" w:sz="4" w:space="0" w:color="2CA3E6" w:themeColor="accent2"/>
        <w:right w:val="single" w:sz="4" w:space="0" w:color="2CA3E6" w:themeColor="accent2"/>
      </w:tblBorders>
    </w:tblPr>
    <w:tblStylePr w:type="firstRow">
      <w:rPr>
        <w:b/>
        <w:bCs/>
        <w:color w:val="FFFFFF" w:themeColor="background1"/>
      </w:rPr>
      <w:tblPr/>
      <w:tcPr>
        <w:shd w:val="clear" w:color="auto" w:fill="2CA3E6" w:themeFill="accent2"/>
      </w:tcPr>
    </w:tblStylePr>
    <w:tblStylePr w:type="lastRow">
      <w:rPr>
        <w:b/>
        <w:bCs/>
      </w:rPr>
      <w:tblPr/>
      <w:tcPr>
        <w:tcBorders>
          <w:top w:val="double" w:sz="4" w:space="0" w:color="2CA3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A3E6" w:themeColor="accent2"/>
          <w:right w:val="single" w:sz="4" w:space="0" w:color="2CA3E6" w:themeColor="accent2"/>
        </w:tcBorders>
      </w:tcPr>
    </w:tblStylePr>
    <w:tblStylePr w:type="band1Horz">
      <w:tblPr/>
      <w:tcPr>
        <w:tcBorders>
          <w:top w:val="single" w:sz="4" w:space="0" w:color="2CA3E6" w:themeColor="accent2"/>
          <w:bottom w:val="single" w:sz="4" w:space="0" w:color="2CA3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A3E6" w:themeColor="accent2"/>
          <w:left w:val="nil"/>
        </w:tcBorders>
      </w:tcPr>
    </w:tblStylePr>
    <w:tblStylePr w:type="swCell">
      <w:tblPr/>
      <w:tcPr>
        <w:tcBorders>
          <w:top w:val="double" w:sz="4" w:space="0" w:color="2CA3E6" w:themeColor="accent2"/>
          <w:right w:val="nil"/>
        </w:tcBorders>
      </w:tcPr>
    </w:tblStylePr>
  </w:style>
  <w:style w:type="table" w:styleId="GridTable1Light">
    <w:name w:val="Grid Table 1 Light"/>
    <w:aliases w:val="kud iot table"/>
    <w:basedOn w:val="TableNormal"/>
    <w:uiPriority w:val="46"/>
    <w:rsid w:val="000D591D"/>
    <w:pPr>
      <w:spacing w:after="0" w:line="240" w:lineRule="auto"/>
    </w:pPr>
    <w:rPr>
      <w:rFonts w:ascii="Work Sans Light" w:hAnsi="Work Sans Light"/>
      <w:color w:val="2CA3E6" w:themeColor="accent2"/>
    </w:rPr>
    <w:tblPr>
      <w:tblStyleRowBandSize w:val="1"/>
      <w:tblStyleColBandSize w:val="1"/>
      <w:tblBorders>
        <w:top w:val="single" w:sz="4" w:space="0" w:color="8C9CD4" w:themeColor="text1" w:themeTint="66"/>
        <w:left w:val="single" w:sz="4" w:space="0" w:color="8C9CD4" w:themeColor="text1" w:themeTint="66"/>
        <w:bottom w:val="single" w:sz="4" w:space="0" w:color="8C9CD4" w:themeColor="text1" w:themeTint="66"/>
        <w:right w:val="single" w:sz="4" w:space="0" w:color="8C9CD4" w:themeColor="text1" w:themeTint="66"/>
        <w:insideH w:val="single" w:sz="4" w:space="0" w:color="8C9CD4" w:themeColor="text1" w:themeTint="66"/>
        <w:insideV w:val="single" w:sz="4" w:space="0" w:color="8C9CD4" w:themeColor="text1" w:themeTint="66"/>
      </w:tblBorders>
    </w:tblPr>
    <w:tblStylePr w:type="firstRow">
      <w:rPr>
        <w:rFonts w:ascii="Helvetica Neue" w:hAnsi="Helvetica Neue"/>
        <w:b w:val="0"/>
        <w:bCs/>
        <w:sz w:val="20"/>
      </w:rPr>
      <w:tblPr/>
      <w:tcPr>
        <w:tcBorders>
          <w:bottom w:val="single" w:sz="12" w:space="0" w:color="536BBE" w:themeColor="text1" w:themeTint="99"/>
        </w:tcBorders>
      </w:tcPr>
    </w:tblStylePr>
    <w:tblStylePr w:type="lastRow">
      <w:rPr>
        <w:b/>
        <w:bCs/>
      </w:rPr>
      <w:tblPr/>
      <w:tcPr>
        <w:tcBorders>
          <w:top w:val="double" w:sz="2" w:space="0" w:color="536BBE"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5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thoutpagebreak">
    <w:name w:val="without page break"/>
    <w:basedOn w:val="Heading1"/>
    <w:link w:val="withoutpagebreakChar"/>
    <w:rsid w:val="00BC2B40"/>
    <w:pPr>
      <w:pageBreakBefore w:val="0"/>
    </w:pPr>
  </w:style>
  <w:style w:type="character" w:customStyle="1" w:styleId="withoutpagebreakChar">
    <w:name w:val="without page break Char"/>
    <w:basedOn w:val="Heading1Char"/>
    <w:link w:val="withoutpagebreak"/>
    <w:rsid w:val="00BC2B40"/>
    <w:rPr>
      <w:rFonts w:asciiTheme="majorHAnsi" w:eastAsiaTheme="majorEastAsia" w:hAnsiTheme="majorHAnsi" w:cstheme="majorBidi"/>
      <w:b/>
      <w:caps/>
      <w:color w:val="202C55" w:themeColor="text1"/>
      <w:sz w:val="48"/>
      <w:szCs w:val="36"/>
    </w:rPr>
  </w:style>
  <w:style w:type="paragraph" w:styleId="TableofFigures">
    <w:name w:val="table of figures"/>
    <w:basedOn w:val="Normal"/>
    <w:next w:val="Normal"/>
    <w:uiPriority w:val="99"/>
    <w:unhideWhenUsed/>
    <w:rsid w:val="005C6560"/>
    <w:pPr>
      <w:spacing w:after="0"/>
    </w:pPr>
  </w:style>
  <w:style w:type="character" w:styleId="PlaceholderText">
    <w:name w:val="Placeholder Text"/>
    <w:basedOn w:val="DefaultParagraphFont"/>
    <w:uiPriority w:val="99"/>
    <w:semiHidden/>
    <w:rsid w:val="004E089B"/>
    <w:rPr>
      <w:color w:val="808080"/>
    </w:rPr>
  </w:style>
  <w:style w:type="paragraph" w:customStyle="1" w:styleId="Code">
    <w:name w:val="Code"/>
    <w:basedOn w:val="Normal"/>
    <w:link w:val="CodeChar"/>
    <w:qFormat/>
    <w:rsid w:val="0066079E"/>
    <w:pPr>
      <w:pBdr>
        <w:top w:val="single" w:sz="4" w:space="1" w:color="auto"/>
        <w:left w:val="single" w:sz="4" w:space="4" w:color="auto"/>
        <w:bottom w:val="single" w:sz="4" w:space="1" w:color="auto"/>
        <w:right w:val="single" w:sz="4" w:space="4" w:color="auto"/>
      </w:pBdr>
      <w:shd w:val="clear" w:color="auto" w:fill="F2F2F2" w:themeFill="background1" w:themeFillShade="F2"/>
      <w:spacing w:after="200"/>
      <w:ind w:left="567"/>
      <w:contextualSpacing/>
      <w:jc w:val="left"/>
    </w:pPr>
    <w:rPr>
      <w:rFonts w:ascii="Consolas" w:eastAsiaTheme="minorHAnsi" w:hAnsi="Consolas"/>
      <w:noProof/>
      <w:color w:val="auto"/>
      <w:sz w:val="20"/>
    </w:rPr>
  </w:style>
  <w:style w:type="character" w:customStyle="1" w:styleId="CodeChar">
    <w:name w:val="Code Char"/>
    <w:basedOn w:val="DefaultParagraphFont"/>
    <w:link w:val="Code"/>
    <w:rsid w:val="0066079E"/>
    <w:rPr>
      <w:rFonts w:ascii="Consolas" w:eastAsiaTheme="minorHAnsi" w:hAnsi="Consolas"/>
      <w:noProof/>
      <w:sz w:val="20"/>
      <w:shd w:val="clear" w:color="auto" w:fill="F2F2F2" w:themeFill="background1" w:themeFillShade="F2"/>
    </w:rPr>
  </w:style>
  <w:style w:type="table" w:styleId="GridTable4">
    <w:name w:val="Grid Table 4"/>
    <w:basedOn w:val="TableNormal"/>
    <w:uiPriority w:val="49"/>
    <w:rsid w:val="00116F78"/>
    <w:pPr>
      <w:spacing w:after="0" w:line="240" w:lineRule="auto"/>
    </w:pPr>
    <w:tblPr>
      <w:tblStyleRowBandSize w:val="1"/>
      <w:tblStyleColBandSize w:val="1"/>
      <w:tbl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insideH w:val="single" w:sz="4" w:space="0" w:color="536BBE" w:themeColor="text1" w:themeTint="99"/>
        <w:insideV w:val="single" w:sz="4" w:space="0" w:color="536BBE" w:themeColor="text1" w:themeTint="99"/>
      </w:tblBorders>
    </w:tblPr>
    <w:tblStylePr w:type="firstRow">
      <w:rPr>
        <w:b/>
        <w:bCs/>
        <w:color w:val="FFFFFF" w:themeColor="background1"/>
      </w:rPr>
      <w:tblPr/>
      <w:tcPr>
        <w:tcBorders>
          <w:top w:val="single" w:sz="4" w:space="0" w:color="202C55" w:themeColor="text1"/>
          <w:left w:val="single" w:sz="4" w:space="0" w:color="202C55" w:themeColor="text1"/>
          <w:bottom w:val="single" w:sz="4" w:space="0" w:color="202C55" w:themeColor="text1"/>
          <w:right w:val="single" w:sz="4" w:space="0" w:color="202C55" w:themeColor="text1"/>
          <w:insideH w:val="nil"/>
          <w:insideV w:val="nil"/>
        </w:tcBorders>
        <w:shd w:val="clear" w:color="auto" w:fill="202C55" w:themeFill="text1"/>
      </w:tcPr>
    </w:tblStylePr>
    <w:tblStylePr w:type="lastRow">
      <w:rPr>
        <w:b/>
        <w:bCs/>
      </w:rPr>
      <w:tblPr/>
      <w:tcPr>
        <w:tcBorders>
          <w:top w:val="double" w:sz="4" w:space="0" w:color="202C55" w:themeColor="text1"/>
        </w:tcBorders>
      </w:tcPr>
    </w:tblStylePr>
    <w:tblStylePr w:type="firstCol">
      <w:rPr>
        <w:b/>
        <w:bCs/>
      </w:rPr>
    </w:tblStylePr>
    <w:tblStylePr w:type="lastCol">
      <w:rPr>
        <w:b/>
        <w:bCs/>
      </w:rPr>
    </w:tblStylePr>
    <w:tblStylePr w:type="band1Vert">
      <w:tblPr/>
      <w:tcPr>
        <w:shd w:val="clear" w:color="auto" w:fill="C5CDE9" w:themeFill="text1" w:themeFillTint="33"/>
      </w:tcPr>
    </w:tblStylePr>
    <w:tblStylePr w:type="band1Horz">
      <w:tblPr/>
      <w:tcPr>
        <w:shd w:val="clear" w:color="auto" w:fill="C5CDE9" w:themeFill="text1" w:themeFillTint="33"/>
      </w:tcPr>
    </w:tblStylePr>
  </w:style>
  <w:style w:type="paragraph" w:customStyle="1" w:styleId="ListNumbered">
    <w:name w:val="List Numbered"/>
    <w:basedOn w:val="ListParagraph"/>
    <w:qFormat/>
    <w:rsid w:val="00D573D4"/>
    <w:pPr>
      <w:numPr>
        <w:numId w:val="5"/>
      </w:numPr>
    </w:pPr>
  </w:style>
  <w:style w:type="paragraph" w:customStyle="1" w:styleId="ListNumbered2">
    <w:name w:val="List Numbered 2"/>
    <w:basedOn w:val="ListNumbered"/>
    <w:qFormat/>
    <w:rsid w:val="00D573D4"/>
    <w:pPr>
      <w:numPr>
        <w:ilvl w:val="1"/>
        <w:numId w:val="3"/>
      </w:numPr>
    </w:pPr>
  </w:style>
  <w:style w:type="paragraph" w:customStyle="1" w:styleId="CellListBullet">
    <w:name w:val="Cell List Bullet"/>
    <w:basedOn w:val="CellBodyLeft"/>
    <w:qFormat/>
    <w:rsid w:val="00E34C0A"/>
    <w:pPr>
      <w:numPr>
        <w:numId w:val="4"/>
      </w:numPr>
      <w:spacing w:before="0" w:after="0"/>
      <w:ind w:left="357" w:hanging="357"/>
    </w:pPr>
  </w:style>
  <w:style w:type="paragraph" w:customStyle="1" w:styleId="Requirement">
    <w:name w:val="Requirement"/>
    <w:basedOn w:val="Body"/>
    <w:next w:val="RequirementSpacing"/>
    <w:link w:val="RequirementChar"/>
    <w:qFormat/>
    <w:rsid w:val="00BE011D"/>
    <w:pPr>
      <w:widowControl w:val="0"/>
      <w:shd w:val="clear" w:color="auto" w:fill="C5CDE9" w:themeFill="text1" w:themeFillTint="33"/>
      <w:tabs>
        <w:tab w:val="left" w:pos="2552"/>
      </w:tabs>
      <w:overflowPunct w:val="0"/>
      <w:autoSpaceDE w:val="0"/>
      <w:autoSpaceDN w:val="0"/>
      <w:adjustRightInd w:val="0"/>
      <w:spacing w:before="60" w:after="80"/>
      <w:ind w:left="2552" w:hanging="2552"/>
      <w:jc w:val="left"/>
      <w:textAlignment w:val="baseline"/>
    </w:pPr>
    <w:rPr>
      <w:rFonts w:eastAsia="Times New Roman" w:cs="Times New Roman"/>
      <w:color w:val="000000"/>
      <w:sz w:val="22"/>
      <w:szCs w:val="20"/>
    </w:rPr>
  </w:style>
  <w:style w:type="paragraph" w:customStyle="1" w:styleId="RequirementSpacing">
    <w:name w:val="Requirement Spacing"/>
    <w:basedOn w:val="Body"/>
    <w:next w:val="Requirement"/>
    <w:qFormat/>
    <w:rsid w:val="00CD35A8"/>
    <w:pPr>
      <w:spacing w:after="0"/>
    </w:pPr>
    <w:rPr>
      <w:sz w:val="8"/>
      <w:szCs w:val="8"/>
    </w:rPr>
  </w:style>
  <w:style w:type="character" w:customStyle="1" w:styleId="RequirementChar">
    <w:name w:val="Requirement Char"/>
    <w:link w:val="Requirement"/>
    <w:rsid w:val="00BE011D"/>
    <w:rPr>
      <w:rFonts w:eastAsia="Times New Roman" w:cs="Times New Roman"/>
      <w:color w:val="000000"/>
      <w:szCs w:val="20"/>
      <w:shd w:val="clear" w:color="auto" w:fill="C5CDE9" w:themeFill="text1" w:themeFillTint="33"/>
    </w:rPr>
  </w:style>
  <w:style w:type="paragraph" w:customStyle="1" w:styleId="NormalCenter">
    <w:name w:val="Normal Center"/>
    <w:basedOn w:val="Normal"/>
    <w:qFormat/>
    <w:rsid w:val="00D22BB9"/>
    <w:pPr>
      <w:spacing w:after="120"/>
      <w:jc w:val="center"/>
    </w:pPr>
  </w:style>
  <w:style w:type="table" w:styleId="GridTable3">
    <w:name w:val="Grid Table 3"/>
    <w:basedOn w:val="TableNormal"/>
    <w:uiPriority w:val="48"/>
    <w:rsid w:val="001B6809"/>
    <w:pPr>
      <w:spacing w:after="0" w:line="240" w:lineRule="auto"/>
    </w:pPr>
    <w:tblPr>
      <w:tblStyleRowBandSize w:val="1"/>
      <w:tblStyleColBandSize w:val="1"/>
      <w:tbl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insideH w:val="single" w:sz="4" w:space="0" w:color="536BBE" w:themeColor="text1" w:themeTint="99"/>
        <w:insideV w:val="single" w:sz="4" w:space="0" w:color="536BBE"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CDE9" w:themeFill="text1" w:themeFillTint="33"/>
      </w:tcPr>
    </w:tblStylePr>
    <w:tblStylePr w:type="band1Horz">
      <w:tblPr/>
      <w:tcPr>
        <w:shd w:val="clear" w:color="auto" w:fill="C5CDE9" w:themeFill="text1" w:themeFillTint="33"/>
      </w:tcPr>
    </w:tblStylePr>
    <w:tblStylePr w:type="neCell">
      <w:tblPr/>
      <w:tcPr>
        <w:tcBorders>
          <w:bottom w:val="single" w:sz="4" w:space="0" w:color="536BBE" w:themeColor="text1" w:themeTint="99"/>
        </w:tcBorders>
      </w:tcPr>
    </w:tblStylePr>
    <w:tblStylePr w:type="nwCell">
      <w:tblPr/>
      <w:tcPr>
        <w:tcBorders>
          <w:bottom w:val="single" w:sz="4" w:space="0" w:color="536BBE" w:themeColor="text1" w:themeTint="99"/>
        </w:tcBorders>
      </w:tcPr>
    </w:tblStylePr>
    <w:tblStylePr w:type="seCell">
      <w:tblPr/>
      <w:tcPr>
        <w:tcBorders>
          <w:top w:val="single" w:sz="4" w:space="0" w:color="536BBE" w:themeColor="text1" w:themeTint="99"/>
        </w:tcBorders>
      </w:tcPr>
    </w:tblStylePr>
    <w:tblStylePr w:type="swCell">
      <w:tblPr/>
      <w:tcPr>
        <w:tcBorders>
          <w:top w:val="single" w:sz="4" w:space="0" w:color="536BBE" w:themeColor="text1" w:themeTint="99"/>
        </w:tcBorders>
      </w:tcPr>
    </w:tblStylePr>
  </w:style>
  <w:style w:type="table" w:styleId="PlainTable3">
    <w:name w:val="Plain Table 3"/>
    <w:basedOn w:val="TableNormal"/>
    <w:uiPriority w:val="43"/>
    <w:rsid w:val="001B6809"/>
    <w:pPr>
      <w:spacing w:after="0" w:line="240" w:lineRule="auto"/>
    </w:pPr>
    <w:tblPr>
      <w:tblStyleRowBandSize w:val="1"/>
      <w:tblStyleColBandSize w:val="1"/>
    </w:tblPr>
    <w:tblStylePr w:type="firstRow">
      <w:rPr>
        <w:b/>
        <w:bCs/>
        <w:caps/>
      </w:rPr>
      <w:tblPr/>
      <w:tcPr>
        <w:tcBorders>
          <w:bottom w:val="single" w:sz="4" w:space="0" w:color="6F83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6F83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B68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83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83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83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83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B68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2withPB">
    <w:name w:val="Heading 2 with PB"/>
    <w:basedOn w:val="Heading2"/>
    <w:next w:val="Body"/>
    <w:qFormat/>
    <w:rsid w:val="001B6809"/>
    <w:pPr>
      <w:pageBreakBefore/>
    </w:pPr>
  </w:style>
  <w:style w:type="paragraph" w:customStyle="1" w:styleId="Heading3withPB">
    <w:name w:val="Heading 3 with PB"/>
    <w:basedOn w:val="Heading3"/>
    <w:next w:val="Body"/>
    <w:qFormat/>
    <w:rsid w:val="0057650E"/>
    <w:pPr>
      <w:pageBreakBefore/>
    </w:pPr>
  </w:style>
  <w:style w:type="table" w:styleId="ListTable4">
    <w:name w:val="List Table 4"/>
    <w:basedOn w:val="TableNormal"/>
    <w:uiPriority w:val="49"/>
    <w:rsid w:val="00DF4511"/>
    <w:pPr>
      <w:spacing w:after="0" w:line="240" w:lineRule="auto"/>
    </w:pPr>
    <w:tblPr>
      <w:tblStyleRowBandSize w:val="1"/>
      <w:tblStyleColBandSize w:val="1"/>
      <w:tbl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insideH w:val="single" w:sz="4" w:space="0" w:color="536BBE" w:themeColor="text1" w:themeTint="99"/>
      </w:tblBorders>
    </w:tblPr>
    <w:tblStylePr w:type="firstRow">
      <w:rPr>
        <w:b/>
        <w:bCs/>
        <w:color w:val="FFFFFF" w:themeColor="background1"/>
      </w:rPr>
      <w:tblPr/>
      <w:tcPr>
        <w:tcBorders>
          <w:top w:val="single" w:sz="4" w:space="0" w:color="202C55" w:themeColor="text1"/>
          <w:left w:val="single" w:sz="4" w:space="0" w:color="202C55" w:themeColor="text1"/>
          <w:bottom w:val="single" w:sz="4" w:space="0" w:color="202C55" w:themeColor="text1"/>
          <w:right w:val="single" w:sz="4" w:space="0" w:color="202C55" w:themeColor="text1"/>
          <w:insideH w:val="nil"/>
        </w:tcBorders>
        <w:shd w:val="clear" w:color="auto" w:fill="202C55" w:themeFill="text1"/>
      </w:tcPr>
    </w:tblStylePr>
    <w:tblStylePr w:type="lastRow">
      <w:rPr>
        <w:b/>
        <w:bCs/>
      </w:rPr>
      <w:tblPr/>
      <w:tcPr>
        <w:tcBorders>
          <w:top w:val="double" w:sz="4" w:space="0" w:color="536BBE" w:themeColor="text1" w:themeTint="99"/>
        </w:tcBorders>
      </w:tcPr>
    </w:tblStylePr>
    <w:tblStylePr w:type="firstCol">
      <w:rPr>
        <w:b/>
        <w:bCs/>
      </w:rPr>
    </w:tblStylePr>
    <w:tblStylePr w:type="lastCol">
      <w:rPr>
        <w:b/>
        <w:bCs/>
      </w:rPr>
    </w:tblStylePr>
    <w:tblStylePr w:type="band1Vert">
      <w:tblPr/>
      <w:tcPr>
        <w:shd w:val="clear" w:color="auto" w:fill="C5CDE9" w:themeFill="text1" w:themeFillTint="33"/>
      </w:tcPr>
    </w:tblStylePr>
    <w:tblStylePr w:type="band1Horz">
      <w:tblPr/>
      <w:tcPr>
        <w:shd w:val="clear" w:color="auto" w:fill="C5CDE9" w:themeFill="text1" w:themeFillTint="33"/>
      </w:tcPr>
    </w:tblStylePr>
  </w:style>
  <w:style w:type="paragraph" w:customStyle="1" w:styleId="References">
    <w:name w:val="References"/>
    <w:basedOn w:val="ListParagraph"/>
    <w:qFormat/>
    <w:rsid w:val="00E17E99"/>
    <w:pPr>
      <w:numPr>
        <w:numId w:val="1"/>
      </w:numPr>
    </w:pPr>
  </w:style>
  <w:style w:type="character" w:customStyle="1" w:styleId="UnresolvedMention2">
    <w:name w:val="Unresolved Mention2"/>
    <w:basedOn w:val="DefaultParagraphFont"/>
    <w:uiPriority w:val="99"/>
    <w:unhideWhenUsed/>
    <w:rsid w:val="00DF4511"/>
    <w:rPr>
      <w:color w:val="605E5C"/>
      <w:shd w:val="clear" w:color="auto" w:fill="E1DFDD"/>
    </w:rPr>
  </w:style>
  <w:style w:type="paragraph" w:customStyle="1" w:styleId="HeadingA">
    <w:name w:val="Heading A"/>
    <w:next w:val="Body"/>
    <w:qFormat/>
    <w:rsid w:val="00DF4511"/>
    <w:pPr>
      <w:pageBreakBefore/>
      <w:outlineLvl w:val="0"/>
    </w:pPr>
    <w:rPr>
      <w:rFonts w:asciiTheme="majorHAnsi" w:eastAsiaTheme="majorEastAsia" w:hAnsiTheme="majorHAnsi" w:cstheme="majorBidi"/>
      <w:b/>
      <w:caps/>
      <w:color w:val="202C55" w:themeColor="text1"/>
      <w:sz w:val="48"/>
      <w:szCs w:val="36"/>
    </w:rPr>
  </w:style>
  <w:style w:type="paragraph" w:customStyle="1" w:styleId="ListParagraph2">
    <w:name w:val="List Paragraph 2"/>
    <w:basedOn w:val="ListParagraph"/>
    <w:qFormat/>
    <w:rsid w:val="00EC001C"/>
    <w:pPr>
      <w:numPr>
        <w:ilvl w:val="2"/>
        <w:numId w:val="2"/>
      </w:numPr>
    </w:pPr>
  </w:style>
  <w:style w:type="paragraph" w:customStyle="1" w:styleId="CellHeaderLeft">
    <w:name w:val="Cell Header Left"/>
    <w:basedOn w:val="Normal"/>
    <w:qFormat/>
    <w:rsid w:val="00093142"/>
    <w:rPr>
      <w:bCs/>
      <w:color w:val="FFFFFF" w:themeColor="background1"/>
      <w:sz w:val="22"/>
    </w:rPr>
  </w:style>
  <w:style w:type="paragraph" w:customStyle="1" w:styleId="CellBodyLeft">
    <w:name w:val="Cell Body Left"/>
    <w:basedOn w:val="Normal"/>
    <w:qFormat/>
    <w:rsid w:val="004D2111"/>
    <w:pPr>
      <w:jc w:val="left"/>
    </w:pPr>
    <w:rPr>
      <w:sz w:val="22"/>
    </w:rPr>
  </w:style>
  <w:style w:type="paragraph" w:customStyle="1" w:styleId="CellBodyCenter">
    <w:name w:val="Cell Body Center"/>
    <w:basedOn w:val="CellBodyLeft"/>
    <w:qFormat/>
    <w:rsid w:val="00FE4CC8"/>
    <w:pPr>
      <w:jc w:val="center"/>
    </w:pPr>
  </w:style>
  <w:style w:type="paragraph" w:customStyle="1" w:styleId="BodyIndented">
    <w:name w:val="Body Indented"/>
    <w:basedOn w:val="Body"/>
    <w:qFormat/>
    <w:rsid w:val="009E0376"/>
    <w:pPr>
      <w:ind w:left="1440"/>
    </w:pPr>
  </w:style>
  <w:style w:type="paragraph" w:customStyle="1" w:styleId="CellHeaderCenter">
    <w:name w:val="Cell Header Center"/>
    <w:basedOn w:val="CellHeaderLeft"/>
    <w:qFormat/>
    <w:rsid w:val="00FE4CC8"/>
    <w:pPr>
      <w:jc w:val="center"/>
    </w:pPr>
  </w:style>
  <w:style w:type="paragraph" w:customStyle="1" w:styleId="HeadingB">
    <w:name w:val="Heading B"/>
    <w:next w:val="Body"/>
    <w:qFormat/>
    <w:rsid w:val="00067E92"/>
    <w:pPr>
      <w:numPr>
        <w:numId w:val="14"/>
      </w:numPr>
      <w:ind w:left="714" w:hanging="357"/>
      <w:outlineLvl w:val="1"/>
    </w:pPr>
    <w:rPr>
      <w:rFonts w:asciiTheme="majorHAnsi" w:eastAsiaTheme="majorEastAsia" w:hAnsiTheme="majorHAnsi" w:cstheme="majorBidi"/>
      <w:b/>
      <w:smallCaps/>
      <w:color w:val="202C55" w:themeColor="text1"/>
      <w:sz w:val="36"/>
      <w:szCs w:val="28"/>
    </w:rPr>
  </w:style>
  <w:style w:type="paragraph" w:styleId="NormalWeb">
    <w:name w:val="Normal (Web)"/>
    <w:basedOn w:val="Normal"/>
    <w:uiPriority w:val="99"/>
    <w:semiHidden/>
    <w:unhideWhenUsed/>
    <w:rsid w:val="004C5356"/>
    <w:pPr>
      <w:spacing w:before="100" w:beforeAutospacing="1" w:after="100" w:afterAutospacing="1"/>
      <w:jc w:val="left"/>
    </w:pPr>
    <w:rPr>
      <w:rFonts w:ascii="Times New Roman" w:eastAsia="Times New Roman" w:hAnsi="Times New Roman" w:cs="Times New Roman"/>
      <w:color w:val="auto"/>
      <w:szCs w:val="24"/>
    </w:rPr>
  </w:style>
  <w:style w:type="paragraph" w:customStyle="1" w:styleId="OptionalFeature">
    <w:name w:val="Optional Feature"/>
    <w:basedOn w:val="Normal"/>
    <w:qFormat/>
    <w:rsid w:val="003A2B3C"/>
    <w:pPr>
      <w:keepNext/>
      <w:shd w:val="clear" w:color="auto" w:fill="CCFFCC"/>
    </w:pPr>
  </w:style>
  <w:style w:type="character" w:styleId="HTMLCode">
    <w:name w:val="HTML Code"/>
    <w:basedOn w:val="DefaultParagraphFont"/>
    <w:uiPriority w:val="99"/>
    <w:semiHidden/>
    <w:unhideWhenUsed/>
    <w:rsid w:val="00A11491"/>
    <w:rPr>
      <w:rFonts w:ascii="Courier New" w:eastAsia="Times New Roman" w:hAnsi="Courier New" w:cs="Courier New"/>
      <w:sz w:val="20"/>
      <w:szCs w:val="20"/>
    </w:rPr>
  </w:style>
  <w:style w:type="table" w:styleId="GridTable5Dark">
    <w:name w:val="Grid Table 5 Dark"/>
    <w:basedOn w:val="TableNormal"/>
    <w:uiPriority w:val="50"/>
    <w:rsid w:val="00D60B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CD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02C55"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02C55"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02C55"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02C55" w:themeFill="text1"/>
      </w:tcPr>
    </w:tblStylePr>
    <w:tblStylePr w:type="band1Vert">
      <w:tblPr/>
      <w:tcPr>
        <w:shd w:val="clear" w:color="auto" w:fill="8C9CD4" w:themeFill="text1" w:themeFillTint="66"/>
      </w:tcPr>
    </w:tblStylePr>
    <w:tblStylePr w:type="band1Horz">
      <w:tblPr/>
      <w:tcPr>
        <w:shd w:val="clear" w:color="auto" w:fill="8C9CD4" w:themeFill="text1" w:themeFillTint="66"/>
      </w:tcPr>
    </w:tblStylePr>
  </w:style>
  <w:style w:type="table" w:styleId="GridTable6Colorful">
    <w:name w:val="Grid Table 6 Colorful"/>
    <w:basedOn w:val="TableNormal"/>
    <w:uiPriority w:val="51"/>
    <w:rsid w:val="00D60B99"/>
    <w:pPr>
      <w:spacing w:after="0" w:line="240" w:lineRule="auto"/>
    </w:pPr>
    <w:rPr>
      <w:color w:val="202C55" w:themeColor="text1"/>
    </w:rPr>
    <w:tblPr>
      <w:tblStyleRowBandSize w:val="1"/>
      <w:tblStyleColBandSize w:val="1"/>
      <w:tblBorders>
        <w:top w:val="single" w:sz="4" w:space="0" w:color="536BBE" w:themeColor="text1" w:themeTint="99"/>
        <w:left w:val="single" w:sz="4" w:space="0" w:color="536BBE" w:themeColor="text1" w:themeTint="99"/>
        <w:bottom w:val="single" w:sz="4" w:space="0" w:color="536BBE" w:themeColor="text1" w:themeTint="99"/>
        <w:right w:val="single" w:sz="4" w:space="0" w:color="536BBE" w:themeColor="text1" w:themeTint="99"/>
        <w:insideH w:val="single" w:sz="4" w:space="0" w:color="536BBE" w:themeColor="text1" w:themeTint="99"/>
        <w:insideV w:val="single" w:sz="4" w:space="0" w:color="536BBE" w:themeColor="text1" w:themeTint="99"/>
      </w:tblBorders>
    </w:tblPr>
    <w:tblStylePr w:type="firstRow">
      <w:rPr>
        <w:b/>
        <w:bCs/>
      </w:rPr>
      <w:tblPr/>
      <w:tcPr>
        <w:tcBorders>
          <w:bottom w:val="single" w:sz="12" w:space="0" w:color="536BBE" w:themeColor="text1" w:themeTint="99"/>
        </w:tcBorders>
      </w:tcPr>
    </w:tblStylePr>
    <w:tblStylePr w:type="lastRow">
      <w:rPr>
        <w:b/>
        <w:bCs/>
      </w:rPr>
      <w:tblPr/>
      <w:tcPr>
        <w:tcBorders>
          <w:top w:val="double" w:sz="4" w:space="0" w:color="536BBE" w:themeColor="text1" w:themeTint="99"/>
        </w:tcBorders>
      </w:tcPr>
    </w:tblStylePr>
    <w:tblStylePr w:type="firstCol">
      <w:rPr>
        <w:b/>
        <w:bCs/>
      </w:rPr>
    </w:tblStylePr>
    <w:tblStylePr w:type="lastCol">
      <w:rPr>
        <w:b/>
        <w:bCs/>
      </w:rPr>
    </w:tblStylePr>
    <w:tblStylePr w:type="band1Vert">
      <w:tblPr/>
      <w:tcPr>
        <w:shd w:val="clear" w:color="auto" w:fill="C5CDE9" w:themeFill="text1" w:themeFillTint="33"/>
      </w:tcPr>
    </w:tblStylePr>
    <w:tblStylePr w:type="band1Horz">
      <w:tblPr/>
      <w:tcPr>
        <w:shd w:val="clear" w:color="auto" w:fill="C5CDE9" w:themeFill="text1" w:themeFillTint="33"/>
      </w:tcPr>
    </w:tblStylePr>
  </w:style>
  <w:style w:type="character" w:customStyle="1" w:styleId="fontstyle01">
    <w:name w:val="fontstyle01"/>
    <w:basedOn w:val="DefaultParagraphFont"/>
    <w:rsid w:val="005F3CA2"/>
    <w:rPr>
      <w:rFonts w:ascii="OpenSans-Regular" w:hAnsi="OpenSans-Regular" w:hint="default"/>
      <w:b w:val="0"/>
      <w:bCs w:val="0"/>
      <w:i w:val="0"/>
      <w:iCs w:val="0"/>
      <w:color w:val="8626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7820">
      <w:bodyDiv w:val="1"/>
      <w:marLeft w:val="0"/>
      <w:marRight w:val="0"/>
      <w:marTop w:val="0"/>
      <w:marBottom w:val="0"/>
      <w:divBdr>
        <w:top w:val="none" w:sz="0" w:space="0" w:color="auto"/>
        <w:left w:val="none" w:sz="0" w:space="0" w:color="auto"/>
        <w:bottom w:val="none" w:sz="0" w:space="0" w:color="auto"/>
        <w:right w:val="none" w:sz="0" w:space="0" w:color="auto"/>
      </w:divBdr>
    </w:div>
    <w:div w:id="17045806">
      <w:bodyDiv w:val="1"/>
      <w:marLeft w:val="0"/>
      <w:marRight w:val="0"/>
      <w:marTop w:val="0"/>
      <w:marBottom w:val="0"/>
      <w:divBdr>
        <w:top w:val="none" w:sz="0" w:space="0" w:color="auto"/>
        <w:left w:val="none" w:sz="0" w:space="0" w:color="auto"/>
        <w:bottom w:val="none" w:sz="0" w:space="0" w:color="auto"/>
        <w:right w:val="none" w:sz="0" w:space="0" w:color="auto"/>
      </w:divBdr>
    </w:div>
    <w:div w:id="23793452">
      <w:bodyDiv w:val="1"/>
      <w:marLeft w:val="0"/>
      <w:marRight w:val="0"/>
      <w:marTop w:val="0"/>
      <w:marBottom w:val="0"/>
      <w:divBdr>
        <w:top w:val="none" w:sz="0" w:space="0" w:color="auto"/>
        <w:left w:val="none" w:sz="0" w:space="0" w:color="auto"/>
        <w:bottom w:val="none" w:sz="0" w:space="0" w:color="auto"/>
        <w:right w:val="none" w:sz="0" w:space="0" w:color="auto"/>
      </w:divBdr>
    </w:div>
    <w:div w:id="36127693">
      <w:bodyDiv w:val="1"/>
      <w:marLeft w:val="0"/>
      <w:marRight w:val="0"/>
      <w:marTop w:val="0"/>
      <w:marBottom w:val="0"/>
      <w:divBdr>
        <w:top w:val="none" w:sz="0" w:space="0" w:color="auto"/>
        <w:left w:val="none" w:sz="0" w:space="0" w:color="auto"/>
        <w:bottom w:val="none" w:sz="0" w:space="0" w:color="auto"/>
        <w:right w:val="none" w:sz="0" w:space="0" w:color="auto"/>
      </w:divBdr>
      <w:divsChild>
        <w:div w:id="837421674">
          <w:marLeft w:val="0"/>
          <w:marRight w:val="0"/>
          <w:marTop w:val="0"/>
          <w:marBottom w:val="0"/>
          <w:divBdr>
            <w:top w:val="none" w:sz="0" w:space="0" w:color="auto"/>
            <w:left w:val="none" w:sz="0" w:space="0" w:color="auto"/>
            <w:bottom w:val="none" w:sz="0" w:space="0" w:color="auto"/>
            <w:right w:val="none" w:sz="0" w:space="0" w:color="auto"/>
          </w:divBdr>
          <w:divsChild>
            <w:div w:id="559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944">
      <w:bodyDiv w:val="1"/>
      <w:marLeft w:val="0"/>
      <w:marRight w:val="0"/>
      <w:marTop w:val="0"/>
      <w:marBottom w:val="0"/>
      <w:divBdr>
        <w:top w:val="none" w:sz="0" w:space="0" w:color="auto"/>
        <w:left w:val="none" w:sz="0" w:space="0" w:color="auto"/>
        <w:bottom w:val="none" w:sz="0" w:space="0" w:color="auto"/>
        <w:right w:val="none" w:sz="0" w:space="0" w:color="auto"/>
      </w:divBdr>
    </w:div>
    <w:div w:id="46147277">
      <w:bodyDiv w:val="1"/>
      <w:marLeft w:val="0"/>
      <w:marRight w:val="0"/>
      <w:marTop w:val="0"/>
      <w:marBottom w:val="0"/>
      <w:divBdr>
        <w:top w:val="none" w:sz="0" w:space="0" w:color="auto"/>
        <w:left w:val="none" w:sz="0" w:space="0" w:color="auto"/>
        <w:bottom w:val="none" w:sz="0" w:space="0" w:color="auto"/>
        <w:right w:val="none" w:sz="0" w:space="0" w:color="auto"/>
      </w:divBdr>
      <w:divsChild>
        <w:div w:id="429620823">
          <w:marLeft w:val="0"/>
          <w:marRight w:val="0"/>
          <w:marTop w:val="0"/>
          <w:marBottom w:val="0"/>
          <w:divBdr>
            <w:top w:val="none" w:sz="0" w:space="0" w:color="auto"/>
            <w:left w:val="none" w:sz="0" w:space="0" w:color="auto"/>
            <w:bottom w:val="none" w:sz="0" w:space="0" w:color="auto"/>
            <w:right w:val="none" w:sz="0" w:space="0" w:color="auto"/>
          </w:divBdr>
          <w:divsChild>
            <w:div w:id="9692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3002">
      <w:bodyDiv w:val="1"/>
      <w:marLeft w:val="0"/>
      <w:marRight w:val="0"/>
      <w:marTop w:val="0"/>
      <w:marBottom w:val="0"/>
      <w:divBdr>
        <w:top w:val="none" w:sz="0" w:space="0" w:color="auto"/>
        <w:left w:val="none" w:sz="0" w:space="0" w:color="auto"/>
        <w:bottom w:val="none" w:sz="0" w:space="0" w:color="auto"/>
        <w:right w:val="none" w:sz="0" w:space="0" w:color="auto"/>
      </w:divBdr>
      <w:divsChild>
        <w:div w:id="298612424">
          <w:marLeft w:val="0"/>
          <w:marRight w:val="0"/>
          <w:marTop w:val="0"/>
          <w:marBottom w:val="0"/>
          <w:divBdr>
            <w:top w:val="none" w:sz="0" w:space="0" w:color="auto"/>
            <w:left w:val="none" w:sz="0" w:space="0" w:color="auto"/>
            <w:bottom w:val="none" w:sz="0" w:space="0" w:color="auto"/>
            <w:right w:val="none" w:sz="0" w:space="0" w:color="auto"/>
          </w:divBdr>
          <w:divsChild>
            <w:div w:id="12318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9286">
      <w:bodyDiv w:val="1"/>
      <w:marLeft w:val="0"/>
      <w:marRight w:val="0"/>
      <w:marTop w:val="0"/>
      <w:marBottom w:val="0"/>
      <w:divBdr>
        <w:top w:val="none" w:sz="0" w:space="0" w:color="auto"/>
        <w:left w:val="none" w:sz="0" w:space="0" w:color="auto"/>
        <w:bottom w:val="none" w:sz="0" w:space="0" w:color="auto"/>
        <w:right w:val="none" w:sz="0" w:space="0" w:color="auto"/>
      </w:divBdr>
    </w:div>
    <w:div w:id="65495057">
      <w:bodyDiv w:val="1"/>
      <w:marLeft w:val="0"/>
      <w:marRight w:val="0"/>
      <w:marTop w:val="0"/>
      <w:marBottom w:val="0"/>
      <w:divBdr>
        <w:top w:val="none" w:sz="0" w:space="0" w:color="auto"/>
        <w:left w:val="none" w:sz="0" w:space="0" w:color="auto"/>
        <w:bottom w:val="none" w:sz="0" w:space="0" w:color="auto"/>
        <w:right w:val="none" w:sz="0" w:space="0" w:color="auto"/>
      </w:divBdr>
    </w:div>
    <w:div w:id="70929322">
      <w:bodyDiv w:val="1"/>
      <w:marLeft w:val="0"/>
      <w:marRight w:val="0"/>
      <w:marTop w:val="0"/>
      <w:marBottom w:val="0"/>
      <w:divBdr>
        <w:top w:val="none" w:sz="0" w:space="0" w:color="auto"/>
        <w:left w:val="none" w:sz="0" w:space="0" w:color="auto"/>
        <w:bottom w:val="none" w:sz="0" w:space="0" w:color="auto"/>
        <w:right w:val="none" w:sz="0" w:space="0" w:color="auto"/>
      </w:divBdr>
      <w:divsChild>
        <w:div w:id="1190606288">
          <w:marLeft w:val="0"/>
          <w:marRight w:val="0"/>
          <w:marTop w:val="0"/>
          <w:marBottom w:val="0"/>
          <w:divBdr>
            <w:top w:val="none" w:sz="0" w:space="0" w:color="auto"/>
            <w:left w:val="none" w:sz="0" w:space="0" w:color="auto"/>
            <w:bottom w:val="none" w:sz="0" w:space="0" w:color="auto"/>
            <w:right w:val="none" w:sz="0" w:space="0" w:color="auto"/>
          </w:divBdr>
          <w:divsChild>
            <w:div w:id="475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1579">
      <w:bodyDiv w:val="1"/>
      <w:marLeft w:val="0"/>
      <w:marRight w:val="0"/>
      <w:marTop w:val="0"/>
      <w:marBottom w:val="0"/>
      <w:divBdr>
        <w:top w:val="none" w:sz="0" w:space="0" w:color="auto"/>
        <w:left w:val="none" w:sz="0" w:space="0" w:color="auto"/>
        <w:bottom w:val="none" w:sz="0" w:space="0" w:color="auto"/>
        <w:right w:val="none" w:sz="0" w:space="0" w:color="auto"/>
      </w:divBdr>
    </w:div>
    <w:div w:id="88624778">
      <w:bodyDiv w:val="1"/>
      <w:marLeft w:val="0"/>
      <w:marRight w:val="0"/>
      <w:marTop w:val="0"/>
      <w:marBottom w:val="0"/>
      <w:divBdr>
        <w:top w:val="none" w:sz="0" w:space="0" w:color="auto"/>
        <w:left w:val="none" w:sz="0" w:space="0" w:color="auto"/>
        <w:bottom w:val="none" w:sz="0" w:space="0" w:color="auto"/>
        <w:right w:val="none" w:sz="0" w:space="0" w:color="auto"/>
      </w:divBdr>
    </w:div>
    <w:div w:id="94986078">
      <w:bodyDiv w:val="1"/>
      <w:marLeft w:val="0"/>
      <w:marRight w:val="0"/>
      <w:marTop w:val="0"/>
      <w:marBottom w:val="0"/>
      <w:divBdr>
        <w:top w:val="none" w:sz="0" w:space="0" w:color="auto"/>
        <w:left w:val="none" w:sz="0" w:space="0" w:color="auto"/>
        <w:bottom w:val="none" w:sz="0" w:space="0" w:color="auto"/>
        <w:right w:val="none" w:sz="0" w:space="0" w:color="auto"/>
      </w:divBdr>
    </w:div>
    <w:div w:id="110369201">
      <w:bodyDiv w:val="1"/>
      <w:marLeft w:val="0"/>
      <w:marRight w:val="0"/>
      <w:marTop w:val="0"/>
      <w:marBottom w:val="0"/>
      <w:divBdr>
        <w:top w:val="none" w:sz="0" w:space="0" w:color="auto"/>
        <w:left w:val="none" w:sz="0" w:space="0" w:color="auto"/>
        <w:bottom w:val="none" w:sz="0" w:space="0" w:color="auto"/>
        <w:right w:val="none" w:sz="0" w:space="0" w:color="auto"/>
      </w:divBdr>
      <w:divsChild>
        <w:div w:id="522524460">
          <w:marLeft w:val="0"/>
          <w:marRight w:val="0"/>
          <w:marTop w:val="0"/>
          <w:marBottom w:val="0"/>
          <w:divBdr>
            <w:top w:val="none" w:sz="0" w:space="0" w:color="auto"/>
            <w:left w:val="none" w:sz="0" w:space="0" w:color="auto"/>
            <w:bottom w:val="none" w:sz="0" w:space="0" w:color="auto"/>
            <w:right w:val="none" w:sz="0" w:space="0" w:color="auto"/>
          </w:divBdr>
          <w:divsChild>
            <w:div w:id="16537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8247">
      <w:bodyDiv w:val="1"/>
      <w:marLeft w:val="0"/>
      <w:marRight w:val="0"/>
      <w:marTop w:val="0"/>
      <w:marBottom w:val="0"/>
      <w:divBdr>
        <w:top w:val="none" w:sz="0" w:space="0" w:color="auto"/>
        <w:left w:val="none" w:sz="0" w:space="0" w:color="auto"/>
        <w:bottom w:val="none" w:sz="0" w:space="0" w:color="auto"/>
        <w:right w:val="none" w:sz="0" w:space="0" w:color="auto"/>
      </w:divBdr>
      <w:divsChild>
        <w:div w:id="1569149978">
          <w:marLeft w:val="0"/>
          <w:marRight w:val="0"/>
          <w:marTop w:val="0"/>
          <w:marBottom w:val="0"/>
          <w:divBdr>
            <w:top w:val="none" w:sz="0" w:space="0" w:color="auto"/>
            <w:left w:val="none" w:sz="0" w:space="0" w:color="auto"/>
            <w:bottom w:val="none" w:sz="0" w:space="0" w:color="auto"/>
            <w:right w:val="none" w:sz="0" w:space="0" w:color="auto"/>
          </w:divBdr>
          <w:divsChild>
            <w:div w:id="825711246">
              <w:marLeft w:val="0"/>
              <w:marRight w:val="0"/>
              <w:marTop w:val="0"/>
              <w:marBottom w:val="0"/>
              <w:divBdr>
                <w:top w:val="none" w:sz="0" w:space="0" w:color="auto"/>
                <w:left w:val="none" w:sz="0" w:space="0" w:color="auto"/>
                <w:bottom w:val="none" w:sz="0" w:space="0" w:color="auto"/>
                <w:right w:val="none" w:sz="0" w:space="0" w:color="auto"/>
              </w:divBdr>
            </w:div>
            <w:div w:id="408845035">
              <w:marLeft w:val="0"/>
              <w:marRight w:val="0"/>
              <w:marTop w:val="0"/>
              <w:marBottom w:val="0"/>
              <w:divBdr>
                <w:top w:val="none" w:sz="0" w:space="0" w:color="auto"/>
                <w:left w:val="none" w:sz="0" w:space="0" w:color="auto"/>
                <w:bottom w:val="none" w:sz="0" w:space="0" w:color="auto"/>
                <w:right w:val="none" w:sz="0" w:space="0" w:color="auto"/>
              </w:divBdr>
            </w:div>
            <w:div w:id="1167751612">
              <w:marLeft w:val="0"/>
              <w:marRight w:val="0"/>
              <w:marTop w:val="0"/>
              <w:marBottom w:val="0"/>
              <w:divBdr>
                <w:top w:val="none" w:sz="0" w:space="0" w:color="auto"/>
                <w:left w:val="none" w:sz="0" w:space="0" w:color="auto"/>
                <w:bottom w:val="none" w:sz="0" w:space="0" w:color="auto"/>
                <w:right w:val="none" w:sz="0" w:space="0" w:color="auto"/>
              </w:divBdr>
            </w:div>
            <w:div w:id="1357728749">
              <w:marLeft w:val="0"/>
              <w:marRight w:val="0"/>
              <w:marTop w:val="0"/>
              <w:marBottom w:val="0"/>
              <w:divBdr>
                <w:top w:val="none" w:sz="0" w:space="0" w:color="auto"/>
                <w:left w:val="none" w:sz="0" w:space="0" w:color="auto"/>
                <w:bottom w:val="none" w:sz="0" w:space="0" w:color="auto"/>
                <w:right w:val="none" w:sz="0" w:space="0" w:color="auto"/>
              </w:divBdr>
            </w:div>
            <w:div w:id="1837182932">
              <w:marLeft w:val="0"/>
              <w:marRight w:val="0"/>
              <w:marTop w:val="0"/>
              <w:marBottom w:val="0"/>
              <w:divBdr>
                <w:top w:val="none" w:sz="0" w:space="0" w:color="auto"/>
                <w:left w:val="none" w:sz="0" w:space="0" w:color="auto"/>
                <w:bottom w:val="none" w:sz="0" w:space="0" w:color="auto"/>
                <w:right w:val="none" w:sz="0" w:space="0" w:color="auto"/>
              </w:divBdr>
            </w:div>
            <w:div w:id="1994482601">
              <w:marLeft w:val="0"/>
              <w:marRight w:val="0"/>
              <w:marTop w:val="0"/>
              <w:marBottom w:val="0"/>
              <w:divBdr>
                <w:top w:val="none" w:sz="0" w:space="0" w:color="auto"/>
                <w:left w:val="none" w:sz="0" w:space="0" w:color="auto"/>
                <w:bottom w:val="none" w:sz="0" w:space="0" w:color="auto"/>
                <w:right w:val="none" w:sz="0" w:space="0" w:color="auto"/>
              </w:divBdr>
            </w:div>
            <w:div w:id="2025399594">
              <w:marLeft w:val="0"/>
              <w:marRight w:val="0"/>
              <w:marTop w:val="0"/>
              <w:marBottom w:val="0"/>
              <w:divBdr>
                <w:top w:val="none" w:sz="0" w:space="0" w:color="auto"/>
                <w:left w:val="none" w:sz="0" w:space="0" w:color="auto"/>
                <w:bottom w:val="none" w:sz="0" w:space="0" w:color="auto"/>
                <w:right w:val="none" w:sz="0" w:space="0" w:color="auto"/>
              </w:divBdr>
            </w:div>
            <w:div w:id="1314020141">
              <w:marLeft w:val="0"/>
              <w:marRight w:val="0"/>
              <w:marTop w:val="0"/>
              <w:marBottom w:val="0"/>
              <w:divBdr>
                <w:top w:val="none" w:sz="0" w:space="0" w:color="auto"/>
                <w:left w:val="none" w:sz="0" w:space="0" w:color="auto"/>
                <w:bottom w:val="none" w:sz="0" w:space="0" w:color="auto"/>
                <w:right w:val="none" w:sz="0" w:space="0" w:color="auto"/>
              </w:divBdr>
            </w:div>
            <w:div w:id="37317314">
              <w:marLeft w:val="0"/>
              <w:marRight w:val="0"/>
              <w:marTop w:val="0"/>
              <w:marBottom w:val="0"/>
              <w:divBdr>
                <w:top w:val="none" w:sz="0" w:space="0" w:color="auto"/>
                <w:left w:val="none" w:sz="0" w:space="0" w:color="auto"/>
                <w:bottom w:val="none" w:sz="0" w:space="0" w:color="auto"/>
                <w:right w:val="none" w:sz="0" w:space="0" w:color="auto"/>
              </w:divBdr>
            </w:div>
            <w:div w:id="998731055">
              <w:marLeft w:val="0"/>
              <w:marRight w:val="0"/>
              <w:marTop w:val="0"/>
              <w:marBottom w:val="0"/>
              <w:divBdr>
                <w:top w:val="none" w:sz="0" w:space="0" w:color="auto"/>
                <w:left w:val="none" w:sz="0" w:space="0" w:color="auto"/>
                <w:bottom w:val="none" w:sz="0" w:space="0" w:color="auto"/>
                <w:right w:val="none" w:sz="0" w:space="0" w:color="auto"/>
              </w:divBdr>
            </w:div>
            <w:div w:id="1150056717">
              <w:marLeft w:val="0"/>
              <w:marRight w:val="0"/>
              <w:marTop w:val="0"/>
              <w:marBottom w:val="0"/>
              <w:divBdr>
                <w:top w:val="none" w:sz="0" w:space="0" w:color="auto"/>
                <w:left w:val="none" w:sz="0" w:space="0" w:color="auto"/>
                <w:bottom w:val="none" w:sz="0" w:space="0" w:color="auto"/>
                <w:right w:val="none" w:sz="0" w:space="0" w:color="auto"/>
              </w:divBdr>
            </w:div>
            <w:div w:id="165902074">
              <w:marLeft w:val="0"/>
              <w:marRight w:val="0"/>
              <w:marTop w:val="0"/>
              <w:marBottom w:val="0"/>
              <w:divBdr>
                <w:top w:val="none" w:sz="0" w:space="0" w:color="auto"/>
                <w:left w:val="none" w:sz="0" w:space="0" w:color="auto"/>
                <w:bottom w:val="none" w:sz="0" w:space="0" w:color="auto"/>
                <w:right w:val="none" w:sz="0" w:space="0" w:color="auto"/>
              </w:divBdr>
            </w:div>
            <w:div w:id="289484342">
              <w:marLeft w:val="0"/>
              <w:marRight w:val="0"/>
              <w:marTop w:val="0"/>
              <w:marBottom w:val="0"/>
              <w:divBdr>
                <w:top w:val="none" w:sz="0" w:space="0" w:color="auto"/>
                <w:left w:val="none" w:sz="0" w:space="0" w:color="auto"/>
                <w:bottom w:val="none" w:sz="0" w:space="0" w:color="auto"/>
                <w:right w:val="none" w:sz="0" w:space="0" w:color="auto"/>
              </w:divBdr>
            </w:div>
            <w:div w:id="1793475049">
              <w:marLeft w:val="0"/>
              <w:marRight w:val="0"/>
              <w:marTop w:val="0"/>
              <w:marBottom w:val="0"/>
              <w:divBdr>
                <w:top w:val="none" w:sz="0" w:space="0" w:color="auto"/>
                <w:left w:val="none" w:sz="0" w:space="0" w:color="auto"/>
                <w:bottom w:val="none" w:sz="0" w:space="0" w:color="auto"/>
                <w:right w:val="none" w:sz="0" w:space="0" w:color="auto"/>
              </w:divBdr>
            </w:div>
            <w:div w:id="6826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5161">
      <w:bodyDiv w:val="1"/>
      <w:marLeft w:val="0"/>
      <w:marRight w:val="0"/>
      <w:marTop w:val="0"/>
      <w:marBottom w:val="0"/>
      <w:divBdr>
        <w:top w:val="none" w:sz="0" w:space="0" w:color="auto"/>
        <w:left w:val="none" w:sz="0" w:space="0" w:color="auto"/>
        <w:bottom w:val="none" w:sz="0" w:space="0" w:color="auto"/>
        <w:right w:val="none" w:sz="0" w:space="0" w:color="auto"/>
      </w:divBdr>
    </w:div>
    <w:div w:id="116147098">
      <w:bodyDiv w:val="1"/>
      <w:marLeft w:val="0"/>
      <w:marRight w:val="0"/>
      <w:marTop w:val="0"/>
      <w:marBottom w:val="0"/>
      <w:divBdr>
        <w:top w:val="none" w:sz="0" w:space="0" w:color="auto"/>
        <w:left w:val="none" w:sz="0" w:space="0" w:color="auto"/>
        <w:bottom w:val="none" w:sz="0" w:space="0" w:color="auto"/>
        <w:right w:val="none" w:sz="0" w:space="0" w:color="auto"/>
      </w:divBdr>
    </w:div>
    <w:div w:id="126093374">
      <w:bodyDiv w:val="1"/>
      <w:marLeft w:val="0"/>
      <w:marRight w:val="0"/>
      <w:marTop w:val="0"/>
      <w:marBottom w:val="0"/>
      <w:divBdr>
        <w:top w:val="none" w:sz="0" w:space="0" w:color="auto"/>
        <w:left w:val="none" w:sz="0" w:space="0" w:color="auto"/>
        <w:bottom w:val="none" w:sz="0" w:space="0" w:color="auto"/>
        <w:right w:val="none" w:sz="0" w:space="0" w:color="auto"/>
      </w:divBdr>
      <w:divsChild>
        <w:div w:id="1183015062">
          <w:marLeft w:val="0"/>
          <w:marRight w:val="0"/>
          <w:marTop w:val="0"/>
          <w:marBottom w:val="0"/>
          <w:divBdr>
            <w:top w:val="none" w:sz="0" w:space="0" w:color="auto"/>
            <w:left w:val="none" w:sz="0" w:space="0" w:color="auto"/>
            <w:bottom w:val="none" w:sz="0" w:space="0" w:color="auto"/>
            <w:right w:val="none" w:sz="0" w:space="0" w:color="auto"/>
          </w:divBdr>
          <w:divsChild>
            <w:div w:id="1185630531">
              <w:marLeft w:val="0"/>
              <w:marRight w:val="0"/>
              <w:marTop w:val="0"/>
              <w:marBottom w:val="0"/>
              <w:divBdr>
                <w:top w:val="none" w:sz="0" w:space="0" w:color="auto"/>
                <w:left w:val="none" w:sz="0" w:space="0" w:color="auto"/>
                <w:bottom w:val="none" w:sz="0" w:space="0" w:color="auto"/>
                <w:right w:val="none" w:sz="0" w:space="0" w:color="auto"/>
              </w:divBdr>
            </w:div>
            <w:div w:id="725835063">
              <w:marLeft w:val="0"/>
              <w:marRight w:val="0"/>
              <w:marTop w:val="0"/>
              <w:marBottom w:val="0"/>
              <w:divBdr>
                <w:top w:val="none" w:sz="0" w:space="0" w:color="auto"/>
                <w:left w:val="none" w:sz="0" w:space="0" w:color="auto"/>
                <w:bottom w:val="none" w:sz="0" w:space="0" w:color="auto"/>
                <w:right w:val="none" w:sz="0" w:space="0" w:color="auto"/>
              </w:divBdr>
            </w:div>
            <w:div w:id="473764716">
              <w:marLeft w:val="0"/>
              <w:marRight w:val="0"/>
              <w:marTop w:val="0"/>
              <w:marBottom w:val="0"/>
              <w:divBdr>
                <w:top w:val="none" w:sz="0" w:space="0" w:color="auto"/>
                <w:left w:val="none" w:sz="0" w:space="0" w:color="auto"/>
                <w:bottom w:val="none" w:sz="0" w:space="0" w:color="auto"/>
                <w:right w:val="none" w:sz="0" w:space="0" w:color="auto"/>
              </w:divBdr>
            </w:div>
            <w:div w:id="475996569">
              <w:marLeft w:val="0"/>
              <w:marRight w:val="0"/>
              <w:marTop w:val="0"/>
              <w:marBottom w:val="0"/>
              <w:divBdr>
                <w:top w:val="none" w:sz="0" w:space="0" w:color="auto"/>
                <w:left w:val="none" w:sz="0" w:space="0" w:color="auto"/>
                <w:bottom w:val="none" w:sz="0" w:space="0" w:color="auto"/>
                <w:right w:val="none" w:sz="0" w:space="0" w:color="auto"/>
              </w:divBdr>
            </w:div>
            <w:div w:id="883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060">
      <w:bodyDiv w:val="1"/>
      <w:marLeft w:val="0"/>
      <w:marRight w:val="0"/>
      <w:marTop w:val="0"/>
      <w:marBottom w:val="0"/>
      <w:divBdr>
        <w:top w:val="none" w:sz="0" w:space="0" w:color="auto"/>
        <w:left w:val="none" w:sz="0" w:space="0" w:color="auto"/>
        <w:bottom w:val="none" w:sz="0" w:space="0" w:color="auto"/>
        <w:right w:val="none" w:sz="0" w:space="0" w:color="auto"/>
      </w:divBdr>
    </w:div>
    <w:div w:id="186526926">
      <w:bodyDiv w:val="1"/>
      <w:marLeft w:val="0"/>
      <w:marRight w:val="0"/>
      <w:marTop w:val="0"/>
      <w:marBottom w:val="0"/>
      <w:divBdr>
        <w:top w:val="none" w:sz="0" w:space="0" w:color="auto"/>
        <w:left w:val="none" w:sz="0" w:space="0" w:color="auto"/>
        <w:bottom w:val="none" w:sz="0" w:space="0" w:color="auto"/>
        <w:right w:val="none" w:sz="0" w:space="0" w:color="auto"/>
      </w:divBdr>
      <w:divsChild>
        <w:div w:id="2080131734">
          <w:marLeft w:val="0"/>
          <w:marRight w:val="0"/>
          <w:marTop w:val="0"/>
          <w:marBottom w:val="0"/>
          <w:divBdr>
            <w:top w:val="none" w:sz="0" w:space="0" w:color="auto"/>
            <w:left w:val="none" w:sz="0" w:space="0" w:color="auto"/>
            <w:bottom w:val="none" w:sz="0" w:space="0" w:color="auto"/>
            <w:right w:val="none" w:sz="0" w:space="0" w:color="auto"/>
          </w:divBdr>
          <w:divsChild>
            <w:div w:id="9010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975">
      <w:bodyDiv w:val="1"/>
      <w:marLeft w:val="0"/>
      <w:marRight w:val="0"/>
      <w:marTop w:val="0"/>
      <w:marBottom w:val="0"/>
      <w:divBdr>
        <w:top w:val="none" w:sz="0" w:space="0" w:color="auto"/>
        <w:left w:val="none" w:sz="0" w:space="0" w:color="auto"/>
        <w:bottom w:val="none" w:sz="0" w:space="0" w:color="auto"/>
        <w:right w:val="none" w:sz="0" w:space="0" w:color="auto"/>
      </w:divBdr>
    </w:div>
    <w:div w:id="191460165">
      <w:bodyDiv w:val="1"/>
      <w:marLeft w:val="0"/>
      <w:marRight w:val="0"/>
      <w:marTop w:val="0"/>
      <w:marBottom w:val="0"/>
      <w:divBdr>
        <w:top w:val="none" w:sz="0" w:space="0" w:color="auto"/>
        <w:left w:val="none" w:sz="0" w:space="0" w:color="auto"/>
        <w:bottom w:val="none" w:sz="0" w:space="0" w:color="auto"/>
        <w:right w:val="none" w:sz="0" w:space="0" w:color="auto"/>
      </w:divBdr>
    </w:div>
    <w:div w:id="202138744">
      <w:bodyDiv w:val="1"/>
      <w:marLeft w:val="0"/>
      <w:marRight w:val="0"/>
      <w:marTop w:val="0"/>
      <w:marBottom w:val="0"/>
      <w:divBdr>
        <w:top w:val="none" w:sz="0" w:space="0" w:color="auto"/>
        <w:left w:val="none" w:sz="0" w:space="0" w:color="auto"/>
        <w:bottom w:val="none" w:sz="0" w:space="0" w:color="auto"/>
        <w:right w:val="none" w:sz="0" w:space="0" w:color="auto"/>
      </w:divBdr>
    </w:div>
    <w:div w:id="202865565">
      <w:bodyDiv w:val="1"/>
      <w:marLeft w:val="0"/>
      <w:marRight w:val="0"/>
      <w:marTop w:val="0"/>
      <w:marBottom w:val="0"/>
      <w:divBdr>
        <w:top w:val="none" w:sz="0" w:space="0" w:color="auto"/>
        <w:left w:val="none" w:sz="0" w:space="0" w:color="auto"/>
        <w:bottom w:val="none" w:sz="0" w:space="0" w:color="auto"/>
        <w:right w:val="none" w:sz="0" w:space="0" w:color="auto"/>
      </w:divBdr>
      <w:divsChild>
        <w:div w:id="508716910">
          <w:marLeft w:val="0"/>
          <w:marRight w:val="0"/>
          <w:marTop w:val="0"/>
          <w:marBottom w:val="0"/>
          <w:divBdr>
            <w:top w:val="none" w:sz="0" w:space="0" w:color="auto"/>
            <w:left w:val="none" w:sz="0" w:space="0" w:color="auto"/>
            <w:bottom w:val="none" w:sz="0" w:space="0" w:color="auto"/>
            <w:right w:val="none" w:sz="0" w:space="0" w:color="auto"/>
          </w:divBdr>
          <w:divsChild>
            <w:div w:id="1617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5971">
      <w:bodyDiv w:val="1"/>
      <w:marLeft w:val="0"/>
      <w:marRight w:val="0"/>
      <w:marTop w:val="0"/>
      <w:marBottom w:val="0"/>
      <w:divBdr>
        <w:top w:val="none" w:sz="0" w:space="0" w:color="auto"/>
        <w:left w:val="none" w:sz="0" w:space="0" w:color="auto"/>
        <w:bottom w:val="none" w:sz="0" w:space="0" w:color="auto"/>
        <w:right w:val="none" w:sz="0" w:space="0" w:color="auto"/>
      </w:divBdr>
    </w:div>
    <w:div w:id="221675493">
      <w:bodyDiv w:val="1"/>
      <w:marLeft w:val="0"/>
      <w:marRight w:val="0"/>
      <w:marTop w:val="0"/>
      <w:marBottom w:val="0"/>
      <w:divBdr>
        <w:top w:val="none" w:sz="0" w:space="0" w:color="auto"/>
        <w:left w:val="none" w:sz="0" w:space="0" w:color="auto"/>
        <w:bottom w:val="none" w:sz="0" w:space="0" w:color="auto"/>
        <w:right w:val="none" w:sz="0" w:space="0" w:color="auto"/>
      </w:divBdr>
    </w:div>
    <w:div w:id="222105472">
      <w:bodyDiv w:val="1"/>
      <w:marLeft w:val="0"/>
      <w:marRight w:val="0"/>
      <w:marTop w:val="0"/>
      <w:marBottom w:val="0"/>
      <w:divBdr>
        <w:top w:val="none" w:sz="0" w:space="0" w:color="auto"/>
        <w:left w:val="none" w:sz="0" w:space="0" w:color="auto"/>
        <w:bottom w:val="none" w:sz="0" w:space="0" w:color="auto"/>
        <w:right w:val="none" w:sz="0" w:space="0" w:color="auto"/>
      </w:divBdr>
    </w:div>
    <w:div w:id="226041047">
      <w:bodyDiv w:val="1"/>
      <w:marLeft w:val="0"/>
      <w:marRight w:val="0"/>
      <w:marTop w:val="0"/>
      <w:marBottom w:val="0"/>
      <w:divBdr>
        <w:top w:val="none" w:sz="0" w:space="0" w:color="auto"/>
        <w:left w:val="none" w:sz="0" w:space="0" w:color="auto"/>
        <w:bottom w:val="none" w:sz="0" w:space="0" w:color="auto"/>
        <w:right w:val="none" w:sz="0" w:space="0" w:color="auto"/>
      </w:divBdr>
      <w:divsChild>
        <w:div w:id="977414944">
          <w:marLeft w:val="0"/>
          <w:marRight w:val="0"/>
          <w:marTop w:val="0"/>
          <w:marBottom w:val="0"/>
          <w:divBdr>
            <w:top w:val="none" w:sz="0" w:space="0" w:color="auto"/>
            <w:left w:val="none" w:sz="0" w:space="0" w:color="auto"/>
            <w:bottom w:val="none" w:sz="0" w:space="0" w:color="auto"/>
            <w:right w:val="none" w:sz="0" w:space="0" w:color="auto"/>
          </w:divBdr>
          <w:divsChild>
            <w:div w:id="132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814">
      <w:bodyDiv w:val="1"/>
      <w:marLeft w:val="0"/>
      <w:marRight w:val="0"/>
      <w:marTop w:val="0"/>
      <w:marBottom w:val="0"/>
      <w:divBdr>
        <w:top w:val="none" w:sz="0" w:space="0" w:color="auto"/>
        <w:left w:val="none" w:sz="0" w:space="0" w:color="auto"/>
        <w:bottom w:val="none" w:sz="0" w:space="0" w:color="auto"/>
        <w:right w:val="none" w:sz="0" w:space="0" w:color="auto"/>
      </w:divBdr>
      <w:divsChild>
        <w:div w:id="471556660">
          <w:marLeft w:val="0"/>
          <w:marRight w:val="0"/>
          <w:marTop w:val="0"/>
          <w:marBottom w:val="0"/>
          <w:divBdr>
            <w:top w:val="none" w:sz="0" w:space="0" w:color="auto"/>
            <w:left w:val="none" w:sz="0" w:space="0" w:color="auto"/>
            <w:bottom w:val="none" w:sz="0" w:space="0" w:color="auto"/>
            <w:right w:val="none" w:sz="0" w:space="0" w:color="auto"/>
          </w:divBdr>
          <w:divsChild>
            <w:div w:id="5146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645">
      <w:bodyDiv w:val="1"/>
      <w:marLeft w:val="0"/>
      <w:marRight w:val="0"/>
      <w:marTop w:val="0"/>
      <w:marBottom w:val="0"/>
      <w:divBdr>
        <w:top w:val="none" w:sz="0" w:space="0" w:color="auto"/>
        <w:left w:val="none" w:sz="0" w:space="0" w:color="auto"/>
        <w:bottom w:val="none" w:sz="0" w:space="0" w:color="auto"/>
        <w:right w:val="none" w:sz="0" w:space="0" w:color="auto"/>
      </w:divBdr>
      <w:divsChild>
        <w:div w:id="319971051">
          <w:marLeft w:val="0"/>
          <w:marRight w:val="0"/>
          <w:marTop w:val="0"/>
          <w:marBottom w:val="0"/>
          <w:divBdr>
            <w:top w:val="none" w:sz="0" w:space="0" w:color="auto"/>
            <w:left w:val="none" w:sz="0" w:space="0" w:color="auto"/>
            <w:bottom w:val="none" w:sz="0" w:space="0" w:color="auto"/>
            <w:right w:val="none" w:sz="0" w:space="0" w:color="auto"/>
          </w:divBdr>
          <w:divsChild>
            <w:div w:id="8912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7921">
      <w:bodyDiv w:val="1"/>
      <w:marLeft w:val="0"/>
      <w:marRight w:val="0"/>
      <w:marTop w:val="0"/>
      <w:marBottom w:val="0"/>
      <w:divBdr>
        <w:top w:val="none" w:sz="0" w:space="0" w:color="auto"/>
        <w:left w:val="none" w:sz="0" w:space="0" w:color="auto"/>
        <w:bottom w:val="none" w:sz="0" w:space="0" w:color="auto"/>
        <w:right w:val="none" w:sz="0" w:space="0" w:color="auto"/>
      </w:divBdr>
      <w:divsChild>
        <w:div w:id="1245921979">
          <w:marLeft w:val="0"/>
          <w:marRight w:val="0"/>
          <w:marTop w:val="0"/>
          <w:marBottom w:val="0"/>
          <w:divBdr>
            <w:top w:val="none" w:sz="0" w:space="0" w:color="auto"/>
            <w:left w:val="none" w:sz="0" w:space="0" w:color="auto"/>
            <w:bottom w:val="none" w:sz="0" w:space="0" w:color="auto"/>
            <w:right w:val="none" w:sz="0" w:space="0" w:color="auto"/>
          </w:divBdr>
          <w:divsChild>
            <w:div w:id="2456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8432">
      <w:bodyDiv w:val="1"/>
      <w:marLeft w:val="0"/>
      <w:marRight w:val="0"/>
      <w:marTop w:val="0"/>
      <w:marBottom w:val="0"/>
      <w:divBdr>
        <w:top w:val="none" w:sz="0" w:space="0" w:color="auto"/>
        <w:left w:val="none" w:sz="0" w:space="0" w:color="auto"/>
        <w:bottom w:val="none" w:sz="0" w:space="0" w:color="auto"/>
        <w:right w:val="none" w:sz="0" w:space="0" w:color="auto"/>
      </w:divBdr>
    </w:div>
    <w:div w:id="244340010">
      <w:bodyDiv w:val="1"/>
      <w:marLeft w:val="0"/>
      <w:marRight w:val="0"/>
      <w:marTop w:val="0"/>
      <w:marBottom w:val="0"/>
      <w:divBdr>
        <w:top w:val="none" w:sz="0" w:space="0" w:color="auto"/>
        <w:left w:val="none" w:sz="0" w:space="0" w:color="auto"/>
        <w:bottom w:val="none" w:sz="0" w:space="0" w:color="auto"/>
        <w:right w:val="none" w:sz="0" w:space="0" w:color="auto"/>
      </w:divBdr>
    </w:div>
    <w:div w:id="257909450">
      <w:bodyDiv w:val="1"/>
      <w:marLeft w:val="0"/>
      <w:marRight w:val="0"/>
      <w:marTop w:val="0"/>
      <w:marBottom w:val="0"/>
      <w:divBdr>
        <w:top w:val="none" w:sz="0" w:space="0" w:color="auto"/>
        <w:left w:val="none" w:sz="0" w:space="0" w:color="auto"/>
        <w:bottom w:val="none" w:sz="0" w:space="0" w:color="auto"/>
        <w:right w:val="none" w:sz="0" w:space="0" w:color="auto"/>
      </w:divBdr>
      <w:divsChild>
        <w:div w:id="1348478989">
          <w:marLeft w:val="0"/>
          <w:marRight w:val="0"/>
          <w:marTop w:val="0"/>
          <w:marBottom w:val="0"/>
          <w:divBdr>
            <w:top w:val="none" w:sz="0" w:space="0" w:color="auto"/>
            <w:left w:val="none" w:sz="0" w:space="0" w:color="auto"/>
            <w:bottom w:val="none" w:sz="0" w:space="0" w:color="auto"/>
            <w:right w:val="none" w:sz="0" w:space="0" w:color="auto"/>
          </w:divBdr>
          <w:divsChild>
            <w:div w:id="179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2088">
      <w:bodyDiv w:val="1"/>
      <w:marLeft w:val="0"/>
      <w:marRight w:val="0"/>
      <w:marTop w:val="0"/>
      <w:marBottom w:val="0"/>
      <w:divBdr>
        <w:top w:val="none" w:sz="0" w:space="0" w:color="auto"/>
        <w:left w:val="none" w:sz="0" w:space="0" w:color="auto"/>
        <w:bottom w:val="none" w:sz="0" w:space="0" w:color="auto"/>
        <w:right w:val="none" w:sz="0" w:space="0" w:color="auto"/>
      </w:divBdr>
      <w:divsChild>
        <w:div w:id="1044139988">
          <w:marLeft w:val="0"/>
          <w:marRight w:val="0"/>
          <w:marTop w:val="0"/>
          <w:marBottom w:val="0"/>
          <w:divBdr>
            <w:top w:val="none" w:sz="0" w:space="0" w:color="auto"/>
            <w:left w:val="none" w:sz="0" w:space="0" w:color="auto"/>
            <w:bottom w:val="none" w:sz="0" w:space="0" w:color="auto"/>
            <w:right w:val="none" w:sz="0" w:space="0" w:color="auto"/>
          </w:divBdr>
          <w:divsChild>
            <w:div w:id="20664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5015">
      <w:bodyDiv w:val="1"/>
      <w:marLeft w:val="0"/>
      <w:marRight w:val="0"/>
      <w:marTop w:val="0"/>
      <w:marBottom w:val="0"/>
      <w:divBdr>
        <w:top w:val="none" w:sz="0" w:space="0" w:color="auto"/>
        <w:left w:val="none" w:sz="0" w:space="0" w:color="auto"/>
        <w:bottom w:val="none" w:sz="0" w:space="0" w:color="auto"/>
        <w:right w:val="none" w:sz="0" w:space="0" w:color="auto"/>
      </w:divBdr>
      <w:divsChild>
        <w:div w:id="280842112">
          <w:marLeft w:val="0"/>
          <w:marRight w:val="0"/>
          <w:marTop w:val="0"/>
          <w:marBottom w:val="0"/>
          <w:divBdr>
            <w:top w:val="none" w:sz="0" w:space="0" w:color="auto"/>
            <w:left w:val="none" w:sz="0" w:space="0" w:color="auto"/>
            <w:bottom w:val="none" w:sz="0" w:space="0" w:color="auto"/>
            <w:right w:val="none" w:sz="0" w:space="0" w:color="auto"/>
          </w:divBdr>
          <w:divsChild>
            <w:div w:id="378826079">
              <w:marLeft w:val="0"/>
              <w:marRight w:val="0"/>
              <w:marTop w:val="0"/>
              <w:marBottom w:val="0"/>
              <w:divBdr>
                <w:top w:val="none" w:sz="0" w:space="0" w:color="auto"/>
                <w:left w:val="none" w:sz="0" w:space="0" w:color="auto"/>
                <w:bottom w:val="none" w:sz="0" w:space="0" w:color="auto"/>
                <w:right w:val="none" w:sz="0" w:space="0" w:color="auto"/>
              </w:divBdr>
            </w:div>
            <w:div w:id="92362703">
              <w:marLeft w:val="0"/>
              <w:marRight w:val="0"/>
              <w:marTop w:val="0"/>
              <w:marBottom w:val="0"/>
              <w:divBdr>
                <w:top w:val="none" w:sz="0" w:space="0" w:color="auto"/>
                <w:left w:val="none" w:sz="0" w:space="0" w:color="auto"/>
                <w:bottom w:val="none" w:sz="0" w:space="0" w:color="auto"/>
                <w:right w:val="none" w:sz="0" w:space="0" w:color="auto"/>
              </w:divBdr>
            </w:div>
            <w:div w:id="1410694093">
              <w:marLeft w:val="0"/>
              <w:marRight w:val="0"/>
              <w:marTop w:val="0"/>
              <w:marBottom w:val="0"/>
              <w:divBdr>
                <w:top w:val="none" w:sz="0" w:space="0" w:color="auto"/>
                <w:left w:val="none" w:sz="0" w:space="0" w:color="auto"/>
                <w:bottom w:val="none" w:sz="0" w:space="0" w:color="auto"/>
                <w:right w:val="none" w:sz="0" w:space="0" w:color="auto"/>
              </w:divBdr>
            </w:div>
            <w:div w:id="432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4843">
      <w:bodyDiv w:val="1"/>
      <w:marLeft w:val="0"/>
      <w:marRight w:val="0"/>
      <w:marTop w:val="0"/>
      <w:marBottom w:val="0"/>
      <w:divBdr>
        <w:top w:val="none" w:sz="0" w:space="0" w:color="auto"/>
        <w:left w:val="none" w:sz="0" w:space="0" w:color="auto"/>
        <w:bottom w:val="none" w:sz="0" w:space="0" w:color="auto"/>
        <w:right w:val="none" w:sz="0" w:space="0" w:color="auto"/>
      </w:divBdr>
    </w:div>
    <w:div w:id="277642222">
      <w:bodyDiv w:val="1"/>
      <w:marLeft w:val="0"/>
      <w:marRight w:val="0"/>
      <w:marTop w:val="0"/>
      <w:marBottom w:val="0"/>
      <w:divBdr>
        <w:top w:val="none" w:sz="0" w:space="0" w:color="auto"/>
        <w:left w:val="none" w:sz="0" w:space="0" w:color="auto"/>
        <w:bottom w:val="none" w:sz="0" w:space="0" w:color="auto"/>
        <w:right w:val="none" w:sz="0" w:space="0" w:color="auto"/>
      </w:divBdr>
    </w:div>
    <w:div w:id="285620443">
      <w:bodyDiv w:val="1"/>
      <w:marLeft w:val="0"/>
      <w:marRight w:val="0"/>
      <w:marTop w:val="0"/>
      <w:marBottom w:val="0"/>
      <w:divBdr>
        <w:top w:val="none" w:sz="0" w:space="0" w:color="auto"/>
        <w:left w:val="none" w:sz="0" w:space="0" w:color="auto"/>
        <w:bottom w:val="none" w:sz="0" w:space="0" w:color="auto"/>
        <w:right w:val="none" w:sz="0" w:space="0" w:color="auto"/>
      </w:divBdr>
      <w:divsChild>
        <w:div w:id="1448164093">
          <w:marLeft w:val="0"/>
          <w:marRight w:val="0"/>
          <w:marTop w:val="0"/>
          <w:marBottom w:val="0"/>
          <w:divBdr>
            <w:top w:val="none" w:sz="0" w:space="0" w:color="auto"/>
            <w:left w:val="none" w:sz="0" w:space="0" w:color="auto"/>
            <w:bottom w:val="none" w:sz="0" w:space="0" w:color="auto"/>
            <w:right w:val="none" w:sz="0" w:space="0" w:color="auto"/>
          </w:divBdr>
          <w:divsChild>
            <w:div w:id="6786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5922">
      <w:bodyDiv w:val="1"/>
      <w:marLeft w:val="0"/>
      <w:marRight w:val="0"/>
      <w:marTop w:val="0"/>
      <w:marBottom w:val="0"/>
      <w:divBdr>
        <w:top w:val="none" w:sz="0" w:space="0" w:color="auto"/>
        <w:left w:val="none" w:sz="0" w:space="0" w:color="auto"/>
        <w:bottom w:val="none" w:sz="0" w:space="0" w:color="auto"/>
        <w:right w:val="none" w:sz="0" w:space="0" w:color="auto"/>
      </w:divBdr>
      <w:divsChild>
        <w:div w:id="1766344923">
          <w:marLeft w:val="0"/>
          <w:marRight w:val="0"/>
          <w:marTop w:val="0"/>
          <w:marBottom w:val="0"/>
          <w:divBdr>
            <w:top w:val="none" w:sz="0" w:space="0" w:color="auto"/>
            <w:left w:val="none" w:sz="0" w:space="0" w:color="auto"/>
            <w:bottom w:val="none" w:sz="0" w:space="0" w:color="auto"/>
            <w:right w:val="none" w:sz="0" w:space="0" w:color="auto"/>
          </w:divBdr>
          <w:divsChild>
            <w:div w:id="3481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428">
      <w:bodyDiv w:val="1"/>
      <w:marLeft w:val="0"/>
      <w:marRight w:val="0"/>
      <w:marTop w:val="0"/>
      <w:marBottom w:val="0"/>
      <w:divBdr>
        <w:top w:val="none" w:sz="0" w:space="0" w:color="auto"/>
        <w:left w:val="none" w:sz="0" w:space="0" w:color="auto"/>
        <w:bottom w:val="none" w:sz="0" w:space="0" w:color="auto"/>
        <w:right w:val="none" w:sz="0" w:space="0" w:color="auto"/>
      </w:divBdr>
    </w:div>
    <w:div w:id="306591429">
      <w:bodyDiv w:val="1"/>
      <w:marLeft w:val="0"/>
      <w:marRight w:val="0"/>
      <w:marTop w:val="0"/>
      <w:marBottom w:val="0"/>
      <w:divBdr>
        <w:top w:val="none" w:sz="0" w:space="0" w:color="auto"/>
        <w:left w:val="none" w:sz="0" w:space="0" w:color="auto"/>
        <w:bottom w:val="none" w:sz="0" w:space="0" w:color="auto"/>
        <w:right w:val="none" w:sz="0" w:space="0" w:color="auto"/>
      </w:divBdr>
      <w:divsChild>
        <w:div w:id="1006177044">
          <w:marLeft w:val="0"/>
          <w:marRight w:val="0"/>
          <w:marTop w:val="0"/>
          <w:marBottom w:val="0"/>
          <w:divBdr>
            <w:top w:val="none" w:sz="0" w:space="0" w:color="auto"/>
            <w:left w:val="none" w:sz="0" w:space="0" w:color="auto"/>
            <w:bottom w:val="none" w:sz="0" w:space="0" w:color="auto"/>
            <w:right w:val="none" w:sz="0" w:space="0" w:color="auto"/>
          </w:divBdr>
          <w:divsChild>
            <w:div w:id="20911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9959">
      <w:bodyDiv w:val="1"/>
      <w:marLeft w:val="0"/>
      <w:marRight w:val="0"/>
      <w:marTop w:val="0"/>
      <w:marBottom w:val="0"/>
      <w:divBdr>
        <w:top w:val="none" w:sz="0" w:space="0" w:color="auto"/>
        <w:left w:val="none" w:sz="0" w:space="0" w:color="auto"/>
        <w:bottom w:val="none" w:sz="0" w:space="0" w:color="auto"/>
        <w:right w:val="none" w:sz="0" w:space="0" w:color="auto"/>
      </w:divBdr>
    </w:div>
    <w:div w:id="324089018">
      <w:bodyDiv w:val="1"/>
      <w:marLeft w:val="0"/>
      <w:marRight w:val="0"/>
      <w:marTop w:val="0"/>
      <w:marBottom w:val="0"/>
      <w:divBdr>
        <w:top w:val="none" w:sz="0" w:space="0" w:color="auto"/>
        <w:left w:val="none" w:sz="0" w:space="0" w:color="auto"/>
        <w:bottom w:val="none" w:sz="0" w:space="0" w:color="auto"/>
        <w:right w:val="none" w:sz="0" w:space="0" w:color="auto"/>
      </w:divBdr>
      <w:divsChild>
        <w:div w:id="962536444">
          <w:marLeft w:val="0"/>
          <w:marRight w:val="0"/>
          <w:marTop w:val="0"/>
          <w:marBottom w:val="0"/>
          <w:divBdr>
            <w:top w:val="none" w:sz="0" w:space="0" w:color="auto"/>
            <w:left w:val="none" w:sz="0" w:space="0" w:color="auto"/>
            <w:bottom w:val="none" w:sz="0" w:space="0" w:color="auto"/>
            <w:right w:val="none" w:sz="0" w:space="0" w:color="auto"/>
          </w:divBdr>
          <w:divsChild>
            <w:div w:id="15819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00712">
      <w:bodyDiv w:val="1"/>
      <w:marLeft w:val="0"/>
      <w:marRight w:val="0"/>
      <w:marTop w:val="0"/>
      <w:marBottom w:val="0"/>
      <w:divBdr>
        <w:top w:val="none" w:sz="0" w:space="0" w:color="auto"/>
        <w:left w:val="none" w:sz="0" w:space="0" w:color="auto"/>
        <w:bottom w:val="none" w:sz="0" w:space="0" w:color="auto"/>
        <w:right w:val="none" w:sz="0" w:space="0" w:color="auto"/>
      </w:divBdr>
      <w:divsChild>
        <w:div w:id="612520653">
          <w:marLeft w:val="0"/>
          <w:marRight w:val="0"/>
          <w:marTop w:val="0"/>
          <w:marBottom w:val="0"/>
          <w:divBdr>
            <w:top w:val="none" w:sz="0" w:space="0" w:color="auto"/>
            <w:left w:val="none" w:sz="0" w:space="0" w:color="auto"/>
            <w:bottom w:val="none" w:sz="0" w:space="0" w:color="auto"/>
            <w:right w:val="none" w:sz="0" w:space="0" w:color="auto"/>
          </w:divBdr>
          <w:divsChild>
            <w:div w:id="1076974408">
              <w:marLeft w:val="0"/>
              <w:marRight w:val="0"/>
              <w:marTop w:val="0"/>
              <w:marBottom w:val="0"/>
              <w:divBdr>
                <w:top w:val="none" w:sz="0" w:space="0" w:color="auto"/>
                <w:left w:val="none" w:sz="0" w:space="0" w:color="auto"/>
                <w:bottom w:val="none" w:sz="0" w:space="0" w:color="auto"/>
                <w:right w:val="none" w:sz="0" w:space="0" w:color="auto"/>
              </w:divBdr>
              <w:divsChild>
                <w:div w:id="6730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7075">
      <w:bodyDiv w:val="1"/>
      <w:marLeft w:val="0"/>
      <w:marRight w:val="0"/>
      <w:marTop w:val="0"/>
      <w:marBottom w:val="0"/>
      <w:divBdr>
        <w:top w:val="none" w:sz="0" w:space="0" w:color="auto"/>
        <w:left w:val="none" w:sz="0" w:space="0" w:color="auto"/>
        <w:bottom w:val="none" w:sz="0" w:space="0" w:color="auto"/>
        <w:right w:val="none" w:sz="0" w:space="0" w:color="auto"/>
      </w:divBdr>
      <w:divsChild>
        <w:div w:id="1721443668">
          <w:marLeft w:val="0"/>
          <w:marRight w:val="0"/>
          <w:marTop w:val="0"/>
          <w:marBottom w:val="0"/>
          <w:divBdr>
            <w:top w:val="none" w:sz="0" w:space="0" w:color="auto"/>
            <w:left w:val="none" w:sz="0" w:space="0" w:color="auto"/>
            <w:bottom w:val="none" w:sz="0" w:space="0" w:color="auto"/>
            <w:right w:val="none" w:sz="0" w:space="0" w:color="auto"/>
          </w:divBdr>
          <w:divsChild>
            <w:div w:id="17013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9836">
      <w:bodyDiv w:val="1"/>
      <w:marLeft w:val="0"/>
      <w:marRight w:val="0"/>
      <w:marTop w:val="0"/>
      <w:marBottom w:val="0"/>
      <w:divBdr>
        <w:top w:val="none" w:sz="0" w:space="0" w:color="auto"/>
        <w:left w:val="none" w:sz="0" w:space="0" w:color="auto"/>
        <w:bottom w:val="none" w:sz="0" w:space="0" w:color="auto"/>
        <w:right w:val="none" w:sz="0" w:space="0" w:color="auto"/>
      </w:divBdr>
    </w:div>
    <w:div w:id="397019914">
      <w:bodyDiv w:val="1"/>
      <w:marLeft w:val="0"/>
      <w:marRight w:val="0"/>
      <w:marTop w:val="0"/>
      <w:marBottom w:val="0"/>
      <w:divBdr>
        <w:top w:val="none" w:sz="0" w:space="0" w:color="auto"/>
        <w:left w:val="none" w:sz="0" w:space="0" w:color="auto"/>
        <w:bottom w:val="none" w:sz="0" w:space="0" w:color="auto"/>
        <w:right w:val="none" w:sz="0" w:space="0" w:color="auto"/>
      </w:divBdr>
    </w:div>
    <w:div w:id="397872457">
      <w:bodyDiv w:val="1"/>
      <w:marLeft w:val="0"/>
      <w:marRight w:val="0"/>
      <w:marTop w:val="0"/>
      <w:marBottom w:val="0"/>
      <w:divBdr>
        <w:top w:val="none" w:sz="0" w:space="0" w:color="auto"/>
        <w:left w:val="none" w:sz="0" w:space="0" w:color="auto"/>
        <w:bottom w:val="none" w:sz="0" w:space="0" w:color="auto"/>
        <w:right w:val="none" w:sz="0" w:space="0" w:color="auto"/>
      </w:divBdr>
      <w:divsChild>
        <w:div w:id="13843617">
          <w:marLeft w:val="0"/>
          <w:marRight w:val="0"/>
          <w:marTop w:val="0"/>
          <w:marBottom w:val="0"/>
          <w:divBdr>
            <w:top w:val="none" w:sz="0" w:space="0" w:color="auto"/>
            <w:left w:val="none" w:sz="0" w:space="0" w:color="auto"/>
            <w:bottom w:val="none" w:sz="0" w:space="0" w:color="auto"/>
            <w:right w:val="none" w:sz="0" w:space="0" w:color="auto"/>
          </w:divBdr>
          <w:divsChild>
            <w:div w:id="10474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0290">
      <w:bodyDiv w:val="1"/>
      <w:marLeft w:val="0"/>
      <w:marRight w:val="0"/>
      <w:marTop w:val="0"/>
      <w:marBottom w:val="0"/>
      <w:divBdr>
        <w:top w:val="none" w:sz="0" w:space="0" w:color="auto"/>
        <w:left w:val="none" w:sz="0" w:space="0" w:color="auto"/>
        <w:bottom w:val="none" w:sz="0" w:space="0" w:color="auto"/>
        <w:right w:val="none" w:sz="0" w:space="0" w:color="auto"/>
      </w:divBdr>
    </w:div>
    <w:div w:id="436874615">
      <w:bodyDiv w:val="1"/>
      <w:marLeft w:val="0"/>
      <w:marRight w:val="0"/>
      <w:marTop w:val="0"/>
      <w:marBottom w:val="0"/>
      <w:divBdr>
        <w:top w:val="none" w:sz="0" w:space="0" w:color="auto"/>
        <w:left w:val="none" w:sz="0" w:space="0" w:color="auto"/>
        <w:bottom w:val="none" w:sz="0" w:space="0" w:color="auto"/>
        <w:right w:val="none" w:sz="0" w:space="0" w:color="auto"/>
      </w:divBdr>
      <w:divsChild>
        <w:div w:id="509636857">
          <w:marLeft w:val="0"/>
          <w:marRight w:val="0"/>
          <w:marTop w:val="0"/>
          <w:marBottom w:val="0"/>
          <w:divBdr>
            <w:top w:val="none" w:sz="0" w:space="0" w:color="auto"/>
            <w:left w:val="none" w:sz="0" w:space="0" w:color="auto"/>
            <w:bottom w:val="none" w:sz="0" w:space="0" w:color="auto"/>
            <w:right w:val="none" w:sz="0" w:space="0" w:color="auto"/>
          </w:divBdr>
          <w:divsChild>
            <w:div w:id="14213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410">
      <w:bodyDiv w:val="1"/>
      <w:marLeft w:val="0"/>
      <w:marRight w:val="0"/>
      <w:marTop w:val="0"/>
      <w:marBottom w:val="0"/>
      <w:divBdr>
        <w:top w:val="none" w:sz="0" w:space="0" w:color="auto"/>
        <w:left w:val="none" w:sz="0" w:space="0" w:color="auto"/>
        <w:bottom w:val="none" w:sz="0" w:space="0" w:color="auto"/>
        <w:right w:val="none" w:sz="0" w:space="0" w:color="auto"/>
      </w:divBdr>
    </w:div>
    <w:div w:id="458569181">
      <w:bodyDiv w:val="1"/>
      <w:marLeft w:val="0"/>
      <w:marRight w:val="0"/>
      <w:marTop w:val="0"/>
      <w:marBottom w:val="0"/>
      <w:divBdr>
        <w:top w:val="none" w:sz="0" w:space="0" w:color="auto"/>
        <w:left w:val="none" w:sz="0" w:space="0" w:color="auto"/>
        <w:bottom w:val="none" w:sz="0" w:space="0" w:color="auto"/>
        <w:right w:val="none" w:sz="0" w:space="0" w:color="auto"/>
      </w:divBdr>
    </w:div>
    <w:div w:id="464399180">
      <w:bodyDiv w:val="1"/>
      <w:marLeft w:val="0"/>
      <w:marRight w:val="0"/>
      <w:marTop w:val="0"/>
      <w:marBottom w:val="0"/>
      <w:divBdr>
        <w:top w:val="none" w:sz="0" w:space="0" w:color="auto"/>
        <w:left w:val="none" w:sz="0" w:space="0" w:color="auto"/>
        <w:bottom w:val="none" w:sz="0" w:space="0" w:color="auto"/>
        <w:right w:val="none" w:sz="0" w:space="0" w:color="auto"/>
      </w:divBdr>
      <w:divsChild>
        <w:div w:id="443311515">
          <w:marLeft w:val="0"/>
          <w:marRight w:val="0"/>
          <w:marTop w:val="0"/>
          <w:marBottom w:val="0"/>
          <w:divBdr>
            <w:top w:val="none" w:sz="0" w:space="0" w:color="auto"/>
            <w:left w:val="none" w:sz="0" w:space="0" w:color="auto"/>
            <w:bottom w:val="none" w:sz="0" w:space="0" w:color="auto"/>
            <w:right w:val="none" w:sz="0" w:space="0" w:color="auto"/>
          </w:divBdr>
          <w:divsChild>
            <w:div w:id="1374693740">
              <w:marLeft w:val="0"/>
              <w:marRight w:val="0"/>
              <w:marTop w:val="0"/>
              <w:marBottom w:val="0"/>
              <w:divBdr>
                <w:top w:val="none" w:sz="0" w:space="0" w:color="auto"/>
                <w:left w:val="none" w:sz="0" w:space="0" w:color="auto"/>
                <w:bottom w:val="none" w:sz="0" w:space="0" w:color="auto"/>
                <w:right w:val="none" w:sz="0" w:space="0" w:color="auto"/>
              </w:divBdr>
            </w:div>
            <w:div w:id="547500492">
              <w:marLeft w:val="0"/>
              <w:marRight w:val="0"/>
              <w:marTop w:val="0"/>
              <w:marBottom w:val="0"/>
              <w:divBdr>
                <w:top w:val="none" w:sz="0" w:space="0" w:color="auto"/>
                <w:left w:val="none" w:sz="0" w:space="0" w:color="auto"/>
                <w:bottom w:val="none" w:sz="0" w:space="0" w:color="auto"/>
                <w:right w:val="none" w:sz="0" w:space="0" w:color="auto"/>
              </w:divBdr>
            </w:div>
            <w:div w:id="89589300">
              <w:marLeft w:val="0"/>
              <w:marRight w:val="0"/>
              <w:marTop w:val="0"/>
              <w:marBottom w:val="0"/>
              <w:divBdr>
                <w:top w:val="none" w:sz="0" w:space="0" w:color="auto"/>
                <w:left w:val="none" w:sz="0" w:space="0" w:color="auto"/>
                <w:bottom w:val="none" w:sz="0" w:space="0" w:color="auto"/>
                <w:right w:val="none" w:sz="0" w:space="0" w:color="auto"/>
              </w:divBdr>
            </w:div>
            <w:div w:id="2124691443">
              <w:marLeft w:val="0"/>
              <w:marRight w:val="0"/>
              <w:marTop w:val="0"/>
              <w:marBottom w:val="0"/>
              <w:divBdr>
                <w:top w:val="none" w:sz="0" w:space="0" w:color="auto"/>
                <w:left w:val="none" w:sz="0" w:space="0" w:color="auto"/>
                <w:bottom w:val="none" w:sz="0" w:space="0" w:color="auto"/>
                <w:right w:val="none" w:sz="0" w:space="0" w:color="auto"/>
              </w:divBdr>
            </w:div>
            <w:div w:id="1870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1390">
      <w:bodyDiv w:val="1"/>
      <w:marLeft w:val="0"/>
      <w:marRight w:val="0"/>
      <w:marTop w:val="0"/>
      <w:marBottom w:val="0"/>
      <w:divBdr>
        <w:top w:val="none" w:sz="0" w:space="0" w:color="auto"/>
        <w:left w:val="none" w:sz="0" w:space="0" w:color="auto"/>
        <w:bottom w:val="none" w:sz="0" w:space="0" w:color="auto"/>
        <w:right w:val="none" w:sz="0" w:space="0" w:color="auto"/>
      </w:divBdr>
      <w:divsChild>
        <w:div w:id="114951956">
          <w:marLeft w:val="0"/>
          <w:marRight w:val="0"/>
          <w:marTop w:val="0"/>
          <w:marBottom w:val="0"/>
          <w:divBdr>
            <w:top w:val="none" w:sz="0" w:space="0" w:color="auto"/>
            <w:left w:val="none" w:sz="0" w:space="0" w:color="auto"/>
            <w:bottom w:val="none" w:sz="0" w:space="0" w:color="auto"/>
            <w:right w:val="none" w:sz="0" w:space="0" w:color="auto"/>
          </w:divBdr>
          <w:divsChild>
            <w:div w:id="929042306">
              <w:marLeft w:val="0"/>
              <w:marRight w:val="0"/>
              <w:marTop w:val="0"/>
              <w:marBottom w:val="0"/>
              <w:divBdr>
                <w:top w:val="none" w:sz="0" w:space="0" w:color="auto"/>
                <w:left w:val="none" w:sz="0" w:space="0" w:color="auto"/>
                <w:bottom w:val="none" w:sz="0" w:space="0" w:color="auto"/>
                <w:right w:val="none" w:sz="0" w:space="0" w:color="auto"/>
              </w:divBdr>
              <w:divsChild>
                <w:div w:id="709036632">
                  <w:marLeft w:val="0"/>
                  <w:marRight w:val="0"/>
                  <w:marTop w:val="0"/>
                  <w:marBottom w:val="0"/>
                  <w:divBdr>
                    <w:top w:val="none" w:sz="0" w:space="0" w:color="auto"/>
                    <w:left w:val="none" w:sz="0" w:space="0" w:color="auto"/>
                    <w:bottom w:val="none" w:sz="0" w:space="0" w:color="auto"/>
                    <w:right w:val="none" w:sz="0" w:space="0" w:color="auto"/>
                  </w:divBdr>
                </w:div>
                <w:div w:id="1357274203">
                  <w:marLeft w:val="0"/>
                  <w:marRight w:val="0"/>
                  <w:marTop w:val="0"/>
                  <w:marBottom w:val="0"/>
                  <w:divBdr>
                    <w:top w:val="none" w:sz="0" w:space="0" w:color="auto"/>
                    <w:left w:val="none" w:sz="0" w:space="0" w:color="auto"/>
                    <w:bottom w:val="none" w:sz="0" w:space="0" w:color="auto"/>
                    <w:right w:val="none" w:sz="0" w:space="0" w:color="auto"/>
                  </w:divBdr>
                </w:div>
              </w:divsChild>
            </w:div>
            <w:div w:id="1182163475">
              <w:marLeft w:val="0"/>
              <w:marRight w:val="0"/>
              <w:marTop w:val="0"/>
              <w:marBottom w:val="0"/>
              <w:divBdr>
                <w:top w:val="none" w:sz="0" w:space="0" w:color="auto"/>
                <w:left w:val="none" w:sz="0" w:space="0" w:color="auto"/>
                <w:bottom w:val="none" w:sz="0" w:space="0" w:color="auto"/>
                <w:right w:val="none" w:sz="0" w:space="0" w:color="auto"/>
              </w:divBdr>
              <w:divsChild>
                <w:div w:id="1126898879">
                  <w:marLeft w:val="0"/>
                  <w:marRight w:val="0"/>
                  <w:marTop w:val="0"/>
                  <w:marBottom w:val="0"/>
                  <w:divBdr>
                    <w:top w:val="none" w:sz="0" w:space="0" w:color="auto"/>
                    <w:left w:val="none" w:sz="0" w:space="0" w:color="auto"/>
                    <w:bottom w:val="none" w:sz="0" w:space="0" w:color="auto"/>
                    <w:right w:val="none" w:sz="0" w:space="0" w:color="auto"/>
                  </w:divBdr>
                </w:div>
                <w:div w:id="1335721144">
                  <w:marLeft w:val="0"/>
                  <w:marRight w:val="0"/>
                  <w:marTop w:val="0"/>
                  <w:marBottom w:val="0"/>
                  <w:divBdr>
                    <w:top w:val="none" w:sz="0" w:space="0" w:color="auto"/>
                    <w:left w:val="none" w:sz="0" w:space="0" w:color="auto"/>
                    <w:bottom w:val="none" w:sz="0" w:space="0" w:color="auto"/>
                    <w:right w:val="none" w:sz="0" w:space="0" w:color="auto"/>
                  </w:divBdr>
                </w:div>
              </w:divsChild>
            </w:div>
            <w:div w:id="1886522988">
              <w:marLeft w:val="0"/>
              <w:marRight w:val="0"/>
              <w:marTop w:val="0"/>
              <w:marBottom w:val="0"/>
              <w:divBdr>
                <w:top w:val="none" w:sz="0" w:space="0" w:color="auto"/>
                <w:left w:val="none" w:sz="0" w:space="0" w:color="auto"/>
                <w:bottom w:val="none" w:sz="0" w:space="0" w:color="auto"/>
                <w:right w:val="none" w:sz="0" w:space="0" w:color="auto"/>
              </w:divBdr>
              <w:divsChild>
                <w:div w:id="691538460">
                  <w:marLeft w:val="0"/>
                  <w:marRight w:val="0"/>
                  <w:marTop w:val="0"/>
                  <w:marBottom w:val="0"/>
                  <w:divBdr>
                    <w:top w:val="none" w:sz="0" w:space="0" w:color="auto"/>
                    <w:left w:val="none" w:sz="0" w:space="0" w:color="auto"/>
                    <w:bottom w:val="none" w:sz="0" w:space="0" w:color="auto"/>
                    <w:right w:val="none" w:sz="0" w:space="0" w:color="auto"/>
                  </w:divBdr>
                </w:div>
                <w:div w:id="15534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59203">
      <w:bodyDiv w:val="1"/>
      <w:marLeft w:val="0"/>
      <w:marRight w:val="0"/>
      <w:marTop w:val="0"/>
      <w:marBottom w:val="0"/>
      <w:divBdr>
        <w:top w:val="none" w:sz="0" w:space="0" w:color="auto"/>
        <w:left w:val="none" w:sz="0" w:space="0" w:color="auto"/>
        <w:bottom w:val="none" w:sz="0" w:space="0" w:color="auto"/>
        <w:right w:val="none" w:sz="0" w:space="0" w:color="auto"/>
      </w:divBdr>
    </w:div>
    <w:div w:id="487981645">
      <w:bodyDiv w:val="1"/>
      <w:marLeft w:val="0"/>
      <w:marRight w:val="0"/>
      <w:marTop w:val="0"/>
      <w:marBottom w:val="0"/>
      <w:divBdr>
        <w:top w:val="none" w:sz="0" w:space="0" w:color="auto"/>
        <w:left w:val="none" w:sz="0" w:space="0" w:color="auto"/>
        <w:bottom w:val="none" w:sz="0" w:space="0" w:color="auto"/>
        <w:right w:val="none" w:sz="0" w:space="0" w:color="auto"/>
      </w:divBdr>
    </w:div>
    <w:div w:id="501118727">
      <w:bodyDiv w:val="1"/>
      <w:marLeft w:val="0"/>
      <w:marRight w:val="0"/>
      <w:marTop w:val="0"/>
      <w:marBottom w:val="0"/>
      <w:divBdr>
        <w:top w:val="none" w:sz="0" w:space="0" w:color="auto"/>
        <w:left w:val="none" w:sz="0" w:space="0" w:color="auto"/>
        <w:bottom w:val="none" w:sz="0" w:space="0" w:color="auto"/>
        <w:right w:val="none" w:sz="0" w:space="0" w:color="auto"/>
      </w:divBdr>
    </w:div>
    <w:div w:id="509488147">
      <w:bodyDiv w:val="1"/>
      <w:marLeft w:val="0"/>
      <w:marRight w:val="0"/>
      <w:marTop w:val="0"/>
      <w:marBottom w:val="0"/>
      <w:divBdr>
        <w:top w:val="none" w:sz="0" w:space="0" w:color="auto"/>
        <w:left w:val="none" w:sz="0" w:space="0" w:color="auto"/>
        <w:bottom w:val="none" w:sz="0" w:space="0" w:color="auto"/>
        <w:right w:val="none" w:sz="0" w:space="0" w:color="auto"/>
      </w:divBdr>
    </w:div>
    <w:div w:id="509566309">
      <w:bodyDiv w:val="1"/>
      <w:marLeft w:val="0"/>
      <w:marRight w:val="0"/>
      <w:marTop w:val="0"/>
      <w:marBottom w:val="0"/>
      <w:divBdr>
        <w:top w:val="none" w:sz="0" w:space="0" w:color="auto"/>
        <w:left w:val="none" w:sz="0" w:space="0" w:color="auto"/>
        <w:bottom w:val="none" w:sz="0" w:space="0" w:color="auto"/>
        <w:right w:val="none" w:sz="0" w:space="0" w:color="auto"/>
      </w:divBdr>
    </w:div>
    <w:div w:id="514852633">
      <w:bodyDiv w:val="1"/>
      <w:marLeft w:val="0"/>
      <w:marRight w:val="0"/>
      <w:marTop w:val="0"/>
      <w:marBottom w:val="0"/>
      <w:divBdr>
        <w:top w:val="none" w:sz="0" w:space="0" w:color="auto"/>
        <w:left w:val="none" w:sz="0" w:space="0" w:color="auto"/>
        <w:bottom w:val="none" w:sz="0" w:space="0" w:color="auto"/>
        <w:right w:val="none" w:sz="0" w:space="0" w:color="auto"/>
      </w:divBdr>
      <w:divsChild>
        <w:div w:id="782918764">
          <w:marLeft w:val="0"/>
          <w:marRight w:val="0"/>
          <w:marTop w:val="0"/>
          <w:marBottom w:val="0"/>
          <w:divBdr>
            <w:top w:val="none" w:sz="0" w:space="0" w:color="auto"/>
            <w:left w:val="none" w:sz="0" w:space="0" w:color="auto"/>
            <w:bottom w:val="none" w:sz="0" w:space="0" w:color="auto"/>
            <w:right w:val="none" w:sz="0" w:space="0" w:color="auto"/>
          </w:divBdr>
          <w:divsChild>
            <w:div w:id="6348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8315">
      <w:bodyDiv w:val="1"/>
      <w:marLeft w:val="0"/>
      <w:marRight w:val="0"/>
      <w:marTop w:val="0"/>
      <w:marBottom w:val="0"/>
      <w:divBdr>
        <w:top w:val="none" w:sz="0" w:space="0" w:color="auto"/>
        <w:left w:val="none" w:sz="0" w:space="0" w:color="auto"/>
        <w:bottom w:val="none" w:sz="0" w:space="0" w:color="auto"/>
        <w:right w:val="none" w:sz="0" w:space="0" w:color="auto"/>
      </w:divBdr>
      <w:divsChild>
        <w:div w:id="1350912062">
          <w:marLeft w:val="0"/>
          <w:marRight w:val="0"/>
          <w:marTop w:val="0"/>
          <w:marBottom w:val="0"/>
          <w:divBdr>
            <w:top w:val="none" w:sz="0" w:space="0" w:color="auto"/>
            <w:left w:val="none" w:sz="0" w:space="0" w:color="auto"/>
            <w:bottom w:val="none" w:sz="0" w:space="0" w:color="auto"/>
            <w:right w:val="none" w:sz="0" w:space="0" w:color="auto"/>
          </w:divBdr>
          <w:divsChild>
            <w:div w:id="14859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0295">
      <w:bodyDiv w:val="1"/>
      <w:marLeft w:val="0"/>
      <w:marRight w:val="0"/>
      <w:marTop w:val="0"/>
      <w:marBottom w:val="0"/>
      <w:divBdr>
        <w:top w:val="none" w:sz="0" w:space="0" w:color="auto"/>
        <w:left w:val="none" w:sz="0" w:space="0" w:color="auto"/>
        <w:bottom w:val="none" w:sz="0" w:space="0" w:color="auto"/>
        <w:right w:val="none" w:sz="0" w:space="0" w:color="auto"/>
      </w:divBdr>
    </w:div>
    <w:div w:id="571736566">
      <w:bodyDiv w:val="1"/>
      <w:marLeft w:val="0"/>
      <w:marRight w:val="0"/>
      <w:marTop w:val="0"/>
      <w:marBottom w:val="0"/>
      <w:divBdr>
        <w:top w:val="none" w:sz="0" w:space="0" w:color="auto"/>
        <w:left w:val="none" w:sz="0" w:space="0" w:color="auto"/>
        <w:bottom w:val="none" w:sz="0" w:space="0" w:color="auto"/>
        <w:right w:val="none" w:sz="0" w:space="0" w:color="auto"/>
      </w:divBdr>
    </w:div>
    <w:div w:id="580457282">
      <w:bodyDiv w:val="1"/>
      <w:marLeft w:val="0"/>
      <w:marRight w:val="0"/>
      <w:marTop w:val="0"/>
      <w:marBottom w:val="0"/>
      <w:divBdr>
        <w:top w:val="none" w:sz="0" w:space="0" w:color="auto"/>
        <w:left w:val="none" w:sz="0" w:space="0" w:color="auto"/>
        <w:bottom w:val="none" w:sz="0" w:space="0" w:color="auto"/>
        <w:right w:val="none" w:sz="0" w:space="0" w:color="auto"/>
      </w:divBdr>
      <w:divsChild>
        <w:div w:id="544416908">
          <w:marLeft w:val="0"/>
          <w:marRight w:val="0"/>
          <w:marTop w:val="0"/>
          <w:marBottom w:val="0"/>
          <w:divBdr>
            <w:top w:val="none" w:sz="0" w:space="0" w:color="auto"/>
            <w:left w:val="none" w:sz="0" w:space="0" w:color="auto"/>
            <w:bottom w:val="none" w:sz="0" w:space="0" w:color="auto"/>
            <w:right w:val="none" w:sz="0" w:space="0" w:color="auto"/>
          </w:divBdr>
          <w:divsChild>
            <w:div w:id="467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221">
      <w:bodyDiv w:val="1"/>
      <w:marLeft w:val="0"/>
      <w:marRight w:val="0"/>
      <w:marTop w:val="0"/>
      <w:marBottom w:val="0"/>
      <w:divBdr>
        <w:top w:val="none" w:sz="0" w:space="0" w:color="auto"/>
        <w:left w:val="none" w:sz="0" w:space="0" w:color="auto"/>
        <w:bottom w:val="none" w:sz="0" w:space="0" w:color="auto"/>
        <w:right w:val="none" w:sz="0" w:space="0" w:color="auto"/>
      </w:divBdr>
      <w:divsChild>
        <w:div w:id="1823740326">
          <w:marLeft w:val="0"/>
          <w:marRight w:val="0"/>
          <w:marTop w:val="0"/>
          <w:marBottom w:val="0"/>
          <w:divBdr>
            <w:top w:val="none" w:sz="0" w:space="0" w:color="auto"/>
            <w:left w:val="none" w:sz="0" w:space="0" w:color="auto"/>
            <w:bottom w:val="none" w:sz="0" w:space="0" w:color="auto"/>
            <w:right w:val="none" w:sz="0" w:space="0" w:color="auto"/>
          </w:divBdr>
          <w:divsChild>
            <w:div w:id="21317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249">
      <w:bodyDiv w:val="1"/>
      <w:marLeft w:val="0"/>
      <w:marRight w:val="0"/>
      <w:marTop w:val="0"/>
      <w:marBottom w:val="0"/>
      <w:divBdr>
        <w:top w:val="none" w:sz="0" w:space="0" w:color="auto"/>
        <w:left w:val="none" w:sz="0" w:space="0" w:color="auto"/>
        <w:bottom w:val="none" w:sz="0" w:space="0" w:color="auto"/>
        <w:right w:val="none" w:sz="0" w:space="0" w:color="auto"/>
      </w:divBdr>
      <w:divsChild>
        <w:div w:id="498354442">
          <w:marLeft w:val="0"/>
          <w:marRight w:val="0"/>
          <w:marTop w:val="0"/>
          <w:marBottom w:val="0"/>
          <w:divBdr>
            <w:top w:val="none" w:sz="0" w:space="0" w:color="auto"/>
            <w:left w:val="none" w:sz="0" w:space="0" w:color="auto"/>
            <w:bottom w:val="none" w:sz="0" w:space="0" w:color="auto"/>
            <w:right w:val="none" w:sz="0" w:space="0" w:color="auto"/>
          </w:divBdr>
          <w:divsChild>
            <w:div w:id="1963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3489">
      <w:bodyDiv w:val="1"/>
      <w:marLeft w:val="0"/>
      <w:marRight w:val="0"/>
      <w:marTop w:val="0"/>
      <w:marBottom w:val="0"/>
      <w:divBdr>
        <w:top w:val="none" w:sz="0" w:space="0" w:color="auto"/>
        <w:left w:val="none" w:sz="0" w:space="0" w:color="auto"/>
        <w:bottom w:val="none" w:sz="0" w:space="0" w:color="auto"/>
        <w:right w:val="none" w:sz="0" w:space="0" w:color="auto"/>
      </w:divBdr>
    </w:div>
    <w:div w:id="614408768">
      <w:bodyDiv w:val="1"/>
      <w:marLeft w:val="0"/>
      <w:marRight w:val="0"/>
      <w:marTop w:val="0"/>
      <w:marBottom w:val="0"/>
      <w:divBdr>
        <w:top w:val="none" w:sz="0" w:space="0" w:color="auto"/>
        <w:left w:val="none" w:sz="0" w:space="0" w:color="auto"/>
        <w:bottom w:val="none" w:sz="0" w:space="0" w:color="auto"/>
        <w:right w:val="none" w:sz="0" w:space="0" w:color="auto"/>
      </w:divBdr>
      <w:divsChild>
        <w:div w:id="1361275052">
          <w:marLeft w:val="0"/>
          <w:marRight w:val="0"/>
          <w:marTop w:val="0"/>
          <w:marBottom w:val="0"/>
          <w:divBdr>
            <w:top w:val="none" w:sz="0" w:space="0" w:color="auto"/>
            <w:left w:val="none" w:sz="0" w:space="0" w:color="auto"/>
            <w:bottom w:val="none" w:sz="0" w:space="0" w:color="auto"/>
            <w:right w:val="none" w:sz="0" w:space="0" w:color="auto"/>
          </w:divBdr>
          <w:divsChild>
            <w:div w:id="20121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5588">
      <w:bodyDiv w:val="1"/>
      <w:marLeft w:val="0"/>
      <w:marRight w:val="0"/>
      <w:marTop w:val="0"/>
      <w:marBottom w:val="0"/>
      <w:divBdr>
        <w:top w:val="none" w:sz="0" w:space="0" w:color="auto"/>
        <w:left w:val="none" w:sz="0" w:space="0" w:color="auto"/>
        <w:bottom w:val="none" w:sz="0" w:space="0" w:color="auto"/>
        <w:right w:val="none" w:sz="0" w:space="0" w:color="auto"/>
      </w:divBdr>
    </w:div>
    <w:div w:id="622620498">
      <w:bodyDiv w:val="1"/>
      <w:marLeft w:val="0"/>
      <w:marRight w:val="0"/>
      <w:marTop w:val="0"/>
      <w:marBottom w:val="0"/>
      <w:divBdr>
        <w:top w:val="none" w:sz="0" w:space="0" w:color="auto"/>
        <w:left w:val="none" w:sz="0" w:space="0" w:color="auto"/>
        <w:bottom w:val="none" w:sz="0" w:space="0" w:color="auto"/>
        <w:right w:val="none" w:sz="0" w:space="0" w:color="auto"/>
      </w:divBdr>
      <w:divsChild>
        <w:div w:id="2026252415">
          <w:marLeft w:val="0"/>
          <w:marRight w:val="0"/>
          <w:marTop w:val="0"/>
          <w:marBottom w:val="0"/>
          <w:divBdr>
            <w:top w:val="none" w:sz="0" w:space="0" w:color="auto"/>
            <w:left w:val="none" w:sz="0" w:space="0" w:color="auto"/>
            <w:bottom w:val="none" w:sz="0" w:space="0" w:color="auto"/>
            <w:right w:val="none" w:sz="0" w:space="0" w:color="auto"/>
          </w:divBdr>
        </w:div>
      </w:divsChild>
    </w:div>
    <w:div w:id="632639699">
      <w:bodyDiv w:val="1"/>
      <w:marLeft w:val="0"/>
      <w:marRight w:val="0"/>
      <w:marTop w:val="0"/>
      <w:marBottom w:val="0"/>
      <w:divBdr>
        <w:top w:val="none" w:sz="0" w:space="0" w:color="auto"/>
        <w:left w:val="none" w:sz="0" w:space="0" w:color="auto"/>
        <w:bottom w:val="none" w:sz="0" w:space="0" w:color="auto"/>
        <w:right w:val="none" w:sz="0" w:space="0" w:color="auto"/>
      </w:divBdr>
    </w:div>
    <w:div w:id="645088756">
      <w:bodyDiv w:val="1"/>
      <w:marLeft w:val="0"/>
      <w:marRight w:val="0"/>
      <w:marTop w:val="0"/>
      <w:marBottom w:val="0"/>
      <w:divBdr>
        <w:top w:val="none" w:sz="0" w:space="0" w:color="auto"/>
        <w:left w:val="none" w:sz="0" w:space="0" w:color="auto"/>
        <w:bottom w:val="none" w:sz="0" w:space="0" w:color="auto"/>
        <w:right w:val="none" w:sz="0" w:space="0" w:color="auto"/>
      </w:divBdr>
      <w:divsChild>
        <w:div w:id="797644502">
          <w:marLeft w:val="0"/>
          <w:marRight w:val="0"/>
          <w:marTop w:val="0"/>
          <w:marBottom w:val="0"/>
          <w:divBdr>
            <w:top w:val="none" w:sz="0" w:space="0" w:color="auto"/>
            <w:left w:val="none" w:sz="0" w:space="0" w:color="auto"/>
            <w:bottom w:val="none" w:sz="0" w:space="0" w:color="auto"/>
            <w:right w:val="none" w:sz="0" w:space="0" w:color="auto"/>
          </w:divBdr>
          <w:divsChild>
            <w:div w:id="12386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1520">
      <w:bodyDiv w:val="1"/>
      <w:marLeft w:val="0"/>
      <w:marRight w:val="0"/>
      <w:marTop w:val="0"/>
      <w:marBottom w:val="0"/>
      <w:divBdr>
        <w:top w:val="none" w:sz="0" w:space="0" w:color="auto"/>
        <w:left w:val="none" w:sz="0" w:space="0" w:color="auto"/>
        <w:bottom w:val="none" w:sz="0" w:space="0" w:color="auto"/>
        <w:right w:val="none" w:sz="0" w:space="0" w:color="auto"/>
      </w:divBdr>
    </w:div>
    <w:div w:id="654912299">
      <w:bodyDiv w:val="1"/>
      <w:marLeft w:val="0"/>
      <w:marRight w:val="0"/>
      <w:marTop w:val="0"/>
      <w:marBottom w:val="0"/>
      <w:divBdr>
        <w:top w:val="none" w:sz="0" w:space="0" w:color="auto"/>
        <w:left w:val="none" w:sz="0" w:space="0" w:color="auto"/>
        <w:bottom w:val="none" w:sz="0" w:space="0" w:color="auto"/>
        <w:right w:val="none" w:sz="0" w:space="0" w:color="auto"/>
      </w:divBdr>
    </w:div>
    <w:div w:id="656306459">
      <w:bodyDiv w:val="1"/>
      <w:marLeft w:val="0"/>
      <w:marRight w:val="0"/>
      <w:marTop w:val="0"/>
      <w:marBottom w:val="0"/>
      <w:divBdr>
        <w:top w:val="none" w:sz="0" w:space="0" w:color="auto"/>
        <w:left w:val="none" w:sz="0" w:space="0" w:color="auto"/>
        <w:bottom w:val="none" w:sz="0" w:space="0" w:color="auto"/>
        <w:right w:val="none" w:sz="0" w:space="0" w:color="auto"/>
      </w:divBdr>
    </w:div>
    <w:div w:id="685400906">
      <w:bodyDiv w:val="1"/>
      <w:marLeft w:val="0"/>
      <w:marRight w:val="0"/>
      <w:marTop w:val="0"/>
      <w:marBottom w:val="0"/>
      <w:divBdr>
        <w:top w:val="none" w:sz="0" w:space="0" w:color="auto"/>
        <w:left w:val="none" w:sz="0" w:space="0" w:color="auto"/>
        <w:bottom w:val="none" w:sz="0" w:space="0" w:color="auto"/>
        <w:right w:val="none" w:sz="0" w:space="0" w:color="auto"/>
      </w:divBdr>
    </w:div>
    <w:div w:id="689111803">
      <w:bodyDiv w:val="1"/>
      <w:marLeft w:val="0"/>
      <w:marRight w:val="0"/>
      <w:marTop w:val="0"/>
      <w:marBottom w:val="0"/>
      <w:divBdr>
        <w:top w:val="none" w:sz="0" w:space="0" w:color="auto"/>
        <w:left w:val="none" w:sz="0" w:space="0" w:color="auto"/>
        <w:bottom w:val="none" w:sz="0" w:space="0" w:color="auto"/>
        <w:right w:val="none" w:sz="0" w:space="0" w:color="auto"/>
      </w:divBdr>
      <w:divsChild>
        <w:div w:id="187718120">
          <w:marLeft w:val="0"/>
          <w:marRight w:val="0"/>
          <w:marTop w:val="0"/>
          <w:marBottom w:val="0"/>
          <w:divBdr>
            <w:top w:val="none" w:sz="0" w:space="0" w:color="auto"/>
            <w:left w:val="none" w:sz="0" w:space="0" w:color="auto"/>
            <w:bottom w:val="none" w:sz="0" w:space="0" w:color="auto"/>
            <w:right w:val="none" w:sz="0" w:space="0" w:color="auto"/>
          </w:divBdr>
          <w:divsChild>
            <w:div w:id="6722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6442">
      <w:bodyDiv w:val="1"/>
      <w:marLeft w:val="0"/>
      <w:marRight w:val="0"/>
      <w:marTop w:val="0"/>
      <w:marBottom w:val="0"/>
      <w:divBdr>
        <w:top w:val="none" w:sz="0" w:space="0" w:color="auto"/>
        <w:left w:val="none" w:sz="0" w:space="0" w:color="auto"/>
        <w:bottom w:val="none" w:sz="0" w:space="0" w:color="auto"/>
        <w:right w:val="none" w:sz="0" w:space="0" w:color="auto"/>
      </w:divBdr>
      <w:divsChild>
        <w:div w:id="152335179">
          <w:marLeft w:val="0"/>
          <w:marRight w:val="0"/>
          <w:marTop w:val="0"/>
          <w:marBottom w:val="0"/>
          <w:divBdr>
            <w:top w:val="none" w:sz="0" w:space="0" w:color="auto"/>
            <w:left w:val="none" w:sz="0" w:space="0" w:color="auto"/>
            <w:bottom w:val="none" w:sz="0" w:space="0" w:color="auto"/>
            <w:right w:val="none" w:sz="0" w:space="0" w:color="auto"/>
          </w:divBdr>
          <w:divsChild>
            <w:div w:id="423503041">
              <w:marLeft w:val="0"/>
              <w:marRight w:val="0"/>
              <w:marTop w:val="0"/>
              <w:marBottom w:val="0"/>
              <w:divBdr>
                <w:top w:val="none" w:sz="0" w:space="0" w:color="auto"/>
                <w:left w:val="none" w:sz="0" w:space="0" w:color="auto"/>
                <w:bottom w:val="none" w:sz="0" w:space="0" w:color="auto"/>
                <w:right w:val="none" w:sz="0" w:space="0" w:color="auto"/>
              </w:divBdr>
            </w:div>
            <w:div w:id="321589509">
              <w:marLeft w:val="0"/>
              <w:marRight w:val="0"/>
              <w:marTop w:val="0"/>
              <w:marBottom w:val="0"/>
              <w:divBdr>
                <w:top w:val="none" w:sz="0" w:space="0" w:color="auto"/>
                <w:left w:val="none" w:sz="0" w:space="0" w:color="auto"/>
                <w:bottom w:val="none" w:sz="0" w:space="0" w:color="auto"/>
                <w:right w:val="none" w:sz="0" w:space="0" w:color="auto"/>
              </w:divBdr>
            </w:div>
            <w:div w:id="2057316262">
              <w:marLeft w:val="0"/>
              <w:marRight w:val="0"/>
              <w:marTop w:val="0"/>
              <w:marBottom w:val="0"/>
              <w:divBdr>
                <w:top w:val="none" w:sz="0" w:space="0" w:color="auto"/>
                <w:left w:val="none" w:sz="0" w:space="0" w:color="auto"/>
                <w:bottom w:val="none" w:sz="0" w:space="0" w:color="auto"/>
                <w:right w:val="none" w:sz="0" w:space="0" w:color="auto"/>
              </w:divBdr>
            </w:div>
            <w:div w:id="5381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868">
      <w:bodyDiv w:val="1"/>
      <w:marLeft w:val="0"/>
      <w:marRight w:val="0"/>
      <w:marTop w:val="0"/>
      <w:marBottom w:val="0"/>
      <w:divBdr>
        <w:top w:val="none" w:sz="0" w:space="0" w:color="auto"/>
        <w:left w:val="none" w:sz="0" w:space="0" w:color="auto"/>
        <w:bottom w:val="none" w:sz="0" w:space="0" w:color="auto"/>
        <w:right w:val="none" w:sz="0" w:space="0" w:color="auto"/>
      </w:divBdr>
    </w:div>
    <w:div w:id="721711196">
      <w:bodyDiv w:val="1"/>
      <w:marLeft w:val="0"/>
      <w:marRight w:val="0"/>
      <w:marTop w:val="0"/>
      <w:marBottom w:val="0"/>
      <w:divBdr>
        <w:top w:val="none" w:sz="0" w:space="0" w:color="auto"/>
        <w:left w:val="none" w:sz="0" w:space="0" w:color="auto"/>
        <w:bottom w:val="none" w:sz="0" w:space="0" w:color="auto"/>
        <w:right w:val="none" w:sz="0" w:space="0" w:color="auto"/>
      </w:divBdr>
    </w:div>
    <w:div w:id="727071228">
      <w:bodyDiv w:val="1"/>
      <w:marLeft w:val="0"/>
      <w:marRight w:val="0"/>
      <w:marTop w:val="0"/>
      <w:marBottom w:val="0"/>
      <w:divBdr>
        <w:top w:val="none" w:sz="0" w:space="0" w:color="auto"/>
        <w:left w:val="none" w:sz="0" w:space="0" w:color="auto"/>
        <w:bottom w:val="none" w:sz="0" w:space="0" w:color="auto"/>
        <w:right w:val="none" w:sz="0" w:space="0" w:color="auto"/>
      </w:divBdr>
      <w:divsChild>
        <w:div w:id="345328987">
          <w:marLeft w:val="0"/>
          <w:marRight w:val="0"/>
          <w:marTop w:val="0"/>
          <w:marBottom w:val="0"/>
          <w:divBdr>
            <w:top w:val="none" w:sz="0" w:space="0" w:color="auto"/>
            <w:left w:val="none" w:sz="0" w:space="0" w:color="auto"/>
            <w:bottom w:val="none" w:sz="0" w:space="0" w:color="auto"/>
            <w:right w:val="none" w:sz="0" w:space="0" w:color="auto"/>
          </w:divBdr>
          <w:divsChild>
            <w:div w:id="47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725">
      <w:bodyDiv w:val="1"/>
      <w:marLeft w:val="0"/>
      <w:marRight w:val="0"/>
      <w:marTop w:val="0"/>
      <w:marBottom w:val="0"/>
      <w:divBdr>
        <w:top w:val="none" w:sz="0" w:space="0" w:color="auto"/>
        <w:left w:val="none" w:sz="0" w:space="0" w:color="auto"/>
        <w:bottom w:val="none" w:sz="0" w:space="0" w:color="auto"/>
        <w:right w:val="none" w:sz="0" w:space="0" w:color="auto"/>
      </w:divBdr>
    </w:div>
    <w:div w:id="729885883">
      <w:bodyDiv w:val="1"/>
      <w:marLeft w:val="0"/>
      <w:marRight w:val="0"/>
      <w:marTop w:val="0"/>
      <w:marBottom w:val="0"/>
      <w:divBdr>
        <w:top w:val="none" w:sz="0" w:space="0" w:color="auto"/>
        <w:left w:val="none" w:sz="0" w:space="0" w:color="auto"/>
        <w:bottom w:val="none" w:sz="0" w:space="0" w:color="auto"/>
        <w:right w:val="none" w:sz="0" w:space="0" w:color="auto"/>
      </w:divBdr>
      <w:divsChild>
        <w:div w:id="29309600">
          <w:marLeft w:val="0"/>
          <w:marRight w:val="0"/>
          <w:marTop w:val="0"/>
          <w:marBottom w:val="0"/>
          <w:divBdr>
            <w:top w:val="none" w:sz="0" w:space="0" w:color="auto"/>
            <w:left w:val="none" w:sz="0" w:space="0" w:color="auto"/>
            <w:bottom w:val="none" w:sz="0" w:space="0" w:color="auto"/>
            <w:right w:val="none" w:sz="0" w:space="0" w:color="auto"/>
          </w:divBdr>
          <w:divsChild>
            <w:div w:id="1931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6455">
      <w:bodyDiv w:val="1"/>
      <w:marLeft w:val="0"/>
      <w:marRight w:val="0"/>
      <w:marTop w:val="0"/>
      <w:marBottom w:val="0"/>
      <w:divBdr>
        <w:top w:val="none" w:sz="0" w:space="0" w:color="auto"/>
        <w:left w:val="none" w:sz="0" w:space="0" w:color="auto"/>
        <w:bottom w:val="none" w:sz="0" w:space="0" w:color="auto"/>
        <w:right w:val="none" w:sz="0" w:space="0" w:color="auto"/>
      </w:divBdr>
    </w:div>
    <w:div w:id="740636073">
      <w:bodyDiv w:val="1"/>
      <w:marLeft w:val="0"/>
      <w:marRight w:val="0"/>
      <w:marTop w:val="0"/>
      <w:marBottom w:val="0"/>
      <w:divBdr>
        <w:top w:val="none" w:sz="0" w:space="0" w:color="auto"/>
        <w:left w:val="none" w:sz="0" w:space="0" w:color="auto"/>
        <w:bottom w:val="none" w:sz="0" w:space="0" w:color="auto"/>
        <w:right w:val="none" w:sz="0" w:space="0" w:color="auto"/>
      </w:divBdr>
    </w:div>
    <w:div w:id="741831269">
      <w:bodyDiv w:val="1"/>
      <w:marLeft w:val="0"/>
      <w:marRight w:val="0"/>
      <w:marTop w:val="0"/>
      <w:marBottom w:val="0"/>
      <w:divBdr>
        <w:top w:val="none" w:sz="0" w:space="0" w:color="auto"/>
        <w:left w:val="none" w:sz="0" w:space="0" w:color="auto"/>
        <w:bottom w:val="none" w:sz="0" w:space="0" w:color="auto"/>
        <w:right w:val="none" w:sz="0" w:space="0" w:color="auto"/>
      </w:divBdr>
      <w:divsChild>
        <w:div w:id="326636690">
          <w:marLeft w:val="0"/>
          <w:marRight w:val="0"/>
          <w:marTop w:val="0"/>
          <w:marBottom w:val="0"/>
          <w:divBdr>
            <w:top w:val="none" w:sz="0" w:space="0" w:color="auto"/>
            <w:left w:val="none" w:sz="0" w:space="0" w:color="auto"/>
            <w:bottom w:val="none" w:sz="0" w:space="0" w:color="auto"/>
            <w:right w:val="none" w:sz="0" w:space="0" w:color="auto"/>
          </w:divBdr>
          <w:divsChild>
            <w:div w:id="902251198">
              <w:marLeft w:val="0"/>
              <w:marRight w:val="0"/>
              <w:marTop w:val="0"/>
              <w:marBottom w:val="0"/>
              <w:divBdr>
                <w:top w:val="none" w:sz="0" w:space="0" w:color="auto"/>
                <w:left w:val="none" w:sz="0" w:space="0" w:color="auto"/>
                <w:bottom w:val="none" w:sz="0" w:space="0" w:color="auto"/>
                <w:right w:val="none" w:sz="0" w:space="0" w:color="auto"/>
              </w:divBdr>
              <w:divsChild>
                <w:div w:id="18140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8603">
      <w:bodyDiv w:val="1"/>
      <w:marLeft w:val="0"/>
      <w:marRight w:val="0"/>
      <w:marTop w:val="0"/>
      <w:marBottom w:val="0"/>
      <w:divBdr>
        <w:top w:val="none" w:sz="0" w:space="0" w:color="auto"/>
        <w:left w:val="none" w:sz="0" w:space="0" w:color="auto"/>
        <w:bottom w:val="none" w:sz="0" w:space="0" w:color="auto"/>
        <w:right w:val="none" w:sz="0" w:space="0" w:color="auto"/>
      </w:divBdr>
    </w:div>
    <w:div w:id="802621670">
      <w:bodyDiv w:val="1"/>
      <w:marLeft w:val="0"/>
      <w:marRight w:val="0"/>
      <w:marTop w:val="0"/>
      <w:marBottom w:val="0"/>
      <w:divBdr>
        <w:top w:val="none" w:sz="0" w:space="0" w:color="auto"/>
        <w:left w:val="none" w:sz="0" w:space="0" w:color="auto"/>
        <w:bottom w:val="none" w:sz="0" w:space="0" w:color="auto"/>
        <w:right w:val="none" w:sz="0" w:space="0" w:color="auto"/>
      </w:divBdr>
    </w:div>
    <w:div w:id="804009287">
      <w:bodyDiv w:val="1"/>
      <w:marLeft w:val="0"/>
      <w:marRight w:val="0"/>
      <w:marTop w:val="0"/>
      <w:marBottom w:val="0"/>
      <w:divBdr>
        <w:top w:val="none" w:sz="0" w:space="0" w:color="auto"/>
        <w:left w:val="none" w:sz="0" w:space="0" w:color="auto"/>
        <w:bottom w:val="none" w:sz="0" w:space="0" w:color="auto"/>
        <w:right w:val="none" w:sz="0" w:space="0" w:color="auto"/>
      </w:divBdr>
    </w:div>
    <w:div w:id="810170311">
      <w:bodyDiv w:val="1"/>
      <w:marLeft w:val="0"/>
      <w:marRight w:val="0"/>
      <w:marTop w:val="0"/>
      <w:marBottom w:val="0"/>
      <w:divBdr>
        <w:top w:val="none" w:sz="0" w:space="0" w:color="auto"/>
        <w:left w:val="none" w:sz="0" w:space="0" w:color="auto"/>
        <w:bottom w:val="none" w:sz="0" w:space="0" w:color="auto"/>
        <w:right w:val="none" w:sz="0" w:space="0" w:color="auto"/>
      </w:divBdr>
      <w:divsChild>
        <w:div w:id="655035517">
          <w:marLeft w:val="0"/>
          <w:marRight w:val="0"/>
          <w:marTop w:val="0"/>
          <w:marBottom w:val="0"/>
          <w:divBdr>
            <w:top w:val="none" w:sz="0" w:space="0" w:color="auto"/>
            <w:left w:val="none" w:sz="0" w:space="0" w:color="auto"/>
            <w:bottom w:val="none" w:sz="0" w:space="0" w:color="auto"/>
            <w:right w:val="none" w:sz="0" w:space="0" w:color="auto"/>
          </w:divBdr>
          <w:divsChild>
            <w:div w:id="4391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0163">
      <w:bodyDiv w:val="1"/>
      <w:marLeft w:val="0"/>
      <w:marRight w:val="0"/>
      <w:marTop w:val="0"/>
      <w:marBottom w:val="0"/>
      <w:divBdr>
        <w:top w:val="none" w:sz="0" w:space="0" w:color="auto"/>
        <w:left w:val="none" w:sz="0" w:space="0" w:color="auto"/>
        <w:bottom w:val="none" w:sz="0" w:space="0" w:color="auto"/>
        <w:right w:val="none" w:sz="0" w:space="0" w:color="auto"/>
      </w:divBdr>
      <w:divsChild>
        <w:div w:id="899831258">
          <w:marLeft w:val="0"/>
          <w:marRight w:val="0"/>
          <w:marTop w:val="0"/>
          <w:marBottom w:val="0"/>
          <w:divBdr>
            <w:top w:val="none" w:sz="0" w:space="0" w:color="auto"/>
            <w:left w:val="none" w:sz="0" w:space="0" w:color="auto"/>
            <w:bottom w:val="none" w:sz="0" w:space="0" w:color="auto"/>
            <w:right w:val="none" w:sz="0" w:space="0" w:color="auto"/>
          </w:divBdr>
          <w:divsChild>
            <w:div w:id="15220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024">
      <w:bodyDiv w:val="1"/>
      <w:marLeft w:val="0"/>
      <w:marRight w:val="0"/>
      <w:marTop w:val="0"/>
      <w:marBottom w:val="0"/>
      <w:divBdr>
        <w:top w:val="none" w:sz="0" w:space="0" w:color="auto"/>
        <w:left w:val="none" w:sz="0" w:space="0" w:color="auto"/>
        <w:bottom w:val="none" w:sz="0" w:space="0" w:color="auto"/>
        <w:right w:val="none" w:sz="0" w:space="0" w:color="auto"/>
      </w:divBdr>
    </w:div>
    <w:div w:id="823203776">
      <w:bodyDiv w:val="1"/>
      <w:marLeft w:val="0"/>
      <w:marRight w:val="0"/>
      <w:marTop w:val="0"/>
      <w:marBottom w:val="0"/>
      <w:divBdr>
        <w:top w:val="none" w:sz="0" w:space="0" w:color="auto"/>
        <w:left w:val="none" w:sz="0" w:space="0" w:color="auto"/>
        <w:bottom w:val="none" w:sz="0" w:space="0" w:color="auto"/>
        <w:right w:val="none" w:sz="0" w:space="0" w:color="auto"/>
      </w:divBdr>
      <w:divsChild>
        <w:div w:id="1591695017">
          <w:marLeft w:val="0"/>
          <w:marRight w:val="0"/>
          <w:marTop w:val="0"/>
          <w:marBottom w:val="0"/>
          <w:divBdr>
            <w:top w:val="none" w:sz="0" w:space="0" w:color="auto"/>
            <w:left w:val="none" w:sz="0" w:space="0" w:color="auto"/>
            <w:bottom w:val="none" w:sz="0" w:space="0" w:color="auto"/>
            <w:right w:val="none" w:sz="0" w:space="0" w:color="auto"/>
          </w:divBdr>
          <w:divsChild>
            <w:div w:id="1681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164">
      <w:bodyDiv w:val="1"/>
      <w:marLeft w:val="0"/>
      <w:marRight w:val="0"/>
      <w:marTop w:val="0"/>
      <w:marBottom w:val="0"/>
      <w:divBdr>
        <w:top w:val="none" w:sz="0" w:space="0" w:color="auto"/>
        <w:left w:val="none" w:sz="0" w:space="0" w:color="auto"/>
        <w:bottom w:val="none" w:sz="0" w:space="0" w:color="auto"/>
        <w:right w:val="none" w:sz="0" w:space="0" w:color="auto"/>
      </w:divBdr>
      <w:divsChild>
        <w:div w:id="667097701">
          <w:marLeft w:val="0"/>
          <w:marRight w:val="0"/>
          <w:marTop w:val="0"/>
          <w:marBottom w:val="0"/>
          <w:divBdr>
            <w:top w:val="none" w:sz="0" w:space="0" w:color="auto"/>
            <w:left w:val="none" w:sz="0" w:space="0" w:color="auto"/>
            <w:bottom w:val="none" w:sz="0" w:space="0" w:color="auto"/>
            <w:right w:val="none" w:sz="0" w:space="0" w:color="auto"/>
          </w:divBdr>
          <w:divsChild>
            <w:div w:id="20994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7890">
      <w:bodyDiv w:val="1"/>
      <w:marLeft w:val="0"/>
      <w:marRight w:val="0"/>
      <w:marTop w:val="0"/>
      <w:marBottom w:val="0"/>
      <w:divBdr>
        <w:top w:val="none" w:sz="0" w:space="0" w:color="auto"/>
        <w:left w:val="none" w:sz="0" w:space="0" w:color="auto"/>
        <w:bottom w:val="none" w:sz="0" w:space="0" w:color="auto"/>
        <w:right w:val="none" w:sz="0" w:space="0" w:color="auto"/>
      </w:divBdr>
    </w:div>
    <w:div w:id="878081823">
      <w:bodyDiv w:val="1"/>
      <w:marLeft w:val="0"/>
      <w:marRight w:val="0"/>
      <w:marTop w:val="0"/>
      <w:marBottom w:val="0"/>
      <w:divBdr>
        <w:top w:val="none" w:sz="0" w:space="0" w:color="auto"/>
        <w:left w:val="none" w:sz="0" w:space="0" w:color="auto"/>
        <w:bottom w:val="none" w:sz="0" w:space="0" w:color="auto"/>
        <w:right w:val="none" w:sz="0" w:space="0" w:color="auto"/>
      </w:divBdr>
    </w:div>
    <w:div w:id="885948235">
      <w:bodyDiv w:val="1"/>
      <w:marLeft w:val="0"/>
      <w:marRight w:val="0"/>
      <w:marTop w:val="0"/>
      <w:marBottom w:val="0"/>
      <w:divBdr>
        <w:top w:val="none" w:sz="0" w:space="0" w:color="auto"/>
        <w:left w:val="none" w:sz="0" w:space="0" w:color="auto"/>
        <w:bottom w:val="none" w:sz="0" w:space="0" w:color="auto"/>
        <w:right w:val="none" w:sz="0" w:space="0" w:color="auto"/>
      </w:divBdr>
    </w:div>
    <w:div w:id="903223519">
      <w:bodyDiv w:val="1"/>
      <w:marLeft w:val="0"/>
      <w:marRight w:val="0"/>
      <w:marTop w:val="0"/>
      <w:marBottom w:val="0"/>
      <w:divBdr>
        <w:top w:val="none" w:sz="0" w:space="0" w:color="auto"/>
        <w:left w:val="none" w:sz="0" w:space="0" w:color="auto"/>
        <w:bottom w:val="none" w:sz="0" w:space="0" w:color="auto"/>
        <w:right w:val="none" w:sz="0" w:space="0" w:color="auto"/>
      </w:divBdr>
    </w:div>
    <w:div w:id="903371478">
      <w:bodyDiv w:val="1"/>
      <w:marLeft w:val="0"/>
      <w:marRight w:val="0"/>
      <w:marTop w:val="0"/>
      <w:marBottom w:val="0"/>
      <w:divBdr>
        <w:top w:val="none" w:sz="0" w:space="0" w:color="auto"/>
        <w:left w:val="none" w:sz="0" w:space="0" w:color="auto"/>
        <w:bottom w:val="none" w:sz="0" w:space="0" w:color="auto"/>
        <w:right w:val="none" w:sz="0" w:space="0" w:color="auto"/>
      </w:divBdr>
      <w:divsChild>
        <w:div w:id="1186745024">
          <w:marLeft w:val="0"/>
          <w:marRight w:val="0"/>
          <w:marTop w:val="0"/>
          <w:marBottom w:val="0"/>
          <w:divBdr>
            <w:top w:val="none" w:sz="0" w:space="0" w:color="auto"/>
            <w:left w:val="none" w:sz="0" w:space="0" w:color="auto"/>
            <w:bottom w:val="none" w:sz="0" w:space="0" w:color="auto"/>
            <w:right w:val="none" w:sz="0" w:space="0" w:color="auto"/>
          </w:divBdr>
          <w:divsChild>
            <w:div w:id="20322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024">
      <w:bodyDiv w:val="1"/>
      <w:marLeft w:val="0"/>
      <w:marRight w:val="0"/>
      <w:marTop w:val="0"/>
      <w:marBottom w:val="0"/>
      <w:divBdr>
        <w:top w:val="none" w:sz="0" w:space="0" w:color="auto"/>
        <w:left w:val="none" w:sz="0" w:space="0" w:color="auto"/>
        <w:bottom w:val="none" w:sz="0" w:space="0" w:color="auto"/>
        <w:right w:val="none" w:sz="0" w:space="0" w:color="auto"/>
      </w:divBdr>
      <w:divsChild>
        <w:div w:id="1102607196">
          <w:marLeft w:val="0"/>
          <w:marRight w:val="0"/>
          <w:marTop w:val="0"/>
          <w:marBottom w:val="0"/>
          <w:divBdr>
            <w:top w:val="none" w:sz="0" w:space="0" w:color="auto"/>
            <w:left w:val="none" w:sz="0" w:space="0" w:color="auto"/>
            <w:bottom w:val="none" w:sz="0" w:space="0" w:color="auto"/>
            <w:right w:val="none" w:sz="0" w:space="0" w:color="auto"/>
          </w:divBdr>
          <w:divsChild>
            <w:div w:id="16517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9473">
      <w:bodyDiv w:val="1"/>
      <w:marLeft w:val="0"/>
      <w:marRight w:val="0"/>
      <w:marTop w:val="0"/>
      <w:marBottom w:val="0"/>
      <w:divBdr>
        <w:top w:val="none" w:sz="0" w:space="0" w:color="auto"/>
        <w:left w:val="none" w:sz="0" w:space="0" w:color="auto"/>
        <w:bottom w:val="none" w:sz="0" w:space="0" w:color="auto"/>
        <w:right w:val="none" w:sz="0" w:space="0" w:color="auto"/>
      </w:divBdr>
      <w:divsChild>
        <w:div w:id="1653559016">
          <w:marLeft w:val="0"/>
          <w:marRight w:val="0"/>
          <w:marTop w:val="0"/>
          <w:marBottom w:val="0"/>
          <w:divBdr>
            <w:top w:val="none" w:sz="0" w:space="0" w:color="auto"/>
            <w:left w:val="none" w:sz="0" w:space="0" w:color="auto"/>
            <w:bottom w:val="none" w:sz="0" w:space="0" w:color="auto"/>
            <w:right w:val="none" w:sz="0" w:space="0" w:color="auto"/>
          </w:divBdr>
          <w:divsChild>
            <w:div w:id="2096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741">
      <w:bodyDiv w:val="1"/>
      <w:marLeft w:val="0"/>
      <w:marRight w:val="0"/>
      <w:marTop w:val="0"/>
      <w:marBottom w:val="0"/>
      <w:divBdr>
        <w:top w:val="none" w:sz="0" w:space="0" w:color="auto"/>
        <w:left w:val="none" w:sz="0" w:space="0" w:color="auto"/>
        <w:bottom w:val="none" w:sz="0" w:space="0" w:color="auto"/>
        <w:right w:val="none" w:sz="0" w:space="0" w:color="auto"/>
      </w:divBdr>
      <w:divsChild>
        <w:div w:id="649939204">
          <w:marLeft w:val="0"/>
          <w:marRight w:val="0"/>
          <w:marTop w:val="0"/>
          <w:marBottom w:val="0"/>
          <w:divBdr>
            <w:top w:val="none" w:sz="0" w:space="0" w:color="auto"/>
            <w:left w:val="none" w:sz="0" w:space="0" w:color="auto"/>
            <w:bottom w:val="none" w:sz="0" w:space="0" w:color="auto"/>
            <w:right w:val="none" w:sz="0" w:space="0" w:color="auto"/>
          </w:divBdr>
          <w:divsChild>
            <w:div w:id="14344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6693">
      <w:bodyDiv w:val="1"/>
      <w:marLeft w:val="0"/>
      <w:marRight w:val="0"/>
      <w:marTop w:val="0"/>
      <w:marBottom w:val="0"/>
      <w:divBdr>
        <w:top w:val="none" w:sz="0" w:space="0" w:color="auto"/>
        <w:left w:val="none" w:sz="0" w:space="0" w:color="auto"/>
        <w:bottom w:val="none" w:sz="0" w:space="0" w:color="auto"/>
        <w:right w:val="none" w:sz="0" w:space="0" w:color="auto"/>
      </w:divBdr>
    </w:div>
    <w:div w:id="957026866">
      <w:bodyDiv w:val="1"/>
      <w:marLeft w:val="0"/>
      <w:marRight w:val="0"/>
      <w:marTop w:val="0"/>
      <w:marBottom w:val="0"/>
      <w:divBdr>
        <w:top w:val="none" w:sz="0" w:space="0" w:color="auto"/>
        <w:left w:val="none" w:sz="0" w:space="0" w:color="auto"/>
        <w:bottom w:val="none" w:sz="0" w:space="0" w:color="auto"/>
        <w:right w:val="none" w:sz="0" w:space="0" w:color="auto"/>
      </w:divBdr>
      <w:divsChild>
        <w:div w:id="189923643">
          <w:marLeft w:val="0"/>
          <w:marRight w:val="0"/>
          <w:marTop w:val="0"/>
          <w:marBottom w:val="0"/>
          <w:divBdr>
            <w:top w:val="none" w:sz="0" w:space="0" w:color="auto"/>
            <w:left w:val="none" w:sz="0" w:space="0" w:color="auto"/>
            <w:bottom w:val="none" w:sz="0" w:space="0" w:color="auto"/>
            <w:right w:val="none" w:sz="0" w:space="0" w:color="auto"/>
          </w:divBdr>
          <w:divsChild>
            <w:div w:id="16654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8928">
      <w:bodyDiv w:val="1"/>
      <w:marLeft w:val="0"/>
      <w:marRight w:val="0"/>
      <w:marTop w:val="0"/>
      <w:marBottom w:val="0"/>
      <w:divBdr>
        <w:top w:val="none" w:sz="0" w:space="0" w:color="auto"/>
        <w:left w:val="none" w:sz="0" w:space="0" w:color="auto"/>
        <w:bottom w:val="none" w:sz="0" w:space="0" w:color="auto"/>
        <w:right w:val="none" w:sz="0" w:space="0" w:color="auto"/>
      </w:divBdr>
    </w:div>
    <w:div w:id="967970643">
      <w:bodyDiv w:val="1"/>
      <w:marLeft w:val="0"/>
      <w:marRight w:val="0"/>
      <w:marTop w:val="0"/>
      <w:marBottom w:val="0"/>
      <w:divBdr>
        <w:top w:val="none" w:sz="0" w:space="0" w:color="auto"/>
        <w:left w:val="none" w:sz="0" w:space="0" w:color="auto"/>
        <w:bottom w:val="none" w:sz="0" w:space="0" w:color="auto"/>
        <w:right w:val="none" w:sz="0" w:space="0" w:color="auto"/>
      </w:divBdr>
    </w:div>
    <w:div w:id="985669806">
      <w:bodyDiv w:val="1"/>
      <w:marLeft w:val="0"/>
      <w:marRight w:val="0"/>
      <w:marTop w:val="0"/>
      <w:marBottom w:val="0"/>
      <w:divBdr>
        <w:top w:val="none" w:sz="0" w:space="0" w:color="auto"/>
        <w:left w:val="none" w:sz="0" w:space="0" w:color="auto"/>
        <w:bottom w:val="none" w:sz="0" w:space="0" w:color="auto"/>
        <w:right w:val="none" w:sz="0" w:space="0" w:color="auto"/>
      </w:divBdr>
      <w:divsChild>
        <w:div w:id="602028995">
          <w:marLeft w:val="0"/>
          <w:marRight w:val="0"/>
          <w:marTop w:val="0"/>
          <w:marBottom w:val="0"/>
          <w:divBdr>
            <w:top w:val="none" w:sz="0" w:space="0" w:color="auto"/>
            <w:left w:val="none" w:sz="0" w:space="0" w:color="auto"/>
            <w:bottom w:val="none" w:sz="0" w:space="0" w:color="auto"/>
            <w:right w:val="none" w:sz="0" w:space="0" w:color="auto"/>
          </w:divBdr>
          <w:divsChild>
            <w:div w:id="2224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6404">
      <w:bodyDiv w:val="1"/>
      <w:marLeft w:val="0"/>
      <w:marRight w:val="0"/>
      <w:marTop w:val="0"/>
      <w:marBottom w:val="0"/>
      <w:divBdr>
        <w:top w:val="none" w:sz="0" w:space="0" w:color="auto"/>
        <w:left w:val="none" w:sz="0" w:space="0" w:color="auto"/>
        <w:bottom w:val="none" w:sz="0" w:space="0" w:color="auto"/>
        <w:right w:val="none" w:sz="0" w:space="0" w:color="auto"/>
      </w:divBdr>
      <w:divsChild>
        <w:div w:id="1332952076">
          <w:marLeft w:val="0"/>
          <w:marRight w:val="0"/>
          <w:marTop w:val="0"/>
          <w:marBottom w:val="0"/>
          <w:divBdr>
            <w:top w:val="none" w:sz="0" w:space="0" w:color="auto"/>
            <w:left w:val="none" w:sz="0" w:space="0" w:color="auto"/>
            <w:bottom w:val="none" w:sz="0" w:space="0" w:color="auto"/>
            <w:right w:val="none" w:sz="0" w:space="0" w:color="auto"/>
          </w:divBdr>
          <w:divsChild>
            <w:div w:id="2142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109">
      <w:bodyDiv w:val="1"/>
      <w:marLeft w:val="0"/>
      <w:marRight w:val="0"/>
      <w:marTop w:val="0"/>
      <w:marBottom w:val="0"/>
      <w:divBdr>
        <w:top w:val="none" w:sz="0" w:space="0" w:color="auto"/>
        <w:left w:val="none" w:sz="0" w:space="0" w:color="auto"/>
        <w:bottom w:val="none" w:sz="0" w:space="0" w:color="auto"/>
        <w:right w:val="none" w:sz="0" w:space="0" w:color="auto"/>
      </w:divBdr>
      <w:divsChild>
        <w:div w:id="1179808951">
          <w:marLeft w:val="0"/>
          <w:marRight w:val="0"/>
          <w:marTop w:val="0"/>
          <w:marBottom w:val="0"/>
          <w:divBdr>
            <w:top w:val="none" w:sz="0" w:space="0" w:color="auto"/>
            <w:left w:val="none" w:sz="0" w:space="0" w:color="auto"/>
            <w:bottom w:val="none" w:sz="0" w:space="0" w:color="auto"/>
            <w:right w:val="none" w:sz="0" w:space="0" w:color="auto"/>
          </w:divBdr>
          <w:divsChild>
            <w:div w:id="822163897">
              <w:marLeft w:val="0"/>
              <w:marRight w:val="0"/>
              <w:marTop w:val="0"/>
              <w:marBottom w:val="0"/>
              <w:divBdr>
                <w:top w:val="none" w:sz="0" w:space="0" w:color="auto"/>
                <w:left w:val="none" w:sz="0" w:space="0" w:color="auto"/>
                <w:bottom w:val="none" w:sz="0" w:space="0" w:color="auto"/>
                <w:right w:val="none" w:sz="0" w:space="0" w:color="auto"/>
              </w:divBdr>
            </w:div>
            <w:div w:id="44453697">
              <w:marLeft w:val="0"/>
              <w:marRight w:val="0"/>
              <w:marTop w:val="0"/>
              <w:marBottom w:val="0"/>
              <w:divBdr>
                <w:top w:val="none" w:sz="0" w:space="0" w:color="auto"/>
                <w:left w:val="none" w:sz="0" w:space="0" w:color="auto"/>
                <w:bottom w:val="none" w:sz="0" w:space="0" w:color="auto"/>
                <w:right w:val="none" w:sz="0" w:space="0" w:color="auto"/>
              </w:divBdr>
            </w:div>
            <w:div w:id="87427724">
              <w:marLeft w:val="0"/>
              <w:marRight w:val="0"/>
              <w:marTop w:val="0"/>
              <w:marBottom w:val="0"/>
              <w:divBdr>
                <w:top w:val="none" w:sz="0" w:space="0" w:color="auto"/>
                <w:left w:val="none" w:sz="0" w:space="0" w:color="auto"/>
                <w:bottom w:val="none" w:sz="0" w:space="0" w:color="auto"/>
                <w:right w:val="none" w:sz="0" w:space="0" w:color="auto"/>
              </w:divBdr>
            </w:div>
            <w:div w:id="608202089">
              <w:marLeft w:val="0"/>
              <w:marRight w:val="0"/>
              <w:marTop w:val="0"/>
              <w:marBottom w:val="0"/>
              <w:divBdr>
                <w:top w:val="none" w:sz="0" w:space="0" w:color="auto"/>
                <w:left w:val="none" w:sz="0" w:space="0" w:color="auto"/>
                <w:bottom w:val="none" w:sz="0" w:space="0" w:color="auto"/>
                <w:right w:val="none" w:sz="0" w:space="0" w:color="auto"/>
              </w:divBdr>
            </w:div>
            <w:div w:id="403210">
              <w:marLeft w:val="0"/>
              <w:marRight w:val="0"/>
              <w:marTop w:val="0"/>
              <w:marBottom w:val="0"/>
              <w:divBdr>
                <w:top w:val="none" w:sz="0" w:space="0" w:color="auto"/>
                <w:left w:val="none" w:sz="0" w:space="0" w:color="auto"/>
                <w:bottom w:val="none" w:sz="0" w:space="0" w:color="auto"/>
                <w:right w:val="none" w:sz="0" w:space="0" w:color="auto"/>
              </w:divBdr>
            </w:div>
            <w:div w:id="881942297">
              <w:marLeft w:val="0"/>
              <w:marRight w:val="0"/>
              <w:marTop w:val="0"/>
              <w:marBottom w:val="0"/>
              <w:divBdr>
                <w:top w:val="none" w:sz="0" w:space="0" w:color="auto"/>
                <w:left w:val="none" w:sz="0" w:space="0" w:color="auto"/>
                <w:bottom w:val="none" w:sz="0" w:space="0" w:color="auto"/>
                <w:right w:val="none" w:sz="0" w:space="0" w:color="auto"/>
              </w:divBdr>
            </w:div>
            <w:div w:id="1833527600">
              <w:marLeft w:val="0"/>
              <w:marRight w:val="0"/>
              <w:marTop w:val="0"/>
              <w:marBottom w:val="0"/>
              <w:divBdr>
                <w:top w:val="none" w:sz="0" w:space="0" w:color="auto"/>
                <w:left w:val="none" w:sz="0" w:space="0" w:color="auto"/>
                <w:bottom w:val="none" w:sz="0" w:space="0" w:color="auto"/>
                <w:right w:val="none" w:sz="0" w:space="0" w:color="auto"/>
              </w:divBdr>
            </w:div>
            <w:div w:id="181288459">
              <w:marLeft w:val="0"/>
              <w:marRight w:val="0"/>
              <w:marTop w:val="0"/>
              <w:marBottom w:val="0"/>
              <w:divBdr>
                <w:top w:val="none" w:sz="0" w:space="0" w:color="auto"/>
                <w:left w:val="none" w:sz="0" w:space="0" w:color="auto"/>
                <w:bottom w:val="none" w:sz="0" w:space="0" w:color="auto"/>
                <w:right w:val="none" w:sz="0" w:space="0" w:color="auto"/>
              </w:divBdr>
            </w:div>
            <w:div w:id="967079512">
              <w:marLeft w:val="0"/>
              <w:marRight w:val="0"/>
              <w:marTop w:val="0"/>
              <w:marBottom w:val="0"/>
              <w:divBdr>
                <w:top w:val="none" w:sz="0" w:space="0" w:color="auto"/>
                <w:left w:val="none" w:sz="0" w:space="0" w:color="auto"/>
                <w:bottom w:val="none" w:sz="0" w:space="0" w:color="auto"/>
                <w:right w:val="none" w:sz="0" w:space="0" w:color="auto"/>
              </w:divBdr>
            </w:div>
            <w:div w:id="1258828272">
              <w:marLeft w:val="0"/>
              <w:marRight w:val="0"/>
              <w:marTop w:val="0"/>
              <w:marBottom w:val="0"/>
              <w:divBdr>
                <w:top w:val="none" w:sz="0" w:space="0" w:color="auto"/>
                <w:left w:val="none" w:sz="0" w:space="0" w:color="auto"/>
                <w:bottom w:val="none" w:sz="0" w:space="0" w:color="auto"/>
                <w:right w:val="none" w:sz="0" w:space="0" w:color="auto"/>
              </w:divBdr>
            </w:div>
            <w:div w:id="1570847663">
              <w:marLeft w:val="0"/>
              <w:marRight w:val="0"/>
              <w:marTop w:val="0"/>
              <w:marBottom w:val="0"/>
              <w:divBdr>
                <w:top w:val="none" w:sz="0" w:space="0" w:color="auto"/>
                <w:left w:val="none" w:sz="0" w:space="0" w:color="auto"/>
                <w:bottom w:val="none" w:sz="0" w:space="0" w:color="auto"/>
                <w:right w:val="none" w:sz="0" w:space="0" w:color="auto"/>
              </w:divBdr>
            </w:div>
            <w:div w:id="888032246">
              <w:marLeft w:val="0"/>
              <w:marRight w:val="0"/>
              <w:marTop w:val="0"/>
              <w:marBottom w:val="0"/>
              <w:divBdr>
                <w:top w:val="none" w:sz="0" w:space="0" w:color="auto"/>
                <w:left w:val="none" w:sz="0" w:space="0" w:color="auto"/>
                <w:bottom w:val="none" w:sz="0" w:space="0" w:color="auto"/>
                <w:right w:val="none" w:sz="0" w:space="0" w:color="auto"/>
              </w:divBdr>
            </w:div>
            <w:div w:id="1175799713">
              <w:marLeft w:val="0"/>
              <w:marRight w:val="0"/>
              <w:marTop w:val="0"/>
              <w:marBottom w:val="0"/>
              <w:divBdr>
                <w:top w:val="none" w:sz="0" w:space="0" w:color="auto"/>
                <w:left w:val="none" w:sz="0" w:space="0" w:color="auto"/>
                <w:bottom w:val="none" w:sz="0" w:space="0" w:color="auto"/>
                <w:right w:val="none" w:sz="0" w:space="0" w:color="auto"/>
              </w:divBdr>
            </w:div>
            <w:div w:id="96144767">
              <w:marLeft w:val="0"/>
              <w:marRight w:val="0"/>
              <w:marTop w:val="0"/>
              <w:marBottom w:val="0"/>
              <w:divBdr>
                <w:top w:val="none" w:sz="0" w:space="0" w:color="auto"/>
                <w:left w:val="none" w:sz="0" w:space="0" w:color="auto"/>
                <w:bottom w:val="none" w:sz="0" w:space="0" w:color="auto"/>
                <w:right w:val="none" w:sz="0" w:space="0" w:color="auto"/>
              </w:divBdr>
            </w:div>
            <w:div w:id="10839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2443">
      <w:bodyDiv w:val="1"/>
      <w:marLeft w:val="0"/>
      <w:marRight w:val="0"/>
      <w:marTop w:val="0"/>
      <w:marBottom w:val="0"/>
      <w:divBdr>
        <w:top w:val="none" w:sz="0" w:space="0" w:color="auto"/>
        <w:left w:val="none" w:sz="0" w:space="0" w:color="auto"/>
        <w:bottom w:val="none" w:sz="0" w:space="0" w:color="auto"/>
        <w:right w:val="none" w:sz="0" w:space="0" w:color="auto"/>
      </w:divBdr>
      <w:divsChild>
        <w:div w:id="1224409226">
          <w:marLeft w:val="0"/>
          <w:marRight w:val="0"/>
          <w:marTop w:val="0"/>
          <w:marBottom w:val="0"/>
          <w:divBdr>
            <w:top w:val="none" w:sz="0" w:space="0" w:color="auto"/>
            <w:left w:val="none" w:sz="0" w:space="0" w:color="auto"/>
            <w:bottom w:val="none" w:sz="0" w:space="0" w:color="auto"/>
            <w:right w:val="none" w:sz="0" w:space="0" w:color="auto"/>
          </w:divBdr>
          <w:divsChild>
            <w:div w:id="701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7685">
      <w:bodyDiv w:val="1"/>
      <w:marLeft w:val="0"/>
      <w:marRight w:val="0"/>
      <w:marTop w:val="0"/>
      <w:marBottom w:val="0"/>
      <w:divBdr>
        <w:top w:val="none" w:sz="0" w:space="0" w:color="auto"/>
        <w:left w:val="none" w:sz="0" w:space="0" w:color="auto"/>
        <w:bottom w:val="none" w:sz="0" w:space="0" w:color="auto"/>
        <w:right w:val="none" w:sz="0" w:space="0" w:color="auto"/>
      </w:divBdr>
      <w:divsChild>
        <w:div w:id="653334878">
          <w:marLeft w:val="0"/>
          <w:marRight w:val="0"/>
          <w:marTop w:val="0"/>
          <w:marBottom w:val="0"/>
          <w:divBdr>
            <w:top w:val="none" w:sz="0" w:space="0" w:color="auto"/>
            <w:left w:val="none" w:sz="0" w:space="0" w:color="auto"/>
            <w:bottom w:val="none" w:sz="0" w:space="0" w:color="auto"/>
            <w:right w:val="none" w:sz="0" w:space="0" w:color="auto"/>
          </w:divBdr>
          <w:divsChild>
            <w:div w:id="16852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447">
      <w:bodyDiv w:val="1"/>
      <w:marLeft w:val="0"/>
      <w:marRight w:val="0"/>
      <w:marTop w:val="0"/>
      <w:marBottom w:val="0"/>
      <w:divBdr>
        <w:top w:val="none" w:sz="0" w:space="0" w:color="auto"/>
        <w:left w:val="none" w:sz="0" w:space="0" w:color="auto"/>
        <w:bottom w:val="none" w:sz="0" w:space="0" w:color="auto"/>
        <w:right w:val="none" w:sz="0" w:space="0" w:color="auto"/>
      </w:divBdr>
      <w:divsChild>
        <w:div w:id="620380933">
          <w:marLeft w:val="0"/>
          <w:marRight w:val="0"/>
          <w:marTop w:val="0"/>
          <w:marBottom w:val="0"/>
          <w:divBdr>
            <w:top w:val="none" w:sz="0" w:space="0" w:color="auto"/>
            <w:left w:val="none" w:sz="0" w:space="0" w:color="auto"/>
            <w:bottom w:val="none" w:sz="0" w:space="0" w:color="auto"/>
            <w:right w:val="none" w:sz="0" w:space="0" w:color="auto"/>
          </w:divBdr>
          <w:divsChild>
            <w:div w:id="3745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2937">
      <w:bodyDiv w:val="1"/>
      <w:marLeft w:val="0"/>
      <w:marRight w:val="0"/>
      <w:marTop w:val="0"/>
      <w:marBottom w:val="0"/>
      <w:divBdr>
        <w:top w:val="none" w:sz="0" w:space="0" w:color="auto"/>
        <w:left w:val="none" w:sz="0" w:space="0" w:color="auto"/>
        <w:bottom w:val="none" w:sz="0" w:space="0" w:color="auto"/>
        <w:right w:val="none" w:sz="0" w:space="0" w:color="auto"/>
      </w:divBdr>
    </w:div>
    <w:div w:id="1005745107">
      <w:bodyDiv w:val="1"/>
      <w:marLeft w:val="0"/>
      <w:marRight w:val="0"/>
      <w:marTop w:val="0"/>
      <w:marBottom w:val="0"/>
      <w:divBdr>
        <w:top w:val="none" w:sz="0" w:space="0" w:color="auto"/>
        <w:left w:val="none" w:sz="0" w:space="0" w:color="auto"/>
        <w:bottom w:val="none" w:sz="0" w:space="0" w:color="auto"/>
        <w:right w:val="none" w:sz="0" w:space="0" w:color="auto"/>
      </w:divBdr>
      <w:divsChild>
        <w:div w:id="127406900">
          <w:marLeft w:val="0"/>
          <w:marRight w:val="0"/>
          <w:marTop w:val="0"/>
          <w:marBottom w:val="0"/>
          <w:divBdr>
            <w:top w:val="none" w:sz="0" w:space="0" w:color="auto"/>
            <w:left w:val="none" w:sz="0" w:space="0" w:color="auto"/>
            <w:bottom w:val="none" w:sz="0" w:space="0" w:color="auto"/>
            <w:right w:val="none" w:sz="0" w:space="0" w:color="auto"/>
          </w:divBdr>
          <w:divsChild>
            <w:div w:id="9542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7569">
      <w:bodyDiv w:val="1"/>
      <w:marLeft w:val="0"/>
      <w:marRight w:val="0"/>
      <w:marTop w:val="0"/>
      <w:marBottom w:val="0"/>
      <w:divBdr>
        <w:top w:val="none" w:sz="0" w:space="0" w:color="auto"/>
        <w:left w:val="none" w:sz="0" w:space="0" w:color="auto"/>
        <w:bottom w:val="none" w:sz="0" w:space="0" w:color="auto"/>
        <w:right w:val="none" w:sz="0" w:space="0" w:color="auto"/>
      </w:divBdr>
      <w:divsChild>
        <w:div w:id="1234658689">
          <w:marLeft w:val="0"/>
          <w:marRight w:val="0"/>
          <w:marTop w:val="0"/>
          <w:marBottom w:val="0"/>
          <w:divBdr>
            <w:top w:val="none" w:sz="0" w:space="0" w:color="auto"/>
            <w:left w:val="none" w:sz="0" w:space="0" w:color="auto"/>
            <w:bottom w:val="none" w:sz="0" w:space="0" w:color="auto"/>
            <w:right w:val="none" w:sz="0" w:space="0" w:color="auto"/>
          </w:divBdr>
          <w:divsChild>
            <w:div w:id="6808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5408">
      <w:bodyDiv w:val="1"/>
      <w:marLeft w:val="0"/>
      <w:marRight w:val="0"/>
      <w:marTop w:val="0"/>
      <w:marBottom w:val="0"/>
      <w:divBdr>
        <w:top w:val="none" w:sz="0" w:space="0" w:color="auto"/>
        <w:left w:val="none" w:sz="0" w:space="0" w:color="auto"/>
        <w:bottom w:val="none" w:sz="0" w:space="0" w:color="auto"/>
        <w:right w:val="none" w:sz="0" w:space="0" w:color="auto"/>
      </w:divBdr>
      <w:divsChild>
        <w:div w:id="1645499690">
          <w:marLeft w:val="0"/>
          <w:marRight w:val="0"/>
          <w:marTop w:val="0"/>
          <w:marBottom w:val="0"/>
          <w:divBdr>
            <w:top w:val="none" w:sz="0" w:space="0" w:color="auto"/>
            <w:left w:val="none" w:sz="0" w:space="0" w:color="auto"/>
            <w:bottom w:val="none" w:sz="0" w:space="0" w:color="auto"/>
            <w:right w:val="none" w:sz="0" w:space="0" w:color="auto"/>
          </w:divBdr>
          <w:divsChild>
            <w:div w:id="1285037843">
              <w:marLeft w:val="0"/>
              <w:marRight w:val="0"/>
              <w:marTop w:val="0"/>
              <w:marBottom w:val="0"/>
              <w:divBdr>
                <w:top w:val="none" w:sz="0" w:space="0" w:color="auto"/>
                <w:left w:val="none" w:sz="0" w:space="0" w:color="auto"/>
                <w:bottom w:val="none" w:sz="0" w:space="0" w:color="auto"/>
                <w:right w:val="none" w:sz="0" w:space="0" w:color="auto"/>
              </w:divBdr>
            </w:div>
            <w:div w:id="502428825">
              <w:marLeft w:val="0"/>
              <w:marRight w:val="0"/>
              <w:marTop w:val="0"/>
              <w:marBottom w:val="0"/>
              <w:divBdr>
                <w:top w:val="none" w:sz="0" w:space="0" w:color="auto"/>
                <w:left w:val="none" w:sz="0" w:space="0" w:color="auto"/>
                <w:bottom w:val="none" w:sz="0" w:space="0" w:color="auto"/>
                <w:right w:val="none" w:sz="0" w:space="0" w:color="auto"/>
              </w:divBdr>
            </w:div>
            <w:div w:id="743337492">
              <w:marLeft w:val="0"/>
              <w:marRight w:val="0"/>
              <w:marTop w:val="0"/>
              <w:marBottom w:val="0"/>
              <w:divBdr>
                <w:top w:val="none" w:sz="0" w:space="0" w:color="auto"/>
                <w:left w:val="none" w:sz="0" w:space="0" w:color="auto"/>
                <w:bottom w:val="none" w:sz="0" w:space="0" w:color="auto"/>
                <w:right w:val="none" w:sz="0" w:space="0" w:color="auto"/>
              </w:divBdr>
            </w:div>
            <w:div w:id="743986469">
              <w:marLeft w:val="0"/>
              <w:marRight w:val="0"/>
              <w:marTop w:val="0"/>
              <w:marBottom w:val="0"/>
              <w:divBdr>
                <w:top w:val="none" w:sz="0" w:space="0" w:color="auto"/>
                <w:left w:val="none" w:sz="0" w:space="0" w:color="auto"/>
                <w:bottom w:val="none" w:sz="0" w:space="0" w:color="auto"/>
                <w:right w:val="none" w:sz="0" w:space="0" w:color="auto"/>
              </w:divBdr>
            </w:div>
            <w:div w:id="503132300">
              <w:marLeft w:val="0"/>
              <w:marRight w:val="0"/>
              <w:marTop w:val="0"/>
              <w:marBottom w:val="0"/>
              <w:divBdr>
                <w:top w:val="none" w:sz="0" w:space="0" w:color="auto"/>
                <w:left w:val="none" w:sz="0" w:space="0" w:color="auto"/>
                <w:bottom w:val="none" w:sz="0" w:space="0" w:color="auto"/>
                <w:right w:val="none" w:sz="0" w:space="0" w:color="auto"/>
              </w:divBdr>
            </w:div>
            <w:div w:id="211621134">
              <w:marLeft w:val="0"/>
              <w:marRight w:val="0"/>
              <w:marTop w:val="0"/>
              <w:marBottom w:val="0"/>
              <w:divBdr>
                <w:top w:val="none" w:sz="0" w:space="0" w:color="auto"/>
                <w:left w:val="none" w:sz="0" w:space="0" w:color="auto"/>
                <w:bottom w:val="none" w:sz="0" w:space="0" w:color="auto"/>
                <w:right w:val="none" w:sz="0" w:space="0" w:color="auto"/>
              </w:divBdr>
            </w:div>
            <w:div w:id="1200824839">
              <w:marLeft w:val="0"/>
              <w:marRight w:val="0"/>
              <w:marTop w:val="0"/>
              <w:marBottom w:val="0"/>
              <w:divBdr>
                <w:top w:val="none" w:sz="0" w:space="0" w:color="auto"/>
                <w:left w:val="none" w:sz="0" w:space="0" w:color="auto"/>
                <w:bottom w:val="none" w:sz="0" w:space="0" w:color="auto"/>
                <w:right w:val="none" w:sz="0" w:space="0" w:color="auto"/>
              </w:divBdr>
            </w:div>
            <w:div w:id="1870601416">
              <w:marLeft w:val="0"/>
              <w:marRight w:val="0"/>
              <w:marTop w:val="0"/>
              <w:marBottom w:val="0"/>
              <w:divBdr>
                <w:top w:val="none" w:sz="0" w:space="0" w:color="auto"/>
                <w:left w:val="none" w:sz="0" w:space="0" w:color="auto"/>
                <w:bottom w:val="none" w:sz="0" w:space="0" w:color="auto"/>
                <w:right w:val="none" w:sz="0" w:space="0" w:color="auto"/>
              </w:divBdr>
            </w:div>
            <w:div w:id="932276606">
              <w:marLeft w:val="0"/>
              <w:marRight w:val="0"/>
              <w:marTop w:val="0"/>
              <w:marBottom w:val="0"/>
              <w:divBdr>
                <w:top w:val="none" w:sz="0" w:space="0" w:color="auto"/>
                <w:left w:val="none" w:sz="0" w:space="0" w:color="auto"/>
                <w:bottom w:val="none" w:sz="0" w:space="0" w:color="auto"/>
                <w:right w:val="none" w:sz="0" w:space="0" w:color="auto"/>
              </w:divBdr>
            </w:div>
            <w:div w:id="871765729">
              <w:marLeft w:val="0"/>
              <w:marRight w:val="0"/>
              <w:marTop w:val="0"/>
              <w:marBottom w:val="0"/>
              <w:divBdr>
                <w:top w:val="none" w:sz="0" w:space="0" w:color="auto"/>
                <w:left w:val="none" w:sz="0" w:space="0" w:color="auto"/>
                <w:bottom w:val="none" w:sz="0" w:space="0" w:color="auto"/>
                <w:right w:val="none" w:sz="0" w:space="0" w:color="auto"/>
              </w:divBdr>
            </w:div>
            <w:div w:id="1040780709">
              <w:marLeft w:val="0"/>
              <w:marRight w:val="0"/>
              <w:marTop w:val="0"/>
              <w:marBottom w:val="0"/>
              <w:divBdr>
                <w:top w:val="none" w:sz="0" w:space="0" w:color="auto"/>
                <w:left w:val="none" w:sz="0" w:space="0" w:color="auto"/>
                <w:bottom w:val="none" w:sz="0" w:space="0" w:color="auto"/>
                <w:right w:val="none" w:sz="0" w:space="0" w:color="auto"/>
              </w:divBdr>
            </w:div>
            <w:div w:id="71899518">
              <w:marLeft w:val="0"/>
              <w:marRight w:val="0"/>
              <w:marTop w:val="0"/>
              <w:marBottom w:val="0"/>
              <w:divBdr>
                <w:top w:val="none" w:sz="0" w:space="0" w:color="auto"/>
                <w:left w:val="none" w:sz="0" w:space="0" w:color="auto"/>
                <w:bottom w:val="none" w:sz="0" w:space="0" w:color="auto"/>
                <w:right w:val="none" w:sz="0" w:space="0" w:color="auto"/>
              </w:divBdr>
            </w:div>
            <w:div w:id="167133866">
              <w:marLeft w:val="0"/>
              <w:marRight w:val="0"/>
              <w:marTop w:val="0"/>
              <w:marBottom w:val="0"/>
              <w:divBdr>
                <w:top w:val="none" w:sz="0" w:space="0" w:color="auto"/>
                <w:left w:val="none" w:sz="0" w:space="0" w:color="auto"/>
                <w:bottom w:val="none" w:sz="0" w:space="0" w:color="auto"/>
                <w:right w:val="none" w:sz="0" w:space="0" w:color="auto"/>
              </w:divBdr>
            </w:div>
            <w:div w:id="123235219">
              <w:marLeft w:val="0"/>
              <w:marRight w:val="0"/>
              <w:marTop w:val="0"/>
              <w:marBottom w:val="0"/>
              <w:divBdr>
                <w:top w:val="none" w:sz="0" w:space="0" w:color="auto"/>
                <w:left w:val="none" w:sz="0" w:space="0" w:color="auto"/>
                <w:bottom w:val="none" w:sz="0" w:space="0" w:color="auto"/>
                <w:right w:val="none" w:sz="0" w:space="0" w:color="auto"/>
              </w:divBdr>
            </w:div>
            <w:div w:id="519973115">
              <w:marLeft w:val="0"/>
              <w:marRight w:val="0"/>
              <w:marTop w:val="0"/>
              <w:marBottom w:val="0"/>
              <w:divBdr>
                <w:top w:val="none" w:sz="0" w:space="0" w:color="auto"/>
                <w:left w:val="none" w:sz="0" w:space="0" w:color="auto"/>
                <w:bottom w:val="none" w:sz="0" w:space="0" w:color="auto"/>
                <w:right w:val="none" w:sz="0" w:space="0" w:color="auto"/>
              </w:divBdr>
            </w:div>
            <w:div w:id="1124153709">
              <w:marLeft w:val="0"/>
              <w:marRight w:val="0"/>
              <w:marTop w:val="0"/>
              <w:marBottom w:val="0"/>
              <w:divBdr>
                <w:top w:val="none" w:sz="0" w:space="0" w:color="auto"/>
                <w:left w:val="none" w:sz="0" w:space="0" w:color="auto"/>
                <w:bottom w:val="none" w:sz="0" w:space="0" w:color="auto"/>
                <w:right w:val="none" w:sz="0" w:space="0" w:color="auto"/>
              </w:divBdr>
            </w:div>
            <w:div w:id="645744759">
              <w:marLeft w:val="0"/>
              <w:marRight w:val="0"/>
              <w:marTop w:val="0"/>
              <w:marBottom w:val="0"/>
              <w:divBdr>
                <w:top w:val="none" w:sz="0" w:space="0" w:color="auto"/>
                <w:left w:val="none" w:sz="0" w:space="0" w:color="auto"/>
                <w:bottom w:val="none" w:sz="0" w:space="0" w:color="auto"/>
                <w:right w:val="none" w:sz="0" w:space="0" w:color="auto"/>
              </w:divBdr>
            </w:div>
            <w:div w:id="5868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3745">
      <w:bodyDiv w:val="1"/>
      <w:marLeft w:val="0"/>
      <w:marRight w:val="0"/>
      <w:marTop w:val="0"/>
      <w:marBottom w:val="0"/>
      <w:divBdr>
        <w:top w:val="none" w:sz="0" w:space="0" w:color="auto"/>
        <w:left w:val="none" w:sz="0" w:space="0" w:color="auto"/>
        <w:bottom w:val="none" w:sz="0" w:space="0" w:color="auto"/>
        <w:right w:val="none" w:sz="0" w:space="0" w:color="auto"/>
      </w:divBdr>
    </w:div>
    <w:div w:id="1029338760">
      <w:bodyDiv w:val="1"/>
      <w:marLeft w:val="0"/>
      <w:marRight w:val="0"/>
      <w:marTop w:val="0"/>
      <w:marBottom w:val="0"/>
      <w:divBdr>
        <w:top w:val="none" w:sz="0" w:space="0" w:color="auto"/>
        <w:left w:val="none" w:sz="0" w:space="0" w:color="auto"/>
        <w:bottom w:val="none" w:sz="0" w:space="0" w:color="auto"/>
        <w:right w:val="none" w:sz="0" w:space="0" w:color="auto"/>
      </w:divBdr>
    </w:div>
    <w:div w:id="1044212671">
      <w:bodyDiv w:val="1"/>
      <w:marLeft w:val="0"/>
      <w:marRight w:val="0"/>
      <w:marTop w:val="0"/>
      <w:marBottom w:val="0"/>
      <w:divBdr>
        <w:top w:val="none" w:sz="0" w:space="0" w:color="auto"/>
        <w:left w:val="none" w:sz="0" w:space="0" w:color="auto"/>
        <w:bottom w:val="none" w:sz="0" w:space="0" w:color="auto"/>
        <w:right w:val="none" w:sz="0" w:space="0" w:color="auto"/>
      </w:divBdr>
      <w:divsChild>
        <w:div w:id="2008241283">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5998">
      <w:bodyDiv w:val="1"/>
      <w:marLeft w:val="0"/>
      <w:marRight w:val="0"/>
      <w:marTop w:val="0"/>
      <w:marBottom w:val="0"/>
      <w:divBdr>
        <w:top w:val="none" w:sz="0" w:space="0" w:color="auto"/>
        <w:left w:val="none" w:sz="0" w:space="0" w:color="auto"/>
        <w:bottom w:val="none" w:sz="0" w:space="0" w:color="auto"/>
        <w:right w:val="none" w:sz="0" w:space="0" w:color="auto"/>
      </w:divBdr>
    </w:div>
    <w:div w:id="1058242468">
      <w:bodyDiv w:val="1"/>
      <w:marLeft w:val="0"/>
      <w:marRight w:val="0"/>
      <w:marTop w:val="0"/>
      <w:marBottom w:val="0"/>
      <w:divBdr>
        <w:top w:val="none" w:sz="0" w:space="0" w:color="auto"/>
        <w:left w:val="none" w:sz="0" w:space="0" w:color="auto"/>
        <w:bottom w:val="none" w:sz="0" w:space="0" w:color="auto"/>
        <w:right w:val="none" w:sz="0" w:space="0" w:color="auto"/>
      </w:divBdr>
    </w:div>
    <w:div w:id="1059017124">
      <w:bodyDiv w:val="1"/>
      <w:marLeft w:val="0"/>
      <w:marRight w:val="0"/>
      <w:marTop w:val="0"/>
      <w:marBottom w:val="0"/>
      <w:divBdr>
        <w:top w:val="none" w:sz="0" w:space="0" w:color="auto"/>
        <w:left w:val="none" w:sz="0" w:space="0" w:color="auto"/>
        <w:bottom w:val="none" w:sz="0" w:space="0" w:color="auto"/>
        <w:right w:val="none" w:sz="0" w:space="0" w:color="auto"/>
      </w:divBdr>
    </w:div>
    <w:div w:id="1060664941">
      <w:bodyDiv w:val="1"/>
      <w:marLeft w:val="0"/>
      <w:marRight w:val="0"/>
      <w:marTop w:val="0"/>
      <w:marBottom w:val="0"/>
      <w:divBdr>
        <w:top w:val="none" w:sz="0" w:space="0" w:color="auto"/>
        <w:left w:val="none" w:sz="0" w:space="0" w:color="auto"/>
        <w:bottom w:val="none" w:sz="0" w:space="0" w:color="auto"/>
        <w:right w:val="none" w:sz="0" w:space="0" w:color="auto"/>
      </w:divBdr>
    </w:div>
    <w:div w:id="1085493784">
      <w:bodyDiv w:val="1"/>
      <w:marLeft w:val="0"/>
      <w:marRight w:val="0"/>
      <w:marTop w:val="0"/>
      <w:marBottom w:val="0"/>
      <w:divBdr>
        <w:top w:val="none" w:sz="0" w:space="0" w:color="auto"/>
        <w:left w:val="none" w:sz="0" w:space="0" w:color="auto"/>
        <w:bottom w:val="none" w:sz="0" w:space="0" w:color="auto"/>
        <w:right w:val="none" w:sz="0" w:space="0" w:color="auto"/>
      </w:divBdr>
    </w:div>
    <w:div w:id="1094934573">
      <w:bodyDiv w:val="1"/>
      <w:marLeft w:val="0"/>
      <w:marRight w:val="0"/>
      <w:marTop w:val="0"/>
      <w:marBottom w:val="0"/>
      <w:divBdr>
        <w:top w:val="none" w:sz="0" w:space="0" w:color="auto"/>
        <w:left w:val="none" w:sz="0" w:space="0" w:color="auto"/>
        <w:bottom w:val="none" w:sz="0" w:space="0" w:color="auto"/>
        <w:right w:val="none" w:sz="0" w:space="0" w:color="auto"/>
      </w:divBdr>
    </w:div>
    <w:div w:id="1098521763">
      <w:bodyDiv w:val="1"/>
      <w:marLeft w:val="0"/>
      <w:marRight w:val="0"/>
      <w:marTop w:val="0"/>
      <w:marBottom w:val="0"/>
      <w:divBdr>
        <w:top w:val="none" w:sz="0" w:space="0" w:color="auto"/>
        <w:left w:val="none" w:sz="0" w:space="0" w:color="auto"/>
        <w:bottom w:val="none" w:sz="0" w:space="0" w:color="auto"/>
        <w:right w:val="none" w:sz="0" w:space="0" w:color="auto"/>
      </w:divBdr>
    </w:div>
    <w:div w:id="1106653674">
      <w:bodyDiv w:val="1"/>
      <w:marLeft w:val="0"/>
      <w:marRight w:val="0"/>
      <w:marTop w:val="0"/>
      <w:marBottom w:val="0"/>
      <w:divBdr>
        <w:top w:val="none" w:sz="0" w:space="0" w:color="auto"/>
        <w:left w:val="none" w:sz="0" w:space="0" w:color="auto"/>
        <w:bottom w:val="none" w:sz="0" w:space="0" w:color="auto"/>
        <w:right w:val="none" w:sz="0" w:space="0" w:color="auto"/>
      </w:divBdr>
    </w:div>
    <w:div w:id="1108545216">
      <w:bodyDiv w:val="1"/>
      <w:marLeft w:val="0"/>
      <w:marRight w:val="0"/>
      <w:marTop w:val="0"/>
      <w:marBottom w:val="0"/>
      <w:divBdr>
        <w:top w:val="none" w:sz="0" w:space="0" w:color="auto"/>
        <w:left w:val="none" w:sz="0" w:space="0" w:color="auto"/>
        <w:bottom w:val="none" w:sz="0" w:space="0" w:color="auto"/>
        <w:right w:val="none" w:sz="0" w:space="0" w:color="auto"/>
      </w:divBdr>
      <w:divsChild>
        <w:div w:id="592133783">
          <w:marLeft w:val="0"/>
          <w:marRight w:val="0"/>
          <w:marTop w:val="0"/>
          <w:marBottom w:val="0"/>
          <w:divBdr>
            <w:top w:val="none" w:sz="0" w:space="0" w:color="auto"/>
            <w:left w:val="none" w:sz="0" w:space="0" w:color="auto"/>
            <w:bottom w:val="none" w:sz="0" w:space="0" w:color="auto"/>
            <w:right w:val="none" w:sz="0" w:space="0" w:color="auto"/>
          </w:divBdr>
          <w:divsChild>
            <w:div w:id="1377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4825">
      <w:bodyDiv w:val="1"/>
      <w:marLeft w:val="0"/>
      <w:marRight w:val="0"/>
      <w:marTop w:val="0"/>
      <w:marBottom w:val="0"/>
      <w:divBdr>
        <w:top w:val="none" w:sz="0" w:space="0" w:color="auto"/>
        <w:left w:val="none" w:sz="0" w:space="0" w:color="auto"/>
        <w:bottom w:val="none" w:sz="0" w:space="0" w:color="auto"/>
        <w:right w:val="none" w:sz="0" w:space="0" w:color="auto"/>
      </w:divBdr>
    </w:div>
    <w:div w:id="1122186271">
      <w:bodyDiv w:val="1"/>
      <w:marLeft w:val="0"/>
      <w:marRight w:val="0"/>
      <w:marTop w:val="0"/>
      <w:marBottom w:val="0"/>
      <w:divBdr>
        <w:top w:val="none" w:sz="0" w:space="0" w:color="auto"/>
        <w:left w:val="none" w:sz="0" w:space="0" w:color="auto"/>
        <w:bottom w:val="none" w:sz="0" w:space="0" w:color="auto"/>
        <w:right w:val="none" w:sz="0" w:space="0" w:color="auto"/>
      </w:divBdr>
      <w:divsChild>
        <w:div w:id="2011371276">
          <w:marLeft w:val="0"/>
          <w:marRight w:val="0"/>
          <w:marTop w:val="0"/>
          <w:marBottom w:val="0"/>
          <w:divBdr>
            <w:top w:val="none" w:sz="0" w:space="0" w:color="auto"/>
            <w:left w:val="none" w:sz="0" w:space="0" w:color="auto"/>
            <w:bottom w:val="none" w:sz="0" w:space="0" w:color="auto"/>
            <w:right w:val="none" w:sz="0" w:space="0" w:color="auto"/>
          </w:divBdr>
          <w:divsChild>
            <w:div w:id="5675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855">
      <w:bodyDiv w:val="1"/>
      <w:marLeft w:val="0"/>
      <w:marRight w:val="0"/>
      <w:marTop w:val="0"/>
      <w:marBottom w:val="0"/>
      <w:divBdr>
        <w:top w:val="none" w:sz="0" w:space="0" w:color="auto"/>
        <w:left w:val="none" w:sz="0" w:space="0" w:color="auto"/>
        <w:bottom w:val="none" w:sz="0" w:space="0" w:color="auto"/>
        <w:right w:val="none" w:sz="0" w:space="0" w:color="auto"/>
      </w:divBdr>
      <w:divsChild>
        <w:div w:id="1410617842">
          <w:marLeft w:val="0"/>
          <w:marRight w:val="0"/>
          <w:marTop w:val="0"/>
          <w:marBottom w:val="0"/>
          <w:divBdr>
            <w:top w:val="none" w:sz="0" w:space="0" w:color="auto"/>
            <w:left w:val="none" w:sz="0" w:space="0" w:color="auto"/>
            <w:bottom w:val="none" w:sz="0" w:space="0" w:color="auto"/>
            <w:right w:val="none" w:sz="0" w:space="0" w:color="auto"/>
          </w:divBdr>
          <w:divsChild>
            <w:div w:id="1071392341">
              <w:marLeft w:val="0"/>
              <w:marRight w:val="0"/>
              <w:marTop w:val="0"/>
              <w:marBottom w:val="0"/>
              <w:divBdr>
                <w:top w:val="none" w:sz="0" w:space="0" w:color="auto"/>
                <w:left w:val="none" w:sz="0" w:space="0" w:color="auto"/>
                <w:bottom w:val="none" w:sz="0" w:space="0" w:color="auto"/>
                <w:right w:val="none" w:sz="0" w:space="0" w:color="auto"/>
              </w:divBdr>
            </w:div>
            <w:div w:id="200480247">
              <w:marLeft w:val="0"/>
              <w:marRight w:val="0"/>
              <w:marTop w:val="0"/>
              <w:marBottom w:val="0"/>
              <w:divBdr>
                <w:top w:val="none" w:sz="0" w:space="0" w:color="auto"/>
                <w:left w:val="none" w:sz="0" w:space="0" w:color="auto"/>
                <w:bottom w:val="none" w:sz="0" w:space="0" w:color="auto"/>
                <w:right w:val="none" w:sz="0" w:space="0" w:color="auto"/>
              </w:divBdr>
            </w:div>
            <w:div w:id="773552930">
              <w:marLeft w:val="0"/>
              <w:marRight w:val="0"/>
              <w:marTop w:val="0"/>
              <w:marBottom w:val="0"/>
              <w:divBdr>
                <w:top w:val="none" w:sz="0" w:space="0" w:color="auto"/>
                <w:left w:val="none" w:sz="0" w:space="0" w:color="auto"/>
                <w:bottom w:val="none" w:sz="0" w:space="0" w:color="auto"/>
                <w:right w:val="none" w:sz="0" w:space="0" w:color="auto"/>
              </w:divBdr>
            </w:div>
            <w:div w:id="1814717414">
              <w:marLeft w:val="0"/>
              <w:marRight w:val="0"/>
              <w:marTop w:val="0"/>
              <w:marBottom w:val="0"/>
              <w:divBdr>
                <w:top w:val="none" w:sz="0" w:space="0" w:color="auto"/>
                <w:left w:val="none" w:sz="0" w:space="0" w:color="auto"/>
                <w:bottom w:val="none" w:sz="0" w:space="0" w:color="auto"/>
                <w:right w:val="none" w:sz="0" w:space="0" w:color="auto"/>
              </w:divBdr>
            </w:div>
            <w:div w:id="177356784">
              <w:marLeft w:val="0"/>
              <w:marRight w:val="0"/>
              <w:marTop w:val="0"/>
              <w:marBottom w:val="0"/>
              <w:divBdr>
                <w:top w:val="none" w:sz="0" w:space="0" w:color="auto"/>
                <w:left w:val="none" w:sz="0" w:space="0" w:color="auto"/>
                <w:bottom w:val="none" w:sz="0" w:space="0" w:color="auto"/>
                <w:right w:val="none" w:sz="0" w:space="0" w:color="auto"/>
              </w:divBdr>
            </w:div>
            <w:div w:id="1818372268">
              <w:marLeft w:val="0"/>
              <w:marRight w:val="0"/>
              <w:marTop w:val="0"/>
              <w:marBottom w:val="0"/>
              <w:divBdr>
                <w:top w:val="none" w:sz="0" w:space="0" w:color="auto"/>
                <w:left w:val="none" w:sz="0" w:space="0" w:color="auto"/>
                <w:bottom w:val="none" w:sz="0" w:space="0" w:color="auto"/>
                <w:right w:val="none" w:sz="0" w:space="0" w:color="auto"/>
              </w:divBdr>
            </w:div>
            <w:div w:id="1554149240">
              <w:marLeft w:val="0"/>
              <w:marRight w:val="0"/>
              <w:marTop w:val="0"/>
              <w:marBottom w:val="0"/>
              <w:divBdr>
                <w:top w:val="none" w:sz="0" w:space="0" w:color="auto"/>
                <w:left w:val="none" w:sz="0" w:space="0" w:color="auto"/>
                <w:bottom w:val="none" w:sz="0" w:space="0" w:color="auto"/>
                <w:right w:val="none" w:sz="0" w:space="0" w:color="auto"/>
              </w:divBdr>
            </w:div>
            <w:div w:id="2136095008">
              <w:marLeft w:val="0"/>
              <w:marRight w:val="0"/>
              <w:marTop w:val="0"/>
              <w:marBottom w:val="0"/>
              <w:divBdr>
                <w:top w:val="none" w:sz="0" w:space="0" w:color="auto"/>
                <w:left w:val="none" w:sz="0" w:space="0" w:color="auto"/>
                <w:bottom w:val="none" w:sz="0" w:space="0" w:color="auto"/>
                <w:right w:val="none" w:sz="0" w:space="0" w:color="auto"/>
              </w:divBdr>
            </w:div>
            <w:div w:id="527253401">
              <w:marLeft w:val="0"/>
              <w:marRight w:val="0"/>
              <w:marTop w:val="0"/>
              <w:marBottom w:val="0"/>
              <w:divBdr>
                <w:top w:val="none" w:sz="0" w:space="0" w:color="auto"/>
                <w:left w:val="none" w:sz="0" w:space="0" w:color="auto"/>
                <w:bottom w:val="none" w:sz="0" w:space="0" w:color="auto"/>
                <w:right w:val="none" w:sz="0" w:space="0" w:color="auto"/>
              </w:divBdr>
            </w:div>
            <w:div w:id="2043700001">
              <w:marLeft w:val="0"/>
              <w:marRight w:val="0"/>
              <w:marTop w:val="0"/>
              <w:marBottom w:val="0"/>
              <w:divBdr>
                <w:top w:val="none" w:sz="0" w:space="0" w:color="auto"/>
                <w:left w:val="none" w:sz="0" w:space="0" w:color="auto"/>
                <w:bottom w:val="none" w:sz="0" w:space="0" w:color="auto"/>
                <w:right w:val="none" w:sz="0" w:space="0" w:color="auto"/>
              </w:divBdr>
            </w:div>
            <w:div w:id="371535433">
              <w:marLeft w:val="0"/>
              <w:marRight w:val="0"/>
              <w:marTop w:val="0"/>
              <w:marBottom w:val="0"/>
              <w:divBdr>
                <w:top w:val="none" w:sz="0" w:space="0" w:color="auto"/>
                <w:left w:val="none" w:sz="0" w:space="0" w:color="auto"/>
                <w:bottom w:val="none" w:sz="0" w:space="0" w:color="auto"/>
                <w:right w:val="none" w:sz="0" w:space="0" w:color="auto"/>
              </w:divBdr>
            </w:div>
            <w:div w:id="896671744">
              <w:marLeft w:val="0"/>
              <w:marRight w:val="0"/>
              <w:marTop w:val="0"/>
              <w:marBottom w:val="0"/>
              <w:divBdr>
                <w:top w:val="none" w:sz="0" w:space="0" w:color="auto"/>
                <w:left w:val="none" w:sz="0" w:space="0" w:color="auto"/>
                <w:bottom w:val="none" w:sz="0" w:space="0" w:color="auto"/>
                <w:right w:val="none" w:sz="0" w:space="0" w:color="auto"/>
              </w:divBdr>
            </w:div>
            <w:div w:id="513617375">
              <w:marLeft w:val="0"/>
              <w:marRight w:val="0"/>
              <w:marTop w:val="0"/>
              <w:marBottom w:val="0"/>
              <w:divBdr>
                <w:top w:val="none" w:sz="0" w:space="0" w:color="auto"/>
                <w:left w:val="none" w:sz="0" w:space="0" w:color="auto"/>
                <w:bottom w:val="none" w:sz="0" w:space="0" w:color="auto"/>
                <w:right w:val="none" w:sz="0" w:space="0" w:color="auto"/>
              </w:divBdr>
            </w:div>
            <w:div w:id="1697002494">
              <w:marLeft w:val="0"/>
              <w:marRight w:val="0"/>
              <w:marTop w:val="0"/>
              <w:marBottom w:val="0"/>
              <w:divBdr>
                <w:top w:val="none" w:sz="0" w:space="0" w:color="auto"/>
                <w:left w:val="none" w:sz="0" w:space="0" w:color="auto"/>
                <w:bottom w:val="none" w:sz="0" w:space="0" w:color="auto"/>
                <w:right w:val="none" w:sz="0" w:space="0" w:color="auto"/>
              </w:divBdr>
            </w:div>
            <w:div w:id="7326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096">
      <w:bodyDiv w:val="1"/>
      <w:marLeft w:val="0"/>
      <w:marRight w:val="0"/>
      <w:marTop w:val="0"/>
      <w:marBottom w:val="0"/>
      <w:divBdr>
        <w:top w:val="none" w:sz="0" w:space="0" w:color="auto"/>
        <w:left w:val="none" w:sz="0" w:space="0" w:color="auto"/>
        <w:bottom w:val="none" w:sz="0" w:space="0" w:color="auto"/>
        <w:right w:val="none" w:sz="0" w:space="0" w:color="auto"/>
      </w:divBdr>
    </w:div>
    <w:div w:id="1147895432">
      <w:bodyDiv w:val="1"/>
      <w:marLeft w:val="0"/>
      <w:marRight w:val="0"/>
      <w:marTop w:val="0"/>
      <w:marBottom w:val="0"/>
      <w:divBdr>
        <w:top w:val="none" w:sz="0" w:space="0" w:color="auto"/>
        <w:left w:val="none" w:sz="0" w:space="0" w:color="auto"/>
        <w:bottom w:val="none" w:sz="0" w:space="0" w:color="auto"/>
        <w:right w:val="none" w:sz="0" w:space="0" w:color="auto"/>
      </w:divBdr>
      <w:divsChild>
        <w:div w:id="77482561">
          <w:marLeft w:val="0"/>
          <w:marRight w:val="0"/>
          <w:marTop w:val="0"/>
          <w:marBottom w:val="0"/>
          <w:divBdr>
            <w:top w:val="none" w:sz="0" w:space="0" w:color="auto"/>
            <w:left w:val="none" w:sz="0" w:space="0" w:color="auto"/>
            <w:bottom w:val="none" w:sz="0" w:space="0" w:color="auto"/>
            <w:right w:val="none" w:sz="0" w:space="0" w:color="auto"/>
          </w:divBdr>
          <w:divsChild>
            <w:div w:id="1351297010">
              <w:marLeft w:val="0"/>
              <w:marRight w:val="0"/>
              <w:marTop w:val="0"/>
              <w:marBottom w:val="0"/>
              <w:divBdr>
                <w:top w:val="none" w:sz="0" w:space="0" w:color="auto"/>
                <w:left w:val="none" w:sz="0" w:space="0" w:color="auto"/>
                <w:bottom w:val="none" w:sz="0" w:space="0" w:color="auto"/>
                <w:right w:val="none" w:sz="0" w:space="0" w:color="auto"/>
              </w:divBdr>
              <w:divsChild>
                <w:div w:id="3596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7347">
      <w:bodyDiv w:val="1"/>
      <w:marLeft w:val="0"/>
      <w:marRight w:val="0"/>
      <w:marTop w:val="0"/>
      <w:marBottom w:val="0"/>
      <w:divBdr>
        <w:top w:val="none" w:sz="0" w:space="0" w:color="auto"/>
        <w:left w:val="none" w:sz="0" w:space="0" w:color="auto"/>
        <w:bottom w:val="none" w:sz="0" w:space="0" w:color="auto"/>
        <w:right w:val="none" w:sz="0" w:space="0" w:color="auto"/>
      </w:divBdr>
    </w:div>
    <w:div w:id="1169440819">
      <w:bodyDiv w:val="1"/>
      <w:marLeft w:val="0"/>
      <w:marRight w:val="0"/>
      <w:marTop w:val="0"/>
      <w:marBottom w:val="0"/>
      <w:divBdr>
        <w:top w:val="none" w:sz="0" w:space="0" w:color="auto"/>
        <w:left w:val="none" w:sz="0" w:space="0" w:color="auto"/>
        <w:bottom w:val="none" w:sz="0" w:space="0" w:color="auto"/>
        <w:right w:val="none" w:sz="0" w:space="0" w:color="auto"/>
      </w:divBdr>
      <w:divsChild>
        <w:div w:id="2073308018">
          <w:marLeft w:val="0"/>
          <w:marRight w:val="0"/>
          <w:marTop w:val="0"/>
          <w:marBottom w:val="0"/>
          <w:divBdr>
            <w:top w:val="none" w:sz="0" w:space="0" w:color="auto"/>
            <w:left w:val="none" w:sz="0" w:space="0" w:color="auto"/>
            <w:bottom w:val="none" w:sz="0" w:space="0" w:color="auto"/>
            <w:right w:val="none" w:sz="0" w:space="0" w:color="auto"/>
          </w:divBdr>
          <w:divsChild>
            <w:div w:id="7261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0224">
      <w:bodyDiv w:val="1"/>
      <w:marLeft w:val="0"/>
      <w:marRight w:val="0"/>
      <w:marTop w:val="0"/>
      <w:marBottom w:val="0"/>
      <w:divBdr>
        <w:top w:val="none" w:sz="0" w:space="0" w:color="auto"/>
        <w:left w:val="none" w:sz="0" w:space="0" w:color="auto"/>
        <w:bottom w:val="none" w:sz="0" w:space="0" w:color="auto"/>
        <w:right w:val="none" w:sz="0" w:space="0" w:color="auto"/>
      </w:divBdr>
    </w:div>
    <w:div w:id="1213350532">
      <w:bodyDiv w:val="1"/>
      <w:marLeft w:val="0"/>
      <w:marRight w:val="0"/>
      <w:marTop w:val="0"/>
      <w:marBottom w:val="0"/>
      <w:divBdr>
        <w:top w:val="none" w:sz="0" w:space="0" w:color="auto"/>
        <w:left w:val="none" w:sz="0" w:space="0" w:color="auto"/>
        <w:bottom w:val="none" w:sz="0" w:space="0" w:color="auto"/>
        <w:right w:val="none" w:sz="0" w:space="0" w:color="auto"/>
      </w:divBdr>
    </w:div>
    <w:div w:id="1229682488">
      <w:bodyDiv w:val="1"/>
      <w:marLeft w:val="0"/>
      <w:marRight w:val="0"/>
      <w:marTop w:val="0"/>
      <w:marBottom w:val="0"/>
      <w:divBdr>
        <w:top w:val="none" w:sz="0" w:space="0" w:color="auto"/>
        <w:left w:val="none" w:sz="0" w:space="0" w:color="auto"/>
        <w:bottom w:val="none" w:sz="0" w:space="0" w:color="auto"/>
        <w:right w:val="none" w:sz="0" w:space="0" w:color="auto"/>
      </w:divBdr>
    </w:div>
    <w:div w:id="1231697854">
      <w:bodyDiv w:val="1"/>
      <w:marLeft w:val="0"/>
      <w:marRight w:val="0"/>
      <w:marTop w:val="0"/>
      <w:marBottom w:val="0"/>
      <w:divBdr>
        <w:top w:val="none" w:sz="0" w:space="0" w:color="auto"/>
        <w:left w:val="none" w:sz="0" w:space="0" w:color="auto"/>
        <w:bottom w:val="none" w:sz="0" w:space="0" w:color="auto"/>
        <w:right w:val="none" w:sz="0" w:space="0" w:color="auto"/>
      </w:divBdr>
      <w:divsChild>
        <w:div w:id="1466655893">
          <w:marLeft w:val="0"/>
          <w:marRight w:val="0"/>
          <w:marTop w:val="0"/>
          <w:marBottom w:val="0"/>
          <w:divBdr>
            <w:top w:val="none" w:sz="0" w:space="0" w:color="auto"/>
            <w:left w:val="none" w:sz="0" w:space="0" w:color="auto"/>
            <w:bottom w:val="none" w:sz="0" w:space="0" w:color="auto"/>
            <w:right w:val="none" w:sz="0" w:space="0" w:color="auto"/>
          </w:divBdr>
          <w:divsChild>
            <w:div w:id="14684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469">
      <w:bodyDiv w:val="1"/>
      <w:marLeft w:val="0"/>
      <w:marRight w:val="0"/>
      <w:marTop w:val="0"/>
      <w:marBottom w:val="0"/>
      <w:divBdr>
        <w:top w:val="none" w:sz="0" w:space="0" w:color="auto"/>
        <w:left w:val="none" w:sz="0" w:space="0" w:color="auto"/>
        <w:bottom w:val="none" w:sz="0" w:space="0" w:color="auto"/>
        <w:right w:val="none" w:sz="0" w:space="0" w:color="auto"/>
      </w:divBdr>
      <w:divsChild>
        <w:div w:id="1607225405">
          <w:marLeft w:val="0"/>
          <w:marRight w:val="0"/>
          <w:marTop w:val="0"/>
          <w:marBottom w:val="0"/>
          <w:divBdr>
            <w:top w:val="none" w:sz="0" w:space="0" w:color="auto"/>
            <w:left w:val="none" w:sz="0" w:space="0" w:color="auto"/>
            <w:bottom w:val="none" w:sz="0" w:space="0" w:color="auto"/>
            <w:right w:val="none" w:sz="0" w:space="0" w:color="auto"/>
          </w:divBdr>
          <w:divsChild>
            <w:div w:id="408574568">
              <w:marLeft w:val="0"/>
              <w:marRight w:val="0"/>
              <w:marTop w:val="0"/>
              <w:marBottom w:val="0"/>
              <w:divBdr>
                <w:top w:val="none" w:sz="0" w:space="0" w:color="auto"/>
                <w:left w:val="none" w:sz="0" w:space="0" w:color="auto"/>
                <w:bottom w:val="none" w:sz="0" w:space="0" w:color="auto"/>
                <w:right w:val="none" w:sz="0" w:space="0" w:color="auto"/>
              </w:divBdr>
            </w:div>
            <w:div w:id="2025087403">
              <w:marLeft w:val="0"/>
              <w:marRight w:val="0"/>
              <w:marTop w:val="0"/>
              <w:marBottom w:val="0"/>
              <w:divBdr>
                <w:top w:val="none" w:sz="0" w:space="0" w:color="auto"/>
                <w:left w:val="none" w:sz="0" w:space="0" w:color="auto"/>
                <w:bottom w:val="none" w:sz="0" w:space="0" w:color="auto"/>
                <w:right w:val="none" w:sz="0" w:space="0" w:color="auto"/>
              </w:divBdr>
            </w:div>
            <w:div w:id="2013137693">
              <w:marLeft w:val="0"/>
              <w:marRight w:val="0"/>
              <w:marTop w:val="0"/>
              <w:marBottom w:val="0"/>
              <w:divBdr>
                <w:top w:val="none" w:sz="0" w:space="0" w:color="auto"/>
                <w:left w:val="none" w:sz="0" w:space="0" w:color="auto"/>
                <w:bottom w:val="none" w:sz="0" w:space="0" w:color="auto"/>
                <w:right w:val="none" w:sz="0" w:space="0" w:color="auto"/>
              </w:divBdr>
            </w:div>
            <w:div w:id="1667174818">
              <w:marLeft w:val="0"/>
              <w:marRight w:val="0"/>
              <w:marTop w:val="0"/>
              <w:marBottom w:val="0"/>
              <w:divBdr>
                <w:top w:val="none" w:sz="0" w:space="0" w:color="auto"/>
                <w:left w:val="none" w:sz="0" w:space="0" w:color="auto"/>
                <w:bottom w:val="none" w:sz="0" w:space="0" w:color="auto"/>
                <w:right w:val="none" w:sz="0" w:space="0" w:color="auto"/>
              </w:divBdr>
            </w:div>
            <w:div w:id="1977292015">
              <w:marLeft w:val="0"/>
              <w:marRight w:val="0"/>
              <w:marTop w:val="0"/>
              <w:marBottom w:val="0"/>
              <w:divBdr>
                <w:top w:val="none" w:sz="0" w:space="0" w:color="auto"/>
                <w:left w:val="none" w:sz="0" w:space="0" w:color="auto"/>
                <w:bottom w:val="none" w:sz="0" w:space="0" w:color="auto"/>
                <w:right w:val="none" w:sz="0" w:space="0" w:color="auto"/>
              </w:divBdr>
            </w:div>
            <w:div w:id="594440848">
              <w:marLeft w:val="0"/>
              <w:marRight w:val="0"/>
              <w:marTop w:val="0"/>
              <w:marBottom w:val="0"/>
              <w:divBdr>
                <w:top w:val="none" w:sz="0" w:space="0" w:color="auto"/>
                <w:left w:val="none" w:sz="0" w:space="0" w:color="auto"/>
                <w:bottom w:val="none" w:sz="0" w:space="0" w:color="auto"/>
                <w:right w:val="none" w:sz="0" w:space="0" w:color="auto"/>
              </w:divBdr>
            </w:div>
            <w:div w:id="740520634">
              <w:marLeft w:val="0"/>
              <w:marRight w:val="0"/>
              <w:marTop w:val="0"/>
              <w:marBottom w:val="0"/>
              <w:divBdr>
                <w:top w:val="none" w:sz="0" w:space="0" w:color="auto"/>
                <w:left w:val="none" w:sz="0" w:space="0" w:color="auto"/>
                <w:bottom w:val="none" w:sz="0" w:space="0" w:color="auto"/>
                <w:right w:val="none" w:sz="0" w:space="0" w:color="auto"/>
              </w:divBdr>
            </w:div>
            <w:div w:id="1962683569">
              <w:marLeft w:val="0"/>
              <w:marRight w:val="0"/>
              <w:marTop w:val="0"/>
              <w:marBottom w:val="0"/>
              <w:divBdr>
                <w:top w:val="none" w:sz="0" w:space="0" w:color="auto"/>
                <w:left w:val="none" w:sz="0" w:space="0" w:color="auto"/>
                <w:bottom w:val="none" w:sz="0" w:space="0" w:color="auto"/>
                <w:right w:val="none" w:sz="0" w:space="0" w:color="auto"/>
              </w:divBdr>
            </w:div>
            <w:div w:id="427819881">
              <w:marLeft w:val="0"/>
              <w:marRight w:val="0"/>
              <w:marTop w:val="0"/>
              <w:marBottom w:val="0"/>
              <w:divBdr>
                <w:top w:val="none" w:sz="0" w:space="0" w:color="auto"/>
                <w:left w:val="none" w:sz="0" w:space="0" w:color="auto"/>
                <w:bottom w:val="none" w:sz="0" w:space="0" w:color="auto"/>
                <w:right w:val="none" w:sz="0" w:space="0" w:color="auto"/>
              </w:divBdr>
            </w:div>
            <w:div w:id="1710953480">
              <w:marLeft w:val="0"/>
              <w:marRight w:val="0"/>
              <w:marTop w:val="0"/>
              <w:marBottom w:val="0"/>
              <w:divBdr>
                <w:top w:val="none" w:sz="0" w:space="0" w:color="auto"/>
                <w:left w:val="none" w:sz="0" w:space="0" w:color="auto"/>
                <w:bottom w:val="none" w:sz="0" w:space="0" w:color="auto"/>
                <w:right w:val="none" w:sz="0" w:space="0" w:color="auto"/>
              </w:divBdr>
            </w:div>
            <w:div w:id="1937441967">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968243897">
              <w:marLeft w:val="0"/>
              <w:marRight w:val="0"/>
              <w:marTop w:val="0"/>
              <w:marBottom w:val="0"/>
              <w:divBdr>
                <w:top w:val="none" w:sz="0" w:space="0" w:color="auto"/>
                <w:left w:val="none" w:sz="0" w:space="0" w:color="auto"/>
                <w:bottom w:val="none" w:sz="0" w:space="0" w:color="auto"/>
                <w:right w:val="none" w:sz="0" w:space="0" w:color="auto"/>
              </w:divBdr>
            </w:div>
            <w:div w:id="1036926782">
              <w:marLeft w:val="0"/>
              <w:marRight w:val="0"/>
              <w:marTop w:val="0"/>
              <w:marBottom w:val="0"/>
              <w:divBdr>
                <w:top w:val="none" w:sz="0" w:space="0" w:color="auto"/>
                <w:left w:val="none" w:sz="0" w:space="0" w:color="auto"/>
                <w:bottom w:val="none" w:sz="0" w:space="0" w:color="auto"/>
                <w:right w:val="none" w:sz="0" w:space="0" w:color="auto"/>
              </w:divBdr>
            </w:div>
            <w:div w:id="9605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235">
      <w:bodyDiv w:val="1"/>
      <w:marLeft w:val="0"/>
      <w:marRight w:val="0"/>
      <w:marTop w:val="0"/>
      <w:marBottom w:val="0"/>
      <w:divBdr>
        <w:top w:val="none" w:sz="0" w:space="0" w:color="auto"/>
        <w:left w:val="none" w:sz="0" w:space="0" w:color="auto"/>
        <w:bottom w:val="none" w:sz="0" w:space="0" w:color="auto"/>
        <w:right w:val="none" w:sz="0" w:space="0" w:color="auto"/>
      </w:divBdr>
      <w:divsChild>
        <w:div w:id="546378351">
          <w:marLeft w:val="0"/>
          <w:marRight w:val="0"/>
          <w:marTop w:val="0"/>
          <w:marBottom w:val="0"/>
          <w:divBdr>
            <w:top w:val="none" w:sz="0" w:space="0" w:color="auto"/>
            <w:left w:val="none" w:sz="0" w:space="0" w:color="auto"/>
            <w:bottom w:val="none" w:sz="0" w:space="0" w:color="auto"/>
            <w:right w:val="none" w:sz="0" w:space="0" w:color="auto"/>
          </w:divBdr>
          <w:divsChild>
            <w:div w:id="10347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1678">
      <w:bodyDiv w:val="1"/>
      <w:marLeft w:val="0"/>
      <w:marRight w:val="0"/>
      <w:marTop w:val="0"/>
      <w:marBottom w:val="0"/>
      <w:divBdr>
        <w:top w:val="none" w:sz="0" w:space="0" w:color="auto"/>
        <w:left w:val="none" w:sz="0" w:space="0" w:color="auto"/>
        <w:bottom w:val="none" w:sz="0" w:space="0" w:color="auto"/>
        <w:right w:val="none" w:sz="0" w:space="0" w:color="auto"/>
      </w:divBdr>
      <w:divsChild>
        <w:div w:id="28800657">
          <w:marLeft w:val="0"/>
          <w:marRight w:val="0"/>
          <w:marTop w:val="0"/>
          <w:marBottom w:val="0"/>
          <w:divBdr>
            <w:top w:val="none" w:sz="0" w:space="0" w:color="auto"/>
            <w:left w:val="none" w:sz="0" w:space="0" w:color="auto"/>
            <w:bottom w:val="none" w:sz="0" w:space="0" w:color="auto"/>
            <w:right w:val="none" w:sz="0" w:space="0" w:color="auto"/>
          </w:divBdr>
          <w:divsChild>
            <w:div w:id="2026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4834">
      <w:bodyDiv w:val="1"/>
      <w:marLeft w:val="0"/>
      <w:marRight w:val="0"/>
      <w:marTop w:val="0"/>
      <w:marBottom w:val="0"/>
      <w:divBdr>
        <w:top w:val="none" w:sz="0" w:space="0" w:color="auto"/>
        <w:left w:val="none" w:sz="0" w:space="0" w:color="auto"/>
        <w:bottom w:val="none" w:sz="0" w:space="0" w:color="auto"/>
        <w:right w:val="none" w:sz="0" w:space="0" w:color="auto"/>
      </w:divBdr>
      <w:divsChild>
        <w:div w:id="8606084">
          <w:marLeft w:val="0"/>
          <w:marRight w:val="0"/>
          <w:marTop w:val="0"/>
          <w:marBottom w:val="0"/>
          <w:divBdr>
            <w:top w:val="none" w:sz="0" w:space="0" w:color="auto"/>
            <w:left w:val="none" w:sz="0" w:space="0" w:color="auto"/>
            <w:bottom w:val="none" w:sz="0" w:space="0" w:color="auto"/>
            <w:right w:val="none" w:sz="0" w:space="0" w:color="auto"/>
          </w:divBdr>
          <w:divsChild>
            <w:div w:id="1405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633">
      <w:bodyDiv w:val="1"/>
      <w:marLeft w:val="0"/>
      <w:marRight w:val="0"/>
      <w:marTop w:val="0"/>
      <w:marBottom w:val="0"/>
      <w:divBdr>
        <w:top w:val="none" w:sz="0" w:space="0" w:color="auto"/>
        <w:left w:val="none" w:sz="0" w:space="0" w:color="auto"/>
        <w:bottom w:val="none" w:sz="0" w:space="0" w:color="auto"/>
        <w:right w:val="none" w:sz="0" w:space="0" w:color="auto"/>
      </w:divBdr>
    </w:div>
    <w:div w:id="1357073240">
      <w:bodyDiv w:val="1"/>
      <w:marLeft w:val="0"/>
      <w:marRight w:val="0"/>
      <w:marTop w:val="0"/>
      <w:marBottom w:val="0"/>
      <w:divBdr>
        <w:top w:val="none" w:sz="0" w:space="0" w:color="auto"/>
        <w:left w:val="none" w:sz="0" w:space="0" w:color="auto"/>
        <w:bottom w:val="none" w:sz="0" w:space="0" w:color="auto"/>
        <w:right w:val="none" w:sz="0" w:space="0" w:color="auto"/>
      </w:divBdr>
    </w:div>
    <w:div w:id="1372265250">
      <w:bodyDiv w:val="1"/>
      <w:marLeft w:val="0"/>
      <w:marRight w:val="0"/>
      <w:marTop w:val="0"/>
      <w:marBottom w:val="0"/>
      <w:divBdr>
        <w:top w:val="none" w:sz="0" w:space="0" w:color="auto"/>
        <w:left w:val="none" w:sz="0" w:space="0" w:color="auto"/>
        <w:bottom w:val="none" w:sz="0" w:space="0" w:color="auto"/>
        <w:right w:val="none" w:sz="0" w:space="0" w:color="auto"/>
      </w:divBdr>
      <w:divsChild>
        <w:div w:id="1886091515">
          <w:marLeft w:val="0"/>
          <w:marRight w:val="0"/>
          <w:marTop w:val="0"/>
          <w:marBottom w:val="0"/>
          <w:divBdr>
            <w:top w:val="none" w:sz="0" w:space="0" w:color="auto"/>
            <w:left w:val="none" w:sz="0" w:space="0" w:color="auto"/>
            <w:bottom w:val="none" w:sz="0" w:space="0" w:color="auto"/>
            <w:right w:val="none" w:sz="0" w:space="0" w:color="auto"/>
          </w:divBdr>
          <w:divsChild>
            <w:div w:id="19437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sChild>
        <w:div w:id="320429435">
          <w:marLeft w:val="0"/>
          <w:marRight w:val="0"/>
          <w:marTop w:val="0"/>
          <w:marBottom w:val="0"/>
          <w:divBdr>
            <w:top w:val="none" w:sz="0" w:space="0" w:color="auto"/>
            <w:left w:val="none" w:sz="0" w:space="0" w:color="auto"/>
            <w:bottom w:val="none" w:sz="0" w:space="0" w:color="auto"/>
            <w:right w:val="none" w:sz="0" w:space="0" w:color="auto"/>
          </w:divBdr>
          <w:divsChild>
            <w:div w:id="1658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4035">
      <w:bodyDiv w:val="1"/>
      <w:marLeft w:val="0"/>
      <w:marRight w:val="0"/>
      <w:marTop w:val="0"/>
      <w:marBottom w:val="0"/>
      <w:divBdr>
        <w:top w:val="none" w:sz="0" w:space="0" w:color="auto"/>
        <w:left w:val="none" w:sz="0" w:space="0" w:color="auto"/>
        <w:bottom w:val="none" w:sz="0" w:space="0" w:color="auto"/>
        <w:right w:val="none" w:sz="0" w:space="0" w:color="auto"/>
      </w:divBdr>
    </w:div>
    <w:div w:id="1415860420">
      <w:bodyDiv w:val="1"/>
      <w:marLeft w:val="0"/>
      <w:marRight w:val="0"/>
      <w:marTop w:val="0"/>
      <w:marBottom w:val="0"/>
      <w:divBdr>
        <w:top w:val="none" w:sz="0" w:space="0" w:color="auto"/>
        <w:left w:val="none" w:sz="0" w:space="0" w:color="auto"/>
        <w:bottom w:val="none" w:sz="0" w:space="0" w:color="auto"/>
        <w:right w:val="none" w:sz="0" w:space="0" w:color="auto"/>
      </w:divBdr>
      <w:divsChild>
        <w:div w:id="466506229">
          <w:marLeft w:val="0"/>
          <w:marRight w:val="0"/>
          <w:marTop w:val="0"/>
          <w:marBottom w:val="0"/>
          <w:divBdr>
            <w:top w:val="none" w:sz="0" w:space="0" w:color="auto"/>
            <w:left w:val="none" w:sz="0" w:space="0" w:color="auto"/>
            <w:bottom w:val="none" w:sz="0" w:space="0" w:color="auto"/>
            <w:right w:val="none" w:sz="0" w:space="0" w:color="auto"/>
          </w:divBdr>
          <w:divsChild>
            <w:div w:id="1604723133">
              <w:marLeft w:val="0"/>
              <w:marRight w:val="0"/>
              <w:marTop w:val="0"/>
              <w:marBottom w:val="0"/>
              <w:divBdr>
                <w:top w:val="none" w:sz="0" w:space="0" w:color="auto"/>
                <w:left w:val="none" w:sz="0" w:space="0" w:color="auto"/>
                <w:bottom w:val="none" w:sz="0" w:space="0" w:color="auto"/>
                <w:right w:val="none" w:sz="0" w:space="0" w:color="auto"/>
              </w:divBdr>
            </w:div>
            <w:div w:id="1595942360">
              <w:marLeft w:val="0"/>
              <w:marRight w:val="0"/>
              <w:marTop w:val="0"/>
              <w:marBottom w:val="0"/>
              <w:divBdr>
                <w:top w:val="none" w:sz="0" w:space="0" w:color="auto"/>
                <w:left w:val="none" w:sz="0" w:space="0" w:color="auto"/>
                <w:bottom w:val="none" w:sz="0" w:space="0" w:color="auto"/>
                <w:right w:val="none" w:sz="0" w:space="0" w:color="auto"/>
              </w:divBdr>
            </w:div>
            <w:div w:id="1357778782">
              <w:marLeft w:val="0"/>
              <w:marRight w:val="0"/>
              <w:marTop w:val="0"/>
              <w:marBottom w:val="0"/>
              <w:divBdr>
                <w:top w:val="none" w:sz="0" w:space="0" w:color="auto"/>
                <w:left w:val="none" w:sz="0" w:space="0" w:color="auto"/>
                <w:bottom w:val="none" w:sz="0" w:space="0" w:color="auto"/>
                <w:right w:val="none" w:sz="0" w:space="0" w:color="auto"/>
              </w:divBdr>
            </w:div>
            <w:div w:id="530193487">
              <w:marLeft w:val="0"/>
              <w:marRight w:val="0"/>
              <w:marTop w:val="0"/>
              <w:marBottom w:val="0"/>
              <w:divBdr>
                <w:top w:val="none" w:sz="0" w:space="0" w:color="auto"/>
                <w:left w:val="none" w:sz="0" w:space="0" w:color="auto"/>
                <w:bottom w:val="none" w:sz="0" w:space="0" w:color="auto"/>
                <w:right w:val="none" w:sz="0" w:space="0" w:color="auto"/>
              </w:divBdr>
            </w:div>
            <w:div w:id="390155651">
              <w:marLeft w:val="0"/>
              <w:marRight w:val="0"/>
              <w:marTop w:val="0"/>
              <w:marBottom w:val="0"/>
              <w:divBdr>
                <w:top w:val="none" w:sz="0" w:space="0" w:color="auto"/>
                <w:left w:val="none" w:sz="0" w:space="0" w:color="auto"/>
                <w:bottom w:val="none" w:sz="0" w:space="0" w:color="auto"/>
                <w:right w:val="none" w:sz="0" w:space="0" w:color="auto"/>
              </w:divBdr>
            </w:div>
            <w:div w:id="999771837">
              <w:marLeft w:val="0"/>
              <w:marRight w:val="0"/>
              <w:marTop w:val="0"/>
              <w:marBottom w:val="0"/>
              <w:divBdr>
                <w:top w:val="none" w:sz="0" w:space="0" w:color="auto"/>
                <w:left w:val="none" w:sz="0" w:space="0" w:color="auto"/>
                <w:bottom w:val="none" w:sz="0" w:space="0" w:color="auto"/>
                <w:right w:val="none" w:sz="0" w:space="0" w:color="auto"/>
              </w:divBdr>
            </w:div>
            <w:div w:id="1415786691">
              <w:marLeft w:val="0"/>
              <w:marRight w:val="0"/>
              <w:marTop w:val="0"/>
              <w:marBottom w:val="0"/>
              <w:divBdr>
                <w:top w:val="none" w:sz="0" w:space="0" w:color="auto"/>
                <w:left w:val="none" w:sz="0" w:space="0" w:color="auto"/>
                <w:bottom w:val="none" w:sz="0" w:space="0" w:color="auto"/>
                <w:right w:val="none" w:sz="0" w:space="0" w:color="auto"/>
              </w:divBdr>
            </w:div>
            <w:div w:id="833842741">
              <w:marLeft w:val="0"/>
              <w:marRight w:val="0"/>
              <w:marTop w:val="0"/>
              <w:marBottom w:val="0"/>
              <w:divBdr>
                <w:top w:val="none" w:sz="0" w:space="0" w:color="auto"/>
                <w:left w:val="none" w:sz="0" w:space="0" w:color="auto"/>
                <w:bottom w:val="none" w:sz="0" w:space="0" w:color="auto"/>
                <w:right w:val="none" w:sz="0" w:space="0" w:color="auto"/>
              </w:divBdr>
            </w:div>
            <w:div w:id="2120224804">
              <w:marLeft w:val="0"/>
              <w:marRight w:val="0"/>
              <w:marTop w:val="0"/>
              <w:marBottom w:val="0"/>
              <w:divBdr>
                <w:top w:val="none" w:sz="0" w:space="0" w:color="auto"/>
                <w:left w:val="none" w:sz="0" w:space="0" w:color="auto"/>
                <w:bottom w:val="none" w:sz="0" w:space="0" w:color="auto"/>
                <w:right w:val="none" w:sz="0" w:space="0" w:color="auto"/>
              </w:divBdr>
            </w:div>
            <w:div w:id="1286504180">
              <w:marLeft w:val="0"/>
              <w:marRight w:val="0"/>
              <w:marTop w:val="0"/>
              <w:marBottom w:val="0"/>
              <w:divBdr>
                <w:top w:val="none" w:sz="0" w:space="0" w:color="auto"/>
                <w:left w:val="none" w:sz="0" w:space="0" w:color="auto"/>
                <w:bottom w:val="none" w:sz="0" w:space="0" w:color="auto"/>
                <w:right w:val="none" w:sz="0" w:space="0" w:color="auto"/>
              </w:divBdr>
            </w:div>
            <w:div w:id="2097901102">
              <w:marLeft w:val="0"/>
              <w:marRight w:val="0"/>
              <w:marTop w:val="0"/>
              <w:marBottom w:val="0"/>
              <w:divBdr>
                <w:top w:val="none" w:sz="0" w:space="0" w:color="auto"/>
                <w:left w:val="none" w:sz="0" w:space="0" w:color="auto"/>
                <w:bottom w:val="none" w:sz="0" w:space="0" w:color="auto"/>
                <w:right w:val="none" w:sz="0" w:space="0" w:color="auto"/>
              </w:divBdr>
            </w:div>
            <w:div w:id="185674201">
              <w:marLeft w:val="0"/>
              <w:marRight w:val="0"/>
              <w:marTop w:val="0"/>
              <w:marBottom w:val="0"/>
              <w:divBdr>
                <w:top w:val="none" w:sz="0" w:space="0" w:color="auto"/>
                <w:left w:val="none" w:sz="0" w:space="0" w:color="auto"/>
                <w:bottom w:val="none" w:sz="0" w:space="0" w:color="auto"/>
                <w:right w:val="none" w:sz="0" w:space="0" w:color="auto"/>
              </w:divBdr>
            </w:div>
            <w:div w:id="1985966027">
              <w:marLeft w:val="0"/>
              <w:marRight w:val="0"/>
              <w:marTop w:val="0"/>
              <w:marBottom w:val="0"/>
              <w:divBdr>
                <w:top w:val="none" w:sz="0" w:space="0" w:color="auto"/>
                <w:left w:val="none" w:sz="0" w:space="0" w:color="auto"/>
                <w:bottom w:val="none" w:sz="0" w:space="0" w:color="auto"/>
                <w:right w:val="none" w:sz="0" w:space="0" w:color="auto"/>
              </w:divBdr>
            </w:div>
            <w:div w:id="1468280834">
              <w:marLeft w:val="0"/>
              <w:marRight w:val="0"/>
              <w:marTop w:val="0"/>
              <w:marBottom w:val="0"/>
              <w:divBdr>
                <w:top w:val="none" w:sz="0" w:space="0" w:color="auto"/>
                <w:left w:val="none" w:sz="0" w:space="0" w:color="auto"/>
                <w:bottom w:val="none" w:sz="0" w:space="0" w:color="auto"/>
                <w:right w:val="none" w:sz="0" w:space="0" w:color="auto"/>
              </w:divBdr>
            </w:div>
            <w:div w:id="13726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2656">
      <w:bodyDiv w:val="1"/>
      <w:marLeft w:val="0"/>
      <w:marRight w:val="0"/>
      <w:marTop w:val="0"/>
      <w:marBottom w:val="0"/>
      <w:divBdr>
        <w:top w:val="none" w:sz="0" w:space="0" w:color="auto"/>
        <w:left w:val="none" w:sz="0" w:space="0" w:color="auto"/>
        <w:bottom w:val="none" w:sz="0" w:space="0" w:color="auto"/>
        <w:right w:val="none" w:sz="0" w:space="0" w:color="auto"/>
      </w:divBdr>
      <w:divsChild>
        <w:div w:id="545877198">
          <w:marLeft w:val="0"/>
          <w:marRight w:val="0"/>
          <w:marTop w:val="0"/>
          <w:marBottom w:val="0"/>
          <w:divBdr>
            <w:top w:val="none" w:sz="0" w:space="0" w:color="auto"/>
            <w:left w:val="none" w:sz="0" w:space="0" w:color="auto"/>
            <w:bottom w:val="none" w:sz="0" w:space="0" w:color="auto"/>
            <w:right w:val="none" w:sz="0" w:space="0" w:color="auto"/>
          </w:divBdr>
          <w:divsChild>
            <w:div w:id="14217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752">
      <w:bodyDiv w:val="1"/>
      <w:marLeft w:val="0"/>
      <w:marRight w:val="0"/>
      <w:marTop w:val="0"/>
      <w:marBottom w:val="0"/>
      <w:divBdr>
        <w:top w:val="none" w:sz="0" w:space="0" w:color="auto"/>
        <w:left w:val="none" w:sz="0" w:space="0" w:color="auto"/>
        <w:bottom w:val="none" w:sz="0" w:space="0" w:color="auto"/>
        <w:right w:val="none" w:sz="0" w:space="0" w:color="auto"/>
      </w:divBdr>
      <w:divsChild>
        <w:div w:id="460417751">
          <w:marLeft w:val="0"/>
          <w:marRight w:val="0"/>
          <w:marTop w:val="0"/>
          <w:marBottom w:val="0"/>
          <w:divBdr>
            <w:top w:val="none" w:sz="0" w:space="0" w:color="auto"/>
            <w:left w:val="none" w:sz="0" w:space="0" w:color="auto"/>
            <w:bottom w:val="none" w:sz="0" w:space="0" w:color="auto"/>
            <w:right w:val="none" w:sz="0" w:space="0" w:color="auto"/>
          </w:divBdr>
          <w:divsChild>
            <w:div w:id="21154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67">
      <w:bodyDiv w:val="1"/>
      <w:marLeft w:val="0"/>
      <w:marRight w:val="0"/>
      <w:marTop w:val="0"/>
      <w:marBottom w:val="0"/>
      <w:divBdr>
        <w:top w:val="none" w:sz="0" w:space="0" w:color="auto"/>
        <w:left w:val="none" w:sz="0" w:space="0" w:color="auto"/>
        <w:bottom w:val="none" w:sz="0" w:space="0" w:color="auto"/>
        <w:right w:val="none" w:sz="0" w:space="0" w:color="auto"/>
      </w:divBdr>
      <w:divsChild>
        <w:div w:id="973100764">
          <w:marLeft w:val="0"/>
          <w:marRight w:val="0"/>
          <w:marTop w:val="0"/>
          <w:marBottom w:val="0"/>
          <w:divBdr>
            <w:top w:val="none" w:sz="0" w:space="0" w:color="auto"/>
            <w:left w:val="none" w:sz="0" w:space="0" w:color="auto"/>
            <w:bottom w:val="none" w:sz="0" w:space="0" w:color="auto"/>
            <w:right w:val="none" w:sz="0" w:space="0" w:color="auto"/>
          </w:divBdr>
          <w:divsChild>
            <w:div w:id="8112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130">
      <w:bodyDiv w:val="1"/>
      <w:marLeft w:val="0"/>
      <w:marRight w:val="0"/>
      <w:marTop w:val="0"/>
      <w:marBottom w:val="0"/>
      <w:divBdr>
        <w:top w:val="none" w:sz="0" w:space="0" w:color="auto"/>
        <w:left w:val="none" w:sz="0" w:space="0" w:color="auto"/>
        <w:bottom w:val="none" w:sz="0" w:space="0" w:color="auto"/>
        <w:right w:val="none" w:sz="0" w:space="0" w:color="auto"/>
      </w:divBdr>
      <w:divsChild>
        <w:div w:id="1630821271">
          <w:marLeft w:val="0"/>
          <w:marRight w:val="0"/>
          <w:marTop w:val="0"/>
          <w:marBottom w:val="0"/>
          <w:divBdr>
            <w:top w:val="none" w:sz="0" w:space="0" w:color="auto"/>
            <w:left w:val="none" w:sz="0" w:space="0" w:color="auto"/>
            <w:bottom w:val="none" w:sz="0" w:space="0" w:color="auto"/>
            <w:right w:val="none" w:sz="0" w:space="0" w:color="auto"/>
          </w:divBdr>
          <w:divsChild>
            <w:div w:id="9377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79692">
      <w:bodyDiv w:val="1"/>
      <w:marLeft w:val="0"/>
      <w:marRight w:val="0"/>
      <w:marTop w:val="0"/>
      <w:marBottom w:val="0"/>
      <w:divBdr>
        <w:top w:val="none" w:sz="0" w:space="0" w:color="auto"/>
        <w:left w:val="none" w:sz="0" w:space="0" w:color="auto"/>
        <w:bottom w:val="none" w:sz="0" w:space="0" w:color="auto"/>
        <w:right w:val="none" w:sz="0" w:space="0" w:color="auto"/>
      </w:divBdr>
    </w:div>
    <w:div w:id="1465732288">
      <w:bodyDiv w:val="1"/>
      <w:marLeft w:val="0"/>
      <w:marRight w:val="0"/>
      <w:marTop w:val="0"/>
      <w:marBottom w:val="0"/>
      <w:divBdr>
        <w:top w:val="none" w:sz="0" w:space="0" w:color="auto"/>
        <w:left w:val="none" w:sz="0" w:space="0" w:color="auto"/>
        <w:bottom w:val="none" w:sz="0" w:space="0" w:color="auto"/>
        <w:right w:val="none" w:sz="0" w:space="0" w:color="auto"/>
      </w:divBdr>
    </w:div>
    <w:div w:id="1477798872">
      <w:bodyDiv w:val="1"/>
      <w:marLeft w:val="0"/>
      <w:marRight w:val="0"/>
      <w:marTop w:val="0"/>
      <w:marBottom w:val="0"/>
      <w:divBdr>
        <w:top w:val="none" w:sz="0" w:space="0" w:color="auto"/>
        <w:left w:val="none" w:sz="0" w:space="0" w:color="auto"/>
        <w:bottom w:val="none" w:sz="0" w:space="0" w:color="auto"/>
        <w:right w:val="none" w:sz="0" w:space="0" w:color="auto"/>
      </w:divBdr>
      <w:divsChild>
        <w:div w:id="339163219">
          <w:marLeft w:val="0"/>
          <w:marRight w:val="0"/>
          <w:marTop w:val="0"/>
          <w:marBottom w:val="0"/>
          <w:divBdr>
            <w:top w:val="none" w:sz="0" w:space="0" w:color="auto"/>
            <w:left w:val="none" w:sz="0" w:space="0" w:color="auto"/>
            <w:bottom w:val="none" w:sz="0" w:space="0" w:color="auto"/>
            <w:right w:val="none" w:sz="0" w:space="0" w:color="auto"/>
          </w:divBdr>
          <w:divsChild>
            <w:div w:id="919751840">
              <w:marLeft w:val="0"/>
              <w:marRight w:val="0"/>
              <w:marTop w:val="0"/>
              <w:marBottom w:val="0"/>
              <w:divBdr>
                <w:top w:val="none" w:sz="0" w:space="0" w:color="auto"/>
                <w:left w:val="none" w:sz="0" w:space="0" w:color="auto"/>
                <w:bottom w:val="none" w:sz="0" w:space="0" w:color="auto"/>
                <w:right w:val="none" w:sz="0" w:space="0" w:color="auto"/>
              </w:divBdr>
            </w:div>
            <w:div w:id="1026566667">
              <w:marLeft w:val="0"/>
              <w:marRight w:val="0"/>
              <w:marTop w:val="0"/>
              <w:marBottom w:val="0"/>
              <w:divBdr>
                <w:top w:val="none" w:sz="0" w:space="0" w:color="auto"/>
                <w:left w:val="none" w:sz="0" w:space="0" w:color="auto"/>
                <w:bottom w:val="none" w:sz="0" w:space="0" w:color="auto"/>
                <w:right w:val="none" w:sz="0" w:space="0" w:color="auto"/>
              </w:divBdr>
            </w:div>
            <w:div w:id="252398913">
              <w:marLeft w:val="0"/>
              <w:marRight w:val="0"/>
              <w:marTop w:val="0"/>
              <w:marBottom w:val="0"/>
              <w:divBdr>
                <w:top w:val="none" w:sz="0" w:space="0" w:color="auto"/>
                <w:left w:val="none" w:sz="0" w:space="0" w:color="auto"/>
                <w:bottom w:val="none" w:sz="0" w:space="0" w:color="auto"/>
                <w:right w:val="none" w:sz="0" w:space="0" w:color="auto"/>
              </w:divBdr>
            </w:div>
            <w:div w:id="1496919200">
              <w:marLeft w:val="0"/>
              <w:marRight w:val="0"/>
              <w:marTop w:val="0"/>
              <w:marBottom w:val="0"/>
              <w:divBdr>
                <w:top w:val="none" w:sz="0" w:space="0" w:color="auto"/>
                <w:left w:val="none" w:sz="0" w:space="0" w:color="auto"/>
                <w:bottom w:val="none" w:sz="0" w:space="0" w:color="auto"/>
                <w:right w:val="none" w:sz="0" w:space="0" w:color="auto"/>
              </w:divBdr>
            </w:div>
            <w:div w:id="103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2820">
      <w:bodyDiv w:val="1"/>
      <w:marLeft w:val="0"/>
      <w:marRight w:val="0"/>
      <w:marTop w:val="0"/>
      <w:marBottom w:val="0"/>
      <w:divBdr>
        <w:top w:val="none" w:sz="0" w:space="0" w:color="auto"/>
        <w:left w:val="none" w:sz="0" w:space="0" w:color="auto"/>
        <w:bottom w:val="none" w:sz="0" w:space="0" w:color="auto"/>
        <w:right w:val="none" w:sz="0" w:space="0" w:color="auto"/>
      </w:divBdr>
    </w:div>
    <w:div w:id="1493639078">
      <w:bodyDiv w:val="1"/>
      <w:marLeft w:val="0"/>
      <w:marRight w:val="0"/>
      <w:marTop w:val="0"/>
      <w:marBottom w:val="0"/>
      <w:divBdr>
        <w:top w:val="none" w:sz="0" w:space="0" w:color="auto"/>
        <w:left w:val="none" w:sz="0" w:space="0" w:color="auto"/>
        <w:bottom w:val="none" w:sz="0" w:space="0" w:color="auto"/>
        <w:right w:val="none" w:sz="0" w:space="0" w:color="auto"/>
      </w:divBdr>
    </w:div>
    <w:div w:id="1494493596">
      <w:bodyDiv w:val="1"/>
      <w:marLeft w:val="0"/>
      <w:marRight w:val="0"/>
      <w:marTop w:val="0"/>
      <w:marBottom w:val="0"/>
      <w:divBdr>
        <w:top w:val="none" w:sz="0" w:space="0" w:color="auto"/>
        <w:left w:val="none" w:sz="0" w:space="0" w:color="auto"/>
        <w:bottom w:val="none" w:sz="0" w:space="0" w:color="auto"/>
        <w:right w:val="none" w:sz="0" w:space="0" w:color="auto"/>
      </w:divBdr>
      <w:divsChild>
        <w:div w:id="526988240">
          <w:marLeft w:val="0"/>
          <w:marRight w:val="0"/>
          <w:marTop w:val="0"/>
          <w:marBottom w:val="0"/>
          <w:divBdr>
            <w:top w:val="none" w:sz="0" w:space="0" w:color="auto"/>
            <w:left w:val="none" w:sz="0" w:space="0" w:color="auto"/>
            <w:bottom w:val="none" w:sz="0" w:space="0" w:color="auto"/>
            <w:right w:val="none" w:sz="0" w:space="0" w:color="auto"/>
          </w:divBdr>
          <w:divsChild>
            <w:div w:id="8586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0646">
      <w:bodyDiv w:val="1"/>
      <w:marLeft w:val="0"/>
      <w:marRight w:val="0"/>
      <w:marTop w:val="0"/>
      <w:marBottom w:val="0"/>
      <w:divBdr>
        <w:top w:val="none" w:sz="0" w:space="0" w:color="auto"/>
        <w:left w:val="none" w:sz="0" w:space="0" w:color="auto"/>
        <w:bottom w:val="none" w:sz="0" w:space="0" w:color="auto"/>
        <w:right w:val="none" w:sz="0" w:space="0" w:color="auto"/>
      </w:divBdr>
      <w:divsChild>
        <w:div w:id="1006443200">
          <w:marLeft w:val="0"/>
          <w:marRight w:val="0"/>
          <w:marTop w:val="0"/>
          <w:marBottom w:val="0"/>
          <w:divBdr>
            <w:top w:val="none" w:sz="0" w:space="0" w:color="auto"/>
            <w:left w:val="none" w:sz="0" w:space="0" w:color="auto"/>
            <w:bottom w:val="none" w:sz="0" w:space="0" w:color="auto"/>
            <w:right w:val="none" w:sz="0" w:space="0" w:color="auto"/>
          </w:divBdr>
          <w:divsChild>
            <w:div w:id="8774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505">
      <w:bodyDiv w:val="1"/>
      <w:marLeft w:val="0"/>
      <w:marRight w:val="0"/>
      <w:marTop w:val="0"/>
      <w:marBottom w:val="0"/>
      <w:divBdr>
        <w:top w:val="none" w:sz="0" w:space="0" w:color="auto"/>
        <w:left w:val="none" w:sz="0" w:space="0" w:color="auto"/>
        <w:bottom w:val="none" w:sz="0" w:space="0" w:color="auto"/>
        <w:right w:val="none" w:sz="0" w:space="0" w:color="auto"/>
      </w:divBdr>
    </w:div>
    <w:div w:id="1506245034">
      <w:bodyDiv w:val="1"/>
      <w:marLeft w:val="0"/>
      <w:marRight w:val="0"/>
      <w:marTop w:val="0"/>
      <w:marBottom w:val="0"/>
      <w:divBdr>
        <w:top w:val="none" w:sz="0" w:space="0" w:color="auto"/>
        <w:left w:val="none" w:sz="0" w:space="0" w:color="auto"/>
        <w:bottom w:val="none" w:sz="0" w:space="0" w:color="auto"/>
        <w:right w:val="none" w:sz="0" w:space="0" w:color="auto"/>
      </w:divBdr>
    </w:div>
    <w:div w:id="1531988419">
      <w:bodyDiv w:val="1"/>
      <w:marLeft w:val="0"/>
      <w:marRight w:val="0"/>
      <w:marTop w:val="0"/>
      <w:marBottom w:val="0"/>
      <w:divBdr>
        <w:top w:val="none" w:sz="0" w:space="0" w:color="auto"/>
        <w:left w:val="none" w:sz="0" w:space="0" w:color="auto"/>
        <w:bottom w:val="none" w:sz="0" w:space="0" w:color="auto"/>
        <w:right w:val="none" w:sz="0" w:space="0" w:color="auto"/>
      </w:divBdr>
    </w:div>
    <w:div w:id="1546598360">
      <w:bodyDiv w:val="1"/>
      <w:marLeft w:val="0"/>
      <w:marRight w:val="0"/>
      <w:marTop w:val="0"/>
      <w:marBottom w:val="0"/>
      <w:divBdr>
        <w:top w:val="none" w:sz="0" w:space="0" w:color="auto"/>
        <w:left w:val="none" w:sz="0" w:space="0" w:color="auto"/>
        <w:bottom w:val="none" w:sz="0" w:space="0" w:color="auto"/>
        <w:right w:val="none" w:sz="0" w:space="0" w:color="auto"/>
      </w:divBdr>
    </w:div>
    <w:div w:id="1549219094">
      <w:bodyDiv w:val="1"/>
      <w:marLeft w:val="0"/>
      <w:marRight w:val="0"/>
      <w:marTop w:val="0"/>
      <w:marBottom w:val="0"/>
      <w:divBdr>
        <w:top w:val="none" w:sz="0" w:space="0" w:color="auto"/>
        <w:left w:val="none" w:sz="0" w:space="0" w:color="auto"/>
        <w:bottom w:val="none" w:sz="0" w:space="0" w:color="auto"/>
        <w:right w:val="none" w:sz="0" w:space="0" w:color="auto"/>
      </w:divBdr>
      <w:divsChild>
        <w:div w:id="15353897">
          <w:marLeft w:val="0"/>
          <w:marRight w:val="0"/>
          <w:marTop w:val="0"/>
          <w:marBottom w:val="0"/>
          <w:divBdr>
            <w:top w:val="none" w:sz="0" w:space="0" w:color="auto"/>
            <w:left w:val="none" w:sz="0" w:space="0" w:color="auto"/>
            <w:bottom w:val="none" w:sz="0" w:space="0" w:color="auto"/>
            <w:right w:val="none" w:sz="0" w:space="0" w:color="auto"/>
          </w:divBdr>
          <w:divsChild>
            <w:div w:id="2121753847">
              <w:marLeft w:val="0"/>
              <w:marRight w:val="0"/>
              <w:marTop w:val="0"/>
              <w:marBottom w:val="0"/>
              <w:divBdr>
                <w:top w:val="none" w:sz="0" w:space="0" w:color="auto"/>
                <w:left w:val="none" w:sz="0" w:space="0" w:color="auto"/>
                <w:bottom w:val="none" w:sz="0" w:space="0" w:color="auto"/>
                <w:right w:val="none" w:sz="0" w:space="0" w:color="auto"/>
              </w:divBdr>
              <w:divsChild>
                <w:div w:id="10748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4400">
      <w:bodyDiv w:val="1"/>
      <w:marLeft w:val="0"/>
      <w:marRight w:val="0"/>
      <w:marTop w:val="0"/>
      <w:marBottom w:val="0"/>
      <w:divBdr>
        <w:top w:val="none" w:sz="0" w:space="0" w:color="auto"/>
        <w:left w:val="none" w:sz="0" w:space="0" w:color="auto"/>
        <w:bottom w:val="none" w:sz="0" w:space="0" w:color="auto"/>
        <w:right w:val="none" w:sz="0" w:space="0" w:color="auto"/>
      </w:divBdr>
    </w:div>
    <w:div w:id="1558858057">
      <w:bodyDiv w:val="1"/>
      <w:marLeft w:val="0"/>
      <w:marRight w:val="0"/>
      <w:marTop w:val="0"/>
      <w:marBottom w:val="0"/>
      <w:divBdr>
        <w:top w:val="none" w:sz="0" w:space="0" w:color="auto"/>
        <w:left w:val="none" w:sz="0" w:space="0" w:color="auto"/>
        <w:bottom w:val="none" w:sz="0" w:space="0" w:color="auto"/>
        <w:right w:val="none" w:sz="0" w:space="0" w:color="auto"/>
      </w:divBdr>
    </w:div>
    <w:div w:id="1560021059">
      <w:bodyDiv w:val="1"/>
      <w:marLeft w:val="0"/>
      <w:marRight w:val="0"/>
      <w:marTop w:val="0"/>
      <w:marBottom w:val="0"/>
      <w:divBdr>
        <w:top w:val="none" w:sz="0" w:space="0" w:color="auto"/>
        <w:left w:val="none" w:sz="0" w:space="0" w:color="auto"/>
        <w:bottom w:val="none" w:sz="0" w:space="0" w:color="auto"/>
        <w:right w:val="none" w:sz="0" w:space="0" w:color="auto"/>
      </w:divBdr>
      <w:divsChild>
        <w:div w:id="610284186">
          <w:marLeft w:val="0"/>
          <w:marRight w:val="0"/>
          <w:marTop w:val="0"/>
          <w:marBottom w:val="0"/>
          <w:divBdr>
            <w:top w:val="none" w:sz="0" w:space="0" w:color="auto"/>
            <w:left w:val="none" w:sz="0" w:space="0" w:color="auto"/>
            <w:bottom w:val="none" w:sz="0" w:space="0" w:color="auto"/>
            <w:right w:val="none" w:sz="0" w:space="0" w:color="auto"/>
          </w:divBdr>
          <w:divsChild>
            <w:div w:id="11934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949">
      <w:bodyDiv w:val="1"/>
      <w:marLeft w:val="0"/>
      <w:marRight w:val="0"/>
      <w:marTop w:val="0"/>
      <w:marBottom w:val="0"/>
      <w:divBdr>
        <w:top w:val="none" w:sz="0" w:space="0" w:color="auto"/>
        <w:left w:val="none" w:sz="0" w:space="0" w:color="auto"/>
        <w:bottom w:val="none" w:sz="0" w:space="0" w:color="auto"/>
        <w:right w:val="none" w:sz="0" w:space="0" w:color="auto"/>
      </w:divBdr>
    </w:div>
    <w:div w:id="1576620821">
      <w:bodyDiv w:val="1"/>
      <w:marLeft w:val="0"/>
      <w:marRight w:val="0"/>
      <w:marTop w:val="0"/>
      <w:marBottom w:val="0"/>
      <w:divBdr>
        <w:top w:val="none" w:sz="0" w:space="0" w:color="auto"/>
        <w:left w:val="none" w:sz="0" w:space="0" w:color="auto"/>
        <w:bottom w:val="none" w:sz="0" w:space="0" w:color="auto"/>
        <w:right w:val="none" w:sz="0" w:space="0" w:color="auto"/>
      </w:divBdr>
    </w:div>
    <w:div w:id="1586500449">
      <w:bodyDiv w:val="1"/>
      <w:marLeft w:val="0"/>
      <w:marRight w:val="0"/>
      <w:marTop w:val="0"/>
      <w:marBottom w:val="0"/>
      <w:divBdr>
        <w:top w:val="none" w:sz="0" w:space="0" w:color="auto"/>
        <w:left w:val="none" w:sz="0" w:space="0" w:color="auto"/>
        <w:bottom w:val="none" w:sz="0" w:space="0" w:color="auto"/>
        <w:right w:val="none" w:sz="0" w:space="0" w:color="auto"/>
      </w:divBdr>
    </w:div>
    <w:div w:id="1600717368">
      <w:bodyDiv w:val="1"/>
      <w:marLeft w:val="0"/>
      <w:marRight w:val="0"/>
      <w:marTop w:val="0"/>
      <w:marBottom w:val="0"/>
      <w:divBdr>
        <w:top w:val="none" w:sz="0" w:space="0" w:color="auto"/>
        <w:left w:val="none" w:sz="0" w:space="0" w:color="auto"/>
        <w:bottom w:val="none" w:sz="0" w:space="0" w:color="auto"/>
        <w:right w:val="none" w:sz="0" w:space="0" w:color="auto"/>
      </w:divBdr>
      <w:divsChild>
        <w:div w:id="1643190660">
          <w:marLeft w:val="0"/>
          <w:marRight w:val="0"/>
          <w:marTop w:val="0"/>
          <w:marBottom w:val="0"/>
          <w:divBdr>
            <w:top w:val="none" w:sz="0" w:space="0" w:color="auto"/>
            <w:left w:val="none" w:sz="0" w:space="0" w:color="auto"/>
            <w:bottom w:val="none" w:sz="0" w:space="0" w:color="auto"/>
            <w:right w:val="none" w:sz="0" w:space="0" w:color="auto"/>
          </w:divBdr>
          <w:divsChild>
            <w:div w:id="1876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3553">
      <w:bodyDiv w:val="1"/>
      <w:marLeft w:val="0"/>
      <w:marRight w:val="0"/>
      <w:marTop w:val="0"/>
      <w:marBottom w:val="0"/>
      <w:divBdr>
        <w:top w:val="none" w:sz="0" w:space="0" w:color="auto"/>
        <w:left w:val="none" w:sz="0" w:space="0" w:color="auto"/>
        <w:bottom w:val="none" w:sz="0" w:space="0" w:color="auto"/>
        <w:right w:val="none" w:sz="0" w:space="0" w:color="auto"/>
      </w:divBdr>
    </w:div>
    <w:div w:id="1621449953">
      <w:bodyDiv w:val="1"/>
      <w:marLeft w:val="0"/>
      <w:marRight w:val="0"/>
      <w:marTop w:val="0"/>
      <w:marBottom w:val="0"/>
      <w:divBdr>
        <w:top w:val="none" w:sz="0" w:space="0" w:color="auto"/>
        <w:left w:val="none" w:sz="0" w:space="0" w:color="auto"/>
        <w:bottom w:val="none" w:sz="0" w:space="0" w:color="auto"/>
        <w:right w:val="none" w:sz="0" w:space="0" w:color="auto"/>
      </w:divBdr>
      <w:divsChild>
        <w:div w:id="1442265324">
          <w:marLeft w:val="0"/>
          <w:marRight w:val="0"/>
          <w:marTop w:val="0"/>
          <w:marBottom w:val="0"/>
          <w:divBdr>
            <w:top w:val="none" w:sz="0" w:space="0" w:color="auto"/>
            <w:left w:val="none" w:sz="0" w:space="0" w:color="auto"/>
            <w:bottom w:val="none" w:sz="0" w:space="0" w:color="auto"/>
            <w:right w:val="none" w:sz="0" w:space="0" w:color="auto"/>
          </w:divBdr>
          <w:divsChild>
            <w:div w:id="1834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600">
      <w:bodyDiv w:val="1"/>
      <w:marLeft w:val="0"/>
      <w:marRight w:val="0"/>
      <w:marTop w:val="0"/>
      <w:marBottom w:val="0"/>
      <w:divBdr>
        <w:top w:val="none" w:sz="0" w:space="0" w:color="auto"/>
        <w:left w:val="none" w:sz="0" w:space="0" w:color="auto"/>
        <w:bottom w:val="none" w:sz="0" w:space="0" w:color="auto"/>
        <w:right w:val="none" w:sz="0" w:space="0" w:color="auto"/>
      </w:divBdr>
      <w:divsChild>
        <w:div w:id="1449621528">
          <w:marLeft w:val="0"/>
          <w:marRight w:val="0"/>
          <w:marTop w:val="0"/>
          <w:marBottom w:val="0"/>
          <w:divBdr>
            <w:top w:val="none" w:sz="0" w:space="0" w:color="auto"/>
            <w:left w:val="none" w:sz="0" w:space="0" w:color="auto"/>
            <w:bottom w:val="none" w:sz="0" w:space="0" w:color="auto"/>
            <w:right w:val="none" w:sz="0" w:space="0" w:color="auto"/>
          </w:divBdr>
          <w:divsChild>
            <w:div w:id="1754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834">
      <w:bodyDiv w:val="1"/>
      <w:marLeft w:val="0"/>
      <w:marRight w:val="0"/>
      <w:marTop w:val="0"/>
      <w:marBottom w:val="0"/>
      <w:divBdr>
        <w:top w:val="none" w:sz="0" w:space="0" w:color="auto"/>
        <w:left w:val="none" w:sz="0" w:space="0" w:color="auto"/>
        <w:bottom w:val="none" w:sz="0" w:space="0" w:color="auto"/>
        <w:right w:val="none" w:sz="0" w:space="0" w:color="auto"/>
      </w:divBdr>
    </w:div>
    <w:div w:id="1643270039">
      <w:bodyDiv w:val="1"/>
      <w:marLeft w:val="0"/>
      <w:marRight w:val="0"/>
      <w:marTop w:val="0"/>
      <w:marBottom w:val="0"/>
      <w:divBdr>
        <w:top w:val="none" w:sz="0" w:space="0" w:color="auto"/>
        <w:left w:val="none" w:sz="0" w:space="0" w:color="auto"/>
        <w:bottom w:val="none" w:sz="0" w:space="0" w:color="auto"/>
        <w:right w:val="none" w:sz="0" w:space="0" w:color="auto"/>
      </w:divBdr>
      <w:divsChild>
        <w:div w:id="708917271">
          <w:marLeft w:val="0"/>
          <w:marRight w:val="0"/>
          <w:marTop w:val="0"/>
          <w:marBottom w:val="0"/>
          <w:divBdr>
            <w:top w:val="none" w:sz="0" w:space="0" w:color="auto"/>
            <w:left w:val="none" w:sz="0" w:space="0" w:color="auto"/>
            <w:bottom w:val="none" w:sz="0" w:space="0" w:color="auto"/>
            <w:right w:val="none" w:sz="0" w:space="0" w:color="auto"/>
          </w:divBdr>
          <w:divsChild>
            <w:div w:id="15671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678">
      <w:bodyDiv w:val="1"/>
      <w:marLeft w:val="0"/>
      <w:marRight w:val="0"/>
      <w:marTop w:val="0"/>
      <w:marBottom w:val="0"/>
      <w:divBdr>
        <w:top w:val="none" w:sz="0" w:space="0" w:color="auto"/>
        <w:left w:val="none" w:sz="0" w:space="0" w:color="auto"/>
        <w:bottom w:val="none" w:sz="0" w:space="0" w:color="auto"/>
        <w:right w:val="none" w:sz="0" w:space="0" w:color="auto"/>
      </w:divBdr>
    </w:div>
    <w:div w:id="1689602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405">
          <w:marLeft w:val="0"/>
          <w:marRight w:val="0"/>
          <w:marTop w:val="0"/>
          <w:marBottom w:val="0"/>
          <w:divBdr>
            <w:top w:val="none" w:sz="0" w:space="0" w:color="auto"/>
            <w:left w:val="none" w:sz="0" w:space="0" w:color="auto"/>
            <w:bottom w:val="none" w:sz="0" w:space="0" w:color="auto"/>
            <w:right w:val="none" w:sz="0" w:space="0" w:color="auto"/>
          </w:divBdr>
          <w:divsChild>
            <w:div w:id="20343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242">
      <w:bodyDiv w:val="1"/>
      <w:marLeft w:val="0"/>
      <w:marRight w:val="0"/>
      <w:marTop w:val="0"/>
      <w:marBottom w:val="0"/>
      <w:divBdr>
        <w:top w:val="none" w:sz="0" w:space="0" w:color="auto"/>
        <w:left w:val="none" w:sz="0" w:space="0" w:color="auto"/>
        <w:bottom w:val="none" w:sz="0" w:space="0" w:color="auto"/>
        <w:right w:val="none" w:sz="0" w:space="0" w:color="auto"/>
      </w:divBdr>
    </w:div>
    <w:div w:id="1713917178">
      <w:bodyDiv w:val="1"/>
      <w:marLeft w:val="0"/>
      <w:marRight w:val="0"/>
      <w:marTop w:val="0"/>
      <w:marBottom w:val="0"/>
      <w:divBdr>
        <w:top w:val="none" w:sz="0" w:space="0" w:color="auto"/>
        <w:left w:val="none" w:sz="0" w:space="0" w:color="auto"/>
        <w:bottom w:val="none" w:sz="0" w:space="0" w:color="auto"/>
        <w:right w:val="none" w:sz="0" w:space="0" w:color="auto"/>
      </w:divBdr>
    </w:div>
    <w:div w:id="1724132610">
      <w:bodyDiv w:val="1"/>
      <w:marLeft w:val="0"/>
      <w:marRight w:val="0"/>
      <w:marTop w:val="0"/>
      <w:marBottom w:val="0"/>
      <w:divBdr>
        <w:top w:val="none" w:sz="0" w:space="0" w:color="auto"/>
        <w:left w:val="none" w:sz="0" w:space="0" w:color="auto"/>
        <w:bottom w:val="none" w:sz="0" w:space="0" w:color="auto"/>
        <w:right w:val="none" w:sz="0" w:space="0" w:color="auto"/>
      </w:divBdr>
      <w:divsChild>
        <w:div w:id="1942835662">
          <w:marLeft w:val="0"/>
          <w:marRight w:val="0"/>
          <w:marTop w:val="0"/>
          <w:marBottom w:val="0"/>
          <w:divBdr>
            <w:top w:val="none" w:sz="0" w:space="0" w:color="auto"/>
            <w:left w:val="none" w:sz="0" w:space="0" w:color="auto"/>
            <w:bottom w:val="none" w:sz="0" w:space="0" w:color="auto"/>
            <w:right w:val="none" w:sz="0" w:space="0" w:color="auto"/>
          </w:divBdr>
          <w:divsChild>
            <w:div w:id="1559047928">
              <w:marLeft w:val="0"/>
              <w:marRight w:val="0"/>
              <w:marTop w:val="0"/>
              <w:marBottom w:val="0"/>
              <w:divBdr>
                <w:top w:val="none" w:sz="0" w:space="0" w:color="auto"/>
                <w:left w:val="none" w:sz="0" w:space="0" w:color="auto"/>
                <w:bottom w:val="none" w:sz="0" w:space="0" w:color="auto"/>
                <w:right w:val="none" w:sz="0" w:space="0" w:color="auto"/>
              </w:divBdr>
              <w:divsChild>
                <w:div w:id="14613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9901">
      <w:bodyDiv w:val="1"/>
      <w:marLeft w:val="0"/>
      <w:marRight w:val="0"/>
      <w:marTop w:val="0"/>
      <w:marBottom w:val="0"/>
      <w:divBdr>
        <w:top w:val="none" w:sz="0" w:space="0" w:color="auto"/>
        <w:left w:val="none" w:sz="0" w:space="0" w:color="auto"/>
        <w:bottom w:val="none" w:sz="0" w:space="0" w:color="auto"/>
        <w:right w:val="none" w:sz="0" w:space="0" w:color="auto"/>
      </w:divBdr>
    </w:div>
    <w:div w:id="1737168156">
      <w:bodyDiv w:val="1"/>
      <w:marLeft w:val="0"/>
      <w:marRight w:val="0"/>
      <w:marTop w:val="0"/>
      <w:marBottom w:val="0"/>
      <w:divBdr>
        <w:top w:val="none" w:sz="0" w:space="0" w:color="auto"/>
        <w:left w:val="none" w:sz="0" w:space="0" w:color="auto"/>
        <w:bottom w:val="none" w:sz="0" w:space="0" w:color="auto"/>
        <w:right w:val="none" w:sz="0" w:space="0" w:color="auto"/>
      </w:divBdr>
    </w:div>
    <w:div w:id="1752697783">
      <w:bodyDiv w:val="1"/>
      <w:marLeft w:val="0"/>
      <w:marRight w:val="0"/>
      <w:marTop w:val="0"/>
      <w:marBottom w:val="0"/>
      <w:divBdr>
        <w:top w:val="none" w:sz="0" w:space="0" w:color="auto"/>
        <w:left w:val="none" w:sz="0" w:space="0" w:color="auto"/>
        <w:bottom w:val="none" w:sz="0" w:space="0" w:color="auto"/>
        <w:right w:val="none" w:sz="0" w:space="0" w:color="auto"/>
      </w:divBdr>
      <w:divsChild>
        <w:div w:id="432358941">
          <w:marLeft w:val="0"/>
          <w:marRight w:val="0"/>
          <w:marTop w:val="0"/>
          <w:marBottom w:val="0"/>
          <w:divBdr>
            <w:top w:val="none" w:sz="0" w:space="0" w:color="auto"/>
            <w:left w:val="none" w:sz="0" w:space="0" w:color="auto"/>
            <w:bottom w:val="none" w:sz="0" w:space="0" w:color="auto"/>
            <w:right w:val="none" w:sz="0" w:space="0" w:color="auto"/>
          </w:divBdr>
          <w:divsChild>
            <w:div w:id="14819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306">
      <w:bodyDiv w:val="1"/>
      <w:marLeft w:val="0"/>
      <w:marRight w:val="0"/>
      <w:marTop w:val="0"/>
      <w:marBottom w:val="0"/>
      <w:divBdr>
        <w:top w:val="none" w:sz="0" w:space="0" w:color="auto"/>
        <w:left w:val="none" w:sz="0" w:space="0" w:color="auto"/>
        <w:bottom w:val="none" w:sz="0" w:space="0" w:color="auto"/>
        <w:right w:val="none" w:sz="0" w:space="0" w:color="auto"/>
      </w:divBdr>
      <w:divsChild>
        <w:div w:id="1264532287">
          <w:marLeft w:val="0"/>
          <w:marRight w:val="0"/>
          <w:marTop w:val="0"/>
          <w:marBottom w:val="0"/>
          <w:divBdr>
            <w:top w:val="none" w:sz="0" w:space="0" w:color="auto"/>
            <w:left w:val="none" w:sz="0" w:space="0" w:color="auto"/>
            <w:bottom w:val="none" w:sz="0" w:space="0" w:color="auto"/>
            <w:right w:val="none" w:sz="0" w:space="0" w:color="auto"/>
          </w:divBdr>
          <w:divsChild>
            <w:div w:id="20871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039">
      <w:bodyDiv w:val="1"/>
      <w:marLeft w:val="0"/>
      <w:marRight w:val="0"/>
      <w:marTop w:val="0"/>
      <w:marBottom w:val="0"/>
      <w:divBdr>
        <w:top w:val="none" w:sz="0" w:space="0" w:color="auto"/>
        <w:left w:val="none" w:sz="0" w:space="0" w:color="auto"/>
        <w:bottom w:val="none" w:sz="0" w:space="0" w:color="auto"/>
        <w:right w:val="none" w:sz="0" w:space="0" w:color="auto"/>
      </w:divBdr>
    </w:div>
    <w:div w:id="1767458680">
      <w:bodyDiv w:val="1"/>
      <w:marLeft w:val="0"/>
      <w:marRight w:val="0"/>
      <w:marTop w:val="0"/>
      <w:marBottom w:val="0"/>
      <w:divBdr>
        <w:top w:val="none" w:sz="0" w:space="0" w:color="auto"/>
        <w:left w:val="none" w:sz="0" w:space="0" w:color="auto"/>
        <w:bottom w:val="none" w:sz="0" w:space="0" w:color="auto"/>
        <w:right w:val="none" w:sz="0" w:space="0" w:color="auto"/>
      </w:divBdr>
    </w:div>
    <w:div w:id="1776830957">
      <w:bodyDiv w:val="1"/>
      <w:marLeft w:val="0"/>
      <w:marRight w:val="0"/>
      <w:marTop w:val="0"/>
      <w:marBottom w:val="0"/>
      <w:divBdr>
        <w:top w:val="none" w:sz="0" w:space="0" w:color="auto"/>
        <w:left w:val="none" w:sz="0" w:space="0" w:color="auto"/>
        <w:bottom w:val="none" w:sz="0" w:space="0" w:color="auto"/>
        <w:right w:val="none" w:sz="0" w:space="0" w:color="auto"/>
      </w:divBdr>
      <w:divsChild>
        <w:div w:id="220989073">
          <w:marLeft w:val="0"/>
          <w:marRight w:val="0"/>
          <w:marTop w:val="0"/>
          <w:marBottom w:val="0"/>
          <w:divBdr>
            <w:top w:val="none" w:sz="0" w:space="0" w:color="auto"/>
            <w:left w:val="none" w:sz="0" w:space="0" w:color="auto"/>
            <w:bottom w:val="none" w:sz="0" w:space="0" w:color="auto"/>
            <w:right w:val="none" w:sz="0" w:space="0" w:color="auto"/>
          </w:divBdr>
          <w:divsChild>
            <w:div w:id="13961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626">
      <w:bodyDiv w:val="1"/>
      <w:marLeft w:val="0"/>
      <w:marRight w:val="0"/>
      <w:marTop w:val="0"/>
      <w:marBottom w:val="0"/>
      <w:divBdr>
        <w:top w:val="none" w:sz="0" w:space="0" w:color="auto"/>
        <w:left w:val="none" w:sz="0" w:space="0" w:color="auto"/>
        <w:bottom w:val="none" w:sz="0" w:space="0" w:color="auto"/>
        <w:right w:val="none" w:sz="0" w:space="0" w:color="auto"/>
      </w:divBdr>
    </w:div>
    <w:div w:id="1811245719">
      <w:bodyDiv w:val="1"/>
      <w:marLeft w:val="0"/>
      <w:marRight w:val="0"/>
      <w:marTop w:val="0"/>
      <w:marBottom w:val="0"/>
      <w:divBdr>
        <w:top w:val="none" w:sz="0" w:space="0" w:color="auto"/>
        <w:left w:val="none" w:sz="0" w:space="0" w:color="auto"/>
        <w:bottom w:val="none" w:sz="0" w:space="0" w:color="auto"/>
        <w:right w:val="none" w:sz="0" w:space="0" w:color="auto"/>
      </w:divBdr>
      <w:divsChild>
        <w:div w:id="939803118">
          <w:marLeft w:val="0"/>
          <w:marRight w:val="0"/>
          <w:marTop w:val="0"/>
          <w:marBottom w:val="0"/>
          <w:divBdr>
            <w:top w:val="none" w:sz="0" w:space="0" w:color="auto"/>
            <w:left w:val="none" w:sz="0" w:space="0" w:color="auto"/>
            <w:bottom w:val="none" w:sz="0" w:space="0" w:color="auto"/>
            <w:right w:val="none" w:sz="0" w:space="0" w:color="auto"/>
          </w:divBdr>
          <w:divsChild>
            <w:div w:id="7171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4958">
      <w:bodyDiv w:val="1"/>
      <w:marLeft w:val="0"/>
      <w:marRight w:val="0"/>
      <w:marTop w:val="0"/>
      <w:marBottom w:val="0"/>
      <w:divBdr>
        <w:top w:val="none" w:sz="0" w:space="0" w:color="auto"/>
        <w:left w:val="none" w:sz="0" w:space="0" w:color="auto"/>
        <w:bottom w:val="none" w:sz="0" w:space="0" w:color="auto"/>
        <w:right w:val="none" w:sz="0" w:space="0" w:color="auto"/>
      </w:divBdr>
      <w:divsChild>
        <w:div w:id="571506413">
          <w:marLeft w:val="0"/>
          <w:marRight w:val="0"/>
          <w:marTop w:val="0"/>
          <w:marBottom w:val="0"/>
          <w:divBdr>
            <w:top w:val="none" w:sz="0" w:space="0" w:color="auto"/>
            <w:left w:val="none" w:sz="0" w:space="0" w:color="auto"/>
            <w:bottom w:val="none" w:sz="0" w:space="0" w:color="auto"/>
            <w:right w:val="none" w:sz="0" w:space="0" w:color="auto"/>
          </w:divBdr>
          <w:divsChild>
            <w:div w:id="19686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685">
      <w:bodyDiv w:val="1"/>
      <w:marLeft w:val="0"/>
      <w:marRight w:val="0"/>
      <w:marTop w:val="0"/>
      <w:marBottom w:val="0"/>
      <w:divBdr>
        <w:top w:val="none" w:sz="0" w:space="0" w:color="auto"/>
        <w:left w:val="none" w:sz="0" w:space="0" w:color="auto"/>
        <w:bottom w:val="none" w:sz="0" w:space="0" w:color="auto"/>
        <w:right w:val="none" w:sz="0" w:space="0" w:color="auto"/>
      </w:divBdr>
    </w:div>
    <w:div w:id="1841921009">
      <w:bodyDiv w:val="1"/>
      <w:marLeft w:val="0"/>
      <w:marRight w:val="0"/>
      <w:marTop w:val="0"/>
      <w:marBottom w:val="0"/>
      <w:divBdr>
        <w:top w:val="none" w:sz="0" w:space="0" w:color="auto"/>
        <w:left w:val="none" w:sz="0" w:space="0" w:color="auto"/>
        <w:bottom w:val="none" w:sz="0" w:space="0" w:color="auto"/>
        <w:right w:val="none" w:sz="0" w:space="0" w:color="auto"/>
      </w:divBdr>
    </w:div>
    <w:div w:id="1845365338">
      <w:bodyDiv w:val="1"/>
      <w:marLeft w:val="0"/>
      <w:marRight w:val="0"/>
      <w:marTop w:val="0"/>
      <w:marBottom w:val="0"/>
      <w:divBdr>
        <w:top w:val="none" w:sz="0" w:space="0" w:color="auto"/>
        <w:left w:val="none" w:sz="0" w:space="0" w:color="auto"/>
        <w:bottom w:val="none" w:sz="0" w:space="0" w:color="auto"/>
        <w:right w:val="none" w:sz="0" w:space="0" w:color="auto"/>
      </w:divBdr>
    </w:div>
    <w:div w:id="1846823031">
      <w:bodyDiv w:val="1"/>
      <w:marLeft w:val="0"/>
      <w:marRight w:val="0"/>
      <w:marTop w:val="0"/>
      <w:marBottom w:val="0"/>
      <w:divBdr>
        <w:top w:val="none" w:sz="0" w:space="0" w:color="auto"/>
        <w:left w:val="none" w:sz="0" w:space="0" w:color="auto"/>
        <w:bottom w:val="none" w:sz="0" w:space="0" w:color="auto"/>
        <w:right w:val="none" w:sz="0" w:space="0" w:color="auto"/>
      </w:divBdr>
    </w:div>
    <w:div w:id="1856917584">
      <w:bodyDiv w:val="1"/>
      <w:marLeft w:val="0"/>
      <w:marRight w:val="0"/>
      <w:marTop w:val="0"/>
      <w:marBottom w:val="0"/>
      <w:divBdr>
        <w:top w:val="none" w:sz="0" w:space="0" w:color="auto"/>
        <w:left w:val="none" w:sz="0" w:space="0" w:color="auto"/>
        <w:bottom w:val="none" w:sz="0" w:space="0" w:color="auto"/>
        <w:right w:val="none" w:sz="0" w:space="0" w:color="auto"/>
      </w:divBdr>
      <w:divsChild>
        <w:div w:id="839739696">
          <w:marLeft w:val="0"/>
          <w:marRight w:val="0"/>
          <w:marTop w:val="0"/>
          <w:marBottom w:val="0"/>
          <w:divBdr>
            <w:top w:val="none" w:sz="0" w:space="0" w:color="auto"/>
            <w:left w:val="none" w:sz="0" w:space="0" w:color="auto"/>
            <w:bottom w:val="none" w:sz="0" w:space="0" w:color="auto"/>
            <w:right w:val="none" w:sz="0" w:space="0" w:color="auto"/>
          </w:divBdr>
          <w:divsChild>
            <w:div w:id="3597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8285">
      <w:bodyDiv w:val="1"/>
      <w:marLeft w:val="0"/>
      <w:marRight w:val="0"/>
      <w:marTop w:val="0"/>
      <w:marBottom w:val="0"/>
      <w:divBdr>
        <w:top w:val="none" w:sz="0" w:space="0" w:color="auto"/>
        <w:left w:val="none" w:sz="0" w:space="0" w:color="auto"/>
        <w:bottom w:val="none" w:sz="0" w:space="0" w:color="auto"/>
        <w:right w:val="none" w:sz="0" w:space="0" w:color="auto"/>
      </w:divBdr>
      <w:divsChild>
        <w:div w:id="1175263080">
          <w:marLeft w:val="0"/>
          <w:marRight w:val="0"/>
          <w:marTop w:val="0"/>
          <w:marBottom w:val="0"/>
          <w:divBdr>
            <w:top w:val="none" w:sz="0" w:space="0" w:color="auto"/>
            <w:left w:val="none" w:sz="0" w:space="0" w:color="auto"/>
            <w:bottom w:val="none" w:sz="0" w:space="0" w:color="auto"/>
            <w:right w:val="none" w:sz="0" w:space="0" w:color="auto"/>
          </w:divBdr>
          <w:divsChild>
            <w:div w:id="4035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533">
      <w:bodyDiv w:val="1"/>
      <w:marLeft w:val="0"/>
      <w:marRight w:val="0"/>
      <w:marTop w:val="0"/>
      <w:marBottom w:val="0"/>
      <w:divBdr>
        <w:top w:val="none" w:sz="0" w:space="0" w:color="auto"/>
        <w:left w:val="none" w:sz="0" w:space="0" w:color="auto"/>
        <w:bottom w:val="none" w:sz="0" w:space="0" w:color="auto"/>
        <w:right w:val="none" w:sz="0" w:space="0" w:color="auto"/>
      </w:divBdr>
      <w:divsChild>
        <w:div w:id="1422025594">
          <w:marLeft w:val="0"/>
          <w:marRight w:val="0"/>
          <w:marTop w:val="0"/>
          <w:marBottom w:val="0"/>
          <w:divBdr>
            <w:top w:val="none" w:sz="0" w:space="0" w:color="auto"/>
            <w:left w:val="none" w:sz="0" w:space="0" w:color="auto"/>
            <w:bottom w:val="none" w:sz="0" w:space="0" w:color="auto"/>
            <w:right w:val="none" w:sz="0" w:space="0" w:color="auto"/>
          </w:divBdr>
          <w:divsChild>
            <w:div w:id="15729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893">
      <w:bodyDiv w:val="1"/>
      <w:marLeft w:val="0"/>
      <w:marRight w:val="0"/>
      <w:marTop w:val="0"/>
      <w:marBottom w:val="0"/>
      <w:divBdr>
        <w:top w:val="none" w:sz="0" w:space="0" w:color="auto"/>
        <w:left w:val="none" w:sz="0" w:space="0" w:color="auto"/>
        <w:bottom w:val="none" w:sz="0" w:space="0" w:color="auto"/>
        <w:right w:val="none" w:sz="0" w:space="0" w:color="auto"/>
      </w:divBdr>
    </w:div>
    <w:div w:id="1942756928">
      <w:bodyDiv w:val="1"/>
      <w:marLeft w:val="0"/>
      <w:marRight w:val="0"/>
      <w:marTop w:val="0"/>
      <w:marBottom w:val="0"/>
      <w:divBdr>
        <w:top w:val="none" w:sz="0" w:space="0" w:color="auto"/>
        <w:left w:val="none" w:sz="0" w:space="0" w:color="auto"/>
        <w:bottom w:val="none" w:sz="0" w:space="0" w:color="auto"/>
        <w:right w:val="none" w:sz="0" w:space="0" w:color="auto"/>
      </w:divBdr>
      <w:divsChild>
        <w:div w:id="726300550">
          <w:marLeft w:val="0"/>
          <w:marRight w:val="0"/>
          <w:marTop w:val="0"/>
          <w:marBottom w:val="0"/>
          <w:divBdr>
            <w:top w:val="none" w:sz="0" w:space="0" w:color="auto"/>
            <w:left w:val="none" w:sz="0" w:space="0" w:color="auto"/>
            <w:bottom w:val="none" w:sz="0" w:space="0" w:color="auto"/>
            <w:right w:val="none" w:sz="0" w:space="0" w:color="auto"/>
          </w:divBdr>
          <w:divsChild>
            <w:div w:id="8368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7703">
      <w:bodyDiv w:val="1"/>
      <w:marLeft w:val="0"/>
      <w:marRight w:val="0"/>
      <w:marTop w:val="0"/>
      <w:marBottom w:val="0"/>
      <w:divBdr>
        <w:top w:val="none" w:sz="0" w:space="0" w:color="auto"/>
        <w:left w:val="none" w:sz="0" w:space="0" w:color="auto"/>
        <w:bottom w:val="none" w:sz="0" w:space="0" w:color="auto"/>
        <w:right w:val="none" w:sz="0" w:space="0" w:color="auto"/>
      </w:divBdr>
      <w:divsChild>
        <w:div w:id="1027559129">
          <w:marLeft w:val="0"/>
          <w:marRight w:val="0"/>
          <w:marTop w:val="0"/>
          <w:marBottom w:val="0"/>
          <w:divBdr>
            <w:top w:val="none" w:sz="0" w:space="0" w:color="auto"/>
            <w:left w:val="none" w:sz="0" w:space="0" w:color="auto"/>
            <w:bottom w:val="none" w:sz="0" w:space="0" w:color="auto"/>
            <w:right w:val="none" w:sz="0" w:space="0" w:color="auto"/>
          </w:divBdr>
          <w:divsChild>
            <w:div w:id="1139227405">
              <w:marLeft w:val="0"/>
              <w:marRight w:val="0"/>
              <w:marTop w:val="0"/>
              <w:marBottom w:val="0"/>
              <w:divBdr>
                <w:top w:val="none" w:sz="0" w:space="0" w:color="auto"/>
                <w:left w:val="none" w:sz="0" w:space="0" w:color="auto"/>
                <w:bottom w:val="none" w:sz="0" w:space="0" w:color="auto"/>
                <w:right w:val="none" w:sz="0" w:space="0" w:color="auto"/>
              </w:divBdr>
            </w:div>
            <w:div w:id="1762531169">
              <w:marLeft w:val="0"/>
              <w:marRight w:val="0"/>
              <w:marTop w:val="0"/>
              <w:marBottom w:val="0"/>
              <w:divBdr>
                <w:top w:val="none" w:sz="0" w:space="0" w:color="auto"/>
                <w:left w:val="none" w:sz="0" w:space="0" w:color="auto"/>
                <w:bottom w:val="none" w:sz="0" w:space="0" w:color="auto"/>
                <w:right w:val="none" w:sz="0" w:space="0" w:color="auto"/>
              </w:divBdr>
            </w:div>
            <w:div w:id="2062709036">
              <w:marLeft w:val="0"/>
              <w:marRight w:val="0"/>
              <w:marTop w:val="0"/>
              <w:marBottom w:val="0"/>
              <w:divBdr>
                <w:top w:val="none" w:sz="0" w:space="0" w:color="auto"/>
                <w:left w:val="none" w:sz="0" w:space="0" w:color="auto"/>
                <w:bottom w:val="none" w:sz="0" w:space="0" w:color="auto"/>
                <w:right w:val="none" w:sz="0" w:space="0" w:color="auto"/>
              </w:divBdr>
            </w:div>
            <w:div w:id="1094206146">
              <w:marLeft w:val="0"/>
              <w:marRight w:val="0"/>
              <w:marTop w:val="0"/>
              <w:marBottom w:val="0"/>
              <w:divBdr>
                <w:top w:val="none" w:sz="0" w:space="0" w:color="auto"/>
                <w:left w:val="none" w:sz="0" w:space="0" w:color="auto"/>
                <w:bottom w:val="none" w:sz="0" w:space="0" w:color="auto"/>
                <w:right w:val="none" w:sz="0" w:space="0" w:color="auto"/>
              </w:divBdr>
            </w:div>
            <w:div w:id="927348268">
              <w:marLeft w:val="0"/>
              <w:marRight w:val="0"/>
              <w:marTop w:val="0"/>
              <w:marBottom w:val="0"/>
              <w:divBdr>
                <w:top w:val="none" w:sz="0" w:space="0" w:color="auto"/>
                <w:left w:val="none" w:sz="0" w:space="0" w:color="auto"/>
                <w:bottom w:val="none" w:sz="0" w:space="0" w:color="auto"/>
                <w:right w:val="none" w:sz="0" w:space="0" w:color="auto"/>
              </w:divBdr>
            </w:div>
            <w:div w:id="1481731813">
              <w:marLeft w:val="0"/>
              <w:marRight w:val="0"/>
              <w:marTop w:val="0"/>
              <w:marBottom w:val="0"/>
              <w:divBdr>
                <w:top w:val="none" w:sz="0" w:space="0" w:color="auto"/>
                <w:left w:val="none" w:sz="0" w:space="0" w:color="auto"/>
                <w:bottom w:val="none" w:sz="0" w:space="0" w:color="auto"/>
                <w:right w:val="none" w:sz="0" w:space="0" w:color="auto"/>
              </w:divBdr>
            </w:div>
            <w:div w:id="1773237614">
              <w:marLeft w:val="0"/>
              <w:marRight w:val="0"/>
              <w:marTop w:val="0"/>
              <w:marBottom w:val="0"/>
              <w:divBdr>
                <w:top w:val="none" w:sz="0" w:space="0" w:color="auto"/>
                <w:left w:val="none" w:sz="0" w:space="0" w:color="auto"/>
                <w:bottom w:val="none" w:sz="0" w:space="0" w:color="auto"/>
                <w:right w:val="none" w:sz="0" w:space="0" w:color="auto"/>
              </w:divBdr>
            </w:div>
            <w:div w:id="497619171">
              <w:marLeft w:val="0"/>
              <w:marRight w:val="0"/>
              <w:marTop w:val="0"/>
              <w:marBottom w:val="0"/>
              <w:divBdr>
                <w:top w:val="none" w:sz="0" w:space="0" w:color="auto"/>
                <w:left w:val="none" w:sz="0" w:space="0" w:color="auto"/>
                <w:bottom w:val="none" w:sz="0" w:space="0" w:color="auto"/>
                <w:right w:val="none" w:sz="0" w:space="0" w:color="auto"/>
              </w:divBdr>
            </w:div>
            <w:div w:id="1423407588">
              <w:marLeft w:val="0"/>
              <w:marRight w:val="0"/>
              <w:marTop w:val="0"/>
              <w:marBottom w:val="0"/>
              <w:divBdr>
                <w:top w:val="none" w:sz="0" w:space="0" w:color="auto"/>
                <w:left w:val="none" w:sz="0" w:space="0" w:color="auto"/>
                <w:bottom w:val="none" w:sz="0" w:space="0" w:color="auto"/>
                <w:right w:val="none" w:sz="0" w:space="0" w:color="auto"/>
              </w:divBdr>
            </w:div>
            <w:div w:id="985939659">
              <w:marLeft w:val="0"/>
              <w:marRight w:val="0"/>
              <w:marTop w:val="0"/>
              <w:marBottom w:val="0"/>
              <w:divBdr>
                <w:top w:val="none" w:sz="0" w:space="0" w:color="auto"/>
                <w:left w:val="none" w:sz="0" w:space="0" w:color="auto"/>
                <w:bottom w:val="none" w:sz="0" w:space="0" w:color="auto"/>
                <w:right w:val="none" w:sz="0" w:space="0" w:color="auto"/>
              </w:divBdr>
            </w:div>
            <w:div w:id="387143555">
              <w:marLeft w:val="0"/>
              <w:marRight w:val="0"/>
              <w:marTop w:val="0"/>
              <w:marBottom w:val="0"/>
              <w:divBdr>
                <w:top w:val="none" w:sz="0" w:space="0" w:color="auto"/>
                <w:left w:val="none" w:sz="0" w:space="0" w:color="auto"/>
                <w:bottom w:val="none" w:sz="0" w:space="0" w:color="auto"/>
                <w:right w:val="none" w:sz="0" w:space="0" w:color="auto"/>
              </w:divBdr>
            </w:div>
            <w:div w:id="1315333421">
              <w:marLeft w:val="0"/>
              <w:marRight w:val="0"/>
              <w:marTop w:val="0"/>
              <w:marBottom w:val="0"/>
              <w:divBdr>
                <w:top w:val="none" w:sz="0" w:space="0" w:color="auto"/>
                <w:left w:val="none" w:sz="0" w:space="0" w:color="auto"/>
                <w:bottom w:val="none" w:sz="0" w:space="0" w:color="auto"/>
                <w:right w:val="none" w:sz="0" w:space="0" w:color="auto"/>
              </w:divBdr>
            </w:div>
            <w:div w:id="660279020">
              <w:marLeft w:val="0"/>
              <w:marRight w:val="0"/>
              <w:marTop w:val="0"/>
              <w:marBottom w:val="0"/>
              <w:divBdr>
                <w:top w:val="none" w:sz="0" w:space="0" w:color="auto"/>
                <w:left w:val="none" w:sz="0" w:space="0" w:color="auto"/>
                <w:bottom w:val="none" w:sz="0" w:space="0" w:color="auto"/>
                <w:right w:val="none" w:sz="0" w:space="0" w:color="auto"/>
              </w:divBdr>
            </w:div>
            <w:div w:id="1902134895">
              <w:marLeft w:val="0"/>
              <w:marRight w:val="0"/>
              <w:marTop w:val="0"/>
              <w:marBottom w:val="0"/>
              <w:divBdr>
                <w:top w:val="none" w:sz="0" w:space="0" w:color="auto"/>
                <w:left w:val="none" w:sz="0" w:space="0" w:color="auto"/>
                <w:bottom w:val="none" w:sz="0" w:space="0" w:color="auto"/>
                <w:right w:val="none" w:sz="0" w:space="0" w:color="auto"/>
              </w:divBdr>
            </w:div>
            <w:div w:id="617838518">
              <w:marLeft w:val="0"/>
              <w:marRight w:val="0"/>
              <w:marTop w:val="0"/>
              <w:marBottom w:val="0"/>
              <w:divBdr>
                <w:top w:val="none" w:sz="0" w:space="0" w:color="auto"/>
                <w:left w:val="none" w:sz="0" w:space="0" w:color="auto"/>
                <w:bottom w:val="none" w:sz="0" w:space="0" w:color="auto"/>
                <w:right w:val="none" w:sz="0" w:space="0" w:color="auto"/>
              </w:divBdr>
            </w:div>
            <w:div w:id="933978667">
              <w:marLeft w:val="0"/>
              <w:marRight w:val="0"/>
              <w:marTop w:val="0"/>
              <w:marBottom w:val="0"/>
              <w:divBdr>
                <w:top w:val="none" w:sz="0" w:space="0" w:color="auto"/>
                <w:left w:val="none" w:sz="0" w:space="0" w:color="auto"/>
                <w:bottom w:val="none" w:sz="0" w:space="0" w:color="auto"/>
                <w:right w:val="none" w:sz="0" w:space="0" w:color="auto"/>
              </w:divBdr>
            </w:div>
            <w:div w:id="569462806">
              <w:marLeft w:val="0"/>
              <w:marRight w:val="0"/>
              <w:marTop w:val="0"/>
              <w:marBottom w:val="0"/>
              <w:divBdr>
                <w:top w:val="none" w:sz="0" w:space="0" w:color="auto"/>
                <w:left w:val="none" w:sz="0" w:space="0" w:color="auto"/>
                <w:bottom w:val="none" w:sz="0" w:space="0" w:color="auto"/>
                <w:right w:val="none" w:sz="0" w:space="0" w:color="auto"/>
              </w:divBdr>
            </w:div>
            <w:div w:id="1982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734">
      <w:bodyDiv w:val="1"/>
      <w:marLeft w:val="0"/>
      <w:marRight w:val="0"/>
      <w:marTop w:val="0"/>
      <w:marBottom w:val="0"/>
      <w:divBdr>
        <w:top w:val="none" w:sz="0" w:space="0" w:color="auto"/>
        <w:left w:val="none" w:sz="0" w:space="0" w:color="auto"/>
        <w:bottom w:val="none" w:sz="0" w:space="0" w:color="auto"/>
        <w:right w:val="none" w:sz="0" w:space="0" w:color="auto"/>
      </w:divBdr>
    </w:div>
    <w:div w:id="1972589918">
      <w:bodyDiv w:val="1"/>
      <w:marLeft w:val="0"/>
      <w:marRight w:val="0"/>
      <w:marTop w:val="0"/>
      <w:marBottom w:val="0"/>
      <w:divBdr>
        <w:top w:val="none" w:sz="0" w:space="0" w:color="auto"/>
        <w:left w:val="none" w:sz="0" w:space="0" w:color="auto"/>
        <w:bottom w:val="none" w:sz="0" w:space="0" w:color="auto"/>
        <w:right w:val="none" w:sz="0" w:space="0" w:color="auto"/>
      </w:divBdr>
      <w:divsChild>
        <w:div w:id="2050300636">
          <w:marLeft w:val="0"/>
          <w:marRight w:val="0"/>
          <w:marTop w:val="0"/>
          <w:marBottom w:val="0"/>
          <w:divBdr>
            <w:top w:val="none" w:sz="0" w:space="0" w:color="auto"/>
            <w:left w:val="none" w:sz="0" w:space="0" w:color="auto"/>
            <w:bottom w:val="none" w:sz="0" w:space="0" w:color="auto"/>
            <w:right w:val="none" w:sz="0" w:space="0" w:color="auto"/>
          </w:divBdr>
          <w:divsChild>
            <w:div w:id="548538068">
              <w:marLeft w:val="0"/>
              <w:marRight w:val="0"/>
              <w:marTop w:val="0"/>
              <w:marBottom w:val="0"/>
              <w:divBdr>
                <w:top w:val="none" w:sz="0" w:space="0" w:color="auto"/>
                <w:left w:val="none" w:sz="0" w:space="0" w:color="auto"/>
                <w:bottom w:val="none" w:sz="0" w:space="0" w:color="auto"/>
                <w:right w:val="none" w:sz="0" w:space="0" w:color="auto"/>
              </w:divBdr>
              <w:divsChild>
                <w:div w:id="12190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53286">
      <w:bodyDiv w:val="1"/>
      <w:marLeft w:val="0"/>
      <w:marRight w:val="0"/>
      <w:marTop w:val="0"/>
      <w:marBottom w:val="0"/>
      <w:divBdr>
        <w:top w:val="none" w:sz="0" w:space="0" w:color="auto"/>
        <w:left w:val="none" w:sz="0" w:space="0" w:color="auto"/>
        <w:bottom w:val="none" w:sz="0" w:space="0" w:color="auto"/>
        <w:right w:val="none" w:sz="0" w:space="0" w:color="auto"/>
      </w:divBdr>
      <w:divsChild>
        <w:div w:id="2055616395">
          <w:marLeft w:val="0"/>
          <w:marRight w:val="0"/>
          <w:marTop w:val="0"/>
          <w:marBottom w:val="0"/>
          <w:divBdr>
            <w:top w:val="none" w:sz="0" w:space="0" w:color="auto"/>
            <w:left w:val="none" w:sz="0" w:space="0" w:color="auto"/>
            <w:bottom w:val="none" w:sz="0" w:space="0" w:color="auto"/>
            <w:right w:val="none" w:sz="0" w:space="0" w:color="auto"/>
          </w:divBdr>
          <w:divsChild>
            <w:div w:id="1915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0749">
      <w:bodyDiv w:val="1"/>
      <w:marLeft w:val="0"/>
      <w:marRight w:val="0"/>
      <w:marTop w:val="0"/>
      <w:marBottom w:val="0"/>
      <w:divBdr>
        <w:top w:val="none" w:sz="0" w:space="0" w:color="auto"/>
        <w:left w:val="none" w:sz="0" w:space="0" w:color="auto"/>
        <w:bottom w:val="none" w:sz="0" w:space="0" w:color="auto"/>
        <w:right w:val="none" w:sz="0" w:space="0" w:color="auto"/>
      </w:divBdr>
    </w:div>
    <w:div w:id="1983537963">
      <w:bodyDiv w:val="1"/>
      <w:marLeft w:val="0"/>
      <w:marRight w:val="0"/>
      <w:marTop w:val="0"/>
      <w:marBottom w:val="0"/>
      <w:divBdr>
        <w:top w:val="none" w:sz="0" w:space="0" w:color="auto"/>
        <w:left w:val="none" w:sz="0" w:space="0" w:color="auto"/>
        <w:bottom w:val="none" w:sz="0" w:space="0" w:color="auto"/>
        <w:right w:val="none" w:sz="0" w:space="0" w:color="auto"/>
      </w:divBdr>
      <w:divsChild>
        <w:div w:id="1515068040">
          <w:marLeft w:val="0"/>
          <w:marRight w:val="0"/>
          <w:marTop w:val="0"/>
          <w:marBottom w:val="0"/>
          <w:divBdr>
            <w:top w:val="none" w:sz="0" w:space="0" w:color="auto"/>
            <w:left w:val="none" w:sz="0" w:space="0" w:color="auto"/>
            <w:bottom w:val="none" w:sz="0" w:space="0" w:color="auto"/>
            <w:right w:val="none" w:sz="0" w:space="0" w:color="auto"/>
          </w:divBdr>
          <w:divsChild>
            <w:div w:id="5128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8184">
      <w:bodyDiv w:val="1"/>
      <w:marLeft w:val="0"/>
      <w:marRight w:val="0"/>
      <w:marTop w:val="0"/>
      <w:marBottom w:val="0"/>
      <w:divBdr>
        <w:top w:val="none" w:sz="0" w:space="0" w:color="auto"/>
        <w:left w:val="none" w:sz="0" w:space="0" w:color="auto"/>
        <w:bottom w:val="none" w:sz="0" w:space="0" w:color="auto"/>
        <w:right w:val="none" w:sz="0" w:space="0" w:color="auto"/>
      </w:divBdr>
      <w:divsChild>
        <w:div w:id="616185470">
          <w:marLeft w:val="0"/>
          <w:marRight w:val="0"/>
          <w:marTop w:val="0"/>
          <w:marBottom w:val="0"/>
          <w:divBdr>
            <w:top w:val="none" w:sz="0" w:space="0" w:color="auto"/>
            <w:left w:val="none" w:sz="0" w:space="0" w:color="auto"/>
            <w:bottom w:val="none" w:sz="0" w:space="0" w:color="auto"/>
            <w:right w:val="none" w:sz="0" w:space="0" w:color="auto"/>
          </w:divBdr>
          <w:divsChild>
            <w:div w:id="9812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6497">
      <w:bodyDiv w:val="1"/>
      <w:marLeft w:val="0"/>
      <w:marRight w:val="0"/>
      <w:marTop w:val="0"/>
      <w:marBottom w:val="0"/>
      <w:divBdr>
        <w:top w:val="none" w:sz="0" w:space="0" w:color="auto"/>
        <w:left w:val="none" w:sz="0" w:space="0" w:color="auto"/>
        <w:bottom w:val="none" w:sz="0" w:space="0" w:color="auto"/>
        <w:right w:val="none" w:sz="0" w:space="0" w:color="auto"/>
      </w:divBdr>
    </w:div>
    <w:div w:id="2002151074">
      <w:bodyDiv w:val="1"/>
      <w:marLeft w:val="0"/>
      <w:marRight w:val="0"/>
      <w:marTop w:val="0"/>
      <w:marBottom w:val="0"/>
      <w:divBdr>
        <w:top w:val="none" w:sz="0" w:space="0" w:color="auto"/>
        <w:left w:val="none" w:sz="0" w:space="0" w:color="auto"/>
        <w:bottom w:val="none" w:sz="0" w:space="0" w:color="auto"/>
        <w:right w:val="none" w:sz="0" w:space="0" w:color="auto"/>
      </w:divBdr>
    </w:div>
    <w:div w:id="2010404145">
      <w:bodyDiv w:val="1"/>
      <w:marLeft w:val="0"/>
      <w:marRight w:val="0"/>
      <w:marTop w:val="0"/>
      <w:marBottom w:val="0"/>
      <w:divBdr>
        <w:top w:val="none" w:sz="0" w:space="0" w:color="auto"/>
        <w:left w:val="none" w:sz="0" w:space="0" w:color="auto"/>
        <w:bottom w:val="none" w:sz="0" w:space="0" w:color="auto"/>
        <w:right w:val="none" w:sz="0" w:space="0" w:color="auto"/>
      </w:divBdr>
      <w:divsChild>
        <w:div w:id="707417741">
          <w:marLeft w:val="0"/>
          <w:marRight w:val="0"/>
          <w:marTop w:val="0"/>
          <w:marBottom w:val="0"/>
          <w:divBdr>
            <w:top w:val="none" w:sz="0" w:space="0" w:color="auto"/>
            <w:left w:val="none" w:sz="0" w:space="0" w:color="auto"/>
            <w:bottom w:val="none" w:sz="0" w:space="0" w:color="auto"/>
            <w:right w:val="none" w:sz="0" w:space="0" w:color="auto"/>
          </w:divBdr>
          <w:divsChild>
            <w:div w:id="8975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6208">
      <w:bodyDiv w:val="1"/>
      <w:marLeft w:val="0"/>
      <w:marRight w:val="0"/>
      <w:marTop w:val="0"/>
      <w:marBottom w:val="0"/>
      <w:divBdr>
        <w:top w:val="none" w:sz="0" w:space="0" w:color="auto"/>
        <w:left w:val="none" w:sz="0" w:space="0" w:color="auto"/>
        <w:bottom w:val="none" w:sz="0" w:space="0" w:color="auto"/>
        <w:right w:val="none" w:sz="0" w:space="0" w:color="auto"/>
      </w:divBdr>
      <w:divsChild>
        <w:div w:id="1641835884">
          <w:marLeft w:val="0"/>
          <w:marRight w:val="0"/>
          <w:marTop w:val="0"/>
          <w:marBottom w:val="0"/>
          <w:divBdr>
            <w:top w:val="none" w:sz="0" w:space="0" w:color="auto"/>
            <w:left w:val="none" w:sz="0" w:space="0" w:color="auto"/>
            <w:bottom w:val="none" w:sz="0" w:space="0" w:color="auto"/>
            <w:right w:val="none" w:sz="0" w:space="0" w:color="auto"/>
          </w:divBdr>
          <w:divsChild>
            <w:div w:id="17470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80197">
      <w:bodyDiv w:val="1"/>
      <w:marLeft w:val="0"/>
      <w:marRight w:val="0"/>
      <w:marTop w:val="0"/>
      <w:marBottom w:val="0"/>
      <w:divBdr>
        <w:top w:val="none" w:sz="0" w:space="0" w:color="auto"/>
        <w:left w:val="none" w:sz="0" w:space="0" w:color="auto"/>
        <w:bottom w:val="none" w:sz="0" w:space="0" w:color="auto"/>
        <w:right w:val="none" w:sz="0" w:space="0" w:color="auto"/>
      </w:divBdr>
    </w:div>
    <w:div w:id="2023892384">
      <w:bodyDiv w:val="1"/>
      <w:marLeft w:val="0"/>
      <w:marRight w:val="0"/>
      <w:marTop w:val="0"/>
      <w:marBottom w:val="0"/>
      <w:divBdr>
        <w:top w:val="none" w:sz="0" w:space="0" w:color="auto"/>
        <w:left w:val="none" w:sz="0" w:space="0" w:color="auto"/>
        <w:bottom w:val="none" w:sz="0" w:space="0" w:color="auto"/>
        <w:right w:val="none" w:sz="0" w:space="0" w:color="auto"/>
      </w:divBdr>
      <w:divsChild>
        <w:div w:id="1846436911">
          <w:marLeft w:val="0"/>
          <w:marRight w:val="0"/>
          <w:marTop w:val="0"/>
          <w:marBottom w:val="0"/>
          <w:divBdr>
            <w:top w:val="none" w:sz="0" w:space="0" w:color="auto"/>
            <w:left w:val="none" w:sz="0" w:space="0" w:color="auto"/>
            <w:bottom w:val="none" w:sz="0" w:space="0" w:color="auto"/>
            <w:right w:val="none" w:sz="0" w:space="0" w:color="auto"/>
          </w:divBdr>
          <w:divsChild>
            <w:div w:id="13100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8494">
      <w:bodyDiv w:val="1"/>
      <w:marLeft w:val="0"/>
      <w:marRight w:val="0"/>
      <w:marTop w:val="0"/>
      <w:marBottom w:val="0"/>
      <w:divBdr>
        <w:top w:val="none" w:sz="0" w:space="0" w:color="auto"/>
        <w:left w:val="none" w:sz="0" w:space="0" w:color="auto"/>
        <w:bottom w:val="none" w:sz="0" w:space="0" w:color="auto"/>
        <w:right w:val="none" w:sz="0" w:space="0" w:color="auto"/>
      </w:divBdr>
    </w:div>
    <w:div w:id="2040005816">
      <w:bodyDiv w:val="1"/>
      <w:marLeft w:val="0"/>
      <w:marRight w:val="0"/>
      <w:marTop w:val="0"/>
      <w:marBottom w:val="0"/>
      <w:divBdr>
        <w:top w:val="none" w:sz="0" w:space="0" w:color="auto"/>
        <w:left w:val="none" w:sz="0" w:space="0" w:color="auto"/>
        <w:bottom w:val="none" w:sz="0" w:space="0" w:color="auto"/>
        <w:right w:val="none" w:sz="0" w:space="0" w:color="auto"/>
      </w:divBdr>
    </w:div>
    <w:div w:id="2046520308">
      <w:bodyDiv w:val="1"/>
      <w:marLeft w:val="0"/>
      <w:marRight w:val="0"/>
      <w:marTop w:val="0"/>
      <w:marBottom w:val="0"/>
      <w:divBdr>
        <w:top w:val="none" w:sz="0" w:space="0" w:color="auto"/>
        <w:left w:val="none" w:sz="0" w:space="0" w:color="auto"/>
        <w:bottom w:val="none" w:sz="0" w:space="0" w:color="auto"/>
        <w:right w:val="none" w:sz="0" w:space="0" w:color="auto"/>
      </w:divBdr>
    </w:div>
    <w:div w:id="205816220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sChild>
            <w:div w:id="7486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5262">
      <w:bodyDiv w:val="1"/>
      <w:marLeft w:val="0"/>
      <w:marRight w:val="0"/>
      <w:marTop w:val="0"/>
      <w:marBottom w:val="0"/>
      <w:divBdr>
        <w:top w:val="none" w:sz="0" w:space="0" w:color="auto"/>
        <w:left w:val="none" w:sz="0" w:space="0" w:color="auto"/>
        <w:bottom w:val="none" w:sz="0" w:space="0" w:color="auto"/>
        <w:right w:val="none" w:sz="0" w:space="0" w:color="auto"/>
      </w:divBdr>
      <w:divsChild>
        <w:div w:id="1886289545">
          <w:marLeft w:val="0"/>
          <w:marRight w:val="0"/>
          <w:marTop w:val="0"/>
          <w:marBottom w:val="0"/>
          <w:divBdr>
            <w:top w:val="none" w:sz="0" w:space="0" w:color="auto"/>
            <w:left w:val="none" w:sz="0" w:space="0" w:color="auto"/>
            <w:bottom w:val="none" w:sz="0" w:space="0" w:color="auto"/>
            <w:right w:val="none" w:sz="0" w:space="0" w:color="auto"/>
          </w:divBdr>
          <w:divsChild>
            <w:div w:id="5814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876">
      <w:bodyDiv w:val="1"/>
      <w:marLeft w:val="0"/>
      <w:marRight w:val="0"/>
      <w:marTop w:val="0"/>
      <w:marBottom w:val="0"/>
      <w:divBdr>
        <w:top w:val="none" w:sz="0" w:space="0" w:color="auto"/>
        <w:left w:val="none" w:sz="0" w:space="0" w:color="auto"/>
        <w:bottom w:val="none" w:sz="0" w:space="0" w:color="auto"/>
        <w:right w:val="none" w:sz="0" w:space="0" w:color="auto"/>
      </w:divBdr>
      <w:divsChild>
        <w:div w:id="1043136572">
          <w:marLeft w:val="0"/>
          <w:marRight w:val="0"/>
          <w:marTop w:val="0"/>
          <w:marBottom w:val="0"/>
          <w:divBdr>
            <w:top w:val="none" w:sz="0" w:space="0" w:color="auto"/>
            <w:left w:val="none" w:sz="0" w:space="0" w:color="auto"/>
            <w:bottom w:val="none" w:sz="0" w:space="0" w:color="auto"/>
            <w:right w:val="none" w:sz="0" w:space="0" w:color="auto"/>
          </w:divBdr>
          <w:divsChild>
            <w:div w:id="18276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100">
      <w:bodyDiv w:val="1"/>
      <w:marLeft w:val="0"/>
      <w:marRight w:val="0"/>
      <w:marTop w:val="0"/>
      <w:marBottom w:val="0"/>
      <w:divBdr>
        <w:top w:val="none" w:sz="0" w:space="0" w:color="auto"/>
        <w:left w:val="none" w:sz="0" w:space="0" w:color="auto"/>
        <w:bottom w:val="none" w:sz="0" w:space="0" w:color="auto"/>
        <w:right w:val="none" w:sz="0" w:space="0" w:color="auto"/>
      </w:divBdr>
    </w:div>
    <w:div w:id="2114588772">
      <w:bodyDiv w:val="1"/>
      <w:marLeft w:val="0"/>
      <w:marRight w:val="0"/>
      <w:marTop w:val="0"/>
      <w:marBottom w:val="0"/>
      <w:divBdr>
        <w:top w:val="none" w:sz="0" w:space="0" w:color="auto"/>
        <w:left w:val="none" w:sz="0" w:space="0" w:color="auto"/>
        <w:bottom w:val="none" w:sz="0" w:space="0" w:color="auto"/>
        <w:right w:val="none" w:sz="0" w:space="0" w:color="auto"/>
      </w:divBdr>
      <w:divsChild>
        <w:div w:id="1067608995">
          <w:marLeft w:val="0"/>
          <w:marRight w:val="0"/>
          <w:marTop w:val="0"/>
          <w:marBottom w:val="0"/>
          <w:divBdr>
            <w:top w:val="none" w:sz="0" w:space="0" w:color="auto"/>
            <w:left w:val="none" w:sz="0" w:space="0" w:color="auto"/>
            <w:bottom w:val="none" w:sz="0" w:space="0" w:color="auto"/>
            <w:right w:val="none" w:sz="0" w:space="0" w:color="auto"/>
          </w:divBdr>
          <w:divsChild>
            <w:div w:id="19907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508">
      <w:bodyDiv w:val="1"/>
      <w:marLeft w:val="0"/>
      <w:marRight w:val="0"/>
      <w:marTop w:val="0"/>
      <w:marBottom w:val="0"/>
      <w:divBdr>
        <w:top w:val="none" w:sz="0" w:space="0" w:color="auto"/>
        <w:left w:val="none" w:sz="0" w:space="0" w:color="auto"/>
        <w:bottom w:val="none" w:sz="0" w:space="0" w:color="auto"/>
        <w:right w:val="none" w:sz="0" w:space="0" w:color="auto"/>
      </w:divBdr>
    </w:div>
    <w:div w:id="21288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cppcheck.sourceforge.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Kudelski Brand v2-1">
      <a:dk1>
        <a:srgbClr val="202C55"/>
      </a:dk1>
      <a:lt1>
        <a:srgbClr val="FFFFFF"/>
      </a:lt1>
      <a:dk2>
        <a:srgbClr val="5B6770"/>
      </a:dk2>
      <a:lt2>
        <a:srgbClr val="F9F9F9"/>
      </a:lt2>
      <a:accent1>
        <a:srgbClr val="E73843"/>
      </a:accent1>
      <a:accent2>
        <a:srgbClr val="2CA3E6"/>
      </a:accent2>
      <a:accent3>
        <a:srgbClr val="FF6E09"/>
      </a:accent3>
      <a:accent4>
        <a:srgbClr val="FFFFFF"/>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96FD06E360A44BB40E3D65C39790BE" ma:contentTypeVersion="12" ma:contentTypeDescription="Create a new document." ma:contentTypeScope="" ma:versionID="4462798278695fa55c9fa6031cf51ca5">
  <xsd:schema xmlns:xsd="http://www.w3.org/2001/XMLSchema" xmlns:xs="http://www.w3.org/2001/XMLSchema" xmlns:p="http://schemas.microsoft.com/office/2006/metadata/properties" xmlns:ns2="dd565de3-136a-44f7-be9c-273fe056b398" xmlns:ns3="a839c99b-f64b-4c0a-ba84-b2798bf337ab" targetNamespace="http://schemas.microsoft.com/office/2006/metadata/properties" ma:root="true" ma:fieldsID="d89f08c8a5ad72952fc0cbf633fb6850" ns2:_="" ns3:_="">
    <xsd:import namespace="dd565de3-136a-44f7-be9c-273fe056b398"/>
    <xsd:import namespace="a839c99b-f64b-4c0a-ba84-b2798bf337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65de3-136a-44f7-be9c-273fe056b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39c99b-f64b-4c0a-ba84-b2798bf337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839c99b-f64b-4c0a-ba84-b2798bf337ab">
      <UserInfo>
        <DisplayName>Simon Clément</DisplayName>
        <AccountId>29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9E912-07A4-40E9-B7C7-398D93DE77FE}">
  <ds:schemaRefs>
    <ds:schemaRef ds:uri="http://schemas.microsoft.com/sharepoint/v3/contenttype/forms"/>
  </ds:schemaRefs>
</ds:datastoreItem>
</file>

<file path=customXml/itemProps2.xml><?xml version="1.0" encoding="utf-8"?>
<ds:datastoreItem xmlns:ds="http://schemas.openxmlformats.org/officeDocument/2006/customXml" ds:itemID="{50D04E13-4ECB-4831-85C0-7790A642E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565de3-136a-44f7-be9c-273fe056b398"/>
    <ds:schemaRef ds:uri="a839c99b-f64b-4c0a-ba84-b2798bf33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BF999-76CE-4D3A-BEA6-39C59DF661AB}">
  <ds:schemaRefs>
    <ds:schemaRef ds:uri="http://schemas.microsoft.com/office/2006/metadata/properties"/>
    <ds:schemaRef ds:uri="http://schemas.microsoft.com/office/infopath/2007/PartnerControls"/>
    <ds:schemaRef ds:uri="a839c99b-f64b-4c0a-ba84-b2798bf337ab"/>
  </ds:schemaRefs>
</ds:datastoreItem>
</file>

<file path=customXml/itemProps4.xml><?xml version="1.0" encoding="utf-8"?>
<ds:datastoreItem xmlns:ds="http://schemas.openxmlformats.org/officeDocument/2006/customXml" ds:itemID="{C445A520-92A7-4736-9CE3-E3C1D6ED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7235</TotalTime>
  <Pages>34</Pages>
  <Words>3800</Words>
  <Characters>21663</Characters>
  <Application>Microsoft Office Word</Application>
  <DocSecurity>2</DocSecurity>
  <Lines>180</Lines>
  <Paragraphs>50</Paragraphs>
  <ScaleCrop>false</ScaleCrop>
  <HeadingPairs>
    <vt:vector size="2" baseType="variant">
      <vt:variant>
        <vt:lpstr>Title</vt:lpstr>
      </vt:variant>
      <vt:variant>
        <vt:i4>1</vt:i4>
      </vt:variant>
    </vt:vector>
  </HeadingPairs>
  <TitlesOfParts>
    <vt:vector size="1" baseType="lpstr">
      <vt:lpstr>KSSL Code Check</vt:lpstr>
    </vt:vector>
  </TitlesOfParts>
  <Company>Kudelski IoT Security</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KSSL Code Check</dc:title>
  <dc:subject>IoT</dc:subject>
  <dc:creator>KS IOT</dc:creator>
  <cp:keywords/>
  <dc:description/>
  <cp:lastModifiedBy>Sagnik Sourendra Pal</cp:lastModifiedBy>
  <cp:revision>1870</cp:revision>
  <cp:lastPrinted>2021-12-02T16:30:00Z</cp:lastPrinted>
  <dcterms:created xsi:type="dcterms:W3CDTF">2023-06-30T08:11:00Z</dcterms:created>
  <dcterms:modified xsi:type="dcterms:W3CDTF">2024-08-23T06:58:00Z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0x010100B596FD06E360A44BB40E3D65C39790BE</vt:lpwstr>
  </property>
  <property fmtid="{D5CDD505-2E9C-101B-9397-08002B2CF9AE}" pid="3" name="Confidentiality">
    <vt:lpwstr>Confidential</vt:lpwstr>
  </property>
  <property fmtid="{D5CDD505-2E9C-101B-9397-08002B2CF9AE}" pid="4" name="Version">
    <vt:lpwstr>1.3.0</vt:lpwstr>
  </property>
  <property fmtid="{D5CDD505-2E9C-101B-9397-08002B2CF9AE}" pid="5" name="Client">
    <vt:lpwstr>KSIOT</vt:lpwstr>
  </property>
  <property fmtid="{D5CDD505-2E9C-101B-9397-08002B2CF9AE}" pid="6" name="Doc Owner">
    <vt:lpwstr>IOT ES Dev</vt:lpwstr>
  </property>
  <property fmtid="{D5CDD505-2E9C-101B-9397-08002B2CF9AE}" pid="7" name="Publication Date">
    <vt:lpwstr>11.09.2023</vt:lpwstr>
  </property>
  <property fmtid="{D5CDD505-2E9C-101B-9397-08002B2CF9AE}" pid="8" name="Destination">
    <vt:lpwstr> </vt:lpwstr>
  </property>
  <property fmtid="{D5CDD505-2E9C-101B-9397-08002B2CF9AE}" pid="9" name="Status">
    <vt:lpwstr>Approved</vt:lpwstr>
  </property>
</Properties>
</file>