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3128" w:rsidRPr="007C0DAA" w:rsidRDefault="00063128" w:rsidP="00063128">
      <w:pPr>
        <w:spacing w:after="0" w:line="240" w:lineRule="auto"/>
        <w:jc w:val="both"/>
        <w:rPr>
          <w:rFonts w:ascii="Times New Roman" w:hAnsi="Times New Roman" w:cs="Times New Roman"/>
          <w:b/>
          <w:sz w:val="24"/>
          <w:szCs w:val="24"/>
        </w:rPr>
      </w:pPr>
      <w:r w:rsidRPr="007C0DAA">
        <w:rPr>
          <w:rFonts w:ascii="Times New Roman" w:hAnsi="Times New Roman" w:cs="Times New Roman"/>
          <w:b/>
          <w:sz w:val="24"/>
          <w:szCs w:val="24"/>
        </w:rPr>
        <w:t>IMPALA ENTERPRISES (PVT) LTD t/a FILIBEG INVESTMENTS (PVT) LTD</w:t>
      </w:r>
    </w:p>
    <w:p w:rsidR="00063128" w:rsidRPr="007C0DAA" w:rsidRDefault="00063128" w:rsidP="00063128">
      <w:pPr>
        <w:spacing w:after="0" w:line="240" w:lineRule="auto"/>
        <w:jc w:val="both"/>
        <w:rPr>
          <w:rFonts w:ascii="Times New Roman" w:hAnsi="Times New Roman" w:cs="Times New Roman"/>
          <w:b/>
          <w:sz w:val="24"/>
          <w:szCs w:val="24"/>
        </w:rPr>
      </w:pPr>
      <w:proofErr w:type="gramStart"/>
      <w:r w:rsidRPr="007C0DAA">
        <w:rPr>
          <w:rFonts w:ascii="Times New Roman" w:hAnsi="Times New Roman" w:cs="Times New Roman"/>
          <w:b/>
          <w:sz w:val="24"/>
          <w:szCs w:val="24"/>
        </w:rPr>
        <w:t>versus</w:t>
      </w:r>
      <w:proofErr w:type="gramEnd"/>
    </w:p>
    <w:p w:rsidR="00063128" w:rsidRPr="007C0DAA" w:rsidRDefault="00063128" w:rsidP="00063128">
      <w:pPr>
        <w:spacing w:after="0" w:line="240" w:lineRule="auto"/>
        <w:jc w:val="both"/>
        <w:rPr>
          <w:rFonts w:ascii="Times New Roman" w:hAnsi="Times New Roman" w:cs="Times New Roman"/>
          <w:b/>
          <w:sz w:val="24"/>
          <w:szCs w:val="24"/>
        </w:rPr>
      </w:pPr>
      <w:r w:rsidRPr="007C0DAA">
        <w:rPr>
          <w:rFonts w:ascii="Times New Roman" w:hAnsi="Times New Roman" w:cs="Times New Roman"/>
          <w:b/>
          <w:sz w:val="24"/>
          <w:szCs w:val="24"/>
        </w:rPr>
        <w:t xml:space="preserve">TRACY NYATHI </w:t>
      </w:r>
      <w:proofErr w:type="spellStart"/>
      <w:r w:rsidRPr="007C0DAA">
        <w:rPr>
          <w:rFonts w:ascii="Times New Roman" w:hAnsi="Times New Roman" w:cs="Times New Roman"/>
          <w:b/>
          <w:sz w:val="24"/>
          <w:szCs w:val="24"/>
        </w:rPr>
        <w:t>a.k.a</w:t>
      </w:r>
      <w:proofErr w:type="spellEnd"/>
      <w:r w:rsidRPr="007C0DAA">
        <w:rPr>
          <w:rFonts w:ascii="Times New Roman" w:hAnsi="Times New Roman" w:cs="Times New Roman"/>
          <w:b/>
          <w:sz w:val="24"/>
          <w:szCs w:val="24"/>
        </w:rPr>
        <w:t xml:space="preserve"> TRACY MONZEYIWA</w:t>
      </w:r>
    </w:p>
    <w:p w:rsidR="00063128" w:rsidRPr="007C0DAA" w:rsidRDefault="00063128" w:rsidP="00063128">
      <w:pPr>
        <w:spacing w:after="0" w:line="240" w:lineRule="auto"/>
        <w:jc w:val="both"/>
        <w:rPr>
          <w:rFonts w:ascii="Times New Roman" w:hAnsi="Times New Roman" w:cs="Times New Roman"/>
          <w:b/>
          <w:sz w:val="24"/>
          <w:szCs w:val="24"/>
        </w:rPr>
      </w:pPr>
      <w:proofErr w:type="gramStart"/>
      <w:r w:rsidRPr="007C0DAA">
        <w:rPr>
          <w:rFonts w:ascii="Times New Roman" w:hAnsi="Times New Roman" w:cs="Times New Roman"/>
          <w:b/>
          <w:sz w:val="24"/>
          <w:szCs w:val="24"/>
        </w:rPr>
        <w:t>and</w:t>
      </w:r>
      <w:proofErr w:type="gramEnd"/>
    </w:p>
    <w:p w:rsidR="00063128" w:rsidRPr="007C0DAA" w:rsidRDefault="00063128" w:rsidP="00063128">
      <w:pPr>
        <w:spacing w:after="0" w:line="240" w:lineRule="auto"/>
        <w:jc w:val="both"/>
        <w:rPr>
          <w:rFonts w:ascii="Times New Roman" w:hAnsi="Times New Roman" w:cs="Times New Roman"/>
          <w:b/>
          <w:sz w:val="24"/>
          <w:szCs w:val="24"/>
        </w:rPr>
      </w:pPr>
      <w:r w:rsidRPr="007C0DAA">
        <w:rPr>
          <w:rFonts w:ascii="Times New Roman" w:hAnsi="Times New Roman" w:cs="Times New Roman"/>
          <w:b/>
          <w:sz w:val="24"/>
          <w:szCs w:val="24"/>
        </w:rPr>
        <w:t>MTHOKOZISI MOYO</w:t>
      </w:r>
    </w:p>
    <w:p w:rsidR="00063128" w:rsidRPr="007C0DAA" w:rsidRDefault="00063128" w:rsidP="00063128">
      <w:pPr>
        <w:spacing w:after="0" w:line="240" w:lineRule="auto"/>
        <w:jc w:val="both"/>
        <w:rPr>
          <w:rFonts w:ascii="Times New Roman" w:hAnsi="Times New Roman" w:cs="Times New Roman"/>
          <w:b/>
          <w:sz w:val="24"/>
          <w:szCs w:val="24"/>
        </w:rPr>
      </w:pPr>
      <w:proofErr w:type="gramStart"/>
      <w:r w:rsidRPr="007C0DAA">
        <w:rPr>
          <w:rFonts w:ascii="Times New Roman" w:hAnsi="Times New Roman" w:cs="Times New Roman"/>
          <w:b/>
          <w:sz w:val="24"/>
          <w:szCs w:val="24"/>
        </w:rPr>
        <w:t>and</w:t>
      </w:r>
      <w:proofErr w:type="gramEnd"/>
    </w:p>
    <w:p w:rsidR="00063128" w:rsidRPr="007C0DAA" w:rsidRDefault="00063128" w:rsidP="00063128">
      <w:pPr>
        <w:spacing w:after="0" w:line="240" w:lineRule="auto"/>
        <w:jc w:val="both"/>
        <w:rPr>
          <w:rFonts w:ascii="Times New Roman" w:hAnsi="Times New Roman" w:cs="Times New Roman"/>
          <w:b/>
          <w:sz w:val="24"/>
          <w:szCs w:val="24"/>
        </w:rPr>
      </w:pPr>
      <w:r w:rsidRPr="007C0DAA">
        <w:rPr>
          <w:rFonts w:ascii="Times New Roman" w:hAnsi="Times New Roman" w:cs="Times New Roman"/>
          <w:b/>
          <w:sz w:val="24"/>
          <w:szCs w:val="24"/>
        </w:rPr>
        <w:t xml:space="preserve">MUZIKAYISO NDLOVU </w:t>
      </w:r>
      <w:proofErr w:type="spellStart"/>
      <w:r w:rsidRPr="007C0DAA">
        <w:rPr>
          <w:rFonts w:ascii="Times New Roman" w:hAnsi="Times New Roman" w:cs="Times New Roman"/>
          <w:b/>
          <w:sz w:val="24"/>
          <w:szCs w:val="24"/>
        </w:rPr>
        <w:t>a.k.a</w:t>
      </w:r>
      <w:proofErr w:type="spellEnd"/>
      <w:r w:rsidRPr="007C0DAA">
        <w:rPr>
          <w:rFonts w:ascii="Times New Roman" w:hAnsi="Times New Roman" w:cs="Times New Roman"/>
          <w:b/>
          <w:sz w:val="24"/>
          <w:szCs w:val="24"/>
        </w:rPr>
        <w:t xml:space="preserve"> S'DUDLA</w:t>
      </w:r>
    </w:p>
    <w:p w:rsidR="00063128" w:rsidRPr="007C0DAA" w:rsidRDefault="00063128" w:rsidP="00063128">
      <w:pPr>
        <w:spacing w:after="0" w:line="240" w:lineRule="auto"/>
        <w:jc w:val="both"/>
        <w:rPr>
          <w:rFonts w:ascii="Times New Roman" w:hAnsi="Times New Roman" w:cs="Times New Roman"/>
          <w:b/>
          <w:sz w:val="24"/>
          <w:szCs w:val="24"/>
        </w:rPr>
      </w:pPr>
      <w:proofErr w:type="gramStart"/>
      <w:r w:rsidRPr="007C0DAA">
        <w:rPr>
          <w:rFonts w:ascii="Times New Roman" w:hAnsi="Times New Roman" w:cs="Times New Roman"/>
          <w:b/>
          <w:sz w:val="24"/>
          <w:szCs w:val="24"/>
        </w:rPr>
        <w:t>and</w:t>
      </w:r>
      <w:proofErr w:type="gramEnd"/>
    </w:p>
    <w:p w:rsidR="00063128" w:rsidRPr="007C0DAA" w:rsidRDefault="00063128" w:rsidP="00063128">
      <w:pPr>
        <w:spacing w:after="0" w:line="240" w:lineRule="auto"/>
        <w:jc w:val="both"/>
        <w:rPr>
          <w:rFonts w:ascii="Times New Roman" w:hAnsi="Times New Roman" w:cs="Times New Roman"/>
          <w:b/>
          <w:sz w:val="24"/>
          <w:szCs w:val="24"/>
        </w:rPr>
      </w:pPr>
      <w:r w:rsidRPr="007C0DAA">
        <w:rPr>
          <w:rFonts w:ascii="Times New Roman" w:hAnsi="Times New Roman" w:cs="Times New Roman"/>
          <w:b/>
          <w:sz w:val="24"/>
          <w:szCs w:val="24"/>
        </w:rPr>
        <w:t>HARREA KHUMALO</w:t>
      </w:r>
    </w:p>
    <w:p w:rsidR="00063128" w:rsidRPr="007C0DAA" w:rsidRDefault="00063128" w:rsidP="00063128">
      <w:pPr>
        <w:spacing w:after="0" w:line="240" w:lineRule="auto"/>
        <w:jc w:val="both"/>
        <w:rPr>
          <w:rFonts w:ascii="Times New Roman" w:hAnsi="Times New Roman" w:cs="Times New Roman"/>
          <w:b/>
          <w:sz w:val="24"/>
          <w:szCs w:val="24"/>
        </w:rPr>
      </w:pPr>
      <w:proofErr w:type="gramStart"/>
      <w:r w:rsidRPr="007C0DAA">
        <w:rPr>
          <w:rFonts w:ascii="Times New Roman" w:hAnsi="Times New Roman" w:cs="Times New Roman"/>
          <w:b/>
          <w:sz w:val="24"/>
          <w:szCs w:val="24"/>
        </w:rPr>
        <w:t>and</w:t>
      </w:r>
      <w:proofErr w:type="gramEnd"/>
    </w:p>
    <w:p w:rsidR="00063128" w:rsidRPr="007C0DAA" w:rsidRDefault="00063128" w:rsidP="00063128">
      <w:pPr>
        <w:spacing w:after="0" w:line="240" w:lineRule="auto"/>
        <w:jc w:val="both"/>
        <w:rPr>
          <w:rFonts w:ascii="Times New Roman" w:hAnsi="Times New Roman" w:cs="Times New Roman"/>
          <w:b/>
          <w:sz w:val="24"/>
          <w:szCs w:val="24"/>
        </w:rPr>
      </w:pPr>
      <w:r w:rsidRPr="007C0DAA">
        <w:rPr>
          <w:rFonts w:ascii="Times New Roman" w:hAnsi="Times New Roman" w:cs="Times New Roman"/>
          <w:b/>
          <w:sz w:val="24"/>
          <w:szCs w:val="24"/>
        </w:rPr>
        <w:t>MBONISI TSHUMA</w:t>
      </w:r>
    </w:p>
    <w:p w:rsidR="00063128" w:rsidRPr="007C0DAA" w:rsidRDefault="00063128" w:rsidP="00063128">
      <w:pPr>
        <w:spacing w:after="0" w:line="240" w:lineRule="auto"/>
        <w:jc w:val="both"/>
        <w:rPr>
          <w:rFonts w:ascii="Times New Roman" w:hAnsi="Times New Roman" w:cs="Times New Roman"/>
          <w:b/>
          <w:sz w:val="24"/>
          <w:szCs w:val="24"/>
        </w:rPr>
      </w:pPr>
      <w:r w:rsidRPr="007C0DAA">
        <w:rPr>
          <w:rFonts w:ascii="Times New Roman" w:hAnsi="Times New Roman" w:cs="Times New Roman"/>
          <w:b/>
          <w:sz w:val="24"/>
          <w:szCs w:val="24"/>
        </w:rPr>
        <w:t>And</w:t>
      </w:r>
    </w:p>
    <w:p w:rsidR="00063128" w:rsidRPr="007C0DAA" w:rsidRDefault="00063128" w:rsidP="00063128">
      <w:pPr>
        <w:spacing w:after="0" w:line="240" w:lineRule="auto"/>
        <w:jc w:val="both"/>
        <w:rPr>
          <w:rFonts w:ascii="Times New Roman" w:hAnsi="Times New Roman" w:cs="Times New Roman"/>
          <w:b/>
          <w:sz w:val="24"/>
          <w:szCs w:val="24"/>
        </w:rPr>
      </w:pPr>
      <w:r w:rsidRPr="007C0DAA">
        <w:rPr>
          <w:rFonts w:ascii="Times New Roman" w:hAnsi="Times New Roman" w:cs="Times New Roman"/>
          <w:b/>
          <w:sz w:val="24"/>
          <w:szCs w:val="24"/>
        </w:rPr>
        <w:t>THABANI TSHUMA</w:t>
      </w:r>
    </w:p>
    <w:p w:rsidR="00063128" w:rsidRPr="007C0DAA" w:rsidRDefault="00063128" w:rsidP="00063128">
      <w:pPr>
        <w:spacing w:after="0" w:line="240" w:lineRule="auto"/>
        <w:jc w:val="both"/>
        <w:rPr>
          <w:rFonts w:ascii="Times New Roman" w:hAnsi="Times New Roman" w:cs="Times New Roman"/>
          <w:b/>
          <w:sz w:val="24"/>
          <w:szCs w:val="24"/>
        </w:rPr>
      </w:pPr>
      <w:proofErr w:type="gramStart"/>
      <w:r w:rsidRPr="007C0DAA">
        <w:rPr>
          <w:rFonts w:ascii="Times New Roman" w:hAnsi="Times New Roman" w:cs="Times New Roman"/>
          <w:b/>
          <w:sz w:val="24"/>
          <w:szCs w:val="24"/>
        </w:rPr>
        <w:t>and</w:t>
      </w:r>
      <w:proofErr w:type="gramEnd"/>
    </w:p>
    <w:p w:rsidR="00063128" w:rsidRPr="007C0DAA" w:rsidRDefault="00063128" w:rsidP="00063128">
      <w:pPr>
        <w:spacing w:after="0" w:line="240" w:lineRule="auto"/>
        <w:jc w:val="both"/>
        <w:rPr>
          <w:rFonts w:ascii="Times New Roman" w:hAnsi="Times New Roman" w:cs="Times New Roman"/>
          <w:b/>
          <w:sz w:val="24"/>
          <w:szCs w:val="24"/>
        </w:rPr>
      </w:pPr>
      <w:r w:rsidRPr="007C0DAA">
        <w:rPr>
          <w:rFonts w:ascii="Times New Roman" w:hAnsi="Times New Roman" w:cs="Times New Roman"/>
          <w:b/>
          <w:sz w:val="24"/>
          <w:szCs w:val="24"/>
        </w:rPr>
        <w:t>KHULEKANI NYATHI</w:t>
      </w:r>
    </w:p>
    <w:p w:rsidR="00063128" w:rsidRPr="007C0DAA" w:rsidRDefault="00063128" w:rsidP="00063128">
      <w:pPr>
        <w:spacing w:after="0" w:line="240" w:lineRule="auto"/>
        <w:jc w:val="both"/>
        <w:rPr>
          <w:rFonts w:ascii="Times New Roman" w:hAnsi="Times New Roman" w:cs="Times New Roman"/>
          <w:b/>
          <w:sz w:val="24"/>
          <w:szCs w:val="24"/>
        </w:rPr>
      </w:pPr>
      <w:proofErr w:type="gramStart"/>
      <w:r w:rsidRPr="007C0DAA">
        <w:rPr>
          <w:rFonts w:ascii="Times New Roman" w:hAnsi="Times New Roman" w:cs="Times New Roman"/>
          <w:b/>
          <w:sz w:val="24"/>
          <w:szCs w:val="24"/>
        </w:rPr>
        <w:t>and</w:t>
      </w:r>
      <w:proofErr w:type="gramEnd"/>
    </w:p>
    <w:p w:rsidR="00063128" w:rsidRPr="007C0DAA" w:rsidRDefault="00063128" w:rsidP="00063128">
      <w:pPr>
        <w:spacing w:after="0" w:line="240" w:lineRule="auto"/>
        <w:jc w:val="both"/>
        <w:rPr>
          <w:rFonts w:ascii="Times New Roman" w:hAnsi="Times New Roman" w:cs="Times New Roman"/>
          <w:b/>
          <w:sz w:val="24"/>
          <w:szCs w:val="24"/>
        </w:rPr>
      </w:pPr>
      <w:r w:rsidRPr="007C0DAA">
        <w:rPr>
          <w:rFonts w:ascii="Times New Roman" w:hAnsi="Times New Roman" w:cs="Times New Roman"/>
          <w:b/>
          <w:sz w:val="24"/>
          <w:szCs w:val="24"/>
        </w:rPr>
        <w:t>SANTOKOZO NCUBE</w:t>
      </w:r>
    </w:p>
    <w:p w:rsidR="00063128" w:rsidRPr="007C0DAA" w:rsidRDefault="00063128" w:rsidP="00063128">
      <w:pPr>
        <w:spacing w:after="0" w:line="240" w:lineRule="auto"/>
        <w:jc w:val="both"/>
        <w:rPr>
          <w:rFonts w:ascii="Times New Roman" w:hAnsi="Times New Roman" w:cs="Times New Roman"/>
          <w:b/>
          <w:sz w:val="24"/>
          <w:szCs w:val="24"/>
        </w:rPr>
      </w:pPr>
      <w:proofErr w:type="gramStart"/>
      <w:r w:rsidRPr="007C0DAA">
        <w:rPr>
          <w:rFonts w:ascii="Times New Roman" w:hAnsi="Times New Roman" w:cs="Times New Roman"/>
          <w:b/>
          <w:sz w:val="24"/>
          <w:szCs w:val="24"/>
        </w:rPr>
        <w:t>and</w:t>
      </w:r>
      <w:proofErr w:type="gramEnd"/>
    </w:p>
    <w:p w:rsidR="00063128" w:rsidRPr="007C0DAA" w:rsidRDefault="00063128" w:rsidP="00063128">
      <w:pPr>
        <w:spacing w:after="0" w:line="240" w:lineRule="auto"/>
        <w:jc w:val="both"/>
        <w:rPr>
          <w:rFonts w:ascii="Times New Roman" w:hAnsi="Times New Roman" w:cs="Times New Roman"/>
          <w:b/>
          <w:sz w:val="24"/>
          <w:szCs w:val="24"/>
        </w:rPr>
      </w:pPr>
      <w:r w:rsidRPr="007C0DAA">
        <w:rPr>
          <w:rFonts w:ascii="Times New Roman" w:hAnsi="Times New Roman" w:cs="Times New Roman"/>
          <w:b/>
          <w:sz w:val="24"/>
          <w:szCs w:val="24"/>
        </w:rPr>
        <w:t>THE OFFICER COMMANDING MATABELELAND SOUTH PROVINCE ZIMBABWE REPUBLIC POLICE</w:t>
      </w:r>
    </w:p>
    <w:p w:rsidR="00063128" w:rsidRDefault="00063128" w:rsidP="00063128">
      <w:pPr>
        <w:spacing w:after="0" w:line="240" w:lineRule="auto"/>
        <w:jc w:val="both"/>
        <w:rPr>
          <w:rFonts w:ascii="Times New Roman" w:hAnsi="Times New Roman" w:cs="Times New Roman"/>
          <w:sz w:val="24"/>
          <w:szCs w:val="24"/>
        </w:rPr>
      </w:pPr>
    </w:p>
    <w:p w:rsidR="007C0DAA" w:rsidRPr="007C0DAA" w:rsidRDefault="007C0DAA" w:rsidP="00063128">
      <w:pPr>
        <w:spacing w:after="0" w:line="240" w:lineRule="auto"/>
        <w:jc w:val="both"/>
        <w:rPr>
          <w:rFonts w:ascii="Times New Roman" w:hAnsi="Times New Roman" w:cs="Times New Roman"/>
          <w:sz w:val="24"/>
          <w:szCs w:val="24"/>
        </w:rPr>
      </w:pPr>
    </w:p>
    <w:p w:rsidR="007C0DAA" w:rsidRDefault="007C0DAA" w:rsidP="007C0DAA">
      <w:pPr>
        <w:spacing w:after="0" w:line="240" w:lineRule="auto"/>
        <w:jc w:val="both"/>
        <w:rPr>
          <w:rFonts w:ascii="Times New Roman" w:hAnsi="Times New Roman" w:cs="Times New Roman"/>
          <w:b/>
          <w:sz w:val="24"/>
          <w:szCs w:val="24"/>
        </w:rPr>
      </w:pPr>
      <w:r w:rsidRPr="007C0DAA">
        <w:rPr>
          <w:rFonts w:ascii="Times New Roman" w:hAnsi="Times New Roman" w:cs="Times New Roman"/>
          <w:b/>
          <w:sz w:val="24"/>
          <w:szCs w:val="24"/>
        </w:rPr>
        <w:t>IN THE HIGH COURT OF ZIMBABWE</w:t>
      </w:r>
    </w:p>
    <w:p w:rsidR="00C05F1A" w:rsidRPr="007C0DAA" w:rsidRDefault="00C05F1A" w:rsidP="00C05F1A">
      <w:pPr>
        <w:spacing w:after="0" w:line="240" w:lineRule="auto"/>
        <w:jc w:val="both"/>
        <w:rPr>
          <w:rFonts w:ascii="Times New Roman" w:hAnsi="Times New Roman" w:cs="Times New Roman"/>
          <w:b/>
          <w:sz w:val="24"/>
          <w:szCs w:val="24"/>
        </w:rPr>
      </w:pPr>
      <w:r w:rsidRPr="007C0DAA">
        <w:rPr>
          <w:rFonts w:ascii="Times New Roman" w:hAnsi="Times New Roman" w:cs="Times New Roman"/>
          <w:b/>
          <w:sz w:val="24"/>
          <w:szCs w:val="24"/>
        </w:rPr>
        <w:t>NDUNA J</w:t>
      </w:r>
    </w:p>
    <w:p w:rsidR="00063128" w:rsidRPr="007C0DAA" w:rsidRDefault="007C0DAA" w:rsidP="00063128">
      <w:pPr>
        <w:spacing w:after="0" w:line="240" w:lineRule="auto"/>
        <w:jc w:val="both"/>
        <w:rPr>
          <w:rFonts w:ascii="Times New Roman" w:hAnsi="Times New Roman" w:cs="Times New Roman"/>
          <w:b/>
          <w:sz w:val="24"/>
          <w:szCs w:val="24"/>
        </w:rPr>
      </w:pPr>
      <w:r w:rsidRPr="007C0DAA">
        <w:rPr>
          <w:rFonts w:ascii="Times New Roman" w:hAnsi="Times New Roman" w:cs="Times New Roman"/>
          <w:b/>
          <w:sz w:val="24"/>
          <w:szCs w:val="24"/>
        </w:rPr>
        <w:t>BULAWAYO</w:t>
      </w:r>
      <w:r w:rsidR="00C05F1A">
        <w:rPr>
          <w:rFonts w:ascii="Times New Roman" w:hAnsi="Times New Roman" w:cs="Times New Roman"/>
          <w:b/>
          <w:sz w:val="24"/>
          <w:szCs w:val="24"/>
        </w:rPr>
        <w:t xml:space="preserve"> </w:t>
      </w:r>
      <w:r w:rsidR="00063128" w:rsidRPr="007C0DAA">
        <w:rPr>
          <w:rFonts w:ascii="Times New Roman" w:hAnsi="Times New Roman" w:cs="Times New Roman"/>
          <w:b/>
          <w:sz w:val="24"/>
          <w:szCs w:val="24"/>
        </w:rPr>
        <w:t>3</w:t>
      </w:r>
      <w:r w:rsidRPr="007C0DAA">
        <w:rPr>
          <w:rFonts w:ascii="Times New Roman" w:hAnsi="Times New Roman" w:cs="Times New Roman"/>
          <w:b/>
          <w:sz w:val="24"/>
          <w:szCs w:val="24"/>
        </w:rPr>
        <w:t>0 JANUARY &amp; 2 FEBRUARY</w:t>
      </w:r>
      <w:r w:rsidR="00063128" w:rsidRPr="007C0DAA">
        <w:rPr>
          <w:rFonts w:ascii="Times New Roman" w:hAnsi="Times New Roman" w:cs="Times New Roman"/>
          <w:b/>
          <w:sz w:val="24"/>
          <w:szCs w:val="24"/>
        </w:rPr>
        <w:t xml:space="preserve"> 2026</w:t>
      </w:r>
    </w:p>
    <w:p w:rsidR="00063128" w:rsidRDefault="00063128" w:rsidP="00063128">
      <w:pPr>
        <w:spacing w:after="0" w:line="240" w:lineRule="auto"/>
        <w:jc w:val="both"/>
        <w:rPr>
          <w:rFonts w:ascii="Times New Roman" w:hAnsi="Times New Roman" w:cs="Times New Roman"/>
          <w:sz w:val="28"/>
          <w:szCs w:val="28"/>
        </w:rPr>
      </w:pPr>
    </w:p>
    <w:p w:rsidR="00063128" w:rsidRPr="007C0DAA" w:rsidRDefault="00063128" w:rsidP="00063128">
      <w:pPr>
        <w:spacing w:after="0" w:line="240" w:lineRule="auto"/>
        <w:jc w:val="both"/>
        <w:rPr>
          <w:rFonts w:ascii="Times New Roman" w:hAnsi="Times New Roman" w:cs="Times New Roman"/>
          <w:b/>
          <w:i/>
          <w:sz w:val="24"/>
          <w:szCs w:val="24"/>
        </w:rPr>
      </w:pPr>
      <w:r w:rsidRPr="007C0DAA">
        <w:rPr>
          <w:rFonts w:ascii="Times New Roman" w:hAnsi="Times New Roman" w:cs="Times New Roman"/>
          <w:b/>
          <w:i/>
          <w:sz w:val="24"/>
          <w:szCs w:val="24"/>
        </w:rPr>
        <w:t>Urgent Application for Spoliation order and Final Interdict- Virtual</w:t>
      </w:r>
    </w:p>
    <w:p w:rsidR="00063128" w:rsidRPr="007C0DAA" w:rsidRDefault="00063128" w:rsidP="00063128">
      <w:pPr>
        <w:spacing w:after="0" w:line="240" w:lineRule="auto"/>
        <w:jc w:val="both"/>
        <w:rPr>
          <w:rFonts w:ascii="Times New Roman" w:hAnsi="Times New Roman" w:cs="Times New Roman"/>
          <w:b/>
          <w:i/>
          <w:sz w:val="24"/>
          <w:szCs w:val="24"/>
        </w:rPr>
      </w:pPr>
    </w:p>
    <w:p w:rsidR="00063128" w:rsidRPr="007C0DAA" w:rsidRDefault="00063128" w:rsidP="00063128">
      <w:pPr>
        <w:spacing w:after="0" w:line="240" w:lineRule="auto"/>
        <w:jc w:val="both"/>
        <w:rPr>
          <w:rFonts w:ascii="Times New Roman" w:hAnsi="Times New Roman" w:cs="Times New Roman"/>
          <w:i/>
          <w:sz w:val="24"/>
          <w:szCs w:val="24"/>
        </w:rPr>
      </w:pPr>
      <w:r w:rsidRPr="007C0DAA">
        <w:rPr>
          <w:rFonts w:ascii="Times New Roman" w:hAnsi="Times New Roman" w:cs="Times New Roman"/>
          <w:i/>
          <w:sz w:val="24"/>
          <w:szCs w:val="24"/>
        </w:rPr>
        <w:t xml:space="preserve">T </w:t>
      </w:r>
      <w:proofErr w:type="spellStart"/>
      <w:r w:rsidRPr="007C0DAA">
        <w:rPr>
          <w:rFonts w:ascii="Times New Roman" w:hAnsi="Times New Roman" w:cs="Times New Roman"/>
          <w:i/>
          <w:sz w:val="24"/>
          <w:szCs w:val="24"/>
        </w:rPr>
        <w:t>Matsiye</w:t>
      </w:r>
      <w:proofErr w:type="spellEnd"/>
      <w:r w:rsidRPr="007C0DAA">
        <w:rPr>
          <w:rFonts w:ascii="Times New Roman" w:hAnsi="Times New Roman" w:cs="Times New Roman"/>
          <w:i/>
          <w:sz w:val="24"/>
          <w:szCs w:val="24"/>
        </w:rPr>
        <w:t xml:space="preserve"> </w:t>
      </w:r>
      <w:proofErr w:type="spellStart"/>
      <w:r w:rsidRPr="007C0DAA">
        <w:rPr>
          <w:rFonts w:ascii="Times New Roman" w:hAnsi="Times New Roman" w:cs="Times New Roman"/>
          <w:i/>
          <w:sz w:val="24"/>
          <w:szCs w:val="24"/>
        </w:rPr>
        <w:t>Moyo</w:t>
      </w:r>
      <w:proofErr w:type="spellEnd"/>
      <w:r w:rsidR="00C05F1A">
        <w:rPr>
          <w:rFonts w:ascii="Times New Roman" w:hAnsi="Times New Roman" w:cs="Times New Roman"/>
          <w:i/>
          <w:sz w:val="24"/>
          <w:szCs w:val="24"/>
        </w:rPr>
        <w:t xml:space="preserve">, </w:t>
      </w:r>
      <w:r w:rsidR="00C05F1A" w:rsidRPr="00C05F1A">
        <w:rPr>
          <w:rFonts w:ascii="Times New Roman" w:hAnsi="Times New Roman" w:cs="Times New Roman"/>
          <w:sz w:val="24"/>
          <w:szCs w:val="24"/>
        </w:rPr>
        <w:t>for the a</w:t>
      </w:r>
      <w:r w:rsidRPr="00C05F1A">
        <w:rPr>
          <w:rFonts w:ascii="Times New Roman" w:hAnsi="Times New Roman" w:cs="Times New Roman"/>
          <w:sz w:val="24"/>
          <w:szCs w:val="24"/>
        </w:rPr>
        <w:t>pplicant</w:t>
      </w:r>
    </w:p>
    <w:p w:rsidR="00063128" w:rsidRPr="007C0DAA" w:rsidRDefault="00063128" w:rsidP="00063128">
      <w:pPr>
        <w:spacing w:after="0" w:line="240" w:lineRule="auto"/>
        <w:jc w:val="both"/>
        <w:rPr>
          <w:rFonts w:ascii="Times New Roman" w:hAnsi="Times New Roman" w:cs="Times New Roman"/>
          <w:i/>
          <w:sz w:val="24"/>
          <w:szCs w:val="24"/>
        </w:rPr>
      </w:pPr>
      <w:r w:rsidRPr="007C0DAA">
        <w:rPr>
          <w:rFonts w:ascii="Times New Roman" w:hAnsi="Times New Roman" w:cs="Times New Roman"/>
          <w:i/>
          <w:sz w:val="24"/>
          <w:szCs w:val="24"/>
        </w:rPr>
        <w:t xml:space="preserve">G </w:t>
      </w:r>
      <w:proofErr w:type="spellStart"/>
      <w:r w:rsidRPr="007C0DAA">
        <w:rPr>
          <w:rFonts w:ascii="Times New Roman" w:hAnsi="Times New Roman" w:cs="Times New Roman"/>
          <w:i/>
          <w:sz w:val="24"/>
          <w:szCs w:val="24"/>
        </w:rPr>
        <w:t>Dube</w:t>
      </w:r>
      <w:proofErr w:type="spellEnd"/>
      <w:r w:rsidR="00C05F1A">
        <w:rPr>
          <w:rFonts w:ascii="Times New Roman" w:hAnsi="Times New Roman" w:cs="Times New Roman"/>
          <w:i/>
          <w:sz w:val="24"/>
          <w:szCs w:val="24"/>
        </w:rPr>
        <w:t>,</w:t>
      </w:r>
      <w:r w:rsidRPr="007C0DAA">
        <w:rPr>
          <w:rFonts w:ascii="Times New Roman" w:hAnsi="Times New Roman" w:cs="Times New Roman"/>
          <w:i/>
          <w:sz w:val="24"/>
          <w:szCs w:val="24"/>
        </w:rPr>
        <w:t xml:space="preserve"> </w:t>
      </w:r>
      <w:r w:rsidRPr="00C05F1A">
        <w:rPr>
          <w:rFonts w:ascii="Times New Roman" w:hAnsi="Times New Roman" w:cs="Times New Roman"/>
          <w:sz w:val="24"/>
          <w:szCs w:val="24"/>
        </w:rPr>
        <w:t>for 1</w:t>
      </w:r>
      <w:r w:rsidRPr="00C05F1A">
        <w:rPr>
          <w:rFonts w:ascii="Times New Roman" w:hAnsi="Times New Roman" w:cs="Times New Roman"/>
          <w:sz w:val="24"/>
          <w:szCs w:val="24"/>
          <w:vertAlign w:val="superscript"/>
        </w:rPr>
        <w:t>st</w:t>
      </w:r>
      <w:r w:rsidRPr="00C05F1A">
        <w:rPr>
          <w:rFonts w:ascii="Times New Roman" w:hAnsi="Times New Roman" w:cs="Times New Roman"/>
          <w:sz w:val="24"/>
          <w:szCs w:val="24"/>
        </w:rPr>
        <w:t xml:space="preserve"> to 9</w:t>
      </w:r>
      <w:r w:rsidRPr="00C05F1A">
        <w:rPr>
          <w:rFonts w:ascii="Times New Roman" w:hAnsi="Times New Roman" w:cs="Times New Roman"/>
          <w:sz w:val="24"/>
          <w:szCs w:val="24"/>
          <w:vertAlign w:val="superscript"/>
        </w:rPr>
        <w:t>th</w:t>
      </w:r>
      <w:r w:rsidR="00C05F1A">
        <w:rPr>
          <w:rFonts w:ascii="Times New Roman" w:hAnsi="Times New Roman" w:cs="Times New Roman"/>
          <w:sz w:val="24"/>
          <w:szCs w:val="24"/>
        </w:rPr>
        <w:t xml:space="preserve"> r</w:t>
      </w:r>
      <w:r w:rsidRPr="00C05F1A">
        <w:rPr>
          <w:rFonts w:ascii="Times New Roman" w:hAnsi="Times New Roman" w:cs="Times New Roman"/>
          <w:sz w:val="24"/>
          <w:szCs w:val="24"/>
        </w:rPr>
        <w:t>espondent</w:t>
      </w:r>
      <w:r w:rsidR="00C05F1A">
        <w:rPr>
          <w:rFonts w:ascii="Times New Roman" w:hAnsi="Times New Roman" w:cs="Times New Roman"/>
          <w:sz w:val="24"/>
          <w:szCs w:val="24"/>
        </w:rPr>
        <w:t>s</w:t>
      </w:r>
    </w:p>
    <w:p w:rsidR="00063128" w:rsidRPr="007C0DAA" w:rsidRDefault="00063128" w:rsidP="00063128">
      <w:pPr>
        <w:spacing w:after="0" w:line="240" w:lineRule="auto"/>
        <w:jc w:val="both"/>
        <w:rPr>
          <w:rFonts w:ascii="Times New Roman" w:hAnsi="Times New Roman" w:cs="Times New Roman"/>
          <w:i/>
          <w:sz w:val="24"/>
          <w:szCs w:val="24"/>
        </w:rPr>
      </w:pPr>
      <w:r w:rsidRPr="007C0DAA">
        <w:rPr>
          <w:rFonts w:ascii="Times New Roman" w:hAnsi="Times New Roman" w:cs="Times New Roman"/>
          <w:i/>
          <w:sz w:val="24"/>
          <w:szCs w:val="24"/>
        </w:rPr>
        <w:t>Mrs M</w:t>
      </w:r>
      <w:r w:rsidR="004173E0">
        <w:rPr>
          <w:rFonts w:ascii="Times New Roman" w:hAnsi="Times New Roman" w:cs="Times New Roman"/>
          <w:i/>
          <w:sz w:val="24"/>
          <w:szCs w:val="24"/>
        </w:rPr>
        <w:t xml:space="preserve">. </w:t>
      </w:r>
      <w:r w:rsidRPr="007C0DAA">
        <w:rPr>
          <w:rFonts w:ascii="Times New Roman" w:hAnsi="Times New Roman" w:cs="Times New Roman"/>
          <w:i/>
          <w:sz w:val="24"/>
          <w:szCs w:val="24"/>
        </w:rPr>
        <w:t xml:space="preserve">M </w:t>
      </w:r>
      <w:proofErr w:type="spellStart"/>
      <w:r w:rsidRPr="007C0DAA">
        <w:rPr>
          <w:rFonts w:ascii="Times New Roman" w:hAnsi="Times New Roman" w:cs="Times New Roman"/>
          <w:i/>
          <w:sz w:val="24"/>
          <w:szCs w:val="24"/>
        </w:rPr>
        <w:t>Takaedza</w:t>
      </w:r>
      <w:proofErr w:type="spellEnd"/>
      <w:r w:rsidR="00C05F1A">
        <w:rPr>
          <w:rFonts w:ascii="Times New Roman" w:hAnsi="Times New Roman" w:cs="Times New Roman"/>
          <w:i/>
          <w:sz w:val="24"/>
          <w:szCs w:val="24"/>
        </w:rPr>
        <w:t>,</w:t>
      </w:r>
      <w:r w:rsidRPr="007C0DAA">
        <w:rPr>
          <w:rFonts w:ascii="Times New Roman" w:hAnsi="Times New Roman" w:cs="Times New Roman"/>
          <w:i/>
          <w:sz w:val="24"/>
          <w:szCs w:val="24"/>
        </w:rPr>
        <w:t xml:space="preserve"> </w:t>
      </w:r>
      <w:r w:rsidRPr="00C05F1A">
        <w:rPr>
          <w:rFonts w:ascii="Times New Roman" w:hAnsi="Times New Roman" w:cs="Times New Roman"/>
          <w:sz w:val="24"/>
          <w:szCs w:val="24"/>
        </w:rPr>
        <w:t xml:space="preserve">for </w:t>
      </w:r>
      <w:r w:rsidR="00C05F1A">
        <w:rPr>
          <w:rFonts w:ascii="Times New Roman" w:hAnsi="Times New Roman" w:cs="Times New Roman"/>
          <w:sz w:val="24"/>
          <w:szCs w:val="24"/>
        </w:rPr>
        <w:t xml:space="preserve">the </w:t>
      </w:r>
      <w:r w:rsidRPr="00C05F1A">
        <w:rPr>
          <w:rFonts w:ascii="Times New Roman" w:hAnsi="Times New Roman" w:cs="Times New Roman"/>
          <w:sz w:val="24"/>
          <w:szCs w:val="24"/>
        </w:rPr>
        <w:t>10</w:t>
      </w:r>
      <w:r w:rsidRPr="00C05F1A">
        <w:rPr>
          <w:rFonts w:ascii="Times New Roman" w:hAnsi="Times New Roman" w:cs="Times New Roman"/>
          <w:sz w:val="24"/>
          <w:szCs w:val="24"/>
          <w:vertAlign w:val="superscript"/>
        </w:rPr>
        <w:t>th</w:t>
      </w:r>
      <w:r w:rsidR="00C05F1A">
        <w:rPr>
          <w:rFonts w:ascii="Times New Roman" w:hAnsi="Times New Roman" w:cs="Times New Roman"/>
          <w:sz w:val="24"/>
          <w:szCs w:val="24"/>
        </w:rPr>
        <w:t xml:space="preserve"> r</w:t>
      </w:r>
      <w:r w:rsidRPr="00C05F1A">
        <w:rPr>
          <w:rFonts w:ascii="Times New Roman" w:hAnsi="Times New Roman" w:cs="Times New Roman"/>
          <w:sz w:val="24"/>
          <w:szCs w:val="24"/>
        </w:rPr>
        <w:t>espondent</w:t>
      </w:r>
    </w:p>
    <w:p w:rsidR="00625072" w:rsidRDefault="00625072" w:rsidP="00063128">
      <w:pPr>
        <w:jc w:val="both"/>
        <w:rPr>
          <w:rFonts w:ascii="Times New Roman" w:hAnsi="Times New Roman" w:cs="Times New Roman"/>
          <w:sz w:val="24"/>
          <w:szCs w:val="24"/>
        </w:rPr>
      </w:pPr>
    </w:p>
    <w:p w:rsidR="00063128" w:rsidRPr="00063128" w:rsidRDefault="007D2C9D" w:rsidP="00652D7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063128" w:rsidRPr="007D2C9D">
        <w:rPr>
          <w:rFonts w:ascii="Times New Roman" w:hAnsi="Times New Roman" w:cs="Times New Roman"/>
          <w:b/>
          <w:sz w:val="24"/>
          <w:szCs w:val="24"/>
        </w:rPr>
        <w:t>NDUNA J</w:t>
      </w:r>
      <w:r w:rsidR="00063128">
        <w:rPr>
          <w:rFonts w:ascii="Times New Roman" w:hAnsi="Times New Roman" w:cs="Times New Roman"/>
          <w:sz w:val="24"/>
          <w:szCs w:val="24"/>
        </w:rPr>
        <w:t xml:space="preserve">: </w:t>
      </w:r>
      <w:r w:rsidR="00063128" w:rsidRPr="00063128">
        <w:rPr>
          <w:rFonts w:ascii="Times New Roman" w:hAnsi="Times New Roman" w:cs="Times New Roman"/>
          <w:sz w:val="24"/>
          <w:szCs w:val="24"/>
        </w:rPr>
        <w:t xml:space="preserve">The requirements to be proven by an applicant relying on the </w:t>
      </w:r>
      <w:proofErr w:type="spellStart"/>
      <w:r w:rsidR="00063128" w:rsidRPr="00652D74">
        <w:rPr>
          <w:rFonts w:ascii="Times New Roman" w:hAnsi="Times New Roman" w:cs="Times New Roman"/>
          <w:i/>
          <w:sz w:val="24"/>
          <w:szCs w:val="24"/>
        </w:rPr>
        <w:t>mandament</w:t>
      </w:r>
      <w:proofErr w:type="spellEnd"/>
      <w:r w:rsidR="00063128" w:rsidRPr="00652D74">
        <w:rPr>
          <w:rFonts w:ascii="Times New Roman" w:hAnsi="Times New Roman" w:cs="Times New Roman"/>
          <w:i/>
          <w:sz w:val="24"/>
          <w:szCs w:val="24"/>
        </w:rPr>
        <w:t xml:space="preserve"> van </w:t>
      </w:r>
      <w:proofErr w:type="spellStart"/>
      <w:r w:rsidR="00063128" w:rsidRPr="00652D74">
        <w:rPr>
          <w:rFonts w:ascii="Times New Roman" w:hAnsi="Times New Roman" w:cs="Times New Roman"/>
          <w:i/>
          <w:sz w:val="24"/>
          <w:szCs w:val="24"/>
        </w:rPr>
        <w:t>spolie</w:t>
      </w:r>
      <w:proofErr w:type="spellEnd"/>
      <w:r w:rsidR="00063128" w:rsidRPr="00063128">
        <w:rPr>
          <w:rFonts w:ascii="Times New Roman" w:hAnsi="Times New Roman" w:cs="Times New Roman"/>
          <w:sz w:val="24"/>
          <w:szCs w:val="24"/>
        </w:rPr>
        <w:t xml:space="preserve"> are well-known.  All that the despoiled person needs to prove is that—</w:t>
      </w:r>
    </w:p>
    <w:p w:rsidR="00063128" w:rsidRPr="00063128" w:rsidRDefault="00063128" w:rsidP="00C05F1A">
      <w:pPr>
        <w:ind w:firstLine="720"/>
        <w:jc w:val="both"/>
        <w:rPr>
          <w:rFonts w:ascii="Times New Roman" w:hAnsi="Times New Roman" w:cs="Times New Roman"/>
          <w:sz w:val="24"/>
          <w:szCs w:val="24"/>
        </w:rPr>
      </w:pPr>
      <w:r w:rsidRPr="00063128">
        <w:rPr>
          <w:rFonts w:ascii="Times New Roman" w:hAnsi="Times New Roman" w:cs="Times New Roman"/>
          <w:sz w:val="24"/>
          <w:szCs w:val="24"/>
        </w:rPr>
        <w:t>(a)     he/she was in peaceful and undisturbed possession of the property; and</w:t>
      </w:r>
    </w:p>
    <w:p w:rsidR="00063128" w:rsidRDefault="00063128" w:rsidP="00C05F1A">
      <w:pPr>
        <w:ind w:left="720"/>
        <w:jc w:val="both"/>
        <w:rPr>
          <w:rFonts w:ascii="Times New Roman" w:hAnsi="Times New Roman" w:cs="Times New Roman"/>
          <w:sz w:val="24"/>
          <w:szCs w:val="24"/>
        </w:rPr>
      </w:pPr>
      <w:r w:rsidRPr="00063128">
        <w:rPr>
          <w:rFonts w:ascii="Times New Roman" w:hAnsi="Times New Roman" w:cs="Times New Roman"/>
          <w:sz w:val="24"/>
          <w:szCs w:val="24"/>
        </w:rPr>
        <w:t xml:space="preserve">(b)   he/she was deprived of possession unlawfully, </w:t>
      </w:r>
      <w:proofErr w:type="spellStart"/>
      <w:r w:rsidRPr="00063128">
        <w:rPr>
          <w:rFonts w:ascii="Times New Roman" w:hAnsi="Times New Roman" w:cs="Times New Roman"/>
          <w:sz w:val="24"/>
          <w:szCs w:val="24"/>
        </w:rPr>
        <w:t>ie</w:t>
      </w:r>
      <w:proofErr w:type="spellEnd"/>
      <w:r w:rsidRPr="00063128">
        <w:rPr>
          <w:rFonts w:ascii="Times New Roman" w:hAnsi="Times New Roman" w:cs="Times New Roman"/>
          <w:sz w:val="24"/>
          <w:szCs w:val="24"/>
        </w:rPr>
        <w:t xml:space="preserve"> forcibly or wrongfully against his consent</w:t>
      </w:r>
      <w:r>
        <w:rPr>
          <w:rFonts w:ascii="Times New Roman" w:hAnsi="Times New Roman" w:cs="Times New Roman"/>
          <w:sz w:val="24"/>
          <w:szCs w:val="24"/>
        </w:rPr>
        <w:t>.</w:t>
      </w:r>
    </w:p>
    <w:p w:rsidR="00063128" w:rsidRPr="00063128" w:rsidRDefault="00063128" w:rsidP="00761EE1">
      <w:pPr>
        <w:spacing w:line="360" w:lineRule="auto"/>
        <w:ind w:firstLine="720"/>
        <w:jc w:val="both"/>
        <w:rPr>
          <w:rFonts w:ascii="Times New Roman" w:hAnsi="Times New Roman" w:cs="Times New Roman"/>
          <w:sz w:val="24"/>
          <w:szCs w:val="24"/>
        </w:rPr>
      </w:pPr>
      <w:r w:rsidRPr="00063128">
        <w:rPr>
          <w:rFonts w:ascii="Times New Roman" w:hAnsi="Times New Roman" w:cs="Times New Roman"/>
          <w:sz w:val="24"/>
          <w:szCs w:val="24"/>
        </w:rPr>
        <w:t xml:space="preserve">The remedy was quite recently discussed in </w:t>
      </w:r>
      <w:proofErr w:type="spellStart"/>
      <w:r w:rsidRPr="00063128">
        <w:rPr>
          <w:rFonts w:ascii="Times New Roman" w:hAnsi="Times New Roman" w:cs="Times New Roman"/>
          <w:i/>
          <w:sz w:val="24"/>
          <w:szCs w:val="24"/>
        </w:rPr>
        <w:t>Ngqukumba</w:t>
      </w:r>
      <w:proofErr w:type="spellEnd"/>
      <w:r w:rsidRPr="00063128">
        <w:rPr>
          <w:rFonts w:ascii="Times New Roman" w:hAnsi="Times New Roman" w:cs="Times New Roman"/>
          <w:i/>
          <w:sz w:val="24"/>
          <w:szCs w:val="24"/>
        </w:rPr>
        <w:t xml:space="preserve"> v Minister of Safety and Security and Others</w:t>
      </w:r>
      <w:r w:rsidRPr="00063128">
        <w:rPr>
          <w:i/>
        </w:rPr>
        <w:t xml:space="preserve"> </w:t>
      </w:r>
      <w:r w:rsidRPr="00063128">
        <w:rPr>
          <w:rFonts w:ascii="Times New Roman" w:hAnsi="Times New Roman" w:cs="Times New Roman"/>
          <w:i/>
          <w:sz w:val="24"/>
          <w:szCs w:val="24"/>
        </w:rPr>
        <w:t>2014 (7) BCLR 788 (CC) para 10</w:t>
      </w:r>
      <w:r>
        <w:rPr>
          <w:rFonts w:ascii="Times New Roman" w:hAnsi="Times New Roman" w:cs="Times New Roman"/>
          <w:sz w:val="24"/>
          <w:szCs w:val="24"/>
        </w:rPr>
        <w:t>.</w:t>
      </w:r>
      <w:r w:rsidRPr="00063128">
        <w:rPr>
          <w:rFonts w:ascii="Times New Roman" w:hAnsi="Times New Roman" w:cs="Times New Roman"/>
          <w:sz w:val="24"/>
          <w:szCs w:val="24"/>
        </w:rPr>
        <w:t xml:space="preserve"> The Constitutional </w:t>
      </w:r>
      <w:r>
        <w:rPr>
          <w:rFonts w:ascii="Times New Roman" w:hAnsi="Times New Roman" w:cs="Times New Roman"/>
          <w:sz w:val="24"/>
          <w:szCs w:val="24"/>
        </w:rPr>
        <w:t>C</w:t>
      </w:r>
      <w:r w:rsidRPr="00063128">
        <w:rPr>
          <w:rFonts w:ascii="Times New Roman" w:hAnsi="Times New Roman" w:cs="Times New Roman"/>
          <w:sz w:val="24"/>
          <w:szCs w:val="24"/>
        </w:rPr>
        <w:t>ourt</w:t>
      </w:r>
      <w:r>
        <w:rPr>
          <w:rFonts w:ascii="Times New Roman" w:hAnsi="Times New Roman" w:cs="Times New Roman"/>
          <w:sz w:val="24"/>
          <w:szCs w:val="24"/>
        </w:rPr>
        <w:t xml:space="preserve"> of South Africa</w:t>
      </w:r>
      <w:r w:rsidRPr="00063128">
        <w:rPr>
          <w:rFonts w:ascii="Times New Roman" w:hAnsi="Times New Roman" w:cs="Times New Roman"/>
          <w:sz w:val="24"/>
          <w:szCs w:val="24"/>
        </w:rPr>
        <w:t xml:space="preserve"> held </w:t>
      </w:r>
      <w:r>
        <w:rPr>
          <w:rFonts w:ascii="Times New Roman" w:hAnsi="Times New Roman" w:cs="Times New Roman"/>
          <w:sz w:val="24"/>
          <w:szCs w:val="24"/>
        </w:rPr>
        <w:t xml:space="preserve">persuasively </w:t>
      </w:r>
      <w:r w:rsidRPr="00063128">
        <w:rPr>
          <w:rFonts w:ascii="Times New Roman" w:hAnsi="Times New Roman" w:cs="Times New Roman"/>
          <w:sz w:val="24"/>
          <w:szCs w:val="24"/>
        </w:rPr>
        <w:t>that:</w:t>
      </w:r>
    </w:p>
    <w:p w:rsidR="00652D74" w:rsidRPr="00B7241B" w:rsidRDefault="00B7241B" w:rsidP="00C05F1A">
      <w:pPr>
        <w:ind w:left="720"/>
        <w:jc w:val="both"/>
        <w:rPr>
          <w:rFonts w:ascii="Times New Roman" w:hAnsi="Times New Roman" w:cs="Times New Roman"/>
          <w:sz w:val="24"/>
          <w:szCs w:val="24"/>
        </w:rPr>
      </w:pPr>
      <w:r>
        <w:rPr>
          <w:rFonts w:ascii="Times New Roman" w:hAnsi="Times New Roman" w:cs="Times New Roman"/>
          <w:sz w:val="24"/>
          <w:szCs w:val="24"/>
        </w:rPr>
        <w:lastRenderedPageBreak/>
        <w:t>“</w:t>
      </w:r>
      <w:r w:rsidR="00063128" w:rsidRPr="00B7241B">
        <w:rPr>
          <w:rFonts w:ascii="Times New Roman" w:hAnsi="Times New Roman" w:cs="Times New Roman"/>
          <w:sz w:val="24"/>
          <w:szCs w:val="24"/>
        </w:rPr>
        <w:t xml:space="preserve">The essence of the </w:t>
      </w:r>
      <w:proofErr w:type="spellStart"/>
      <w:r w:rsidR="00063128" w:rsidRPr="00B7241B">
        <w:rPr>
          <w:rFonts w:ascii="Times New Roman" w:hAnsi="Times New Roman" w:cs="Times New Roman"/>
          <w:sz w:val="24"/>
          <w:szCs w:val="24"/>
        </w:rPr>
        <w:t>mandament</w:t>
      </w:r>
      <w:proofErr w:type="spellEnd"/>
      <w:r w:rsidR="00063128" w:rsidRPr="00B7241B">
        <w:rPr>
          <w:rFonts w:ascii="Times New Roman" w:hAnsi="Times New Roman" w:cs="Times New Roman"/>
          <w:sz w:val="24"/>
          <w:szCs w:val="24"/>
        </w:rPr>
        <w:t xml:space="preserve"> van </w:t>
      </w:r>
      <w:proofErr w:type="spellStart"/>
      <w:r w:rsidR="00063128" w:rsidRPr="00B7241B">
        <w:rPr>
          <w:rFonts w:ascii="Times New Roman" w:hAnsi="Times New Roman" w:cs="Times New Roman"/>
          <w:sz w:val="24"/>
          <w:szCs w:val="24"/>
        </w:rPr>
        <w:t>spolie</w:t>
      </w:r>
      <w:proofErr w:type="spellEnd"/>
      <w:r w:rsidR="00063128" w:rsidRPr="00B7241B">
        <w:rPr>
          <w:rFonts w:ascii="Times New Roman" w:hAnsi="Times New Roman" w:cs="Times New Roman"/>
          <w:sz w:val="24"/>
          <w:szCs w:val="24"/>
        </w:rPr>
        <w:t xml:space="preserve"> is the restoration before all else of unlawfully deprived possession to the possessor. It finds expression in the maxim </w:t>
      </w:r>
      <w:proofErr w:type="spellStart"/>
      <w:r w:rsidR="00063128" w:rsidRPr="00B7241B">
        <w:rPr>
          <w:rFonts w:ascii="Times New Roman" w:hAnsi="Times New Roman" w:cs="Times New Roman"/>
          <w:sz w:val="24"/>
          <w:szCs w:val="24"/>
        </w:rPr>
        <w:t>spoliatus</w:t>
      </w:r>
      <w:proofErr w:type="spellEnd"/>
      <w:r w:rsidR="00063128" w:rsidRPr="00B7241B">
        <w:rPr>
          <w:rFonts w:ascii="Times New Roman" w:hAnsi="Times New Roman" w:cs="Times New Roman"/>
          <w:sz w:val="24"/>
          <w:szCs w:val="24"/>
        </w:rPr>
        <w:t xml:space="preserve"> ante </w:t>
      </w:r>
      <w:proofErr w:type="spellStart"/>
      <w:r w:rsidR="00063128" w:rsidRPr="00B7241B">
        <w:rPr>
          <w:rFonts w:ascii="Times New Roman" w:hAnsi="Times New Roman" w:cs="Times New Roman"/>
          <w:sz w:val="24"/>
          <w:szCs w:val="24"/>
        </w:rPr>
        <w:t>omnia</w:t>
      </w:r>
      <w:proofErr w:type="spellEnd"/>
      <w:r w:rsidR="00063128" w:rsidRPr="00B7241B">
        <w:rPr>
          <w:rFonts w:ascii="Times New Roman" w:hAnsi="Times New Roman" w:cs="Times New Roman"/>
          <w:sz w:val="24"/>
          <w:szCs w:val="24"/>
        </w:rPr>
        <w:t xml:space="preserve"> </w:t>
      </w:r>
      <w:proofErr w:type="spellStart"/>
      <w:r w:rsidR="00063128" w:rsidRPr="00B7241B">
        <w:rPr>
          <w:rFonts w:ascii="Times New Roman" w:hAnsi="Times New Roman" w:cs="Times New Roman"/>
          <w:sz w:val="24"/>
          <w:szCs w:val="24"/>
        </w:rPr>
        <w:t>restituendus</w:t>
      </w:r>
      <w:proofErr w:type="spellEnd"/>
      <w:r w:rsidR="00063128" w:rsidRPr="00B7241B">
        <w:rPr>
          <w:rFonts w:ascii="Times New Roman" w:hAnsi="Times New Roman" w:cs="Times New Roman"/>
          <w:sz w:val="24"/>
          <w:szCs w:val="24"/>
        </w:rPr>
        <w:t xml:space="preserve"> </w:t>
      </w:r>
      <w:proofErr w:type="spellStart"/>
      <w:proofErr w:type="gramStart"/>
      <w:r w:rsidR="00063128" w:rsidRPr="00B7241B">
        <w:rPr>
          <w:rFonts w:ascii="Times New Roman" w:hAnsi="Times New Roman" w:cs="Times New Roman"/>
          <w:sz w:val="24"/>
          <w:szCs w:val="24"/>
        </w:rPr>
        <w:t>est</w:t>
      </w:r>
      <w:proofErr w:type="spellEnd"/>
      <w:proofErr w:type="gramEnd"/>
      <w:r w:rsidR="00063128" w:rsidRPr="00B7241B">
        <w:rPr>
          <w:rFonts w:ascii="Times New Roman" w:hAnsi="Times New Roman" w:cs="Times New Roman"/>
          <w:sz w:val="24"/>
          <w:szCs w:val="24"/>
        </w:rPr>
        <w:t xml:space="preserve"> (the despoiled person must be restored to possession before all else).  The spoliation order is meant to prevent the taking of possession otherwise than in accordance with the law.  Its underlying philosophy is that no one should resort to self-help to obtain or regain possession. The main purpose of the </w:t>
      </w:r>
      <w:proofErr w:type="spellStart"/>
      <w:r w:rsidR="00063128" w:rsidRPr="00B7241B">
        <w:rPr>
          <w:rFonts w:ascii="Times New Roman" w:hAnsi="Times New Roman" w:cs="Times New Roman"/>
          <w:sz w:val="24"/>
          <w:szCs w:val="24"/>
        </w:rPr>
        <w:t>mandament</w:t>
      </w:r>
      <w:proofErr w:type="spellEnd"/>
      <w:r w:rsidR="00063128" w:rsidRPr="00B7241B">
        <w:rPr>
          <w:rFonts w:ascii="Times New Roman" w:hAnsi="Times New Roman" w:cs="Times New Roman"/>
          <w:sz w:val="24"/>
          <w:szCs w:val="24"/>
        </w:rPr>
        <w:t xml:space="preserve"> van </w:t>
      </w:r>
      <w:proofErr w:type="spellStart"/>
      <w:r w:rsidR="00063128" w:rsidRPr="00B7241B">
        <w:rPr>
          <w:rFonts w:ascii="Times New Roman" w:hAnsi="Times New Roman" w:cs="Times New Roman"/>
          <w:sz w:val="24"/>
          <w:szCs w:val="24"/>
        </w:rPr>
        <w:t>spolie</w:t>
      </w:r>
      <w:proofErr w:type="spellEnd"/>
      <w:r w:rsidR="00063128" w:rsidRPr="00B7241B">
        <w:rPr>
          <w:rFonts w:ascii="Times New Roman" w:hAnsi="Times New Roman" w:cs="Times New Roman"/>
          <w:sz w:val="24"/>
          <w:szCs w:val="24"/>
        </w:rPr>
        <w:t xml:space="preserve"> is to preserve public order by restraining persons from taking the law into their own hands and by inducing them to follow due process.”</w:t>
      </w:r>
    </w:p>
    <w:p w:rsidR="007C0DAA" w:rsidRDefault="00652D74" w:rsidP="00C05F1A">
      <w:pPr>
        <w:spacing w:line="360" w:lineRule="auto"/>
        <w:ind w:firstLine="720"/>
        <w:jc w:val="both"/>
        <w:rPr>
          <w:rFonts w:ascii="Times New Roman" w:hAnsi="Times New Roman" w:cs="Times New Roman"/>
          <w:sz w:val="24"/>
          <w:szCs w:val="24"/>
        </w:rPr>
      </w:pPr>
      <w:r w:rsidRPr="00652D74">
        <w:rPr>
          <w:rFonts w:ascii="Times New Roman" w:hAnsi="Times New Roman" w:cs="Times New Roman"/>
          <w:sz w:val="24"/>
          <w:szCs w:val="24"/>
        </w:rPr>
        <w:t xml:space="preserve">The </w:t>
      </w:r>
      <w:proofErr w:type="spellStart"/>
      <w:r w:rsidRPr="00652D74">
        <w:rPr>
          <w:rFonts w:ascii="Times New Roman" w:hAnsi="Times New Roman" w:cs="Times New Roman"/>
          <w:i/>
          <w:sz w:val="24"/>
          <w:szCs w:val="24"/>
        </w:rPr>
        <w:t>mandament</w:t>
      </w:r>
      <w:proofErr w:type="spellEnd"/>
      <w:r w:rsidRPr="00652D74">
        <w:rPr>
          <w:rFonts w:ascii="Times New Roman" w:hAnsi="Times New Roman" w:cs="Times New Roman"/>
          <w:i/>
          <w:sz w:val="24"/>
          <w:szCs w:val="24"/>
        </w:rPr>
        <w:t xml:space="preserve"> van </w:t>
      </w:r>
      <w:proofErr w:type="spellStart"/>
      <w:r w:rsidRPr="00652D74">
        <w:rPr>
          <w:rFonts w:ascii="Times New Roman" w:hAnsi="Times New Roman" w:cs="Times New Roman"/>
          <w:i/>
          <w:sz w:val="24"/>
          <w:szCs w:val="24"/>
        </w:rPr>
        <w:t>spolie</w:t>
      </w:r>
      <w:proofErr w:type="spellEnd"/>
      <w:r w:rsidRPr="00652D74">
        <w:rPr>
          <w:rFonts w:ascii="Times New Roman" w:hAnsi="Times New Roman" w:cs="Times New Roman"/>
          <w:sz w:val="24"/>
          <w:szCs w:val="24"/>
        </w:rPr>
        <w:t xml:space="preserve"> is an extraordinary and robust remedy.  Few defences may be raised and once an applicant has discharged the onus to prove the aforesaid requisites and none of the recognized defences have been raised with success, the court is bound to grant relief, notwithstanding the merits of the dispute between the parties.  It is also a speedy remedy and restoration should take place immediately</w:t>
      </w:r>
      <w:r>
        <w:rPr>
          <w:rFonts w:ascii="Times New Roman" w:hAnsi="Times New Roman" w:cs="Times New Roman"/>
          <w:sz w:val="24"/>
          <w:szCs w:val="24"/>
        </w:rPr>
        <w:t xml:space="preserve">. </w:t>
      </w:r>
      <w:r w:rsidR="007D2C9D" w:rsidRPr="007D2C9D">
        <w:rPr>
          <w:rFonts w:ascii="Times New Roman" w:hAnsi="Times New Roman" w:cs="Times New Roman"/>
          <w:sz w:val="24"/>
          <w:szCs w:val="24"/>
        </w:rPr>
        <w:t xml:space="preserve">The </w:t>
      </w:r>
      <w:proofErr w:type="spellStart"/>
      <w:r w:rsidR="007D2C9D" w:rsidRPr="007D2C9D">
        <w:rPr>
          <w:rFonts w:ascii="Times New Roman" w:hAnsi="Times New Roman" w:cs="Times New Roman"/>
          <w:i/>
          <w:sz w:val="24"/>
          <w:szCs w:val="24"/>
        </w:rPr>
        <w:t>mandament</w:t>
      </w:r>
      <w:proofErr w:type="spellEnd"/>
      <w:r w:rsidR="007D2C9D" w:rsidRPr="007D2C9D">
        <w:rPr>
          <w:rFonts w:ascii="Times New Roman" w:hAnsi="Times New Roman" w:cs="Times New Roman"/>
          <w:i/>
          <w:sz w:val="24"/>
          <w:szCs w:val="24"/>
        </w:rPr>
        <w:t xml:space="preserve"> van </w:t>
      </w:r>
      <w:proofErr w:type="spellStart"/>
      <w:r w:rsidR="007D2C9D" w:rsidRPr="007D2C9D">
        <w:rPr>
          <w:rFonts w:ascii="Times New Roman" w:hAnsi="Times New Roman" w:cs="Times New Roman"/>
          <w:i/>
          <w:sz w:val="24"/>
          <w:szCs w:val="24"/>
        </w:rPr>
        <w:t>spolie</w:t>
      </w:r>
      <w:proofErr w:type="spellEnd"/>
      <w:r w:rsidR="007D2C9D" w:rsidRPr="007D2C9D">
        <w:rPr>
          <w:rFonts w:ascii="Times New Roman" w:hAnsi="Times New Roman" w:cs="Times New Roman"/>
          <w:sz w:val="24"/>
          <w:szCs w:val="24"/>
        </w:rPr>
        <w:t xml:space="preserve"> is a possessory remedy which is available</w:t>
      </w:r>
      <w:r w:rsidR="007D2C9D">
        <w:rPr>
          <w:rFonts w:ascii="Times New Roman" w:hAnsi="Times New Roman" w:cs="Times New Roman"/>
          <w:sz w:val="24"/>
          <w:szCs w:val="24"/>
        </w:rPr>
        <w:t xml:space="preserve"> </w:t>
      </w:r>
      <w:r w:rsidR="007D2C9D" w:rsidRPr="007D2C9D">
        <w:rPr>
          <w:rFonts w:ascii="Times New Roman" w:hAnsi="Times New Roman" w:cs="Times New Roman"/>
          <w:sz w:val="24"/>
          <w:szCs w:val="24"/>
        </w:rPr>
        <w:t>to a person whose peaceful possession of a thing has been disturbed. It lies</w:t>
      </w:r>
      <w:r w:rsidR="007D2C9D">
        <w:rPr>
          <w:rFonts w:ascii="Times New Roman" w:hAnsi="Times New Roman" w:cs="Times New Roman"/>
          <w:sz w:val="24"/>
          <w:szCs w:val="24"/>
        </w:rPr>
        <w:t xml:space="preserve"> </w:t>
      </w:r>
      <w:r w:rsidR="007D2C9D" w:rsidRPr="007D2C9D">
        <w:rPr>
          <w:rFonts w:ascii="Times New Roman" w:hAnsi="Times New Roman" w:cs="Times New Roman"/>
          <w:sz w:val="24"/>
          <w:szCs w:val="24"/>
        </w:rPr>
        <w:t xml:space="preserve">against the person who committed the dispossession. </w:t>
      </w:r>
    </w:p>
    <w:p w:rsidR="00063128" w:rsidRDefault="007D2C9D" w:rsidP="00C05F1A">
      <w:pPr>
        <w:spacing w:line="360" w:lineRule="auto"/>
        <w:ind w:firstLine="720"/>
        <w:jc w:val="both"/>
        <w:rPr>
          <w:rFonts w:ascii="Times New Roman" w:hAnsi="Times New Roman" w:cs="Times New Roman"/>
          <w:sz w:val="24"/>
          <w:szCs w:val="24"/>
        </w:rPr>
      </w:pPr>
      <w:r w:rsidRPr="007D2C9D">
        <w:rPr>
          <w:rFonts w:ascii="Times New Roman" w:hAnsi="Times New Roman" w:cs="Times New Roman"/>
          <w:sz w:val="24"/>
          <w:szCs w:val="24"/>
        </w:rPr>
        <w:t xml:space="preserve">The </w:t>
      </w:r>
      <w:proofErr w:type="spellStart"/>
      <w:r w:rsidRPr="007D2C9D">
        <w:rPr>
          <w:rFonts w:ascii="Times New Roman" w:hAnsi="Times New Roman" w:cs="Times New Roman"/>
          <w:i/>
          <w:sz w:val="24"/>
          <w:szCs w:val="24"/>
        </w:rPr>
        <w:t>mandament</w:t>
      </w:r>
      <w:proofErr w:type="spellEnd"/>
      <w:r w:rsidRPr="007D2C9D">
        <w:rPr>
          <w:rFonts w:ascii="Times New Roman" w:hAnsi="Times New Roman" w:cs="Times New Roman"/>
          <w:sz w:val="24"/>
          <w:szCs w:val="24"/>
        </w:rPr>
        <w:t xml:space="preserve"> is not</w:t>
      </w:r>
      <w:r>
        <w:rPr>
          <w:rFonts w:ascii="Times New Roman" w:hAnsi="Times New Roman" w:cs="Times New Roman"/>
          <w:sz w:val="24"/>
          <w:szCs w:val="24"/>
        </w:rPr>
        <w:t xml:space="preserve"> </w:t>
      </w:r>
      <w:r w:rsidRPr="007D2C9D">
        <w:rPr>
          <w:rFonts w:ascii="Times New Roman" w:hAnsi="Times New Roman" w:cs="Times New Roman"/>
          <w:sz w:val="24"/>
          <w:szCs w:val="24"/>
        </w:rPr>
        <w:t>concerned with the underlying rights to claim possession of the property</w:t>
      </w:r>
      <w:r>
        <w:rPr>
          <w:rFonts w:ascii="Times New Roman" w:hAnsi="Times New Roman" w:cs="Times New Roman"/>
          <w:sz w:val="24"/>
          <w:szCs w:val="24"/>
        </w:rPr>
        <w:t xml:space="preserve"> </w:t>
      </w:r>
      <w:r w:rsidRPr="007D2C9D">
        <w:rPr>
          <w:rFonts w:ascii="Times New Roman" w:hAnsi="Times New Roman" w:cs="Times New Roman"/>
          <w:sz w:val="24"/>
          <w:szCs w:val="24"/>
        </w:rPr>
        <w:t>concerned. It seeks only to restore the status quo ante. It does so by mandatory</w:t>
      </w:r>
      <w:r>
        <w:rPr>
          <w:rFonts w:ascii="Times New Roman" w:hAnsi="Times New Roman" w:cs="Times New Roman"/>
          <w:sz w:val="24"/>
          <w:szCs w:val="24"/>
        </w:rPr>
        <w:t xml:space="preserve"> </w:t>
      </w:r>
      <w:r w:rsidRPr="007D2C9D">
        <w:rPr>
          <w:rFonts w:ascii="Times New Roman" w:hAnsi="Times New Roman" w:cs="Times New Roman"/>
          <w:sz w:val="24"/>
          <w:szCs w:val="24"/>
        </w:rPr>
        <w:t>order irrespective o</w:t>
      </w:r>
      <w:r>
        <w:rPr>
          <w:rFonts w:ascii="Times New Roman" w:hAnsi="Times New Roman" w:cs="Times New Roman"/>
          <w:sz w:val="24"/>
          <w:szCs w:val="24"/>
        </w:rPr>
        <w:t>f</w:t>
      </w:r>
      <w:r w:rsidRPr="007D2C9D">
        <w:rPr>
          <w:rFonts w:ascii="Times New Roman" w:hAnsi="Times New Roman" w:cs="Times New Roman"/>
          <w:sz w:val="24"/>
          <w:szCs w:val="24"/>
        </w:rPr>
        <w:t xml:space="preserve"> the merits of any underlying dispute regarding the rights</w:t>
      </w:r>
      <w:r>
        <w:rPr>
          <w:rFonts w:ascii="Times New Roman" w:hAnsi="Times New Roman" w:cs="Times New Roman"/>
          <w:sz w:val="24"/>
          <w:szCs w:val="24"/>
        </w:rPr>
        <w:t xml:space="preserve"> </w:t>
      </w:r>
      <w:r w:rsidRPr="007D2C9D">
        <w:rPr>
          <w:rFonts w:ascii="Times New Roman" w:hAnsi="Times New Roman" w:cs="Times New Roman"/>
          <w:sz w:val="24"/>
          <w:szCs w:val="24"/>
        </w:rPr>
        <w:t>of the parties.</w:t>
      </w:r>
      <w:r>
        <w:rPr>
          <w:rFonts w:ascii="Times New Roman" w:hAnsi="Times New Roman" w:cs="Times New Roman"/>
          <w:sz w:val="24"/>
          <w:szCs w:val="24"/>
        </w:rPr>
        <w:t xml:space="preserve"> </w:t>
      </w:r>
      <w:r w:rsidRPr="007D2C9D">
        <w:rPr>
          <w:rFonts w:ascii="Times New Roman" w:hAnsi="Times New Roman" w:cs="Times New Roman"/>
          <w:sz w:val="24"/>
          <w:szCs w:val="24"/>
        </w:rPr>
        <w:t>The essential rationale for the remedy is that the rule of law</w:t>
      </w:r>
      <w:r>
        <w:rPr>
          <w:rFonts w:ascii="Times New Roman" w:hAnsi="Times New Roman" w:cs="Times New Roman"/>
          <w:sz w:val="24"/>
          <w:szCs w:val="24"/>
        </w:rPr>
        <w:t xml:space="preserve"> </w:t>
      </w:r>
      <w:r w:rsidRPr="007D2C9D">
        <w:rPr>
          <w:rFonts w:ascii="Times New Roman" w:hAnsi="Times New Roman" w:cs="Times New Roman"/>
          <w:sz w:val="24"/>
          <w:szCs w:val="24"/>
        </w:rPr>
        <w:t>does not countenance resort to self-help.</w:t>
      </w:r>
    </w:p>
    <w:p w:rsidR="007D2C9D" w:rsidRDefault="007D2C9D" w:rsidP="00C05F1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case before the court concerns miners. The applicant alleges that he was in peaceful and undisturbed possession or occupation of a mine; namely Kings Riches Mine 3 Registered number 35104, </w:t>
      </w:r>
      <w:proofErr w:type="spellStart"/>
      <w:r>
        <w:rPr>
          <w:rFonts w:ascii="Times New Roman" w:hAnsi="Times New Roman" w:cs="Times New Roman"/>
          <w:sz w:val="24"/>
          <w:szCs w:val="24"/>
        </w:rPr>
        <w:t>Matopos</w:t>
      </w:r>
      <w:proofErr w:type="spellEnd"/>
      <w:r>
        <w:rPr>
          <w:rFonts w:ascii="Times New Roman" w:hAnsi="Times New Roman" w:cs="Times New Roman"/>
          <w:sz w:val="24"/>
          <w:szCs w:val="24"/>
        </w:rPr>
        <w:t xml:space="preserve"> District.</w:t>
      </w:r>
      <w:r w:rsidR="00D56B68">
        <w:rPr>
          <w:rFonts w:ascii="Times New Roman" w:hAnsi="Times New Roman" w:cs="Times New Roman"/>
          <w:sz w:val="24"/>
          <w:szCs w:val="24"/>
        </w:rPr>
        <w:t xml:space="preserve"> On 26 January 2026, the first Respondent accompanied the rest of the respondent entered the mine claim and with threats of violence managed to take over the said mine. It is clear the entrance by the respondent into the mine is not being disputed and the applicant’s possession of the mine was overcome by the 27</w:t>
      </w:r>
      <w:r w:rsidR="00D56B68" w:rsidRPr="00D56B68">
        <w:rPr>
          <w:rFonts w:ascii="Times New Roman" w:hAnsi="Times New Roman" w:cs="Times New Roman"/>
          <w:sz w:val="24"/>
          <w:szCs w:val="24"/>
          <w:vertAlign w:val="superscript"/>
        </w:rPr>
        <w:t>th</w:t>
      </w:r>
      <w:r w:rsidR="00D56B68">
        <w:rPr>
          <w:rFonts w:ascii="Times New Roman" w:hAnsi="Times New Roman" w:cs="Times New Roman"/>
          <w:sz w:val="24"/>
          <w:szCs w:val="24"/>
        </w:rPr>
        <w:t xml:space="preserve"> January 2026.</w:t>
      </w:r>
      <w:r w:rsidR="002A77A0">
        <w:rPr>
          <w:rFonts w:ascii="Times New Roman" w:hAnsi="Times New Roman" w:cs="Times New Roman"/>
          <w:sz w:val="24"/>
          <w:szCs w:val="24"/>
        </w:rPr>
        <w:t xml:space="preserve"> The applicant further alleges that its possession of the said mine was therefore unlawfully brought to an end.</w:t>
      </w:r>
    </w:p>
    <w:p w:rsidR="002A77A0" w:rsidRDefault="007C0DAA" w:rsidP="00C05F1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It must be noted that </w:t>
      </w:r>
      <w:r w:rsidR="002A77A0">
        <w:rPr>
          <w:rFonts w:ascii="Times New Roman" w:hAnsi="Times New Roman" w:cs="Times New Roman"/>
          <w:sz w:val="24"/>
          <w:szCs w:val="24"/>
        </w:rPr>
        <w:t xml:space="preserve">of the 10 Respondents only the first respondent issued an answer to the claim. He did so by raising points </w:t>
      </w:r>
      <w:r w:rsidR="002A77A0" w:rsidRPr="00761EE1">
        <w:rPr>
          <w:rFonts w:ascii="Times New Roman" w:hAnsi="Times New Roman" w:cs="Times New Roman"/>
          <w:i/>
          <w:sz w:val="24"/>
          <w:szCs w:val="24"/>
        </w:rPr>
        <w:t xml:space="preserve">in </w:t>
      </w:r>
      <w:proofErr w:type="spellStart"/>
      <w:r w:rsidR="002A77A0" w:rsidRPr="00761EE1">
        <w:rPr>
          <w:rFonts w:ascii="Times New Roman" w:hAnsi="Times New Roman" w:cs="Times New Roman"/>
          <w:i/>
          <w:sz w:val="24"/>
          <w:szCs w:val="24"/>
        </w:rPr>
        <w:t>limine</w:t>
      </w:r>
      <w:proofErr w:type="spellEnd"/>
      <w:r w:rsidR="002A77A0">
        <w:rPr>
          <w:rFonts w:ascii="Times New Roman" w:hAnsi="Times New Roman" w:cs="Times New Roman"/>
          <w:sz w:val="24"/>
          <w:szCs w:val="24"/>
        </w:rPr>
        <w:t xml:space="preserve">. He stated that the applicant </w:t>
      </w:r>
      <w:r w:rsidR="002A77A0">
        <w:rPr>
          <w:rFonts w:ascii="Times New Roman" w:hAnsi="Times New Roman" w:cs="Times New Roman"/>
          <w:sz w:val="24"/>
          <w:szCs w:val="24"/>
        </w:rPr>
        <w:lastRenderedPageBreak/>
        <w:t>has no locus standi in the matter. He further argues that he has attached a defective resolution in the matter.</w:t>
      </w:r>
      <w:r w:rsidR="00065BBE">
        <w:rPr>
          <w:rFonts w:ascii="Times New Roman" w:hAnsi="Times New Roman" w:cs="Times New Roman"/>
          <w:sz w:val="24"/>
          <w:szCs w:val="24"/>
        </w:rPr>
        <w:t xml:space="preserve"> He further alleges that the applicant failed to join the Judicial Manager in the case.</w:t>
      </w:r>
    </w:p>
    <w:p w:rsidR="00065BBE" w:rsidRDefault="00065BBE" w:rsidP="00C05F1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What has to be born</w:t>
      </w:r>
      <w:r w:rsidR="00B7241B">
        <w:rPr>
          <w:rFonts w:ascii="Times New Roman" w:hAnsi="Times New Roman" w:cs="Times New Roman"/>
          <w:sz w:val="24"/>
          <w:szCs w:val="24"/>
        </w:rPr>
        <w:t>e</w:t>
      </w:r>
      <w:r>
        <w:rPr>
          <w:rFonts w:ascii="Times New Roman" w:hAnsi="Times New Roman" w:cs="Times New Roman"/>
          <w:sz w:val="24"/>
          <w:szCs w:val="24"/>
        </w:rPr>
        <w:t xml:space="preserve"> in mind is the fact that the applicant is saying he was in possession of the mine which he has been illegally disposed of. And as stated above, there is need for the respondent to pursue his matters legally rather to take the law into his own hands and despoiled the applicant. Observing these issues would defeat the ultimate purpose of a spoliation order; it resists the taking of the law into the own hands of individuals and despoil another of his possession. The spoliation proceedings are aimed at restoration of an applicant’s possession of the very property which he held before the conduct of a respondent.</w:t>
      </w:r>
    </w:p>
    <w:p w:rsidR="00B7241B" w:rsidRDefault="009E47BA" w:rsidP="00C05F1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w:t>
      </w:r>
      <w:r w:rsidRPr="009E47BA">
        <w:rPr>
          <w:rFonts w:ascii="Times New Roman" w:hAnsi="Times New Roman" w:cs="Times New Roman"/>
          <w:sz w:val="24"/>
          <w:szCs w:val="24"/>
        </w:rPr>
        <w:t xml:space="preserve">he remedy afforded by the </w:t>
      </w:r>
      <w:proofErr w:type="spellStart"/>
      <w:r w:rsidRPr="009E47BA">
        <w:rPr>
          <w:rFonts w:ascii="Times New Roman" w:hAnsi="Times New Roman" w:cs="Times New Roman"/>
          <w:i/>
          <w:sz w:val="24"/>
          <w:szCs w:val="24"/>
        </w:rPr>
        <w:t>mandament</w:t>
      </w:r>
      <w:proofErr w:type="spellEnd"/>
      <w:r w:rsidRPr="009E47BA">
        <w:rPr>
          <w:rFonts w:ascii="Times New Roman" w:hAnsi="Times New Roman" w:cs="Times New Roman"/>
          <w:i/>
          <w:sz w:val="24"/>
          <w:szCs w:val="24"/>
        </w:rPr>
        <w:t xml:space="preserve"> van </w:t>
      </w:r>
      <w:proofErr w:type="spellStart"/>
      <w:r w:rsidRPr="009E47BA">
        <w:rPr>
          <w:rFonts w:ascii="Times New Roman" w:hAnsi="Times New Roman" w:cs="Times New Roman"/>
          <w:i/>
          <w:sz w:val="24"/>
          <w:szCs w:val="24"/>
        </w:rPr>
        <w:t>spolie</w:t>
      </w:r>
      <w:proofErr w:type="spellEnd"/>
      <w:r w:rsidRPr="009E47BA">
        <w:rPr>
          <w:rFonts w:ascii="Times New Roman" w:hAnsi="Times New Roman" w:cs="Times New Roman"/>
          <w:i/>
          <w:sz w:val="24"/>
          <w:szCs w:val="24"/>
        </w:rPr>
        <w:t>,</w:t>
      </w:r>
      <w:r w:rsidRPr="009E47BA">
        <w:rPr>
          <w:rFonts w:ascii="Times New Roman" w:hAnsi="Times New Roman" w:cs="Times New Roman"/>
          <w:sz w:val="24"/>
          <w:szCs w:val="24"/>
        </w:rPr>
        <w:t xml:space="preserve"> expressed in the maxim </w:t>
      </w:r>
      <w:proofErr w:type="spellStart"/>
      <w:r w:rsidRPr="009E47BA">
        <w:rPr>
          <w:rFonts w:ascii="Times New Roman" w:hAnsi="Times New Roman" w:cs="Times New Roman"/>
          <w:i/>
          <w:sz w:val="24"/>
          <w:szCs w:val="24"/>
        </w:rPr>
        <w:t>spoliatus</w:t>
      </w:r>
      <w:proofErr w:type="spellEnd"/>
      <w:r w:rsidRPr="009E47BA">
        <w:rPr>
          <w:rFonts w:ascii="Times New Roman" w:hAnsi="Times New Roman" w:cs="Times New Roman"/>
          <w:i/>
          <w:sz w:val="24"/>
          <w:szCs w:val="24"/>
        </w:rPr>
        <w:t xml:space="preserve"> ante </w:t>
      </w:r>
      <w:proofErr w:type="spellStart"/>
      <w:r w:rsidRPr="009E47BA">
        <w:rPr>
          <w:rFonts w:ascii="Times New Roman" w:hAnsi="Times New Roman" w:cs="Times New Roman"/>
          <w:i/>
          <w:sz w:val="24"/>
          <w:szCs w:val="24"/>
        </w:rPr>
        <w:t>omnia</w:t>
      </w:r>
      <w:proofErr w:type="spellEnd"/>
      <w:r w:rsidRPr="009E47BA">
        <w:rPr>
          <w:rFonts w:ascii="Times New Roman" w:hAnsi="Times New Roman" w:cs="Times New Roman"/>
          <w:i/>
          <w:sz w:val="24"/>
          <w:szCs w:val="24"/>
        </w:rPr>
        <w:t xml:space="preserve"> </w:t>
      </w:r>
      <w:proofErr w:type="spellStart"/>
      <w:r w:rsidRPr="009E47BA">
        <w:rPr>
          <w:rFonts w:ascii="Times New Roman" w:hAnsi="Times New Roman" w:cs="Times New Roman"/>
          <w:i/>
          <w:sz w:val="24"/>
          <w:szCs w:val="24"/>
        </w:rPr>
        <w:t>restituendus</w:t>
      </w:r>
      <w:proofErr w:type="spellEnd"/>
      <w:r w:rsidRPr="009E47BA">
        <w:rPr>
          <w:rFonts w:ascii="Times New Roman" w:hAnsi="Times New Roman" w:cs="Times New Roman"/>
          <w:i/>
          <w:sz w:val="24"/>
          <w:szCs w:val="24"/>
        </w:rPr>
        <w:t xml:space="preserve"> </w:t>
      </w:r>
      <w:proofErr w:type="spellStart"/>
      <w:r w:rsidRPr="009E47BA">
        <w:rPr>
          <w:rFonts w:ascii="Times New Roman" w:hAnsi="Times New Roman" w:cs="Times New Roman"/>
          <w:i/>
          <w:sz w:val="24"/>
          <w:szCs w:val="24"/>
        </w:rPr>
        <w:t>est</w:t>
      </w:r>
      <w:proofErr w:type="spellEnd"/>
      <w:r w:rsidRPr="009E47BA">
        <w:rPr>
          <w:rFonts w:ascii="Times New Roman" w:hAnsi="Times New Roman" w:cs="Times New Roman"/>
          <w:sz w:val="24"/>
          <w:szCs w:val="24"/>
        </w:rPr>
        <w:t>, is generally granted where one party to a dispute concerning</w:t>
      </w:r>
      <w:r>
        <w:rPr>
          <w:rFonts w:ascii="Times New Roman" w:hAnsi="Times New Roman" w:cs="Times New Roman"/>
          <w:sz w:val="24"/>
          <w:szCs w:val="24"/>
        </w:rPr>
        <w:t xml:space="preserve"> </w:t>
      </w:r>
      <w:r w:rsidRPr="009E47BA">
        <w:rPr>
          <w:rFonts w:ascii="Times New Roman" w:hAnsi="Times New Roman" w:cs="Times New Roman"/>
          <w:sz w:val="24"/>
          <w:szCs w:val="24"/>
        </w:rPr>
        <w:t>possession of property seizes the property pursuant to what he believes to be his own</w:t>
      </w:r>
      <w:r>
        <w:rPr>
          <w:rFonts w:ascii="Times New Roman" w:hAnsi="Times New Roman" w:cs="Times New Roman"/>
          <w:sz w:val="24"/>
          <w:szCs w:val="24"/>
        </w:rPr>
        <w:t xml:space="preserve"> </w:t>
      </w:r>
      <w:r w:rsidRPr="009E47BA">
        <w:rPr>
          <w:rFonts w:ascii="Times New Roman" w:hAnsi="Times New Roman" w:cs="Times New Roman"/>
          <w:sz w:val="24"/>
          <w:szCs w:val="24"/>
        </w:rPr>
        <w:t>entitlement thereto. In such cases a court will summarily order return of the property</w:t>
      </w:r>
      <w:r>
        <w:rPr>
          <w:rFonts w:ascii="Times New Roman" w:hAnsi="Times New Roman" w:cs="Times New Roman"/>
          <w:sz w:val="24"/>
          <w:szCs w:val="24"/>
        </w:rPr>
        <w:t xml:space="preserve"> </w:t>
      </w:r>
      <w:r w:rsidRPr="009E47BA">
        <w:rPr>
          <w:rFonts w:ascii="Times New Roman" w:hAnsi="Times New Roman" w:cs="Times New Roman"/>
          <w:sz w:val="24"/>
          <w:szCs w:val="24"/>
        </w:rPr>
        <w:t>irrespective of either party’s entitlement to possession, and will not entertain argument</w:t>
      </w:r>
      <w:r>
        <w:rPr>
          <w:rFonts w:ascii="Times New Roman" w:hAnsi="Times New Roman" w:cs="Times New Roman"/>
          <w:sz w:val="24"/>
          <w:szCs w:val="24"/>
        </w:rPr>
        <w:t xml:space="preserve"> </w:t>
      </w:r>
      <w:r w:rsidRPr="009E47BA">
        <w:rPr>
          <w:rFonts w:ascii="Times New Roman" w:hAnsi="Times New Roman" w:cs="Times New Roman"/>
          <w:sz w:val="24"/>
          <w:szCs w:val="24"/>
        </w:rPr>
        <w:t xml:space="preserve">relating to their respective rights until this has been done. </w:t>
      </w:r>
    </w:p>
    <w:p w:rsidR="007976D5" w:rsidRDefault="009E47BA" w:rsidP="00C05F1A">
      <w:pPr>
        <w:spacing w:line="360" w:lineRule="auto"/>
        <w:ind w:firstLine="720"/>
        <w:jc w:val="both"/>
        <w:rPr>
          <w:rFonts w:ascii="Times New Roman" w:hAnsi="Times New Roman" w:cs="Times New Roman"/>
          <w:sz w:val="24"/>
          <w:szCs w:val="24"/>
        </w:rPr>
      </w:pPr>
      <w:r w:rsidRPr="009E47BA">
        <w:rPr>
          <w:rFonts w:ascii="Times New Roman" w:hAnsi="Times New Roman" w:cs="Times New Roman"/>
          <w:sz w:val="24"/>
          <w:szCs w:val="24"/>
        </w:rPr>
        <w:t>The principle underlying the</w:t>
      </w:r>
      <w:r>
        <w:rPr>
          <w:rFonts w:ascii="Times New Roman" w:hAnsi="Times New Roman" w:cs="Times New Roman"/>
          <w:sz w:val="24"/>
          <w:szCs w:val="24"/>
        </w:rPr>
        <w:t xml:space="preserve"> </w:t>
      </w:r>
      <w:r w:rsidRPr="009E47BA">
        <w:rPr>
          <w:rFonts w:ascii="Times New Roman" w:hAnsi="Times New Roman" w:cs="Times New Roman"/>
          <w:sz w:val="24"/>
          <w:szCs w:val="24"/>
        </w:rPr>
        <w:t>remedy is that the entitlement to possession must be resolved by the courts, and not by a</w:t>
      </w:r>
      <w:r>
        <w:rPr>
          <w:rFonts w:ascii="Times New Roman" w:hAnsi="Times New Roman" w:cs="Times New Roman"/>
          <w:sz w:val="24"/>
          <w:szCs w:val="24"/>
        </w:rPr>
        <w:t xml:space="preserve"> </w:t>
      </w:r>
      <w:r w:rsidRPr="009E47BA">
        <w:rPr>
          <w:rFonts w:ascii="Times New Roman" w:hAnsi="Times New Roman" w:cs="Times New Roman"/>
          <w:sz w:val="24"/>
          <w:szCs w:val="24"/>
        </w:rPr>
        <w:t>resort to self-help.</w:t>
      </w:r>
      <w:r>
        <w:rPr>
          <w:rFonts w:ascii="Times New Roman" w:hAnsi="Times New Roman" w:cs="Times New Roman"/>
          <w:sz w:val="24"/>
          <w:szCs w:val="24"/>
        </w:rPr>
        <w:t xml:space="preserve"> </w:t>
      </w:r>
      <w:r w:rsidRPr="009E47BA">
        <w:rPr>
          <w:rFonts w:ascii="Times New Roman" w:hAnsi="Times New Roman" w:cs="Times New Roman"/>
          <w:sz w:val="24"/>
          <w:szCs w:val="24"/>
        </w:rPr>
        <w:t>By its nature then a spoliation order will usually operate as no more than a preliminary</w:t>
      </w:r>
      <w:r>
        <w:rPr>
          <w:rFonts w:ascii="Times New Roman" w:hAnsi="Times New Roman" w:cs="Times New Roman"/>
          <w:sz w:val="24"/>
          <w:szCs w:val="24"/>
        </w:rPr>
        <w:t xml:space="preserve"> </w:t>
      </w:r>
      <w:r w:rsidRPr="009E47BA">
        <w:rPr>
          <w:rFonts w:ascii="Times New Roman" w:hAnsi="Times New Roman" w:cs="Times New Roman"/>
          <w:sz w:val="24"/>
          <w:szCs w:val="24"/>
        </w:rPr>
        <w:t>order for restoration of the status quo until the entitlement to possession of the property is</w:t>
      </w:r>
      <w:r>
        <w:rPr>
          <w:rFonts w:ascii="Times New Roman" w:hAnsi="Times New Roman" w:cs="Times New Roman"/>
          <w:sz w:val="24"/>
          <w:szCs w:val="24"/>
        </w:rPr>
        <w:t xml:space="preserve"> </w:t>
      </w:r>
      <w:r w:rsidRPr="009E47BA">
        <w:rPr>
          <w:rFonts w:ascii="Times New Roman" w:hAnsi="Times New Roman" w:cs="Times New Roman"/>
          <w:sz w:val="24"/>
          <w:szCs w:val="24"/>
        </w:rPr>
        <w:t>determined. The assumption underlying the order is that the property exists and may be</w:t>
      </w:r>
      <w:r>
        <w:rPr>
          <w:rFonts w:ascii="Times New Roman" w:hAnsi="Times New Roman" w:cs="Times New Roman"/>
          <w:sz w:val="24"/>
          <w:szCs w:val="24"/>
        </w:rPr>
        <w:t xml:space="preserve"> </w:t>
      </w:r>
      <w:r w:rsidRPr="009E47BA">
        <w:rPr>
          <w:rFonts w:ascii="Times New Roman" w:hAnsi="Times New Roman" w:cs="Times New Roman"/>
          <w:sz w:val="24"/>
          <w:szCs w:val="24"/>
        </w:rPr>
        <w:t>awarded in due course to the party who establishes an entitlement thereto</w:t>
      </w:r>
      <w:r>
        <w:rPr>
          <w:rFonts w:ascii="Times New Roman" w:hAnsi="Times New Roman" w:cs="Times New Roman"/>
          <w:sz w:val="24"/>
          <w:szCs w:val="24"/>
        </w:rPr>
        <w:t>. The respondent if he feels that the he has any rights over the property, which are superior to those exercised by the applicant; he must come to court for an appropriate court order.</w:t>
      </w:r>
      <w:r w:rsidR="00F5632A">
        <w:rPr>
          <w:rFonts w:ascii="Times New Roman" w:hAnsi="Times New Roman" w:cs="Times New Roman"/>
          <w:sz w:val="24"/>
          <w:szCs w:val="24"/>
        </w:rPr>
        <w:t xml:space="preserve"> That is when the court may be seized with the issues he raises in his opposing papers.</w:t>
      </w:r>
      <w:r w:rsidR="007976D5">
        <w:rPr>
          <w:rFonts w:ascii="Times New Roman" w:hAnsi="Times New Roman" w:cs="Times New Roman"/>
          <w:sz w:val="24"/>
          <w:szCs w:val="24"/>
        </w:rPr>
        <w:t xml:space="preserve"> </w:t>
      </w:r>
    </w:p>
    <w:p w:rsidR="009E47BA" w:rsidRDefault="007976D5" w:rsidP="00C05F1A">
      <w:pPr>
        <w:spacing w:line="360" w:lineRule="auto"/>
        <w:ind w:firstLine="720"/>
        <w:jc w:val="both"/>
        <w:rPr>
          <w:rFonts w:ascii="Times New Roman" w:hAnsi="Times New Roman" w:cs="Times New Roman"/>
          <w:sz w:val="24"/>
          <w:szCs w:val="24"/>
        </w:rPr>
      </w:pPr>
      <w:r w:rsidRPr="007976D5">
        <w:rPr>
          <w:rFonts w:ascii="Times New Roman" w:hAnsi="Times New Roman" w:cs="Times New Roman"/>
          <w:sz w:val="24"/>
          <w:szCs w:val="24"/>
        </w:rPr>
        <w:t>Two requirements must be met in order to obtain the remedy. Firstly</w:t>
      </w:r>
      <w:r>
        <w:rPr>
          <w:rFonts w:ascii="Times New Roman" w:hAnsi="Times New Roman" w:cs="Times New Roman"/>
          <w:sz w:val="24"/>
          <w:szCs w:val="24"/>
        </w:rPr>
        <w:t xml:space="preserve">, </w:t>
      </w:r>
      <w:r w:rsidRPr="007976D5">
        <w:rPr>
          <w:rFonts w:ascii="Times New Roman" w:hAnsi="Times New Roman" w:cs="Times New Roman"/>
          <w:sz w:val="24"/>
          <w:szCs w:val="24"/>
        </w:rPr>
        <w:t>the party seeking the remedy must, at the time of the dispossession, have been</w:t>
      </w:r>
      <w:r>
        <w:rPr>
          <w:rFonts w:ascii="Times New Roman" w:hAnsi="Times New Roman" w:cs="Times New Roman"/>
          <w:sz w:val="24"/>
          <w:szCs w:val="24"/>
        </w:rPr>
        <w:t xml:space="preserve"> </w:t>
      </w:r>
      <w:r w:rsidRPr="007976D5">
        <w:rPr>
          <w:rFonts w:ascii="Times New Roman" w:hAnsi="Times New Roman" w:cs="Times New Roman"/>
          <w:sz w:val="24"/>
          <w:szCs w:val="24"/>
        </w:rPr>
        <w:t>in possession of the property. The second is that the dispossessor must have</w:t>
      </w:r>
      <w:r>
        <w:rPr>
          <w:rFonts w:ascii="Times New Roman" w:hAnsi="Times New Roman" w:cs="Times New Roman"/>
          <w:sz w:val="24"/>
          <w:szCs w:val="24"/>
        </w:rPr>
        <w:t xml:space="preserve"> </w:t>
      </w:r>
      <w:r w:rsidRPr="007976D5">
        <w:rPr>
          <w:rFonts w:ascii="Times New Roman" w:hAnsi="Times New Roman" w:cs="Times New Roman"/>
          <w:sz w:val="24"/>
          <w:szCs w:val="24"/>
        </w:rPr>
        <w:t>wrongfully deprived them of possession without their consent.</w:t>
      </w:r>
    </w:p>
    <w:p w:rsidR="007976D5" w:rsidRDefault="007976D5" w:rsidP="00C05F1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The court in </w:t>
      </w:r>
      <w:r w:rsidRPr="00164E58">
        <w:rPr>
          <w:rFonts w:ascii="Times New Roman" w:hAnsi="Times New Roman" w:cs="Times New Roman"/>
          <w:i/>
          <w:sz w:val="24"/>
          <w:szCs w:val="24"/>
        </w:rPr>
        <w:t>Kama Construction (Pvt) Ltd vs Cold Comfort Farm Co – Operative &amp; Others 1999 (2) ZLR 19 (SC)</w:t>
      </w:r>
      <w:r>
        <w:rPr>
          <w:rFonts w:ascii="Times New Roman" w:hAnsi="Times New Roman" w:cs="Times New Roman"/>
          <w:sz w:val="24"/>
          <w:szCs w:val="24"/>
        </w:rPr>
        <w:t>, noted and said that;</w:t>
      </w:r>
    </w:p>
    <w:p w:rsidR="007976D5" w:rsidRPr="007C0DAA" w:rsidRDefault="007976D5" w:rsidP="00926F3C">
      <w:pPr>
        <w:spacing w:after="0" w:line="360" w:lineRule="auto"/>
        <w:ind w:firstLine="720"/>
        <w:jc w:val="both"/>
        <w:rPr>
          <w:rFonts w:ascii="Times New Roman" w:hAnsi="Times New Roman" w:cs="Times New Roman"/>
          <w:sz w:val="24"/>
          <w:szCs w:val="24"/>
        </w:rPr>
      </w:pPr>
      <w:r w:rsidRPr="007C0DAA">
        <w:rPr>
          <w:rFonts w:ascii="Times New Roman" w:hAnsi="Times New Roman" w:cs="Times New Roman"/>
          <w:sz w:val="24"/>
          <w:szCs w:val="24"/>
        </w:rPr>
        <w:t>The relief applied for was in essence a spoliation order. It is trite that in order to obtain a "</w:t>
      </w:r>
      <w:proofErr w:type="spellStart"/>
      <w:r w:rsidRPr="007C0DAA">
        <w:rPr>
          <w:rFonts w:ascii="Times New Roman" w:hAnsi="Times New Roman" w:cs="Times New Roman"/>
          <w:sz w:val="24"/>
          <w:szCs w:val="24"/>
        </w:rPr>
        <w:t>mandament</w:t>
      </w:r>
      <w:proofErr w:type="spellEnd"/>
      <w:r w:rsidRPr="007C0DAA">
        <w:rPr>
          <w:rFonts w:ascii="Times New Roman" w:hAnsi="Times New Roman" w:cs="Times New Roman"/>
          <w:sz w:val="24"/>
          <w:szCs w:val="24"/>
        </w:rPr>
        <w:t xml:space="preserve"> van </w:t>
      </w:r>
      <w:proofErr w:type="spellStart"/>
      <w:r w:rsidRPr="007C0DAA">
        <w:rPr>
          <w:rFonts w:ascii="Times New Roman" w:hAnsi="Times New Roman" w:cs="Times New Roman"/>
          <w:sz w:val="24"/>
          <w:szCs w:val="24"/>
        </w:rPr>
        <w:t>spolie</w:t>
      </w:r>
      <w:proofErr w:type="spellEnd"/>
      <w:r w:rsidRPr="007C0DAA">
        <w:rPr>
          <w:rFonts w:ascii="Times New Roman" w:hAnsi="Times New Roman" w:cs="Times New Roman"/>
          <w:sz w:val="24"/>
          <w:szCs w:val="24"/>
        </w:rPr>
        <w:t>" or spoliation order, the applicant must show that:</w:t>
      </w:r>
    </w:p>
    <w:p w:rsidR="007976D5" w:rsidRPr="007C0DAA" w:rsidRDefault="007976D5" w:rsidP="00EF3B0C">
      <w:pPr>
        <w:spacing w:after="0" w:line="360" w:lineRule="auto"/>
        <w:ind w:firstLine="720"/>
        <w:jc w:val="both"/>
        <w:rPr>
          <w:rFonts w:ascii="Times New Roman" w:hAnsi="Times New Roman" w:cs="Times New Roman"/>
          <w:sz w:val="24"/>
          <w:szCs w:val="24"/>
        </w:rPr>
      </w:pPr>
      <w:r w:rsidRPr="007C0DAA">
        <w:rPr>
          <w:rFonts w:ascii="Times New Roman" w:hAnsi="Times New Roman" w:cs="Times New Roman"/>
          <w:sz w:val="24"/>
          <w:szCs w:val="24"/>
        </w:rPr>
        <w:t>(a)</w:t>
      </w:r>
      <w:r w:rsidRPr="007C0DAA">
        <w:rPr>
          <w:rFonts w:ascii="Times New Roman" w:hAnsi="Times New Roman" w:cs="Times New Roman"/>
          <w:sz w:val="24"/>
          <w:szCs w:val="24"/>
        </w:rPr>
        <w:tab/>
      </w:r>
      <w:proofErr w:type="gramStart"/>
      <w:r w:rsidRPr="007C0DAA">
        <w:rPr>
          <w:rFonts w:ascii="Times New Roman" w:hAnsi="Times New Roman" w:cs="Times New Roman"/>
          <w:sz w:val="24"/>
          <w:szCs w:val="24"/>
        </w:rPr>
        <w:t>he</w:t>
      </w:r>
      <w:proofErr w:type="gramEnd"/>
      <w:r w:rsidRPr="007C0DAA">
        <w:rPr>
          <w:rFonts w:ascii="Times New Roman" w:hAnsi="Times New Roman" w:cs="Times New Roman"/>
          <w:sz w:val="24"/>
          <w:szCs w:val="24"/>
        </w:rPr>
        <w:t xml:space="preserve"> was in peaceful and undisturbed possession of the thing; and    </w:t>
      </w:r>
    </w:p>
    <w:p w:rsidR="007976D5" w:rsidRPr="007C0DAA" w:rsidRDefault="007976D5" w:rsidP="00EF3B0C">
      <w:pPr>
        <w:spacing w:after="0" w:line="360" w:lineRule="auto"/>
        <w:ind w:firstLine="720"/>
        <w:jc w:val="both"/>
        <w:rPr>
          <w:rFonts w:ascii="Times New Roman" w:hAnsi="Times New Roman" w:cs="Times New Roman"/>
          <w:sz w:val="24"/>
          <w:szCs w:val="24"/>
        </w:rPr>
      </w:pPr>
      <w:r w:rsidRPr="007C0DAA">
        <w:rPr>
          <w:rFonts w:ascii="Times New Roman" w:hAnsi="Times New Roman" w:cs="Times New Roman"/>
          <w:sz w:val="24"/>
          <w:szCs w:val="24"/>
        </w:rPr>
        <w:t>(b)</w:t>
      </w:r>
      <w:r w:rsidRPr="007C0DAA">
        <w:rPr>
          <w:rFonts w:ascii="Times New Roman" w:hAnsi="Times New Roman" w:cs="Times New Roman"/>
          <w:sz w:val="24"/>
          <w:szCs w:val="24"/>
        </w:rPr>
        <w:tab/>
      </w:r>
      <w:proofErr w:type="gramStart"/>
      <w:r w:rsidRPr="007C0DAA">
        <w:rPr>
          <w:rFonts w:ascii="Times New Roman" w:hAnsi="Times New Roman" w:cs="Times New Roman"/>
          <w:sz w:val="24"/>
          <w:szCs w:val="24"/>
        </w:rPr>
        <w:t>he</w:t>
      </w:r>
      <w:proofErr w:type="gramEnd"/>
      <w:r w:rsidRPr="007C0DAA">
        <w:rPr>
          <w:rFonts w:ascii="Times New Roman" w:hAnsi="Times New Roman" w:cs="Times New Roman"/>
          <w:sz w:val="24"/>
          <w:szCs w:val="24"/>
        </w:rPr>
        <w:t xml:space="preserve"> was unlawfully deprived of such possession.</w:t>
      </w:r>
    </w:p>
    <w:p w:rsidR="007D2C9D" w:rsidRPr="007C0DAA" w:rsidRDefault="007976D5" w:rsidP="00EF3B0C">
      <w:pPr>
        <w:spacing w:after="0" w:line="360" w:lineRule="auto"/>
        <w:ind w:firstLine="720"/>
        <w:jc w:val="both"/>
        <w:rPr>
          <w:rFonts w:ascii="Times New Roman" w:hAnsi="Times New Roman" w:cs="Times New Roman"/>
          <w:sz w:val="24"/>
          <w:szCs w:val="24"/>
        </w:rPr>
      </w:pPr>
      <w:r w:rsidRPr="007C0DAA">
        <w:rPr>
          <w:rFonts w:ascii="Times New Roman" w:hAnsi="Times New Roman" w:cs="Times New Roman"/>
          <w:sz w:val="24"/>
          <w:szCs w:val="24"/>
        </w:rPr>
        <w:t xml:space="preserve">See </w:t>
      </w:r>
      <w:proofErr w:type="spellStart"/>
      <w:r w:rsidRPr="007C0DAA">
        <w:rPr>
          <w:rFonts w:ascii="Times New Roman" w:hAnsi="Times New Roman" w:cs="Times New Roman"/>
          <w:sz w:val="24"/>
          <w:szCs w:val="24"/>
        </w:rPr>
        <w:t>Joubert</w:t>
      </w:r>
      <w:proofErr w:type="spellEnd"/>
      <w:r w:rsidRPr="007C0DAA">
        <w:rPr>
          <w:rFonts w:ascii="Times New Roman" w:hAnsi="Times New Roman" w:cs="Times New Roman"/>
          <w:sz w:val="24"/>
          <w:szCs w:val="24"/>
        </w:rPr>
        <w:t xml:space="preserve"> </w:t>
      </w:r>
      <w:r w:rsidRPr="00EF3B0C">
        <w:rPr>
          <w:rFonts w:ascii="Times New Roman" w:hAnsi="Times New Roman" w:cs="Times New Roman"/>
          <w:i/>
          <w:sz w:val="24"/>
          <w:szCs w:val="24"/>
        </w:rPr>
        <w:t>Law of South Africa Vol 27</w:t>
      </w:r>
      <w:r w:rsidRPr="007C0DAA">
        <w:rPr>
          <w:rFonts w:ascii="Times New Roman" w:hAnsi="Times New Roman" w:cs="Times New Roman"/>
          <w:sz w:val="24"/>
          <w:szCs w:val="24"/>
        </w:rPr>
        <w:t xml:space="preserve"> para 78; </w:t>
      </w:r>
      <w:r w:rsidRPr="00EF3B0C">
        <w:rPr>
          <w:rFonts w:ascii="Times New Roman" w:hAnsi="Times New Roman" w:cs="Times New Roman"/>
          <w:i/>
          <w:sz w:val="24"/>
          <w:szCs w:val="24"/>
        </w:rPr>
        <w:t>Botha</w:t>
      </w:r>
      <w:r w:rsidRPr="007C0DAA">
        <w:rPr>
          <w:rFonts w:ascii="Times New Roman" w:hAnsi="Times New Roman" w:cs="Times New Roman"/>
          <w:sz w:val="24"/>
          <w:szCs w:val="24"/>
        </w:rPr>
        <w:t xml:space="preserve"> </w:t>
      </w:r>
      <w:r w:rsidRPr="00EF3B0C">
        <w:rPr>
          <w:rFonts w:ascii="Times New Roman" w:hAnsi="Times New Roman" w:cs="Times New Roman"/>
          <w:i/>
          <w:sz w:val="24"/>
          <w:szCs w:val="24"/>
        </w:rPr>
        <w:t>&amp; Anor</w:t>
      </w:r>
      <w:r w:rsidRPr="007C0DAA">
        <w:rPr>
          <w:rFonts w:ascii="Times New Roman" w:hAnsi="Times New Roman" w:cs="Times New Roman"/>
          <w:sz w:val="24"/>
          <w:szCs w:val="24"/>
        </w:rPr>
        <w:t xml:space="preserve"> v </w:t>
      </w:r>
      <w:r w:rsidRPr="00EF3B0C">
        <w:rPr>
          <w:rFonts w:ascii="Times New Roman" w:hAnsi="Times New Roman" w:cs="Times New Roman"/>
          <w:i/>
          <w:sz w:val="24"/>
          <w:szCs w:val="24"/>
        </w:rPr>
        <w:t>Barrett</w:t>
      </w:r>
      <w:r w:rsidRPr="007C0DAA">
        <w:rPr>
          <w:rFonts w:ascii="Times New Roman" w:hAnsi="Times New Roman" w:cs="Times New Roman"/>
          <w:sz w:val="24"/>
          <w:szCs w:val="24"/>
        </w:rPr>
        <w:t xml:space="preserve"> 1996 (2) ZLR 73 (S) at 79E-F.</w:t>
      </w:r>
    </w:p>
    <w:p w:rsidR="00164E58" w:rsidRDefault="00164E58" w:rsidP="00C05F1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court went on and stated the defences which may avail a party in spoliation applications. It stated that:</w:t>
      </w:r>
    </w:p>
    <w:p w:rsidR="00164E58" w:rsidRPr="00813DB6" w:rsidRDefault="00164E58" w:rsidP="00EF3B0C">
      <w:pPr>
        <w:spacing w:after="0" w:line="360" w:lineRule="auto"/>
        <w:ind w:firstLine="720"/>
        <w:jc w:val="both"/>
        <w:rPr>
          <w:rFonts w:ascii="Times New Roman" w:hAnsi="Times New Roman" w:cs="Times New Roman"/>
          <w:sz w:val="24"/>
          <w:szCs w:val="24"/>
        </w:rPr>
      </w:pPr>
      <w:r w:rsidRPr="00813DB6">
        <w:rPr>
          <w:rFonts w:ascii="Times New Roman" w:hAnsi="Times New Roman" w:cs="Times New Roman"/>
          <w:sz w:val="24"/>
          <w:szCs w:val="24"/>
        </w:rPr>
        <w:t>The only valid defences that may be raised are that:</w:t>
      </w:r>
    </w:p>
    <w:p w:rsidR="00164E58" w:rsidRPr="00813DB6" w:rsidRDefault="00164E58" w:rsidP="00EF3B0C">
      <w:pPr>
        <w:spacing w:after="0" w:line="360" w:lineRule="auto"/>
        <w:ind w:left="1440" w:hanging="720"/>
        <w:jc w:val="both"/>
        <w:rPr>
          <w:rFonts w:ascii="Times New Roman" w:hAnsi="Times New Roman" w:cs="Times New Roman"/>
          <w:sz w:val="24"/>
          <w:szCs w:val="24"/>
        </w:rPr>
      </w:pPr>
      <w:r w:rsidRPr="00813DB6">
        <w:rPr>
          <w:rFonts w:ascii="Times New Roman" w:hAnsi="Times New Roman" w:cs="Times New Roman"/>
          <w:sz w:val="24"/>
          <w:szCs w:val="24"/>
        </w:rPr>
        <w:t>(a)</w:t>
      </w:r>
      <w:r w:rsidRPr="00813DB6">
        <w:rPr>
          <w:rFonts w:ascii="Times New Roman" w:hAnsi="Times New Roman" w:cs="Times New Roman"/>
          <w:sz w:val="24"/>
          <w:szCs w:val="24"/>
        </w:rPr>
        <w:tab/>
      </w:r>
      <w:proofErr w:type="gramStart"/>
      <w:r w:rsidRPr="00813DB6">
        <w:rPr>
          <w:rFonts w:ascii="Times New Roman" w:hAnsi="Times New Roman" w:cs="Times New Roman"/>
          <w:sz w:val="24"/>
          <w:szCs w:val="24"/>
        </w:rPr>
        <w:t>the</w:t>
      </w:r>
      <w:proofErr w:type="gramEnd"/>
      <w:r w:rsidRPr="00813DB6">
        <w:rPr>
          <w:rFonts w:ascii="Times New Roman" w:hAnsi="Times New Roman" w:cs="Times New Roman"/>
          <w:sz w:val="24"/>
          <w:szCs w:val="24"/>
        </w:rPr>
        <w:t xml:space="preserve"> applicant was not in peaceful and undisturbed possession of the thing in question at the time of the dispossession;</w:t>
      </w:r>
    </w:p>
    <w:p w:rsidR="00164E58" w:rsidRPr="00813DB6" w:rsidRDefault="00164E58" w:rsidP="00EF3B0C">
      <w:pPr>
        <w:spacing w:after="0" w:line="360" w:lineRule="auto"/>
        <w:ind w:left="1440" w:hanging="720"/>
        <w:jc w:val="both"/>
        <w:rPr>
          <w:rFonts w:ascii="Times New Roman" w:hAnsi="Times New Roman" w:cs="Times New Roman"/>
          <w:sz w:val="24"/>
          <w:szCs w:val="24"/>
        </w:rPr>
      </w:pPr>
      <w:r w:rsidRPr="00813DB6">
        <w:rPr>
          <w:rFonts w:ascii="Times New Roman" w:hAnsi="Times New Roman" w:cs="Times New Roman"/>
          <w:sz w:val="24"/>
          <w:szCs w:val="24"/>
        </w:rPr>
        <w:t>(b)</w:t>
      </w:r>
      <w:r w:rsidRPr="00813DB6">
        <w:rPr>
          <w:rFonts w:ascii="Times New Roman" w:hAnsi="Times New Roman" w:cs="Times New Roman"/>
          <w:sz w:val="24"/>
          <w:szCs w:val="24"/>
        </w:rPr>
        <w:tab/>
      </w:r>
      <w:proofErr w:type="gramStart"/>
      <w:r w:rsidRPr="00813DB6">
        <w:rPr>
          <w:rFonts w:ascii="Times New Roman" w:hAnsi="Times New Roman" w:cs="Times New Roman"/>
          <w:sz w:val="24"/>
          <w:szCs w:val="24"/>
        </w:rPr>
        <w:t>the</w:t>
      </w:r>
      <w:proofErr w:type="gramEnd"/>
      <w:r w:rsidRPr="00813DB6">
        <w:rPr>
          <w:rFonts w:ascii="Times New Roman" w:hAnsi="Times New Roman" w:cs="Times New Roman"/>
          <w:sz w:val="24"/>
          <w:szCs w:val="24"/>
        </w:rPr>
        <w:t xml:space="preserve"> dispossession was not unlawful and therefore did not constitute spoliation;</w:t>
      </w:r>
    </w:p>
    <w:p w:rsidR="00164E58" w:rsidRPr="00813DB6" w:rsidRDefault="00164E58" w:rsidP="00EF3B0C">
      <w:pPr>
        <w:spacing w:after="0" w:line="360" w:lineRule="auto"/>
        <w:ind w:firstLine="720"/>
        <w:jc w:val="both"/>
        <w:rPr>
          <w:rFonts w:ascii="Times New Roman" w:hAnsi="Times New Roman" w:cs="Times New Roman"/>
          <w:sz w:val="24"/>
          <w:szCs w:val="24"/>
        </w:rPr>
      </w:pPr>
      <w:r w:rsidRPr="00813DB6">
        <w:rPr>
          <w:rFonts w:ascii="Times New Roman" w:hAnsi="Times New Roman" w:cs="Times New Roman"/>
          <w:sz w:val="24"/>
          <w:szCs w:val="24"/>
        </w:rPr>
        <w:t>(c)</w:t>
      </w:r>
      <w:r w:rsidRPr="00813DB6">
        <w:rPr>
          <w:rFonts w:ascii="Times New Roman" w:hAnsi="Times New Roman" w:cs="Times New Roman"/>
          <w:sz w:val="24"/>
          <w:szCs w:val="24"/>
        </w:rPr>
        <w:tab/>
      </w:r>
      <w:proofErr w:type="gramStart"/>
      <w:r w:rsidRPr="00813DB6">
        <w:rPr>
          <w:rFonts w:ascii="Times New Roman" w:hAnsi="Times New Roman" w:cs="Times New Roman"/>
          <w:sz w:val="24"/>
          <w:szCs w:val="24"/>
        </w:rPr>
        <w:t>restoration</w:t>
      </w:r>
      <w:proofErr w:type="gramEnd"/>
      <w:r w:rsidRPr="00813DB6">
        <w:rPr>
          <w:rFonts w:ascii="Times New Roman" w:hAnsi="Times New Roman" w:cs="Times New Roman"/>
          <w:sz w:val="24"/>
          <w:szCs w:val="24"/>
        </w:rPr>
        <w:t xml:space="preserve"> of possession is impossible;</w:t>
      </w:r>
    </w:p>
    <w:p w:rsidR="00164E58" w:rsidRPr="00813DB6" w:rsidRDefault="00164E58" w:rsidP="00EF3B0C">
      <w:pPr>
        <w:spacing w:after="0" w:line="360" w:lineRule="auto"/>
        <w:ind w:firstLine="720"/>
        <w:jc w:val="both"/>
        <w:rPr>
          <w:rFonts w:ascii="Times New Roman" w:hAnsi="Times New Roman" w:cs="Times New Roman"/>
          <w:sz w:val="24"/>
          <w:szCs w:val="24"/>
        </w:rPr>
      </w:pPr>
      <w:r w:rsidRPr="00813DB6">
        <w:rPr>
          <w:rFonts w:ascii="Times New Roman" w:hAnsi="Times New Roman" w:cs="Times New Roman"/>
          <w:sz w:val="24"/>
          <w:szCs w:val="24"/>
        </w:rPr>
        <w:t>(d)</w:t>
      </w:r>
      <w:r w:rsidRPr="00813DB6">
        <w:rPr>
          <w:rFonts w:ascii="Times New Roman" w:hAnsi="Times New Roman" w:cs="Times New Roman"/>
          <w:sz w:val="24"/>
          <w:szCs w:val="24"/>
        </w:rPr>
        <w:tab/>
      </w:r>
      <w:proofErr w:type="gramStart"/>
      <w:r w:rsidRPr="00813DB6">
        <w:rPr>
          <w:rFonts w:ascii="Times New Roman" w:hAnsi="Times New Roman" w:cs="Times New Roman"/>
          <w:sz w:val="24"/>
          <w:szCs w:val="24"/>
        </w:rPr>
        <w:t>the</w:t>
      </w:r>
      <w:proofErr w:type="gramEnd"/>
      <w:r w:rsidRPr="00813DB6">
        <w:rPr>
          <w:rFonts w:ascii="Times New Roman" w:hAnsi="Times New Roman" w:cs="Times New Roman"/>
          <w:sz w:val="24"/>
          <w:szCs w:val="24"/>
        </w:rPr>
        <w:t xml:space="preserve"> respondent acted within the limits of counter-spoliation in regaining possession of the article.</w:t>
      </w:r>
    </w:p>
    <w:p w:rsidR="00164E58" w:rsidRPr="00164E58" w:rsidRDefault="00164E58" w:rsidP="00C05F1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 perusal of the record does not find any of the above being pleaded by the Respondent. </w:t>
      </w:r>
      <w:r w:rsidRPr="00164E58">
        <w:rPr>
          <w:rFonts w:ascii="Times New Roman" w:hAnsi="Times New Roman" w:cs="Times New Roman"/>
          <w:sz w:val="24"/>
          <w:szCs w:val="24"/>
        </w:rPr>
        <w:t xml:space="preserve">The law relating to the basis on which a </w:t>
      </w:r>
      <w:proofErr w:type="spellStart"/>
      <w:r w:rsidRPr="00A356C4">
        <w:rPr>
          <w:rFonts w:ascii="Times New Roman" w:hAnsi="Times New Roman" w:cs="Times New Roman"/>
          <w:i/>
          <w:sz w:val="24"/>
          <w:szCs w:val="24"/>
        </w:rPr>
        <w:t>mandament</w:t>
      </w:r>
      <w:proofErr w:type="spellEnd"/>
      <w:r w:rsidRPr="00A356C4">
        <w:rPr>
          <w:rFonts w:ascii="Times New Roman" w:hAnsi="Times New Roman" w:cs="Times New Roman"/>
          <w:i/>
          <w:sz w:val="24"/>
          <w:szCs w:val="24"/>
        </w:rPr>
        <w:t xml:space="preserve"> van </w:t>
      </w:r>
      <w:proofErr w:type="spellStart"/>
      <w:r w:rsidRPr="00A356C4">
        <w:rPr>
          <w:rFonts w:ascii="Times New Roman" w:hAnsi="Times New Roman" w:cs="Times New Roman"/>
          <w:i/>
          <w:sz w:val="24"/>
          <w:szCs w:val="24"/>
        </w:rPr>
        <w:t>spolie</w:t>
      </w:r>
      <w:proofErr w:type="spellEnd"/>
      <w:r w:rsidRPr="00164E58">
        <w:rPr>
          <w:rFonts w:ascii="Times New Roman" w:hAnsi="Times New Roman" w:cs="Times New Roman"/>
          <w:sz w:val="24"/>
          <w:szCs w:val="24"/>
        </w:rPr>
        <w:t xml:space="preserve"> will be granted is well settled. In </w:t>
      </w:r>
      <w:r w:rsidRPr="00A356C4">
        <w:rPr>
          <w:rFonts w:ascii="Times New Roman" w:hAnsi="Times New Roman" w:cs="Times New Roman"/>
          <w:i/>
          <w:sz w:val="24"/>
          <w:szCs w:val="24"/>
        </w:rPr>
        <w:t>Botha &amp; Anor v Barrett 1996 (2) ZLR 73 (S) at 79-80</w:t>
      </w:r>
      <w:r w:rsidRPr="00164E58">
        <w:rPr>
          <w:rFonts w:ascii="Times New Roman" w:hAnsi="Times New Roman" w:cs="Times New Roman"/>
          <w:sz w:val="24"/>
          <w:szCs w:val="24"/>
        </w:rPr>
        <w:t xml:space="preserve">, it was said </w:t>
      </w:r>
      <w:r w:rsidR="00A356C4">
        <w:rPr>
          <w:rFonts w:ascii="Times New Roman" w:hAnsi="Times New Roman" w:cs="Times New Roman"/>
          <w:sz w:val="24"/>
          <w:szCs w:val="24"/>
        </w:rPr>
        <w:t>that;</w:t>
      </w:r>
    </w:p>
    <w:p w:rsidR="00164E58" w:rsidRPr="00B7241B" w:rsidRDefault="00164E58" w:rsidP="00EF3B0C">
      <w:pPr>
        <w:spacing w:after="0" w:line="360" w:lineRule="auto"/>
        <w:jc w:val="both"/>
        <w:rPr>
          <w:rFonts w:ascii="Times New Roman" w:hAnsi="Times New Roman" w:cs="Times New Roman"/>
          <w:sz w:val="24"/>
          <w:szCs w:val="24"/>
        </w:rPr>
      </w:pPr>
      <w:r w:rsidRPr="00164E58">
        <w:rPr>
          <w:rFonts w:ascii="Times New Roman" w:hAnsi="Times New Roman" w:cs="Times New Roman"/>
          <w:sz w:val="24"/>
          <w:szCs w:val="24"/>
        </w:rPr>
        <w:tab/>
      </w:r>
      <w:r w:rsidRPr="00B7241B">
        <w:rPr>
          <w:rFonts w:ascii="Times New Roman" w:hAnsi="Times New Roman" w:cs="Times New Roman"/>
          <w:sz w:val="24"/>
          <w:szCs w:val="24"/>
        </w:rPr>
        <w:t xml:space="preserve">``It is clear law that in order to obtain a spoliation order two allegations must be made and proved. These are:   </w:t>
      </w:r>
    </w:p>
    <w:p w:rsidR="00164E58" w:rsidRPr="00B7241B" w:rsidRDefault="00164E58" w:rsidP="00EF3B0C">
      <w:pPr>
        <w:spacing w:after="0" w:line="360" w:lineRule="auto"/>
        <w:ind w:left="1440" w:hanging="720"/>
        <w:jc w:val="both"/>
        <w:rPr>
          <w:rFonts w:ascii="Times New Roman" w:hAnsi="Times New Roman" w:cs="Times New Roman"/>
          <w:sz w:val="24"/>
          <w:szCs w:val="24"/>
        </w:rPr>
      </w:pPr>
      <w:r w:rsidRPr="00B7241B">
        <w:rPr>
          <w:rFonts w:ascii="Times New Roman" w:hAnsi="Times New Roman" w:cs="Times New Roman"/>
          <w:sz w:val="24"/>
          <w:szCs w:val="24"/>
        </w:rPr>
        <w:t>(a)</w:t>
      </w:r>
      <w:r w:rsidRPr="00B7241B">
        <w:rPr>
          <w:rFonts w:ascii="Times New Roman" w:hAnsi="Times New Roman" w:cs="Times New Roman"/>
          <w:sz w:val="24"/>
          <w:szCs w:val="24"/>
        </w:rPr>
        <w:tab/>
      </w:r>
      <w:proofErr w:type="gramStart"/>
      <w:r w:rsidRPr="00B7241B">
        <w:rPr>
          <w:rFonts w:ascii="Times New Roman" w:hAnsi="Times New Roman" w:cs="Times New Roman"/>
          <w:sz w:val="24"/>
          <w:szCs w:val="24"/>
        </w:rPr>
        <w:t>that</w:t>
      </w:r>
      <w:proofErr w:type="gramEnd"/>
      <w:r w:rsidRPr="00B7241B">
        <w:rPr>
          <w:rFonts w:ascii="Times New Roman" w:hAnsi="Times New Roman" w:cs="Times New Roman"/>
          <w:sz w:val="24"/>
          <w:szCs w:val="24"/>
        </w:rPr>
        <w:t xml:space="preserve"> the applicant was in peaceful and undisturbed possession of the property; and</w:t>
      </w:r>
    </w:p>
    <w:p w:rsidR="00164E58" w:rsidRPr="00B7241B" w:rsidRDefault="00164E58" w:rsidP="00EF3B0C">
      <w:pPr>
        <w:spacing w:after="0" w:line="360" w:lineRule="auto"/>
        <w:ind w:left="1440" w:hanging="720"/>
        <w:jc w:val="both"/>
        <w:rPr>
          <w:rFonts w:ascii="Times New Roman" w:hAnsi="Times New Roman" w:cs="Times New Roman"/>
          <w:sz w:val="24"/>
          <w:szCs w:val="24"/>
        </w:rPr>
      </w:pPr>
      <w:r w:rsidRPr="00B7241B">
        <w:rPr>
          <w:rFonts w:ascii="Times New Roman" w:hAnsi="Times New Roman" w:cs="Times New Roman"/>
          <w:sz w:val="24"/>
          <w:szCs w:val="24"/>
        </w:rPr>
        <w:t>(b)</w:t>
      </w:r>
      <w:r w:rsidRPr="00B7241B">
        <w:rPr>
          <w:rFonts w:ascii="Times New Roman" w:hAnsi="Times New Roman" w:cs="Times New Roman"/>
          <w:sz w:val="24"/>
          <w:szCs w:val="24"/>
        </w:rPr>
        <w:tab/>
      </w:r>
      <w:proofErr w:type="gramStart"/>
      <w:r w:rsidRPr="00B7241B">
        <w:rPr>
          <w:rFonts w:ascii="Times New Roman" w:hAnsi="Times New Roman" w:cs="Times New Roman"/>
          <w:sz w:val="24"/>
          <w:szCs w:val="24"/>
        </w:rPr>
        <w:t>that</w:t>
      </w:r>
      <w:proofErr w:type="gramEnd"/>
      <w:r w:rsidRPr="00B7241B">
        <w:rPr>
          <w:rFonts w:ascii="Times New Roman" w:hAnsi="Times New Roman" w:cs="Times New Roman"/>
          <w:sz w:val="24"/>
          <w:szCs w:val="24"/>
        </w:rPr>
        <w:t xml:space="preserve"> the respondent deprived him of the possession forcibly or wrongfully against his consent.</w:t>
      </w:r>
    </w:p>
    <w:p w:rsidR="00B7241B" w:rsidRDefault="00A356C4" w:rsidP="00C05F1A">
      <w:pPr>
        <w:spacing w:after="0" w:line="360" w:lineRule="auto"/>
        <w:ind w:firstLine="720"/>
        <w:jc w:val="both"/>
        <w:rPr>
          <w:rFonts w:ascii="Times New Roman" w:hAnsi="Times New Roman" w:cs="Times New Roman"/>
          <w:bCs/>
          <w:sz w:val="24"/>
          <w:szCs w:val="24"/>
          <w:lang w:val="en-US"/>
        </w:rPr>
      </w:pPr>
      <w:r>
        <w:rPr>
          <w:rFonts w:ascii="Times New Roman" w:hAnsi="Times New Roman" w:cs="Times New Roman"/>
          <w:sz w:val="24"/>
          <w:szCs w:val="24"/>
        </w:rPr>
        <w:t>The parties both of them prayed for costs on higher scale in the event the court finding for them. And further it is the finding of this court that the opposition</w:t>
      </w:r>
      <w:r w:rsidR="00B7241B">
        <w:rPr>
          <w:rFonts w:ascii="Times New Roman" w:hAnsi="Times New Roman" w:cs="Times New Roman"/>
          <w:sz w:val="24"/>
          <w:szCs w:val="24"/>
        </w:rPr>
        <w:t xml:space="preserve"> of this matter was ill timed. </w:t>
      </w:r>
      <w:r w:rsidR="00B7241B">
        <w:rPr>
          <w:rFonts w:ascii="Times New Roman" w:hAnsi="Times New Roman" w:cs="Times New Roman"/>
          <w:sz w:val="24"/>
          <w:szCs w:val="24"/>
          <w:lang w:val="en-US"/>
        </w:rPr>
        <w:t>T</w:t>
      </w:r>
      <w:r w:rsidR="00B7241B" w:rsidRPr="00B7241B">
        <w:rPr>
          <w:rFonts w:ascii="Times New Roman" w:hAnsi="Times New Roman" w:cs="Times New Roman"/>
          <w:sz w:val="24"/>
          <w:szCs w:val="24"/>
          <w:lang w:val="en-US"/>
        </w:rPr>
        <w:t xml:space="preserve">he general principle governing costs is trite. As stated in </w:t>
      </w:r>
      <w:proofErr w:type="spellStart"/>
      <w:r w:rsidR="00B7241B" w:rsidRPr="00B7241B">
        <w:rPr>
          <w:rFonts w:ascii="Times New Roman" w:hAnsi="Times New Roman" w:cs="Times New Roman"/>
          <w:bCs/>
          <w:sz w:val="24"/>
          <w:szCs w:val="24"/>
          <w:lang w:val="en-US"/>
        </w:rPr>
        <w:lastRenderedPageBreak/>
        <w:t>Herbstein</w:t>
      </w:r>
      <w:proofErr w:type="spellEnd"/>
      <w:r w:rsidR="00B7241B" w:rsidRPr="00B7241B">
        <w:rPr>
          <w:rFonts w:ascii="Times New Roman" w:hAnsi="Times New Roman" w:cs="Times New Roman"/>
          <w:bCs/>
          <w:sz w:val="24"/>
          <w:szCs w:val="24"/>
          <w:lang w:val="en-US"/>
        </w:rPr>
        <w:t xml:space="preserve"> and Van </w:t>
      </w:r>
      <w:proofErr w:type="spellStart"/>
      <w:r w:rsidR="00B7241B" w:rsidRPr="00B7241B">
        <w:rPr>
          <w:rFonts w:ascii="Times New Roman" w:hAnsi="Times New Roman" w:cs="Times New Roman"/>
          <w:bCs/>
          <w:sz w:val="24"/>
          <w:szCs w:val="24"/>
          <w:lang w:val="en-US"/>
        </w:rPr>
        <w:t>Winsen</w:t>
      </w:r>
      <w:proofErr w:type="spellEnd"/>
      <w:r w:rsidR="00B7241B" w:rsidRPr="00B7241B">
        <w:rPr>
          <w:rFonts w:ascii="Times New Roman" w:hAnsi="Times New Roman" w:cs="Times New Roman"/>
          <w:bCs/>
          <w:sz w:val="24"/>
          <w:szCs w:val="24"/>
          <w:lang w:val="en-US"/>
        </w:rPr>
        <w:t xml:space="preserve">, </w:t>
      </w:r>
      <w:r w:rsidR="00B7241B" w:rsidRPr="00EF3B0C">
        <w:rPr>
          <w:rFonts w:ascii="Times New Roman" w:hAnsi="Times New Roman" w:cs="Times New Roman"/>
          <w:bCs/>
          <w:i/>
          <w:sz w:val="24"/>
          <w:szCs w:val="24"/>
          <w:lang w:val="en-US"/>
        </w:rPr>
        <w:t>The Civil Practice of the High Court</w:t>
      </w:r>
      <w:r w:rsidR="00B7241B" w:rsidRPr="00B7241B">
        <w:rPr>
          <w:rFonts w:ascii="Times New Roman" w:hAnsi="Times New Roman" w:cs="Times New Roman"/>
          <w:sz w:val="24"/>
          <w:szCs w:val="24"/>
          <w:lang w:val="en-US"/>
        </w:rPr>
        <w:t xml:space="preserve"> </w:t>
      </w:r>
      <w:r w:rsidR="00B7241B" w:rsidRPr="00B7241B">
        <w:rPr>
          <w:rFonts w:ascii="Times New Roman" w:hAnsi="Times New Roman" w:cs="Times New Roman"/>
          <w:bCs/>
          <w:sz w:val="24"/>
          <w:szCs w:val="24"/>
          <w:lang w:val="en-US"/>
        </w:rPr>
        <w:t xml:space="preserve">The learned authors </w:t>
      </w:r>
      <w:proofErr w:type="spellStart"/>
      <w:r w:rsidR="00B7241B" w:rsidRPr="00B7241B">
        <w:rPr>
          <w:rFonts w:ascii="Times New Roman" w:hAnsi="Times New Roman" w:cs="Times New Roman"/>
          <w:bCs/>
          <w:sz w:val="24"/>
          <w:szCs w:val="24"/>
          <w:lang w:val="en-US"/>
        </w:rPr>
        <w:t>Hebstein</w:t>
      </w:r>
      <w:proofErr w:type="spellEnd"/>
      <w:r w:rsidR="00B7241B" w:rsidRPr="00B7241B">
        <w:rPr>
          <w:rFonts w:ascii="Times New Roman" w:hAnsi="Times New Roman" w:cs="Times New Roman"/>
          <w:bCs/>
          <w:sz w:val="24"/>
          <w:szCs w:val="24"/>
          <w:lang w:val="en-US"/>
        </w:rPr>
        <w:t xml:space="preserve"> and Van</w:t>
      </w:r>
      <w:r w:rsidR="00B7241B" w:rsidRPr="00B7241B">
        <w:rPr>
          <w:rFonts w:ascii="Times New Roman" w:hAnsi="Times New Roman" w:cs="Times New Roman"/>
          <w:bCs/>
          <w:i/>
          <w:sz w:val="24"/>
          <w:szCs w:val="24"/>
          <w:lang w:val="en-US"/>
        </w:rPr>
        <w:t xml:space="preserve"> </w:t>
      </w:r>
      <w:proofErr w:type="spellStart"/>
      <w:r w:rsidR="00B7241B" w:rsidRPr="00B7241B">
        <w:rPr>
          <w:rFonts w:ascii="Times New Roman" w:hAnsi="Times New Roman" w:cs="Times New Roman"/>
          <w:bCs/>
          <w:sz w:val="24"/>
          <w:szCs w:val="24"/>
          <w:lang w:val="en-US"/>
        </w:rPr>
        <w:t>Winsen</w:t>
      </w:r>
      <w:proofErr w:type="spellEnd"/>
      <w:r w:rsidR="00B7241B" w:rsidRPr="00B7241B">
        <w:rPr>
          <w:rFonts w:ascii="Times New Roman" w:hAnsi="Times New Roman" w:cs="Times New Roman"/>
          <w:bCs/>
          <w:i/>
          <w:sz w:val="24"/>
          <w:szCs w:val="24"/>
          <w:lang w:val="en-US"/>
        </w:rPr>
        <w:t xml:space="preserve"> </w:t>
      </w:r>
      <w:r w:rsidR="00B7241B" w:rsidRPr="00B7241B">
        <w:rPr>
          <w:rFonts w:ascii="Times New Roman" w:hAnsi="Times New Roman" w:cs="Times New Roman"/>
          <w:bCs/>
          <w:sz w:val="24"/>
          <w:szCs w:val="24"/>
          <w:lang w:val="en-US"/>
        </w:rPr>
        <w:t xml:space="preserve">in </w:t>
      </w:r>
      <w:r w:rsidR="00B7241B" w:rsidRPr="00B7241B">
        <w:rPr>
          <w:rFonts w:ascii="Times New Roman" w:hAnsi="Times New Roman" w:cs="Times New Roman"/>
          <w:bCs/>
          <w:i/>
          <w:sz w:val="24"/>
          <w:szCs w:val="24"/>
          <w:lang w:val="en-US"/>
        </w:rPr>
        <w:t>The Civil Practice of the High Court and the Supreme Court of Appeal of South Africa</w:t>
      </w:r>
      <w:r w:rsidR="00B7241B" w:rsidRPr="00B7241B">
        <w:rPr>
          <w:rFonts w:ascii="Times New Roman" w:hAnsi="Times New Roman" w:cs="Times New Roman"/>
          <w:bCs/>
          <w:sz w:val="24"/>
          <w:szCs w:val="24"/>
          <w:lang w:val="en-US"/>
        </w:rPr>
        <w:t xml:space="preserve">, 5 </w:t>
      </w:r>
      <w:proofErr w:type="spellStart"/>
      <w:proofErr w:type="gramStart"/>
      <w:r w:rsidR="00B7241B" w:rsidRPr="00B7241B">
        <w:rPr>
          <w:rFonts w:ascii="Times New Roman" w:hAnsi="Times New Roman" w:cs="Times New Roman"/>
          <w:bCs/>
          <w:sz w:val="24"/>
          <w:szCs w:val="24"/>
          <w:lang w:val="en-US"/>
        </w:rPr>
        <w:t>ed</w:t>
      </w:r>
      <w:proofErr w:type="spellEnd"/>
      <w:r w:rsidR="00B7241B" w:rsidRPr="00B7241B">
        <w:rPr>
          <w:rFonts w:ascii="Times New Roman" w:hAnsi="Times New Roman" w:cs="Times New Roman"/>
          <w:bCs/>
          <w:sz w:val="24"/>
          <w:szCs w:val="24"/>
          <w:lang w:val="en-US"/>
        </w:rPr>
        <w:t xml:space="preserve"> :</w:t>
      </w:r>
      <w:proofErr w:type="gramEnd"/>
      <w:r w:rsidR="00B7241B" w:rsidRPr="00B7241B">
        <w:rPr>
          <w:rFonts w:ascii="Times New Roman" w:hAnsi="Times New Roman" w:cs="Times New Roman"/>
          <w:bCs/>
          <w:sz w:val="24"/>
          <w:szCs w:val="24"/>
          <w:lang w:val="en-US"/>
        </w:rPr>
        <w:t xml:space="preserve"> Vol 2 p 954, stated the following:</w:t>
      </w:r>
    </w:p>
    <w:p w:rsidR="00B7241B" w:rsidRPr="00B7241B" w:rsidRDefault="00B7241B" w:rsidP="00EF3B0C">
      <w:pPr>
        <w:spacing w:after="0" w:line="240" w:lineRule="auto"/>
        <w:ind w:left="720"/>
        <w:jc w:val="both"/>
        <w:rPr>
          <w:rFonts w:ascii="Times New Roman" w:hAnsi="Times New Roman" w:cs="Times New Roman"/>
          <w:bCs/>
          <w:sz w:val="24"/>
          <w:szCs w:val="24"/>
          <w:lang w:val="en-US"/>
        </w:rPr>
      </w:pPr>
      <w:r w:rsidRPr="00B7241B">
        <w:rPr>
          <w:rFonts w:ascii="Times New Roman" w:hAnsi="Times New Roman" w:cs="Times New Roman"/>
          <w:bCs/>
          <w:sz w:val="24"/>
          <w:szCs w:val="24"/>
          <w:lang w:val="en-US"/>
        </w:rPr>
        <w:t>“The award of costs in a matter is wholly within the discretion of the Court, but this is a judicial discretion and must be exercised on grounds upon which a reasonable person could have come to the conclusion arrived at. The law contemplated that he should take into consideration the circumstances of each case, carefully weighing the various issued in the case, the conduct of the parties and any other circumstances which may have a bearing upon the question of costs and then make such order as to costs as would be fair and just between the parties...”</w:t>
      </w:r>
    </w:p>
    <w:p w:rsidR="00B7241B" w:rsidRPr="00B7241B" w:rsidRDefault="00B7241B" w:rsidP="00EF3B0C">
      <w:pPr>
        <w:spacing w:after="0" w:line="240" w:lineRule="auto"/>
        <w:jc w:val="both"/>
        <w:rPr>
          <w:rFonts w:ascii="Times New Roman" w:hAnsi="Times New Roman" w:cs="Times New Roman"/>
          <w:bCs/>
          <w:sz w:val="24"/>
          <w:szCs w:val="24"/>
          <w:lang w:val="en-US"/>
        </w:rPr>
      </w:pPr>
    </w:p>
    <w:p w:rsidR="00B7241B" w:rsidRDefault="00B7241B" w:rsidP="00EF3B0C">
      <w:pPr>
        <w:spacing w:after="0" w:line="360" w:lineRule="auto"/>
        <w:ind w:firstLine="720"/>
        <w:jc w:val="both"/>
        <w:rPr>
          <w:rFonts w:ascii="Times New Roman" w:hAnsi="Times New Roman" w:cs="Times New Roman"/>
          <w:bCs/>
          <w:sz w:val="24"/>
          <w:szCs w:val="24"/>
          <w:lang w:val="en-US"/>
        </w:rPr>
      </w:pPr>
      <w:r w:rsidRPr="00B7241B">
        <w:rPr>
          <w:rFonts w:ascii="Times New Roman" w:hAnsi="Times New Roman" w:cs="Times New Roman"/>
          <w:bCs/>
          <w:sz w:val="24"/>
          <w:szCs w:val="24"/>
          <w:lang w:val="en-US"/>
        </w:rPr>
        <w:t xml:space="preserve">Furthermore </w:t>
      </w:r>
      <w:r w:rsidR="00813DB6">
        <w:rPr>
          <w:rFonts w:ascii="Times New Roman" w:hAnsi="Times New Roman" w:cs="Times New Roman"/>
          <w:bCs/>
          <w:sz w:val="24"/>
          <w:szCs w:val="24"/>
          <w:lang w:val="en-US"/>
        </w:rPr>
        <w:t>according to</w:t>
      </w:r>
      <w:r w:rsidRPr="00B7241B">
        <w:rPr>
          <w:rFonts w:ascii="Times New Roman" w:hAnsi="Times New Roman" w:cs="Times New Roman"/>
          <w:bCs/>
          <w:sz w:val="24"/>
          <w:szCs w:val="24"/>
          <w:lang w:val="en-US"/>
        </w:rPr>
        <w:t xml:space="preserve"> </w:t>
      </w:r>
      <w:proofErr w:type="spellStart"/>
      <w:r w:rsidRPr="00B7241B">
        <w:rPr>
          <w:rFonts w:ascii="Times New Roman" w:hAnsi="Times New Roman" w:cs="Times New Roman"/>
          <w:bCs/>
          <w:i/>
          <w:sz w:val="24"/>
          <w:szCs w:val="24"/>
          <w:lang w:val="en-US"/>
        </w:rPr>
        <w:t>Nel</w:t>
      </w:r>
      <w:proofErr w:type="spellEnd"/>
      <w:r w:rsidRPr="00B7241B">
        <w:rPr>
          <w:rFonts w:ascii="Times New Roman" w:hAnsi="Times New Roman" w:cs="Times New Roman"/>
          <w:bCs/>
          <w:i/>
          <w:sz w:val="24"/>
          <w:szCs w:val="24"/>
          <w:lang w:val="en-US"/>
        </w:rPr>
        <w:t xml:space="preserve"> </w:t>
      </w:r>
      <w:r w:rsidRPr="00B7241B">
        <w:rPr>
          <w:rFonts w:ascii="Times New Roman" w:hAnsi="Times New Roman" w:cs="Times New Roman"/>
          <w:bCs/>
          <w:sz w:val="24"/>
          <w:szCs w:val="24"/>
          <w:lang w:val="en-US"/>
        </w:rPr>
        <w:t>v</w:t>
      </w:r>
      <w:r w:rsidRPr="00B7241B">
        <w:rPr>
          <w:rFonts w:ascii="Times New Roman" w:hAnsi="Times New Roman" w:cs="Times New Roman"/>
          <w:bCs/>
          <w:i/>
          <w:sz w:val="24"/>
          <w:szCs w:val="24"/>
          <w:lang w:val="en-US"/>
        </w:rPr>
        <w:t xml:space="preserve"> Waterberg </w:t>
      </w:r>
      <w:proofErr w:type="spellStart"/>
      <w:r w:rsidRPr="00B7241B">
        <w:rPr>
          <w:rFonts w:ascii="Times New Roman" w:hAnsi="Times New Roman" w:cs="Times New Roman"/>
          <w:bCs/>
          <w:i/>
          <w:sz w:val="24"/>
          <w:szCs w:val="24"/>
          <w:lang w:val="en-US"/>
        </w:rPr>
        <w:t>Landbouwers</w:t>
      </w:r>
      <w:proofErr w:type="spellEnd"/>
      <w:r w:rsidRPr="00B7241B">
        <w:rPr>
          <w:rFonts w:ascii="Times New Roman" w:hAnsi="Times New Roman" w:cs="Times New Roman"/>
          <w:bCs/>
          <w:i/>
          <w:sz w:val="24"/>
          <w:szCs w:val="24"/>
          <w:lang w:val="en-US"/>
        </w:rPr>
        <w:t xml:space="preserve"> </w:t>
      </w:r>
      <w:proofErr w:type="spellStart"/>
      <w:r w:rsidRPr="00B7241B">
        <w:rPr>
          <w:rFonts w:ascii="Times New Roman" w:hAnsi="Times New Roman" w:cs="Times New Roman"/>
          <w:bCs/>
          <w:i/>
          <w:sz w:val="24"/>
          <w:szCs w:val="24"/>
          <w:lang w:val="en-US"/>
        </w:rPr>
        <w:t>Ko</w:t>
      </w:r>
      <w:proofErr w:type="spellEnd"/>
      <w:r w:rsidRPr="00B7241B">
        <w:rPr>
          <w:rFonts w:ascii="Times New Roman" w:hAnsi="Times New Roman" w:cs="Times New Roman"/>
          <w:bCs/>
          <w:i/>
          <w:sz w:val="24"/>
          <w:szCs w:val="24"/>
          <w:lang w:val="en-US"/>
        </w:rPr>
        <w:t xml:space="preserve">-operative </w:t>
      </w:r>
      <w:proofErr w:type="spellStart"/>
      <w:r w:rsidRPr="00B7241B">
        <w:rPr>
          <w:rFonts w:ascii="Times New Roman" w:hAnsi="Times New Roman" w:cs="Times New Roman"/>
          <w:bCs/>
          <w:i/>
          <w:sz w:val="24"/>
          <w:szCs w:val="24"/>
          <w:lang w:val="en-US"/>
        </w:rPr>
        <w:t>Vereeninging</w:t>
      </w:r>
      <w:proofErr w:type="spellEnd"/>
      <w:r w:rsidRPr="00B7241B">
        <w:rPr>
          <w:rFonts w:ascii="Times New Roman" w:hAnsi="Times New Roman" w:cs="Times New Roman"/>
          <w:bCs/>
          <w:sz w:val="24"/>
          <w:szCs w:val="24"/>
          <w:lang w:val="en-US"/>
        </w:rPr>
        <w:t xml:space="preserve"> 1946 AD 597 at 607 </w:t>
      </w:r>
      <w:r w:rsidR="00813DB6">
        <w:rPr>
          <w:rFonts w:ascii="Times New Roman" w:hAnsi="Times New Roman" w:cs="Times New Roman"/>
          <w:bCs/>
          <w:sz w:val="24"/>
          <w:szCs w:val="24"/>
          <w:lang w:val="en-US"/>
        </w:rPr>
        <w:t xml:space="preserve">a South African authority </w:t>
      </w:r>
      <w:r w:rsidRPr="00B7241B">
        <w:rPr>
          <w:rFonts w:ascii="Times New Roman" w:hAnsi="Times New Roman" w:cs="Times New Roman"/>
          <w:bCs/>
          <w:sz w:val="24"/>
          <w:szCs w:val="24"/>
          <w:lang w:val="en-US"/>
        </w:rPr>
        <w:t xml:space="preserve">where his Lordship Tindal JA stated: </w:t>
      </w:r>
    </w:p>
    <w:p w:rsidR="00B7241B" w:rsidRPr="00B7241B" w:rsidRDefault="00B7241B" w:rsidP="00EF3B0C">
      <w:pPr>
        <w:spacing w:after="0" w:line="240" w:lineRule="auto"/>
        <w:ind w:left="1440"/>
        <w:jc w:val="both"/>
        <w:rPr>
          <w:rFonts w:ascii="Times New Roman" w:hAnsi="Times New Roman" w:cs="Times New Roman"/>
          <w:bCs/>
          <w:sz w:val="24"/>
          <w:szCs w:val="24"/>
          <w:lang w:val="en-US"/>
        </w:rPr>
      </w:pPr>
      <w:r w:rsidRPr="00B7241B">
        <w:rPr>
          <w:rFonts w:ascii="Times New Roman" w:hAnsi="Times New Roman" w:cs="Times New Roman"/>
          <w:bCs/>
          <w:sz w:val="24"/>
          <w:szCs w:val="24"/>
          <w:lang w:val="en-US"/>
        </w:rPr>
        <w:t>“The true explanation of awards of attorney and client costs not authorized by statute seems to be that, by reason of special considerations arising either from the circumstances which give rise to the action or from the conduct of the losing party, the courts incase considers it just, by means of such order, to ensure more effective than it can do by means of judgment for party and party costs that the successful party will not be out of pocket in respect of the expenses caused to him by the litigation .”</w:t>
      </w:r>
    </w:p>
    <w:p w:rsidR="00EF3B0C" w:rsidRDefault="00EF3B0C" w:rsidP="00C05F1A">
      <w:pPr>
        <w:spacing w:after="0" w:line="360" w:lineRule="auto"/>
        <w:ind w:firstLine="720"/>
        <w:jc w:val="both"/>
        <w:rPr>
          <w:rFonts w:ascii="Times New Roman" w:hAnsi="Times New Roman" w:cs="Times New Roman"/>
          <w:sz w:val="24"/>
          <w:szCs w:val="24"/>
          <w:lang w:val="en-US"/>
        </w:rPr>
      </w:pPr>
    </w:p>
    <w:p w:rsidR="00B7241B" w:rsidRPr="00B7241B" w:rsidRDefault="00B7241B" w:rsidP="00C05F1A">
      <w:pPr>
        <w:spacing w:after="0" w:line="360" w:lineRule="auto"/>
        <w:ind w:firstLine="720"/>
        <w:jc w:val="both"/>
        <w:rPr>
          <w:rFonts w:ascii="Times New Roman" w:hAnsi="Times New Roman" w:cs="Times New Roman"/>
          <w:sz w:val="24"/>
          <w:szCs w:val="24"/>
          <w:lang w:val="en-US"/>
        </w:rPr>
      </w:pPr>
      <w:r w:rsidRPr="00B7241B">
        <w:rPr>
          <w:rFonts w:ascii="Times New Roman" w:hAnsi="Times New Roman" w:cs="Times New Roman"/>
          <w:sz w:val="24"/>
          <w:szCs w:val="24"/>
          <w:lang w:val="en-US"/>
        </w:rPr>
        <w:t>The award of costs must reflect the conduct of the parties. In this matter, the respondents’ conduct clearly justifies an adverse costs order.</w:t>
      </w:r>
      <w:r w:rsidR="00813DB6">
        <w:rPr>
          <w:rFonts w:ascii="Times New Roman" w:hAnsi="Times New Roman" w:cs="Times New Roman"/>
          <w:sz w:val="24"/>
          <w:szCs w:val="24"/>
          <w:lang w:val="en-US"/>
        </w:rPr>
        <w:t xml:space="preserve"> </w:t>
      </w:r>
      <w:r w:rsidRPr="00B7241B">
        <w:rPr>
          <w:rFonts w:ascii="Times New Roman" w:hAnsi="Times New Roman" w:cs="Times New Roman"/>
          <w:sz w:val="24"/>
          <w:szCs w:val="24"/>
          <w:lang w:val="en-US"/>
        </w:rPr>
        <w:t xml:space="preserve">The respondents </w:t>
      </w:r>
      <w:r w:rsidRPr="00B7241B">
        <w:rPr>
          <w:rFonts w:ascii="Times New Roman" w:hAnsi="Times New Roman" w:cs="Times New Roman"/>
          <w:bCs/>
          <w:sz w:val="24"/>
          <w:szCs w:val="24"/>
          <w:lang w:val="en-US"/>
        </w:rPr>
        <w:t>forcibly took possession of the mine without any court order</w:t>
      </w:r>
      <w:r w:rsidRPr="00B7241B">
        <w:rPr>
          <w:rFonts w:ascii="Times New Roman" w:hAnsi="Times New Roman" w:cs="Times New Roman"/>
          <w:sz w:val="24"/>
          <w:szCs w:val="24"/>
          <w:lang w:val="en-US"/>
        </w:rPr>
        <w:t>. Instead of using lawful processes to assert whatever rights they believed they had, they chose to take the law into their own hands. They entered the mine, chased away the applicant’s workers, and began mining on their own account. This conduct is unlawful and strikes at the very purpose of the spoliation remedy.</w:t>
      </w:r>
    </w:p>
    <w:p w:rsidR="00B7241B" w:rsidRPr="00B7241B" w:rsidRDefault="00B7241B" w:rsidP="00C05F1A">
      <w:pPr>
        <w:spacing w:after="0" w:line="360" w:lineRule="auto"/>
        <w:ind w:firstLine="720"/>
        <w:jc w:val="both"/>
        <w:rPr>
          <w:rFonts w:ascii="Times New Roman" w:hAnsi="Times New Roman" w:cs="Times New Roman"/>
          <w:sz w:val="24"/>
          <w:szCs w:val="24"/>
          <w:lang w:val="en-US"/>
        </w:rPr>
      </w:pPr>
      <w:r w:rsidRPr="00B7241B">
        <w:rPr>
          <w:rFonts w:ascii="Times New Roman" w:hAnsi="Times New Roman" w:cs="Times New Roman"/>
          <w:sz w:val="24"/>
          <w:szCs w:val="24"/>
          <w:lang w:val="en-US"/>
        </w:rPr>
        <w:t xml:space="preserve">When the applicant attempted to involve the police, the respondents </w:t>
      </w:r>
      <w:r w:rsidRPr="00B7241B">
        <w:rPr>
          <w:rFonts w:ascii="Times New Roman" w:hAnsi="Times New Roman" w:cs="Times New Roman"/>
          <w:bCs/>
          <w:sz w:val="24"/>
          <w:szCs w:val="24"/>
          <w:lang w:val="en-US"/>
        </w:rPr>
        <w:t>resisted police intervention and continued mining operations</w:t>
      </w:r>
      <w:r w:rsidRPr="00B7241B">
        <w:rPr>
          <w:rFonts w:ascii="Times New Roman" w:hAnsi="Times New Roman" w:cs="Times New Roman"/>
          <w:sz w:val="24"/>
          <w:szCs w:val="24"/>
          <w:lang w:val="en-US"/>
        </w:rPr>
        <w:t>. This shows a deliberate disregard for lawful authority and confirms that the respondents were determined to remain in possession by force rather than by law. The applicant was therefore left with no option but to approach this court for protection.</w:t>
      </w:r>
    </w:p>
    <w:p w:rsidR="00B7241B" w:rsidRPr="00B7241B" w:rsidRDefault="00B7241B" w:rsidP="00C05F1A">
      <w:pPr>
        <w:spacing w:after="0" w:line="360" w:lineRule="auto"/>
        <w:jc w:val="both"/>
        <w:rPr>
          <w:rFonts w:ascii="Times New Roman" w:hAnsi="Times New Roman" w:cs="Times New Roman"/>
          <w:sz w:val="24"/>
          <w:szCs w:val="24"/>
        </w:rPr>
      </w:pPr>
    </w:p>
    <w:p w:rsidR="00A356C4" w:rsidRDefault="00A356C4" w:rsidP="00C05F1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The second to the 9</w:t>
      </w:r>
      <w:r w:rsidRPr="00A356C4">
        <w:rPr>
          <w:rFonts w:ascii="Times New Roman" w:hAnsi="Times New Roman" w:cs="Times New Roman"/>
          <w:sz w:val="24"/>
          <w:szCs w:val="24"/>
          <w:vertAlign w:val="superscript"/>
        </w:rPr>
        <w:t>th</w:t>
      </w:r>
      <w:r>
        <w:rPr>
          <w:rFonts w:ascii="Times New Roman" w:hAnsi="Times New Roman" w:cs="Times New Roman"/>
          <w:sz w:val="24"/>
          <w:szCs w:val="24"/>
        </w:rPr>
        <w:t xml:space="preserve"> Respondent did not participate in the proceedings, but were involved in the annexation of the mine in question. It suffices to state that the case deserving of the relief being applied for has been made out and an order must follow to that effect.</w:t>
      </w:r>
    </w:p>
    <w:p w:rsidR="00A356C4" w:rsidRDefault="00A356C4" w:rsidP="00C05F1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It is hereby ordered that: </w:t>
      </w:r>
    </w:p>
    <w:p w:rsidR="000E082F" w:rsidRPr="00813DB6" w:rsidRDefault="00A356C4" w:rsidP="00C05F1A">
      <w:pPr>
        <w:pStyle w:val="ListParagraph"/>
        <w:numPr>
          <w:ilvl w:val="0"/>
          <w:numId w:val="1"/>
        </w:numPr>
        <w:spacing w:after="0" w:line="360" w:lineRule="auto"/>
        <w:jc w:val="both"/>
        <w:rPr>
          <w:rFonts w:ascii="Times New Roman" w:hAnsi="Times New Roman" w:cs="Times New Roman"/>
          <w:sz w:val="24"/>
          <w:szCs w:val="24"/>
        </w:rPr>
      </w:pPr>
      <w:r w:rsidRPr="00813DB6">
        <w:rPr>
          <w:rFonts w:ascii="Times New Roman" w:hAnsi="Times New Roman" w:cs="Times New Roman"/>
          <w:sz w:val="24"/>
          <w:szCs w:val="24"/>
        </w:rPr>
        <w:t>The Applicant's application succeeds with costs on a higher scale.</w:t>
      </w:r>
    </w:p>
    <w:p w:rsidR="00A356C4" w:rsidRPr="00813DB6" w:rsidRDefault="00A356C4" w:rsidP="00C05F1A">
      <w:pPr>
        <w:pStyle w:val="ListParagraph"/>
        <w:numPr>
          <w:ilvl w:val="0"/>
          <w:numId w:val="1"/>
        </w:numPr>
        <w:spacing w:after="0" w:line="360" w:lineRule="auto"/>
        <w:jc w:val="both"/>
        <w:rPr>
          <w:rFonts w:ascii="Times New Roman" w:hAnsi="Times New Roman" w:cs="Times New Roman"/>
          <w:sz w:val="24"/>
          <w:szCs w:val="24"/>
        </w:rPr>
      </w:pPr>
      <w:r w:rsidRPr="00813DB6">
        <w:rPr>
          <w:rFonts w:ascii="Times New Roman" w:hAnsi="Times New Roman" w:cs="Times New Roman"/>
          <w:sz w:val="24"/>
          <w:szCs w:val="24"/>
        </w:rPr>
        <w:t>First to Eighth Respondents be and are hereby ordered to forthwith restore to the Applicant, undisturbed possession of mining claim registered number 35104 known as Kings Riches 3 together with all the Applicant's plant, equipment and vehicles, failing which the Deputy Sheriff with the assistance of the lawful force of the Ninth Respondent, be and is hereby ordered to evict the First to Eighth Respondents and</w:t>
      </w:r>
    </w:p>
    <w:p w:rsidR="000E082F" w:rsidRPr="00813DB6" w:rsidRDefault="00813DB6" w:rsidP="00C05F1A">
      <w:pPr>
        <w:pStyle w:val="ListParagraph"/>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w:t>
      </w:r>
      <w:r w:rsidR="00A356C4" w:rsidRPr="00813DB6">
        <w:rPr>
          <w:rFonts w:ascii="Times New Roman" w:hAnsi="Times New Roman" w:cs="Times New Roman"/>
          <w:sz w:val="24"/>
          <w:szCs w:val="24"/>
        </w:rPr>
        <w:t xml:space="preserve">heir associates, assigns and all those claiming rights after them, from the said mining claim and to further dispossess the said First to Eighth Respondents, of all the plant, equipment and vehicles of the Applicant thereat and to deliver same to the Applicant. First to Eighth Respondents, their associates and or agents, nominees and all those claiming rights after them be and are hereby interdicted from setting foot within a hundred (100) metres of the boundary of Kings Riches 3 mining location registered number 35104, </w:t>
      </w:r>
      <w:proofErr w:type="spellStart"/>
      <w:r w:rsidR="00A356C4" w:rsidRPr="00813DB6">
        <w:rPr>
          <w:rFonts w:ascii="Times New Roman" w:hAnsi="Times New Roman" w:cs="Times New Roman"/>
          <w:sz w:val="24"/>
          <w:szCs w:val="24"/>
        </w:rPr>
        <w:t>Matopo</w:t>
      </w:r>
      <w:proofErr w:type="spellEnd"/>
      <w:r w:rsidR="00A356C4" w:rsidRPr="00813DB6">
        <w:rPr>
          <w:rFonts w:ascii="Times New Roman" w:hAnsi="Times New Roman" w:cs="Times New Roman"/>
          <w:sz w:val="24"/>
          <w:szCs w:val="24"/>
        </w:rPr>
        <w:t>, Matabeleland South failing which by any; such person shall be arrested for contempt of Court by the Ninth Respondent who shall cause the same to appear before this Honourable Court or other appropriate Court to answer charges of contempt of Court</w:t>
      </w:r>
    </w:p>
    <w:p w:rsidR="000E082F" w:rsidRPr="00813DB6" w:rsidRDefault="000E082F" w:rsidP="00C05F1A">
      <w:pPr>
        <w:spacing w:line="360" w:lineRule="auto"/>
      </w:pPr>
    </w:p>
    <w:p w:rsidR="000E082F" w:rsidRPr="00813DB6" w:rsidRDefault="000E082F" w:rsidP="00C05F1A">
      <w:pPr>
        <w:spacing w:line="360" w:lineRule="auto"/>
      </w:pPr>
    </w:p>
    <w:p w:rsidR="00A356C4" w:rsidRPr="00EF3B0C" w:rsidRDefault="00EF3B0C" w:rsidP="00EF3B0C">
      <w:pPr>
        <w:pStyle w:val="NoSpacing"/>
        <w:rPr>
          <w:rFonts w:ascii="Times New Roman" w:hAnsi="Times New Roman" w:cs="Times New Roman"/>
          <w:sz w:val="24"/>
          <w:szCs w:val="24"/>
        </w:rPr>
      </w:pPr>
      <w:proofErr w:type="spellStart"/>
      <w:r w:rsidRPr="00EF3B0C">
        <w:rPr>
          <w:rFonts w:ascii="Times New Roman" w:hAnsi="Times New Roman" w:cs="Times New Roman"/>
          <w:i/>
          <w:sz w:val="24"/>
          <w:szCs w:val="24"/>
        </w:rPr>
        <w:t>Masiye-Moyo</w:t>
      </w:r>
      <w:proofErr w:type="spellEnd"/>
      <w:r w:rsidRPr="00EF3B0C">
        <w:rPr>
          <w:rFonts w:ascii="Times New Roman" w:hAnsi="Times New Roman" w:cs="Times New Roman"/>
          <w:i/>
          <w:sz w:val="24"/>
          <w:szCs w:val="24"/>
        </w:rPr>
        <w:t xml:space="preserve"> and Associates</w:t>
      </w:r>
      <w:r w:rsidRPr="00EF3B0C">
        <w:rPr>
          <w:rFonts w:ascii="Times New Roman" w:hAnsi="Times New Roman" w:cs="Times New Roman"/>
          <w:sz w:val="24"/>
          <w:szCs w:val="24"/>
        </w:rPr>
        <w:t xml:space="preserve">, </w:t>
      </w:r>
      <w:r w:rsidR="00DF2D38">
        <w:rPr>
          <w:rFonts w:ascii="Times New Roman" w:hAnsi="Times New Roman" w:cs="Times New Roman"/>
          <w:sz w:val="24"/>
          <w:szCs w:val="24"/>
        </w:rPr>
        <w:t>for the applicant</w:t>
      </w:r>
    </w:p>
    <w:p w:rsidR="000E082F" w:rsidRPr="00EF3B0C" w:rsidRDefault="00EF3B0C" w:rsidP="00EF3B0C">
      <w:pPr>
        <w:pStyle w:val="NoSpacing"/>
        <w:rPr>
          <w:rFonts w:ascii="Times New Roman" w:hAnsi="Times New Roman" w:cs="Times New Roman"/>
          <w:sz w:val="24"/>
          <w:szCs w:val="24"/>
        </w:rPr>
      </w:pPr>
      <w:proofErr w:type="spellStart"/>
      <w:r w:rsidRPr="00EF3B0C">
        <w:rPr>
          <w:rFonts w:ascii="Times New Roman" w:hAnsi="Times New Roman" w:cs="Times New Roman"/>
          <w:i/>
          <w:sz w:val="24"/>
          <w:szCs w:val="24"/>
        </w:rPr>
        <w:t>Dube</w:t>
      </w:r>
      <w:proofErr w:type="spellEnd"/>
      <w:r w:rsidRPr="00EF3B0C">
        <w:rPr>
          <w:rFonts w:ascii="Times New Roman" w:hAnsi="Times New Roman" w:cs="Times New Roman"/>
          <w:i/>
          <w:sz w:val="24"/>
          <w:szCs w:val="24"/>
        </w:rPr>
        <w:t xml:space="preserve"> Legal Practice</w:t>
      </w:r>
      <w:r w:rsidRPr="00EF3B0C">
        <w:rPr>
          <w:rFonts w:ascii="Times New Roman" w:hAnsi="Times New Roman" w:cs="Times New Roman"/>
          <w:sz w:val="24"/>
          <w:szCs w:val="24"/>
        </w:rPr>
        <w:t>,</w:t>
      </w:r>
      <w:r w:rsidR="00DF2D38">
        <w:rPr>
          <w:rFonts w:ascii="Times New Roman" w:hAnsi="Times New Roman" w:cs="Times New Roman"/>
          <w:sz w:val="24"/>
          <w:szCs w:val="24"/>
        </w:rPr>
        <w:t xml:space="preserve"> for the 1</w:t>
      </w:r>
      <w:r w:rsidR="00DF2D38" w:rsidRPr="00DF2D38">
        <w:rPr>
          <w:rFonts w:ascii="Times New Roman" w:hAnsi="Times New Roman" w:cs="Times New Roman"/>
          <w:sz w:val="24"/>
          <w:szCs w:val="24"/>
          <w:vertAlign w:val="superscript"/>
        </w:rPr>
        <w:t>st</w:t>
      </w:r>
      <w:r w:rsidR="00DF2D38">
        <w:rPr>
          <w:rFonts w:ascii="Times New Roman" w:hAnsi="Times New Roman" w:cs="Times New Roman"/>
          <w:sz w:val="24"/>
          <w:szCs w:val="24"/>
        </w:rPr>
        <w:t xml:space="preserve"> to 9</w:t>
      </w:r>
      <w:r w:rsidR="00DF2D38" w:rsidRPr="00DF2D38">
        <w:rPr>
          <w:rFonts w:ascii="Times New Roman" w:hAnsi="Times New Roman" w:cs="Times New Roman"/>
          <w:sz w:val="24"/>
          <w:szCs w:val="24"/>
          <w:vertAlign w:val="superscript"/>
        </w:rPr>
        <w:t>th</w:t>
      </w:r>
      <w:r w:rsidR="00DF2D38">
        <w:rPr>
          <w:rFonts w:ascii="Times New Roman" w:hAnsi="Times New Roman" w:cs="Times New Roman"/>
          <w:sz w:val="24"/>
          <w:szCs w:val="24"/>
        </w:rPr>
        <w:t xml:space="preserve"> respondents</w:t>
      </w:r>
      <w:bookmarkStart w:id="0" w:name="_GoBack"/>
      <w:bookmarkEnd w:id="0"/>
    </w:p>
    <w:p w:rsidR="000E082F" w:rsidRPr="00EF3B0C" w:rsidRDefault="000E082F" w:rsidP="00EF3B0C">
      <w:pPr>
        <w:pStyle w:val="NoSpacing"/>
        <w:rPr>
          <w:rFonts w:ascii="Times New Roman" w:hAnsi="Times New Roman" w:cs="Times New Roman"/>
          <w:sz w:val="24"/>
          <w:szCs w:val="24"/>
        </w:rPr>
      </w:pPr>
    </w:p>
    <w:sectPr w:rsidR="000E082F" w:rsidRPr="00EF3B0C" w:rsidSect="002A732D">
      <w:headerReference w:type="default" r:id="rId7"/>
      <w:footerReference w:type="default" r:id="rId8"/>
      <w:pgSz w:w="11906" w:h="16838" w:code="9"/>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A2AD2" w:rsidRDefault="007A2AD2" w:rsidP="007976D5">
      <w:pPr>
        <w:spacing w:after="0" w:line="240" w:lineRule="auto"/>
      </w:pPr>
      <w:r>
        <w:separator/>
      </w:r>
    </w:p>
  </w:endnote>
  <w:endnote w:type="continuationSeparator" w:id="0">
    <w:p w:rsidR="007A2AD2" w:rsidRDefault="007A2AD2" w:rsidP="007976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Calibri"/>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43779906"/>
      <w:docPartObj>
        <w:docPartGallery w:val="Page Numbers (Bottom of Page)"/>
        <w:docPartUnique/>
      </w:docPartObj>
    </w:sdtPr>
    <w:sdtEndPr>
      <w:rPr>
        <w:noProof/>
      </w:rPr>
    </w:sdtEndPr>
    <w:sdtContent>
      <w:p w:rsidR="00813DB6" w:rsidRDefault="00813DB6">
        <w:pPr>
          <w:pStyle w:val="Footer"/>
          <w:jc w:val="right"/>
        </w:pPr>
      </w:p>
      <w:p w:rsidR="007C0DAA" w:rsidRDefault="007A2AD2">
        <w:pPr>
          <w:pStyle w:val="Footer"/>
          <w:jc w:val="right"/>
        </w:pPr>
      </w:p>
    </w:sdtContent>
  </w:sdt>
  <w:p w:rsidR="007C0DAA" w:rsidRDefault="007C0DA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A2AD2" w:rsidRDefault="007A2AD2" w:rsidP="007976D5">
      <w:pPr>
        <w:spacing w:after="0" w:line="240" w:lineRule="auto"/>
      </w:pPr>
      <w:r>
        <w:separator/>
      </w:r>
    </w:p>
  </w:footnote>
  <w:footnote w:type="continuationSeparator" w:id="0">
    <w:p w:rsidR="007A2AD2" w:rsidRDefault="007A2AD2" w:rsidP="007976D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33163126"/>
      <w:docPartObj>
        <w:docPartGallery w:val="Page Numbers (Top of Page)"/>
        <w:docPartUnique/>
      </w:docPartObj>
    </w:sdtPr>
    <w:sdtEndPr>
      <w:rPr>
        <w:noProof/>
      </w:rPr>
    </w:sdtEndPr>
    <w:sdtContent>
      <w:p w:rsidR="007C0DAA" w:rsidRPr="000A130B" w:rsidRDefault="007C0DAA">
        <w:pPr>
          <w:pStyle w:val="Header"/>
          <w:jc w:val="right"/>
          <w:rPr>
            <w:rFonts w:ascii="Times New Roman" w:hAnsi="Times New Roman" w:cs="Times New Roman"/>
            <w:noProof/>
            <w:sz w:val="24"/>
            <w:szCs w:val="24"/>
          </w:rPr>
        </w:pPr>
        <w:r w:rsidRPr="000A130B">
          <w:rPr>
            <w:rFonts w:ascii="Times New Roman" w:hAnsi="Times New Roman" w:cs="Times New Roman"/>
            <w:sz w:val="24"/>
            <w:szCs w:val="24"/>
          </w:rPr>
          <w:fldChar w:fldCharType="begin"/>
        </w:r>
        <w:r w:rsidRPr="000A130B">
          <w:rPr>
            <w:rFonts w:ascii="Times New Roman" w:hAnsi="Times New Roman" w:cs="Times New Roman"/>
            <w:sz w:val="24"/>
            <w:szCs w:val="24"/>
          </w:rPr>
          <w:instrText xml:space="preserve"> PAGE   \* MERGEFORMAT </w:instrText>
        </w:r>
        <w:r w:rsidRPr="000A130B">
          <w:rPr>
            <w:rFonts w:ascii="Times New Roman" w:hAnsi="Times New Roman" w:cs="Times New Roman"/>
            <w:sz w:val="24"/>
            <w:szCs w:val="24"/>
          </w:rPr>
          <w:fldChar w:fldCharType="separate"/>
        </w:r>
        <w:r w:rsidR="00DF2D38">
          <w:rPr>
            <w:rFonts w:ascii="Times New Roman" w:hAnsi="Times New Roman" w:cs="Times New Roman"/>
            <w:noProof/>
            <w:sz w:val="24"/>
            <w:szCs w:val="24"/>
          </w:rPr>
          <w:t>6</w:t>
        </w:r>
        <w:r w:rsidRPr="000A130B">
          <w:rPr>
            <w:rFonts w:ascii="Times New Roman" w:hAnsi="Times New Roman" w:cs="Times New Roman"/>
            <w:noProof/>
            <w:sz w:val="24"/>
            <w:szCs w:val="24"/>
          </w:rPr>
          <w:fldChar w:fldCharType="end"/>
        </w:r>
      </w:p>
      <w:p w:rsidR="007C0DAA" w:rsidRPr="000A130B" w:rsidRDefault="00C05F1A">
        <w:pPr>
          <w:pStyle w:val="Header"/>
          <w:jc w:val="right"/>
          <w:rPr>
            <w:rFonts w:ascii="Times New Roman" w:hAnsi="Times New Roman" w:cs="Times New Roman"/>
            <w:noProof/>
            <w:sz w:val="24"/>
            <w:szCs w:val="24"/>
          </w:rPr>
        </w:pPr>
        <w:r>
          <w:rPr>
            <w:rFonts w:ascii="Times New Roman" w:hAnsi="Times New Roman" w:cs="Times New Roman"/>
            <w:noProof/>
            <w:sz w:val="24"/>
            <w:szCs w:val="24"/>
          </w:rPr>
          <w:t>HB 13/26</w:t>
        </w:r>
      </w:p>
      <w:p w:rsidR="007C0DAA" w:rsidRPr="000A130B" w:rsidRDefault="007C0DAA">
        <w:pPr>
          <w:pStyle w:val="Header"/>
          <w:jc w:val="right"/>
          <w:rPr>
            <w:rFonts w:ascii="Times New Roman" w:hAnsi="Times New Roman" w:cs="Times New Roman"/>
            <w:noProof/>
            <w:sz w:val="24"/>
            <w:szCs w:val="24"/>
          </w:rPr>
        </w:pPr>
        <w:r w:rsidRPr="000A130B">
          <w:rPr>
            <w:rFonts w:ascii="Times New Roman" w:hAnsi="Times New Roman" w:cs="Times New Roman"/>
            <w:noProof/>
            <w:sz w:val="24"/>
            <w:szCs w:val="24"/>
          </w:rPr>
          <w:t>HCBC</w:t>
        </w:r>
        <w:r w:rsidR="00C05F1A">
          <w:rPr>
            <w:rFonts w:ascii="Times New Roman" w:hAnsi="Times New Roman" w:cs="Times New Roman"/>
            <w:noProof/>
            <w:sz w:val="24"/>
            <w:szCs w:val="24"/>
          </w:rPr>
          <w:t xml:space="preserve"> </w:t>
        </w:r>
        <w:r w:rsidRPr="000A130B">
          <w:rPr>
            <w:rFonts w:ascii="Times New Roman" w:hAnsi="Times New Roman" w:cs="Times New Roman"/>
            <w:noProof/>
            <w:sz w:val="24"/>
            <w:szCs w:val="24"/>
          </w:rPr>
          <w:t>128/26</w:t>
        </w:r>
      </w:p>
      <w:p w:rsidR="007C0DAA" w:rsidRPr="000A130B" w:rsidRDefault="007C0DAA" w:rsidP="007C0DAA">
        <w:pPr>
          <w:pStyle w:val="Header"/>
          <w:jc w:val="right"/>
          <w:rPr>
            <w:rFonts w:ascii="Times New Roman" w:hAnsi="Times New Roman" w:cs="Times New Roman"/>
            <w:noProof/>
            <w:sz w:val="24"/>
            <w:szCs w:val="24"/>
          </w:rPr>
        </w:pPr>
      </w:p>
      <w:p w:rsidR="007C0DAA" w:rsidRDefault="007A2AD2" w:rsidP="00926F3C">
        <w:pPr>
          <w:pStyle w:val="Header"/>
          <w:ind w:right="990"/>
          <w:jc w:val="right"/>
        </w:pPr>
      </w:p>
    </w:sdtContent>
  </w:sdt>
  <w:p w:rsidR="007976D5" w:rsidRDefault="007976D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D225EEF"/>
    <w:multiLevelType w:val="hybridMultilevel"/>
    <w:tmpl w:val="9C0261FA"/>
    <w:lvl w:ilvl="0" w:tplc="4F9EF4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3128"/>
    <w:rsid w:val="00063128"/>
    <w:rsid w:val="00065BBE"/>
    <w:rsid w:val="000A130B"/>
    <w:rsid w:val="000E082F"/>
    <w:rsid w:val="00134628"/>
    <w:rsid w:val="00164E58"/>
    <w:rsid w:val="001A3E8F"/>
    <w:rsid w:val="00223598"/>
    <w:rsid w:val="002A732D"/>
    <w:rsid w:val="002A77A0"/>
    <w:rsid w:val="004173E0"/>
    <w:rsid w:val="004A6F63"/>
    <w:rsid w:val="00500EF3"/>
    <w:rsid w:val="00625072"/>
    <w:rsid w:val="00652D74"/>
    <w:rsid w:val="00761EE1"/>
    <w:rsid w:val="007976D5"/>
    <w:rsid w:val="007A2AD2"/>
    <w:rsid w:val="007C0DAA"/>
    <w:rsid w:val="007D2C9D"/>
    <w:rsid w:val="007F4ECD"/>
    <w:rsid w:val="00813DB6"/>
    <w:rsid w:val="00926F3C"/>
    <w:rsid w:val="00944603"/>
    <w:rsid w:val="009B3D34"/>
    <w:rsid w:val="009D2179"/>
    <w:rsid w:val="009E47BA"/>
    <w:rsid w:val="00A356C4"/>
    <w:rsid w:val="00B7241B"/>
    <w:rsid w:val="00C05F1A"/>
    <w:rsid w:val="00D00659"/>
    <w:rsid w:val="00D56B68"/>
    <w:rsid w:val="00DD5639"/>
    <w:rsid w:val="00DF2D38"/>
    <w:rsid w:val="00E9370D"/>
    <w:rsid w:val="00EF3B0C"/>
    <w:rsid w:val="00F5632A"/>
    <w:rsid w:val="00F64940"/>
    <w:rsid w:val="00FF22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8F4232C-8E21-4C09-BCE2-8257B1C6F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3128"/>
    <w:rPr>
      <w:lang w:val="en-Z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976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76D5"/>
    <w:rPr>
      <w:lang w:val="en-ZW"/>
    </w:rPr>
  </w:style>
  <w:style w:type="paragraph" w:styleId="Footer">
    <w:name w:val="footer"/>
    <w:basedOn w:val="Normal"/>
    <w:link w:val="FooterChar"/>
    <w:uiPriority w:val="99"/>
    <w:unhideWhenUsed/>
    <w:rsid w:val="007976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76D5"/>
    <w:rPr>
      <w:lang w:val="en-ZW"/>
    </w:rPr>
  </w:style>
  <w:style w:type="paragraph" w:styleId="ListParagraph">
    <w:name w:val="List Paragraph"/>
    <w:basedOn w:val="Normal"/>
    <w:uiPriority w:val="34"/>
    <w:qFormat/>
    <w:rsid w:val="00A356C4"/>
    <w:pPr>
      <w:ind w:left="720"/>
      <w:contextualSpacing/>
    </w:pPr>
  </w:style>
  <w:style w:type="paragraph" w:styleId="NoSpacing">
    <w:name w:val="No Spacing"/>
    <w:uiPriority w:val="1"/>
    <w:qFormat/>
    <w:rsid w:val="00EF3B0C"/>
    <w:pPr>
      <w:spacing w:after="0" w:line="240" w:lineRule="auto"/>
    </w:pPr>
    <w:rPr>
      <w:lang w:val="en-Z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1110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6</Pages>
  <Words>1775</Words>
  <Characters>10120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Honourable Ngoni Nduna</dc:creator>
  <cp:keywords/>
  <dc:description/>
  <cp:lastModifiedBy>USR</cp:lastModifiedBy>
  <cp:revision>14</cp:revision>
  <dcterms:created xsi:type="dcterms:W3CDTF">2026-02-03T20:35:00Z</dcterms:created>
  <dcterms:modified xsi:type="dcterms:W3CDTF">2026-02-04T10:51:00Z</dcterms:modified>
</cp:coreProperties>
</file>