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38DB" w:rsidRPr="00844CA0" w:rsidRDefault="007A38DB" w:rsidP="00B1120A">
      <w:pPr>
        <w:spacing w:line="240" w:lineRule="auto"/>
        <w:contextualSpacing/>
        <w:rPr>
          <w:rFonts w:ascii="Times New Roman" w:hAnsi="Times New Roman" w:cs="Times New Roman"/>
          <w:sz w:val="24"/>
          <w:szCs w:val="24"/>
        </w:rPr>
      </w:pPr>
      <w:bookmarkStart w:id="0" w:name="_GoBack"/>
      <w:bookmarkEnd w:id="0"/>
      <w:r w:rsidRPr="00844CA0">
        <w:rPr>
          <w:rFonts w:ascii="Times New Roman" w:hAnsi="Times New Roman" w:cs="Times New Roman"/>
          <w:sz w:val="24"/>
          <w:szCs w:val="24"/>
        </w:rPr>
        <w:t>THE STATE</w:t>
      </w:r>
    </w:p>
    <w:p w:rsidR="007A38DB" w:rsidRPr="00844CA0" w:rsidRDefault="007A38DB" w:rsidP="00B1120A">
      <w:pPr>
        <w:spacing w:line="240" w:lineRule="auto"/>
        <w:contextualSpacing/>
        <w:rPr>
          <w:rFonts w:ascii="Times New Roman" w:hAnsi="Times New Roman" w:cs="Times New Roman"/>
          <w:sz w:val="24"/>
          <w:szCs w:val="24"/>
        </w:rPr>
      </w:pPr>
      <w:r w:rsidRPr="00844CA0">
        <w:rPr>
          <w:rFonts w:ascii="Times New Roman" w:hAnsi="Times New Roman" w:cs="Times New Roman"/>
          <w:sz w:val="24"/>
          <w:szCs w:val="24"/>
        </w:rPr>
        <w:t>versus</w:t>
      </w:r>
    </w:p>
    <w:p w:rsidR="007A38DB" w:rsidRDefault="007A38DB" w:rsidP="00B1120A">
      <w:pPr>
        <w:spacing w:line="240" w:lineRule="auto"/>
        <w:contextualSpacing/>
        <w:rPr>
          <w:rFonts w:ascii="Times New Roman" w:hAnsi="Times New Roman" w:cs="Times New Roman"/>
          <w:sz w:val="24"/>
          <w:szCs w:val="24"/>
        </w:rPr>
      </w:pPr>
      <w:r w:rsidRPr="00844CA0">
        <w:rPr>
          <w:rFonts w:ascii="Times New Roman" w:hAnsi="Times New Roman" w:cs="Times New Roman"/>
          <w:sz w:val="24"/>
          <w:szCs w:val="24"/>
        </w:rPr>
        <w:t>TREVOR KAPUNGU</w:t>
      </w:r>
    </w:p>
    <w:p w:rsidR="00B1120A" w:rsidRPr="00844CA0" w:rsidRDefault="00B1120A" w:rsidP="00B1120A">
      <w:pPr>
        <w:spacing w:line="240" w:lineRule="auto"/>
        <w:contextualSpacing/>
        <w:rPr>
          <w:rFonts w:ascii="Times New Roman" w:hAnsi="Times New Roman" w:cs="Times New Roman"/>
          <w:sz w:val="24"/>
          <w:szCs w:val="24"/>
        </w:rPr>
      </w:pPr>
    </w:p>
    <w:p w:rsidR="007A38DB" w:rsidRPr="00844CA0" w:rsidRDefault="007A38DB" w:rsidP="00B1120A">
      <w:pPr>
        <w:spacing w:line="240" w:lineRule="auto"/>
        <w:contextualSpacing/>
        <w:rPr>
          <w:rFonts w:ascii="Times New Roman" w:hAnsi="Times New Roman" w:cs="Times New Roman"/>
          <w:b/>
          <w:sz w:val="24"/>
          <w:szCs w:val="24"/>
        </w:rPr>
      </w:pPr>
    </w:p>
    <w:p w:rsidR="007A38DB" w:rsidRPr="00844CA0" w:rsidRDefault="007A38DB" w:rsidP="00B1120A">
      <w:pPr>
        <w:spacing w:line="240" w:lineRule="auto"/>
        <w:contextualSpacing/>
        <w:rPr>
          <w:rFonts w:ascii="Times New Roman" w:hAnsi="Times New Roman" w:cs="Times New Roman"/>
          <w:sz w:val="24"/>
          <w:szCs w:val="24"/>
        </w:rPr>
      </w:pPr>
      <w:r w:rsidRPr="00844CA0">
        <w:rPr>
          <w:rFonts w:ascii="Times New Roman" w:hAnsi="Times New Roman" w:cs="Times New Roman"/>
          <w:sz w:val="24"/>
          <w:szCs w:val="24"/>
        </w:rPr>
        <w:t>HIGH COURT OF ZIMBABWE</w:t>
      </w:r>
    </w:p>
    <w:p w:rsidR="007A38DB" w:rsidRDefault="00844CA0" w:rsidP="00B1120A">
      <w:pPr>
        <w:spacing w:line="240" w:lineRule="auto"/>
        <w:contextualSpacing/>
        <w:rPr>
          <w:rFonts w:ascii="Times New Roman" w:hAnsi="Times New Roman" w:cs="Times New Roman"/>
          <w:sz w:val="24"/>
          <w:szCs w:val="24"/>
        </w:rPr>
      </w:pPr>
      <w:r w:rsidRPr="00844CA0">
        <w:rPr>
          <w:rFonts w:ascii="Times New Roman" w:hAnsi="Times New Roman" w:cs="Times New Roman"/>
          <w:sz w:val="24"/>
          <w:szCs w:val="24"/>
        </w:rPr>
        <w:t>MUZOFA J</w:t>
      </w:r>
      <w:r w:rsidR="007A38DB" w:rsidRPr="00844CA0">
        <w:rPr>
          <w:rFonts w:ascii="Times New Roman" w:hAnsi="Times New Roman" w:cs="Times New Roman"/>
          <w:sz w:val="24"/>
          <w:szCs w:val="24"/>
        </w:rPr>
        <w:br/>
        <w:t xml:space="preserve">CHINHOYI </w:t>
      </w:r>
      <w:r w:rsidRPr="00844CA0">
        <w:rPr>
          <w:rFonts w:ascii="Times New Roman" w:hAnsi="Times New Roman" w:cs="Times New Roman"/>
          <w:sz w:val="24"/>
          <w:szCs w:val="24"/>
        </w:rPr>
        <w:t>16 &amp;</w:t>
      </w:r>
      <w:r w:rsidR="007A38DB" w:rsidRPr="00844CA0">
        <w:rPr>
          <w:rFonts w:ascii="Times New Roman" w:hAnsi="Times New Roman" w:cs="Times New Roman"/>
          <w:sz w:val="24"/>
          <w:szCs w:val="24"/>
        </w:rPr>
        <w:t xml:space="preserve"> 29 February 2024</w:t>
      </w:r>
    </w:p>
    <w:p w:rsidR="00B1120A" w:rsidRPr="00844CA0" w:rsidRDefault="00B1120A" w:rsidP="00B1120A">
      <w:pPr>
        <w:spacing w:line="240" w:lineRule="auto"/>
        <w:contextualSpacing/>
        <w:rPr>
          <w:rFonts w:ascii="Times New Roman" w:hAnsi="Times New Roman" w:cs="Times New Roman"/>
          <w:sz w:val="24"/>
          <w:szCs w:val="24"/>
        </w:rPr>
      </w:pPr>
    </w:p>
    <w:p w:rsidR="00844CA0" w:rsidRDefault="00844CA0" w:rsidP="00B1120A">
      <w:pPr>
        <w:spacing w:line="240" w:lineRule="auto"/>
        <w:contextualSpacing/>
        <w:rPr>
          <w:rFonts w:ascii="Times New Roman" w:hAnsi="Times New Roman" w:cs="Times New Roman"/>
          <w:sz w:val="24"/>
          <w:szCs w:val="24"/>
        </w:rPr>
      </w:pPr>
    </w:p>
    <w:p w:rsidR="007A38DB" w:rsidRPr="00844CA0" w:rsidRDefault="007A38DB" w:rsidP="00B1120A">
      <w:pPr>
        <w:spacing w:line="240" w:lineRule="auto"/>
        <w:contextualSpacing/>
        <w:rPr>
          <w:rFonts w:ascii="Times New Roman" w:hAnsi="Times New Roman" w:cs="Times New Roman"/>
          <w:i/>
          <w:iCs/>
          <w:sz w:val="24"/>
          <w:szCs w:val="24"/>
        </w:rPr>
      </w:pPr>
      <w:r w:rsidRPr="00844CA0">
        <w:rPr>
          <w:rFonts w:ascii="Times New Roman" w:hAnsi="Times New Roman" w:cs="Times New Roman"/>
          <w:sz w:val="24"/>
          <w:szCs w:val="24"/>
        </w:rPr>
        <w:t>Assessors</w:t>
      </w:r>
      <w:r w:rsidR="00844CA0">
        <w:rPr>
          <w:rFonts w:ascii="Times New Roman" w:hAnsi="Times New Roman" w:cs="Times New Roman"/>
          <w:sz w:val="24"/>
          <w:szCs w:val="24"/>
        </w:rPr>
        <w:t>:</w:t>
      </w:r>
      <w:r w:rsidR="00844CA0">
        <w:rPr>
          <w:rFonts w:ascii="Times New Roman" w:hAnsi="Times New Roman" w:cs="Times New Roman"/>
          <w:sz w:val="24"/>
          <w:szCs w:val="24"/>
        </w:rPr>
        <w:tab/>
      </w:r>
      <w:r w:rsidRPr="00844CA0">
        <w:rPr>
          <w:rFonts w:ascii="Times New Roman" w:hAnsi="Times New Roman" w:cs="Times New Roman"/>
          <w:i/>
          <w:iCs/>
          <w:sz w:val="24"/>
          <w:szCs w:val="24"/>
        </w:rPr>
        <w:t>Mr Chivanda</w:t>
      </w:r>
    </w:p>
    <w:p w:rsidR="00B1120A" w:rsidRDefault="00844CA0" w:rsidP="00B1120A">
      <w:pPr>
        <w:tabs>
          <w:tab w:val="decimal" w:pos="360"/>
        </w:tabs>
        <w:spacing w:after="0" w:line="240" w:lineRule="auto"/>
        <w:contextualSpacing/>
        <w:rPr>
          <w:rFonts w:ascii="Times New Roman" w:hAnsi="Times New Roman" w:cs="Times New Roman"/>
          <w:i/>
          <w:iCs/>
          <w:sz w:val="24"/>
          <w:szCs w:val="24"/>
        </w:rPr>
      </w:pPr>
      <w:r w:rsidRPr="00844CA0">
        <w:rPr>
          <w:rFonts w:ascii="Times New Roman" w:hAnsi="Times New Roman" w:cs="Times New Roman"/>
          <w:i/>
          <w:iCs/>
          <w:sz w:val="24"/>
          <w:szCs w:val="24"/>
        </w:rPr>
        <w:tab/>
      </w:r>
      <w:r w:rsidRPr="00844CA0">
        <w:rPr>
          <w:rFonts w:ascii="Times New Roman" w:hAnsi="Times New Roman" w:cs="Times New Roman"/>
          <w:i/>
          <w:iCs/>
          <w:sz w:val="24"/>
          <w:szCs w:val="24"/>
        </w:rPr>
        <w:tab/>
      </w:r>
      <w:r w:rsidRPr="00844CA0">
        <w:rPr>
          <w:rFonts w:ascii="Times New Roman" w:hAnsi="Times New Roman" w:cs="Times New Roman"/>
          <w:i/>
          <w:iCs/>
          <w:sz w:val="24"/>
          <w:szCs w:val="24"/>
        </w:rPr>
        <w:tab/>
      </w:r>
      <w:r w:rsidR="007A38DB" w:rsidRPr="00844CA0">
        <w:rPr>
          <w:rFonts w:ascii="Times New Roman" w:hAnsi="Times New Roman" w:cs="Times New Roman"/>
          <w:i/>
          <w:iCs/>
          <w:sz w:val="24"/>
          <w:szCs w:val="24"/>
        </w:rPr>
        <w:t>Mr Mutombwa</w:t>
      </w:r>
    </w:p>
    <w:p w:rsidR="007A38DB" w:rsidRPr="00844CA0" w:rsidRDefault="007A38DB" w:rsidP="00B1120A">
      <w:pPr>
        <w:tabs>
          <w:tab w:val="decimal" w:pos="360"/>
        </w:tabs>
        <w:spacing w:after="0" w:line="240" w:lineRule="auto"/>
        <w:contextualSpacing/>
        <w:rPr>
          <w:rFonts w:ascii="Times New Roman" w:hAnsi="Times New Roman" w:cs="Times New Roman"/>
          <w:i/>
          <w:iCs/>
          <w:sz w:val="24"/>
          <w:szCs w:val="24"/>
        </w:rPr>
      </w:pPr>
      <w:r w:rsidRPr="00844CA0">
        <w:rPr>
          <w:rFonts w:ascii="Times New Roman" w:hAnsi="Times New Roman" w:cs="Times New Roman"/>
          <w:i/>
          <w:iCs/>
          <w:sz w:val="24"/>
          <w:szCs w:val="24"/>
        </w:rPr>
        <w:t xml:space="preserve"> </w:t>
      </w:r>
    </w:p>
    <w:p w:rsidR="007A38DB" w:rsidRPr="00844CA0" w:rsidRDefault="007A38DB" w:rsidP="00B1120A">
      <w:pPr>
        <w:spacing w:line="240" w:lineRule="auto"/>
        <w:contextualSpacing/>
        <w:rPr>
          <w:rFonts w:ascii="Times New Roman" w:hAnsi="Times New Roman" w:cs="Times New Roman"/>
          <w:b/>
          <w:sz w:val="24"/>
          <w:szCs w:val="24"/>
        </w:rPr>
      </w:pPr>
    </w:p>
    <w:p w:rsidR="00B1120A" w:rsidRDefault="007A38DB" w:rsidP="00B1120A">
      <w:pPr>
        <w:spacing w:line="240" w:lineRule="auto"/>
        <w:contextualSpacing/>
        <w:rPr>
          <w:rFonts w:ascii="Times New Roman" w:hAnsi="Times New Roman" w:cs="Times New Roman"/>
          <w:b/>
          <w:sz w:val="24"/>
          <w:szCs w:val="24"/>
        </w:rPr>
      </w:pPr>
      <w:r w:rsidRPr="00844CA0">
        <w:rPr>
          <w:rFonts w:ascii="Times New Roman" w:hAnsi="Times New Roman" w:cs="Times New Roman"/>
          <w:b/>
          <w:sz w:val="24"/>
          <w:szCs w:val="24"/>
        </w:rPr>
        <w:t>Criminal Trial</w:t>
      </w:r>
    </w:p>
    <w:p w:rsidR="00B1120A" w:rsidRDefault="00B1120A" w:rsidP="00B1120A">
      <w:pPr>
        <w:spacing w:line="240" w:lineRule="auto"/>
        <w:contextualSpacing/>
        <w:rPr>
          <w:rFonts w:ascii="Times New Roman" w:hAnsi="Times New Roman" w:cs="Times New Roman"/>
          <w:b/>
          <w:sz w:val="24"/>
          <w:szCs w:val="24"/>
        </w:rPr>
      </w:pPr>
    </w:p>
    <w:p w:rsidR="00B1120A" w:rsidRDefault="00B1120A" w:rsidP="00B1120A">
      <w:pPr>
        <w:spacing w:line="240" w:lineRule="auto"/>
        <w:contextualSpacing/>
        <w:rPr>
          <w:rFonts w:ascii="Times New Roman" w:hAnsi="Times New Roman" w:cs="Times New Roman"/>
          <w:b/>
          <w:sz w:val="24"/>
          <w:szCs w:val="24"/>
        </w:rPr>
      </w:pPr>
    </w:p>
    <w:p w:rsidR="007A38DB" w:rsidRDefault="007A38DB" w:rsidP="00B1120A">
      <w:pPr>
        <w:spacing w:line="240" w:lineRule="auto"/>
        <w:contextualSpacing/>
        <w:rPr>
          <w:rFonts w:ascii="Times New Roman" w:hAnsi="Times New Roman" w:cs="Times New Roman"/>
          <w:i/>
          <w:sz w:val="24"/>
          <w:szCs w:val="24"/>
        </w:rPr>
      </w:pPr>
      <w:r w:rsidRPr="00844CA0">
        <w:rPr>
          <w:rFonts w:ascii="Times New Roman" w:hAnsi="Times New Roman" w:cs="Times New Roman"/>
          <w:i/>
          <w:sz w:val="24"/>
          <w:szCs w:val="24"/>
        </w:rPr>
        <w:t>K</w:t>
      </w:r>
      <w:r w:rsidR="00B1120A">
        <w:rPr>
          <w:rFonts w:ascii="Times New Roman" w:hAnsi="Times New Roman" w:cs="Times New Roman"/>
          <w:i/>
          <w:sz w:val="24"/>
          <w:szCs w:val="24"/>
        </w:rPr>
        <w:t>.</w:t>
      </w:r>
      <w:r w:rsidRPr="00844CA0">
        <w:rPr>
          <w:rFonts w:ascii="Times New Roman" w:hAnsi="Times New Roman" w:cs="Times New Roman"/>
          <w:i/>
          <w:sz w:val="24"/>
          <w:szCs w:val="24"/>
        </w:rPr>
        <w:t xml:space="preserve"> </w:t>
      </w:r>
      <w:r w:rsidR="00B1120A" w:rsidRPr="00844CA0">
        <w:rPr>
          <w:rFonts w:ascii="Times New Roman" w:hAnsi="Times New Roman" w:cs="Times New Roman"/>
          <w:i/>
          <w:sz w:val="24"/>
          <w:szCs w:val="24"/>
        </w:rPr>
        <w:t>Teveraishe</w:t>
      </w:r>
      <w:r w:rsidR="00B1120A" w:rsidRPr="00844CA0">
        <w:rPr>
          <w:rFonts w:ascii="Times New Roman" w:hAnsi="Times New Roman" w:cs="Times New Roman"/>
          <w:sz w:val="24"/>
          <w:szCs w:val="24"/>
        </w:rPr>
        <w:t>, for</w:t>
      </w:r>
      <w:r w:rsidRPr="00844CA0">
        <w:rPr>
          <w:rFonts w:ascii="Times New Roman" w:hAnsi="Times New Roman" w:cs="Times New Roman"/>
          <w:sz w:val="24"/>
          <w:szCs w:val="24"/>
        </w:rPr>
        <w:t xml:space="preserve"> the State</w:t>
      </w:r>
      <w:r w:rsidRPr="00844CA0">
        <w:rPr>
          <w:rFonts w:ascii="Times New Roman" w:hAnsi="Times New Roman" w:cs="Times New Roman"/>
          <w:i/>
          <w:sz w:val="24"/>
          <w:szCs w:val="24"/>
        </w:rPr>
        <w:br/>
        <w:t>T</w:t>
      </w:r>
      <w:r w:rsidR="00B1120A">
        <w:rPr>
          <w:rFonts w:ascii="Times New Roman" w:hAnsi="Times New Roman" w:cs="Times New Roman"/>
          <w:i/>
          <w:sz w:val="24"/>
          <w:szCs w:val="24"/>
        </w:rPr>
        <w:t xml:space="preserve">. </w:t>
      </w:r>
      <w:r w:rsidRPr="00844CA0">
        <w:rPr>
          <w:rFonts w:ascii="Times New Roman" w:hAnsi="Times New Roman" w:cs="Times New Roman"/>
          <w:i/>
          <w:sz w:val="24"/>
          <w:szCs w:val="24"/>
        </w:rPr>
        <w:t>D</w:t>
      </w:r>
      <w:r w:rsidR="00B1120A">
        <w:rPr>
          <w:rFonts w:ascii="Times New Roman" w:hAnsi="Times New Roman" w:cs="Times New Roman"/>
          <w:i/>
          <w:sz w:val="24"/>
          <w:szCs w:val="24"/>
        </w:rPr>
        <w:t>.</w:t>
      </w:r>
      <w:r w:rsidRPr="00844CA0">
        <w:rPr>
          <w:rFonts w:ascii="Times New Roman" w:hAnsi="Times New Roman" w:cs="Times New Roman"/>
          <w:i/>
          <w:sz w:val="24"/>
          <w:szCs w:val="24"/>
        </w:rPr>
        <w:t xml:space="preserve"> Dzvore, </w:t>
      </w:r>
      <w:r w:rsidRPr="00844CA0">
        <w:rPr>
          <w:rFonts w:ascii="Times New Roman" w:hAnsi="Times New Roman" w:cs="Times New Roman"/>
          <w:sz w:val="24"/>
          <w:szCs w:val="24"/>
        </w:rPr>
        <w:t>for the accused</w:t>
      </w:r>
      <w:r w:rsidRPr="00844CA0">
        <w:rPr>
          <w:rFonts w:ascii="Times New Roman" w:hAnsi="Times New Roman" w:cs="Times New Roman"/>
          <w:i/>
          <w:sz w:val="24"/>
          <w:szCs w:val="24"/>
        </w:rPr>
        <w:t xml:space="preserve"> </w:t>
      </w:r>
    </w:p>
    <w:p w:rsidR="00B1120A" w:rsidRPr="00B1120A" w:rsidRDefault="00B1120A" w:rsidP="00B1120A">
      <w:pPr>
        <w:spacing w:line="240" w:lineRule="auto"/>
        <w:contextualSpacing/>
        <w:rPr>
          <w:rFonts w:ascii="Times New Roman" w:hAnsi="Times New Roman" w:cs="Times New Roman"/>
          <w:b/>
          <w:sz w:val="24"/>
          <w:szCs w:val="24"/>
        </w:rPr>
      </w:pPr>
    </w:p>
    <w:p w:rsidR="007A38DB" w:rsidRPr="00844CA0" w:rsidRDefault="007A38DB" w:rsidP="00B1120A">
      <w:pPr>
        <w:spacing w:line="240" w:lineRule="auto"/>
        <w:contextualSpacing/>
        <w:rPr>
          <w:rFonts w:ascii="Times New Roman" w:hAnsi="Times New Roman" w:cs="Times New Roman"/>
          <w:sz w:val="24"/>
          <w:szCs w:val="24"/>
        </w:rPr>
      </w:pPr>
    </w:p>
    <w:p w:rsidR="009276A1" w:rsidRPr="00844CA0" w:rsidRDefault="007A38DB" w:rsidP="007151D8">
      <w:pPr>
        <w:spacing w:line="360" w:lineRule="auto"/>
        <w:ind w:firstLine="720"/>
        <w:jc w:val="both"/>
        <w:rPr>
          <w:rFonts w:ascii="Times New Roman" w:hAnsi="Times New Roman" w:cs="Times New Roman"/>
          <w:sz w:val="24"/>
          <w:szCs w:val="24"/>
        </w:rPr>
      </w:pPr>
      <w:r w:rsidRPr="007151D8">
        <w:rPr>
          <w:rFonts w:ascii="Times New Roman" w:hAnsi="Times New Roman" w:cs="Times New Roman"/>
          <w:b/>
          <w:bCs/>
          <w:sz w:val="24"/>
          <w:szCs w:val="24"/>
        </w:rPr>
        <w:t>MUZOFA J</w:t>
      </w:r>
      <w:r w:rsidR="007151D8" w:rsidRPr="007151D8">
        <w:rPr>
          <w:rFonts w:ascii="Times New Roman" w:hAnsi="Times New Roman" w:cs="Times New Roman"/>
          <w:b/>
          <w:bCs/>
          <w:sz w:val="24"/>
          <w:szCs w:val="24"/>
        </w:rPr>
        <w:t>:</w:t>
      </w:r>
      <w:r w:rsidR="009276A1">
        <w:rPr>
          <w:rFonts w:ascii="Times New Roman" w:hAnsi="Times New Roman" w:cs="Times New Roman"/>
          <w:sz w:val="24"/>
          <w:szCs w:val="24"/>
        </w:rPr>
        <w:tab/>
      </w:r>
      <w:r w:rsidRPr="00844CA0">
        <w:rPr>
          <w:rFonts w:ascii="Times New Roman" w:hAnsi="Times New Roman" w:cs="Times New Roman"/>
          <w:sz w:val="24"/>
          <w:szCs w:val="24"/>
        </w:rPr>
        <w:t>[1</w:t>
      </w:r>
      <w:r w:rsidR="00406BDF" w:rsidRPr="00844CA0">
        <w:rPr>
          <w:rFonts w:ascii="Times New Roman" w:hAnsi="Times New Roman" w:cs="Times New Roman"/>
          <w:sz w:val="24"/>
          <w:szCs w:val="24"/>
        </w:rPr>
        <w:t xml:space="preserve">] </w:t>
      </w:r>
      <w:r w:rsidR="00965FAA" w:rsidRPr="00844CA0">
        <w:rPr>
          <w:rFonts w:ascii="Times New Roman" w:hAnsi="Times New Roman" w:cs="Times New Roman"/>
          <w:sz w:val="24"/>
          <w:szCs w:val="24"/>
        </w:rPr>
        <w:t xml:space="preserve">Losing one’s child no matter at what age is devastating for any parent. It is more shattering when it is a fratricide. One </w:t>
      </w:r>
      <w:r w:rsidR="008B79D8" w:rsidRPr="00844CA0">
        <w:rPr>
          <w:rFonts w:ascii="Times New Roman" w:hAnsi="Times New Roman" w:cs="Times New Roman"/>
          <w:sz w:val="24"/>
          <w:szCs w:val="24"/>
        </w:rPr>
        <w:t>son</w:t>
      </w:r>
      <w:r w:rsidR="00965FAA" w:rsidRPr="00844CA0">
        <w:rPr>
          <w:rFonts w:ascii="Times New Roman" w:hAnsi="Times New Roman" w:cs="Times New Roman"/>
          <w:sz w:val="24"/>
          <w:szCs w:val="24"/>
        </w:rPr>
        <w:t xml:space="preserve"> killing the other. It is indeed a double tragedy </w:t>
      </w:r>
      <w:r w:rsidR="008B79D8" w:rsidRPr="00844CA0">
        <w:rPr>
          <w:rFonts w:ascii="Times New Roman" w:hAnsi="Times New Roman" w:cs="Times New Roman"/>
          <w:sz w:val="24"/>
          <w:szCs w:val="24"/>
        </w:rPr>
        <w:t>for</w:t>
      </w:r>
      <w:r w:rsidR="00965FAA" w:rsidRPr="00844CA0">
        <w:rPr>
          <w:rFonts w:ascii="Times New Roman" w:hAnsi="Times New Roman" w:cs="Times New Roman"/>
          <w:sz w:val="24"/>
          <w:szCs w:val="24"/>
        </w:rPr>
        <w:t xml:space="preserve"> one is dead and the other remains facing the risk of imprisonment. As if that is not enough there is alway</w:t>
      </w:r>
      <w:r w:rsidR="008B79D8" w:rsidRPr="00844CA0">
        <w:rPr>
          <w:rFonts w:ascii="Times New Roman" w:hAnsi="Times New Roman" w:cs="Times New Roman"/>
          <w:sz w:val="24"/>
          <w:szCs w:val="24"/>
        </w:rPr>
        <w:t>s the</w:t>
      </w:r>
      <w:r w:rsidR="00965FAA" w:rsidRPr="00844CA0">
        <w:rPr>
          <w:rFonts w:ascii="Times New Roman" w:hAnsi="Times New Roman" w:cs="Times New Roman"/>
          <w:sz w:val="24"/>
          <w:szCs w:val="24"/>
        </w:rPr>
        <w:t xml:space="preserve"> attendant societal stigma that they will carry along in their lives. This is what we could infer from the accused’s mother who appeared before us </w:t>
      </w:r>
      <w:r w:rsidR="008B79D8" w:rsidRPr="00844CA0">
        <w:rPr>
          <w:rFonts w:ascii="Times New Roman" w:hAnsi="Times New Roman" w:cs="Times New Roman"/>
          <w:sz w:val="24"/>
          <w:szCs w:val="24"/>
        </w:rPr>
        <w:t>expressing her</w:t>
      </w:r>
      <w:r w:rsidR="00965FAA" w:rsidRPr="00844CA0">
        <w:rPr>
          <w:rFonts w:ascii="Times New Roman" w:hAnsi="Times New Roman" w:cs="Times New Roman"/>
          <w:sz w:val="24"/>
          <w:szCs w:val="24"/>
        </w:rPr>
        <w:t xml:space="preserve"> deep anguish on the death of his son the deceased and the arrest of his son the accused.</w:t>
      </w:r>
    </w:p>
    <w:p w:rsidR="00937219" w:rsidRPr="00844CA0" w:rsidRDefault="00937219" w:rsidP="007151D8">
      <w:pPr>
        <w:spacing w:line="360" w:lineRule="auto"/>
        <w:ind w:firstLine="720"/>
        <w:jc w:val="both"/>
        <w:rPr>
          <w:rFonts w:ascii="Times New Roman" w:hAnsi="Times New Roman" w:cs="Times New Roman"/>
          <w:sz w:val="24"/>
          <w:szCs w:val="24"/>
        </w:rPr>
      </w:pPr>
      <w:r w:rsidRPr="00844CA0">
        <w:rPr>
          <w:rFonts w:ascii="Times New Roman" w:hAnsi="Times New Roman" w:cs="Times New Roman"/>
          <w:sz w:val="24"/>
          <w:szCs w:val="24"/>
        </w:rPr>
        <w:t>[2]</w:t>
      </w:r>
      <w:r w:rsidR="008B79D8" w:rsidRPr="00844CA0">
        <w:rPr>
          <w:rFonts w:ascii="Times New Roman" w:hAnsi="Times New Roman" w:cs="Times New Roman"/>
          <w:sz w:val="24"/>
          <w:szCs w:val="24"/>
        </w:rPr>
        <w:t xml:space="preserve"> The allegations are that on the 10</w:t>
      </w:r>
      <w:r w:rsidR="008B79D8" w:rsidRPr="00844CA0">
        <w:rPr>
          <w:rFonts w:ascii="Times New Roman" w:hAnsi="Times New Roman" w:cs="Times New Roman"/>
          <w:sz w:val="24"/>
          <w:szCs w:val="24"/>
          <w:vertAlign w:val="superscript"/>
        </w:rPr>
        <w:t>th</w:t>
      </w:r>
      <w:r w:rsidR="008B79D8" w:rsidRPr="00844CA0">
        <w:rPr>
          <w:rFonts w:ascii="Times New Roman" w:hAnsi="Times New Roman" w:cs="Times New Roman"/>
          <w:sz w:val="24"/>
          <w:szCs w:val="24"/>
        </w:rPr>
        <w:t xml:space="preserve"> of December 2023, the accused stabbed the deceased his brother once on the back with intention to cause his death or</w:t>
      </w:r>
      <w:r w:rsidR="002F3DEB">
        <w:rPr>
          <w:rFonts w:ascii="Times New Roman" w:hAnsi="Times New Roman" w:cs="Times New Roman"/>
          <w:sz w:val="24"/>
          <w:szCs w:val="24"/>
        </w:rPr>
        <w:t xml:space="preserve"> where death was </w:t>
      </w:r>
      <w:r w:rsidR="002F3DEB" w:rsidRPr="00844CA0">
        <w:rPr>
          <w:rFonts w:ascii="Times New Roman" w:hAnsi="Times New Roman" w:cs="Times New Roman"/>
          <w:sz w:val="24"/>
          <w:szCs w:val="24"/>
        </w:rPr>
        <w:t>foreseeable</w:t>
      </w:r>
      <w:r w:rsidR="008B79D8" w:rsidRPr="00844CA0">
        <w:rPr>
          <w:rFonts w:ascii="Times New Roman" w:hAnsi="Times New Roman" w:cs="Times New Roman"/>
          <w:sz w:val="24"/>
          <w:szCs w:val="24"/>
        </w:rPr>
        <w:t xml:space="preserve"> but</w:t>
      </w:r>
      <w:r w:rsidR="002F3DEB">
        <w:rPr>
          <w:rFonts w:ascii="Times New Roman" w:hAnsi="Times New Roman" w:cs="Times New Roman"/>
          <w:sz w:val="24"/>
          <w:szCs w:val="24"/>
        </w:rPr>
        <w:t xml:space="preserve"> he</w:t>
      </w:r>
      <w:r w:rsidR="008B79D8" w:rsidRPr="00844CA0">
        <w:rPr>
          <w:rFonts w:ascii="Times New Roman" w:hAnsi="Times New Roman" w:cs="Times New Roman"/>
          <w:sz w:val="24"/>
          <w:szCs w:val="24"/>
        </w:rPr>
        <w:t xml:space="preserve"> persisted in his conduct.</w:t>
      </w:r>
    </w:p>
    <w:p w:rsidR="00937219" w:rsidRPr="00844CA0" w:rsidRDefault="00937219" w:rsidP="007151D8">
      <w:pPr>
        <w:spacing w:line="360" w:lineRule="auto"/>
        <w:ind w:firstLine="720"/>
        <w:jc w:val="both"/>
        <w:rPr>
          <w:rFonts w:ascii="Times New Roman" w:hAnsi="Times New Roman" w:cs="Times New Roman"/>
          <w:sz w:val="24"/>
          <w:szCs w:val="24"/>
        </w:rPr>
      </w:pPr>
      <w:r w:rsidRPr="00844CA0">
        <w:rPr>
          <w:rFonts w:ascii="Times New Roman" w:hAnsi="Times New Roman" w:cs="Times New Roman"/>
          <w:sz w:val="24"/>
          <w:szCs w:val="24"/>
        </w:rPr>
        <w:t xml:space="preserve">[3] The accused was charged with murder in contravention of s47 (1) of the Criminal Law [Codification and Reform] Act (Chapter 9:23). He denied the charge and tendered a plea </w:t>
      </w:r>
      <w:r w:rsidR="006901B2" w:rsidRPr="00844CA0">
        <w:rPr>
          <w:rFonts w:ascii="Times New Roman" w:hAnsi="Times New Roman" w:cs="Times New Roman"/>
          <w:sz w:val="24"/>
          <w:szCs w:val="24"/>
        </w:rPr>
        <w:t xml:space="preserve">of guilty </w:t>
      </w:r>
      <w:r w:rsidRPr="00844CA0">
        <w:rPr>
          <w:rFonts w:ascii="Times New Roman" w:hAnsi="Times New Roman" w:cs="Times New Roman"/>
          <w:sz w:val="24"/>
          <w:szCs w:val="24"/>
        </w:rPr>
        <w:t>to the lesser charge of culpable homicide.</w:t>
      </w:r>
    </w:p>
    <w:p w:rsidR="00406BDF" w:rsidRPr="00844CA0" w:rsidRDefault="00937219" w:rsidP="007151D8">
      <w:pPr>
        <w:spacing w:line="360" w:lineRule="auto"/>
        <w:ind w:firstLine="720"/>
        <w:jc w:val="both"/>
        <w:rPr>
          <w:rFonts w:ascii="Times New Roman" w:hAnsi="Times New Roman" w:cs="Times New Roman"/>
          <w:sz w:val="24"/>
          <w:szCs w:val="24"/>
        </w:rPr>
      </w:pPr>
      <w:r w:rsidRPr="00844CA0">
        <w:rPr>
          <w:rFonts w:ascii="Times New Roman" w:hAnsi="Times New Roman" w:cs="Times New Roman"/>
          <w:sz w:val="24"/>
          <w:szCs w:val="24"/>
        </w:rPr>
        <w:t xml:space="preserve">[4] The State accepted </w:t>
      </w:r>
      <w:r w:rsidR="002F3DEB">
        <w:rPr>
          <w:rFonts w:ascii="Times New Roman" w:hAnsi="Times New Roman" w:cs="Times New Roman"/>
          <w:sz w:val="24"/>
          <w:szCs w:val="24"/>
        </w:rPr>
        <w:t xml:space="preserve">the </w:t>
      </w:r>
      <w:r w:rsidRPr="00844CA0">
        <w:rPr>
          <w:rFonts w:ascii="Times New Roman" w:hAnsi="Times New Roman" w:cs="Times New Roman"/>
          <w:sz w:val="24"/>
          <w:szCs w:val="24"/>
        </w:rPr>
        <w:t xml:space="preserve">tendered plea and the matter proceeded by way of a statement of agreed facts that was drawn by both </w:t>
      </w:r>
      <w:r w:rsidR="00406BDF" w:rsidRPr="00844CA0">
        <w:rPr>
          <w:rFonts w:ascii="Times New Roman" w:hAnsi="Times New Roman" w:cs="Times New Roman"/>
          <w:sz w:val="24"/>
          <w:szCs w:val="24"/>
        </w:rPr>
        <w:t>parties. The facts as set out in the statement can be summarised as follows.</w:t>
      </w:r>
    </w:p>
    <w:p w:rsidR="007A38DB" w:rsidRPr="00844CA0" w:rsidRDefault="00406BDF" w:rsidP="007151D8">
      <w:pPr>
        <w:spacing w:line="360" w:lineRule="auto"/>
        <w:ind w:firstLine="720"/>
        <w:jc w:val="both"/>
        <w:rPr>
          <w:rFonts w:ascii="Times New Roman" w:hAnsi="Times New Roman" w:cs="Times New Roman"/>
          <w:sz w:val="24"/>
          <w:szCs w:val="24"/>
          <w:lang w:val="en-US"/>
        </w:rPr>
      </w:pPr>
      <w:r w:rsidRPr="00844CA0">
        <w:rPr>
          <w:rFonts w:ascii="Times New Roman" w:hAnsi="Times New Roman" w:cs="Times New Roman"/>
          <w:sz w:val="24"/>
          <w:szCs w:val="24"/>
        </w:rPr>
        <w:lastRenderedPageBreak/>
        <w:t>[5] The accused and the deceased were brothers. The deceased was the older brother. They lived at</w:t>
      </w:r>
      <w:r w:rsidR="008B79D8" w:rsidRPr="00844CA0">
        <w:rPr>
          <w:rFonts w:ascii="Times New Roman" w:hAnsi="Times New Roman" w:cs="Times New Roman"/>
          <w:sz w:val="24"/>
          <w:szCs w:val="24"/>
        </w:rPr>
        <w:t xml:space="preserve"> number</w:t>
      </w:r>
      <w:r w:rsidRPr="00844CA0">
        <w:rPr>
          <w:rFonts w:ascii="Times New Roman" w:hAnsi="Times New Roman" w:cs="Times New Roman"/>
          <w:sz w:val="24"/>
          <w:szCs w:val="24"/>
        </w:rPr>
        <w:t xml:space="preserve"> </w:t>
      </w:r>
      <w:r w:rsidRPr="00844CA0">
        <w:rPr>
          <w:rFonts w:ascii="Times New Roman" w:hAnsi="Times New Roman" w:cs="Times New Roman"/>
          <w:sz w:val="24"/>
          <w:szCs w:val="24"/>
          <w:lang w:val="en-US"/>
        </w:rPr>
        <w:t>434</w:t>
      </w:r>
      <w:r w:rsidR="007A38DB" w:rsidRPr="00844CA0">
        <w:rPr>
          <w:rFonts w:ascii="Times New Roman" w:hAnsi="Times New Roman" w:cs="Times New Roman"/>
          <w:sz w:val="24"/>
          <w:szCs w:val="24"/>
          <w:lang w:val="en-US"/>
        </w:rPr>
        <w:t xml:space="preserve"> </w:t>
      </w:r>
      <w:r w:rsidRPr="00844CA0">
        <w:rPr>
          <w:rFonts w:ascii="Times New Roman" w:hAnsi="Times New Roman" w:cs="Times New Roman"/>
          <w:sz w:val="24"/>
          <w:szCs w:val="24"/>
          <w:lang w:val="en-US"/>
        </w:rPr>
        <w:t>Chitambo, Chinhoyi with their sister and mother. Their father passed on in 2009.</w:t>
      </w:r>
    </w:p>
    <w:p w:rsidR="007A38DB" w:rsidRPr="00844CA0" w:rsidRDefault="00406BDF" w:rsidP="007151D8">
      <w:pPr>
        <w:spacing w:line="360" w:lineRule="auto"/>
        <w:ind w:firstLine="720"/>
        <w:jc w:val="both"/>
        <w:rPr>
          <w:rFonts w:ascii="Times New Roman" w:hAnsi="Times New Roman" w:cs="Times New Roman"/>
          <w:sz w:val="24"/>
          <w:szCs w:val="24"/>
          <w:lang w:val="en-US"/>
        </w:rPr>
      </w:pPr>
      <w:r w:rsidRPr="00844CA0">
        <w:rPr>
          <w:rFonts w:ascii="Times New Roman" w:hAnsi="Times New Roman" w:cs="Times New Roman"/>
          <w:sz w:val="24"/>
          <w:szCs w:val="24"/>
          <w:lang w:val="en-US"/>
        </w:rPr>
        <w:t>[6] On the 10</w:t>
      </w:r>
      <w:r w:rsidRPr="00844CA0">
        <w:rPr>
          <w:rFonts w:ascii="Times New Roman" w:hAnsi="Times New Roman" w:cs="Times New Roman"/>
          <w:sz w:val="24"/>
          <w:szCs w:val="24"/>
          <w:vertAlign w:val="superscript"/>
          <w:lang w:val="en-US"/>
        </w:rPr>
        <w:t>th</w:t>
      </w:r>
      <w:r w:rsidRPr="00844CA0">
        <w:rPr>
          <w:rFonts w:ascii="Times New Roman" w:hAnsi="Times New Roman" w:cs="Times New Roman"/>
          <w:sz w:val="24"/>
          <w:szCs w:val="24"/>
          <w:lang w:val="en-US"/>
        </w:rPr>
        <w:t xml:space="preserve"> of</w:t>
      </w:r>
      <w:r w:rsidR="007A38DB" w:rsidRPr="00844CA0">
        <w:rPr>
          <w:rFonts w:ascii="Times New Roman" w:hAnsi="Times New Roman" w:cs="Times New Roman"/>
          <w:sz w:val="24"/>
          <w:szCs w:val="24"/>
          <w:lang w:val="en-US"/>
        </w:rPr>
        <w:t xml:space="preserve"> December 2023 the</w:t>
      </w:r>
      <w:r w:rsidRPr="00844CA0">
        <w:rPr>
          <w:rFonts w:ascii="Times New Roman" w:hAnsi="Times New Roman" w:cs="Times New Roman"/>
          <w:sz w:val="24"/>
          <w:szCs w:val="24"/>
          <w:lang w:val="en-US"/>
        </w:rPr>
        <w:t xml:space="preserve">ir mother </w:t>
      </w:r>
      <w:r w:rsidR="007A38DB" w:rsidRPr="00844CA0">
        <w:rPr>
          <w:rFonts w:ascii="Times New Roman" w:hAnsi="Times New Roman" w:cs="Times New Roman"/>
          <w:sz w:val="24"/>
          <w:szCs w:val="24"/>
          <w:lang w:val="en-US"/>
        </w:rPr>
        <w:t xml:space="preserve">left for church leaving the accused cutting the hedge whilst the deceased was cleaning his </w:t>
      </w:r>
      <w:r w:rsidRPr="00844CA0">
        <w:rPr>
          <w:rFonts w:ascii="Times New Roman" w:hAnsi="Times New Roman" w:cs="Times New Roman"/>
          <w:sz w:val="24"/>
          <w:szCs w:val="24"/>
          <w:lang w:val="en-US"/>
        </w:rPr>
        <w:t xml:space="preserve">rooms. While the deceased was about his duties his friend one </w:t>
      </w:r>
      <w:r w:rsidR="007A38DB" w:rsidRPr="00844CA0">
        <w:rPr>
          <w:rFonts w:ascii="Times New Roman" w:hAnsi="Times New Roman" w:cs="Times New Roman"/>
          <w:sz w:val="24"/>
          <w:szCs w:val="24"/>
          <w:lang w:val="en-US"/>
        </w:rPr>
        <w:t>Nomore</w:t>
      </w:r>
      <w:r w:rsidRPr="00844CA0">
        <w:rPr>
          <w:rFonts w:ascii="Times New Roman" w:hAnsi="Times New Roman" w:cs="Times New Roman"/>
          <w:sz w:val="24"/>
          <w:szCs w:val="24"/>
          <w:lang w:val="en-US"/>
        </w:rPr>
        <w:t xml:space="preserve"> joined him. They sat</w:t>
      </w:r>
      <w:r w:rsidR="007A38DB" w:rsidRPr="00844CA0">
        <w:rPr>
          <w:rFonts w:ascii="Times New Roman" w:hAnsi="Times New Roman" w:cs="Times New Roman"/>
          <w:sz w:val="24"/>
          <w:szCs w:val="24"/>
          <w:lang w:val="en-US"/>
        </w:rPr>
        <w:t xml:space="preserve"> under a mango tree conversing.</w:t>
      </w:r>
    </w:p>
    <w:p w:rsidR="007A38DB" w:rsidRPr="00844CA0" w:rsidRDefault="00406BDF" w:rsidP="007151D8">
      <w:pPr>
        <w:spacing w:line="360" w:lineRule="auto"/>
        <w:ind w:firstLine="720"/>
        <w:jc w:val="both"/>
        <w:rPr>
          <w:rFonts w:ascii="Times New Roman" w:hAnsi="Times New Roman" w:cs="Times New Roman"/>
          <w:sz w:val="24"/>
          <w:szCs w:val="24"/>
          <w:lang w:val="en-US"/>
        </w:rPr>
      </w:pPr>
      <w:r w:rsidRPr="00844CA0">
        <w:rPr>
          <w:rFonts w:ascii="Times New Roman" w:hAnsi="Times New Roman" w:cs="Times New Roman"/>
          <w:sz w:val="24"/>
          <w:szCs w:val="24"/>
          <w:lang w:val="en-US"/>
        </w:rPr>
        <w:t xml:space="preserve">[7] </w:t>
      </w:r>
      <w:r w:rsidR="007A38DB" w:rsidRPr="00844CA0">
        <w:rPr>
          <w:rFonts w:ascii="Times New Roman" w:hAnsi="Times New Roman" w:cs="Times New Roman"/>
          <w:sz w:val="24"/>
          <w:szCs w:val="24"/>
          <w:lang w:val="en-US"/>
        </w:rPr>
        <w:t xml:space="preserve">The deceased suddenly came out of the house and asked the accused about his Gucci T-shirt which </w:t>
      </w:r>
      <w:r w:rsidRPr="00844CA0">
        <w:rPr>
          <w:rFonts w:ascii="Times New Roman" w:hAnsi="Times New Roman" w:cs="Times New Roman"/>
          <w:sz w:val="24"/>
          <w:szCs w:val="24"/>
          <w:lang w:val="en-US"/>
        </w:rPr>
        <w:t xml:space="preserve">the deceased could not find and strongly suspected the accused to have taken. The accused professed </w:t>
      </w:r>
      <w:r w:rsidR="007A38DB" w:rsidRPr="00844CA0">
        <w:rPr>
          <w:rFonts w:ascii="Times New Roman" w:hAnsi="Times New Roman" w:cs="Times New Roman"/>
          <w:sz w:val="24"/>
          <w:szCs w:val="24"/>
          <w:lang w:val="en-US"/>
        </w:rPr>
        <w:t>ignorance over the missing T-shirt</w:t>
      </w:r>
      <w:r w:rsidRPr="00844CA0">
        <w:rPr>
          <w:rFonts w:ascii="Times New Roman" w:hAnsi="Times New Roman" w:cs="Times New Roman"/>
          <w:sz w:val="24"/>
          <w:szCs w:val="24"/>
          <w:lang w:val="en-US"/>
        </w:rPr>
        <w:t xml:space="preserve">. The deceased would have none of the denial he </w:t>
      </w:r>
      <w:r w:rsidR="007A38DB" w:rsidRPr="00844CA0">
        <w:rPr>
          <w:rFonts w:ascii="Times New Roman" w:hAnsi="Times New Roman" w:cs="Times New Roman"/>
          <w:sz w:val="24"/>
          <w:szCs w:val="24"/>
          <w:lang w:val="en-US"/>
        </w:rPr>
        <w:t xml:space="preserve">suddenly became violent and </w:t>
      </w:r>
      <w:r w:rsidR="0091764F" w:rsidRPr="00844CA0">
        <w:rPr>
          <w:rFonts w:ascii="Times New Roman" w:hAnsi="Times New Roman" w:cs="Times New Roman"/>
          <w:sz w:val="24"/>
          <w:szCs w:val="24"/>
          <w:lang w:val="en-US"/>
        </w:rPr>
        <w:t xml:space="preserve">dragged the accused </w:t>
      </w:r>
      <w:r w:rsidRPr="00844CA0">
        <w:rPr>
          <w:rFonts w:ascii="Times New Roman" w:hAnsi="Times New Roman" w:cs="Times New Roman"/>
          <w:sz w:val="24"/>
          <w:szCs w:val="24"/>
          <w:lang w:val="en-US"/>
        </w:rPr>
        <w:t>into the house.</w:t>
      </w:r>
    </w:p>
    <w:p w:rsidR="0091764F" w:rsidRPr="00844CA0" w:rsidRDefault="0091764F" w:rsidP="007151D8">
      <w:pPr>
        <w:spacing w:line="360" w:lineRule="auto"/>
        <w:ind w:firstLine="720"/>
        <w:jc w:val="both"/>
        <w:rPr>
          <w:rFonts w:ascii="Times New Roman" w:hAnsi="Times New Roman" w:cs="Times New Roman"/>
          <w:sz w:val="24"/>
          <w:szCs w:val="24"/>
          <w:lang w:val="en-US"/>
        </w:rPr>
      </w:pPr>
      <w:r w:rsidRPr="00844CA0">
        <w:rPr>
          <w:rFonts w:ascii="Times New Roman" w:hAnsi="Times New Roman" w:cs="Times New Roman"/>
          <w:sz w:val="24"/>
          <w:szCs w:val="24"/>
          <w:lang w:val="en-US"/>
        </w:rPr>
        <w:t>[8] In the house the deceased went berserk and destroyed the accused’s musical instruments. Thereafter he started assaulting the accused. He pushed him into their mother’s bedroom and locked him in.</w:t>
      </w:r>
    </w:p>
    <w:p w:rsidR="007A38DB" w:rsidRPr="00844CA0" w:rsidRDefault="0091764F" w:rsidP="007151D8">
      <w:pPr>
        <w:spacing w:line="360" w:lineRule="auto"/>
        <w:ind w:firstLine="720"/>
        <w:jc w:val="both"/>
        <w:rPr>
          <w:rFonts w:ascii="Times New Roman" w:hAnsi="Times New Roman" w:cs="Times New Roman"/>
          <w:sz w:val="24"/>
          <w:szCs w:val="24"/>
          <w:lang w:val="en-US"/>
        </w:rPr>
      </w:pPr>
      <w:r w:rsidRPr="00844CA0">
        <w:rPr>
          <w:rFonts w:ascii="Times New Roman" w:hAnsi="Times New Roman" w:cs="Times New Roman"/>
          <w:sz w:val="24"/>
          <w:szCs w:val="24"/>
          <w:lang w:val="en-US"/>
        </w:rPr>
        <w:t xml:space="preserve">[9] Neighbours heard this commotion but they could not </w:t>
      </w:r>
      <w:r w:rsidR="00AE1CC8" w:rsidRPr="00844CA0">
        <w:rPr>
          <w:rFonts w:ascii="Times New Roman" w:hAnsi="Times New Roman" w:cs="Times New Roman"/>
          <w:sz w:val="24"/>
          <w:szCs w:val="24"/>
          <w:lang w:val="en-US"/>
        </w:rPr>
        <w:t>interfere. The</w:t>
      </w:r>
      <w:r w:rsidRPr="00844CA0">
        <w:rPr>
          <w:rFonts w:ascii="Times New Roman" w:hAnsi="Times New Roman" w:cs="Times New Roman"/>
          <w:sz w:val="24"/>
          <w:szCs w:val="24"/>
          <w:lang w:val="en-US"/>
        </w:rPr>
        <w:t xml:space="preserve"> deceased </w:t>
      </w:r>
      <w:r w:rsidR="008C6E1A" w:rsidRPr="00844CA0">
        <w:rPr>
          <w:rFonts w:ascii="Times New Roman" w:hAnsi="Times New Roman" w:cs="Times New Roman"/>
          <w:sz w:val="24"/>
          <w:szCs w:val="24"/>
          <w:lang w:val="en-US"/>
        </w:rPr>
        <w:t>locked</w:t>
      </w:r>
      <w:r w:rsidRPr="00844CA0">
        <w:rPr>
          <w:rFonts w:ascii="Times New Roman" w:hAnsi="Times New Roman" w:cs="Times New Roman"/>
          <w:sz w:val="24"/>
          <w:szCs w:val="24"/>
          <w:lang w:val="en-US"/>
        </w:rPr>
        <w:t xml:space="preserve"> the accused inside the bedroom and went outside where he called one </w:t>
      </w:r>
      <w:r w:rsidR="007A38DB" w:rsidRPr="00844CA0">
        <w:rPr>
          <w:rFonts w:ascii="Times New Roman" w:hAnsi="Times New Roman" w:cs="Times New Roman"/>
          <w:sz w:val="24"/>
          <w:szCs w:val="24"/>
          <w:lang w:val="en-US"/>
        </w:rPr>
        <w:t xml:space="preserve">Takudzwa Gaya and explained </w:t>
      </w:r>
      <w:r w:rsidR="008C6E1A" w:rsidRPr="00844CA0">
        <w:rPr>
          <w:rFonts w:ascii="Times New Roman" w:hAnsi="Times New Roman" w:cs="Times New Roman"/>
          <w:sz w:val="24"/>
          <w:szCs w:val="24"/>
          <w:lang w:val="en-US"/>
        </w:rPr>
        <w:t>what happened between him and the accused. By then the</w:t>
      </w:r>
      <w:r w:rsidR="007A38DB" w:rsidRPr="00844CA0">
        <w:rPr>
          <w:rFonts w:ascii="Times New Roman" w:hAnsi="Times New Roman" w:cs="Times New Roman"/>
          <w:sz w:val="24"/>
          <w:szCs w:val="24"/>
          <w:lang w:val="en-US"/>
        </w:rPr>
        <w:t xml:space="preserve"> accused was inside the house shouting for help</w:t>
      </w:r>
      <w:r w:rsidR="008C6E1A" w:rsidRPr="00844CA0">
        <w:rPr>
          <w:rFonts w:ascii="Times New Roman" w:hAnsi="Times New Roman" w:cs="Times New Roman"/>
          <w:sz w:val="24"/>
          <w:szCs w:val="24"/>
          <w:lang w:val="en-US"/>
        </w:rPr>
        <w:t>, none came by</w:t>
      </w:r>
      <w:r w:rsidR="007A38DB" w:rsidRPr="00844CA0">
        <w:rPr>
          <w:rFonts w:ascii="Times New Roman" w:hAnsi="Times New Roman" w:cs="Times New Roman"/>
          <w:sz w:val="24"/>
          <w:szCs w:val="24"/>
          <w:lang w:val="en-US"/>
        </w:rPr>
        <w:t>.</w:t>
      </w:r>
    </w:p>
    <w:p w:rsidR="007A38DB" w:rsidRPr="00844CA0" w:rsidRDefault="0091764F" w:rsidP="007151D8">
      <w:pPr>
        <w:spacing w:line="360" w:lineRule="auto"/>
        <w:ind w:firstLine="720"/>
        <w:jc w:val="both"/>
        <w:rPr>
          <w:rFonts w:ascii="Times New Roman" w:hAnsi="Times New Roman" w:cs="Times New Roman"/>
          <w:sz w:val="24"/>
          <w:szCs w:val="24"/>
          <w:lang w:val="en-US"/>
        </w:rPr>
      </w:pPr>
      <w:r w:rsidRPr="00844CA0">
        <w:rPr>
          <w:rFonts w:ascii="Times New Roman" w:hAnsi="Times New Roman" w:cs="Times New Roman"/>
          <w:sz w:val="24"/>
          <w:szCs w:val="24"/>
          <w:lang w:val="en-US"/>
        </w:rPr>
        <w:t xml:space="preserve">[10] </w:t>
      </w:r>
      <w:r w:rsidR="007A38DB" w:rsidRPr="00844CA0">
        <w:rPr>
          <w:rFonts w:ascii="Times New Roman" w:hAnsi="Times New Roman" w:cs="Times New Roman"/>
          <w:sz w:val="24"/>
          <w:szCs w:val="24"/>
          <w:lang w:val="en-US"/>
        </w:rPr>
        <w:t xml:space="preserve">The deceased </w:t>
      </w:r>
      <w:r w:rsidRPr="00844CA0">
        <w:rPr>
          <w:rFonts w:ascii="Times New Roman" w:hAnsi="Times New Roman" w:cs="Times New Roman"/>
          <w:sz w:val="24"/>
          <w:szCs w:val="24"/>
          <w:lang w:val="en-US"/>
        </w:rPr>
        <w:t>returned to the house unlocked</w:t>
      </w:r>
      <w:r w:rsidR="007A38DB" w:rsidRPr="00844CA0">
        <w:rPr>
          <w:rFonts w:ascii="Times New Roman" w:hAnsi="Times New Roman" w:cs="Times New Roman"/>
          <w:sz w:val="24"/>
          <w:szCs w:val="24"/>
          <w:lang w:val="en-US"/>
        </w:rPr>
        <w:t xml:space="preserve"> the door and </w:t>
      </w:r>
      <w:r w:rsidR="008C6E1A" w:rsidRPr="00844CA0">
        <w:rPr>
          <w:rFonts w:ascii="Times New Roman" w:hAnsi="Times New Roman" w:cs="Times New Roman"/>
          <w:sz w:val="24"/>
          <w:szCs w:val="24"/>
          <w:lang w:val="en-US"/>
        </w:rPr>
        <w:t>resumed</w:t>
      </w:r>
      <w:r w:rsidR="007A38DB" w:rsidRPr="00844CA0">
        <w:rPr>
          <w:rFonts w:ascii="Times New Roman" w:hAnsi="Times New Roman" w:cs="Times New Roman"/>
          <w:sz w:val="24"/>
          <w:szCs w:val="24"/>
          <w:lang w:val="en-US"/>
        </w:rPr>
        <w:t xml:space="preserve"> assault</w:t>
      </w:r>
      <w:r w:rsidR="002F3DEB">
        <w:rPr>
          <w:rFonts w:ascii="Times New Roman" w:hAnsi="Times New Roman" w:cs="Times New Roman"/>
          <w:sz w:val="24"/>
          <w:szCs w:val="24"/>
          <w:lang w:val="en-US"/>
        </w:rPr>
        <w:t>ing</w:t>
      </w:r>
      <w:r w:rsidR="007A38DB" w:rsidRPr="00844CA0">
        <w:rPr>
          <w:rFonts w:ascii="Times New Roman" w:hAnsi="Times New Roman" w:cs="Times New Roman"/>
          <w:sz w:val="24"/>
          <w:szCs w:val="24"/>
          <w:lang w:val="en-US"/>
        </w:rPr>
        <w:t xml:space="preserve"> the accused</w:t>
      </w:r>
      <w:r w:rsidRPr="00844CA0">
        <w:rPr>
          <w:rFonts w:ascii="Times New Roman" w:hAnsi="Times New Roman" w:cs="Times New Roman"/>
          <w:sz w:val="24"/>
          <w:szCs w:val="24"/>
          <w:lang w:val="en-US"/>
        </w:rPr>
        <w:t xml:space="preserve">. As the assault continued the pair moved to the kitchen. The accused stumbled on a dish full of kitchen utensils and fell on it. </w:t>
      </w:r>
      <w:r w:rsidR="008C6E1A" w:rsidRPr="00844CA0">
        <w:rPr>
          <w:rFonts w:ascii="Times New Roman" w:hAnsi="Times New Roman" w:cs="Times New Roman"/>
          <w:sz w:val="24"/>
          <w:szCs w:val="24"/>
          <w:lang w:val="en-US"/>
        </w:rPr>
        <w:t>The accused</w:t>
      </w:r>
      <w:r w:rsidRPr="00844CA0">
        <w:rPr>
          <w:rFonts w:ascii="Times New Roman" w:hAnsi="Times New Roman" w:cs="Times New Roman"/>
          <w:sz w:val="24"/>
          <w:szCs w:val="24"/>
          <w:lang w:val="en-US"/>
        </w:rPr>
        <w:t xml:space="preserve"> picked a knife from the dish and stabbed the deceased once on the back.</w:t>
      </w:r>
    </w:p>
    <w:p w:rsidR="007A38DB" w:rsidRPr="00844CA0" w:rsidRDefault="00C469DF" w:rsidP="007151D8">
      <w:pPr>
        <w:spacing w:line="360" w:lineRule="auto"/>
        <w:ind w:firstLine="720"/>
        <w:jc w:val="both"/>
        <w:rPr>
          <w:rFonts w:ascii="Times New Roman" w:hAnsi="Times New Roman" w:cs="Times New Roman"/>
          <w:sz w:val="24"/>
          <w:szCs w:val="24"/>
          <w:lang w:val="en-US"/>
        </w:rPr>
      </w:pPr>
      <w:r w:rsidRPr="00844CA0">
        <w:rPr>
          <w:rFonts w:ascii="Times New Roman" w:hAnsi="Times New Roman" w:cs="Times New Roman"/>
          <w:sz w:val="24"/>
          <w:szCs w:val="24"/>
          <w:lang w:val="en-US"/>
        </w:rPr>
        <w:t xml:space="preserve">[11] The accused fled from the </w:t>
      </w:r>
      <w:r w:rsidR="007A38DB" w:rsidRPr="00844CA0">
        <w:rPr>
          <w:rFonts w:ascii="Times New Roman" w:hAnsi="Times New Roman" w:cs="Times New Roman"/>
          <w:sz w:val="24"/>
          <w:szCs w:val="24"/>
          <w:lang w:val="en-US"/>
        </w:rPr>
        <w:t>scene</w:t>
      </w:r>
      <w:r w:rsidR="008C6E1A" w:rsidRPr="00844CA0">
        <w:rPr>
          <w:rFonts w:ascii="Times New Roman" w:hAnsi="Times New Roman" w:cs="Times New Roman"/>
          <w:sz w:val="24"/>
          <w:szCs w:val="24"/>
          <w:lang w:val="en-US"/>
        </w:rPr>
        <w:t xml:space="preserve"> and proceeded</w:t>
      </w:r>
      <w:r w:rsidRPr="00844CA0">
        <w:rPr>
          <w:rFonts w:ascii="Times New Roman" w:hAnsi="Times New Roman" w:cs="Times New Roman"/>
          <w:sz w:val="24"/>
          <w:szCs w:val="24"/>
          <w:lang w:val="en-US"/>
        </w:rPr>
        <w:t xml:space="preserve"> to advise his mother at church who immediately returned home. The</w:t>
      </w:r>
      <w:r w:rsidR="007A38DB" w:rsidRPr="00844CA0">
        <w:rPr>
          <w:rFonts w:ascii="Times New Roman" w:hAnsi="Times New Roman" w:cs="Times New Roman"/>
          <w:sz w:val="24"/>
          <w:szCs w:val="24"/>
          <w:lang w:val="en-US"/>
        </w:rPr>
        <w:t xml:space="preserve"> deceased went to Sarudzai Meso's house </w:t>
      </w:r>
      <w:r w:rsidRPr="00844CA0">
        <w:rPr>
          <w:rFonts w:ascii="Times New Roman" w:hAnsi="Times New Roman" w:cs="Times New Roman"/>
          <w:sz w:val="24"/>
          <w:szCs w:val="24"/>
          <w:lang w:val="en-US"/>
        </w:rPr>
        <w:t>where he was assisted and eventually taken to Chinhoyi Provincial Hospital.</w:t>
      </w:r>
    </w:p>
    <w:p w:rsidR="007A38DB" w:rsidRPr="00844CA0" w:rsidRDefault="00C469DF" w:rsidP="007151D8">
      <w:pPr>
        <w:spacing w:line="360" w:lineRule="auto"/>
        <w:ind w:firstLine="720"/>
        <w:jc w:val="both"/>
        <w:rPr>
          <w:rFonts w:ascii="Times New Roman" w:hAnsi="Times New Roman" w:cs="Times New Roman"/>
          <w:sz w:val="24"/>
          <w:szCs w:val="24"/>
          <w:lang w:val="en-US"/>
        </w:rPr>
      </w:pPr>
      <w:r w:rsidRPr="00844CA0">
        <w:rPr>
          <w:rFonts w:ascii="Times New Roman" w:hAnsi="Times New Roman" w:cs="Times New Roman"/>
          <w:sz w:val="24"/>
          <w:szCs w:val="24"/>
          <w:lang w:val="en-US"/>
        </w:rPr>
        <w:t>[12]</w:t>
      </w:r>
      <w:r w:rsidR="00AE1CC8">
        <w:rPr>
          <w:rFonts w:ascii="Times New Roman" w:hAnsi="Times New Roman" w:cs="Times New Roman"/>
          <w:sz w:val="24"/>
          <w:szCs w:val="24"/>
          <w:lang w:val="en-US"/>
        </w:rPr>
        <w:t xml:space="preserve"> </w:t>
      </w:r>
      <w:r w:rsidR="007A38DB" w:rsidRPr="00844CA0">
        <w:rPr>
          <w:rFonts w:ascii="Times New Roman" w:hAnsi="Times New Roman" w:cs="Times New Roman"/>
          <w:sz w:val="24"/>
          <w:szCs w:val="24"/>
          <w:lang w:val="en-US"/>
        </w:rPr>
        <w:t>The deceased di</w:t>
      </w:r>
      <w:r w:rsidRPr="00844CA0">
        <w:rPr>
          <w:rFonts w:ascii="Times New Roman" w:hAnsi="Times New Roman" w:cs="Times New Roman"/>
          <w:sz w:val="24"/>
          <w:szCs w:val="24"/>
          <w:lang w:val="en-US"/>
        </w:rPr>
        <w:t xml:space="preserve">ed on the same day. </w:t>
      </w:r>
      <w:r w:rsidR="00323F1F" w:rsidRPr="00844CA0">
        <w:rPr>
          <w:rFonts w:ascii="Times New Roman" w:hAnsi="Times New Roman" w:cs="Times New Roman"/>
          <w:sz w:val="24"/>
          <w:szCs w:val="24"/>
          <w:lang w:val="en-US"/>
        </w:rPr>
        <w:t>Doctor Makumbe t</w:t>
      </w:r>
      <w:r w:rsidRPr="00844CA0">
        <w:rPr>
          <w:rFonts w:ascii="Times New Roman" w:hAnsi="Times New Roman" w:cs="Times New Roman"/>
          <w:sz w:val="24"/>
          <w:szCs w:val="24"/>
          <w:lang w:val="en-US"/>
        </w:rPr>
        <w:t>he doctor who examined the deceased’s remains concluded that death was due to massive intrathoracic bleeding secondary to penetrating lung trauma.</w:t>
      </w:r>
    </w:p>
    <w:p w:rsidR="00C469DF" w:rsidRPr="00844CA0" w:rsidRDefault="00C469DF" w:rsidP="007151D8">
      <w:pPr>
        <w:spacing w:line="360" w:lineRule="auto"/>
        <w:ind w:firstLine="720"/>
        <w:jc w:val="both"/>
        <w:rPr>
          <w:rFonts w:ascii="Times New Roman" w:hAnsi="Times New Roman" w:cs="Times New Roman"/>
          <w:sz w:val="24"/>
          <w:szCs w:val="24"/>
          <w:lang w:val="en-US"/>
        </w:rPr>
      </w:pPr>
      <w:r w:rsidRPr="00844CA0">
        <w:rPr>
          <w:rFonts w:ascii="Times New Roman" w:hAnsi="Times New Roman" w:cs="Times New Roman"/>
          <w:sz w:val="24"/>
          <w:szCs w:val="24"/>
          <w:lang w:val="en-US"/>
        </w:rPr>
        <w:t xml:space="preserve">[13] </w:t>
      </w:r>
      <w:r w:rsidRPr="00844CA0">
        <w:rPr>
          <w:rFonts w:ascii="Times New Roman" w:hAnsi="Times New Roman" w:cs="Times New Roman"/>
          <w:i/>
          <w:sz w:val="24"/>
          <w:szCs w:val="24"/>
          <w:lang w:val="en-US"/>
        </w:rPr>
        <w:t>Mr Dzvore</w:t>
      </w:r>
      <w:r w:rsidRPr="00844CA0">
        <w:rPr>
          <w:rFonts w:ascii="Times New Roman" w:hAnsi="Times New Roman" w:cs="Times New Roman"/>
          <w:sz w:val="24"/>
          <w:szCs w:val="24"/>
          <w:lang w:val="en-US"/>
        </w:rPr>
        <w:t xml:space="preserve"> confirmed </w:t>
      </w:r>
      <w:r w:rsidR="008C6E1A" w:rsidRPr="00844CA0">
        <w:rPr>
          <w:rFonts w:ascii="Times New Roman" w:hAnsi="Times New Roman" w:cs="Times New Roman"/>
          <w:sz w:val="24"/>
          <w:szCs w:val="24"/>
          <w:lang w:val="en-US"/>
        </w:rPr>
        <w:t xml:space="preserve">that he had explained to the </w:t>
      </w:r>
      <w:r w:rsidRPr="00844CA0">
        <w:rPr>
          <w:rFonts w:ascii="Times New Roman" w:hAnsi="Times New Roman" w:cs="Times New Roman"/>
          <w:sz w:val="24"/>
          <w:szCs w:val="24"/>
          <w:lang w:val="en-US"/>
        </w:rPr>
        <w:t>accused</w:t>
      </w:r>
      <w:r w:rsidR="008C6E1A" w:rsidRPr="00844CA0">
        <w:rPr>
          <w:rFonts w:ascii="Times New Roman" w:hAnsi="Times New Roman" w:cs="Times New Roman"/>
          <w:sz w:val="24"/>
          <w:szCs w:val="24"/>
          <w:lang w:val="en-US"/>
        </w:rPr>
        <w:t xml:space="preserve"> the charge and the </w:t>
      </w:r>
      <w:r w:rsidR="00AE1CC8" w:rsidRPr="00844CA0">
        <w:rPr>
          <w:rFonts w:ascii="Times New Roman" w:hAnsi="Times New Roman" w:cs="Times New Roman"/>
          <w:sz w:val="24"/>
          <w:szCs w:val="24"/>
          <w:lang w:val="en-US"/>
        </w:rPr>
        <w:t>accused understood</w:t>
      </w:r>
      <w:r w:rsidRPr="00844CA0">
        <w:rPr>
          <w:rFonts w:ascii="Times New Roman" w:hAnsi="Times New Roman" w:cs="Times New Roman"/>
          <w:sz w:val="24"/>
          <w:szCs w:val="24"/>
          <w:lang w:val="en-US"/>
        </w:rPr>
        <w:t xml:space="preserve"> both the essential elements of the offence and the facts relied upon.</w:t>
      </w:r>
    </w:p>
    <w:p w:rsidR="00C469DF" w:rsidRPr="00844CA0" w:rsidRDefault="00C469DF" w:rsidP="007151D8">
      <w:pPr>
        <w:spacing w:line="360" w:lineRule="auto"/>
        <w:ind w:firstLine="720"/>
        <w:jc w:val="both"/>
        <w:rPr>
          <w:rFonts w:ascii="Times New Roman" w:hAnsi="Times New Roman" w:cs="Times New Roman"/>
          <w:sz w:val="24"/>
          <w:szCs w:val="24"/>
          <w:lang w:val="en-US"/>
        </w:rPr>
      </w:pPr>
      <w:r w:rsidRPr="00844CA0">
        <w:rPr>
          <w:rFonts w:ascii="Times New Roman" w:hAnsi="Times New Roman" w:cs="Times New Roman"/>
          <w:sz w:val="24"/>
          <w:szCs w:val="24"/>
          <w:lang w:val="en-US"/>
        </w:rPr>
        <w:lastRenderedPageBreak/>
        <w:t xml:space="preserve">[14] The state produced by consent the </w:t>
      </w:r>
      <w:r w:rsidR="00DE4A5D" w:rsidRPr="00844CA0">
        <w:rPr>
          <w:rFonts w:ascii="Times New Roman" w:hAnsi="Times New Roman" w:cs="Times New Roman"/>
          <w:sz w:val="24"/>
          <w:szCs w:val="24"/>
          <w:lang w:val="en-US"/>
        </w:rPr>
        <w:t>post mortem report, the accused’s confirmed warned and cautioned statement and a white knife about 17 centimeters long which the accused used to stab the deceased.</w:t>
      </w:r>
    </w:p>
    <w:p w:rsidR="00630812" w:rsidRPr="00844CA0" w:rsidRDefault="00630812" w:rsidP="00AE1CC8">
      <w:pPr>
        <w:spacing w:line="360" w:lineRule="auto"/>
        <w:ind w:firstLine="720"/>
        <w:jc w:val="both"/>
        <w:rPr>
          <w:rFonts w:ascii="Times New Roman" w:hAnsi="Times New Roman" w:cs="Times New Roman"/>
          <w:sz w:val="24"/>
          <w:szCs w:val="24"/>
          <w:lang w:val="en-US"/>
        </w:rPr>
      </w:pPr>
      <w:r w:rsidRPr="00844CA0">
        <w:rPr>
          <w:rFonts w:ascii="Times New Roman" w:hAnsi="Times New Roman" w:cs="Times New Roman"/>
          <w:sz w:val="24"/>
          <w:szCs w:val="24"/>
          <w:lang w:val="en-US"/>
        </w:rPr>
        <w:t>[15] We carefully considered the facts as set before us, what exercised our mind was whether self defence c</w:t>
      </w:r>
      <w:r w:rsidR="008C6E1A" w:rsidRPr="00844CA0">
        <w:rPr>
          <w:rFonts w:ascii="Times New Roman" w:hAnsi="Times New Roman" w:cs="Times New Roman"/>
          <w:sz w:val="24"/>
          <w:szCs w:val="24"/>
          <w:lang w:val="en-US"/>
        </w:rPr>
        <w:t>ould</w:t>
      </w:r>
      <w:r w:rsidRPr="00844CA0">
        <w:rPr>
          <w:rFonts w:ascii="Times New Roman" w:hAnsi="Times New Roman" w:cs="Times New Roman"/>
          <w:sz w:val="24"/>
          <w:szCs w:val="24"/>
          <w:lang w:val="en-US"/>
        </w:rPr>
        <w:t xml:space="preserve"> be a complete defence in this case.</w:t>
      </w:r>
    </w:p>
    <w:p w:rsidR="00323F1F" w:rsidRPr="00844CA0" w:rsidRDefault="00630812" w:rsidP="007151D8">
      <w:pPr>
        <w:spacing w:line="360" w:lineRule="auto"/>
        <w:ind w:firstLine="720"/>
        <w:jc w:val="both"/>
        <w:rPr>
          <w:rFonts w:ascii="Times New Roman" w:hAnsi="Times New Roman" w:cs="Times New Roman"/>
          <w:sz w:val="24"/>
          <w:szCs w:val="24"/>
          <w:lang w:val="en-US"/>
        </w:rPr>
      </w:pPr>
      <w:r w:rsidRPr="00844CA0">
        <w:rPr>
          <w:rFonts w:ascii="Times New Roman" w:hAnsi="Times New Roman" w:cs="Times New Roman"/>
          <w:sz w:val="24"/>
          <w:szCs w:val="24"/>
          <w:lang w:val="en-US"/>
        </w:rPr>
        <w:t>[1</w:t>
      </w:r>
      <w:r w:rsidR="00AE1CC8">
        <w:rPr>
          <w:rFonts w:ascii="Times New Roman" w:hAnsi="Times New Roman" w:cs="Times New Roman"/>
          <w:sz w:val="24"/>
          <w:szCs w:val="24"/>
          <w:lang w:val="en-US"/>
        </w:rPr>
        <w:t>6</w:t>
      </w:r>
      <w:r w:rsidR="00323F1F" w:rsidRPr="00844CA0">
        <w:rPr>
          <w:rFonts w:ascii="Times New Roman" w:hAnsi="Times New Roman" w:cs="Times New Roman"/>
          <w:sz w:val="24"/>
          <w:szCs w:val="24"/>
          <w:lang w:val="en-US"/>
        </w:rPr>
        <w:t>] The only available version of what transpired was from the accused. He explained how the deceased assaulted him and eventually how he stabbed the deceased. What was strange though is that the deceased was stabbed on the back. If the accused picked the knife while the deceased was assaulting him, then they were facing each other. The deceased then must have been stabbed on the front part of his body.</w:t>
      </w:r>
    </w:p>
    <w:p w:rsidR="00630812" w:rsidRPr="00844CA0" w:rsidRDefault="00323F1F" w:rsidP="007151D8">
      <w:pPr>
        <w:spacing w:line="360" w:lineRule="auto"/>
        <w:ind w:firstLine="720"/>
        <w:jc w:val="both"/>
        <w:rPr>
          <w:rFonts w:ascii="Times New Roman" w:hAnsi="Times New Roman" w:cs="Times New Roman"/>
          <w:sz w:val="24"/>
          <w:szCs w:val="24"/>
          <w:lang w:val="en-US"/>
        </w:rPr>
      </w:pPr>
      <w:r w:rsidRPr="00844CA0">
        <w:rPr>
          <w:rFonts w:ascii="Times New Roman" w:hAnsi="Times New Roman" w:cs="Times New Roman"/>
          <w:sz w:val="24"/>
          <w:szCs w:val="24"/>
          <w:lang w:val="en-US"/>
        </w:rPr>
        <w:t>[1</w:t>
      </w:r>
      <w:r w:rsidR="00AE1CC8">
        <w:rPr>
          <w:rFonts w:ascii="Times New Roman" w:hAnsi="Times New Roman" w:cs="Times New Roman"/>
          <w:sz w:val="24"/>
          <w:szCs w:val="24"/>
          <w:lang w:val="en-US"/>
        </w:rPr>
        <w:t>7</w:t>
      </w:r>
      <w:r w:rsidRPr="00844CA0">
        <w:rPr>
          <w:rFonts w:ascii="Times New Roman" w:hAnsi="Times New Roman" w:cs="Times New Roman"/>
          <w:sz w:val="24"/>
          <w:szCs w:val="24"/>
          <w:lang w:val="en-US"/>
        </w:rPr>
        <w:t>] Since the deceased was stabbed on the back, the probabilities are that t</w:t>
      </w:r>
      <w:r w:rsidR="008C6E1A" w:rsidRPr="00844CA0">
        <w:rPr>
          <w:rFonts w:ascii="Times New Roman" w:hAnsi="Times New Roman" w:cs="Times New Roman"/>
          <w:sz w:val="24"/>
          <w:szCs w:val="24"/>
          <w:lang w:val="en-US"/>
        </w:rPr>
        <w:t xml:space="preserve">he deceased had turned and </w:t>
      </w:r>
      <w:r w:rsidRPr="00844CA0">
        <w:rPr>
          <w:rFonts w:ascii="Times New Roman" w:hAnsi="Times New Roman" w:cs="Times New Roman"/>
          <w:sz w:val="24"/>
          <w:szCs w:val="24"/>
          <w:lang w:val="en-US"/>
        </w:rPr>
        <w:t>his back</w:t>
      </w:r>
      <w:r w:rsidR="008C6E1A" w:rsidRPr="00844CA0">
        <w:rPr>
          <w:rFonts w:ascii="Times New Roman" w:hAnsi="Times New Roman" w:cs="Times New Roman"/>
          <w:sz w:val="24"/>
          <w:szCs w:val="24"/>
          <w:lang w:val="en-US"/>
        </w:rPr>
        <w:t xml:space="preserve"> was</w:t>
      </w:r>
      <w:r w:rsidRPr="00844CA0">
        <w:rPr>
          <w:rFonts w:ascii="Times New Roman" w:hAnsi="Times New Roman" w:cs="Times New Roman"/>
          <w:sz w:val="24"/>
          <w:szCs w:val="24"/>
          <w:lang w:val="en-US"/>
        </w:rPr>
        <w:t xml:space="preserve"> to the accused. At that point</w:t>
      </w:r>
      <w:r w:rsidR="008C6E1A" w:rsidRPr="00844CA0">
        <w:rPr>
          <w:rFonts w:ascii="Times New Roman" w:hAnsi="Times New Roman" w:cs="Times New Roman"/>
          <w:sz w:val="24"/>
          <w:szCs w:val="24"/>
          <w:lang w:val="en-US"/>
        </w:rPr>
        <w:t xml:space="preserve"> it is likely that the assault had ceased.</w:t>
      </w:r>
      <w:r w:rsidRPr="00844CA0">
        <w:rPr>
          <w:rFonts w:ascii="Times New Roman" w:hAnsi="Times New Roman" w:cs="Times New Roman"/>
          <w:sz w:val="24"/>
          <w:szCs w:val="24"/>
          <w:lang w:val="en-US"/>
        </w:rPr>
        <w:t xml:space="preserve"> The accused used that opportunity to retaliate for the continuous attack on him.</w:t>
      </w:r>
      <w:r w:rsidR="00630812" w:rsidRPr="00844CA0">
        <w:rPr>
          <w:rFonts w:ascii="Times New Roman" w:hAnsi="Times New Roman" w:cs="Times New Roman"/>
          <w:sz w:val="24"/>
          <w:szCs w:val="24"/>
          <w:lang w:val="en-US"/>
        </w:rPr>
        <w:t xml:space="preserve"> </w:t>
      </w:r>
      <w:r w:rsidRPr="00844CA0">
        <w:rPr>
          <w:rFonts w:ascii="Times New Roman" w:hAnsi="Times New Roman" w:cs="Times New Roman"/>
          <w:sz w:val="24"/>
          <w:szCs w:val="24"/>
          <w:lang w:val="en-US"/>
        </w:rPr>
        <w:t xml:space="preserve">What was strange though is that we were not told of any injuries that the </w:t>
      </w:r>
      <w:r w:rsidR="00B5724A" w:rsidRPr="00844CA0">
        <w:rPr>
          <w:rFonts w:ascii="Times New Roman" w:hAnsi="Times New Roman" w:cs="Times New Roman"/>
          <w:sz w:val="24"/>
          <w:szCs w:val="24"/>
          <w:lang w:val="en-US"/>
        </w:rPr>
        <w:t>accused sustained as a result of the attack on him by the deceased.</w:t>
      </w:r>
    </w:p>
    <w:p w:rsidR="00514745" w:rsidRDefault="00B5724A" w:rsidP="007151D8">
      <w:pPr>
        <w:spacing w:line="360" w:lineRule="auto"/>
        <w:ind w:firstLine="720"/>
        <w:jc w:val="both"/>
        <w:rPr>
          <w:rFonts w:ascii="Times New Roman" w:hAnsi="Times New Roman" w:cs="Times New Roman"/>
          <w:sz w:val="24"/>
          <w:szCs w:val="24"/>
        </w:rPr>
      </w:pPr>
      <w:r w:rsidRPr="00844CA0">
        <w:rPr>
          <w:rFonts w:ascii="Times New Roman" w:hAnsi="Times New Roman" w:cs="Times New Roman"/>
          <w:sz w:val="24"/>
          <w:szCs w:val="24"/>
          <w:lang w:val="en-US"/>
        </w:rPr>
        <w:t>[1</w:t>
      </w:r>
      <w:r w:rsidR="00AE1CC8">
        <w:rPr>
          <w:rFonts w:ascii="Times New Roman" w:hAnsi="Times New Roman" w:cs="Times New Roman"/>
          <w:sz w:val="24"/>
          <w:szCs w:val="24"/>
          <w:lang w:val="en-US"/>
        </w:rPr>
        <w:t>8</w:t>
      </w:r>
      <w:r w:rsidRPr="00844CA0">
        <w:rPr>
          <w:rFonts w:ascii="Times New Roman" w:hAnsi="Times New Roman" w:cs="Times New Roman"/>
          <w:sz w:val="24"/>
          <w:szCs w:val="24"/>
          <w:lang w:val="en-US"/>
        </w:rPr>
        <w:t>]</w:t>
      </w:r>
      <w:r w:rsidR="005E4748" w:rsidRPr="00844CA0">
        <w:rPr>
          <w:rFonts w:ascii="Times New Roman" w:hAnsi="Times New Roman" w:cs="Times New Roman"/>
          <w:sz w:val="24"/>
          <w:szCs w:val="24"/>
          <w:lang w:val="en-US"/>
        </w:rPr>
        <w:t xml:space="preserve">. </w:t>
      </w:r>
      <w:r w:rsidR="00514745" w:rsidRPr="00514745">
        <w:rPr>
          <w:rFonts w:ascii="Times New Roman" w:hAnsi="Times New Roman" w:cs="Times New Roman"/>
          <w:sz w:val="24"/>
          <w:szCs w:val="24"/>
        </w:rPr>
        <w:t>While courts do not condone violence or self -help remedies, there are circumstances where a belligerent person corners and assaults someone to the point where self-defence becomes necessary.</w:t>
      </w:r>
      <w:r w:rsidR="00514745">
        <w:rPr>
          <w:rFonts w:ascii="Times New Roman" w:hAnsi="Times New Roman" w:cs="Times New Roman"/>
          <w:sz w:val="24"/>
          <w:szCs w:val="24"/>
        </w:rPr>
        <w:t xml:space="preserve"> Self-defence in such circumstances </w:t>
      </w:r>
      <w:r w:rsidR="0097580F">
        <w:rPr>
          <w:rFonts w:ascii="Times New Roman" w:hAnsi="Times New Roman" w:cs="Times New Roman"/>
          <w:sz w:val="24"/>
          <w:szCs w:val="24"/>
        </w:rPr>
        <w:t xml:space="preserve">exonerates the accused. See </w:t>
      </w:r>
      <w:r w:rsidR="00514745" w:rsidRPr="00514745">
        <w:rPr>
          <w:rFonts w:ascii="Times New Roman" w:hAnsi="Times New Roman" w:cs="Times New Roman"/>
          <w:i/>
          <w:sz w:val="24"/>
          <w:szCs w:val="24"/>
        </w:rPr>
        <w:t>S</w:t>
      </w:r>
      <w:r w:rsidR="00514745">
        <w:rPr>
          <w:rFonts w:ascii="Times New Roman" w:hAnsi="Times New Roman" w:cs="Times New Roman"/>
          <w:i/>
          <w:sz w:val="24"/>
          <w:szCs w:val="24"/>
        </w:rPr>
        <w:t xml:space="preserve"> </w:t>
      </w:r>
      <w:r w:rsidR="00514745" w:rsidRPr="00514745">
        <w:rPr>
          <w:rFonts w:ascii="Times New Roman" w:hAnsi="Times New Roman" w:cs="Times New Roman"/>
          <w:i/>
          <w:sz w:val="24"/>
          <w:szCs w:val="24"/>
        </w:rPr>
        <w:t>v Chitara HH 356/23</w:t>
      </w:r>
      <w:r w:rsidR="00514745">
        <w:rPr>
          <w:rFonts w:ascii="Times New Roman" w:hAnsi="Times New Roman" w:cs="Times New Roman"/>
          <w:sz w:val="24"/>
          <w:szCs w:val="24"/>
        </w:rPr>
        <w:t xml:space="preserve"> where the deceased continuously attacked the deceased who then picked a bottle and struck the deceased once leading to his death. The facts in this case do not show that scenario. The attack in our view had ceased. The stabbing </w:t>
      </w:r>
      <w:r w:rsidR="00457235">
        <w:rPr>
          <w:rFonts w:ascii="Times New Roman" w:hAnsi="Times New Roman" w:cs="Times New Roman"/>
          <w:sz w:val="24"/>
          <w:szCs w:val="24"/>
        </w:rPr>
        <w:t>was more</w:t>
      </w:r>
      <w:r w:rsidR="00514745">
        <w:rPr>
          <w:rFonts w:ascii="Times New Roman" w:hAnsi="Times New Roman" w:cs="Times New Roman"/>
          <w:sz w:val="24"/>
          <w:szCs w:val="24"/>
        </w:rPr>
        <w:t xml:space="preserve"> out </w:t>
      </w:r>
      <w:r w:rsidR="00457235">
        <w:rPr>
          <w:rFonts w:ascii="Times New Roman" w:hAnsi="Times New Roman" w:cs="Times New Roman"/>
          <w:sz w:val="24"/>
          <w:szCs w:val="24"/>
        </w:rPr>
        <w:t>of anger</w:t>
      </w:r>
      <w:r w:rsidR="00514745">
        <w:rPr>
          <w:rFonts w:ascii="Times New Roman" w:hAnsi="Times New Roman" w:cs="Times New Roman"/>
          <w:sz w:val="24"/>
          <w:szCs w:val="24"/>
        </w:rPr>
        <w:t xml:space="preserve"> and revenge than self-defence. </w:t>
      </w:r>
    </w:p>
    <w:p w:rsidR="005E4748" w:rsidRPr="00844CA0" w:rsidRDefault="00514745" w:rsidP="007151D8">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rPr>
        <w:t xml:space="preserve">[19] We do not lose sight though that the accused was under intense stress from the sustained attacks by the deceased. An armchair approach that he must have taken some sober action would be unfair on the accused. We find that he was entitled </w:t>
      </w:r>
      <w:r w:rsidR="00457235">
        <w:rPr>
          <w:rFonts w:ascii="Times New Roman" w:hAnsi="Times New Roman" w:cs="Times New Roman"/>
          <w:sz w:val="24"/>
          <w:szCs w:val="24"/>
        </w:rPr>
        <w:t>to use</w:t>
      </w:r>
      <w:r>
        <w:rPr>
          <w:rFonts w:ascii="Times New Roman" w:hAnsi="Times New Roman" w:cs="Times New Roman"/>
          <w:sz w:val="24"/>
          <w:szCs w:val="24"/>
        </w:rPr>
        <w:t xml:space="preserve"> some force to protect himself even from further imminent attacks from the deceased. The deceased had already displayed a tendency to take a break from assaulting him and then resume. </w:t>
      </w:r>
      <w:r w:rsidR="00457235">
        <w:rPr>
          <w:rFonts w:ascii="Times New Roman" w:hAnsi="Times New Roman" w:cs="Times New Roman"/>
          <w:sz w:val="24"/>
          <w:szCs w:val="24"/>
        </w:rPr>
        <w:t>In such circumstances self-defence would be a partial defence and reduce the charge from murder to culpable homicide. We find the concession to be properly made.</w:t>
      </w:r>
    </w:p>
    <w:p w:rsidR="005E4748" w:rsidRPr="00844CA0" w:rsidRDefault="005E4748" w:rsidP="009276A1">
      <w:pPr>
        <w:spacing w:line="360" w:lineRule="auto"/>
        <w:jc w:val="both"/>
        <w:rPr>
          <w:rFonts w:ascii="Times New Roman" w:hAnsi="Times New Roman" w:cs="Times New Roman"/>
          <w:sz w:val="24"/>
          <w:szCs w:val="24"/>
          <w:lang w:val="en-US"/>
        </w:rPr>
      </w:pPr>
      <w:r w:rsidRPr="00844CA0">
        <w:rPr>
          <w:rFonts w:ascii="Times New Roman" w:hAnsi="Times New Roman" w:cs="Times New Roman"/>
          <w:sz w:val="24"/>
          <w:szCs w:val="24"/>
          <w:lang w:val="en-US"/>
        </w:rPr>
        <w:t>The accused is accordingly found guilty of culpable homicide.</w:t>
      </w:r>
    </w:p>
    <w:p w:rsidR="005E4748" w:rsidRPr="00844CA0" w:rsidRDefault="005E4748" w:rsidP="009276A1">
      <w:pPr>
        <w:spacing w:line="360" w:lineRule="auto"/>
        <w:jc w:val="both"/>
        <w:rPr>
          <w:rFonts w:ascii="Times New Roman" w:hAnsi="Times New Roman" w:cs="Times New Roman"/>
          <w:b/>
          <w:sz w:val="24"/>
          <w:szCs w:val="24"/>
          <w:u w:val="single"/>
          <w:lang w:val="en-US"/>
        </w:rPr>
      </w:pPr>
      <w:r w:rsidRPr="00844CA0">
        <w:rPr>
          <w:rFonts w:ascii="Times New Roman" w:hAnsi="Times New Roman" w:cs="Times New Roman"/>
          <w:b/>
          <w:sz w:val="24"/>
          <w:szCs w:val="24"/>
          <w:u w:val="single"/>
          <w:lang w:val="en-US"/>
        </w:rPr>
        <w:lastRenderedPageBreak/>
        <w:t>Sentence</w:t>
      </w:r>
    </w:p>
    <w:p w:rsidR="005E4748" w:rsidRPr="00844CA0" w:rsidRDefault="005E4748" w:rsidP="007151D8">
      <w:pPr>
        <w:spacing w:line="360" w:lineRule="auto"/>
        <w:ind w:firstLine="720"/>
        <w:jc w:val="both"/>
        <w:rPr>
          <w:rFonts w:ascii="Times New Roman" w:hAnsi="Times New Roman" w:cs="Times New Roman"/>
          <w:sz w:val="24"/>
          <w:szCs w:val="24"/>
          <w:lang w:val="en-US"/>
        </w:rPr>
      </w:pPr>
      <w:r w:rsidRPr="00844CA0">
        <w:rPr>
          <w:rFonts w:ascii="Times New Roman" w:hAnsi="Times New Roman" w:cs="Times New Roman"/>
          <w:sz w:val="24"/>
          <w:szCs w:val="24"/>
          <w:lang w:val="en-US"/>
        </w:rPr>
        <w:t>[</w:t>
      </w:r>
      <w:r w:rsidR="00457235">
        <w:rPr>
          <w:rFonts w:ascii="Times New Roman" w:hAnsi="Times New Roman" w:cs="Times New Roman"/>
          <w:sz w:val="24"/>
          <w:szCs w:val="24"/>
          <w:lang w:val="en-US"/>
        </w:rPr>
        <w:t>20</w:t>
      </w:r>
      <w:r w:rsidRPr="00844CA0">
        <w:rPr>
          <w:rFonts w:ascii="Times New Roman" w:hAnsi="Times New Roman" w:cs="Times New Roman"/>
          <w:sz w:val="24"/>
          <w:szCs w:val="24"/>
          <w:lang w:val="en-US"/>
        </w:rPr>
        <w:t>] In assessing sentence the court will consider that the accused is a youthful first offender who pleaded guilty to the charge. He was aged 27 years at the time of the commission of the offence, he was unmarried. He was still staying with his mother.</w:t>
      </w:r>
    </w:p>
    <w:p w:rsidR="005E4748" w:rsidRPr="00844CA0" w:rsidRDefault="005E4748" w:rsidP="007151D8">
      <w:pPr>
        <w:spacing w:line="360" w:lineRule="auto"/>
        <w:ind w:firstLine="720"/>
        <w:jc w:val="both"/>
        <w:rPr>
          <w:rFonts w:ascii="Times New Roman" w:hAnsi="Times New Roman" w:cs="Times New Roman"/>
          <w:sz w:val="24"/>
          <w:szCs w:val="24"/>
          <w:lang w:val="en-US"/>
        </w:rPr>
      </w:pPr>
      <w:r w:rsidRPr="00844CA0">
        <w:rPr>
          <w:rFonts w:ascii="Times New Roman" w:hAnsi="Times New Roman" w:cs="Times New Roman"/>
          <w:sz w:val="24"/>
          <w:szCs w:val="24"/>
          <w:lang w:val="en-US"/>
        </w:rPr>
        <w:t>[2</w:t>
      </w:r>
      <w:r w:rsidR="00457235">
        <w:rPr>
          <w:rFonts w:ascii="Times New Roman" w:hAnsi="Times New Roman" w:cs="Times New Roman"/>
          <w:sz w:val="24"/>
          <w:szCs w:val="24"/>
          <w:lang w:val="en-US"/>
        </w:rPr>
        <w:t>1</w:t>
      </w:r>
      <w:r w:rsidRPr="00844CA0">
        <w:rPr>
          <w:rFonts w:ascii="Times New Roman" w:hAnsi="Times New Roman" w:cs="Times New Roman"/>
          <w:sz w:val="24"/>
          <w:szCs w:val="24"/>
          <w:lang w:val="en-US"/>
        </w:rPr>
        <w:t xml:space="preserve">] In mitigation he took the witness stand and gave </w:t>
      </w:r>
      <w:r w:rsidR="002203ED" w:rsidRPr="00844CA0">
        <w:rPr>
          <w:rFonts w:ascii="Times New Roman" w:hAnsi="Times New Roman" w:cs="Times New Roman"/>
          <w:sz w:val="24"/>
          <w:szCs w:val="24"/>
          <w:lang w:val="en-US"/>
        </w:rPr>
        <w:t>evidence. He explained how he was remorseful and how he regrets the whole incident. He said he had never fought with his brother and even on this day he did not retaliate as the deceased was his elder brother. We wondered if this was true considering that his age is well beyond the age of</w:t>
      </w:r>
      <w:r w:rsidR="00457235">
        <w:rPr>
          <w:rFonts w:ascii="Times New Roman" w:hAnsi="Times New Roman" w:cs="Times New Roman"/>
          <w:sz w:val="24"/>
          <w:szCs w:val="24"/>
          <w:lang w:val="en-US"/>
        </w:rPr>
        <w:t xml:space="preserve"> physical </w:t>
      </w:r>
      <w:r w:rsidR="00457235" w:rsidRPr="00844CA0">
        <w:rPr>
          <w:rFonts w:ascii="Times New Roman" w:hAnsi="Times New Roman" w:cs="Times New Roman"/>
          <w:sz w:val="24"/>
          <w:szCs w:val="24"/>
          <w:lang w:val="en-US"/>
        </w:rPr>
        <w:t>chastisement</w:t>
      </w:r>
      <w:r w:rsidR="002203ED" w:rsidRPr="00844CA0">
        <w:rPr>
          <w:rFonts w:ascii="Times New Roman" w:hAnsi="Times New Roman" w:cs="Times New Roman"/>
          <w:sz w:val="24"/>
          <w:szCs w:val="24"/>
          <w:lang w:val="en-US"/>
        </w:rPr>
        <w:t>. It was revealing though that the deceased was well known for his violent disposition in the community that is why the neighbour did not interfere when he was assaulted.</w:t>
      </w:r>
    </w:p>
    <w:p w:rsidR="00F12F0B" w:rsidRPr="00844CA0" w:rsidRDefault="002203ED" w:rsidP="007151D8">
      <w:pPr>
        <w:spacing w:line="360" w:lineRule="auto"/>
        <w:ind w:firstLine="720"/>
        <w:jc w:val="both"/>
        <w:rPr>
          <w:rFonts w:ascii="Times New Roman" w:hAnsi="Times New Roman" w:cs="Times New Roman"/>
          <w:sz w:val="24"/>
          <w:szCs w:val="24"/>
          <w:lang w:val="en-US"/>
        </w:rPr>
      </w:pPr>
      <w:r w:rsidRPr="00844CA0">
        <w:rPr>
          <w:rFonts w:ascii="Times New Roman" w:hAnsi="Times New Roman" w:cs="Times New Roman"/>
          <w:sz w:val="24"/>
          <w:szCs w:val="24"/>
          <w:lang w:val="en-US"/>
        </w:rPr>
        <w:t>[2</w:t>
      </w:r>
      <w:r w:rsidR="00457235">
        <w:rPr>
          <w:rFonts w:ascii="Times New Roman" w:hAnsi="Times New Roman" w:cs="Times New Roman"/>
          <w:sz w:val="24"/>
          <w:szCs w:val="24"/>
          <w:lang w:val="en-US"/>
        </w:rPr>
        <w:t>2</w:t>
      </w:r>
      <w:r w:rsidRPr="00844CA0">
        <w:rPr>
          <w:rFonts w:ascii="Times New Roman" w:hAnsi="Times New Roman" w:cs="Times New Roman"/>
          <w:sz w:val="24"/>
          <w:szCs w:val="24"/>
          <w:lang w:val="en-US"/>
        </w:rPr>
        <w:t>] In terms of s9 of the Sentencing Guidelines</w:t>
      </w:r>
      <w:r w:rsidRPr="00844CA0">
        <w:rPr>
          <w:rStyle w:val="FootnoteReference"/>
          <w:rFonts w:ascii="Times New Roman" w:hAnsi="Times New Roman" w:cs="Times New Roman"/>
          <w:sz w:val="24"/>
          <w:szCs w:val="24"/>
          <w:lang w:val="en-US"/>
        </w:rPr>
        <w:footnoteReference w:id="1"/>
      </w:r>
      <w:r w:rsidRPr="00844CA0">
        <w:rPr>
          <w:rFonts w:ascii="Times New Roman" w:hAnsi="Times New Roman" w:cs="Times New Roman"/>
          <w:sz w:val="24"/>
          <w:szCs w:val="24"/>
          <w:lang w:val="en-US"/>
        </w:rPr>
        <w:t xml:space="preserve"> evidence of genuine remorsefulness and evidence of provocation by the victim is mitigatory. In this case the accused stabbed the deceased once and rushed to </w:t>
      </w:r>
      <w:r w:rsidR="00F12F0B" w:rsidRPr="00844CA0">
        <w:rPr>
          <w:rFonts w:ascii="Times New Roman" w:hAnsi="Times New Roman" w:cs="Times New Roman"/>
          <w:sz w:val="24"/>
          <w:szCs w:val="24"/>
          <w:lang w:val="en-US"/>
        </w:rPr>
        <w:t>advise</w:t>
      </w:r>
      <w:r w:rsidRPr="00844CA0">
        <w:rPr>
          <w:rFonts w:ascii="Times New Roman" w:hAnsi="Times New Roman" w:cs="Times New Roman"/>
          <w:sz w:val="24"/>
          <w:szCs w:val="24"/>
          <w:lang w:val="en-US"/>
        </w:rPr>
        <w:t xml:space="preserve"> his mother. He was arrested at the hospital when he had gone to check on his brother the decease</w:t>
      </w:r>
      <w:r w:rsidR="00457235">
        <w:rPr>
          <w:rFonts w:ascii="Times New Roman" w:hAnsi="Times New Roman" w:cs="Times New Roman"/>
          <w:sz w:val="24"/>
          <w:szCs w:val="24"/>
          <w:lang w:val="en-US"/>
        </w:rPr>
        <w:t>d</w:t>
      </w:r>
      <w:r w:rsidRPr="00844CA0">
        <w:rPr>
          <w:rFonts w:ascii="Times New Roman" w:hAnsi="Times New Roman" w:cs="Times New Roman"/>
          <w:sz w:val="24"/>
          <w:szCs w:val="24"/>
          <w:lang w:val="en-US"/>
        </w:rPr>
        <w:t xml:space="preserve">. Even before this court his </w:t>
      </w:r>
      <w:r w:rsidR="00F12F0B" w:rsidRPr="00844CA0">
        <w:rPr>
          <w:rFonts w:ascii="Times New Roman" w:hAnsi="Times New Roman" w:cs="Times New Roman"/>
          <w:sz w:val="24"/>
          <w:szCs w:val="24"/>
          <w:lang w:val="en-US"/>
        </w:rPr>
        <w:t>demeanor showed that he regrets what he did. The deceased was the aggressor and was very patronizing and high handed. There is ample eveidence that the accused was provoked which is mitigatory.</w:t>
      </w:r>
    </w:p>
    <w:p w:rsidR="00340176" w:rsidRPr="00844CA0" w:rsidRDefault="00F12F0B" w:rsidP="007151D8">
      <w:pPr>
        <w:spacing w:line="360" w:lineRule="auto"/>
        <w:ind w:firstLine="720"/>
        <w:jc w:val="both"/>
        <w:rPr>
          <w:rFonts w:ascii="Times New Roman" w:hAnsi="Times New Roman" w:cs="Times New Roman"/>
          <w:sz w:val="24"/>
          <w:szCs w:val="24"/>
          <w:lang w:val="en-US"/>
        </w:rPr>
      </w:pPr>
      <w:r w:rsidRPr="00844CA0">
        <w:rPr>
          <w:rFonts w:ascii="Times New Roman" w:hAnsi="Times New Roman" w:cs="Times New Roman"/>
          <w:sz w:val="24"/>
          <w:szCs w:val="24"/>
          <w:lang w:val="en-US"/>
        </w:rPr>
        <w:t>[2</w:t>
      </w:r>
      <w:r w:rsidR="00457235">
        <w:rPr>
          <w:rFonts w:ascii="Times New Roman" w:hAnsi="Times New Roman" w:cs="Times New Roman"/>
          <w:sz w:val="24"/>
          <w:szCs w:val="24"/>
          <w:lang w:val="en-US"/>
        </w:rPr>
        <w:t>3</w:t>
      </w:r>
      <w:r w:rsidR="00AE1CC8" w:rsidRPr="00844CA0">
        <w:rPr>
          <w:rFonts w:ascii="Times New Roman" w:hAnsi="Times New Roman" w:cs="Times New Roman"/>
          <w:sz w:val="24"/>
          <w:szCs w:val="24"/>
          <w:lang w:val="en-US"/>
        </w:rPr>
        <w:t>] For</w:t>
      </w:r>
      <w:r w:rsidR="006E2857" w:rsidRPr="00844CA0">
        <w:rPr>
          <w:rFonts w:ascii="Times New Roman" w:hAnsi="Times New Roman" w:cs="Times New Roman"/>
          <w:sz w:val="24"/>
          <w:szCs w:val="24"/>
          <w:lang w:val="en-US"/>
        </w:rPr>
        <w:t xml:space="preserve"> the accused we were urged to</w:t>
      </w:r>
      <w:r w:rsidR="001F66AC" w:rsidRPr="00844CA0">
        <w:rPr>
          <w:rFonts w:ascii="Times New Roman" w:hAnsi="Times New Roman" w:cs="Times New Roman"/>
          <w:sz w:val="24"/>
          <w:szCs w:val="24"/>
          <w:lang w:val="en-US"/>
        </w:rPr>
        <w:t xml:space="preserve"> follow the reasoning in </w:t>
      </w:r>
      <w:r w:rsidR="001F66AC" w:rsidRPr="00844CA0">
        <w:rPr>
          <w:rFonts w:ascii="Times New Roman" w:hAnsi="Times New Roman" w:cs="Times New Roman"/>
          <w:i/>
          <w:sz w:val="24"/>
          <w:szCs w:val="24"/>
          <w:lang w:val="en-US"/>
        </w:rPr>
        <w:t>S v Mushurwa HH266/21</w:t>
      </w:r>
      <w:r w:rsidR="001F66AC" w:rsidRPr="00844CA0">
        <w:rPr>
          <w:rFonts w:ascii="Times New Roman" w:hAnsi="Times New Roman" w:cs="Times New Roman"/>
          <w:sz w:val="24"/>
          <w:szCs w:val="24"/>
          <w:lang w:val="en-US"/>
        </w:rPr>
        <w:t xml:space="preserve"> where the </w:t>
      </w:r>
      <w:r w:rsidR="00AE1CC8" w:rsidRPr="00844CA0">
        <w:rPr>
          <w:rFonts w:ascii="Times New Roman" w:hAnsi="Times New Roman" w:cs="Times New Roman"/>
          <w:sz w:val="24"/>
          <w:szCs w:val="24"/>
          <w:lang w:val="en-US"/>
        </w:rPr>
        <w:t>court imposed</w:t>
      </w:r>
      <w:r w:rsidR="006E2857" w:rsidRPr="00844CA0">
        <w:rPr>
          <w:rFonts w:ascii="Times New Roman" w:hAnsi="Times New Roman" w:cs="Times New Roman"/>
          <w:sz w:val="24"/>
          <w:szCs w:val="24"/>
          <w:lang w:val="en-US"/>
        </w:rPr>
        <w:t xml:space="preserve"> a wholly suspended sentence</w:t>
      </w:r>
      <w:r w:rsidR="001F66AC" w:rsidRPr="00844CA0">
        <w:rPr>
          <w:rFonts w:ascii="Times New Roman" w:hAnsi="Times New Roman" w:cs="Times New Roman"/>
          <w:sz w:val="24"/>
          <w:szCs w:val="24"/>
          <w:lang w:val="en-US"/>
        </w:rPr>
        <w:t xml:space="preserve"> on a father who assaulted his 12 year old son to </w:t>
      </w:r>
      <w:r w:rsidR="00340176" w:rsidRPr="00844CA0">
        <w:rPr>
          <w:rFonts w:ascii="Times New Roman" w:hAnsi="Times New Roman" w:cs="Times New Roman"/>
          <w:sz w:val="24"/>
          <w:szCs w:val="24"/>
          <w:lang w:val="en-US"/>
        </w:rPr>
        <w:t>death. The</w:t>
      </w:r>
      <w:r w:rsidR="001F66AC" w:rsidRPr="00844CA0">
        <w:rPr>
          <w:rFonts w:ascii="Times New Roman" w:hAnsi="Times New Roman" w:cs="Times New Roman"/>
          <w:sz w:val="24"/>
          <w:szCs w:val="24"/>
          <w:lang w:val="en-US"/>
        </w:rPr>
        <w:t xml:space="preserve"> court considered that the accused father suffered a loss that would haunt him the rest of his life</w:t>
      </w:r>
      <w:r w:rsidR="00340176" w:rsidRPr="00844CA0">
        <w:rPr>
          <w:rFonts w:ascii="Times New Roman" w:hAnsi="Times New Roman" w:cs="Times New Roman"/>
          <w:sz w:val="24"/>
          <w:szCs w:val="24"/>
          <w:lang w:val="en-US"/>
        </w:rPr>
        <w:t xml:space="preserve"> and still had responsibilities towards his other child.</w:t>
      </w:r>
    </w:p>
    <w:p w:rsidR="005658F1" w:rsidRPr="00844CA0" w:rsidRDefault="00340176" w:rsidP="007151D8">
      <w:pPr>
        <w:spacing w:line="360" w:lineRule="auto"/>
        <w:ind w:firstLine="720"/>
        <w:jc w:val="both"/>
        <w:rPr>
          <w:rFonts w:ascii="Times New Roman" w:hAnsi="Times New Roman" w:cs="Times New Roman"/>
          <w:sz w:val="24"/>
          <w:szCs w:val="24"/>
          <w:lang w:val="en-US"/>
        </w:rPr>
      </w:pPr>
      <w:r w:rsidRPr="00844CA0">
        <w:rPr>
          <w:rFonts w:ascii="Times New Roman" w:hAnsi="Times New Roman" w:cs="Times New Roman"/>
          <w:sz w:val="24"/>
          <w:szCs w:val="24"/>
          <w:lang w:val="en-US"/>
        </w:rPr>
        <w:t>[2</w:t>
      </w:r>
      <w:r w:rsidR="00457235">
        <w:rPr>
          <w:rFonts w:ascii="Times New Roman" w:hAnsi="Times New Roman" w:cs="Times New Roman"/>
          <w:sz w:val="24"/>
          <w:szCs w:val="24"/>
          <w:lang w:val="en-US"/>
        </w:rPr>
        <w:t>4</w:t>
      </w:r>
      <w:r w:rsidRPr="00844CA0">
        <w:rPr>
          <w:rFonts w:ascii="Times New Roman" w:hAnsi="Times New Roman" w:cs="Times New Roman"/>
          <w:sz w:val="24"/>
          <w:szCs w:val="24"/>
          <w:lang w:val="en-US"/>
        </w:rPr>
        <w:t xml:space="preserve">] We were not persuaded to impose a wholly suspended sentence in view of the circumstances of the case. </w:t>
      </w:r>
      <w:r w:rsidR="00AE1CC8" w:rsidRPr="00844CA0">
        <w:rPr>
          <w:rFonts w:ascii="Times New Roman" w:hAnsi="Times New Roman" w:cs="Times New Roman"/>
          <w:sz w:val="24"/>
          <w:szCs w:val="24"/>
          <w:lang w:val="en-US"/>
        </w:rPr>
        <w:t>Indeed,</w:t>
      </w:r>
      <w:r w:rsidRPr="00844CA0">
        <w:rPr>
          <w:rFonts w:ascii="Times New Roman" w:hAnsi="Times New Roman" w:cs="Times New Roman"/>
          <w:sz w:val="24"/>
          <w:szCs w:val="24"/>
          <w:lang w:val="en-US"/>
        </w:rPr>
        <w:t xml:space="preserve"> the accused is being punished for be</w:t>
      </w:r>
      <w:r w:rsidR="005658F1" w:rsidRPr="00844CA0">
        <w:rPr>
          <w:rFonts w:ascii="Times New Roman" w:hAnsi="Times New Roman" w:cs="Times New Roman"/>
          <w:sz w:val="24"/>
          <w:szCs w:val="24"/>
          <w:lang w:val="en-US"/>
        </w:rPr>
        <w:t>ing negligent. He used the knife when the danger was no longer in existence. In terms of the Sentencing Guidelines the presumptive sentence is 5 years where there are aggravating factors and 3 years where there are mitigating factors.</w:t>
      </w:r>
    </w:p>
    <w:p w:rsidR="00022C24" w:rsidRPr="00844CA0" w:rsidRDefault="005658F1" w:rsidP="007151D8">
      <w:pPr>
        <w:spacing w:line="360" w:lineRule="auto"/>
        <w:ind w:firstLine="720"/>
        <w:jc w:val="both"/>
        <w:rPr>
          <w:rFonts w:ascii="Times New Roman" w:hAnsi="Times New Roman" w:cs="Times New Roman"/>
          <w:sz w:val="24"/>
          <w:szCs w:val="24"/>
          <w:lang w:val="en-US"/>
        </w:rPr>
      </w:pPr>
      <w:r w:rsidRPr="00844CA0">
        <w:rPr>
          <w:rFonts w:ascii="Times New Roman" w:hAnsi="Times New Roman" w:cs="Times New Roman"/>
          <w:sz w:val="24"/>
          <w:szCs w:val="24"/>
          <w:lang w:val="en-US"/>
        </w:rPr>
        <w:t>[2</w:t>
      </w:r>
      <w:r w:rsidR="00457235">
        <w:rPr>
          <w:rFonts w:ascii="Times New Roman" w:hAnsi="Times New Roman" w:cs="Times New Roman"/>
          <w:sz w:val="24"/>
          <w:szCs w:val="24"/>
          <w:lang w:val="en-US"/>
        </w:rPr>
        <w:t>5</w:t>
      </w:r>
      <w:r w:rsidRPr="00844CA0">
        <w:rPr>
          <w:rFonts w:ascii="Times New Roman" w:hAnsi="Times New Roman" w:cs="Times New Roman"/>
          <w:sz w:val="24"/>
          <w:szCs w:val="24"/>
          <w:lang w:val="en-US"/>
        </w:rPr>
        <w:t xml:space="preserve">] </w:t>
      </w:r>
      <w:r w:rsidR="006E2857" w:rsidRPr="00844CA0">
        <w:rPr>
          <w:rFonts w:ascii="Times New Roman" w:hAnsi="Times New Roman" w:cs="Times New Roman"/>
          <w:sz w:val="24"/>
          <w:szCs w:val="24"/>
          <w:lang w:val="en-US"/>
        </w:rPr>
        <w:t xml:space="preserve"> </w:t>
      </w:r>
      <w:r w:rsidRPr="00844CA0">
        <w:rPr>
          <w:rFonts w:ascii="Times New Roman" w:hAnsi="Times New Roman" w:cs="Times New Roman"/>
          <w:sz w:val="24"/>
          <w:szCs w:val="24"/>
          <w:lang w:val="en-US"/>
        </w:rPr>
        <w:t xml:space="preserve"> The State led the deceased’s mother for the victim impact </w:t>
      </w:r>
      <w:r w:rsidR="00F33AF4" w:rsidRPr="00844CA0">
        <w:rPr>
          <w:rFonts w:ascii="Times New Roman" w:hAnsi="Times New Roman" w:cs="Times New Roman"/>
          <w:sz w:val="24"/>
          <w:szCs w:val="24"/>
          <w:lang w:val="en-US"/>
        </w:rPr>
        <w:t xml:space="preserve">statement. The mother expressed her deep sense of loss of a beloved son. She said she had three children the eldest is now gone. </w:t>
      </w:r>
      <w:r w:rsidR="00AE1CC8" w:rsidRPr="00844CA0">
        <w:rPr>
          <w:rFonts w:ascii="Times New Roman" w:hAnsi="Times New Roman" w:cs="Times New Roman"/>
          <w:sz w:val="24"/>
          <w:szCs w:val="24"/>
          <w:lang w:val="en-US"/>
        </w:rPr>
        <w:t>However,</w:t>
      </w:r>
      <w:r w:rsidR="00F33AF4" w:rsidRPr="00844CA0">
        <w:rPr>
          <w:rFonts w:ascii="Times New Roman" w:hAnsi="Times New Roman" w:cs="Times New Roman"/>
          <w:sz w:val="24"/>
          <w:szCs w:val="24"/>
          <w:lang w:val="en-US"/>
        </w:rPr>
        <w:t xml:space="preserve"> when the court asked her about their </w:t>
      </w:r>
      <w:r w:rsidR="00AE1CC8" w:rsidRPr="00844CA0">
        <w:rPr>
          <w:rFonts w:ascii="Times New Roman" w:hAnsi="Times New Roman" w:cs="Times New Roman"/>
          <w:sz w:val="24"/>
          <w:szCs w:val="24"/>
          <w:lang w:val="en-US"/>
        </w:rPr>
        <w:t>relationship,</w:t>
      </w:r>
      <w:r w:rsidR="00F33AF4" w:rsidRPr="00844CA0">
        <w:rPr>
          <w:rFonts w:ascii="Times New Roman" w:hAnsi="Times New Roman" w:cs="Times New Roman"/>
          <w:sz w:val="24"/>
          <w:szCs w:val="24"/>
          <w:lang w:val="en-US"/>
        </w:rPr>
        <w:t xml:space="preserve"> she confessed that the deceased was violent. She applied for a protection order against him. In our view this home </w:t>
      </w:r>
      <w:r w:rsidR="00F33AF4" w:rsidRPr="00844CA0">
        <w:rPr>
          <w:rFonts w:ascii="Times New Roman" w:hAnsi="Times New Roman" w:cs="Times New Roman"/>
          <w:sz w:val="24"/>
          <w:szCs w:val="24"/>
          <w:lang w:val="en-US"/>
        </w:rPr>
        <w:lastRenderedPageBreak/>
        <w:t xml:space="preserve">was a traumatized home due to the </w:t>
      </w:r>
      <w:r w:rsidR="00022C24" w:rsidRPr="00844CA0">
        <w:rPr>
          <w:rFonts w:ascii="Times New Roman" w:hAnsi="Times New Roman" w:cs="Times New Roman"/>
          <w:sz w:val="24"/>
          <w:szCs w:val="24"/>
          <w:lang w:val="en-US"/>
        </w:rPr>
        <w:t>deceased. He must have been very patronizing in his conduct towards his family members.</w:t>
      </w:r>
    </w:p>
    <w:p w:rsidR="002203ED" w:rsidRPr="00844CA0" w:rsidRDefault="00022C24" w:rsidP="007151D8">
      <w:pPr>
        <w:spacing w:line="360" w:lineRule="auto"/>
        <w:ind w:firstLine="720"/>
        <w:jc w:val="both"/>
        <w:rPr>
          <w:rFonts w:ascii="Times New Roman" w:hAnsi="Times New Roman" w:cs="Times New Roman"/>
          <w:sz w:val="24"/>
          <w:szCs w:val="24"/>
          <w:lang w:val="en-US"/>
        </w:rPr>
      </w:pPr>
      <w:r w:rsidRPr="00844CA0">
        <w:rPr>
          <w:rFonts w:ascii="Times New Roman" w:hAnsi="Times New Roman" w:cs="Times New Roman"/>
          <w:sz w:val="24"/>
          <w:szCs w:val="24"/>
          <w:lang w:val="en-US"/>
        </w:rPr>
        <w:t>[2</w:t>
      </w:r>
      <w:r w:rsidR="00457235">
        <w:rPr>
          <w:rFonts w:ascii="Times New Roman" w:hAnsi="Times New Roman" w:cs="Times New Roman"/>
          <w:sz w:val="24"/>
          <w:szCs w:val="24"/>
          <w:lang w:val="en-US"/>
        </w:rPr>
        <w:t>6</w:t>
      </w:r>
      <w:r w:rsidRPr="00844CA0">
        <w:rPr>
          <w:rFonts w:ascii="Times New Roman" w:hAnsi="Times New Roman" w:cs="Times New Roman"/>
          <w:sz w:val="24"/>
          <w:szCs w:val="24"/>
          <w:lang w:val="en-US"/>
        </w:rPr>
        <w:t>]</w:t>
      </w:r>
      <w:r w:rsidR="00F33AF4" w:rsidRPr="00844CA0">
        <w:rPr>
          <w:rFonts w:ascii="Times New Roman" w:hAnsi="Times New Roman" w:cs="Times New Roman"/>
          <w:sz w:val="24"/>
          <w:szCs w:val="24"/>
          <w:lang w:val="en-US"/>
        </w:rPr>
        <w:t xml:space="preserve"> The way they lived tells it all. The deceased used 2 rooms of the 4 rooms. The mother and her two children including the accused used 2 rooms. </w:t>
      </w:r>
      <w:r w:rsidR="00AE1CC8" w:rsidRPr="00844CA0">
        <w:rPr>
          <w:rFonts w:ascii="Times New Roman" w:hAnsi="Times New Roman" w:cs="Times New Roman"/>
          <w:sz w:val="24"/>
          <w:szCs w:val="24"/>
          <w:lang w:val="en-US"/>
        </w:rPr>
        <w:t>Obviously,</w:t>
      </w:r>
      <w:r w:rsidR="00F33AF4" w:rsidRPr="00844CA0">
        <w:rPr>
          <w:rFonts w:ascii="Times New Roman" w:hAnsi="Times New Roman" w:cs="Times New Roman"/>
          <w:sz w:val="24"/>
          <w:szCs w:val="24"/>
          <w:lang w:val="en-US"/>
        </w:rPr>
        <w:t xml:space="preserve"> the deceased had an unfair advantage. She said the deceased was unmarried but had fathered a child living with disability. Even if she tried to paint a truly grieved mother it was apparent that life was difficult with the deceased. </w:t>
      </w:r>
      <w:r w:rsidR="00AE1CC8" w:rsidRPr="00844CA0">
        <w:rPr>
          <w:rFonts w:ascii="Times New Roman" w:hAnsi="Times New Roman" w:cs="Times New Roman"/>
          <w:sz w:val="24"/>
          <w:szCs w:val="24"/>
          <w:lang w:val="en-US"/>
        </w:rPr>
        <w:t>Generally,</w:t>
      </w:r>
      <w:r w:rsidR="00F33AF4" w:rsidRPr="00844CA0">
        <w:rPr>
          <w:rFonts w:ascii="Times New Roman" w:hAnsi="Times New Roman" w:cs="Times New Roman"/>
          <w:sz w:val="24"/>
          <w:szCs w:val="24"/>
          <w:lang w:val="en-US"/>
        </w:rPr>
        <w:t xml:space="preserve"> therefore the loss of a son was in the number and nothing more.</w:t>
      </w:r>
    </w:p>
    <w:p w:rsidR="00F33AF4" w:rsidRPr="00844CA0" w:rsidRDefault="00022C24" w:rsidP="007151D8">
      <w:pPr>
        <w:spacing w:line="360" w:lineRule="auto"/>
        <w:ind w:firstLine="720"/>
        <w:jc w:val="both"/>
        <w:rPr>
          <w:rFonts w:ascii="Times New Roman" w:hAnsi="Times New Roman" w:cs="Times New Roman"/>
          <w:sz w:val="24"/>
          <w:szCs w:val="24"/>
          <w:lang w:val="en-US"/>
        </w:rPr>
      </w:pPr>
      <w:r w:rsidRPr="00844CA0">
        <w:rPr>
          <w:rFonts w:ascii="Times New Roman" w:hAnsi="Times New Roman" w:cs="Times New Roman"/>
          <w:sz w:val="24"/>
          <w:szCs w:val="24"/>
          <w:lang w:val="en-US"/>
        </w:rPr>
        <w:t>[2</w:t>
      </w:r>
      <w:r w:rsidR="00457235">
        <w:rPr>
          <w:rFonts w:ascii="Times New Roman" w:hAnsi="Times New Roman" w:cs="Times New Roman"/>
          <w:sz w:val="24"/>
          <w:szCs w:val="24"/>
          <w:lang w:val="en-US"/>
        </w:rPr>
        <w:t>7</w:t>
      </w:r>
      <w:r w:rsidR="00F33AF4" w:rsidRPr="00844CA0">
        <w:rPr>
          <w:rFonts w:ascii="Times New Roman" w:hAnsi="Times New Roman" w:cs="Times New Roman"/>
          <w:sz w:val="24"/>
          <w:szCs w:val="24"/>
          <w:lang w:val="en-US"/>
        </w:rPr>
        <w:t>] S</w:t>
      </w:r>
      <w:r w:rsidR="006901B2" w:rsidRPr="00844CA0">
        <w:rPr>
          <w:rFonts w:ascii="Times New Roman" w:hAnsi="Times New Roman" w:cs="Times New Roman"/>
          <w:sz w:val="24"/>
          <w:szCs w:val="24"/>
          <w:lang w:val="en-US"/>
        </w:rPr>
        <w:t>he emphasized that sending the accused to prison could be a double loss for her since one son is now deceased and the other</w:t>
      </w:r>
      <w:r w:rsidR="00457235">
        <w:rPr>
          <w:rFonts w:ascii="Times New Roman" w:hAnsi="Times New Roman" w:cs="Times New Roman"/>
          <w:sz w:val="24"/>
          <w:szCs w:val="24"/>
          <w:lang w:val="en-US"/>
        </w:rPr>
        <w:t xml:space="preserve"> would be </w:t>
      </w:r>
      <w:r w:rsidR="006901B2" w:rsidRPr="00844CA0">
        <w:rPr>
          <w:rFonts w:ascii="Times New Roman" w:hAnsi="Times New Roman" w:cs="Times New Roman"/>
          <w:sz w:val="24"/>
          <w:szCs w:val="24"/>
          <w:lang w:val="en-US"/>
        </w:rPr>
        <w:t>lost to prison.</w:t>
      </w:r>
    </w:p>
    <w:p w:rsidR="008540DF" w:rsidRPr="00844CA0" w:rsidRDefault="00457235" w:rsidP="007151D8">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[28</w:t>
      </w:r>
      <w:r w:rsidR="006901B2" w:rsidRPr="00844CA0">
        <w:rPr>
          <w:rFonts w:ascii="Times New Roman" w:hAnsi="Times New Roman" w:cs="Times New Roman"/>
          <w:sz w:val="24"/>
          <w:szCs w:val="24"/>
          <w:lang w:val="en-US"/>
        </w:rPr>
        <w:t>]</w:t>
      </w:r>
      <w:r w:rsidR="008B79D8" w:rsidRPr="00844CA0">
        <w:rPr>
          <w:rFonts w:ascii="Times New Roman" w:hAnsi="Times New Roman" w:cs="Times New Roman"/>
          <w:sz w:val="24"/>
          <w:szCs w:val="24"/>
        </w:rPr>
        <w:t xml:space="preserve"> The accused is being punished for being negligent and the sentence depends on the degree of culpability </w:t>
      </w:r>
      <w:r w:rsidR="008B79D8" w:rsidRPr="00844CA0">
        <w:rPr>
          <w:rFonts w:ascii="Times New Roman" w:hAnsi="Times New Roman" w:cs="Times New Roman"/>
          <w:sz w:val="24"/>
          <w:szCs w:val="24"/>
          <w:lang w:val="en-US"/>
        </w:rPr>
        <w:t xml:space="preserve">or moral blameworthiness. The sentence </w:t>
      </w:r>
      <w:r w:rsidR="008540DF" w:rsidRPr="00844CA0">
        <w:rPr>
          <w:rFonts w:ascii="Times New Roman" w:hAnsi="Times New Roman" w:cs="Times New Roman"/>
          <w:sz w:val="24"/>
          <w:szCs w:val="24"/>
          <w:lang w:val="en-US"/>
        </w:rPr>
        <w:t xml:space="preserve">should balance the interest of society, the accused and consider the offence. A serious offence should be visited with stern sentence. </w:t>
      </w:r>
      <w:r w:rsidR="00AE1CC8" w:rsidRPr="00844CA0">
        <w:rPr>
          <w:rFonts w:ascii="Times New Roman" w:hAnsi="Times New Roman" w:cs="Times New Roman"/>
          <w:sz w:val="24"/>
          <w:szCs w:val="24"/>
          <w:lang w:val="en-US"/>
        </w:rPr>
        <w:t>However,</w:t>
      </w:r>
      <w:r w:rsidR="008540DF" w:rsidRPr="00844CA0">
        <w:rPr>
          <w:rFonts w:ascii="Times New Roman" w:hAnsi="Times New Roman" w:cs="Times New Roman"/>
          <w:sz w:val="24"/>
          <w:szCs w:val="24"/>
          <w:lang w:val="en-US"/>
        </w:rPr>
        <w:t xml:space="preserve"> the sentence must </w:t>
      </w:r>
      <w:r w:rsidR="008B79D8" w:rsidRPr="00844CA0">
        <w:rPr>
          <w:rFonts w:ascii="Times New Roman" w:hAnsi="Times New Roman" w:cs="Times New Roman"/>
          <w:sz w:val="24"/>
          <w:szCs w:val="24"/>
          <w:lang w:val="en-US"/>
        </w:rPr>
        <w:t>be fair and just instead of excessive, savage and draconian. See </w:t>
      </w:r>
      <w:r w:rsidR="008B79D8" w:rsidRPr="00844CA0">
        <w:rPr>
          <w:rFonts w:ascii="Times New Roman" w:hAnsi="Times New Roman" w:cs="Times New Roman"/>
          <w:i/>
          <w:iCs/>
          <w:sz w:val="24"/>
          <w:szCs w:val="24"/>
          <w:lang w:val="en-US"/>
        </w:rPr>
        <w:t>S v Ngulube</w:t>
      </w:r>
      <w:r w:rsidR="008B79D8" w:rsidRPr="00844CA0">
        <w:rPr>
          <w:rFonts w:ascii="Times New Roman" w:hAnsi="Times New Roman" w:cs="Times New Roman"/>
          <w:sz w:val="24"/>
          <w:szCs w:val="24"/>
          <w:lang w:val="en-US"/>
        </w:rPr>
        <w:t> HH 48-02.</w:t>
      </w:r>
      <w:r w:rsidR="008540DF" w:rsidRPr="00844CA0">
        <w:rPr>
          <w:rFonts w:ascii="Times New Roman" w:hAnsi="Times New Roman" w:cs="Times New Roman"/>
          <w:sz w:val="24"/>
          <w:szCs w:val="24"/>
          <w:lang w:val="en-US"/>
        </w:rPr>
        <w:t xml:space="preserve"> It must be tampered with mercy. Mercy is a hallmark </w:t>
      </w:r>
      <w:r w:rsidR="008B79D8" w:rsidRPr="00844CA0">
        <w:rPr>
          <w:rFonts w:ascii="Times New Roman" w:hAnsi="Times New Roman" w:cs="Times New Roman"/>
          <w:sz w:val="24"/>
          <w:szCs w:val="24"/>
          <w:lang w:val="en-US"/>
        </w:rPr>
        <w:t>of justice itself. See </w:t>
      </w:r>
      <w:r w:rsidR="008B79D8" w:rsidRPr="00844CA0">
        <w:rPr>
          <w:rFonts w:ascii="Times New Roman" w:hAnsi="Times New Roman" w:cs="Times New Roman"/>
          <w:i/>
          <w:iCs/>
          <w:sz w:val="24"/>
          <w:szCs w:val="24"/>
          <w:lang w:val="en-US"/>
        </w:rPr>
        <w:t>S v V</w:t>
      </w:r>
      <w:r w:rsidR="008B79D8" w:rsidRPr="00844CA0">
        <w:rPr>
          <w:rFonts w:ascii="Times New Roman" w:hAnsi="Times New Roman" w:cs="Times New Roman"/>
          <w:sz w:val="24"/>
          <w:szCs w:val="24"/>
          <w:lang w:val="en-US"/>
        </w:rPr>
        <w:t xml:space="preserve"> 1972 (3) SA 611 (A) at 614. </w:t>
      </w:r>
    </w:p>
    <w:p w:rsidR="008540DF" w:rsidRPr="00844CA0" w:rsidRDefault="00457235" w:rsidP="007151D8">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[29</w:t>
      </w:r>
      <w:r w:rsidR="008540DF" w:rsidRPr="00844CA0">
        <w:rPr>
          <w:rFonts w:ascii="Times New Roman" w:hAnsi="Times New Roman" w:cs="Times New Roman"/>
          <w:sz w:val="24"/>
          <w:szCs w:val="24"/>
          <w:lang w:val="en-US"/>
        </w:rPr>
        <w:t xml:space="preserve">] In </w:t>
      </w:r>
      <w:r w:rsidR="008540DF" w:rsidRPr="00844CA0">
        <w:rPr>
          <w:rFonts w:ascii="Times New Roman" w:hAnsi="Times New Roman" w:cs="Times New Roman"/>
          <w:i/>
          <w:sz w:val="24"/>
          <w:szCs w:val="24"/>
          <w:lang w:val="en-US"/>
        </w:rPr>
        <w:t>The State v Gunde &amp; Anor HH481/</w:t>
      </w:r>
      <w:r w:rsidR="00022C24" w:rsidRPr="00844CA0">
        <w:rPr>
          <w:rFonts w:ascii="Times New Roman" w:hAnsi="Times New Roman" w:cs="Times New Roman"/>
          <w:i/>
          <w:sz w:val="24"/>
          <w:szCs w:val="24"/>
          <w:lang w:val="en-US"/>
        </w:rPr>
        <w:t>23</w:t>
      </w:r>
      <w:r w:rsidR="00022C24" w:rsidRPr="00844CA0">
        <w:rPr>
          <w:rFonts w:ascii="Times New Roman" w:hAnsi="Times New Roman" w:cs="Times New Roman"/>
          <w:sz w:val="24"/>
          <w:szCs w:val="24"/>
          <w:lang w:val="en-US"/>
        </w:rPr>
        <w:t xml:space="preserve"> the</w:t>
      </w:r>
      <w:r w:rsidR="008540DF" w:rsidRPr="00844CA0">
        <w:rPr>
          <w:rFonts w:ascii="Times New Roman" w:hAnsi="Times New Roman" w:cs="Times New Roman"/>
          <w:sz w:val="24"/>
          <w:szCs w:val="24"/>
          <w:lang w:val="en-US"/>
        </w:rPr>
        <w:t xml:space="preserve"> court considered the import of the interest society </w:t>
      </w:r>
      <w:r w:rsidR="00022C24" w:rsidRPr="00844CA0">
        <w:rPr>
          <w:rFonts w:ascii="Times New Roman" w:hAnsi="Times New Roman" w:cs="Times New Roman"/>
          <w:sz w:val="24"/>
          <w:szCs w:val="24"/>
          <w:lang w:val="en-US"/>
        </w:rPr>
        <w:t>as represented by the State. It noted that the</w:t>
      </w:r>
      <w:r w:rsidR="008540DF" w:rsidRPr="00844CA0">
        <w:rPr>
          <w:rFonts w:ascii="Times New Roman" w:hAnsi="Times New Roman" w:cs="Times New Roman"/>
          <w:sz w:val="24"/>
          <w:szCs w:val="24"/>
          <w:lang w:val="en-US"/>
        </w:rPr>
        <w:t xml:space="preserve"> State represents the interests of the complainants, the victims and the society at large.</w:t>
      </w:r>
      <w:r w:rsidR="00022C24" w:rsidRPr="00844CA0">
        <w:rPr>
          <w:rFonts w:ascii="Times New Roman" w:hAnsi="Times New Roman" w:cs="Times New Roman"/>
          <w:sz w:val="24"/>
          <w:szCs w:val="24"/>
          <w:lang w:val="en-US"/>
        </w:rPr>
        <w:t xml:space="preserve"> Society </w:t>
      </w:r>
      <w:r w:rsidR="008540DF" w:rsidRPr="00844CA0">
        <w:rPr>
          <w:rFonts w:ascii="Times New Roman" w:hAnsi="Times New Roman" w:cs="Times New Roman"/>
          <w:sz w:val="24"/>
          <w:szCs w:val="24"/>
          <w:lang w:val="en-US"/>
        </w:rPr>
        <w:t>expect</w:t>
      </w:r>
      <w:r>
        <w:rPr>
          <w:rFonts w:ascii="Times New Roman" w:hAnsi="Times New Roman" w:cs="Times New Roman"/>
          <w:sz w:val="24"/>
          <w:szCs w:val="24"/>
          <w:lang w:val="en-US"/>
        </w:rPr>
        <w:t>s</w:t>
      </w:r>
      <w:r w:rsidR="008540DF" w:rsidRPr="00844CA0">
        <w:rPr>
          <w:rFonts w:ascii="Times New Roman" w:hAnsi="Times New Roman" w:cs="Times New Roman"/>
          <w:sz w:val="24"/>
          <w:szCs w:val="24"/>
          <w:lang w:val="en-US"/>
        </w:rPr>
        <w:t xml:space="preserve"> protection from the State</w:t>
      </w:r>
      <w:r w:rsidR="00022C24" w:rsidRPr="00844CA0">
        <w:rPr>
          <w:rFonts w:ascii="Times New Roman" w:hAnsi="Times New Roman" w:cs="Times New Roman"/>
          <w:sz w:val="24"/>
          <w:szCs w:val="24"/>
          <w:lang w:val="en-US"/>
        </w:rPr>
        <w:t xml:space="preserve"> and imposing appropriate sentences builds</w:t>
      </w:r>
      <w:r w:rsidR="008540DF" w:rsidRPr="00844CA0">
        <w:rPr>
          <w:rFonts w:ascii="Times New Roman" w:hAnsi="Times New Roman" w:cs="Times New Roman"/>
          <w:sz w:val="24"/>
          <w:szCs w:val="24"/>
          <w:lang w:val="en-US"/>
        </w:rPr>
        <w:t xml:space="preserve"> confidence in the </w:t>
      </w:r>
      <w:r w:rsidR="00A15E21" w:rsidRPr="00844CA0">
        <w:rPr>
          <w:rFonts w:ascii="Times New Roman" w:hAnsi="Times New Roman" w:cs="Times New Roman"/>
          <w:sz w:val="24"/>
          <w:szCs w:val="24"/>
          <w:lang w:val="en-US"/>
        </w:rPr>
        <w:t>justice delivery system. It is then important for the Court to consider the salient facts of the case and come up with a sentence that may reflect societal interest.</w:t>
      </w:r>
      <w:r w:rsidR="00022C24" w:rsidRPr="00844CA0">
        <w:rPr>
          <w:rFonts w:ascii="Times New Roman" w:hAnsi="Times New Roman" w:cs="Times New Roman"/>
          <w:sz w:val="24"/>
          <w:szCs w:val="24"/>
          <w:lang w:val="en-US"/>
        </w:rPr>
        <w:t xml:space="preserve"> </w:t>
      </w:r>
    </w:p>
    <w:p w:rsidR="007A38DB" w:rsidRPr="00844CA0" w:rsidRDefault="00457235" w:rsidP="007151D8">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[30</w:t>
      </w:r>
      <w:r w:rsidR="008540DF" w:rsidRPr="00844CA0">
        <w:rPr>
          <w:rFonts w:ascii="Times New Roman" w:hAnsi="Times New Roman" w:cs="Times New Roman"/>
          <w:sz w:val="24"/>
          <w:szCs w:val="24"/>
          <w:lang w:val="en-US"/>
        </w:rPr>
        <w:t>] In this case the offender an</w:t>
      </w:r>
      <w:r w:rsidR="00022C24" w:rsidRPr="00844CA0">
        <w:rPr>
          <w:rFonts w:ascii="Times New Roman" w:hAnsi="Times New Roman" w:cs="Times New Roman"/>
          <w:sz w:val="24"/>
          <w:szCs w:val="24"/>
          <w:lang w:val="en-US"/>
        </w:rPr>
        <w:t xml:space="preserve">d the victim were brothers. It is the immediate family that feels the brunt of this offence. The mother particularly is the sole bruised figure. Sending the accused </w:t>
      </w:r>
      <w:r w:rsidR="00A15E21" w:rsidRPr="00844CA0">
        <w:rPr>
          <w:rFonts w:ascii="Times New Roman" w:hAnsi="Times New Roman" w:cs="Times New Roman"/>
          <w:sz w:val="24"/>
          <w:szCs w:val="24"/>
          <w:lang w:val="en-US"/>
        </w:rPr>
        <w:t>to</w:t>
      </w:r>
      <w:r w:rsidR="00022C24" w:rsidRPr="00844CA0">
        <w:rPr>
          <w:rFonts w:ascii="Times New Roman" w:hAnsi="Times New Roman" w:cs="Times New Roman"/>
          <w:sz w:val="24"/>
          <w:szCs w:val="24"/>
          <w:lang w:val="en-US"/>
        </w:rPr>
        <w:t xml:space="preserve"> an effective custodial sentence </w:t>
      </w:r>
      <w:r w:rsidR="00A15E21" w:rsidRPr="00844CA0">
        <w:rPr>
          <w:rFonts w:ascii="Times New Roman" w:hAnsi="Times New Roman" w:cs="Times New Roman"/>
          <w:sz w:val="24"/>
          <w:szCs w:val="24"/>
          <w:lang w:val="en-US"/>
        </w:rPr>
        <w:t xml:space="preserve">would </w:t>
      </w:r>
      <w:r w:rsidR="00022C24" w:rsidRPr="00844CA0">
        <w:rPr>
          <w:rFonts w:ascii="Times New Roman" w:hAnsi="Times New Roman" w:cs="Times New Roman"/>
          <w:sz w:val="24"/>
          <w:szCs w:val="24"/>
          <w:lang w:val="en-US"/>
        </w:rPr>
        <w:t>further brutaliz</w:t>
      </w:r>
      <w:r w:rsidR="00A15E21" w:rsidRPr="00844CA0">
        <w:rPr>
          <w:rFonts w:ascii="Times New Roman" w:hAnsi="Times New Roman" w:cs="Times New Roman"/>
          <w:sz w:val="24"/>
          <w:szCs w:val="24"/>
          <w:lang w:val="en-US"/>
        </w:rPr>
        <w:t>e</w:t>
      </w:r>
      <w:r w:rsidR="00022C24" w:rsidRPr="00844CA0">
        <w:rPr>
          <w:rFonts w:ascii="Times New Roman" w:hAnsi="Times New Roman" w:cs="Times New Roman"/>
          <w:sz w:val="24"/>
          <w:szCs w:val="24"/>
          <w:lang w:val="en-US"/>
        </w:rPr>
        <w:t xml:space="preserve"> her as she stated in her address to the court. Her agony was so apparent as she addressed the court. This was despite the fact that the </w:t>
      </w:r>
      <w:r w:rsidR="00A15E21" w:rsidRPr="00844CA0">
        <w:rPr>
          <w:rFonts w:ascii="Times New Roman" w:hAnsi="Times New Roman" w:cs="Times New Roman"/>
          <w:sz w:val="24"/>
          <w:szCs w:val="24"/>
          <w:lang w:val="en-US"/>
        </w:rPr>
        <w:t>deceased was a of a violent disposition.</w:t>
      </w:r>
    </w:p>
    <w:p w:rsidR="00A15E21" w:rsidRPr="00844CA0" w:rsidRDefault="00457235" w:rsidP="007151D8">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lang w:val="en-US"/>
        </w:rPr>
        <w:t>[31</w:t>
      </w:r>
      <w:r w:rsidR="00A15E21" w:rsidRPr="00844CA0">
        <w:rPr>
          <w:rFonts w:ascii="Times New Roman" w:hAnsi="Times New Roman" w:cs="Times New Roman"/>
          <w:sz w:val="24"/>
          <w:szCs w:val="24"/>
          <w:lang w:val="en-US"/>
        </w:rPr>
        <w:t xml:space="preserve">] We also considered that the accused is a victim in this case. He lost a brother that cannot be taken away from him even if the loss was through his conduct. The accused will live with the stigma the rest of his life. In our view a custodial sentence would be inappropriate in </w:t>
      </w:r>
      <w:r w:rsidR="00A15E21" w:rsidRPr="00844CA0">
        <w:rPr>
          <w:rFonts w:ascii="Times New Roman" w:hAnsi="Times New Roman" w:cs="Times New Roman"/>
          <w:sz w:val="24"/>
          <w:szCs w:val="24"/>
          <w:lang w:val="en-US"/>
        </w:rPr>
        <w:lastRenderedPageBreak/>
        <w:t xml:space="preserve">this case. The accused must be given a second chance to reflect on his </w:t>
      </w:r>
      <w:r w:rsidR="00AE1CC8" w:rsidRPr="00844CA0">
        <w:rPr>
          <w:rFonts w:ascii="Times New Roman" w:hAnsi="Times New Roman" w:cs="Times New Roman"/>
          <w:sz w:val="24"/>
          <w:szCs w:val="24"/>
          <w:lang w:val="en-US"/>
        </w:rPr>
        <w:t>conduct.</w:t>
      </w:r>
      <w:r w:rsidR="00A15E21" w:rsidRPr="00844CA0">
        <w:rPr>
          <w:rFonts w:ascii="Times New Roman" w:hAnsi="Times New Roman" w:cs="Times New Roman"/>
          <w:sz w:val="24"/>
          <w:szCs w:val="24"/>
          <w:lang w:val="en-US"/>
        </w:rPr>
        <w:t xml:space="preserve"> </w:t>
      </w:r>
      <w:r>
        <w:rPr>
          <w:rFonts w:ascii="Times New Roman" w:hAnsi="Times New Roman" w:cs="Times New Roman"/>
          <w:sz w:val="24"/>
          <w:szCs w:val="24"/>
          <w:lang w:val="en-US"/>
        </w:rPr>
        <w:t>The following sentence would be appropriate in the circumstances.</w:t>
      </w:r>
    </w:p>
    <w:p w:rsidR="00B61103" w:rsidRPr="00844CA0" w:rsidRDefault="00627526" w:rsidP="009276A1">
      <w:pPr>
        <w:spacing w:line="360" w:lineRule="auto"/>
        <w:jc w:val="both"/>
        <w:rPr>
          <w:rFonts w:ascii="Times New Roman" w:hAnsi="Times New Roman" w:cs="Times New Roman"/>
          <w:sz w:val="24"/>
          <w:szCs w:val="24"/>
          <w:lang w:val="en-US"/>
        </w:rPr>
      </w:pPr>
      <w:r w:rsidRPr="00844CA0">
        <w:rPr>
          <w:rFonts w:ascii="Times New Roman" w:hAnsi="Times New Roman" w:cs="Times New Roman"/>
          <w:sz w:val="24"/>
          <w:szCs w:val="24"/>
        </w:rPr>
        <w:t xml:space="preserve">24 months imprisonment of which 12 months </w:t>
      </w:r>
      <w:r w:rsidR="00B61103" w:rsidRPr="00844CA0">
        <w:rPr>
          <w:rFonts w:ascii="Times New Roman" w:hAnsi="Times New Roman" w:cs="Times New Roman"/>
          <w:sz w:val="24"/>
          <w:szCs w:val="24"/>
        </w:rPr>
        <w:t xml:space="preserve">imprisonment </w:t>
      </w:r>
      <w:r w:rsidR="00B61103" w:rsidRPr="00844CA0">
        <w:rPr>
          <w:rFonts w:ascii="Times New Roman" w:hAnsi="Times New Roman" w:cs="Times New Roman"/>
          <w:sz w:val="24"/>
          <w:szCs w:val="24"/>
          <w:lang w:val="en-US"/>
        </w:rPr>
        <w:t xml:space="preserve">is suspended for 5 years on condition accused does not commit within that period any offence involving violence on the person of another for which upon conviction accused is sentenced to imprisonment without the option of a fine. The remaining 12 months imprisonment is further suspended on condition accused </w:t>
      </w:r>
      <w:r w:rsidR="004C2892" w:rsidRPr="00844CA0">
        <w:rPr>
          <w:rFonts w:ascii="Times New Roman" w:hAnsi="Times New Roman" w:cs="Times New Roman"/>
          <w:sz w:val="24"/>
          <w:szCs w:val="24"/>
          <w:lang w:val="en-US"/>
        </w:rPr>
        <w:t>completes 420</w:t>
      </w:r>
      <w:r w:rsidR="00B61103" w:rsidRPr="00844CA0">
        <w:rPr>
          <w:rFonts w:ascii="Times New Roman" w:hAnsi="Times New Roman" w:cs="Times New Roman"/>
          <w:sz w:val="24"/>
          <w:szCs w:val="24"/>
          <w:lang w:val="en-US"/>
        </w:rPr>
        <w:t xml:space="preserve"> hours of community service at Zimbabwe Electoral </w:t>
      </w:r>
      <w:r w:rsidR="004C2892" w:rsidRPr="00844CA0">
        <w:rPr>
          <w:rFonts w:ascii="Times New Roman" w:hAnsi="Times New Roman" w:cs="Times New Roman"/>
          <w:sz w:val="24"/>
          <w:szCs w:val="24"/>
          <w:lang w:val="en-US"/>
        </w:rPr>
        <w:t>Commission,</w:t>
      </w:r>
      <w:r w:rsidR="00B61103" w:rsidRPr="00844CA0">
        <w:rPr>
          <w:rFonts w:ascii="Times New Roman" w:hAnsi="Times New Roman" w:cs="Times New Roman"/>
          <w:sz w:val="24"/>
          <w:szCs w:val="24"/>
          <w:lang w:val="en-US"/>
        </w:rPr>
        <w:t xml:space="preserve"> Chinhoyi. Community service starts on the 4</w:t>
      </w:r>
      <w:r w:rsidR="00B61103" w:rsidRPr="00844CA0">
        <w:rPr>
          <w:rFonts w:ascii="Times New Roman" w:hAnsi="Times New Roman" w:cs="Times New Roman"/>
          <w:sz w:val="24"/>
          <w:szCs w:val="24"/>
          <w:vertAlign w:val="superscript"/>
          <w:lang w:val="en-US"/>
        </w:rPr>
        <w:t>th</w:t>
      </w:r>
      <w:r w:rsidR="00B61103" w:rsidRPr="00844CA0">
        <w:rPr>
          <w:rFonts w:ascii="Times New Roman" w:hAnsi="Times New Roman" w:cs="Times New Roman"/>
          <w:sz w:val="24"/>
          <w:szCs w:val="24"/>
          <w:lang w:val="en-US"/>
        </w:rPr>
        <w:t xml:space="preserve"> of March 2024 and must be completed within</w:t>
      </w:r>
      <w:r w:rsidR="004C2892" w:rsidRPr="00844CA0">
        <w:rPr>
          <w:rFonts w:ascii="Times New Roman" w:hAnsi="Times New Roman" w:cs="Times New Roman"/>
          <w:sz w:val="24"/>
          <w:szCs w:val="24"/>
          <w:lang w:val="en-US"/>
        </w:rPr>
        <w:t xml:space="preserve"> 12 weeks</w:t>
      </w:r>
      <w:r w:rsidR="00B61103" w:rsidRPr="00844CA0">
        <w:rPr>
          <w:rFonts w:ascii="Times New Roman" w:hAnsi="Times New Roman" w:cs="Times New Roman"/>
          <w:sz w:val="24"/>
          <w:szCs w:val="24"/>
          <w:lang w:val="en-US"/>
        </w:rPr>
        <w:t>. It must be performed between the hours of 8am to 1pm and 2pm to 4pm each Monday to Friday which is not a public holiday to the satisfaction of the person in</w:t>
      </w:r>
      <w:r w:rsidR="00B61103" w:rsidRPr="00844CA0">
        <w:rPr>
          <w:rFonts w:ascii="Times New Roman" w:hAnsi="Times New Roman" w:cs="Times New Roman"/>
          <w:b/>
          <w:sz w:val="24"/>
          <w:szCs w:val="24"/>
          <w:lang w:val="en-US"/>
        </w:rPr>
        <w:t xml:space="preserve"> </w:t>
      </w:r>
      <w:r w:rsidR="00B61103" w:rsidRPr="00844CA0">
        <w:rPr>
          <w:rFonts w:ascii="Times New Roman" w:hAnsi="Times New Roman" w:cs="Times New Roman"/>
          <w:sz w:val="24"/>
          <w:szCs w:val="24"/>
          <w:lang w:val="en-US"/>
        </w:rPr>
        <w:t>charge of the institution, who may on good cause grant the accused permission to</w:t>
      </w:r>
      <w:r w:rsidR="00B61103" w:rsidRPr="00844CA0">
        <w:rPr>
          <w:rFonts w:ascii="Times New Roman" w:hAnsi="Times New Roman" w:cs="Times New Roman"/>
          <w:b/>
          <w:sz w:val="24"/>
          <w:szCs w:val="24"/>
          <w:lang w:val="en-US"/>
        </w:rPr>
        <w:t xml:space="preserve"> </w:t>
      </w:r>
      <w:r w:rsidR="00B61103" w:rsidRPr="00844CA0">
        <w:rPr>
          <w:rFonts w:ascii="Times New Roman" w:hAnsi="Times New Roman" w:cs="Times New Roman"/>
          <w:sz w:val="24"/>
          <w:szCs w:val="24"/>
          <w:lang w:val="en-US"/>
        </w:rPr>
        <w:t>be absent on a particular day or days or during certain hours but such leave of absence</w:t>
      </w:r>
      <w:r w:rsidR="00B61103" w:rsidRPr="00844CA0">
        <w:rPr>
          <w:rFonts w:ascii="Times New Roman" w:hAnsi="Times New Roman" w:cs="Times New Roman"/>
          <w:b/>
          <w:sz w:val="24"/>
          <w:szCs w:val="24"/>
          <w:lang w:val="en-US"/>
        </w:rPr>
        <w:t xml:space="preserve"> </w:t>
      </w:r>
      <w:r w:rsidR="00B61103" w:rsidRPr="00844CA0">
        <w:rPr>
          <w:rFonts w:ascii="Times New Roman" w:hAnsi="Times New Roman" w:cs="Times New Roman"/>
          <w:sz w:val="24"/>
          <w:szCs w:val="24"/>
          <w:lang w:val="en-US"/>
        </w:rPr>
        <w:t>shall not count as part of community service to be complete</w:t>
      </w:r>
      <w:r w:rsidR="00193D83" w:rsidRPr="00844CA0">
        <w:rPr>
          <w:rFonts w:ascii="Times New Roman" w:hAnsi="Times New Roman" w:cs="Times New Roman"/>
          <w:sz w:val="24"/>
          <w:szCs w:val="24"/>
          <w:lang w:val="en-US"/>
        </w:rPr>
        <w:t>d</w:t>
      </w:r>
      <w:r w:rsidR="00B61103" w:rsidRPr="00844CA0">
        <w:rPr>
          <w:rFonts w:ascii="Times New Roman" w:hAnsi="Times New Roman" w:cs="Times New Roman"/>
          <w:sz w:val="24"/>
          <w:szCs w:val="24"/>
          <w:lang w:val="en-US"/>
        </w:rPr>
        <w:t xml:space="preserve">. </w:t>
      </w:r>
    </w:p>
    <w:p w:rsidR="00627526" w:rsidRPr="00844CA0" w:rsidRDefault="00627526" w:rsidP="009276A1">
      <w:pPr>
        <w:spacing w:line="360" w:lineRule="auto"/>
        <w:jc w:val="both"/>
        <w:rPr>
          <w:rFonts w:ascii="Times New Roman" w:hAnsi="Times New Roman" w:cs="Times New Roman"/>
          <w:sz w:val="24"/>
          <w:szCs w:val="24"/>
        </w:rPr>
      </w:pPr>
      <w:r w:rsidRPr="00844CA0">
        <w:rPr>
          <w:rFonts w:ascii="Times New Roman" w:hAnsi="Times New Roman" w:cs="Times New Roman"/>
          <w:sz w:val="24"/>
          <w:szCs w:val="24"/>
        </w:rPr>
        <w:t xml:space="preserve"> </w:t>
      </w:r>
    </w:p>
    <w:p w:rsidR="00627526" w:rsidRPr="00844CA0" w:rsidRDefault="00627526" w:rsidP="009276A1">
      <w:pPr>
        <w:spacing w:line="360" w:lineRule="auto"/>
        <w:jc w:val="both"/>
        <w:rPr>
          <w:rFonts w:ascii="Times New Roman" w:hAnsi="Times New Roman" w:cs="Times New Roman"/>
          <w:sz w:val="24"/>
          <w:szCs w:val="24"/>
        </w:rPr>
      </w:pPr>
      <w:r w:rsidRPr="00844CA0">
        <w:rPr>
          <w:rFonts w:ascii="Times New Roman" w:hAnsi="Times New Roman" w:cs="Times New Roman"/>
          <w:i/>
          <w:sz w:val="24"/>
          <w:szCs w:val="24"/>
        </w:rPr>
        <w:t>National Prosecuting Authority</w:t>
      </w:r>
      <w:r w:rsidRPr="00844CA0">
        <w:rPr>
          <w:rFonts w:ascii="Times New Roman" w:hAnsi="Times New Roman" w:cs="Times New Roman"/>
          <w:sz w:val="24"/>
          <w:szCs w:val="24"/>
        </w:rPr>
        <w:t>, the State’s legal practitioners.</w:t>
      </w:r>
    </w:p>
    <w:p w:rsidR="00627526" w:rsidRPr="00844CA0" w:rsidRDefault="00627526" w:rsidP="009276A1">
      <w:pPr>
        <w:spacing w:line="360" w:lineRule="auto"/>
        <w:jc w:val="both"/>
        <w:rPr>
          <w:rFonts w:ascii="Times New Roman" w:hAnsi="Times New Roman" w:cs="Times New Roman"/>
          <w:sz w:val="24"/>
          <w:szCs w:val="24"/>
        </w:rPr>
      </w:pPr>
      <w:r w:rsidRPr="00844CA0">
        <w:rPr>
          <w:rFonts w:ascii="Times New Roman" w:hAnsi="Times New Roman" w:cs="Times New Roman"/>
          <w:i/>
          <w:sz w:val="24"/>
          <w:szCs w:val="24"/>
        </w:rPr>
        <w:t>Mushonga Mutsvairo</w:t>
      </w:r>
      <w:r w:rsidRPr="00844CA0">
        <w:rPr>
          <w:rFonts w:ascii="Times New Roman" w:hAnsi="Times New Roman" w:cs="Times New Roman"/>
          <w:sz w:val="24"/>
          <w:szCs w:val="24"/>
        </w:rPr>
        <w:t xml:space="preserve">, the accused’s </w:t>
      </w:r>
      <w:r w:rsidRPr="00844CA0">
        <w:rPr>
          <w:rFonts w:ascii="Times New Roman" w:hAnsi="Times New Roman" w:cs="Times New Roman"/>
          <w:i/>
          <w:sz w:val="24"/>
          <w:szCs w:val="24"/>
        </w:rPr>
        <w:t>pro deo</w:t>
      </w:r>
      <w:r w:rsidRPr="00844CA0">
        <w:rPr>
          <w:rFonts w:ascii="Times New Roman" w:hAnsi="Times New Roman" w:cs="Times New Roman"/>
          <w:sz w:val="24"/>
          <w:szCs w:val="24"/>
        </w:rPr>
        <w:t xml:space="preserve"> legal practitioners.</w:t>
      </w:r>
    </w:p>
    <w:sectPr w:rsidR="00627526" w:rsidRPr="00844CA0">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54032" w:rsidRDefault="00654032" w:rsidP="002203ED">
      <w:pPr>
        <w:spacing w:after="0" w:line="240" w:lineRule="auto"/>
      </w:pPr>
      <w:r>
        <w:separator/>
      </w:r>
    </w:p>
  </w:endnote>
  <w:endnote w:type="continuationSeparator" w:id="0">
    <w:p w:rsidR="00654032" w:rsidRDefault="00654032" w:rsidP="002203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54032" w:rsidRDefault="00654032" w:rsidP="002203ED">
      <w:pPr>
        <w:spacing w:after="0" w:line="240" w:lineRule="auto"/>
      </w:pPr>
      <w:r>
        <w:separator/>
      </w:r>
    </w:p>
  </w:footnote>
  <w:footnote w:type="continuationSeparator" w:id="0">
    <w:p w:rsidR="00654032" w:rsidRDefault="00654032" w:rsidP="002203ED">
      <w:pPr>
        <w:spacing w:after="0" w:line="240" w:lineRule="auto"/>
      </w:pPr>
      <w:r>
        <w:continuationSeparator/>
      </w:r>
    </w:p>
  </w:footnote>
  <w:footnote w:id="1">
    <w:p w:rsidR="002203ED" w:rsidRPr="002203ED" w:rsidRDefault="002203ED">
      <w:pPr>
        <w:pStyle w:val="FootnoteText"/>
        <w:rPr>
          <w:lang w:val="en-US"/>
        </w:rPr>
      </w:pPr>
      <w:r>
        <w:rPr>
          <w:rStyle w:val="FootnoteReference"/>
        </w:rPr>
        <w:footnoteRef/>
      </w:r>
      <w:r>
        <w:t xml:space="preserve"> </w:t>
      </w:r>
      <w:r>
        <w:rPr>
          <w:lang w:val="en-US"/>
        </w:rPr>
        <w:t xml:space="preserve">Criminal Procedure </w:t>
      </w:r>
      <w:r w:rsidR="00AE1CC8">
        <w:rPr>
          <w:lang w:val="en-US"/>
        </w:rPr>
        <w:t>(Sentencing</w:t>
      </w:r>
      <w:r>
        <w:rPr>
          <w:lang w:val="en-US"/>
        </w:rPr>
        <w:t xml:space="preserve"> </w:t>
      </w:r>
      <w:r w:rsidR="00AE1CC8">
        <w:rPr>
          <w:lang w:val="en-US"/>
        </w:rPr>
        <w:t>Guidelines)</w:t>
      </w:r>
      <w:r>
        <w:rPr>
          <w:lang w:val="en-US"/>
        </w:rPr>
        <w:t xml:space="preserve"> Regulations ,2023</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13107788"/>
      <w:docPartObj>
        <w:docPartGallery w:val="Page Numbers (Top of Page)"/>
        <w:docPartUnique/>
      </w:docPartObj>
    </w:sdtPr>
    <w:sdtEndPr>
      <w:rPr>
        <w:noProof/>
      </w:rPr>
    </w:sdtEndPr>
    <w:sdtContent>
      <w:p w:rsidR="00844CA0" w:rsidRDefault="00844CA0">
        <w:pPr>
          <w:pStyle w:val="Header"/>
          <w:jc w:val="right"/>
          <w:rPr>
            <w:noProof/>
          </w:rPr>
        </w:pPr>
        <w:r>
          <w:fldChar w:fldCharType="begin"/>
        </w:r>
        <w:r>
          <w:instrText xml:space="preserve"> PAGE   \* MERGEFORMAT </w:instrText>
        </w:r>
        <w:r>
          <w:fldChar w:fldCharType="separate"/>
        </w:r>
        <w:r w:rsidR="0075161A">
          <w:rPr>
            <w:noProof/>
          </w:rPr>
          <w:t>1</w:t>
        </w:r>
        <w:r>
          <w:rPr>
            <w:noProof/>
          </w:rPr>
          <w:fldChar w:fldCharType="end"/>
        </w:r>
      </w:p>
      <w:p w:rsidR="00844CA0" w:rsidRDefault="00844CA0">
        <w:pPr>
          <w:pStyle w:val="Header"/>
          <w:jc w:val="right"/>
          <w:rPr>
            <w:noProof/>
          </w:rPr>
        </w:pPr>
        <w:r>
          <w:rPr>
            <w:noProof/>
          </w:rPr>
          <w:t>HCC20/24</w:t>
        </w:r>
      </w:p>
      <w:p w:rsidR="00844CA0" w:rsidRDefault="00844CA0">
        <w:pPr>
          <w:pStyle w:val="Header"/>
          <w:jc w:val="right"/>
        </w:pPr>
        <w:r>
          <w:rPr>
            <w:noProof/>
          </w:rPr>
          <w:t>REF: HCCR73/24</w:t>
        </w:r>
      </w:p>
    </w:sdtContent>
  </w:sdt>
  <w:p w:rsidR="00844CA0" w:rsidRDefault="00844C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64F6481"/>
    <w:multiLevelType w:val="multilevel"/>
    <w:tmpl w:val="FA08B5E6"/>
    <w:lvl w:ilvl="0">
      <w:start w:val="1"/>
      <w:numFmt w:val="decimal"/>
      <w:lvlText w:val="%1."/>
      <w:lvlJc w:val="left"/>
      <w:pPr>
        <w:tabs>
          <w:tab w:val="decimal" w:pos="288"/>
        </w:tabs>
        <w:ind w:left="720"/>
      </w:pPr>
      <w:rPr>
        <w:rFonts w:ascii="Times New Roman" w:hAnsi="Times New Roman"/>
        <w:strike w:val="0"/>
        <w:color w:val="000000"/>
        <w:spacing w:val="5"/>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69E951F4"/>
    <w:multiLevelType w:val="hybridMultilevel"/>
    <w:tmpl w:val="D24420EE"/>
    <w:lvl w:ilvl="0" w:tplc="3009000F">
      <w:start w:val="1"/>
      <w:numFmt w:val="decimal"/>
      <w:lvlText w:val="%1."/>
      <w:lvlJc w:val="left"/>
      <w:pPr>
        <w:ind w:left="720" w:hanging="360"/>
      </w:pPr>
    </w:lvl>
    <w:lvl w:ilvl="1" w:tplc="30090019">
      <w:start w:val="1"/>
      <w:numFmt w:val="lowerLetter"/>
      <w:lvlText w:val="%2."/>
      <w:lvlJc w:val="left"/>
      <w:pPr>
        <w:ind w:left="1440" w:hanging="360"/>
      </w:pPr>
    </w:lvl>
    <w:lvl w:ilvl="2" w:tplc="3009001B">
      <w:start w:val="1"/>
      <w:numFmt w:val="lowerRoman"/>
      <w:lvlText w:val="%3."/>
      <w:lvlJc w:val="right"/>
      <w:pPr>
        <w:ind w:left="2160" w:hanging="180"/>
      </w:pPr>
    </w:lvl>
    <w:lvl w:ilvl="3" w:tplc="3009000F">
      <w:start w:val="1"/>
      <w:numFmt w:val="decimal"/>
      <w:lvlText w:val="%4."/>
      <w:lvlJc w:val="left"/>
      <w:pPr>
        <w:ind w:left="2880" w:hanging="360"/>
      </w:pPr>
    </w:lvl>
    <w:lvl w:ilvl="4" w:tplc="30090019">
      <w:start w:val="1"/>
      <w:numFmt w:val="lowerLetter"/>
      <w:lvlText w:val="%5."/>
      <w:lvlJc w:val="left"/>
      <w:pPr>
        <w:ind w:left="3600" w:hanging="360"/>
      </w:pPr>
    </w:lvl>
    <w:lvl w:ilvl="5" w:tplc="3009001B">
      <w:start w:val="1"/>
      <w:numFmt w:val="lowerRoman"/>
      <w:lvlText w:val="%6."/>
      <w:lvlJc w:val="right"/>
      <w:pPr>
        <w:ind w:left="4320" w:hanging="180"/>
      </w:pPr>
    </w:lvl>
    <w:lvl w:ilvl="6" w:tplc="3009000F">
      <w:start w:val="1"/>
      <w:numFmt w:val="decimal"/>
      <w:lvlText w:val="%7."/>
      <w:lvlJc w:val="left"/>
      <w:pPr>
        <w:ind w:left="5040" w:hanging="360"/>
      </w:pPr>
    </w:lvl>
    <w:lvl w:ilvl="7" w:tplc="30090019">
      <w:start w:val="1"/>
      <w:numFmt w:val="lowerLetter"/>
      <w:lvlText w:val="%8."/>
      <w:lvlJc w:val="left"/>
      <w:pPr>
        <w:ind w:left="5760" w:hanging="360"/>
      </w:pPr>
    </w:lvl>
    <w:lvl w:ilvl="8" w:tplc="3009001B">
      <w:start w:val="1"/>
      <w:numFmt w:val="lowerRoman"/>
      <w:lvlText w:val="%9."/>
      <w:lvlJc w:val="right"/>
      <w:pPr>
        <w:ind w:left="6480" w:hanging="180"/>
      </w:pPr>
    </w:lvl>
  </w:abstractNum>
  <w:abstractNum w:abstractNumId="2" w15:restartNumberingAfterBreak="0">
    <w:nsid w:val="6A2E3220"/>
    <w:multiLevelType w:val="hybridMultilevel"/>
    <w:tmpl w:val="43463E72"/>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15:restartNumberingAfterBreak="0">
    <w:nsid w:val="70D14324"/>
    <w:multiLevelType w:val="multilevel"/>
    <w:tmpl w:val="1B668C38"/>
    <w:lvl w:ilvl="0">
      <w:start w:val="8"/>
      <w:numFmt w:val="decimal"/>
      <w:lvlText w:val="%1."/>
      <w:lvlJc w:val="left"/>
      <w:pPr>
        <w:tabs>
          <w:tab w:val="decimal" w:pos="360"/>
        </w:tabs>
        <w:ind w:left="720"/>
      </w:pPr>
      <w:rPr>
        <w:rFonts w:ascii="Times New Roman" w:hAnsi="Times New Roman"/>
        <w:strike w:val="0"/>
        <w:color w:val="000000"/>
        <w:spacing w:val="1"/>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38DB"/>
    <w:rsid w:val="00022C24"/>
    <w:rsid w:val="0018582A"/>
    <w:rsid w:val="00193D83"/>
    <w:rsid w:val="001B16B2"/>
    <w:rsid w:val="001B63A8"/>
    <w:rsid w:val="001F66AC"/>
    <w:rsid w:val="00203019"/>
    <w:rsid w:val="002203ED"/>
    <w:rsid w:val="002F3DEB"/>
    <w:rsid w:val="00323F1F"/>
    <w:rsid w:val="00340176"/>
    <w:rsid w:val="003536CA"/>
    <w:rsid w:val="003B770A"/>
    <w:rsid w:val="00406BDF"/>
    <w:rsid w:val="00457235"/>
    <w:rsid w:val="004C2892"/>
    <w:rsid w:val="00514745"/>
    <w:rsid w:val="005658F1"/>
    <w:rsid w:val="005E4748"/>
    <w:rsid w:val="00627526"/>
    <w:rsid w:val="00630812"/>
    <w:rsid w:val="00654032"/>
    <w:rsid w:val="006901B2"/>
    <w:rsid w:val="006E2857"/>
    <w:rsid w:val="007151D8"/>
    <w:rsid w:val="0075161A"/>
    <w:rsid w:val="007A38DB"/>
    <w:rsid w:val="00844CA0"/>
    <w:rsid w:val="008540DF"/>
    <w:rsid w:val="008B79D8"/>
    <w:rsid w:val="008C6E1A"/>
    <w:rsid w:val="009165E8"/>
    <w:rsid w:val="0091764F"/>
    <w:rsid w:val="009276A1"/>
    <w:rsid w:val="00937219"/>
    <w:rsid w:val="00965FAA"/>
    <w:rsid w:val="0097580F"/>
    <w:rsid w:val="009A65F4"/>
    <w:rsid w:val="00A15E21"/>
    <w:rsid w:val="00AE1CC8"/>
    <w:rsid w:val="00B1120A"/>
    <w:rsid w:val="00B5724A"/>
    <w:rsid w:val="00B61103"/>
    <w:rsid w:val="00BA5EBF"/>
    <w:rsid w:val="00C469DF"/>
    <w:rsid w:val="00DE4A5D"/>
    <w:rsid w:val="00F12F0B"/>
    <w:rsid w:val="00F33AF4"/>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C0DFCB-1CB9-4164-B872-1899EBA01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1103"/>
    <w:pPr>
      <w:ind w:left="720"/>
      <w:contextualSpacing/>
    </w:pPr>
  </w:style>
  <w:style w:type="paragraph" w:styleId="FootnoteText">
    <w:name w:val="footnote text"/>
    <w:basedOn w:val="Normal"/>
    <w:link w:val="FootnoteTextChar"/>
    <w:uiPriority w:val="99"/>
    <w:semiHidden/>
    <w:unhideWhenUsed/>
    <w:rsid w:val="002203E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203ED"/>
    <w:rPr>
      <w:sz w:val="20"/>
      <w:szCs w:val="20"/>
    </w:rPr>
  </w:style>
  <w:style w:type="character" w:styleId="FootnoteReference">
    <w:name w:val="footnote reference"/>
    <w:basedOn w:val="DefaultParagraphFont"/>
    <w:uiPriority w:val="99"/>
    <w:semiHidden/>
    <w:unhideWhenUsed/>
    <w:rsid w:val="002203ED"/>
    <w:rPr>
      <w:vertAlign w:val="superscript"/>
    </w:rPr>
  </w:style>
  <w:style w:type="paragraph" w:styleId="Header">
    <w:name w:val="header"/>
    <w:basedOn w:val="Normal"/>
    <w:link w:val="HeaderChar"/>
    <w:uiPriority w:val="99"/>
    <w:unhideWhenUsed/>
    <w:rsid w:val="00844C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4CA0"/>
  </w:style>
  <w:style w:type="paragraph" w:styleId="Footer">
    <w:name w:val="footer"/>
    <w:basedOn w:val="Normal"/>
    <w:link w:val="FooterChar"/>
    <w:uiPriority w:val="99"/>
    <w:unhideWhenUsed/>
    <w:rsid w:val="00844C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4C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2219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700D50-8D5C-4A07-99F0-7223D1AB11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1810</Words>
  <Characters>10323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Muzofa Phildah</dc:creator>
  <cp:keywords/>
  <dc:description/>
  <cp:lastModifiedBy>Muzofa Phildah</cp:lastModifiedBy>
  <cp:revision>2</cp:revision>
  <dcterms:created xsi:type="dcterms:W3CDTF">2024-04-26T20:52:00Z</dcterms:created>
  <dcterms:modified xsi:type="dcterms:W3CDTF">2024-04-26T20:52:00Z</dcterms:modified>
</cp:coreProperties>
</file>