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717A" w14:textId="0ABEEA3D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FELIX NATHAN MUKONOWENGWE </w:t>
      </w:r>
    </w:p>
    <w:p w14:paraId="29442CC7" w14:textId="75202480" w:rsidR="00146A42" w:rsidRDefault="0068607A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versus</w:t>
      </w:r>
    </w:p>
    <w:p w14:paraId="7129E3EC" w14:textId="0E8013C2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MAKA MINING SYNDICATE</w:t>
      </w:r>
    </w:p>
    <w:p w14:paraId="4D201C8F" w14:textId="7A1E945C" w:rsidR="00146A42" w:rsidRDefault="005A3F7B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and</w:t>
      </w:r>
      <w:r w:rsidR="00146A42">
        <w:rPr>
          <w:rFonts w:ascii="Times New Roman" w:hAnsi="Times New Roman" w:cs="Times New Roman"/>
          <w:lang w:val="en-US"/>
        </w:rPr>
        <w:t xml:space="preserve"> </w:t>
      </w:r>
    </w:p>
    <w:p w14:paraId="1367A68A" w14:textId="23C1F5A3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ENVIROMENTAL MANAGEMENT AGENCY </w:t>
      </w:r>
    </w:p>
    <w:p w14:paraId="0B96C914" w14:textId="4ECC2D43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AND </w:t>
      </w:r>
    </w:p>
    <w:p w14:paraId="04E7B4DB" w14:textId="35D2FE77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MINISTER OF MINES &amp; MINING DEVELOPMENT</w:t>
      </w:r>
    </w:p>
    <w:p w14:paraId="15A37FF7" w14:textId="6D1D43E3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AND </w:t>
      </w:r>
    </w:p>
    <w:p w14:paraId="374C776D" w14:textId="7E5852BD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MINING COMMISSIONER</w:t>
      </w:r>
    </w:p>
    <w:p w14:paraId="0AC962F6" w14:textId="77777777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</w:p>
    <w:p w14:paraId="19460651" w14:textId="77777777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</w:p>
    <w:p w14:paraId="3B0019FA" w14:textId="040B78EB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HIGH COURT OF ZIMBABWE</w:t>
      </w:r>
    </w:p>
    <w:p w14:paraId="444C779E" w14:textId="51AF71E8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TAKUVA J </w:t>
      </w:r>
    </w:p>
    <w:p w14:paraId="07D2F559" w14:textId="4FDB5E8E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HARARE; 1 July 2024 &amp; 20 February 2025</w:t>
      </w:r>
    </w:p>
    <w:p w14:paraId="0B74067F" w14:textId="77777777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</w:p>
    <w:p w14:paraId="4F936336" w14:textId="77777777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</w:p>
    <w:p w14:paraId="440EE42C" w14:textId="1CB41A24" w:rsidR="00146A42" w:rsidRDefault="00146A42" w:rsidP="00146A4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46A42">
        <w:rPr>
          <w:rFonts w:ascii="Times New Roman" w:hAnsi="Times New Roman" w:cs="Times New Roman"/>
          <w:b/>
          <w:bCs/>
          <w:lang w:val="en-US"/>
        </w:rPr>
        <w:t>Court application for an Inter Dict</w:t>
      </w:r>
    </w:p>
    <w:p w14:paraId="4CDFB31A" w14:textId="77777777" w:rsidR="00146A42" w:rsidRDefault="00146A42" w:rsidP="00146A42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D5A244A" w14:textId="77777777" w:rsidR="00146A42" w:rsidRDefault="00146A42" w:rsidP="00146A42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5B2FF5C1" w14:textId="1F730B8D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 w:rsidRPr="00BA5049">
        <w:rPr>
          <w:rFonts w:ascii="Times New Roman" w:hAnsi="Times New Roman" w:cs="Times New Roman"/>
          <w:i/>
          <w:iCs/>
          <w:lang w:val="en-US"/>
        </w:rPr>
        <w:t>T S Musundire</w:t>
      </w:r>
      <w:r>
        <w:rPr>
          <w:rFonts w:ascii="Times New Roman" w:hAnsi="Times New Roman" w:cs="Times New Roman"/>
          <w:lang w:val="en-US"/>
        </w:rPr>
        <w:t xml:space="preserve">, for the applicant </w:t>
      </w:r>
    </w:p>
    <w:p w14:paraId="43D71179" w14:textId="7F757D10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 w:rsidRPr="00BA5049">
        <w:rPr>
          <w:rFonts w:ascii="Times New Roman" w:hAnsi="Times New Roman" w:cs="Times New Roman"/>
          <w:i/>
          <w:iCs/>
          <w:lang w:val="en-US"/>
        </w:rPr>
        <w:t>L Matapura</w:t>
      </w:r>
      <w:r>
        <w:rPr>
          <w:rFonts w:ascii="Times New Roman" w:hAnsi="Times New Roman" w:cs="Times New Roman"/>
          <w:lang w:val="en-US"/>
        </w:rPr>
        <w:t>, for the 1</w:t>
      </w:r>
      <w:r w:rsidRPr="00146A42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respondent &amp; 2</w:t>
      </w:r>
      <w:r w:rsidR="00BA5049" w:rsidRPr="00146A42">
        <w:rPr>
          <w:rFonts w:ascii="Times New Roman" w:hAnsi="Times New Roman" w:cs="Times New Roman"/>
          <w:vertAlign w:val="superscript"/>
          <w:lang w:val="en-US"/>
        </w:rPr>
        <w:t>nd</w:t>
      </w:r>
      <w:r w:rsidR="00BA5049">
        <w:rPr>
          <w:rFonts w:ascii="Times New Roman" w:hAnsi="Times New Roman" w:cs="Times New Roman"/>
          <w:lang w:val="en-US"/>
        </w:rPr>
        <w:t xml:space="preserve"> respondent</w:t>
      </w:r>
      <w:r>
        <w:rPr>
          <w:rFonts w:ascii="Times New Roman" w:hAnsi="Times New Roman" w:cs="Times New Roman"/>
          <w:lang w:val="en-US"/>
        </w:rPr>
        <w:t xml:space="preserve"> in default</w:t>
      </w:r>
    </w:p>
    <w:p w14:paraId="52BAFBEC" w14:textId="2E9C7A4A" w:rsidR="00146A42" w:rsidRDefault="00146A42" w:rsidP="00146A42">
      <w:pPr>
        <w:spacing w:after="0"/>
        <w:rPr>
          <w:rFonts w:ascii="Times New Roman" w:hAnsi="Times New Roman" w:cs="Times New Roman"/>
          <w:lang w:val="en-US"/>
        </w:rPr>
      </w:pPr>
      <w:r w:rsidRPr="00BA5049">
        <w:rPr>
          <w:rFonts w:ascii="Times New Roman" w:hAnsi="Times New Roman" w:cs="Times New Roman"/>
          <w:i/>
          <w:iCs/>
          <w:lang w:val="en-US"/>
        </w:rPr>
        <w:t>A Maqunde</w:t>
      </w:r>
      <w:r>
        <w:rPr>
          <w:rFonts w:ascii="Times New Roman" w:hAnsi="Times New Roman" w:cs="Times New Roman"/>
          <w:lang w:val="en-US"/>
        </w:rPr>
        <w:t>, for the 3</w:t>
      </w:r>
      <w:r w:rsidRPr="00146A42">
        <w:rPr>
          <w:rFonts w:ascii="Times New Roman" w:hAnsi="Times New Roman" w:cs="Times New Roman"/>
          <w:vertAlign w:val="superscript"/>
          <w:lang w:val="en-US"/>
        </w:rPr>
        <w:t>rd</w:t>
      </w:r>
      <w:r>
        <w:rPr>
          <w:rFonts w:ascii="Times New Roman" w:hAnsi="Times New Roman" w:cs="Times New Roman"/>
          <w:lang w:val="en-US"/>
        </w:rPr>
        <w:t xml:space="preserve"> &amp;4</w:t>
      </w:r>
      <w:r w:rsidRPr="00146A42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respondent </w:t>
      </w:r>
    </w:p>
    <w:p w14:paraId="4AD62F45" w14:textId="77777777" w:rsidR="00BA5049" w:rsidRDefault="00BA5049" w:rsidP="00146A42">
      <w:pPr>
        <w:spacing w:after="0"/>
        <w:rPr>
          <w:rFonts w:ascii="Times New Roman" w:hAnsi="Times New Roman" w:cs="Times New Roman"/>
          <w:lang w:val="en-US"/>
        </w:rPr>
      </w:pPr>
    </w:p>
    <w:p w14:paraId="599C75CD" w14:textId="77777777" w:rsidR="00BA5049" w:rsidRDefault="00BA5049" w:rsidP="0042183D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F2FE36E" w14:textId="405E0919" w:rsidR="00BA5049" w:rsidRDefault="00BA5049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TAKUVA J:    This is an application for </w:t>
      </w:r>
      <w:r w:rsidR="00893FBA">
        <w:rPr>
          <w:rFonts w:ascii="Times New Roman" w:hAnsi="Times New Roman" w:cs="Times New Roman"/>
          <w:lang w:val="en-US"/>
        </w:rPr>
        <w:t>an interdict in terms of rule 59 and s 34</w:t>
      </w:r>
      <w:r w:rsidR="00505DAB">
        <w:rPr>
          <w:rFonts w:ascii="Times New Roman" w:hAnsi="Times New Roman" w:cs="Times New Roman"/>
          <w:lang w:val="en-US"/>
        </w:rPr>
        <w:t>5</w:t>
      </w:r>
      <w:r w:rsidR="00893FBA">
        <w:rPr>
          <w:rFonts w:ascii="Times New Roman" w:hAnsi="Times New Roman" w:cs="Times New Roman"/>
          <w:lang w:val="en-US"/>
        </w:rPr>
        <w:t>of the  Mines and Minerals Act [</w:t>
      </w:r>
      <w:r w:rsidR="00893FBA" w:rsidRPr="00893FBA">
        <w:rPr>
          <w:rFonts w:ascii="Times New Roman" w:hAnsi="Times New Roman" w:cs="Times New Roman"/>
          <w:i/>
          <w:iCs/>
          <w:lang w:val="en-US"/>
        </w:rPr>
        <w:t>Chapter 21: 05</w:t>
      </w:r>
      <w:r w:rsidR="00893FBA">
        <w:rPr>
          <w:rFonts w:ascii="Times New Roman" w:hAnsi="Times New Roman" w:cs="Times New Roman"/>
          <w:lang w:val="en-US"/>
        </w:rPr>
        <w:t>].</w:t>
      </w:r>
    </w:p>
    <w:p w14:paraId="268EFF78" w14:textId="77777777" w:rsidR="00893FBA" w:rsidRDefault="00893FBA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23BAEB7" w14:textId="1037D88A" w:rsidR="00893FBA" w:rsidRDefault="00893FBA" w:rsidP="00567D8A">
      <w:pPr>
        <w:spacing w:after="0" w:line="36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893FBA">
        <w:rPr>
          <w:rFonts w:ascii="Times New Roman" w:hAnsi="Times New Roman" w:cs="Times New Roman"/>
          <w:b/>
          <w:bCs/>
          <w:u w:val="single"/>
          <w:lang w:val="en-US"/>
        </w:rPr>
        <w:t>Background Facts</w:t>
      </w:r>
    </w:p>
    <w:p w14:paraId="67E9104F" w14:textId="4A3D3535" w:rsidR="0042183D" w:rsidRDefault="00893FBA" w:rsidP="00567D8A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893FBA">
        <w:rPr>
          <w:rFonts w:ascii="Times New Roman" w:hAnsi="Times New Roman" w:cs="Times New Roman"/>
          <w:lang w:val="en-US"/>
        </w:rPr>
        <w:t>On 24</w:t>
      </w:r>
      <w:r w:rsidRPr="00893FBA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="0042183D">
        <w:rPr>
          <w:rFonts w:ascii="Times New Roman" w:hAnsi="Times New Roman" w:cs="Times New Roman"/>
          <w:lang w:val="en-US"/>
        </w:rPr>
        <w:t>of May</w:t>
      </w:r>
      <w:r>
        <w:rPr>
          <w:rFonts w:ascii="Times New Roman" w:hAnsi="Times New Roman" w:cs="Times New Roman"/>
          <w:lang w:val="en-US"/>
        </w:rPr>
        <w:t xml:space="preserve"> 2023, Dr A</w:t>
      </w:r>
      <w:r w:rsidR="00505DAB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kurauone an agent</w:t>
      </w:r>
      <w:r w:rsidR="00315356">
        <w:rPr>
          <w:rFonts w:ascii="Times New Roman" w:hAnsi="Times New Roman" w:cs="Times New Roman"/>
          <w:lang w:val="en-US"/>
        </w:rPr>
        <w:t xml:space="preserve"> of the</w:t>
      </w:r>
      <w:r w:rsidR="00505DAB">
        <w:rPr>
          <w:rFonts w:ascii="Times New Roman" w:hAnsi="Times New Roman" w:cs="Times New Roman"/>
          <w:lang w:val="en-US"/>
        </w:rPr>
        <w:t xml:space="preserve"> first </w:t>
      </w:r>
      <w:r w:rsidR="00315356">
        <w:rPr>
          <w:rFonts w:ascii="Times New Roman" w:hAnsi="Times New Roman" w:cs="Times New Roman"/>
          <w:lang w:val="en-US"/>
        </w:rPr>
        <w:t xml:space="preserve">respondent informed applicant that first </w:t>
      </w:r>
      <w:r w:rsidR="0042183D">
        <w:rPr>
          <w:rFonts w:ascii="Times New Roman" w:hAnsi="Times New Roman" w:cs="Times New Roman"/>
          <w:lang w:val="en-US"/>
        </w:rPr>
        <w:t>respondent was</w:t>
      </w:r>
      <w:r w:rsidR="00315356">
        <w:rPr>
          <w:rFonts w:ascii="Times New Roman" w:hAnsi="Times New Roman" w:cs="Times New Roman"/>
          <w:lang w:val="en-US"/>
        </w:rPr>
        <w:t xml:space="preserve"> </w:t>
      </w:r>
      <w:r w:rsidR="0042183D">
        <w:rPr>
          <w:rFonts w:ascii="Times New Roman" w:hAnsi="Times New Roman" w:cs="Times New Roman"/>
          <w:lang w:val="en-US"/>
        </w:rPr>
        <w:t>granted a</w:t>
      </w:r>
      <w:r w:rsidR="00315356">
        <w:rPr>
          <w:rFonts w:ascii="Times New Roman" w:hAnsi="Times New Roman" w:cs="Times New Roman"/>
          <w:lang w:val="en-US"/>
        </w:rPr>
        <w:t xml:space="preserve"> special Grant (SG) </w:t>
      </w:r>
      <w:r w:rsidR="0042183D">
        <w:rPr>
          <w:rFonts w:ascii="Times New Roman" w:hAnsi="Times New Roman" w:cs="Times New Roman"/>
          <w:lang w:val="en-US"/>
        </w:rPr>
        <w:t xml:space="preserve">no </w:t>
      </w:r>
      <w:r w:rsidR="0042183D" w:rsidRPr="00893FBA">
        <w:rPr>
          <w:rFonts w:ascii="Times New Roman" w:hAnsi="Times New Roman" w:cs="Times New Roman"/>
          <w:lang w:val="en-US"/>
        </w:rPr>
        <w:t>9039</w:t>
      </w:r>
      <w:r w:rsidR="0042183D">
        <w:rPr>
          <w:rFonts w:ascii="Times New Roman" w:hAnsi="Times New Roman" w:cs="Times New Roman"/>
          <w:lang w:val="en-US"/>
        </w:rPr>
        <w:t xml:space="preserve"> to commence mining activities on applicant’s NANTERA FARM. Applicant notice</w:t>
      </w:r>
      <w:r w:rsidR="00505DAB">
        <w:rPr>
          <w:rFonts w:ascii="Times New Roman" w:hAnsi="Times New Roman" w:cs="Times New Roman"/>
          <w:lang w:val="en-US"/>
        </w:rPr>
        <w:t xml:space="preserve">d </w:t>
      </w:r>
      <w:r w:rsidR="0042183D">
        <w:rPr>
          <w:rFonts w:ascii="Times New Roman" w:hAnsi="Times New Roman" w:cs="Times New Roman"/>
          <w:lang w:val="en-US"/>
        </w:rPr>
        <w:t>that 1</w:t>
      </w:r>
      <w:r w:rsidR="0042183D" w:rsidRPr="0042183D">
        <w:rPr>
          <w:rFonts w:ascii="Times New Roman" w:hAnsi="Times New Roman" w:cs="Times New Roman"/>
          <w:vertAlign w:val="superscript"/>
          <w:lang w:val="en-US"/>
        </w:rPr>
        <w:t>st</w:t>
      </w:r>
      <w:r w:rsidR="0042183D">
        <w:rPr>
          <w:rFonts w:ascii="Times New Roman" w:hAnsi="Times New Roman" w:cs="Times New Roman"/>
          <w:lang w:val="en-US"/>
        </w:rPr>
        <w:t xml:space="preserve"> respondent had already c</w:t>
      </w:r>
      <w:r w:rsidR="00505DAB">
        <w:rPr>
          <w:rFonts w:ascii="Times New Roman" w:hAnsi="Times New Roman" w:cs="Times New Roman"/>
          <w:lang w:val="en-US"/>
        </w:rPr>
        <w:t>ommenced</w:t>
      </w:r>
      <w:r w:rsidR="0042183D">
        <w:rPr>
          <w:rFonts w:ascii="Times New Roman" w:hAnsi="Times New Roman" w:cs="Times New Roman"/>
          <w:lang w:val="en-US"/>
        </w:rPr>
        <w:t xml:space="preserve"> mining activities on the part of applicant’s farm that included applicant’s plantation</w:t>
      </w:r>
      <w:r w:rsidR="00505DAB">
        <w:rPr>
          <w:rFonts w:ascii="Times New Roman" w:hAnsi="Times New Roman" w:cs="Times New Roman"/>
          <w:lang w:val="en-US"/>
        </w:rPr>
        <w:t>,</w:t>
      </w:r>
      <w:r w:rsidR="0042183D">
        <w:rPr>
          <w:rFonts w:ascii="Times New Roman" w:hAnsi="Times New Roman" w:cs="Times New Roman"/>
          <w:lang w:val="en-US"/>
        </w:rPr>
        <w:t xml:space="preserve"> grazing areas and paddocks.</w:t>
      </w:r>
    </w:p>
    <w:p w14:paraId="6C2A3457" w14:textId="60467122" w:rsidR="0042183D" w:rsidRDefault="0042183D" w:rsidP="00567D8A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Applicant alleges he was </w:t>
      </w:r>
      <w:r w:rsidR="00567D8A">
        <w:rPr>
          <w:rFonts w:ascii="Times New Roman" w:hAnsi="Times New Roman" w:cs="Times New Roman"/>
          <w:lang w:val="en-US"/>
        </w:rPr>
        <w:t>never advised</w:t>
      </w:r>
      <w:r>
        <w:rPr>
          <w:rFonts w:ascii="Times New Roman" w:hAnsi="Times New Roman" w:cs="Times New Roman"/>
          <w:lang w:val="en-US"/>
        </w:rPr>
        <w:t xml:space="preserve"> about the S G as the owner </w:t>
      </w:r>
      <w:r w:rsidR="00567D8A">
        <w:rPr>
          <w:rFonts w:ascii="Times New Roman" w:hAnsi="Times New Roman" w:cs="Times New Roman"/>
          <w:lang w:val="en-US"/>
        </w:rPr>
        <w:t>of the</w:t>
      </w:r>
      <w:r>
        <w:rPr>
          <w:rFonts w:ascii="Times New Roman" w:hAnsi="Times New Roman" w:cs="Times New Roman"/>
          <w:lang w:val="en-US"/>
        </w:rPr>
        <w:t xml:space="preserve"> </w:t>
      </w:r>
      <w:r w:rsidR="00567D8A">
        <w:rPr>
          <w:rFonts w:ascii="Times New Roman" w:hAnsi="Times New Roman" w:cs="Times New Roman"/>
          <w:lang w:val="en-US"/>
        </w:rPr>
        <w:t>farm.</w:t>
      </w:r>
      <w:r w:rsidR="001923C7">
        <w:rPr>
          <w:rFonts w:ascii="Times New Roman" w:hAnsi="Times New Roman" w:cs="Times New Roman"/>
          <w:lang w:val="en-US"/>
        </w:rPr>
        <w:t xml:space="preserve"> </w:t>
      </w:r>
      <w:r w:rsidR="00567D8A">
        <w:rPr>
          <w:rFonts w:ascii="Times New Roman" w:hAnsi="Times New Roman" w:cs="Times New Roman"/>
          <w:lang w:val="en-US"/>
        </w:rPr>
        <w:t>Also,</w:t>
      </w:r>
      <w:r w:rsidR="001923C7">
        <w:rPr>
          <w:rFonts w:ascii="Times New Roman" w:hAnsi="Times New Roman" w:cs="Times New Roman"/>
          <w:lang w:val="en-US"/>
        </w:rPr>
        <w:t xml:space="preserve"> first respond</w:t>
      </w:r>
      <w:r w:rsidR="00505DAB">
        <w:rPr>
          <w:rFonts w:ascii="Times New Roman" w:hAnsi="Times New Roman" w:cs="Times New Roman"/>
          <w:lang w:val="en-US"/>
        </w:rPr>
        <w:t>ent</w:t>
      </w:r>
      <w:r w:rsidR="001923C7">
        <w:rPr>
          <w:rFonts w:ascii="Times New Roman" w:hAnsi="Times New Roman" w:cs="Times New Roman"/>
          <w:lang w:val="en-US"/>
        </w:rPr>
        <w:t xml:space="preserve"> started </w:t>
      </w:r>
      <w:r w:rsidR="00567D8A">
        <w:rPr>
          <w:rFonts w:ascii="Times New Roman" w:hAnsi="Times New Roman" w:cs="Times New Roman"/>
          <w:lang w:val="en-US"/>
        </w:rPr>
        <w:t>mining operations</w:t>
      </w:r>
      <w:r w:rsidR="001923C7">
        <w:rPr>
          <w:rFonts w:ascii="Times New Roman" w:hAnsi="Times New Roman" w:cs="Times New Roman"/>
          <w:lang w:val="en-US"/>
        </w:rPr>
        <w:t xml:space="preserve"> without an </w:t>
      </w:r>
      <w:r w:rsidR="00505DAB">
        <w:rPr>
          <w:rFonts w:ascii="Times New Roman" w:hAnsi="Times New Roman" w:cs="Times New Roman"/>
          <w:lang w:val="en-US"/>
        </w:rPr>
        <w:t>E</w:t>
      </w:r>
      <w:r w:rsidR="00567D8A">
        <w:rPr>
          <w:rFonts w:ascii="Times New Roman" w:hAnsi="Times New Roman" w:cs="Times New Roman"/>
          <w:lang w:val="en-US"/>
        </w:rPr>
        <w:t xml:space="preserve">nvironmental </w:t>
      </w:r>
      <w:r w:rsidR="00505DAB">
        <w:rPr>
          <w:rFonts w:ascii="Times New Roman" w:hAnsi="Times New Roman" w:cs="Times New Roman"/>
          <w:lang w:val="en-US"/>
        </w:rPr>
        <w:t>I</w:t>
      </w:r>
      <w:r w:rsidR="00567D8A">
        <w:rPr>
          <w:rFonts w:ascii="Times New Roman" w:hAnsi="Times New Roman" w:cs="Times New Roman"/>
          <w:lang w:val="en-US"/>
        </w:rPr>
        <w:t>mpact</w:t>
      </w:r>
      <w:r w:rsidR="001923C7">
        <w:rPr>
          <w:rFonts w:ascii="Times New Roman" w:hAnsi="Times New Roman" w:cs="Times New Roman"/>
          <w:lang w:val="en-US"/>
        </w:rPr>
        <w:t xml:space="preserve"> Assessment Certificate. </w:t>
      </w:r>
    </w:p>
    <w:p w14:paraId="34206C3D" w14:textId="5FB29CA9" w:rsidR="001923C7" w:rsidRDefault="00567D8A" w:rsidP="00567D8A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Aggrieved by</w:t>
      </w:r>
      <w:r w:rsidR="001923C7">
        <w:rPr>
          <w:rFonts w:ascii="Times New Roman" w:hAnsi="Times New Roman" w:cs="Times New Roman"/>
          <w:lang w:val="en-US"/>
        </w:rPr>
        <w:t xml:space="preserve"> first respondent’s</w:t>
      </w:r>
      <w:r w:rsidR="00505DAB">
        <w:rPr>
          <w:rFonts w:ascii="Times New Roman" w:hAnsi="Times New Roman" w:cs="Times New Roman"/>
          <w:lang w:val="en-US"/>
        </w:rPr>
        <w:t xml:space="preserve"> conduct </w:t>
      </w:r>
      <w:r>
        <w:rPr>
          <w:rFonts w:ascii="Times New Roman" w:hAnsi="Times New Roman" w:cs="Times New Roman"/>
          <w:lang w:val="en-US"/>
        </w:rPr>
        <w:t>applicant filed</w:t>
      </w:r>
      <w:r w:rsidR="001923C7">
        <w:rPr>
          <w:rFonts w:ascii="Times New Roman" w:hAnsi="Times New Roman" w:cs="Times New Roman"/>
          <w:lang w:val="en-US"/>
        </w:rPr>
        <w:t xml:space="preserve"> this application </w:t>
      </w:r>
      <w:r w:rsidR="00505DAB">
        <w:rPr>
          <w:rFonts w:ascii="Times New Roman" w:hAnsi="Times New Roman" w:cs="Times New Roman"/>
          <w:lang w:val="en-US"/>
        </w:rPr>
        <w:t>seeking the</w:t>
      </w:r>
      <w:r w:rsidR="001923C7">
        <w:rPr>
          <w:rFonts w:ascii="Times New Roman" w:hAnsi="Times New Roman" w:cs="Times New Roman"/>
          <w:lang w:val="en-US"/>
        </w:rPr>
        <w:t xml:space="preserve"> following relief:</w:t>
      </w:r>
    </w:p>
    <w:p w14:paraId="151F2C23" w14:textId="67C3D99A" w:rsidR="00433E06" w:rsidRDefault="004974AA" w:rsidP="00567D8A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“</w:t>
      </w:r>
      <w:r w:rsidR="00505DAB">
        <w:rPr>
          <w:rFonts w:ascii="Times New Roman" w:hAnsi="Times New Roman" w:cs="Times New Roman"/>
          <w:lang w:val="en-US"/>
        </w:rPr>
        <w:t xml:space="preserve"> 1. </w:t>
      </w:r>
      <w:r>
        <w:rPr>
          <w:rFonts w:ascii="Times New Roman" w:hAnsi="Times New Roman" w:cs="Times New Roman"/>
          <w:lang w:val="en-US"/>
        </w:rPr>
        <w:t>The</w:t>
      </w:r>
      <w:r w:rsidR="00433E06">
        <w:rPr>
          <w:rFonts w:ascii="Times New Roman" w:hAnsi="Times New Roman" w:cs="Times New Roman"/>
          <w:lang w:val="en-US"/>
        </w:rPr>
        <w:t xml:space="preserve"> application for an interdict be and is hereby granted and that the first respondent be and </w:t>
      </w:r>
      <w:r>
        <w:rPr>
          <w:rFonts w:ascii="Times New Roman" w:hAnsi="Times New Roman" w:cs="Times New Roman"/>
          <w:lang w:val="en-US"/>
        </w:rPr>
        <w:t>is here</w:t>
      </w:r>
      <w:r w:rsidR="00433E06">
        <w:rPr>
          <w:rFonts w:ascii="Times New Roman" w:hAnsi="Times New Roman" w:cs="Times New Roman"/>
          <w:lang w:val="en-US"/>
        </w:rPr>
        <w:t xml:space="preserve"> by ordered </w:t>
      </w:r>
      <w:r>
        <w:rPr>
          <w:rFonts w:ascii="Times New Roman" w:hAnsi="Times New Roman" w:cs="Times New Roman"/>
          <w:lang w:val="en-US"/>
        </w:rPr>
        <w:t>to stop</w:t>
      </w:r>
      <w:r w:rsidR="00433E06">
        <w:rPr>
          <w:rFonts w:ascii="Times New Roman" w:hAnsi="Times New Roman" w:cs="Times New Roman"/>
          <w:lang w:val="en-US"/>
        </w:rPr>
        <w:t xml:space="preserve"> or </w:t>
      </w:r>
      <w:r w:rsidR="00505DAB">
        <w:rPr>
          <w:rFonts w:ascii="Times New Roman" w:hAnsi="Times New Roman" w:cs="Times New Roman"/>
          <w:lang w:val="en-US"/>
        </w:rPr>
        <w:t xml:space="preserve"> refrain </w:t>
      </w:r>
      <w:r w:rsidR="00433E06">
        <w:rPr>
          <w:rFonts w:ascii="Times New Roman" w:hAnsi="Times New Roman" w:cs="Times New Roman"/>
          <w:lang w:val="en-US"/>
        </w:rPr>
        <w:t xml:space="preserve">from carrying </w:t>
      </w:r>
      <w:r>
        <w:rPr>
          <w:rFonts w:ascii="Times New Roman" w:hAnsi="Times New Roman" w:cs="Times New Roman"/>
          <w:lang w:val="en-US"/>
        </w:rPr>
        <w:t>out mining</w:t>
      </w:r>
      <w:r w:rsidR="00433E06">
        <w:rPr>
          <w:rFonts w:ascii="Times New Roman" w:hAnsi="Times New Roman" w:cs="Times New Roman"/>
          <w:lang w:val="en-US"/>
        </w:rPr>
        <w:t xml:space="preserve"> activities on applicant’s farm. </w:t>
      </w:r>
    </w:p>
    <w:p w14:paraId="0B30594F" w14:textId="77777777" w:rsidR="0054227D" w:rsidRDefault="00433E06" w:rsidP="00567D8A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The special Grant 9039 </w:t>
      </w:r>
      <w:r w:rsidR="0054227D">
        <w:rPr>
          <w:rFonts w:ascii="Times New Roman" w:hAnsi="Times New Roman" w:cs="Times New Roman"/>
          <w:lang w:val="en-US"/>
        </w:rPr>
        <w:t xml:space="preserve">be and is here by cancelled. </w:t>
      </w:r>
    </w:p>
    <w:p w14:paraId="195AFD93" w14:textId="77777777" w:rsidR="00896013" w:rsidRDefault="0054227D" w:rsidP="00567D8A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 The first respondent be and is here by ordered to pay costs </w:t>
      </w:r>
      <w:r w:rsidR="004974AA">
        <w:rPr>
          <w:rFonts w:ascii="Times New Roman" w:hAnsi="Times New Roman" w:cs="Times New Roman"/>
          <w:lang w:val="en-US"/>
        </w:rPr>
        <w:t>of suit</w:t>
      </w:r>
      <w:r>
        <w:rPr>
          <w:rFonts w:ascii="Times New Roman" w:hAnsi="Times New Roman" w:cs="Times New Roman"/>
          <w:lang w:val="en-US"/>
        </w:rPr>
        <w:t xml:space="preserve">. </w:t>
      </w:r>
      <w:r w:rsidR="00433E06">
        <w:rPr>
          <w:rFonts w:ascii="Times New Roman" w:hAnsi="Times New Roman" w:cs="Times New Roman"/>
          <w:lang w:val="en-US"/>
        </w:rPr>
        <w:t xml:space="preserve"> </w:t>
      </w:r>
      <w:r w:rsidR="00457407">
        <w:rPr>
          <w:rFonts w:ascii="Times New Roman" w:hAnsi="Times New Roman" w:cs="Times New Roman"/>
          <w:lang w:val="en-US"/>
        </w:rPr>
        <w:t xml:space="preserve"> </w:t>
      </w:r>
    </w:p>
    <w:p w14:paraId="6013BE42" w14:textId="03DFF4AE" w:rsidR="0035334F" w:rsidRDefault="00896013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The application was opposed by the first respondent which raised </w:t>
      </w:r>
      <w:r w:rsidR="0035334F">
        <w:rPr>
          <w:rFonts w:ascii="Times New Roman" w:hAnsi="Times New Roman" w:cs="Times New Roman"/>
          <w:lang w:val="en-US"/>
        </w:rPr>
        <w:t>a number</w:t>
      </w:r>
      <w:r>
        <w:rPr>
          <w:rFonts w:ascii="Times New Roman" w:hAnsi="Times New Roman" w:cs="Times New Roman"/>
          <w:lang w:val="en-US"/>
        </w:rPr>
        <w:t xml:space="preserve"> </w:t>
      </w:r>
      <w:r w:rsidR="0035334F">
        <w:rPr>
          <w:rFonts w:ascii="Times New Roman" w:hAnsi="Times New Roman" w:cs="Times New Roman"/>
          <w:lang w:val="en-US"/>
        </w:rPr>
        <w:t>of points</w:t>
      </w:r>
      <w:r>
        <w:rPr>
          <w:rFonts w:ascii="Times New Roman" w:hAnsi="Times New Roman" w:cs="Times New Roman"/>
          <w:lang w:val="en-US"/>
        </w:rPr>
        <w:t xml:space="preserve"> </w:t>
      </w:r>
      <w:r w:rsidRPr="00896013">
        <w:rPr>
          <w:rFonts w:ascii="Times New Roman" w:hAnsi="Times New Roman" w:cs="Times New Roman"/>
          <w:i/>
          <w:iCs/>
          <w:lang w:val="en-US"/>
        </w:rPr>
        <w:t>in limine</w:t>
      </w:r>
      <w:r>
        <w:rPr>
          <w:rFonts w:ascii="Times New Roman" w:hAnsi="Times New Roman" w:cs="Times New Roman"/>
          <w:lang w:val="en-US"/>
        </w:rPr>
        <w:t xml:space="preserve">. It further </w:t>
      </w:r>
      <w:r w:rsidR="0035334F">
        <w:rPr>
          <w:rFonts w:ascii="Times New Roman" w:hAnsi="Times New Roman" w:cs="Times New Roman"/>
          <w:lang w:val="en-US"/>
        </w:rPr>
        <w:t>submitted that</w:t>
      </w:r>
      <w:r>
        <w:rPr>
          <w:rFonts w:ascii="Times New Roman" w:hAnsi="Times New Roman" w:cs="Times New Roman"/>
          <w:lang w:val="en-US"/>
        </w:rPr>
        <w:t xml:space="preserve"> the </w:t>
      </w:r>
      <w:r w:rsidR="0035334F">
        <w:rPr>
          <w:rFonts w:ascii="Times New Roman" w:hAnsi="Times New Roman" w:cs="Times New Roman"/>
          <w:lang w:val="en-US"/>
        </w:rPr>
        <w:t xml:space="preserve">special grant </w:t>
      </w:r>
      <w:r w:rsidR="00505DAB">
        <w:rPr>
          <w:rFonts w:ascii="Times New Roman" w:hAnsi="Times New Roman" w:cs="Times New Roman"/>
          <w:lang w:val="en-US"/>
        </w:rPr>
        <w:t>to prospect</w:t>
      </w:r>
      <w:r w:rsidR="006C5035">
        <w:rPr>
          <w:rFonts w:ascii="Times New Roman" w:hAnsi="Times New Roman" w:cs="Times New Roman"/>
          <w:lang w:val="en-US"/>
        </w:rPr>
        <w:t xml:space="preserve"> for minerals was properly </w:t>
      </w:r>
      <w:r w:rsidR="0035334F">
        <w:rPr>
          <w:rFonts w:ascii="Times New Roman" w:hAnsi="Times New Roman" w:cs="Times New Roman"/>
          <w:lang w:val="en-US"/>
        </w:rPr>
        <w:t>and lawfully</w:t>
      </w:r>
      <w:r w:rsidR="006C5035">
        <w:rPr>
          <w:rFonts w:ascii="Times New Roman" w:hAnsi="Times New Roman" w:cs="Times New Roman"/>
          <w:lang w:val="en-US"/>
        </w:rPr>
        <w:t xml:space="preserve"> granted in terms of the provisions </w:t>
      </w:r>
      <w:r w:rsidR="0035334F">
        <w:rPr>
          <w:rFonts w:ascii="Times New Roman" w:hAnsi="Times New Roman" w:cs="Times New Roman"/>
          <w:lang w:val="en-US"/>
        </w:rPr>
        <w:t>of the</w:t>
      </w:r>
      <w:r w:rsidR="006C5035">
        <w:rPr>
          <w:rFonts w:ascii="Times New Roman" w:hAnsi="Times New Roman" w:cs="Times New Roman"/>
          <w:lang w:val="en-US"/>
        </w:rPr>
        <w:t xml:space="preserve"> Act. No valid legal ground </w:t>
      </w:r>
      <w:r w:rsidR="0035334F">
        <w:rPr>
          <w:rFonts w:ascii="Times New Roman" w:hAnsi="Times New Roman" w:cs="Times New Roman"/>
          <w:lang w:val="en-US"/>
        </w:rPr>
        <w:t>has been</w:t>
      </w:r>
      <w:r w:rsidR="006C5035">
        <w:rPr>
          <w:rFonts w:ascii="Times New Roman" w:hAnsi="Times New Roman" w:cs="Times New Roman"/>
          <w:lang w:val="en-US"/>
        </w:rPr>
        <w:t xml:space="preserve"> pleaded let alone proved, </w:t>
      </w:r>
      <w:r w:rsidR="0035334F">
        <w:rPr>
          <w:rFonts w:ascii="Times New Roman" w:hAnsi="Times New Roman" w:cs="Times New Roman"/>
          <w:lang w:val="en-US"/>
        </w:rPr>
        <w:t>which would</w:t>
      </w:r>
      <w:r w:rsidR="006C5035">
        <w:rPr>
          <w:rFonts w:ascii="Times New Roman" w:hAnsi="Times New Roman" w:cs="Times New Roman"/>
          <w:lang w:val="en-US"/>
        </w:rPr>
        <w:t xml:space="preserve"> entitle the issuing authority </w:t>
      </w:r>
      <w:r w:rsidR="0035334F">
        <w:rPr>
          <w:rFonts w:ascii="Times New Roman" w:hAnsi="Times New Roman" w:cs="Times New Roman"/>
          <w:lang w:val="en-US"/>
        </w:rPr>
        <w:t>to cancel</w:t>
      </w:r>
      <w:r w:rsidR="006C5035">
        <w:rPr>
          <w:rFonts w:ascii="Times New Roman" w:hAnsi="Times New Roman" w:cs="Times New Roman"/>
          <w:lang w:val="en-US"/>
        </w:rPr>
        <w:t xml:space="preserve"> the special Grant</w:t>
      </w:r>
      <w:r w:rsidR="004243BE">
        <w:rPr>
          <w:rFonts w:ascii="Times New Roman" w:hAnsi="Times New Roman" w:cs="Times New Roman"/>
          <w:lang w:val="en-US"/>
        </w:rPr>
        <w:t xml:space="preserve">. First respondent </w:t>
      </w:r>
      <w:r w:rsidR="00505DAB">
        <w:rPr>
          <w:rFonts w:ascii="Times New Roman" w:hAnsi="Times New Roman" w:cs="Times New Roman"/>
          <w:lang w:val="en-US"/>
        </w:rPr>
        <w:t xml:space="preserve"> together </w:t>
      </w:r>
      <w:r w:rsidR="0035334F">
        <w:rPr>
          <w:rFonts w:ascii="Times New Roman" w:hAnsi="Times New Roman" w:cs="Times New Roman"/>
          <w:lang w:val="en-US"/>
        </w:rPr>
        <w:t>in compliance</w:t>
      </w:r>
      <w:r w:rsidR="004243BE">
        <w:rPr>
          <w:rFonts w:ascii="Times New Roman" w:hAnsi="Times New Roman" w:cs="Times New Roman"/>
          <w:lang w:val="en-US"/>
        </w:rPr>
        <w:t xml:space="preserve"> with the provision</w:t>
      </w:r>
      <w:r w:rsidR="00505DAB">
        <w:rPr>
          <w:rFonts w:ascii="Times New Roman" w:hAnsi="Times New Roman" w:cs="Times New Roman"/>
          <w:lang w:val="en-US"/>
        </w:rPr>
        <w:t>s</w:t>
      </w:r>
      <w:r w:rsidR="004243BE">
        <w:rPr>
          <w:rFonts w:ascii="Times New Roman" w:hAnsi="Times New Roman" w:cs="Times New Roman"/>
          <w:lang w:val="en-US"/>
        </w:rPr>
        <w:t xml:space="preserve"> of the </w:t>
      </w:r>
      <w:r w:rsidR="0035334F">
        <w:rPr>
          <w:rFonts w:ascii="Times New Roman" w:hAnsi="Times New Roman" w:cs="Times New Roman"/>
          <w:lang w:val="en-US"/>
        </w:rPr>
        <w:t>Act as</w:t>
      </w:r>
      <w:r w:rsidR="004243BE">
        <w:rPr>
          <w:rFonts w:ascii="Times New Roman" w:hAnsi="Times New Roman" w:cs="Times New Roman"/>
          <w:lang w:val="en-US"/>
        </w:rPr>
        <w:t xml:space="preserve"> read to</w:t>
      </w:r>
      <w:r w:rsidR="00FA5116">
        <w:rPr>
          <w:rFonts w:ascii="Times New Roman" w:hAnsi="Times New Roman" w:cs="Times New Roman"/>
          <w:lang w:val="en-US"/>
        </w:rPr>
        <w:t>gether</w:t>
      </w:r>
      <w:r w:rsidR="004243BE">
        <w:rPr>
          <w:rFonts w:ascii="Times New Roman" w:hAnsi="Times New Roman" w:cs="Times New Roman"/>
          <w:lang w:val="en-US"/>
        </w:rPr>
        <w:t xml:space="preserve"> with the </w:t>
      </w:r>
      <w:r w:rsidR="0035334F">
        <w:rPr>
          <w:rFonts w:ascii="Times New Roman" w:hAnsi="Times New Roman" w:cs="Times New Roman"/>
          <w:lang w:val="en-US"/>
        </w:rPr>
        <w:t>conditions of</w:t>
      </w:r>
      <w:r w:rsidR="004243BE">
        <w:rPr>
          <w:rFonts w:ascii="Times New Roman" w:hAnsi="Times New Roman" w:cs="Times New Roman"/>
          <w:lang w:val="en-US"/>
        </w:rPr>
        <w:t xml:space="preserve"> the </w:t>
      </w:r>
      <w:r w:rsidR="0035334F">
        <w:rPr>
          <w:rFonts w:ascii="Times New Roman" w:hAnsi="Times New Roman" w:cs="Times New Roman"/>
          <w:lang w:val="en-US"/>
        </w:rPr>
        <w:t>S.G and</w:t>
      </w:r>
      <w:r w:rsidR="004243BE">
        <w:rPr>
          <w:rFonts w:ascii="Times New Roman" w:hAnsi="Times New Roman" w:cs="Times New Roman"/>
          <w:lang w:val="en-US"/>
        </w:rPr>
        <w:t xml:space="preserve"> the </w:t>
      </w:r>
      <w:r w:rsidR="0035334F">
        <w:rPr>
          <w:rFonts w:ascii="Times New Roman" w:hAnsi="Times New Roman" w:cs="Times New Roman"/>
          <w:lang w:val="en-US"/>
        </w:rPr>
        <w:t>Environmental Management</w:t>
      </w:r>
      <w:r w:rsidR="004243BE">
        <w:rPr>
          <w:rFonts w:ascii="Times New Roman" w:hAnsi="Times New Roman" w:cs="Times New Roman"/>
          <w:lang w:val="en-US"/>
        </w:rPr>
        <w:t xml:space="preserve"> Regulations, did take </w:t>
      </w:r>
      <w:r w:rsidR="0035334F">
        <w:rPr>
          <w:rFonts w:ascii="Times New Roman" w:hAnsi="Times New Roman" w:cs="Times New Roman"/>
          <w:lang w:val="en-US"/>
        </w:rPr>
        <w:t>all the</w:t>
      </w:r>
      <w:r w:rsidR="004243BE">
        <w:rPr>
          <w:rFonts w:ascii="Times New Roman" w:hAnsi="Times New Roman" w:cs="Times New Roman"/>
          <w:lang w:val="en-US"/>
        </w:rPr>
        <w:t xml:space="preserve"> procedural steps necessary to </w:t>
      </w:r>
      <w:r w:rsidR="0035334F">
        <w:rPr>
          <w:rFonts w:ascii="Times New Roman" w:hAnsi="Times New Roman" w:cs="Times New Roman"/>
          <w:lang w:val="en-US"/>
        </w:rPr>
        <w:t>carry on</w:t>
      </w:r>
      <w:r w:rsidR="004243BE">
        <w:rPr>
          <w:rFonts w:ascii="Times New Roman" w:hAnsi="Times New Roman" w:cs="Times New Roman"/>
          <w:lang w:val="en-US"/>
        </w:rPr>
        <w:t xml:space="preserve"> the mining activities in terms of </w:t>
      </w:r>
      <w:r w:rsidR="0035334F">
        <w:rPr>
          <w:rFonts w:ascii="Times New Roman" w:hAnsi="Times New Roman" w:cs="Times New Roman"/>
          <w:lang w:val="en-US"/>
        </w:rPr>
        <w:t>the laws</w:t>
      </w:r>
      <w:r w:rsidR="004243BE">
        <w:rPr>
          <w:rFonts w:ascii="Times New Roman" w:hAnsi="Times New Roman" w:cs="Times New Roman"/>
          <w:lang w:val="en-US"/>
        </w:rPr>
        <w:t xml:space="preserve"> applicable in Zimb</w:t>
      </w:r>
      <w:r w:rsidR="0035334F">
        <w:rPr>
          <w:rFonts w:ascii="Times New Roman" w:hAnsi="Times New Roman" w:cs="Times New Roman"/>
          <w:lang w:val="en-US"/>
        </w:rPr>
        <w:t>abwe including but not limited to paying the necessary statutory fees</w:t>
      </w:r>
      <w:r w:rsidR="00FA5116">
        <w:rPr>
          <w:rFonts w:ascii="Times New Roman" w:hAnsi="Times New Roman" w:cs="Times New Roman"/>
          <w:lang w:val="en-US"/>
        </w:rPr>
        <w:t>,</w:t>
      </w:r>
      <w:r w:rsidR="0035334F">
        <w:rPr>
          <w:rFonts w:ascii="Times New Roman" w:hAnsi="Times New Roman" w:cs="Times New Roman"/>
          <w:lang w:val="en-US"/>
        </w:rPr>
        <w:t xml:space="preserve"> applying for an Environmental Impact Assessment Report.</w:t>
      </w:r>
    </w:p>
    <w:p w14:paraId="5B08B7C8" w14:textId="6CE6950A" w:rsidR="0035334F" w:rsidRDefault="0035334F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The first respondent raised the following points </w:t>
      </w:r>
      <w:r w:rsidRPr="0035334F">
        <w:rPr>
          <w:rFonts w:ascii="Times New Roman" w:hAnsi="Times New Roman" w:cs="Times New Roman"/>
          <w:i/>
          <w:iCs/>
          <w:lang w:val="en-US"/>
        </w:rPr>
        <w:t>in limine</w:t>
      </w:r>
      <w:r>
        <w:rPr>
          <w:rFonts w:ascii="Times New Roman" w:hAnsi="Times New Roman" w:cs="Times New Roman"/>
          <w:lang w:val="en-US"/>
        </w:rPr>
        <w:t>.</w:t>
      </w:r>
    </w:p>
    <w:p w14:paraId="444C5072" w14:textId="50EE244C" w:rsidR="0035334F" w:rsidRDefault="0035334F" w:rsidP="00567D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Applicant failed to exhaust domestic remedies.</w:t>
      </w:r>
    </w:p>
    <w:p w14:paraId="42982226" w14:textId="4F45D6E8" w:rsidR="0035334F" w:rsidRPr="0035334F" w:rsidRDefault="0035334F" w:rsidP="00567D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relief prayed for is </w:t>
      </w:r>
      <w:r w:rsidR="00FA5116">
        <w:rPr>
          <w:rFonts w:ascii="Times New Roman" w:hAnsi="Times New Roman" w:cs="Times New Roman"/>
          <w:lang w:val="en-US"/>
        </w:rPr>
        <w:t>defective</w:t>
      </w:r>
      <w:r>
        <w:rPr>
          <w:rFonts w:ascii="Times New Roman" w:hAnsi="Times New Roman" w:cs="Times New Roman"/>
          <w:lang w:val="en-US"/>
        </w:rPr>
        <w:t xml:space="preserve">. </w:t>
      </w:r>
    </w:p>
    <w:p w14:paraId="39C4A931" w14:textId="489B888E" w:rsidR="0035334F" w:rsidRDefault="0035334F" w:rsidP="00567D8A">
      <w:pPr>
        <w:spacing w:after="0" w:line="360" w:lineRule="auto"/>
        <w:jc w:val="both"/>
        <w:rPr>
          <w:rFonts w:ascii="Times New Roman" w:hAnsi="Times New Roman" w:cs="Times New Roman"/>
          <w:u w:val="single"/>
          <w:lang w:val="en-US"/>
        </w:rPr>
      </w:pPr>
      <w:r w:rsidRPr="0035334F">
        <w:rPr>
          <w:rFonts w:ascii="Times New Roman" w:hAnsi="Times New Roman" w:cs="Times New Roman"/>
          <w:u w:val="single"/>
          <w:lang w:val="en-US"/>
        </w:rPr>
        <w:t xml:space="preserve">Exhausting of Domestic Remedies </w:t>
      </w:r>
    </w:p>
    <w:p w14:paraId="52DB2432" w14:textId="4822D156" w:rsidR="0035334F" w:rsidRDefault="0035334F" w:rsidP="00567D8A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5334F">
        <w:rPr>
          <w:rFonts w:ascii="Times New Roman" w:hAnsi="Times New Roman" w:cs="Times New Roman"/>
          <w:lang w:val="en-US"/>
        </w:rPr>
        <w:t>Before a litigant approaches</w:t>
      </w:r>
      <w:r>
        <w:rPr>
          <w:rFonts w:ascii="Times New Roman" w:hAnsi="Times New Roman" w:cs="Times New Roman"/>
          <w:lang w:val="en-US"/>
        </w:rPr>
        <w:t xml:space="preserve"> </w:t>
      </w:r>
      <w:r w:rsidR="00567D8A">
        <w:rPr>
          <w:rFonts w:ascii="Times New Roman" w:hAnsi="Times New Roman" w:cs="Times New Roman"/>
          <w:lang w:val="en-US"/>
        </w:rPr>
        <w:t>the court</w:t>
      </w:r>
      <w:r>
        <w:rPr>
          <w:rFonts w:ascii="Times New Roman" w:hAnsi="Times New Roman" w:cs="Times New Roman"/>
          <w:lang w:val="en-US"/>
        </w:rPr>
        <w:t xml:space="preserve"> with a </w:t>
      </w:r>
      <w:r w:rsidR="00567D8A">
        <w:rPr>
          <w:rFonts w:ascii="Times New Roman" w:hAnsi="Times New Roman" w:cs="Times New Roman"/>
          <w:lang w:val="en-US"/>
        </w:rPr>
        <w:t>dispute,</w:t>
      </w:r>
      <w:r>
        <w:rPr>
          <w:rFonts w:ascii="Times New Roman" w:hAnsi="Times New Roman" w:cs="Times New Roman"/>
          <w:lang w:val="en-US"/>
        </w:rPr>
        <w:t xml:space="preserve"> he must have exhausted </w:t>
      </w:r>
      <w:r w:rsidR="00567D8A">
        <w:rPr>
          <w:rFonts w:ascii="Times New Roman" w:hAnsi="Times New Roman" w:cs="Times New Roman"/>
          <w:lang w:val="en-US"/>
        </w:rPr>
        <w:t>the domestic</w:t>
      </w:r>
      <w:r>
        <w:rPr>
          <w:rFonts w:ascii="Times New Roman" w:hAnsi="Times New Roman" w:cs="Times New Roman"/>
          <w:lang w:val="en-US"/>
        </w:rPr>
        <w:t xml:space="preserve"> remedies available to him. </w:t>
      </w:r>
      <w:r w:rsidRPr="00CD2874">
        <w:rPr>
          <w:rFonts w:ascii="Times New Roman" w:hAnsi="Times New Roman" w:cs="Times New Roman"/>
          <w:i/>
          <w:iCs/>
          <w:lang w:val="en-US"/>
        </w:rPr>
        <w:t xml:space="preserve">In </w:t>
      </w:r>
      <w:r w:rsidR="00CD2874" w:rsidRPr="008E3F9B">
        <w:rPr>
          <w:rFonts w:ascii="Times New Roman" w:hAnsi="Times New Roman" w:cs="Times New Roman"/>
          <w:i/>
          <w:iCs/>
          <w:u w:val="single"/>
          <w:lang w:val="en-US"/>
        </w:rPr>
        <w:t>Girjac Services (Pvt) Ltd</w:t>
      </w:r>
      <w:r w:rsidR="00CD2874" w:rsidRPr="008E3F9B">
        <w:rPr>
          <w:rFonts w:ascii="Times New Roman" w:hAnsi="Times New Roman" w:cs="Times New Roman"/>
          <w:u w:val="single"/>
          <w:lang w:val="en-US"/>
        </w:rPr>
        <w:t xml:space="preserve"> v </w:t>
      </w:r>
      <w:r w:rsidR="00CD2874" w:rsidRPr="008E3F9B">
        <w:rPr>
          <w:rFonts w:ascii="Times New Roman" w:hAnsi="Times New Roman" w:cs="Times New Roman"/>
          <w:i/>
          <w:iCs/>
          <w:u w:val="single"/>
          <w:lang w:val="en-US"/>
        </w:rPr>
        <w:t>Mudzingwa</w:t>
      </w:r>
      <w:r w:rsidR="00CD2874">
        <w:rPr>
          <w:rFonts w:ascii="Times New Roman" w:hAnsi="Times New Roman" w:cs="Times New Roman"/>
          <w:lang w:val="en-US"/>
        </w:rPr>
        <w:t xml:space="preserve"> (1999(1) ZLR 2&amp;3 (S) at 249 C-F </w:t>
      </w:r>
      <w:r w:rsidR="00CD2874" w:rsidRPr="00CD2874">
        <w:rPr>
          <w:rFonts w:ascii="Times New Roman" w:hAnsi="Times New Roman" w:cs="Times New Roman"/>
          <w:smallCaps/>
          <w:lang w:val="en-US"/>
        </w:rPr>
        <w:t>Gubbay</w:t>
      </w:r>
      <w:r w:rsidR="00CD2874">
        <w:rPr>
          <w:rFonts w:ascii="Times New Roman" w:hAnsi="Times New Roman" w:cs="Times New Roman"/>
          <w:lang w:val="en-US"/>
        </w:rPr>
        <w:t xml:space="preserve"> CJ stated;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0E85A2A" w14:textId="60B7F5AD" w:rsidR="00CD2874" w:rsidRDefault="00CD2874" w:rsidP="00567D8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8E3F9B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In Tutain v Minister of Labour &amp; Ors 1987(2) ZLR 88 (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H) at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95D </w:t>
      </w:r>
      <w:r w:rsidRPr="008E3F9B">
        <w:rPr>
          <w:rFonts w:ascii="Times New Roman" w:hAnsi="Times New Roman" w:cs="Times New Roman"/>
          <w:smallCaps/>
          <w:sz w:val="22"/>
          <w:szCs w:val="22"/>
          <w:u w:val="single"/>
          <w:lang w:val="en-US"/>
        </w:rPr>
        <w:t>Mutambanengwe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J observed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that where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domestic remedies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are capable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of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providing effective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redress in respect of the complaint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and secondly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where the unlawfulness alleged has not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been unde</w:t>
      </w:r>
      <w:r w:rsidR="00FA5116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rmined 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by the domestic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remedies themselves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a litigant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should exhaust his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domestic remedies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before approaching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</w:t>
      </w:r>
      <w:r w:rsidR="00567D8A"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>the courts unless</w:t>
      </w:r>
      <w:r w:rsidRPr="008E3F9B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there are good reasons for not doing so.”</w:t>
      </w:r>
      <w:r>
        <w:rPr>
          <w:rFonts w:ascii="Times New Roman" w:hAnsi="Times New Roman" w:cs="Times New Roman"/>
          <w:lang w:val="en-US"/>
        </w:rPr>
        <w:t xml:space="preserve"> The under</w:t>
      </w:r>
      <w:r w:rsidR="008E3F9B">
        <w:rPr>
          <w:rFonts w:ascii="Times New Roman" w:hAnsi="Times New Roman" w:cs="Times New Roman"/>
          <w:lang w:val="en-US"/>
        </w:rPr>
        <w:t>ling is mine).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01F5F183" w14:textId="77777777" w:rsidR="00386B74" w:rsidRDefault="00386B74" w:rsidP="00567D8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44E1095" w14:textId="11CC81CE" w:rsidR="00386B74" w:rsidRDefault="00386B74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In terms of the provisions of the Environmental Management Act the </w:t>
      </w:r>
      <w:r w:rsidR="00567D8A">
        <w:rPr>
          <w:rFonts w:ascii="Times New Roman" w:hAnsi="Times New Roman" w:cs="Times New Roman"/>
          <w:lang w:val="en-US"/>
        </w:rPr>
        <w:t>Applicant is</w:t>
      </w:r>
      <w:r>
        <w:rPr>
          <w:rFonts w:ascii="Times New Roman" w:hAnsi="Times New Roman" w:cs="Times New Roman"/>
          <w:lang w:val="en-US"/>
        </w:rPr>
        <w:t xml:space="preserve"> entitled to petition the Agency and request it </w:t>
      </w:r>
      <w:r w:rsidR="00FA5116">
        <w:rPr>
          <w:rFonts w:ascii="Times New Roman" w:hAnsi="Times New Roman" w:cs="Times New Roman"/>
          <w:lang w:val="en-US"/>
        </w:rPr>
        <w:t xml:space="preserve"> to </w:t>
      </w:r>
      <w:r>
        <w:rPr>
          <w:rFonts w:ascii="Times New Roman" w:hAnsi="Times New Roman" w:cs="Times New Roman"/>
          <w:lang w:val="en-US"/>
        </w:rPr>
        <w:t xml:space="preserve">issue an order against the first respondent </w:t>
      </w:r>
      <w:r w:rsidR="00567D8A">
        <w:rPr>
          <w:rFonts w:ascii="Times New Roman" w:hAnsi="Times New Roman" w:cs="Times New Roman"/>
          <w:lang w:val="en-US"/>
        </w:rPr>
        <w:t>to stop</w:t>
      </w:r>
      <w:r>
        <w:rPr>
          <w:rFonts w:ascii="Times New Roman" w:hAnsi="Times New Roman" w:cs="Times New Roman"/>
          <w:lang w:val="en-US"/>
        </w:rPr>
        <w:t xml:space="preserve"> any </w:t>
      </w:r>
      <w:r w:rsidR="00FA5116">
        <w:rPr>
          <w:rFonts w:ascii="Times New Roman" w:hAnsi="Times New Roman" w:cs="Times New Roman"/>
          <w:lang w:val="en-US"/>
        </w:rPr>
        <w:t>mining</w:t>
      </w:r>
      <w:r w:rsidR="00567D8A">
        <w:rPr>
          <w:rFonts w:ascii="Times New Roman" w:hAnsi="Times New Roman" w:cs="Times New Roman"/>
          <w:lang w:val="en-US"/>
        </w:rPr>
        <w:t xml:space="preserve"> operations</w:t>
      </w:r>
      <w:r>
        <w:rPr>
          <w:rFonts w:ascii="Times New Roman" w:hAnsi="Times New Roman" w:cs="Times New Roman"/>
          <w:lang w:val="en-US"/>
        </w:rPr>
        <w:t xml:space="preserve"> if </w:t>
      </w:r>
      <w:r w:rsidR="00567D8A">
        <w:rPr>
          <w:rFonts w:ascii="Times New Roman" w:hAnsi="Times New Roman" w:cs="Times New Roman"/>
          <w:lang w:val="en-US"/>
        </w:rPr>
        <w:t>they are</w:t>
      </w:r>
      <w:r>
        <w:rPr>
          <w:rFonts w:ascii="Times New Roman" w:hAnsi="Times New Roman" w:cs="Times New Roman"/>
          <w:lang w:val="en-US"/>
        </w:rPr>
        <w:t xml:space="preserve"> carrying out</w:t>
      </w:r>
      <w:r w:rsidR="00FA5116">
        <w:rPr>
          <w:rFonts w:ascii="Times New Roman" w:hAnsi="Times New Roman" w:cs="Times New Roman"/>
          <w:lang w:val="en-US"/>
        </w:rPr>
        <w:t xml:space="preserve"> any</w:t>
      </w:r>
      <w:r>
        <w:rPr>
          <w:rFonts w:ascii="Times New Roman" w:hAnsi="Times New Roman" w:cs="Times New Roman"/>
          <w:lang w:val="en-US"/>
        </w:rPr>
        <w:t xml:space="preserve"> without </w:t>
      </w:r>
      <w:r w:rsidR="00567D8A">
        <w:rPr>
          <w:rFonts w:ascii="Times New Roman" w:hAnsi="Times New Roman" w:cs="Times New Roman"/>
          <w:lang w:val="en-US"/>
        </w:rPr>
        <w:t>an Environmental</w:t>
      </w:r>
      <w:r>
        <w:rPr>
          <w:rFonts w:ascii="Times New Roman" w:hAnsi="Times New Roman" w:cs="Times New Roman"/>
          <w:lang w:val="en-US"/>
        </w:rPr>
        <w:t xml:space="preserve"> Impact Assessment Report.</w:t>
      </w:r>
    </w:p>
    <w:p w14:paraId="47250711" w14:textId="2FBBF7C7" w:rsidR="00386B74" w:rsidRDefault="00386B74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In </w:t>
      </w:r>
      <w:r w:rsidRPr="00386B74">
        <w:rPr>
          <w:rFonts w:ascii="Times New Roman" w:hAnsi="Times New Roman" w:cs="Times New Roman"/>
          <w:i/>
          <w:iCs/>
          <w:lang w:val="en-US"/>
        </w:rPr>
        <w:t>African Consolidated Resources PLC &amp; Ors</w:t>
      </w:r>
      <w:r>
        <w:rPr>
          <w:rFonts w:ascii="Times New Roman" w:hAnsi="Times New Roman" w:cs="Times New Roman"/>
          <w:lang w:val="en-US"/>
        </w:rPr>
        <w:t xml:space="preserve"> v </w:t>
      </w:r>
      <w:r w:rsidRPr="00386B74">
        <w:rPr>
          <w:rFonts w:ascii="Times New Roman" w:hAnsi="Times New Roman" w:cs="Times New Roman"/>
          <w:i/>
          <w:iCs/>
          <w:lang w:val="en-US"/>
        </w:rPr>
        <w:t>Minister of Mines &amp; Mining Development &amp; Ors</w:t>
      </w:r>
      <w:r>
        <w:rPr>
          <w:rFonts w:ascii="Times New Roman" w:hAnsi="Times New Roman" w:cs="Times New Roman"/>
          <w:lang w:val="en-US"/>
        </w:rPr>
        <w:t xml:space="preserve"> HH 57 /</w:t>
      </w:r>
      <w:r w:rsidR="00567D8A">
        <w:rPr>
          <w:rFonts w:ascii="Times New Roman" w:hAnsi="Times New Roman" w:cs="Times New Roman"/>
          <w:lang w:val="en-US"/>
        </w:rPr>
        <w:t>10, the</w:t>
      </w:r>
      <w:r>
        <w:rPr>
          <w:rFonts w:ascii="Times New Roman" w:hAnsi="Times New Roman" w:cs="Times New Roman"/>
          <w:lang w:val="en-US"/>
        </w:rPr>
        <w:t xml:space="preserve"> court stated that;</w:t>
      </w:r>
    </w:p>
    <w:p w14:paraId="069E6C00" w14:textId="38D321E6" w:rsidR="00431B52" w:rsidRPr="00540643" w:rsidRDefault="00386B74" w:rsidP="00567D8A">
      <w:pPr>
        <w:spacing w:after="0" w:line="240" w:lineRule="auto"/>
        <w:ind w:left="7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540643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My Understanding</w:t>
      </w:r>
      <w:r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of s.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7 is</w:t>
      </w:r>
      <w:r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that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this court</w:t>
      </w:r>
      <w:r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can decline to he</w:t>
      </w:r>
      <w:r w:rsidR="00FA5116">
        <w:rPr>
          <w:rFonts w:ascii="Times New Roman" w:hAnsi="Times New Roman" w:cs="Times New Roman"/>
          <w:sz w:val="22"/>
          <w:szCs w:val="22"/>
          <w:lang w:val="en-US"/>
        </w:rPr>
        <w:t>ar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an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application based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on an alleged failure to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comply with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the provisions of the AJ Act, if </w:t>
      </w:r>
      <w:r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it is of the view that the applicant ha s other legal remedies through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which he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can obtain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the remedy sought before it </w:t>
      </w:r>
      <w:r w:rsidR="00B21E0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and it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considers that such </w:t>
      </w:r>
      <w:r w:rsidR="00FA5116">
        <w:rPr>
          <w:rFonts w:ascii="Times New Roman" w:hAnsi="Times New Roman" w:cs="Times New Roman"/>
          <w:sz w:val="22"/>
          <w:szCs w:val="22"/>
          <w:lang w:val="en-US"/>
        </w:rPr>
        <w:t xml:space="preserve">remedy 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should  first be exhausted. The court </w:t>
      </w:r>
      <w:r w:rsidR="00567D8A" w:rsidRPr="00540643">
        <w:rPr>
          <w:rFonts w:ascii="Times New Roman" w:hAnsi="Times New Roman" w:cs="Times New Roman"/>
          <w:sz w:val="22"/>
          <w:szCs w:val="22"/>
          <w:lang w:val="en-US"/>
        </w:rPr>
        <w:t>can exercise</w:t>
      </w:r>
      <w:r w:rsidR="00431B52" w:rsidRPr="00540643">
        <w:rPr>
          <w:rFonts w:ascii="Times New Roman" w:hAnsi="Times New Roman" w:cs="Times New Roman"/>
          <w:sz w:val="22"/>
          <w:szCs w:val="22"/>
          <w:lang w:val="en-US"/>
        </w:rPr>
        <w:t xml:space="preserve"> its discretion but should  not do so in a manner that terminates  pending domestic remedies unless there  are compelling reasons for it to do so. </w:t>
      </w:r>
    </w:p>
    <w:p w14:paraId="71084904" w14:textId="4F52E23E" w:rsidR="00540643" w:rsidRDefault="00431B52" w:rsidP="00567D8A">
      <w:pPr>
        <w:spacing w:after="0" w:line="24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  <w:r w:rsidRPr="00540643">
        <w:rPr>
          <w:rFonts w:ascii="Times New Roman" w:hAnsi="Times New Roman" w:cs="Times New Roman"/>
          <w:sz w:val="22"/>
          <w:szCs w:val="22"/>
          <w:lang w:val="en-US"/>
        </w:rPr>
        <w:t>The intention of the legislature in  providing domestic remedies must  be  respected by the  courts , and the  officials charged with the authority, to determine,  domestic appeals or reviews must be allowed to do their work before this  court interv</w:t>
      </w:r>
      <w:r w:rsidR="00FA5116">
        <w:rPr>
          <w:rFonts w:ascii="Times New Roman" w:hAnsi="Times New Roman" w:cs="Times New Roman"/>
          <w:sz w:val="22"/>
          <w:szCs w:val="22"/>
          <w:lang w:val="en-US"/>
        </w:rPr>
        <w:t>ener</w:t>
      </w:r>
      <w:r w:rsidRPr="00540643">
        <w:rPr>
          <w:rFonts w:ascii="Times New Roman" w:hAnsi="Times New Roman" w:cs="Times New Roman"/>
          <w:sz w:val="22"/>
          <w:szCs w:val="22"/>
          <w:lang w:val="en-US"/>
        </w:rPr>
        <w:t>. In my  view this  court should only intervene in cases  where it is obvious that domestic remedies will not do justice in the case before it.”</w:t>
      </w:r>
      <w:r>
        <w:rPr>
          <w:rFonts w:ascii="Times New Roman" w:hAnsi="Times New Roman" w:cs="Times New Roman"/>
          <w:lang w:val="en-US"/>
        </w:rPr>
        <w:t xml:space="preserve"> </w:t>
      </w:r>
      <w:r w:rsidR="00386B74">
        <w:rPr>
          <w:rFonts w:ascii="Times New Roman" w:hAnsi="Times New Roman" w:cs="Times New Roman"/>
          <w:lang w:val="en-US"/>
        </w:rPr>
        <w:t xml:space="preserve">   </w:t>
      </w:r>
    </w:p>
    <w:p w14:paraId="43F7359C" w14:textId="77777777" w:rsidR="00540643" w:rsidRDefault="00540643" w:rsidP="00567D8A">
      <w:pPr>
        <w:spacing w:after="0" w:line="24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</w:p>
    <w:p w14:paraId="5DACA14E" w14:textId="6B3A1184" w:rsidR="00386B74" w:rsidRDefault="00540643" w:rsidP="00567D8A">
      <w:pPr>
        <w:spacing w:after="0" w:line="36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i/>
          <w:iCs/>
          <w:lang w:val="en-US"/>
        </w:rPr>
        <w:t>I</w:t>
      </w:r>
      <w:r w:rsidRPr="00540643">
        <w:rPr>
          <w:rFonts w:ascii="Times New Roman" w:hAnsi="Times New Roman" w:cs="Times New Roman"/>
          <w:i/>
          <w:iCs/>
          <w:lang w:val="en-US"/>
        </w:rPr>
        <w:t>n casu</w:t>
      </w:r>
      <w:r>
        <w:rPr>
          <w:rFonts w:ascii="Times New Roman" w:hAnsi="Times New Roman" w:cs="Times New Roman"/>
          <w:lang w:val="en-US"/>
        </w:rPr>
        <w:t xml:space="preserve">, the applicant has not demonstrated that he explored the domestic remedies afforded in </w:t>
      </w:r>
      <w:r w:rsidR="00FA5116">
        <w:rPr>
          <w:rFonts w:ascii="Times New Roman" w:hAnsi="Times New Roman" w:cs="Times New Roman"/>
          <w:lang w:val="en-US"/>
        </w:rPr>
        <w:t>terms</w:t>
      </w:r>
      <w:r>
        <w:rPr>
          <w:rFonts w:ascii="Times New Roman" w:hAnsi="Times New Roman" w:cs="Times New Roman"/>
          <w:lang w:val="en-US"/>
        </w:rPr>
        <w:t xml:space="preserve"> of the </w:t>
      </w:r>
      <w:r w:rsidR="00687006">
        <w:rPr>
          <w:rFonts w:ascii="Times New Roman" w:hAnsi="Times New Roman" w:cs="Times New Roman"/>
          <w:lang w:val="en-US"/>
        </w:rPr>
        <w:t>Environmental Management</w:t>
      </w:r>
      <w:r>
        <w:rPr>
          <w:rFonts w:ascii="Times New Roman" w:hAnsi="Times New Roman" w:cs="Times New Roman"/>
          <w:lang w:val="en-US"/>
        </w:rPr>
        <w:t xml:space="preserve"> Act [ </w:t>
      </w:r>
      <w:r w:rsidRPr="00540643">
        <w:rPr>
          <w:rFonts w:ascii="Times New Roman" w:hAnsi="Times New Roman" w:cs="Times New Roman"/>
          <w:i/>
          <w:iCs/>
          <w:lang w:val="en-US"/>
        </w:rPr>
        <w:t xml:space="preserve">Chapter 20: </w:t>
      </w:r>
      <w:r w:rsidR="00687006" w:rsidRPr="00540643">
        <w:rPr>
          <w:rFonts w:ascii="Times New Roman" w:hAnsi="Times New Roman" w:cs="Times New Roman"/>
          <w:i/>
          <w:iCs/>
          <w:lang w:val="en-US"/>
        </w:rPr>
        <w:t>27</w:t>
      </w:r>
      <w:r w:rsidR="00687006">
        <w:rPr>
          <w:rFonts w:ascii="Times New Roman" w:hAnsi="Times New Roman" w:cs="Times New Roman"/>
          <w:lang w:val="en-US"/>
        </w:rPr>
        <w:t>] specifically s</w:t>
      </w:r>
      <w:r>
        <w:rPr>
          <w:rFonts w:ascii="Times New Roman" w:hAnsi="Times New Roman" w:cs="Times New Roman"/>
          <w:lang w:val="en-US"/>
        </w:rPr>
        <w:t xml:space="preserve"> 10 &amp; 114. </w:t>
      </w:r>
    </w:p>
    <w:p w14:paraId="3FE455F2" w14:textId="400F4F16" w:rsidR="00F24C35" w:rsidRDefault="00540643" w:rsidP="00567D8A">
      <w:pPr>
        <w:spacing w:after="0" w:line="36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In the case </w:t>
      </w:r>
      <w:r w:rsidRPr="00F24C35">
        <w:rPr>
          <w:rFonts w:ascii="Times New Roman" w:hAnsi="Times New Roman" w:cs="Times New Roman"/>
          <w:i/>
          <w:iCs/>
          <w:lang w:val="en-US"/>
        </w:rPr>
        <w:t>of A</w:t>
      </w:r>
      <w:r w:rsidR="00F24C35" w:rsidRPr="00F24C35">
        <w:rPr>
          <w:rFonts w:ascii="Times New Roman" w:hAnsi="Times New Roman" w:cs="Times New Roman"/>
          <w:i/>
          <w:iCs/>
          <w:lang w:val="en-US"/>
        </w:rPr>
        <w:t>uriga</w:t>
      </w:r>
      <w:r w:rsidRPr="00F24C35">
        <w:rPr>
          <w:rFonts w:ascii="Times New Roman" w:hAnsi="Times New Roman" w:cs="Times New Roman"/>
          <w:i/>
          <w:iCs/>
          <w:lang w:val="en-US"/>
        </w:rPr>
        <w:t xml:space="preserve"> M</w:t>
      </w:r>
      <w:r w:rsidR="00F24C35" w:rsidRPr="00F24C35">
        <w:rPr>
          <w:rFonts w:ascii="Times New Roman" w:hAnsi="Times New Roman" w:cs="Times New Roman"/>
          <w:i/>
          <w:iCs/>
          <w:lang w:val="en-US"/>
        </w:rPr>
        <w:t>inerals</w:t>
      </w:r>
      <w:r w:rsidRPr="00F24C35">
        <w:rPr>
          <w:rFonts w:ascii="Times New Roman" w:hAnsi="Times New Roman" w:cs="Times New Roman"/>
          <w:i/>
          <w:iCs/>
          <w:lang w:val="en-US"/>
        </w:rPr>
        <w:t xml:space="preserve"> E</w:t>
      </w:r>
      <w:r w:rsidR="00F24C35" w:rsidRPr="00F24C35">
        <w:rPr>
          <w:rFonts w:ascii="Times New Roman" w:hAnsi="Times New Roman" w:cs="Times New Roman"/>
          <w:i/>
          <w:iCs/>
          <w:lang w:val="en-US"/>
        </w:rPr>
        <w:t>xploitation</w:t>
      </w:r>
      <w:r w:rsidRPr="00F24C35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24C35" w:rsidRPr="00F24C35">
        <w:rPr>
          <w:rFonts w:ascii="Times New Roman" w:hAnsi="Times New Roman" w:cs="Times New Roman"/>
          <w:i/>
          <w:iCs/>
          <w:lang w:val="en-US"/>
        </w:rPr>
        <w:t>pvt</w:t>
      </w:r>
      <w:r w:rsidRPr="00F24C35">
        <w:rPr>
          <w:rFonts w:ascii="Times New Roman" w:hAnsi="Times New Roman" w:cs="Times New Roman"/>
          <w:i/>
          <w:iCs/>
          <w:lang w:val="en-US"/>
        </w:rPr>
        <w:t xml:space="preserve"> (ltd</w:t>
      </w:r>
      <w:r>
        <w:rPr>
          <w:rFonts w:ascii="Times New Roman" w:hAnsi="Times New Roman" w:cs="Times New Roman"/>
          <w:lang w:val="en-US"/>
        </w:rPr>
        <w:t xml:space="preserve">) v </w:t>
      </w:r>
      <w:r w:rsidR="00AC59BB" w:rsidRPr="00F24C35">
        <w:rPr>
          <w:rFonts w:ascii="Times New Roman" w:hAnsi="Times New Roman" w:cs="Times New Roman"/>
          <w:i/>
          <w:iCs/>
          <w:lang w:val="en-US"/>
        </w:rPr>
        <w:t>O</w:t>
      </w:r>
      <w:r w:rsidR="00F24C35" w:rsidRPr="00F24C35">
        <w:rPr>
          <w:rFonts w:ascii="Times New Roman" w:hAnsi="Times New Roman" w:cs="Times New Roman"/>
          <w:i/>
          <w:iCs/>
          <w:lang w:val="en-US"/>
        </w:rPr>
        <w:t>rzim</w:t>
      </w:r>
      <w:r w:rsidR="00AC59BB" w:rsidRPr="00F24C35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24C35" w:rsidRPr="00F24C35">
        <w:rPr>
          <w:rFonts w:ascii="Times New Roman" w:hAnsi="Times New Roman" w:cs="Times New Roman"/>
          <w:i/>
          <w:iCs/>
          <w:lang w:val="en-US"/>
        </w:rPr>
        <w:t xml:space="preserve">Strategic </w:t>
      </w:r>
      <w:r w:rsidR="00AC59BB" w:rsidRPr="00F24C35">
        <w:rPr>
          <w:rFonts w:ascii="Times New Roman" w:hAnsi="Times New Roman" w:cs="Times New Roman"/>
          <w:i/>
          <w:iCs/>
          <w:lang w:val="en-US"/>
        </w:rPr>
        <w:t>M</w:t>
      </w:r>
      <w:r w:rsidR="00F24C35" w:rsidRPr="00F24C35">
        <w:rPr>
          <w:rFonts w:ascii="Times New Roman" w:hAnsi="Times New Roman" w:cs="Times New Roman"/>
          <w:i/>
          <w:iCs/>
          <w:lang w:val="en-US"/>
        </w:rPr>
        <w:t>inerals</w:t>
      </w:r>
      <w:r w:rsidR="00AC59BB" w:rsidRPr="00F24C35">
        <w:rPr>
          <w:rFonts w:ascii="Times New Roman" w:hAnsi="Times New Roman" w:cs="Times New Roman"/>
          <w:i/>
          <w:iCs/>
          <w:lang w:val="en-US"/>
        </w:rPr>
        <w:t xml:space="preserve"> (Pvt) Ltd &amp; 2 Ors</w:t>
      </w:r>
      <w:r w:rsidR="00AC59BB">
        <w:rPr>
          <w:rFonts w:ascii="Times New Roman" w:hAnsi="Times New Roman" w:cs="Times New Roman"/>
          <w:lang w:val="en-US"/>
        </w:rPr>
        <w:t xml:space="preserve"> HH 639/23, it was</w:t>
      </w:r>
      <w:r w:rsidR="00F24C35">
        <w:rPr>
          <w:rFonts w:ascii="Times New Roman" w:hAnsi="Times New Roman" w:cs="Times New Roman"/>
          <w:lang w:val="en-US"/>
        </w:rPr>
        <w:t xml:space="preserve"> held that;</w:t>
      </w:r>
    </w:p>
    <w:p w14:paraId="7BF869FB" w14:textId="11A5EA02" w:rsidR="00B61F39" w:rsidRDefault="00687006" w:rsidP="00567D8A">
      <w:pPr>
        <w:spacing w:after="0" w:line="36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“As</w:t>
      </w:r>
      <w:r w:rsidR="00F24C35">
        <w:rPr>
          <w:rFonts w:ascii="Times New Roman" w:hAnsi="Times New Roman" w:cs="Times New Roman"/>
          <w:lang w:val="en-US"/>
        </w:rPr>
        <w:t xml:space="preserve"> for other remedies, having looked at the </w:t>
      </w:r>
      <w:r w:rsidR="00FA5116">
        <w:rPr>
          <w:rFonts w:ascii="Times New Roman" w:hAnsi="Times New Roman" w:cs="Times New Roman"/>
          <w:lang w:val="en-US"/>
        </w:rPr>
        <w:t xml:space="preserve"> provisions </w:t>
      </w:r>
      <w:r w:rsidR="00F24C35">
        <w:rPr>
          <w:rFonts w:ascii="Times New Roman" w:hAnsi="Times New Roman" w:cs="Times New Roman"/>
          <w:lang w:val="en-US"/>
        </w:rPr>
        <w:t xml:space="preserve">cited </w:t>
      </w:r>
      <w:r>
        <w:rPr>
          <w:rFonts w:ascii="Times New Roman" w:hAnsi="Times New Roman" w:cs="Times New Roman"/>
          <w:lang w:val="en-US"/>
        </w:rPr>
        <w:t>by the</w:t>
      </w:r>
      <w:r w:rsidR="00F24C35">
        <w:rPr>
          <w:rFonts w:ascii="Times New Roman" w:hAnsi="Times New Roman" w:cs="Times New Roman"/>
          <w:lang w:val="en-US"/>
        </w:rPr>
        <w:t xml:space="preserve"> first responded</w:t>
      </w:r>
      <w:r w:rsidR="00FA5116">
        <w:rPr>
          <w:rFonts w:ascii="Times New Roman" w:hAnsi="Times New Roman" w:cs="Times New Roman"/>
          <w:lang w:val="en-US"/>
        </w:rPr>
        <w:t>,</w:t>
      </w:r>
      <w:r w:rsidR="00F24C35">
        <w:rPr>
          <w:rFonts w:ascii="Times New Roman" w:hAnsi="Times New Roman" w:cs="Times New Roman"/>
          <w:lang w:val="en-US"/>
        </w:rPr>
        <w:t xml:space="preserve"> </w:t>
      </w:r>
      <w:r w:rsidR="007A16CE">
        <w:rPr>
          <w:rFonts w:ascii="Times New Roman" w:hAnsi="Times New Roman" w:cs="Times New Roman"/>
          <w:lang w:val="en-US"/>
        </w:rPr>
        <w:t xml:space="preserve"> I am inclined to agree that the </w:t>
      </w:r>
      <w:r>
        <w:rPr>
          <w:rFonts w:ascii="Times New Roman" w:hAnsi="Times New Roman" w:cs="Times New Roman"/>
          <w:lang w:val="en-US"/>
        </w:rPr>
        <w:t>applicant has</w:t>
      </w:r>
      <w:r w:rsidR="007A16C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not taken</w:t>
      </w:r>
      <w:r w:rsidR="007A16C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action to</w:t>
      </w:r>
      <w:r w:rsidR="007A16CE">
        <w:rPr>
          <w:rFonts w:ascii="Times New Roman" w:hAnsi="Times New Roman" w:cs="Times New Roman"/>
          <w:lang w:val="en-US"/>
        </w:rPr>
        <w:t xml:space="preserve"> exhaust </w:t>
      </w:r>
      <w:r>
        <w:rPr>
          <w:rFonts w:ascii="Times New Roman" w:hAnsi="Times New Roman" w:cs="Times New Roman"/>
          <w:lang w:val="en-US"/>
        </w:rPr>
        <w:t>local remedies</w:t>
      </w:r>
      <w:r w:rsidR="007A16CE">
        <w:rPr>
          <w:rFonts w:ascii="Times New Roman" w:hAnsi="Times New Roman" w:cs="Times New Roman"/>
          <w:lang w:val="en-US"/>
        </w:rPr>
        <w:t xml:space="preserve"> before coming to court.</w:t>
      </w:r>
      <w:r w:rsidR="002D5994">
        <w:rPr>
          <w:rFonts w:ascii="Times New Roman" w:hAnsi="Times New Roman" w:cs="Times New Roman"/>
          <w:lang w:val="en-US"/>
        </w:rPr>
        <w:t xml:space="preserve"> Section 10 of the EMA </w:t>
      </w:r>
      <w:r w:rsidR="00337627">
        <w:rPr>
          <w:rFonts w:ascii="Times New Roman" w:hAnsi="Times New Roman" w:cs="Times New Roman"/>
          <w:lang w:val="en-US"/>
        </w:rPr>
        <w:t>outlines amongst</w:t>
      </w:r>
      <w:r w:rsidR="002D5994">
        <w:rPr>
          <w:rFonts w:ascii="Times New Roman" w:hAnsi="Times New Roman" w:cs="Times New Roman"/>
          <w:lang w:val="en-US"/>
        </w:rPr>
        <w:t xml:space="preserve"> the functions and powers of EMA </w:t>
      </w:r>
      <w:r w:rsidR="00F917B3">
        <w:rPr>
          <w:rFonts w:ascii="Times New Roman" w:hAnsi="Times New Roman" w:cs="Times New Roman"/>
          <w:lang w:val="en-US"/>
        </w:rPr>
        <w:t>t</w:t>
      </w:r>
      <w:r w:rsidR="002D5994">
        <w:rPr>
          <w:rFonts w:ascii="Times New Roman" w:hAnsi="Times New Roman" w:cs="Times New Roman"/>
          <w:lang w:val="en-US"/>
        </w:rPr>
        <w:t>he power to “se</w:t>
      </w:r>
      <w:r w:rsidR="00F917B3">
        <w:rPr>
          <w:rFonts w:ascii="Times New Roman" w:hAnsi="Times New Roman" w:cs="Times New Roman"/>
          <w:lang w:val="en-US"/>
        </w:rPr>
        <w:t>rve</w:t>
      </w:r>
      <w:r w:rsidR="002D5994">
        <w:rPr>
          <w:rFonts w:ascii="Times New Roman" w:hAnsi="Times New Roman" w:cs="Times New Roman"/>
          <w:lang w:val="en-US"/>
        </w:rPr>
        <w:t xml:space="preserve"> written orders on any persons requiring them to undertake or  adopt such measures as a </w:t>
      </w:r>
      <w:r w:rsidR="00F917B3">
        <w:rPr>
          <w:rFonts w:ascii="Times New Roman" w:hAnsi="Times New Roman" w:cs="Times New Roman"/>
          <w:lang w:val="en-US"/>
        </w:rPr>
        <w:t xml:space="preserve">re specified </w:t>
      </w:r>
      <w:r w:rsidR="002D5994">
        <w:rPr>
          <w:rFonts w:ascii="Times New Roman" w:hAnsi="Times New Roman" w:cs="Times New Roman"/>
          <w:lang w:val="en-US"/>
        </w:rPr>
        <w:t xml:space="preserve">in the orders to protect the  environment.” The Minister too </w:t>
      </w:r>
      <w:r w:rsidR="00337627">
        <w:rPr>
          <w:rFonts w:ascii="Times New Roman" w:hAnsi="Times New Roman" w:cs="Times New Roman"/>
          <w:lang w:val="en-US"/>
        </w:rPr>
        <w:t>in terms</w:t>
      </w:r>
      <w:r w:rsidR="002D5994">
        <w:rPr>
          <w:rFonts w:ascii="Times New Roman" w:hAnsi="Times New Roman" w:cs="Times New Roman"/>
          <w:lang w:val="en-US"/>
        </w:rPr>
        <w:t xml:space="preserve"> of s 114 of the same Act </w:t>
      </w:r>
      <w:r w:rsidR="00F917B3">
        <w:rPr>
          <w:rFonts w:ascii="Times New Roman" w:hAnsi="Times New Roman" w:cs="Times New Roman"/>
          <w:lang w:val="en-US"/>
        </w:rPr>
        <w:t>may</w:t>
      </w:r>
      <w:r w:rsidR="00337627">
        <w:rPr>
          <w:rFonts w:ascii="Times New Roman" w:hAnsi="Times New Roman" w:cs="Times New Roman"/>
          <w:lang w:val="en-US"/>
        </w:rPr>
        <w:t xml:space="preserve"> make</w:t>
      </w:r>
      <w:r w:rsidR="002D5994">
        <w:rPr>
          <w:rFonts w:ascii="Times New Roman" w:hAnsi="Times New Roman" w:cs="Times New Roman"/>
          <w:lang w:val="en-US"/>
        </w:rPr>
        <w:t xml:space="preserve"> orders for the protection </w:t>
      </w:r>
      <w:r w:rsidR="00337627">
        <w:rPr>
          <w:rFonts w:ascii="Times New Roman" w:hAnsi="Times New Roman" w:cs="Times New Roman"/>
          <w:lang w:val="en-US"/>
        </w:rPr>
        <w:t>of the</w:t>
      </w:r>
      <w:r w:rsidR="002D5994">
        <w:rPr>
          <w:rFonts w:ascii="Times New Roman" w:hAnsi="Times New Roman" w:cs="Times New Roman"/>
          <w:lang w:val="en-US"/>
        </w:rPr>
        <w:t xml:space="preserve"> environment </w:t>
      </w:r>
      <w:r w:rsidR="00337627">
        <w:rPr>
          <w:rFonts w:ascii="Times New Roman" w:hAnsi="Times New Roman" w:cs="Times New Roman"/>
          <w:lang w:val="en-US"/>
        </w:rPr>
        <w:t>including requiring</w:t>
      </w:r>
      <w:r w:rsidR="003671C8">
        <w:rPr>
          <w:rFonts w:ascii="Times New Roman" w:hAnsi="Times New Roman" w:cs="Times New Roman"/>
          <w:lang w:val="en-US"/>
        </w:rPr>
        <w:t xml:space="preserve">  the rehabilitation </w:t>
      </w:r>
      <w:r w:rsidR="00337627">
        <w:rPr>
          <w:rFonts w:ascii="Times New Roman" w:hAnsi="Times New Roman" w:cs="Times New Roman"/>
          <w:lang w:val="en-US"/>
        </w:rPr>
        <w:t xml:space="preserve">of a mining site. Section 136 also </w:t>
      </w:r>
      <w:r w:rsidR="00F917B3">
        <w:rPr>
          <w:rFonts w:ascii="Times New Roman" w:hAnsi="Times New Roman" w:cs="Times New Roman"/>
          <w:lang w:val="en-US"/>
        </w:rPr>
        <w:t>enjoins</w:t>
      </w:r>
      <w:r w:rsidR="00337627">
        <w:rPr>
          <w:rFonts w:ascii="Times New Roman" w:hAnsi="Times New Roman" w:cs="Times New Roman"/>
          <w:lang w:val="en-US"/>
        </w:rPr>
        <w:t xml:space="preserve"> the  Minister</w:t>
      </w:r>
      <w:r w:rsidR="00F917B3">
        <w:rPr>
          <w:rFonts w:ascii="Times New Roman" w:hAnsi="Times New Roman" w:cs="Times New Roman"/>
          <w:lang w:val="en-US"/>
        </w:rPr>
        <w:t>,</w:t>
      </w:r>
      <w:r w:rsidR="00337627">
        <w:rPr>
          <w:rFonts w:ascii="Times New Roman" w:hAnsi="Times New Roman" w:cs="Times New Roman"/>
          <w:lang w:val="en-US"/>
        </w:rPr>
        <w:t xml:space="preserve"> the Secretary, the Agency and the Director- General and any other person or authority </w:t>
      </w:r>
      <w:r w:rsidR="00F917B3">
        <w:rPr>
          <w:rFonts w:ascii="Times New Roman" w:hAnsi="Times New Roman" w:cs="Times New Roman"/>
          <w:lang w:val="en-US"/>
        </w:rPr>
        <w:t>to</w:t>
      </w:r>
      <w:r w:rsidR="00337627">
        <w:rPr>
          <w:rFonts w:ascii="Times New Roman" w:hAnsi="Times New Roman" w:cs="Times New Roman"/>
          <w:lang w:val="en-US"/>
        </w:rPr>
        <w:t xml:space="preserve">  follow the rules of  natural justice in particular the right to be  heard. It </w:t>
      </w:r>
      <w:r w:rsidR="00F917B3">
        <w:rPr>
          <w:rFonts w:ascii="Times New Roman" w:hAnsi="Times New Roman" w:cs="Times New Roman"/>
          <w:lang w:val="en-US"/>
        </w:rPr>
        <w:t>c</w:t>
      </w:r>
      <w:r w:rsidR="00337627">
        <w:rPr>
          <w:rFonts w:ascii="Times New Roman" w:hAnsi="Times New Roman" w:cs="Times New Roman"/>
          <w:lang w:val="en-US"/>
        </w:rPr>
        <w:t xml:space="preserve">an </w:t>
      </w:r>
      <w:r w:rsidR="000B5684">
        <w:rPr>
          <w:rFonts w:ascii="Times New Roman" w:hAnsi="Times New Roman" w:cs="Times New Roman"/>
          <w:lang w:val="en-US"/>
        </w:rPr>
        <w:t>not be</w:t>
      </w:r>
      <w:r w:rsidR="00337627">
        <w:rPr>
          <w:rFonts w:ascii="Times New Roman" w:hAnsi="Times New Roman" w:cs="Times New Roman"/>
          <w:lang w:val="en-US"/>
        </w:rPr>
        <w:t xml:space="preserve"> that a </w:t>
      </w:r>
      <w:r w:rsidR="000B5684">
        <w:rPr>
          <w:rFonts w:ascii="Times New Roman" w:hAnsi="Times New Roman" w:cs="Times New Roman"/>
          <w:lang w:val="en-US"/>
        </w:rPr>
        <w:t>party such</w:t>
      </w:r>
      <w:r w:rsidR="00337627">
        <w:rPr>
          <w:rFonts w:ascii="Times New Roman" w:hAnsi="Times New Roman" w:cs="Times New Roman"/>
          <w:lang w:val="en-US"/>
        </w:rPr>
        <w:t xml:space="preserve"> as the applicant can seek to   shut down a mine whilst neglecting to have the relevant authorities play </w:t>
      </w:r>
      <w:r w:rsidR="000B5684">
        <w:rPr>
          <w:rFonts w:ascii="Times New Roman" w:hAnsi="Times New Roman" w:cs="Times New Roman"/>
          <w:lang w:val="en-US"/>
        </w:rPr>
        <w:t>their part</w:t>
      </w:r>
      <w:r w:rsidR="00B61F39">
        <w:rPr>
          <w:rFonts w:ascii="Times New Roman" w:hAnsi="Times New Roman" w:cs="Times New Roman"/>
          <w:lang w:val="en-US"/>
        </w:rPr>
        <w:t>.</w:t>
      </w:r>
    </w:p>
    <w:p w14:paraId="430ACA24" w14:textId="412929F5" w:rsidR="0078759C" w:rsidRDefault="00B61F39" w:rsidP="00567D8A">
      <w:pPr>
        <w:spacing w:after="0" w:line="36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It is also not right for </w:t>
      </w:r>
      <w:r w:rsidR="00F917B3">
        <w:rPr>
          <w:rFonts w:ascii="Times New Roman" w:hAnsi="Times New Roman" w:cs="Times New Roman"/>
          <w:lang w:val="en-US"/>
        </w:rPr>
        <w:t>agencies</w:t>
      </w:r>
      <w:r>
        <w:rPr>
          <w:rFonts w:ascii="Times New Roman" w:hAnsi="Times New Roman" w:cs="Times New Roman"/>
          <w:lang w:val="en-US"/>
        </w:rPr>
        <w:t xml:space="preserve"> with the expert kn</w:t>
      </w:r>
      <w:r w:rsidR="00F917B3">
        <w:rPr>
          <w:rFonts w:ascii="Times New Roman" w:hAnsi="Times New Roman" w:cs="Times New Roman"/>
          <w:lang w:val="en-US"/>
        </w:rPr>
        <w:t>o</w:t>
      </w:r>
      <w:r>
        <w:rPr>
          <w:rFonts w:ascii="Times New Roman" w:hAnsi="Times New Roman" w:cs="Times New Roman"/>
          <w:lang w:val="en-US"/>
        </w:rPr>
        <w:t xml:space="preserve">w how </w:t>
      </w:r>
      <w:r w:rsidR="000B5684">
        <w:rPr>
          <w:rFonts w:ascii="Times New Roman" w:hAnsi="Times New Roman" w:cs="Times New Roman"/>
          <w:lang w:val="en-US"/>
        </w:rPr>
        <w:t>such as</w:t>
      </w:r>
      <w:r>
        <w:rPr>
          <w:rFonts w:ascii="Times New Roman" w:hAnsi="Times New Roman" w:cs="Times New Roman"/>
          <w:lang w:val="en-US"/>
        </w:rPr>
        <w:t xml:space="preserve"> EMA to a </w:t>
      </w:r>
      <w:r w:rsidR="00F917B3">
        <w:rPr>
          <w:rFonts w:ascii="Times New Roman" w:hAnsi="Times New Roman" w:cs="Times New Roman"/>
          <w:lang w:val="en-US"/>
        </w:rPr>
        <w:t xml:space="preserve"> abrogate </w:t>
      </w:r>
      <w:r>
        <w:rPr>
          <w:rFonts w:ascii="Times New Roman" w:hAnsi="Times New Roman" w:cs="Times New Roman"/>
          <w:lang w:val="en-US"/>
        </w:rPr>
        <w:t xml:space="preserve"> </w:t>
      </w:r>
      <w:r w:rsidR="00F917B3">
        <w:rPr>
          <w:rFonts w:ascii="Times New Roman" w:hAnsi="Times New Roman" w:cs="Times New Roman"/>
          <w:lang w:val="en-US"/>
        </w:rPr>
        <w:t xml:space="preserve">their </w:t>
      </w:r>
      <w:r>
        <w:rPr>
          <w:rFonts w:ascii="Times New Roman" w:hAnsi="Times New Roman" w:cs="Times New Roman"/>
          <w:lang w:val="en-US"/>
        </w:rPr>
        <w:t xml:space="preserve">responsibilities by </w:t>
      </w:r>
      <w:r w:rsidR="000B5684">
        <w:rPr>
          <w:rFonts w:ascii="Times New Roman" w:hAnsi="Times New Roman" w:cs="Times New Roman"/>
          <w:lang w:val="en-US"/>
        </w:rPr>
        <w:t>simply referring</w:t>
      </w:r>
      <w:r>
        <w:rPr>
          <w:rFonts w:ascii="Times New Roman" w:hAnsi="Times New Roman" w:cs="Times New Roman"/>
          <w:lang w:val="en-US"/>
        </w:rPr>
        <w:t xml:space="preserve"> a matter to</w:t>
      </w:r>
      <w:r w:rsidR="0078759C">
        <w:rPr>
          <w:rFonts w:ascii="Times New Roman" w:hAnsi="Times New Roman" w:cs="Times New Roman"/>
          <w:lang w:val="en-US"/>
        </w:rPr>
        <w:t xml:space="preserve"> court </w:t>
      </w:r>
      <w:r w:rsidR="000B5684">
        <w:rPr>
          <w:rFonts w:ascii="Times New Roman" w:hAnsi="Times New Roman" w:cs="Times New Roman"/>
          <w:lang w:val="en-US"/>
        </w:rPr>
        <w:t>without taking any</w:t>
      </w:r>
      <w:r w:rsidR="0078759C">
        <w:rPr>
          <w:rFonts w:ascii="Times New Roman" w:hAnsi="Times New Roman" w:cs="Times New Roman"/>
          <w:lang w:val="en-US"/>
        </w:rPr>
        <w:t xml:space="preserve"> action themselves. What </w:t>
      </w:r>
      <w:r w:rsidR="000B5684">
        <w:rPr>
          <w:rFonts w:ascii="Times New Roman" w:hAnsi="Times New Roman" w:cs="Times New Roman"/>
          <w:lang w:val="en-US"/>
        </w:rPr>
        <w:t>is the</w:t>
      </w:r>
      <w:r w:rsidR="0078759C">
        <w:rPr>
          <w:rFonts w:ascii="Times New Roman" w:hAnsi="Times New Roman" w:cs="Times New Roman"/>
          <w:lang w:val="en-US"/>
        </w:rPr>
        <w:t xml:space="preserve"> point of having </w:t>
      </w:r>
      <w:r w:rsidR="000B5684">
        <w:rPr>
          <w:rFonts w:ascii="Times New Roman" w:hAnsi="Times New Roman" w:cs="Times New Roman"/>
          <w:lang w:val="en-US"/>
        </w:rPr>
        <w:t>expert institutions</w:t>
      </w:r>
      <w:r w:rsidR="0078759C">
        <w:rPr>
          <w:rFonts w:ascii="Times New Roman" w:hAnsi="Times New Roman" w:cs="Times New Roman"/>
          <w:lang w:val="en-US"/>
        </w:rPr>
        <w:t xml:space="preserve"> there if indeed </w:t>
      </w:r>
      <w:r w:rsidR="000B5684">
        <w:rPr>
          <w:rFonts w:ascii="Times New Roman" w:hAnsi="Times New Roman" w:cs="Times New Roman"/>
          <w:lang w:val="en-US"/>
        </w:rPr>
        <w:t>as alleged</w:t>
      </w:r>
      <w:r w:rsidR="0078759C">
        <w:rPr>
          <w:rFonts w:ascii="Times New Roman" w:hAnsi="Times New Roman" w:cs="Times New Roman"/>
          <w:lang w:val="en-US"/>
        </w:rPr>
        <w:t xml:space="preserve"> they simply refer </w:t>
      </w:r>
      <w:r w:rsidR="000B5684">
        <w:rPr>
          <w:rFonts w:ascii="Times New Roman" w:hAnsi="Times New Roman" w:cs="Times New Roman"/>
          <w:lang w:val="en-US"/>
        </w:rPr>
        <w:t>matters to</w:t>
      </w:r>
      <w:r w:rsidR="0078759C">
        <w:rPr>
          <w:rFonts w:ascii="Times New Roman" w:hAnsi="Times New Roman" w:cs="Times New Roman"/>
          <w:lang w:val="en-US"/>
        </w:rPr>
        <w:t xml:space="preserve"> court without so much </w:t>
      </w:r>
      <w:r w:rsidR="000B5684">
        <w:rPr>
          <w:rFonts w:ascii="Times New Roman" w:hAnsi="Times New Roman" w:cs="Times New Roman"/>
          <w:lang w:val="en-US"/>
        </w:rPr>
        <w:t>as an</w:t>
      </w:r>
      <w:r w:rsidR="0078759C">
        <w:rPr>
          <w:rFonts w:ascii="Times New Roman" w:hAnsi="Times New Roman" w:cs="Times New Roman"/>
          <w:lang w:val="en-US"/>
        </w:rPr>
        <w:t xml:space="preserve"> effort to solve a </w:t>
      </w:r>
      <w:r w:rsidR="000B5684">
        <w:rPr>
          <w:rFonts w:ascii="Times New Roman" w:hAnsi="Times New Roman" w:cs="Times New Roman"/>
          <w:lang w:val="en-US"/>
        </w:rPr>
        <w:t>problem from</w:t>
      </w:r>
      <w:r w:rsidR="0078759C">
        <w:rPr>
          <w:rFonts w:ascii="Times New Roman" w:hAnsi="Times New Roman" w:cs="Times New Roman"/>
          <w:lang w:val="en-US"/>
        </w:rPr>
        <w:t xml:space="preserve"> their </w:t>
      </w:r>
      <w:r w:rsidR="000B5684">
        <w:rPr>
          <w:rFonts w:ascii="Times New Roman" w:hAnsi="Times New Roman" w:cs="Times New Roman"/>
          <w:lang w:val="en-US"/>
        </w:rPr>
        <w:t>expert v</w:t>
      </w:r>
      <w:r w:rsidR="00F917B3">
        <w:rPr>
          <w:rFonts w:ascii="Times New Roman" w:hAnsi="Times New Roman" w:cs="Times New Roman"/>
          <w:lang w:val="en-US"/>
        </w:rPr>
        <w:t>antage</w:t>
      </w:r>
      <w:r w:rsidR="0078759C">
        <w:rPr>
          <w:rFonts w:ascii="Times New Roman" w:hAnsi="Times New Roman" w:cs="Times New Roman"/>
          <w:lang w:val="en-US"/>
        </w:rPr>
        <w:t xml:space="preserve"> point? It is only proper that </w:t>
      </w:r>
      <w:r w:rsidR="000B5684">
        <w:rPr>
          <w:rFonts w:ascii="Times New Roman" w:hAnsi="Times New Roman" w:cs="Times New Roman"/>
          <w:lang w:val="en-US"/>
        </w:rPr>
        <w:t>the court</w:t>
      </w:r>
      <w:r w:rsidR="0078759C">
        <w:rPr>
          <w:rFonts w:ascii="Times New Roman" w:hAnsi="Times New Roman" w:cs="Times New Roman"/>
          <w:lang w:val="en-US"/>
        </w:rPr>
        <w:t xml:space="preserve"> declines to be abused </w:t>
      </w:r>
      <w:r w:rsidR="000B5684">
        <w:rPr>
          <w:rFonts w:ascii="Times New Roman" w:hAnsi="Times New Roman" w:cs="Times New Roman"/>
          <w:lang w:val="en-US"/>
        </w:rPr>
        <w:t>in such</w:t>
      </w:r>
      <w:r w:rsidR="0078759C">
        <w:rPr>
          <w:rFonts w:ascii="Times New Roman" w:hAnsi="Times New Roman" w:cs="Times New Roman"/>
          <w:lang w:val="en-US"/>
        </w:rPr>
        <w:t xml:space="preserve"> circumstances.” </w:t>
      </w:r>
      <w:r w:rsidR="00337627">
        <w:rPr>
          <w:rFonts w:ascii="Times New Roman" w:hAnsi="Times New Roman" w:cs="Times New Roman"/>
          <w:lang w:val="en-US"/>
        </w:rPr>
        <w:t xml:space="preserve"> </w:t>
      </w:r>
    </w:p>
    <w:p w14:paraId="6D9AA0B7" w14:textId="2586167B" w:rsidR="000B5684" w:rsidRDefault="0078759C" w:rsidP="00567D8A">
      <w:pPr>
        <w:spacing w:after="0" w:line="36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</w:t>
      </w:r>
      <w:r w:rsidR="000B5684">
        <w:rPr>
          <w:rFonts w:ascii="Times New Roman" w:hAnsi="Times New Roman" w:cs="Times New Roman"/>
          <w:lang w:val="en-US"/>
        </w:rPr>
        <w:t>In my</w:t>
      </w:r>
      <w:r>
        <w:rPr>
          <w:rFonts w:ascii="Times New Roman" w:hAnsi="Times New Roman" w:cs="Times New Roman"/>
          <w:lang w:val="en-US"/>
        </w:rPr>
        <w:t xml:space="preserve"> view the </w:t>
      </w:r>
      <w:r w:rsidR="00F917B3">
        <w:rPr>
          <w:rFonts w:ascii="Times New Roman" w:hAnsi="Times New Roman" w:cs="Times New Roman"/>
          <w:lang w:val="en-US"/>
        </w:rPr>
        <w:t>application in</w:t>
      </w:r>
      <w:r w:rsidR="00F917B3" w:rsidRPr="00F917B3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F917B3">
        <w:rPr>
          <w:rFonts w:ascii="Times New Roman" w:hAnsi="Times New Roman" w:cs="Times New Roman"/>
          <w:i/>
          <w:iCs/>
          <w:lang w:val="en-US"/>
        </w:rPr>
        <w:t>casu</w:t>
      </w:r>
      <w:r>
        <w:rPr>
          <w:rFonts w:ascii="Times New Roman" w:hAnsi="Times New Roman" w:cs="Times New Roman"/>
          <w:lang w:val="en-US"/>
        </w:rPr>
        <w:t xml:space="preserve"> has failed to exhaust the domestic remedies which are available to him</w:t>
      </w:r>
      <w:r w:rsidR="000B5684">
        <w:rPr>
          <w:rFonts w:ascii="Times New Roman" w:hAnsi="Times New Roman" w:cs="Times New Roman"/>
          <w:lang w:val="en-US"/>
        </w:rPr>
        <w:t xml:space="preserve">. Those remedies would provide effective remedy to the applicant. In the result the current application is prematurely before me. </w:t>
      </w:r>
    </w:p>
    <w:p w14:paraId="7F03276D" w14:textId="77777777" w:rsidR="00567D8A" w:rsidRDefault="00567D8A" w:rsidP="00567D8A">
      <w:pPr>
        <w:spacing w:after="0" w:line="36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</w:p>
    <w:p w14:paraId="7465B96C" w14:textId="77777777" w:rsidR="00567D8A" w:rsidRDefault="00567D8A" w:rsidP="00567D8A">
      <w:pPr>
        <w:spacing w:after="0" w:line="360" w:lineRule="auto"/>
        <w:ind w:left="720" w:firstLine="45"/>
        <w:jc w:val="both"/>
        <w:rPr>
          <w:rFonts w:ascii="Times New Roman" w:hAnsi="Times New Roman" w:cs="Times New Roman"/>
          <w:lang w:val="en-US"/>
        </w:rPr>
      </w:pPr>
    </w:p>
    <w:p w14:paraId="1D64CEE9" w14:textId="2FB36AB1" w:rsidR="00540643" w:rsidRDefault="000B5684" w:rsidP="00567D8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For the above reasons, the application is st</w:t>
      </w:r>
      <w:r w:rsidR="00F917B3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  <w:lang w:val="en-US"/>
        </w:rPr>
        <w:t xml:space="preserve">uck </w:t>
      </w:r>
      <w:r w:rsidR="00E15EEB">
        <w:rPr>
          <w:rFonts w:ascii="Times New Roman" w:hAnsi="Times New Roman" w:cs="Times New Roman"/>
          <w:lang w:val="en-US"/>
        </w:rPr>
        <w:t>off</w:t>
      </w:r>
      <w:r>
        <w:rPr>
          <w:rFonts w:ascii="Times New Roman" w:hAnsi="Times New Roman" w:cs="Times New Roman"/>
          <w:lang w:val="en-US"/>
        </w:rPr>
        <w:t xml:space="preserve"> the </w:t>
      </w:r>
      <w:r w:rsidR="00E15EEB">
        <w:rPr>
          <w:rFonts w:ascii="Times New Roman" w:hAnsi="Times New Roman" w:cs="Times New Roman"/>
          <w:lang w:val="en-US"/>
        </w:rPr>
        <w:t>roll with</w:t>
      </w:r>
      <w:r>
        <w:rPr>
          <w:rFonts w:ascii="Times New Roman" w:hAnsi="Times New Roman" w:cs="Times New Roman"/>
          <w:lang w:val="en-US"/>
        </w:rPr>
        <w:t xml:space="preserve"> no order</w:t>
      </w:r>
      <w:r w:rsidR="00F917B3">
        <w:rPr>
          <w:rFonts w:ascii="Times New Roman" w:hAnsi="Times New Roman" w:cs="Times New Roman"/>
          <w:lang w:val="en-US"/>
        </w:rPr>
        <w:t xml:space="preserve"> as</w:t>
      </w:r>
      <w:r w:rsidR="00E15EEB">
        <w:rPr>
          <w:rFonts w:ascii="Times New Roman" w:hAnsi="Times New Roman" w:cs="Times New Roman"/>
          <w:lang w:val="en-US"/>
        </w:rPr>
        <w:t xml:space="preserve"> to costs.</w:t>
      </w:r>
      <w:r>
        <w:rPr>
          <w:rFonts w:ascii="Times New Roman" w:hAnsi="Times New Roman" w:cs="Times New Roman"/>
          <w:lang w:val="en-US"/>
        </w:rPr>
        <w:t xml:space="preserve"> </w:t>
      </w:r>
      <w:r w:rsidR="0078759C">
        <w:rPr>
          <w:rFonts w:ascii="Times New Roman" w:hAnsi="Times New Roman" w:cs="Times New Roman"/>
          <w:lang w:val="en-US"/>
        </w:rPr>
        <w:t xml:space="preserve"> </w:t>
      </w:r>
      <w:r w:rsidR="00337627">
        <w:rPr>
          <w:rFonts w:ascii="Times New Roman" w:hAnsi="Times New Roman" w:cs="Times New Roman"/>
          <w:lang w:val="en-US"/>
        </w:rPr>
        <w:t xml:space="preserve"> </w:t>
      </w:r>
    </w:p>
    <w:p w14:paraId="3A5C6931" w14:textId="77777777" w:rsidR="00E15EEB" w:rsidRDefault="00E15EEB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FBD05B8" w14:textId="77777777" w:rsidR="00E15EEB" w:rsidRDefault="00E15EEB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1819E05" w14:textId="448D6DD8" w:rsidR="00E15EEB" w:rsidRDefault="00E15EEB" w:rsidP="00567D8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FDAFF05" w14:textId="77777777" w:rsidR="00E15EEB" w:rsidRDefault="00E15EEB" w:rsidP="00E15EEB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F474B29" w14:textId="77777777" w:rsidR="00E15EEB" w:rsidRDefault="00E15EEB" w:rsidP="00E15EEB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FF6BCF6" w14:textId="77777777" w:rsidR="00E15EEB" w:rsidRDefault="00E15EEB" w:rsidP="00E15EE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......................................................., applicant’s legal practitioner</w:t>
      </w:r>
    </w:p>
    <w:p w14:paraId="2A49F964" w14:textId="3E1406EB" w:rsidR="00E15EEB" w:rsidRPr="00540643" w:rsidRDefault="00E15EEB" w:rsidP="00E15EE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........................................................, respondent’s legal practitioner </w:t>
      </w:r>
    </w:p>
    <w:p w14:paraId="1201788C" w14:textId="77777777" w:rsidR="00540643" w:rsidRDefault="00540643" w:rsidP="00E15EEB">
      <w:pPr>
        <w:spacing w:after="0" w:line="240" w:lineRule="auto"/>
        <w:ind w:left="720" w:firstLine="45"/>
        <w:rPr>
          <w:rFonts w:ascii="Times New Roman" w:hAnsi="Times New Roman" w:cs="Times New Roman"/>
          <w:lang w:val="en-US"/>
        </w:rPr>
      </w:pPr>
    </w:p>
    <w:p w14:paraId="6BD92E92" w14:textId="77777777" w:rsidR="008E3F9B" w:rsidRPr="0035334F" w:rsidRDefault="008E3F9B" w:rsidP="00540643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85573A5" w14:textId="6861D233" w:rsidR="001923C7" w:rsidRPr="0035334F" w:rsidRDefault="0035334F" w:rsidP="00386B74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35334F">
        <w:rPr>
          <w:rFonts w:ascii="Times New Roman" w:hAnsi="Times New Roman" w:cs="Times New Roman"/>
          <w:lang w:val="en-US"/>
        </w:rPr>
        <w:t xml:space="preserve"> </w:t>
      </w:r>
      <w:r w:rsidR="004243BE" w:rsidRPr="0035334F">
        <w:rPr>
          <w:rFonts w:ascii="Times New Roman" w:hAnsi="Times New Roman" w:cs="Times New Roman"/>
          <w:lang w:val="en-US"/>
        </w:rPr>
        <w:t xml:space="preserve">  </w:t>
      </w:r>
      <w:r w:rsidR="006C5035" w:rsidRPr="0035334F">
        <w:rPr>
          <w:rFonts w:ascii="Times New Roman" w:hAnsi="Times New Roman" w:cs="Times New Roman"/>
          <w:lang w:val="en-US"/>
        </w:rPr>
        <w:t xml:space="preserve">  </w:t>
      </w:r>
      <w:r w:rsidR="00896013" w:rsidRPr="0035334F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A7D69C" w14:textId="264CB5D9" w:rsidR="00893FBA" w:rsidRPr="00893FBA" w:rsidRDefault="0042183D" w:rsidP="00386B74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</w:p>
    <w:p w14:paraId="4E0F78F8" w14:textId="77777777" w:rsidR="00146A42" w:rsidRDefault="00146A42" w:rsidP="00386B74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8373E3A" w14:textId="77777777" w:rsidR="00146A42" w:rsidRDefault="00146A42" w:rsidP="00386B74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28AAD7B" w14:textId="77777777" w:rsidR="00146A42" w:rsidRPr="00146A42" w:rsidRDefault="00146A42" w:rsidP="00386B74">
      <w:pPr>
        <w:spacing w:after="0" w:line="360" w:lineRule="auto"/>
        <w:rPr>
          <w:rFonts w:ascii="Times New Roman" w:hAnsi="Times New Roman" w:cs="Times New Roman"/>
          <w:lang w:val="en-US"/>
        </w:rPr>
      </w:pPr>
    </w:p>
    <w:sectPr w:rsidR="00146A42" w:rsidRPr="00146A4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B8B787" w14:textId="77777777" w:rsidR="005822DA" w:rsidRDefault="005822DA" w:rsidP="00146A42">
      <w:pPr>
        <w:spacing w:after="0" w:line="240" w:lineRule="auto"/>
      </w:pPr>
      <w:r>
        <w:separator/>
      </w:r>
    </w:p>
  </w:endnote>
  <w:endnote w:type="continuationSeparator" w:id="0">
    <w:p w14:paraId="74569967" w14:textId="77777777" w:rsidR="005822DA" w:rsidRDefault="005822DA" w:rsidP="00146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286D1" w14:textId="77777777" w:rsidR="005822DA" w:rsidRDefault="005822DA" w:rsidP="00146A42">
      <w:pPr>
        <w:spacing w:after="0" w:line="240" w:lineRule="auto"/>
      </w:pPr>
      <w:r>
        <w:separator/>
      </w:r>
    </w:p>
  </w:footnote>
  <w:footnote w:type="continuationSeparator" w:id="0">
    <w:p w14:paraId="762F1EC2" w14:textId="77777777" w:rsidR="005822DA" w:rsidRDefault="005822DA" w:rsidP="00146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93075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338CE4" w14:textId="5CEE028E" w:rsidR="00146A42" w:rsidRDefault="00146A42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2E2A">
          <w:rPr>
            <w:noProof/>
          </w:rPr>
          <w:t>1</w:t>
        </w:r>
        <w:r>
          <w:rPr>
            <w:noProof/>
          </w:rPr>
          <w:fldChar w:fldCharType="end"/>
        </w:r>
      </w:p>
      <w:p w14:paraId="6C34A842" w14:textId="26613697" w:rsidR="00146A42" w:rsidRDefault="00146A42">
        <w:pPr>
          <w:pStyle w:val="Header"/>
          <w:jc w:val="right"/>
          <w:rPr>
            <w:noProof/>
          </w:rPr>
        </w:pPr>
        <w:r>
          <w:rPr>
            <w:noProof/>
          </w:rPr>
          <w:t>HH</w:t>
        </w:r>
        <w:r w:rsidR="007D580F">
          <w:rPr>
            <w:noProof/>
          </w:rPr>
          <w:t xml:space="preserve"> 117-25</w:t>
        </w:r>
      </w:p>
      <w:p w14:paraId="301ADFB3" w14:textId="62C7D8D9" w:rsidR="00146A42" w:rsidRDefault="00146A42">
        <w:pPr>
          <w:pStyle w:val="Header"/>
          <w:jc w:val="right"/>
        </w:pPr>
        <w:r>
          <w:rPr>
            <w:noProof/>
          </w:rPr>
          <w:t>HCH 6590/23</w:t>
        </w:r>
      </w:p>
    </w:sdtContent>
  </w:sdt>
  <w:p w14:paraId="6141D8C8" w14:textId="77777777" w:rsidR="00146A42" w:rsidRDefault="00146A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26A7"/>
    <w:multiLevelType w:val="hybridMultilevel"/>
    <w:tmpl w:val="9C8A0404"/>
    <w:lvl w:ilvl="0" w:tplc="3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A42"/>
    <w:rsid w:val="000B34E1"/>
    <w:rsid w:val="000B5684"/>
    <w:rsid w:val="00146A42"/>
    <w:rsid w:val="001923C7"/>
    <w:rsid w:val="002D5994"/>
    <w:rsid w:val="00315356"/>
    <w:rsid w:val="00337627"/>
    <w:rsid w:val="0035334F"/>
    <w:rsid w:val="003671C8"/>
    <w:rsid w:val="00386B74"/>
    <w:rsid w:val="003A09E0"/>
    <w:rsid w:val="00412E2A"/>
    <w:rsid w:val="0042183D"/>
    <w:rsid w:val="0042304F"/>
    <w:rsid w:val="004243BE"/>
    <w:rsid w:val="00431B52"/>
    <w:rsid w:val="00433E06"/>
    <w:rsid w:val="00457407"/>
    <w:rsid w:val="004974AA"/>
    <w:rsid w:val="00505DAB"/>
    <w:rsid w:val="00540643"/>
    <w:rsid w:val="0054227D"/>
    <w:rsid w:val="00567D8A"/>
    <w:rsid w:val="005822DA"/>
    <w:rsid w:val="00593392"/>
    <w:rsid w:val="005A3F7B"/>
    <w:rsid w:val="00614661"/>
    <w:rsid w:val="00635F19"/>
    <w:rsid w:val="0068607A"/>
    <w:rsid w:val="00687006"/>
    <w:rsid w:val="006C5035"/>
    <w:rsid w:val="0078759C"/>
    <w:rsid w:val="007A16CE"/>
    <w:rsid w:val="007B648B"/>
    <w:rsid w:val="007D580F"/>
    <w:rsid w:val="007D6FDF"/>
    <w:rsid w:val="00893FBA"/>
    <w:rsid w:val="00896013"/>
    <w:rsid w:val="008E3F9B"/>
    <w:rsid w:val="009120F7"/>
    <w:rsid w:val="009654EA"/>
    <w:rsid w:val="009C4EE4"/>
    <w:rsid w:val="00A11C79"/>
    <w:rsid w:val="00A4191B"/>
    <w:rsid w:val="00AA5599"/>
    <w:rsid w:val="00AC59BB"/>
    <w:rsid w:val="00AE38CB"/>
    <w:rsid w:val="00B164FE"/>
    <w:rsid w:val="00B21E02"/>
    <w:rsid w:val="00B61F39"/>
    <w:rsid w:val="00BA5049"/>
    <w:rsid w:val="00C6313F"/>
    <w:rsid w:val="00CD2874"/>
    <w:rsid w:val="00DE70B8"/>
    <w:rsid w:val="00E15EEB"/>
    <w:rsid w:val="00F20AB2"/>
    <w:rsid w:val="00F24C35"/>
    <w:rsid w:val="00F453E2"/>
    <w:rsid w:val="00F917B3"/>
    <w:rsid w:val="00FA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0D7B"/>
  <w15:chartTrackingRefBased/>
  <w15:docId w15:val="{096779E6-C093-45DD-98FE-B20AAA7D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A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A42"/>
  </w:style>
  <w:style w:type="paragraph" w:styleId="Footer">
    <w:name w:val="footer"/>
    <w:basedOn w:val="Normal"/>
    <w:link w:val="FooterChar"/>
    <w:uiPriority w:val="99"/>
    <w:unhideWhenUsed/>
    <w:rsid w:val="00146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1484</Words>
  <Characters>8464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Gumbodete</dc:creator>
  <cp:keywords/>
  <dc:description/>
  <cp:lastModifiedBy>JSC</cp:lastModifiedBy>
  <cp:revision>2</cp:revision>
  <dcterms:created xsi:type="dcterms:W3CDTF">2025-07-18T11:10:00Z</dcterms:created>
  <dcterms:modified xsi:type="dcterms:W3CDTF">2025-07-18T11:10:00Z</dcterms:modified>
</cp:coreProperties>
</file>