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7AB64A" w14:textId="77777777" w:rsidR="000B3519" w:rsidRPr="00B8787F" w:rsidRDefault="00B8787F" w:rsidP="00B8787F">
      <w:pPr>
        <w:pStyle w:val="NoSpacing"/>
        <w:jc w:val="both"/>
        <w:rPr>
          <w:rFonts w:ascii="Times New Roman" w:hAnsi="Times New Roman" w:cs="Times New Roman"/>
          <w:sz w:val="24"/>
          <w:szCs w:val="24"/>
        </w:rPr>
      </w:pPr>
      <w:bookmarkStart w:id="0" w:name="_GoBack"/>
      <w:bookmarkEnd w:id="0"/>
      <w:r w:rsidRPr="00B8787F">
        <w:rPr>
          <w:rFonts w:ascii="Times New Roman" w:hAnsi="Times New Roman" w:cs="Times New Roman"/>
          <w:sz w:val="24"/>
          <w:szCs w:val="24"/>
        </w:rPr>
        <w:t>THE STATE</w:t>
      </w:r>
    </w:p>
    <w:p w14:paraId="34B00B6D" w14:textId="77777777" w:rsidR="00B8787F" w:rsidRDefault="00B8787F" w:rsidP="00B8787F">
      <w:pPr>
        <w:pStyle w:val="NoSpacing"/>
        <w:jc w:val="both"/>
        <w:rPr>
          <w:rFonts w:ascii="Times New Roman" w:hAnsi="Times New Roman" w:cs="Times New Roman"/>
          <w:sz w:val="24"/>
          <w:szCs w:val="24"/>
        </w:rPr>
      </w:pPr>
      <w:r w:rsidRPr="00B8787F">
        <w:rPr>
          <w:rFonts w:ascii="Times New Roman" w:hAnsi="Times New Roman" w:cs="Times New Roman"/>
          <w:sz w:val="24"/>
          <w:szCs w:val="24"/>
        </w:rPr>
        <w:t>ver</w:t>
      </w:r>
      <w:r>
        <w:rPr>
          <w:rFonts w:ascii="Times New Roman" w:hAnsi="Times New Roman" w:cs="Times New Roman"/>
          <w:sz w:val="24"/>
          <w:szCs w:val="24"/>
        </w:rPr>
        <w:t>sus</w:t>
      </w:r>
    </w:p>
    <w:p w14:paraId="60B32691" w14:textId="77777777" w:rsidR="00B8787F" w:rsidRDefault="00B8787F" w:rsidP="00B8787F">
      <w:pPr>
        <w:pStyle w:val="NoSpacing"/>
        <w:jc w:val="both"/>
        <w:rPr>
          <w:rFonts w:ascii="Times New Roman" w:hAnsi="Times New Roman" w:cs="Times New Roman"/>
          <w:sz w:val="24"/>
          <w:szCs w:val="24"/>
        </w:rPr>
      </w:pPr>
      <w:r>
        <w:rPr>
          <w:rFonts w:ascii="Times New Roman" w:hAnsi="Times New Roman" w:cs="Times New Roman"/>
          <w:sz w:val="24"/>
          <w:szCs w:val="24"/>
        </w:rPr>
        <w:t>DALITSO DZUNGU +1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CRB KOT 37 – 38/25</w:t>
      </w:r>
    </w:p>
    <w:p w14:paraId="53DB7DF0" w14:textId="77777777" w:rsidR="00B8787F" w:rsidRDefault="00B8787F" w:rsidP="00B8787F">
      <w:pPr>
        <w:pStyle w:val="NoSpacing"/>
        <w:jc w:val="both"/>
        <w:rPr>
          <w:rFonts w:ascii="Times New Roman" w:hAnsi="Times New Roman" w:cs="Times New Roman"/>
          <w:sz w:val="24"/>
          <w:szCs w:val="24"/>
        </w:rPr>
      </w:pPr>
      <w:r>
        <w:rPr>
          <w:rFonts w:ascii="Times New Roman" w:hAnsi="Times New Roman" w:cs="Times New Roman"/>
          <w:sz w:val="24"/>
          <w:szCs w:val="24"/>
        </w:rPr>
        <w:t>and</w:t>
      </w:r>
      <w:r>
        <w:rPr>
          <w:rFonts w:ascii="Times New Roman" w:hAnsi="Times New Roman" w:cs="Times New Roman"/>
          <w:sz w:val="24"/>
          <w:szCs w:val="24"/>
        </w:rPr>
        <w:tab/>
      </w:r>
    </w:p>
    <w:p w14:paraId="267B444B" w14:textId="77777777" w:rsidR="00B8787F" w:rsidRDefault="00B8787F" w:rsidP="00B8787F">
      <w:pPr>
        <w:pStyle w:val="NoSpacing"/>
        <w:jc w:val="both"/>
        <w:rPr>
          <w:rFonts w:ascii="Times New Roman" w:hAnsi="Times New Roman" w:cs="Times New Roman"/>
          <w:sz w:val="24"/>
          <w:szCs w:val="24"/>
        </w:rPr>
      </w:pPr>
      <w:r>
        <w:rPr>
          <w:rFonts w:ascii="Times New Roman" w:hAnsi="Times New Roman" w:cs="Times New Roman"/>
          <w:sz w:val="24"/>
          <w:szCs w:val="24"/>
        </w:rPr>
        <w:t>GILDO DASILVA ALMEIDA</w:t>
      </w:r>
      <w:r w:rsidR="00911C92">
        <w:rPr>
          <w:rFonts w:ascii="Times New Roman" w:hAnsi="Times New Roman" w:cs="Times New Roman"/>
          <w:sz w:val="24"/>
          <w:szCs w:val="24"/>
        </w:rPr>
        <w:t xml:space="preserve"> +1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CRB KOT 16 – 17/25</w:t>
      </w:r>
    </w:p>
    <w:p w14:paraId="61F7BE7F" w14:textId="77777777" w:rsidR="00B8787F" w:rsidRDefault="00B8787F" w:rsidP="00B8787F">
      <w:pPr>
        <w:pStyle w:val="NoSpacing"/>
        <w:jc w:val="both"/>
        <w:rPr>
          <w:rFonts w:ascii="Times New Roman" w:hAnsi="Times New Roman" w:cs="Times New Roman"/>
          <w:sz w:val="24"/>
          <w:szCs w:val="24"/>
        </w:rPr>
      </w:pPr>
    </w:p>
    <w:p w14:paraId="7853F263" w14:textId="77777777" w:rsidR="00B8787F" w:rsidRDefault="00B8787F" w:rsidP="00B8787F">
      <w:pPr>
        <w:pStyle w:val="NoSpacing"/>
        <w:jc w:val="both"/>
        <w:rPr>
          <w:rFonts w:ascii="Times New Roman" w:hAnsi="Times New Roman" w:cs="Times New Roman"/>
          <w:sz w:val="24"/>
          <w:szCs w:val="24"/>
        </w:rPr>
      </w:pPr>
    </w:p>
    <w:p w14:paraId="4786C184" w14:textId="77777777" w:rsidR="00B8787F" w:rsidRDefault="00B8787F" w:rsidP="00B8787F">
      <w:pPr>
        <w:pStyle w:val="NoSpacing"/>
        <w:jc w:val="both"/>
        <w:rPr>
          <w:rFonts w:ascii="Times New Roman" w:hAnsi="Times New Roman" w:cs="Times New Roman"/>
          <w:sz w:val="24"/>
          <w:szCs w:val="24"/>
        </w:rPr>
      </w:pPr>
    </w:p>
    <w:p w14:paraId="17BAC10B" w14:textId="77777777" w:rsidR="00B8787F" w:rsidRDefault="00B8787F" w:rsidP="00B8787F">
      <w:pPr>
        <w:pStyle w:val="NoSpacing"/>
        <w:jc w:val="both"/>
        <w:rPr>
          <w:rFonts w:ascii="Times New Roman" w:hAnsi="Times New Roman" w:cs="Times New Roman"/>
          <w:sz w:val="24"/>
          <w:szCs w:val="24"/>
        </w:rPr>
      </w:pPr>
      <w:r>
        <w:rPr>
          <w:rFonts w:ascii="Times New Roman" w:hAnsi="Times New Roman" w:cs="Times New Roman"/>
          <w:sz w:val="24"/>
          <w:szCs w:val="24"/>
        </w:rPr>
        <w:t>HIGH COURT OF ZIMBABWE</w:t>
      </w:r>
    </w:p>
    <w:p w14:paraId="728C7F89" w14:textId="77777777" w:rsidR="00B8787F" w:rsidRPr="00B8787F" w:rsidRDefault="00B8787F" w:rsidP="00B8787F">
      <w:pPr>
        <w:pStyle w:val="NoSpacing"/>
        <w:jc w:val="both"/>
        <w:rPr>
          <w:rFonts w:ascii="Times New Roman" w:hAnsi="Times New Roman" w:cs="Times New Roman"/>
          <w:b/>
          <w:sz w:val="24"/>
          <w:szCs w:val="24"/>
        </w:rPr>
      </w:pPr>
      <w:r w:rsidRPr="00B8787F">
        <w:rPr>
          <w:rFonts w:ascii="Times New Roman" w:hAnsi="Times New Roman" w:cs="Times New Roman"/>
          <w:b/>
          <w:sz w:val="24"/>
          <w:szCs w:val="24"/>
        </w:rPr>
        <w:t>MAXWELL J</w:t>
      </w:r>
    </w:p>
    <w:p w14:paraId="1305A1FC" w14:textId="19DE4833" w:rsidR="00B8787F" w:rsidRDefault="00B8787F" w:rsidP="00B8787F">
      <w:pPr>
        <w:pStyle w:val="NoSpacing"/>
        <w:jc w:val="both"/>
        <w:rPr>
          <w:rFonts w:ascii="Times New Roman" w:hAnsi="Times New Roman" w:cs="Times New Roman"/>
          <w:sz w:val="24"/>
          <w:szCs w:val="24"/>
        </w:rPr>
      </w:pPr>
      <w:r>
        <w:rPr>
          <w:rFonts w:ascii="Times New Roman" w:hAnsi="Times New Roman" w:cs="Times New Roman"/>
          <w:sz w:val="24"/>
          <w:szCs w:val="24"/>
        </w:rPr>
        <w:t xml:space="preserve">HARARE; </w:t>
      </w:r>
      <w:r w:rsidR="00AF2102">
        <w:rPr>
          <w:rFonts w:ascii="Times New Roman" w:hAnsi="Times New Roman" w:cs="Times New Roman"/>
          <w:sz w:val="24"/>
          <w:szCs w:val="24"/>
        </w:rPr>
        <w:t>13 March, 2025</w:t>
      </w:r>
    </w:p>
    <w:p w14:paraId="5A23F3B9" w14:textId="77777777" w:rsidR="00B8787F" w:rsidRDefault="00B8787F" w:rsidP="00B8787F">
      <w:pPr>
        <w:pStyle w:val="NoSpacing"/>
        <w:jc w:val="both"/>
        <w:rPr>
          <w:rFonts w:ascii="Times New Roman" w:hAnsi="Times New Roman" w:cs="Times New Roman"/>
          <w:sz w:val="24"/>
          <w:szCs w:val="24"/>
        </w:rPr>
      </w:pPr>
    </w:p>
    <w:p w14:paraId="3049DC5F" w14:textId="77777777" w:rsidR="00B8787F" w:rsidRDefault="00B8787F" w:rsidP="00B8787F">
      <w:pPr>
        <w:pStyle w:val="NoSpacing"/>
        <w:jc w:val="both"/>
        <w:rPr>
          <w:rFonts w:ascii="Times New Roman" w:hAnsi="Times New Roman" w:cs="Times New Roman"/>
          <w:sz w:val="24"/>
          <w:szCs w:val="24"/>
        </w:rPr>
      </w:pPr>
    </w:p>
    <w:p w14:paraId="1C97EC06" w14:textId="77777777" w:rsidR="00B8787F" w:rsidRDefault="00B8787F" w:rsidP="00B8787F">
      <w:pPr>
        <w:pStyle w:val="NoSpacing"/>
        <w:jc w:val="both"/>
        <w:rPr>
          <w:rFonts w:ascii="Times New Roman" w:hAnsi="Times New Roman" w:cs="Times New Roman"/>
          <w:b/>
          <w:i/>
          <w:sz w:val="24"/>
          <w:szCs w:val="24"/>
        </w:rPr>
      </w:pPr>
      <w:r w:rsidRPr="00B8787F">
        <w:rPr>
          <w:rFonts w:ascii="Times New Roman" w:hAnsi="Times New Roman" w:cs="Times New Roman"/>
          <w:b/>
          <w:i/>
          <w:sz w:val="24"/>
          <w:szCs w:val="24"/>
        </w:rPr>
        <w:t>Criminal Review</w:t>
      </w:r>
    </w:p>
    <w:p w14:paraId="0B466EE9" w14:textId="77777777" w:rsidR="00B8787F" w:rsidRDefault="00B8787F" w:rsidP="00B8787F">
      <w:pPr>
        <w:pStyle w:val="NoSpacing"/>
        <w:jc w:val="both"/>
        <w:rPr>
          <w:rFonts w:ascii="Times New Roman" w:hAnsi="Times New Roman" w:cs="Times New Roman"/>
          <w:b/>
          <w:i/>
          <w:sz w:val="24"/>
          <w:szCs w:val="24"/>
        </w:rPr>
      </w:pPr>
    </w:p>
    <w:p w14:paraId="2819941F" w14:textId="77777777" w:rsidR="00B8787F" w:rsidRDefault="00B8787F" w:rsidP="00B8787F">
      <w:pPr>
        <w:pStyle w:val="NoSpacing"/>
        <w:jc w:val="both"/>
        <w:rPr>
          <w:rFonts w:ascii="Times New Roman" w:hAnsi="Times New Roman" w:cs="Times New Roman"/>
          <w:b/>
          <w:i/>
          <w:sz w:val="24"/>
          <w:szCs w:val="24"/>
        </w:rPr>
      </w:pPr>
    </w:p>
    <w:p w14:paraId="78543AEE" w14:textId="77777777" w:rsidR="00B8787F" w:rsidRDefault="00B8787F" w:rsidP="00B8787F">
      <w:pPr>
        <w:pStyle w:val="NoSpacing"/>
        <w:jc w:val="both"/>
        <w:rPr>
          <w:rFonts w:ascii="Times New Roman" w:hAnsi="Times New Roman" w:cs="Times New Roman"/>
          <w:sz w:val="24"/>
          <w:szCs w:val="24"/>
        </w:rPr>
      </w:pPr>
      <w:r>
        <w:rPr>
          <w:rFonts w:ascii="Times New Roman" w:hAnsi="Times New Roman" w:cs="Times New Roman"/>
          <w:sz w:val="24"/>
          <w:szCs w:val="24"/>
        </w:rPr>
        <w:tab/>
        <w:t>MAXWELL J:</w:t>
      </w:r>
    </w:p>
    <w:p w14:paraId="5265BC36" w14:textId="77777777" w:rsidR="00B8787F" w:rsidRDefault="00B8787F" w:rsidP="00B8787F">
      <w:pPr>
        <w:pStyle w:val="NoSpacing"/>
        <w:jc w:val="both"/>
        <w:rPr>
          <w:rFonts w:ascii="Times New Roman" w:hAnsi="Times New Roman" w:cs="Times New Roman"/>
          <w:sz w:val="24"/>
          <w:szCs w:val="24"/>
        </w:rPr>
      </w:pPr>
    </w:p>
    <w:p w14:paraId="23F25848" w14:textId="77777777" w:rsidR="00B8787F" w:rsidRDefault="00B8787F" w:rsidP="00B8787F">
      <w:pPr>
        <w:pStyle w:val="NoSpacing"/>
        <w:jc w:val="both"/>
        <w:rPr>
          <w:rFonts w:ascii="Times New Roman" w:hAnsi="Times New Roman" w:cs="Times New Roman"/>
          <w:sz w:val="24"/>
          <w:szCs w:val="24"/>
        </w:rPr>
      </w:pPr>
    </w:p>
    <w:p w14:paraId="233194E1" w14:textId="77777777" w:rsidR="00B8787F" w:rsidRDefault="00B8787F" w:rsidP="00911C92">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The record of this matter was referred to me with a note from the scrutinising Magistrate to the following effect;</w:t>
      </w:r>
    </w:p>
    <w:p w14:paraId="40294398" w14:textId="77777777" w:rsidR="00B8787F" w:rsidRPr="00911C92" w:rsidRDefault="00B8787F" w:rsidP="00AF2102">
      <w:pPr>
        <w:pStyle w:val="NoSpacing"/>
        <w:ind w:left="720"/>
        <w:jc w:val="both"/>
        <w:rPr>
          <w:rFonts w:ascii="Times New Roman" w:hAnsi="Times New Roman" w:cs="Times New Roman"/>
          <w:szCs w:val="24"/>
        </w:rPr>
      </w:pPr>
      <w:r w:rsidRPr="00911C92">
        <w:rPr>
          <w:rFonts w:ascii="Times New Roman" w:hAnsi="Times New Roman" w:cs="Times New Roman"/>
          <w:szCs w:val="24"/>
        </w:rPr>
        <w:t>“The two records were dealt with by a Magistrate at Kotwa Magistrates Court and were submitted for scrutiny.</w:t>
      </w:r>
    </w:p>
    <w:p w14:paraId="0A12FF7B" w14:textId="77777777" w:rsidR="00B8787F" w:rsidRPr="00911C92" w:rsidRDefault="00B8787F" w:rsidP="00AF2102">
      <w:pPr>
        <w:pStyle w:val="NoSpacing"/>
        <w:spacing w:after="240"/>
        <w:ind w:left="720"/>
        <w:jc w:val="both"/>
        <w:rPr>
          <w:rFonts w:ascii="Times New Roman" w:hAnsi="Times New Roman" w:cs="Times New Roman"/>
          <w:szCs w:val="24"/>
        </w:rPr>
      </w:pPr>
      <w:r w:rsidRPr="00911C92">
        <w:rPr>
          <w:rFonts w:ascii="Times New Roman" w:hAnsi="Times New Roman" w:cs="Times New Roman"/>
          <w:szCs w:val="24"/>
        </w:rPr>
        <w:t>The accused persons were convicted of their plea of guilty on a charge of Contravening Sec 29(1) of the Immigration Act [</w:t>
      </w:r>
      <w:r w:rsidRPr="00911C92">
        <w:rPr>
          <w:rFonts w:ascii="Times New Roman" w:hAnsi="Times New Roman" w:cs="Times New Roman"/>
          <w:i/>
          <w:szCs w:val="24"/>
        </w:rPr>
        <w:t>Chapter 4:02</w:t>
      </w:r>
      <w:r w:rsidRPr="00911C92">
        <w:rPr>
          <w:rFonts w:ascii="Times New Roman" w:hAnsi="Times New Roman" w:cs="Times New Roman"/>
          <w:szCs w:val="24"/>
        </w:rPr>
        <w:t>] that is “Being an alien unlawfully enter, be or remain in Zimbabwe without a permit.”</w:t>
      </w:r>
    </w:p>
    <w:p w14:paraId="6E4874B9" w14:textId="63205763" w:rsidR="00AF2102" w:rsidRDefault="00B8787F" w:rsidP="00B3420E">
      <w:pPr>
        <w:pStyle w:val="NoSpacing"/>
        <w:ind w:left="720"/>
        <w:jc w:val="both"/>
        <w:rPr>
          <w:rFonts w:ascii="Times New Roman" w:hAnsi="Times New Roman" w:cs="Times New Roman"/>
          <w:sz w:val="24"/>
          <w:szCs w:val="24"/>
        </w:rPr>
      </w:pPr>
      <w:r>
        <w:rPr>
          <w:rFonts w:ascii="Times New Roman" w:hAnsi="Times New Roman" w:cs="Times New Roman"/>
          <w:sz w:val="24"/>
          <w:szCs w:val="24"/>
        </w:rPr>
        <w:tab/>
        <w:t xml:space="preserve">No issues arise from the conviction but however it is the wording of the sentence I found to be improper. Firstly a globular sentence was imposed on </w:t>
      </w:r>
      <w:r w:rsidR="00911C92">
        <w:rPr>
          <w:rFonts w:ascii="Times New Roman" w:hAnsi="Times New Roman" w:cs="Times New Roman"/>
          <w:sz w:val="24"/>
          <w:szCs w:val="24"/>
        </w:rPr>
        <w:t xml:space="preserve">the accused persons. </w:t>
      </w:r>
      <w:r>
        <w:rPr>
          <w:rFonts w:ascii="Times New Roman" w:hAnsi="Times New Roman" w:cs="Times New Roman"/>
          <w:sz w:val="24"/>
          <w:szCs w:val="24"/>
        </w:rPr>
        <w:t>Secondly the sentence appears to be incomplete.</w:t>
      </w:r>
      <w:r w:rsidR="00AF2102">
        <w:rPr>
          <w:rFonts w:ascii="Times New Roman" w:hAnsi="Times New Roman" w:cs="Times New Roman"/>
          <w:sz w:val="24"/>
          <w:szCs w:val="24"/>
        </w:rPr>
        <w:t xml:space="preserve"> </w:t>
      </w:r>
    </w:p>
    <w:p w14:paraId="434856D4" w14:textId="2BF1540B" w:rsidR="00B8787F" w:rsidRDefault="00B8787F" w:rsidP="00B3420E">
      <w:pPr>
        <w:pStyle w:val="NoSpacing"/>
        <w:spacing w:after="240"/>
        <w:ind w:left="720"/>
        <w:jc w:val="both"/>
        <w:rPr>
          <w:rFonts w:ascii="Times New Roman" w:hAnsi="Times New Roman" w:cs="Times New Roman"/>
          <w:sz w:val="24"/>
          <w:szCs w:val="24"/>
        </w:rPr>
      </w:pPr>
      <w:r>
        <w:rPr>
          <w:rFonts w:ascii="Times New Roman" w:hAnsi="Times New Roman" w:cs="Times New Roman"/>
          <w:sz w:val="24"/>
          <w:szCs w:val="24"/>
        </w:rPr>
        <w:t>In my view the sentence was supposed to be couched as:</w:t>
      </w:r>
    </w:p>
    <w:p w14:paraId="4937CFF7" w14:textId="77777777" w:rsidR="00B8787F" w:rsidRPr="00911C92" w:rsidRDefault="00B8787F" w:rsidP="00AF2102">
      <w:pPr>
        <w:pStyle w:val="NoSpacing"/>
        <w:spacing w:after="240"/>
        <w:ind w:left="720"/>
        <w:jc w:val="both"/>
        <w:rPr>
          <w:rFonts w:ascii="Times New Roman" w:hAnsi="Times New Roman" w:cs="Times New Roman"/>
          <w:szCs w:val="24"/>
        </w:rPr>
      </w:pPr>
      <w:r w:rsidRPr="00911C92">
        <w:rPr>
          <w:rFonts w:ascii="Times New Roman" w:hAnsi="Times New Roman" w:cs="Times New Roman"/>
          <w:szCs w:val="24"/>
        </w:rPr>
        <w:t>“Each accused: 5 months imprisonment wholly suspended for 3 years on condition accused does not within that period commit any offence involving entering, being or remaining in Zimbabwe without a permit for which he is sentenced to imprisonment without the option of a fine.”</w:t>
      </w:r>
    </w:p>
    <w:p w14:paraId="590E7009" w14:textId="293553F7" w:rsidR="00AF2102" w:rsidRDefault="00B8787F" w:rsidP="00AF2102">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 look at the record of proceedings emphasises the need for the trial Magistrate to pay attention to detail before signing the scrutiny case cover.</w:t>
      </w:r>
      <w:r w:rsidR="00AF2102">
        <w:rPr>
          <w:rFonts w:ascii="Times New Roman" w:hAnsi="Times New Roman" w:cs="Times New Roman"/>
          <w:sz w:val="24"/>
          <w:szCs w:val="24"/>
        </w:rPr>
        <w:t xml:space="preserve"> The sentence imposed by the trial Magistrate was couched on the Review Cover as follows;</w:t>
      </w:r>
    </w:p>
    <w:p w14:paraId="19ECEBBA" w14:textId="050998B7" w:rsidR="00AF2102" w:rsidRDefault="00AF2102" w:rsidP="00AF2102">
      <w:pPr>
        <w:pStyle w:val="NoSpacing"/>
        <w:ind w:left="720"/>
        <w:jc w:val="both"/>
        <w:rPr>
          <w:rFonts w:ascii="Times New Roman" w:hAnsi="Times New Roman" w:cs="Times New Roman"/>
          <w:sz w:val="24"/>
          <w:szCs w:val="24"/>
        </w:rPr>
      </w:pPr>
      <w:r>
        <w:rPr>
          <w:rFonts w:ascii="Times New Roman" w:hAnsi="Times New Roman" w:cs="Times New Roman"/>
          <w:sz w:val="24"/>
          <w:szCs w:val="24"/>
        </w:rPr>
        <w:t xml:space="preserve"> “5 months imprisonment which is wholly suspended for 3 years on condition the accused persons does (sic) not within that period commit any offence involving unlawful entering or remaining in Zimbabwe without permits. In addition accused to be deported in terms of the Immigration Act.” </w:t>
      </w:r>
    </w:p>
    <w:p w14:paraId="7D322579" w14:textId="0E81EB87" w:rsidR="00B8787F" w:rsidRDefault="00B8787F"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If </w:t>
      </w:r>
      <w:r w:rsidR="00AF2102">
        <w:rPr>
          <w:rFonts w:ascii="Times New Roman" w:hAnsi="Times New Roman" w:cs="Times New Roman"/>
          <w:sz w:val="24"/>
          <w:szCs w:val="24"/>
        </w:rPr>
        <w:t>attention</w:t>
      </w:r>
      <w:r>
        <w:rPr>
          <w:rFonts w:ascii="Times New Roman" w:hAnsi="Times New Roman" w:cs="Times New Roman"/>
          <w:sz w:val="24"/>
          <w:szCs w:val="24"/>
        </w:rPr>
        <w:t xml:space="preserve"> had been </w:t>
      </w:r>
      <w:r w:rsidR="00AF2102">
        <w:rPr>
          <w:rFonts w:ascii="Times New Roman" w:hAnsi="Times New Roman" w:cs="Times New Roman"/>
          <w:sz w:val="24"/>
          <w:szCs w:val="24"/>
        </w:rPr>
        <w:t xml:space="preserve">paid to detail. </w:t>
      </w:r>
      <w:r>
        <w:rPr>
          <w:rFonts w:ascii="Times New Roman" w:hAnsi="Times New Roman" w:cs="Times New Roman"/>
          <w:sz w:val="24"/>
          <w:szCs w:val="24"/>
        </w:rPr>
        <w:t>the first issue raised by the scrutinising Magistrate would have been addressed. The handwritten record shows that the sentence had not been imposed globally. The word “each” appears before the sentence was written. The word each was however omitted on the typed record.</w:t>
      </w:r>
    </w:p>
    <w:p w14:paraId="07D47EA2" w14:textId="77777777" w:rsidR="00B8787F" w:rsidRDefault="00B8787F"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Be that as it may I agree with the observation by the scrutinising Magistrate that the sentence was</w:t>
      </w:r>
      <w:r w:rsidR="00911C92">
        <w:rPr>
          <w:rFonts w:ascii="Times New Roman" w:hAnsi="Times New Roman" w:cs="Times New Roman"/>
          <w:sz w:val="24"/>
          <w:szCs w:val="24"/>
        </w:rPr>
        <w:t xml:space="preserve"> incomplete. It is the usual practice for convicted persons to have a portion of or the whole of the sentence imposed on them to be suspended on condition they are not convicted of a similar offence for which they are sentenced to imprisonment without the option of a fine.</w:t>
      </w:r>
    </w:p>
    <w:p w14:paraId="7E0AC113" w14:textId="0F8E97CF" w:rsidR="00911C92" w:rsidRDefault="00911C92" w:rsidP="00911C92">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r>
      <w:r w:rsidR="00AF2102">
        <w:rPr>
          <w:rFonts w:ascii="Times New Roman" w:hAnsi="Times New Roman" w:cs="Times New Roman"/>
          <w:sz w:val="24"/>
          <w:szCs w:val="24"/>
        </w:rPr>
        <w:t>The c</w:t>
      </w:r>
      <w:r>
        <w:rPr>
          <w:rFonts w:ascii="Times New Roman" w:hAnsi="Times New Roman" w:cs="Times New Roman"/>
          <w:sz w:val="24"/>
          <w:szCs w:val="24"/>
        </w:rPr>
        <w:t>onviction is confirmed and consequently the sentence imposed by the trial Magistrate is set aside and substituted with the following;</w:t>
      </w:r>
    </w:p>
    <w:p w14:paraId="7D9DE6E4" w14:textId="77777777" w:rsidR="00911C92" w:rsidRPr="00911C92" w:rsidRDefault="00911C92" w:rsidP="00911C92">
      <w:pPr>
        <w:pStyle w:val="NoSpacing"/>
        <w:ind w:left="720"/>
        <w:jc w:val="both"/>
        <w:rPr>
          <w:rFonts w:ascii="Times New Roman" w:hAnsi="Times New Roman" w:cs="Times New Roman"/>
          <w:szCs w:val="24"/>
        </w:rPr>
      </w:pPr>
      <w:r w:rsidRPr="00911C92">
        <w:rPr>
          <w:rFonts w:ascii="Times New Roman" w:hAnsi="Times New Roman" w:cs="Times New Roman"/>
          <w:szCs w:val="24"/>
        </w:rPr>
        <w:t>“Each accused: 5 months imprisonment wholly suspended for 3 years on condition accused does not within that period commit any offence involving entering, being or remaining in Zimbabwe without a permit for which he is sentenced to imprisonment without the option of a fine.”</w:t>
      </w:r>
    </w:p>
    <w:p w14:paraId="2DAFB5BC" w14:textId="77777777" w:rsidR="00911C92" w:rsidRDefault="00911C92" w:rsidP="00B8787F">
      <w:pPr>
        <w:pStyle w:val="NoSpacing"/>
        <w:spacing w:line="360" w:lineRule="auto"/>
        <w:jc w:val="both"/>
        <w:rPr>
          <w:rFonts w:ascii="Times New Roman" w:hAnsi="Times New Roman" w:cs="Times New Roman"/>
          <w:sz w:val="24"/>
          <w:szCs w:val="24"/>
        </w:rPr>
      </w:pPr>
    </w:p>
    <w:p w14:paraId="48DBBF58" w14:textId="77777777" w:rsidR="00911C92" w:rsidRDefault="00911C92" w:rsidP="00B8787F">
      <w:pPr>
        <w:pStyle w:val="NoSpacing"/>
        <w:spacing w:line="360" w:lineRule="auto"/>
        <w:jc w:val="both"/>
        <w:rPr>
          <w:rFonts w:ascii="Times New Roman" w:hAnsi="Times New Roman" w:cs="Times New Roman"/>
          <w:sz w:val="24"/>
          <w:szCs w:val="24"/>
        </w:rPr>
      </w:pPr>
    </w:p>
    <w:p w14:paraId="314868D6" w14:textId="77777777" w:rsidR="00911C92" w:rsidRDefault="00911C92" w:rsidP="00B8787F">
      <w:pPr>
        <w:pStyle w:val="NoSpacing"/>
        <w:spacing w:line="360" w:lineRule="auto"/>
        <w:jc w:val="both"/>
        <w:rPr>
          <w:rFonts w:ascii="Times New Roman" w:hAnsi="Times New Roman" w:cs="Times New Roman"/>
          <w:sz w:val="24"/>
          <w:szCs w:val="24"/>
        </w:rPr>
      </w:pPr>
      <w:r w:rsidRPr="00911C92">
        <w:rPr>
          <w:rFonts w:ascii="Times New Roman" w:hAnsi="Times New Roman" w:cs="Times New Roman"/>
          <w:b/>
          <w:smallCaps/>
          <w:sz w:val="24"/>
          <w:szCs w:val="24"/>
        </w:rPr>
        <w:t>Maxwell J</w:t>
      </w:r>
      <w:r>
        <w:rPr>
          <w:rFonts w:ascii="Times New Roman" w:hAnsi="Times New Roman" w:cs="Times New Roman"/>
          <w:sz w:val="24"/>
          <w:szCs w:val="24"/>
        </w:rPr>
        <w:t>: ……………………………………………</w:t>
      </w:r>
    </w:p>
    <w:p w14:paraId="41EAB9BA" w14:textId="77777777" w:rsidR="00911C92" w:rsidRDefault="00911C92" w:rsidP="00B8787F">
      <w:pPr>
        <w:pStyle w:val="NoSpacing"/>
        <w:spacing w:line="360" w:lineRule="auto"/>
        <w:jc w:val="both"/>
        <w:rPr>
          <w:rFonts w:ascii="Times New Roman" w:hAnsi="Times New Roman" w:cs="Times New Roman"/>
          <w:sz w:val="24"/>
          <w:szCs w:val="24"/>
        </w:rPr>
      </w:pPr>
    </w:p>
    <w:p w14:paraId="64E3E232" w14:textId="77777777" w:rsidR="00911C92" w:rsidRDefault="00911C92" w:rsidP="00B8787F">
      <w:pPr>
        <w:pStyle w:val="NoSpacing"/>
        <w:spacing w:line="360" w:lineRule="auto"/>
        <w:jc w:val="both"/>
        <w:rPr>
          <w:rFonts w:ascii="Times New Roman" w:hAnsi="Times New Roman" w:cs="Times New Roman"/>
          <w:sz w:val="24"/>
          <w:szCs w:val="24"/>
        </w:rPr>
      </w:pPr>
    </w:p>
    <w:p w14:paraId="156978E6" w14:textId="77777777" w:rsidR="00911C92" w:rsidRPr="00B8787F" w:rsidRDefault="00911C92" w:rsidP="00B8787F">
      <w:pPr>
        <w:pStyle w:val="NoSpacing"/>
        <w:spacing w:line="360" w:lineRule="auto"/>
        <w:jc w:val="both"/>
        <w:rPr>
          <w:rFonts w:ascii="Times New Roman" w:hAnsi="Times New Roman" w:cs="Times New Roman"/>
          <w:sz w:val="24"/>
          <w:szCs w:val="24"/>
        </w:rPr>
      </w:pPr>
      <w:r w:rsidRPr="00911C92">
        <w:rPr>
          <w:rFonts w:ascii="Times New Roman" w:hAnsi="Times New Roman" w:cs="Times New Roman"/>
          <w:b/>
          <w:smallCaps/>
          <w:sz w:val="24"/>
          <w:szCs w:val="24"/>
        </w:rPr>
        <w:t>Manyangadze J</w:t>
      </w:r>
      <w:r>
        <w:rPr>
          <w:rFonts w:ascii="Times New Roman" w:hAnsi="Times New Roman" w:cs="Times New Roman"/>
          <w:sz w:val="24"/>
          <w:szCs w:val="24"/>
        </w:rPr>
        <w:t xml:space="preserve">: ……………………………………………… </w:t>
      </w:r>
      <w:r w:rsidRPr="00911C92">
        <w:rPr>
          <w:rFonts w:ascii="Times New Roman" w:hAnsi="Times New Roman" w:cs="Times New Roman"/>
          <w:b/>
          <w:sz w:val="24"/>
          <w:szCs w:val="24"/>
        </w:rPr>
        <w:t>Agrees</w:t>
      </w:r>
    </w:p>
    <w:sectPr w:rsidR="00911C92" w:rsidRPr="00B8787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3AA634" w14:textId="77777777" w:rsidR="001727BD" w:rsidRDefault="001727BD" w:rsidP="00B8787F">
      <w:pPr>
        <w:spacing w:after="0" w:line="240" w:lineRule="auto"/>
      </w:pPr>
      <w:r>
        <w:separator/>
      </w:r>
    </w:p>
  </w:endnote>
  <w:endnote w:type="continuationSeparator" w:id="0">
    <w:p w14:paraId="2A53BE64" w14:textId="77777777" w:rsidR="001727BD" w:rsidRDefault="001727BD" w:rsidP="00B87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3937FF" w14:textId="77777777" w:rsidR="001727BD" w:rsidRDefault="001727BD" w:rsidP="00B8787F">
      <w:pPr>
        <w:spacing w:after="0" w:line="240" w:lineRule="auto"/>
      </w:pPr>
      <w:r>
        <w:separator/>
      </w:r>
    </w:p>
  </w:footnote>
  <w:footnote w:type="continuationSeparator" w:id="0">
    <w:p w14:paraId="0EA45838" w14:textId="77777777" w:rsidR="001727BD" w:rsidRDefault="001727BD" w:rsidP="00B87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4714146"/>
      <w:docPartObj>
        <w:docPartGallery w:val="Page Numbers (Top of Page)"/>
        <w:docPartUnique/>
      </w:docPartObj>
    </w:sdtPr>
    <w:sdtEndPr>
      <w:rPr>
        <w:noProof/>
      </w:rPr>
    </w:sdtEndPr>
    <w:sdtContent>
      <w:p w14:paraId="6B26AD1C" w14:textId="125C1133" w:rsidR="00FE1F9E" w:rsidRDefault="00B8787F">
        <w:pPr>
          <w:pStyle w:val="Header"/>
          <w:jc w:val="right"/>
          <w:rPr>
            <w:noProof/>
          </w:rPr>
        </w:pPr>
        <w:r>
          <w:fldChar w:fldCharType="begin"/>
        </w:r>
        <w:r>
          <w:instrText xml:space="preserve"> PAGE   \* MERGEFORMAT </w:instrText>
        </w:r>
        <w:r>
          <w:fldChar w:fldCharType="separate"/>
        </w:r>
        <w:r w:rsidR="004761D9">
          <w:rPr>
            <w:noProof/>
          </w:rPr>
          <w:t>1</w:t>
        </w:r>
        <w:r>
          <w:rPr>
            <w:noProof/>
          </w:rPr>
          <w:fldChar w:fldCharType="end"/>
        </w:r>
      </w:p>
      <w:p w14:paraId="78D27C33" w14:textId="48CFDD9A" w:rsidR="00FE1F9E" w:rsidRDefault="00FE1F9E">
        <w:pPr>
          <w:pStyle w:val="Header"/>
          <w:jc w:val="right"/>
          <w:rPr>
            <w:noProof/>
          </w:rPr>
        </w:pPr>
        <w:r>
          <w:rPr>
            <w:noProof/>
          </w:rPr>
          <w:t>HH</w:t>
        </w:r>
        <w:r w:rsidR="00E14DE9">
          <w:rPr>
            <w:noProof/>
          </w:rPr>
          <w:t xml:space="preserve"> </w:t>
        </w:r>
        <w:r>
          <w:rPr>
            <w:noProof/>
          </w:rPr>
          <w:t>154</w:t>
        </w:r>
        <w:r w:rsidR="00E14DE9">
          <w:rPr>
            <w:noProof/>
          </w:rPr>
          <w:t xml:space="preserve"> </w:t>
        </w:r>
        <w:r>
          <w:rPr>
            <w:noProof/>
          </w:rPr>
          <w:t>-</w:t>
        </w:r>
        <w:r w:rsidR="00E14DE9">
          <w:rPr>
            <w:noProof/>
          </w:rPr>
          <w:t xml:space="preserve"> </w:t>
        </w:r>
        <w:r>
          <w:rPr>
            <w:noProof/>
          </w:rPr>
          <w:t>25</w:t>
        </w:r>
      </w:p>
      <w:p w14:paraId="5E6089AF" w14:textId="77777777" w:rsidR="00B8787F" w:rsidRDefault="00B8787F">
        <w:pPr>
          <w:pStyle w:val="Header"/>
          <w:jc w:val="right"/>
        </w:pPr>
        <w:r>
          <w:rPr>
            <w:noProof/>
          </w:rPr>
          <w:t>HCH CR 981/25</w:t>
        </w:r>
      </w:p>
    </w:sdtContent>
  </w:sdt>
  <w:p w14:paraId="388EDB69" w14:textId="77777777" w:rsidR="00B8787F" w:rsidRDefault="00B878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87F"/>
    <w:rsid w:val="000B3519"/>
    <w:rsid w:val="001727BD"/>
    <w:rsid w:val="004761D9"/>
    <w:rsid w:val="0055212E"/>
    <w:rsid w:val="005649C5"/>
    <w:rsid w:val="008D3ED0"/>
    <w:rsid w:val="00911C92"/>
    <w:rsid w:val="00AB2581"/>
    <w:rsid w:val="00AF2102"/>
    <w:rsid w:val="00B22BB3"/>
    <w:rsid w:val="00B3420E"/>
    <w:rsid w:val="00B8787F"/>
    <w:rsid w:val="00B927D8"/>
    <w:rsid w:val="00B93566"/>
    <w:rsid w:val="00C60F88"/>
    <w:rsid w:val="00D9438E"/>
    <w:rsid w:val="00E14DE9"/>
    <w:rsid w:val="00E46915"/>
    <w:rsid w:val="00FE1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674A00"/>
  <w15:chartTrackingRefBased/>
  <w15:docId w15:val="{0F9B7354-BCB7-4598-BD6C-5ED5E935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7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87F"/>
  </w:style>
  <w:style w:type="paragraph" w:styleId="Footer">
    <w:name w:val="footer"/>
    <w:basedOn w:val="Normal"/>
    <w:link w:val="FooterChar"/>
    <w:uiPriority w:val="99"/>
    <w:unhideWhenUsed/>
    <w:rsid w:val="00B87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87F"/>
  </w:style>
  <w:style w:type="paragraph" w:styleId="NoSpacing">
    <w:name w:val="No Spacing"/>
    <w:uiPriority w:val="1"/>
    <w:qFormat/>
    <w:rsid w:val="00B8787F"/>
    <w:pPr>
      <w:spacing w:after="0" w:line="240" w:lineRule="auto"/>
    </w:pPr>
  </w:style>
  <w:style w:type="character" w:styleId="CommentReference">
    <w:name w:val="annotation reference"/>
    <w:basedOn w:val="DefaultParagraphFont"/>
    <w:uiPriority w:val="99"/>
    <w:semiHidden/>
    <w:unhideWhenUsed/>
    <w:rsid w:val="00B8787F"/>
    <w:rPr>
      <w:sz w:val="16"/>
      <w:szCs w:val="16"/>
    </w:rPr>
  </w:style>
  <w:style w:type="paragraph" w:styleId="CommentText">
    <w:name w:val="annotation text"/>
    <w:basedOn w:val="Normal"/>
    <w:link w:val="CommentTextChar"/>
    <w:uiPriority w:val="99"/>
    <w:semiHidden/>
    <w:unhideWhenUsed/>
    <w:rsid w:val="00B8787F"/>
    <w:pPr>
      <w:spacing w:line="240" w:lineRule="auto"/>
    </w:pPr>
    <w:rPr>
      <w:sz w:val="20"/>
      <w:szCs w:val="20"/>
    </w:rPr>
  </w:style>
  <w:style w:type="character" w:customStyle="1" w:styleId="CommentTextChar">
    <w:name w:val="Comment Text Char"/>
    <w:basedOn w:val="DefaultParagraphFont"/>
    <w:link w:val="CommentText"/>
    <w:uiPriority w:val="99"/>
    <w:semiHidden/>
    <w:rsid w:val="00B8787F"/>
    <w:rPr>
      <w:sz w:val="20"/>
      <w:szCs w:val="20"/>
    </w:rPr>
  </w:style>
  <w:style w:type="paragraph" w:styleId="CommentSubject">
    <w:name w:val="annotation subject"/>
    <w:basedOn w:val="CommentText"/>
    <w:next w:val="CommentText"/>
    <w:link w:val="CommentSubjectChar"/>
    <w:uiPriority w:val="99"/>
    <w:semiHidden/>
    <w:unhideWhenUsed/>
    <w:rsid w:val="00B8787F"/>
    <w:rPr>
      <w:b/>
      <w:bCs/>
    </w:rPr>
  </w:style>
  <w:style w:type="character" w:customStyle="1" w:styleId="CommentSubjectChar">
    <w:name w:val="Comment Subject Char"/>
    <w:basedOn w:val="CommentTextChar"/>
    <w:link w:val="CommentSubject"/>
    <w:uiPriority w:val="99"/>
    <w:semiHidden/>
    <w:rsid w:val="00B8787F"/>
    <w:rPr>
      <w:b/>
      <w:bCs/>
      <w:sz w:val="20"/>
      <w:szCs w:val="20"/>
    </w:rPr>
  </w:style>
  <w:style w:type="paragraph" w:styleId="Revision">
    <w:name w:val="Revision"/>
    <w:hidden/>
    <w:uiPriority w:val="99"/>
    <w:semiHidden/>
    <w:rsid w:val="00B8787F"/>
    <w:pPr>
      <w:spacing w:after="0" w:line="240" w:lineRule="auto"/>
    </w:pPr>
  </w:style>
  <w:style w:type="paragraph" w:styleId="BalloonText">
    <w:name w:val="Balloon Text"/>
    <w:basedOn w:val="Normal"/>
    <w:link w:val="BalloonTextChar"/>
    <w:uiPriority w:val="99"/>
    <w:semiHidden/>
    <w:unhideWhenUsed/>
    <w:rsid w:val="00B878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787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 Room PC</dc:creator>
  <cp:keywords/>
  <dc:description/>
  <cp:lastModifiedBy>JSC</cp:lastModifiedBy>
  <cp:revision>2</cp:revision>
  <cp:lastPrinted>2025-03-11T13:54:00Z</cp:lastPrinted>
  <dcterms:created xsi:type="dcterms:W3CDTF">2025-04-04T09:26:00Z</dcterms:created>
  <dcterms:modified xsi:type="dcterms:W3CDTF">2025-04-04T09:26:00Z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c9d5d1d8b36092ecb35f90727b7d5686fc7c7ee150cfbd42710afcfa6ebcb21d</vt:lpwstr>
  </property>
</Properties>
</file>