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6D3C85" w14:textId="0F4F0DDE" w:rsidR="00740DFC" w:rsidRDefault="00740DFC" w:rsidP="00740DFC">
      <w:pPr>
        <w:pStyle w:val="NoSpacing"/>
        <w:rPr>
          <w:rFonts w:ascii="Times New Roman" w:hAnsi="Times New Roman" w:cs="Times New Roman"/>
          <w:lang w:val="en-US"/>
        </w:rPr>
      </w:pPr>
      <w:bookmarkStart w:id="0" w:name="_GoBack"/>
      <w:bookmarkEnd w:id="0"/>
      <w:r>
        <w:rPr>
          <w:rFonts w:ascii="Times New Roman" w:hAnsi="Times New Roman" w:cs="Times New Roman"/>
          <w:lang w:val="en-US"/>
        </w:rPr>
        <w:t>CAROL AGATHA ZHOU (NEE BVUNZAWABAYA)</w:t>
      </w:r>
    </w:p>
    <w:p w14:paraId="60E5F9D0" w14:textId="759D9B8B" w:rsidR="00740DFC" w:rsidRDefault="00740DFC" w:rsidP="00740DFC">
      <w:pPr>
        <w:pStyle w:val="NoSpacing"/>
        <w:rPr>
          <w:rFonts w:ascii="Times New Roman" w:hAnsi="Times New Roman" w:cs="Times New Roman"/>
          <w:lang w:val="en-US"/>
        </w:rPr>
      </w:pPr>
      <w:proofErr w:type="gramStart"/>
      <w:r>
        <w:rPr>
          <w:rFonts w:ascii="Times New Roman" w:hAnsi="Times New Roman" w:cs="Times New Roman"/>
          <w:lang w:val="en-US"/>
        </w:rPr>
        <w:t>versus</w:t>
      </w:r>
      <w:proofErr w:type="gramEnd"/>
    </w:p>
    <w:p w14:paraId="59FEF840" w14:textId="5B5B6293" w:rsidR="00740DFC" w:rsidRDefault="00740DFC" w:rsidP="00740DFC">
      <w:pPr>
        <w:pStyle w:val="NoSpacing"/>
        <w:rPr>
          <w:rFonts w:ascii="Times New Roman" w:hAnsi="Times New Roman" w:cs="Times New Roman"/>
          <w:lang w:val="en-US"/>
        </w:rPr>
      </w:pPr>
      <w:r>
        <w:rPr>
          <w:rFonts w:ascii="Times New Roman" w:hAnsi="Times New Roman" w:cs="Times New Roman"/>
          <w:lang w:val="en-US"/>
        </w:rPr>
        <w:t>EMESON NDOVISAI ZHOU</w:t>
      </w:r>
    </w:p>
    <w:p w14:paraId="5508FC7F" w14:textId="77777777" w:rsidR="00740DFC" w:rsidRDefault="00740DFC" w:rsidP="00740DFC">
      <w:pPr>
        <w:pStyle w:val="NoSpacing"/>
        <w:rPr>
          <w:rFonts w:ascii="Times New Roman" w:hAnsi="Times New Roman" w:cs="Times New Roman"/>
          <w:lang w:val="en-US"/>
        </w:rPr>
      </w:pPr>
    </w:p>
    <w:p w14:paraId="25CD32C9" w14:textId="77777777" w:rsidR="00740DFC" w:rsidRDefault="00740DFC" w:rsidP="00740DFC">
      <w:pPr>
        <w:pStyle w:val="NoSpacing"/>
        <w:rPr>
          <w:rFonts w:ascii="Times New Roman" w:hAnsi="Times New Roman" w:cs="Times New Roman"/>
          <w:lang w:val="en-US"/>
        </w:rPr>
      </w:pPr>
    </w:p>
    <w:p w14:paraId="1AA308DE" w14:textId="5A71C097" w:rsidR="00740DFC" w:rsidRDefault="00740DFC" w:rsidP="00740DFC">
      <w:pPr>
        <w:pStyle w:val="NoSpacing"/>
        <w:rPr>
          <w:rFonts w:ascii="Times New Roman" w:hAnsi="Times New Roman" w:cs="Times New Roman"/>
          <w:lang w:val="en-US"/>
        </w:rPr>
      </w:pPr>
      <w:r>
        <w:rPr>
          <w:rFonts w:ascii="Times New Roman" w:hAnsi="Times New Roman" w:cs="Times New Roman"/>
          <w:lang w:val="en-US"/>
        </w:rPr>
        <w:t>HIGH COURT OF ZIMBABWE</w:t>
      </w:r>
    </w:p>
    <w:p w14:paraId="7D2A62CF" w14:textId="6024DB3A" w:rsidR="00740DFC" w:rsidRPr="00740DFC" w:rsidRDefault="00740DFC" w:rsidP="00740DFC">
      <w:pPr>
        <w:pStyle w:val="NoSpacing"/>
        <w:rPr>
          <w:rFonts w:ascii="Times New Roman" w:hAnsi="Times New Roman" w:cs="Times New Roman"/>
          <w:b/>
          <w:bCs/>
          <w:lang w:val="en-US"/>
        </w:rPr>
      </w:pPr>
      <w:r w:rsidRPr="00740DFC">
        <w:rPr>
          <w:rFonts w:ascii="Times New Roman" w:hAnsi="Times New Roman" w:cs="Times New Roman"/>
          <w:b/>
          <w:bCs/>
          <w:lang w:val="en-US"/>
        </w:rPr>
        <w:t>MAXWELL J</w:t>
      </w:r>
    </w:p>
    <w:p w14:paraId="3D0C2796" w14:textId="6B95048E" w:rsidR="00740DFC" w:rsidRDefault="00740DFC" w:rsidP="00740DFC">
      <w:pPr>
        <w:pStyle w:val="NoSpacing"/>
        <w:rPr>
          <w:rFonts w:ascii="Times New Roman" w:hAnsi="Times New Roman" w:cs="Times New Roman"/>
          <w:lang w:val="en-US"/>
        </w:rPr>
      </w:pPr>
      <w:r>
        <w:rPr>
          <w:rFonts w:ascii="Times New Roman" w:hAnsi="Times New Roman" w:cs="Times New Roman"/>
          <w:lang w:val="en-US"/>
        </w:rPr>
        <w:t>HARARE; 12 February 2025</w:t>
      </w:r>
      <w:r w:rsidR="00825D25">
        <w:rPr>
          <w:rFonts w:ascii="Times New Roman" w:hAnsi="Times New Roman" w:cs="Times New Roman"/>
          <w:lang w:val="en-US"/>
        </w:rPr>
        <w:t xml:space="preserve"> &amp; 25 </w:t>
      </w:r>
      <w:r w:rsidR="00AA5251">
        <w:rPr>
          <w:rFonts w:ascii="Times New Roman" w:hAnsi="Times New Roman" w:cs="Times New Roman"/>
          <w:lang w:val="en-US"/>
        </w:rPr>
        <w:t>April</w:t>
      </w:r>
      <w:r w:rsidR="00825D25">
        <w:rPr>
          <w:rFonts w:ascii="Times New Roman" w:hAnsi="Times New Roman" w:cs="Times New Roman"/>
          <w:lang w:val="en-US"/>
        </w:rPr>
        <w:t xml:space="preserve"> 2025</w:t>
      </w:r>
    </w:p>
    <w:p w14:paraId="5344533E" w14:textId="77777777" w:rsidR="00740DFC" w:rsidRDefault="00740DFC" w:rsidP="00740DFC">
      <w:pPr>
        <w:pStyle w:val="NoSpacing"/>
        <w:rPr>
          <w:rFonts w:ascii="Times New Roman" w:hAnsi="Times New Roman" w:cs="Times New Roman"/>
          <w:lang w:val="en-US"/>
        </w:rPr>
      </w:pPr>
    </w:p>
    <w:p w14:paraId="370FE24B" w14:textId="3D33E697" w:rsidR="00740DFC" w:rsidRDefault="00740DFC" w:rsidP="00740DFC">
      <w:pPr>
        <w:pStyle w:val="NoSpacing"/>
        <w:rPr>
          <w:rFonts w:ascii="Times New Roman" w:hAnsi="Times New Roman" w:cs="Times New Roman"/>
          <w:b/>
          <w:bCs/>
          <w:lang w:val="en-US"/>
        </w:rPr>
      </w:pPr>
      <w:r w:rsidRPr="00740DFC">
        <w:rPr>
          <w:rFonts w:ascii="Times New Roman" w:hAnsi="Times New Roman" w:cs="Times New Roman"/>
          <w:b/>
          <w:bCs/>
          <w:lang w:val="en-US"/>
        </w:rPr>
        <w:t>Opposed matter</w:t>
      </w:r>
    </w:p>
    <w:p w14:paraId="3FC50AF1" w14:textId="77777777" w:rsidR="00740DFC" w:rsidRDefault="00740DFC" w:rsidP="00740DFC">
      <w:pPr>
        <w:pStyle w:val="NoSpacing"/>
        <w:rPr>
          <w:rFonts w:ascii="Times New Roman" w:hAnsi="Times New Roman" w:cs="Times New Roman"/>
          <w:b/>
          <w:bCs/>
          <w:lang w:val="en-US"/>
        </w:rPr>
      </w:pPr>
    </w:p>
    <w:p w14:paraId="27A13D94" w14:textId="77777777" w:rsidR="00740DFC" w:rsidRDefault="00740DFC" w:rsidP="00740DFC">
      <w:pPr>
        <w:pStyle w:val="NoSpacing"/>
        <w:rPr>
          <w:rFonts w:ascii="Times New Roman" w:hAnsi="Times New Roman" w:cs="Times New Roman"/>
          <w:b/>
          <w:bCs/>
          <w:lang w:val="en-US"/>
        </w:rPr>
      </w:pPr>
    </w:p>
    <w:p w14:paraId="42A8EBDA" w14:textId="7751BFDB" w:rsidR="00740DFC" w:rsidRPr="00740DFC" w:rsidRDefault="00740DFC" w:rsidP="00740DFC">
      <w:pPr>
        <w:pStyle w:val="NoSpacing"/>
        <w:rPr>
          <w:rFonts w:ascii="Times New Roman" w:hAnsi="Times New Roman" w:cs="Times New Roman"/>
          <w:lang w:val="en-US"/>
        </w:rPr>
      </w:pPr>
      <w:r w:rsidRPr="00740DFC">
        <w:rPr>
          <w:rFonts w:ascii="Times New Roman" w:hAnsi="Times New Roman" w:cs="Times New Roman"/>
          <w:lang w:val="en-US"/>
        </w:rPr>
        <w:t xml:space="preserve">G </w:t>
      </w:r>
      <w:proofErr w:type="spellStart"/>
      <w:r w:rsidRPr="00740DFC">
        <w:rPr>
          <w:rFonts w:ascii="Times New Roman" w:hAnsi="Times New Roman" w:cs="Times New Roman"/>
          <w:lang w:val="en-US"/>
        </w:rPr>
        <w:t>Chitsaka</w:t>
      </w:r>
      <w:proofErr w:type="spellEnd"/>
      <w:r w:rsidRPr="00740DFC">
        <w:rPr>
          <w:rFonts w:ascii="Times New Roman" w:hAnsi="Times New Roman" w:cs="Times New Roman"/>
          <w:lang w:val="en-US"/>
        </w:rPr>
        <w:t xml:space="preserve">, for the </w:t>
      </w:r>
      <w:r w:rsidR="00C803F9">
        <w:rPr>
          <w:rFonts w:ascii="Times New Roman" w:hAnsi="Times New Roman" w:cs="Times New Roman"/>
          <w:lang w:val="en-US"/>
        </w:rPr>
        <w:t>Applicant</w:t>
      </w:r>
    </w:p>
    <w:p w14:paraId="6571D049" w14:textId="2289E79E" w:rsidR="00740DFC" w:rsidRPr="00740DFC" w:rsidRDefault="00740DFC" w:rsidP="00740DFC">
      <w:pPr>
        <w:pStyle w:val="NoSpacing"/>
        <w:rPr>
          <w:rFonts w:ascii="Times New Roman" w:hAnsi="Times New Roman" w:cs="Times New Roman"/>
          <w:lang w:val="en-US"/>
        </w:rPr>
      </w:pPr>
      <w:r w:rsidRPr="00740DFC">
        <w:rPr>
          <w:rFonts w:ascii="Times New Roman" w:hAnsi="Times New Roman" w:cs="Times New Roman"/>
          <w:lang w:val="en-US"/>
        </w:rPr>
        <w:t xml:space="preserve">H </w:t>
      </w:r>
      <w:proofErr w:type="spellStart"/>
      <w:r w:rsidRPr="00740DFC">
        <w:rPr>
          <w:rFonts w:ascii="Times New Roman" w:hAnsi="Times New Roman" w:cs="Times New Roman"/>
          <w:lang w:val="en-US"/>
        </w:rPr>
        <w:t>Muromba</w:t>
      </w:r>
      <w:proofErr w:type="spellEnd"/>
      <w:r w:rsidRPr="00740DFC">
        <w:rPr>
          <w:rFonts w:ascii="Times New Roman" w:hAnsi="Times New Roman" w:cs="Times New Roman"/>
          <w:lang w:val="en-US"/>
        </w:rPr>
        <w:t>, for the respondent</w:t>
      </w:r>
    </w:p>
    <w:p w14:paraId="3571F24B" w14:textId="77777777" w:rsidR="00740DFC" w:rsidRDefault="00740DFC" w:rsidP="00740DFC">
      <w:pPr>
        <w:pStyle w:val="NoSpacing"/>
        <w:rPr>
          <w:rFonts w:ascii="Times New Roman" w:hAnsi="Times New Roman" w:cs="Times New Roman"/>
          <w:lang w:val="en-US"/>
        </w:rPr>
      </w:pPr>
    </w:p>
    <w:p w14:paraId="7A55E15C" w14:textId="77777777" w:rsidR="00740DFC" w:rsidRDefault="00740DFC" w:rsidP="00740DFC">
      <w:pPr>
        <w:pStyle w:val="NoSpacing"/>
        <w:rPr>
          <w:rFonts w:ascii="Times New Roman" w:hAnsi="Times New Roman" w:cs="Times New Roman"/>
          <w:lang w:val="en-US"/>
        </w:rPr>
      </w:pPr>
    </w:p>
    <w:p w14:paraId="268D0682" w14:textId="75081EF6" w:rsidR="00740DFC" w:rsidRDefault="00740DFC" w:rsidP="00740DFC">
      <w:pPr>
        <w:pStyle w:val="NoSpacing"/>
        <w:rPr>
          <w:rFonts w:ascii="Times New Roman" w:hAnsi="Times New Roman" w:cs="Times New Roman"/>
          <w:lang w:val="en-US"/>
        </w:rPr>
      </w:pPr>
      <w:r>
        <w:rPr>
          <w:rFonts w:ascii="Times New Roman" w:hAnsi="Times New Roman" w:cs="Times New Roman"/>
          <w:lang w:val="en-US"/>
        </w:rPr>
        <w:t>MAXWELL J:</w:t>
      </w:r>
    </w:p>
    <w:p w14:paraId="52C91028" w14:textId="77777777" w:rsidR="00740DFC" w:rsidRDefault="00740DFC" w:rsidP="00740DFC">
      <w:pPr>
        <w:pStyle w:val="NoSpacing"/>
        <w:rPr>
          <w:rFonts w:ascii="Times New Roman" w:hAnsi="Times New Roman" w:cs="Times New Roman"/>
          <w:lang w:val="en-US"/>
        </w:rPr>
      </w:pPr>
    </w:p>
    <w:p w14:paraId="1C4126BD" w14:textId="13219FEB" w:rsidR="00740DFC" w:rsidRDefault="00740DFC"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On 24 May 2024, a decree of divorce was granted to the </w:t>
      </w:r>
      <w:r w:rsidR="00C803F9">
        <w:rPr>
          <w:rFonts w:ascii="Times New Roman" w:hAnsi="Times New Roman" w:cs="Times New Roman"/>
          <w:lang w:val="en-US"/>
        </w:rPr>
        <w:t>Applicant</w:t>
      </w:r>
      <w:r>
        <w:rPr>
          <w:rFonts w:ascii="Times New Roman" w:hAnsi="Times New Roman" w:cs="Times New Roman"/>
          <w:lang w:val="en-US"/>
        </w:rPr>
        <w:t xml:space="preserve"> who was the </w:t>
      </w:r>
      <w:r w:rsidR="00C803F9">
        <w:rPr>
          <w:rFonts w:ascii="Times New Roman" w:hAnsi="Times New Roman" w:cs="Times New Roman"/>
          <w:lang w:val="en-US"/>
        </w:rPr>
        <w:t>P</w:t>
      </w:r>
      <w:r>
        <w:rPr>
          <w:rFonts w:ascii="Times New Roman" w:hAnsi="Times New Roman" w:cs="Times New Roman"/>
          <w:lang w:val="en-US"/>
        </w:rPr>
        <w:t>laintiff in HCH 7805/19.  The ancillary relief granted included the following.</w:t>
      </w:r>
    </w:p>
    <w:p w14:paraId="0DBA7364" w14:textId="60FAF6AB" w:rsidR="00740DFC" w:rsidRPr="0080445E" w:rsidRDefault="00740DFC" w:rsidP="00C4470B">
      <w:pPr>
        <w:pStyle w:val="NoSpacing"/>
        <w:jc w:val="both"/>
        <w:rPr>
          <w:rFonts w:ascii="Times New Roman" w:hAnsi="Times New Roman" w:cs="Times New Roman"/>
          <w:sz w:val="22"/>
          <w:szCs w:val="22"/>
          <w:lang w:val="en-US"/>
        </w:rPr>
      </w:pPr>
      <w:r>
        <w:rPr>
          <w:rFonts w:ascii="Times New Roman" w:hAnsi="Times New Roman" w:cs="Times New Roman"/>
          <w:lang w:val="en-US"/>
        </w:rPr>
        <w:tab/>
      </w:r>
      <w:proofErr w:type="gramStart"/>
      <w:r w:rsidRPr="0080445E">
        <w:rPr>
          <w:rFonts w:ascii="Times New Roman" w:hAnsi="Times New Roman" w:cs="Times New Roman"/>
          <w:sz w:val="22"/>
          <w:szCs w:val="22"/>
          <w:lang w:val="en-US"/>
        </w:rPr>
        <w:t>“ IT</w:t>
      </w:r>
      <w:proofErr w:type="gramEnd"/>
      <w:r w:rsidRPr="0080445E">
        <w:rPr>
          <w:rFonts w:ascii="Times New Roman" w:hAnsi="Times New Roman" w:cs="Times New Roman"/>
          <w:sz w:val="22"/>
          <w:szCs w:val="22"/>
          <w:lang w:val="en-US"/>
        </w:rPr>
        <w:t xml:space="preserve"> IS FURTHER ORDERED THAT </w:t>
      </w:r>
    </w:p>
    <w:p w14:paraId="25C1FEEB" w14:textId="30B3D7F9" w:rsidR="00740DFC" w:rsidRDefault="00740DFC" w:rsidP="00C4470B">
      <w:pPr>
        <w:pStyle w:val="NoSpacing"/>
        <w:jc w:val="both"/>
        <w:rPr>
          <w:rFonts w:ascii="Times New Roman" w:hAnsi="Times New Roman" w:cs="Times New Roman"/>
          <w:sz w:val="22"/>
          <w:szCs w:val="22"/>
          <w:lang w:val="en-US"/>
        </w:rPr>
      </w:pPr>
      <w:r w:rsidRPr="0080445E">
        <w:rPr>
          <w:rFonts w:ascii="Times New Roman" w:hAnsi="Times New Roman" w:cs="Times New Roman"/>
          <w:sz w:val="22"/>
          <w:szCs w:val="22"/>
          <w:lang w:val="en-US"/>
        </w:rPr>
        <w:tab/>
      </w:r>
      <w:r w:rsidR="0080445E" w:rsidRPr="0080445E">
        <w:rPr>
          <w:rFonts w:ascii="Times New Roman" w:hAnsi="Times New Roman" w:cs="Times New Roman"/>
          <w:sz w:val="22"/>
          <w:szCs w:val="22"/>
          <w:lang w:val="en-US"/>
        </w:rPr>
        <w:t>8</w:t>
      </w:r>
      <w:r w:rsidR="00501809">
        <w:rPr>
          <w:rFonts w:ascii="Times New Roman" w:hAnsi="Times New Roman" w:cs="Times New Roman"/>
          <w:sz w:val="22"/>
          <w:szCs w:val="22"/>
          <w:lang w:val="en-US"/>
        </w:rPr>
        <w:t xml:space="preserve">.   </w:t>
      </w:r>
      <w:r w:rsidR="0080445E" w:rsidRPr="0080445E">
        <w:rPr>
          <w:rFonts w:ascii="Times New Roman" w:hAnsi="Times New Roman" w:cs="Times New Roman"/>
          <w:sz w:val="22"/>
          <w:szCs w:val="22"/>
          <w:lang w:val="en-US"/>
        </w:rPr>
        <w:t>The plaintiff be and is hereby awarded a 50% share of the value of House Number 139</w:t>
      </w:r>
    </w:p>
    <w:p w14:paraId="42B28ED3" w14:textId="59401481" w:rsidR="0080445E" w:rsidRDefault="0080445E" w:rsidP="00C4470B">
      <w:pPr>
        <w:pStyle w:val="NoSpacing"/>
        <w:jc w:val="both"/>
        <w:rPr>
          <w:rFonts w:ascii="Times New Roman" w:hAnsi="Times New Roman" w:cs="Times New Roman"/>
          <w:sz w:val="22"/>
          <w:szCs w:val="22"/>
          <w:lang w:val="en-US"/>
        </w:rPr>
      </w:pPr>
      <w:r>
        <w:rPr>
          <w:rFonts w:ascii="Times New Roman" w:hAnsi="Times New Roman" w:cs="Times New Roman"/>
          <w:sz w:val="22"/>
          <w:szCs w:val="22"/>
          <w:lang w:val="en-US"/>
        </w:rPr>
        <w:tab/>
        <w:t xml:space="preserve">    </w:t>
      </w:r>
      <w:r w:rsidR="00501809">
        <w:rPr>
          <w:rFonts w:ascii="Times New Roman" w:hAnsi="Times New Roman" w:cs="Times New Roman"/>
          <w:sz w:val="22"/>
          <w:szCs w:val="22"/>
          <w:lang w:val="en-US"/>
        </w:rPr>
        <w:t xml:space="preserve">  </w:t>
      </w:r>
      <w:proofErr w:type="gramStart"/>
      <w:r>
        <w:rPr>
          <w:rFonts w:ascii="Times New Roman" w:hAnsi="Times New Roman" w:cs="Times New Roman"/>
          <w:sz w:val="22"/>
          <w:szCs w:val="22"/>
          <w:lang w:val="en-US"/>
        </w:rPr>
        <w:t xml:space="preserve">Villa Sol, Go </w:t>
      </w:r>
      <w:proofErr w:type="spellStart"/>
      <w:r>
        <w:rPr>
          <w:rFonts w:ascii="Times New Roman" w:hAnsi="Times New Roman" w:cs="Times New Roman"/>
          <w:sz w:val="22"/>
          <w:szCs w:val="22"/>
          <w:lang w:val="en-US"/>
        </w:rPr>
        <w:t>Lado</w:t>
      </w:r>
      <w:proofErr w:type="spellEnd"/>
      <w:r>
        <w:rPr>
          <w:rFonts w:ascii="Times New Roman" w:hAnsi="Times New Roman" w:cs="Times New Roman"/>
          <w:sz w:val="22"/>
          <w:szCs w:val="22"/>
          <w:lang w:val="en-US"/>
        </w:rPr>
        <w:t xml:space="preserve"> da casa 320, </w:t>
      </w:r>
      <w:proofErr w:type="spellStart"/>
      <w:r>
        <w:rPr>
          <w:rFonts w:ascii="Times New Roman" w:hAnsi="Times New Roman" w:cs="Times New Roman"/>
          <w:sz w:val="22"/>
          <w:szCs w:val="22"/>
          <w:lang w:val="en-US"/>
        </w:rPr>
        <w:t>Bairro</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Triumfo</w:t>
      </w:r>
      <w:proofErr w:type="spellEnd"/>
      <w:r>
        <w:rPr>
          <w:rFonts w:ascii="Times New Roman" w:hAnsi="Times New Roman" w:cs="Times New Roman"/>
          <w:sz w:val="22"/>
          <w:szCs w:val="22"/>
          <w:lang w:val="en-US"/>
        </w:rPr>
        <w:t>, Maputo, as at 20 October 2019.</w:t>
      </w:r>
      <w:proofErr w:type="gramEnd"/>
    </w:p>
    <w:p w14:paraId="2B3869FE" w14:textId="72ACF18E" w:rsidR="0080445E" w:rsidRDefault="0080445E" w:rsidP="00C4470B">
      <w:pPr>
        <w:pStyle w:val="NoSpacing"/>
        <w:jc w:val="both"/>
        <w:rPr>
          <w:rFonts w:ascii="Times New Roman" w:hAnsi="Times New Roman" w:cs="Times New Roman"/>
          <w:sz w:val="22"/>
          <w:szCs w:val="22"/>
          <w:lang w:val="en-US"/>
        </w:rPr>
      </w:pPr>
      <w:r>
        <w:rPr>
          <w:rFonts w:ascii="Times New Roman" w:hAnsi="Times New Roman" w:cs="Times New Roman"/>
          <w:sz w:val="22"/>
          <w:szCs w:val="22"/>
          <w:lang w:val="en-US"/>
        </w:rPr>
        <w:tab/>
        <w:t xml:space="preserve">9.  </w:t>
      </w:r>
      <w:r w:rsidR="00501809">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The parties are to agree on the value of House Number 139 Villa sol </w:t>
      </w:r>
      <w:proofErr w:type="spellStart"/>
      <w:r w:rsidR="00C803F9">
        <w:rPr>
          <w:rFonts w:ascii="Times New Roman" w:hAnsi="Times New Roman" w:cs="Times New Roman"/>
          <w:sz w:val="22"/>
          <w:szCs w:val="22"/>
          <w:lang w:val="en-US"/>
        </w:rPr>
        <w:t>ao</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Lado</w:t>
      </w:r>
      <w:proofErr w:type="spellEnd"/>
      <w:r>
        <w:rPr>
          <w:rFonts w:ascii="Times New Roman" w:hAnsi="Times New Roman" w:cs="Times New Roman"/>
          <w:sz w:val="22"/>
          <w:szCs w:val="22"/>
          <w:lang w:val="en-US"/>
        </w:rPr>
        <w:t xml:space="preserve"> da Casa 320, </w:t>
      </w:r>
      <w:r>
        <w:rPr>
          <w:rFonts w:ascii="Times New Roman" w:hAnsi="Times New Roman" w:cs="Times New Roman"/>
          <w:sz w:val="22"/>
          <w:szCs w:val="22"/>
          <w:lang w:val="en-US"/>
        </w:rPr>
        <w:tab/>
        <w:t xml:space="preserve">     </w:t>
      </w:r>
      <w:r w:rsidR="00501809">
        <w:rPr>
          <w:rFonts w:ascii="Times New Roman" w:hAnsi="Times New Roman" w:cs="Times New Roman"/>
          <w:sz w:val="22"/>
          <w:szCs w:val="22"/>
          <w:lang w:val="en-US"/>
        </w:rPr>
        <w:t xml:space="preserve"> </w:t>
      </w:r>
      <w:proofErr w:type="spellStart"/>
      <w:r w:rsidR="00C803F9">
        <w:rPr>
          <w:rFonts w:ascii="Times New Roman" w:hAnsi="Times New Roman" w:cs="Times New Roman"/>
          <w:sz w:val="22"/>
          <w:szCs w:val="22"/>
          <w:lang w:val="en-US"/>
        </w:rPr>
        <w:t>B</w:t>
      </w:r>
      <w:r>
        <w:rPr>
          <w:rFonts w:ascii="Times New Roman" w:hAnsi="Times New Roman" w:cs="Times New Roman"/>
          <w:sz w:val="22"/>
          <w:szCs w:val="22"/>
          <w:lang w:val="en-US"/>
        </w:rPr>
        <w:t>airro</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Triumfo</w:t>
      </w:r>
      <w:proofErr w:type="spellEnd"/>
      <w:r>
        <w:rPr>
          <w:rFonts w:ascii="Times New Roman" w:hAnsi="Times New Roman" w:cs="Times New Roman"/>
          <w:sz w:val="22"/>
          <w:szCs w:val="22"/>
          <w:lang w:val="en-US"/>
        </w:rPr>
        <w:t xml:space="preserve"> Maputo, as at 20 October 2019,</w:t>
      </w:r>
      <w:r w:rsidR="00501809">
        <w:rPr>
          <w:rFonts w:ascii="Times New Roman" w:hAnsi="Times New Roman" w:cs="Times New Roman"/>
          <w:sz w:val="22"/>
          <w:szCs w:val="22"/>
          <w:lang w:val="en-US"/>
        </w:rPr>
        <w:t xml:space="preserve"> failing which there shall be valuation by a        </w:t>
      </w:r>
    </w:p>
    <w:p w14:paraId="278F8FAD" w14:textId="4E105576" w:rsidR="00501809" w:rsidRDefault="00501809" w:rsidP="00C4470B">
      <w:pPr>
        <w:pStyle w:val="NoSpacing"/>
        <w:jc w:val="both"/>
        <w:rPr>
          <w:rFonts w:ascii="Times New Roman" w:hAnsi="Times New Roman" w:cs="Times New Roman"/>
          <w:sz w:val="22"/>
          <w:szCs w:val="22"/>
          <w:lang w:val="en-US"/>
        </w:rPr>
      </w:pPr>
      <w:r>
        <w:rPr>
          <w:rFonts w:ascii="Times New Roman" w:hAnsi="Times New Roman" w:cs="Times New Roman"/>
          <w:sz w:val="22"/>
          <w:szCs w:val="22"/>
          <w:lang w:val="en-US"/>
        </w:rPr>
        <w:tab/>
        <w:t xml:space="preserve">      </w:t>
      </w:r>
      <w:proofErr w:type="gramStart"/>
      <w:r>
        <w:rPr>
          <w:rFonts w:ascii="Times New Roman" w:hAnsi="Times New Roman" w:cs="Times New Roman"/>
          <w:sz w:val="22"/>
          <w:szCs w:val="22"/>
          <w:lang w:val="en-US"/>
        </w:rPr>
        <w:t>mutually</w:t>
      </w:r>
      <w:proofErr w:type="gramEnd"/>
      <w:r>
        <w:rPr>
          <w:rFonts w:ascii="Times New Roman" w:hAnsi="Times New Roman" w:cs="Times New Roman"/>
          <w:sz w:val="22"/>
          <w:szCs w:val="22"/>
          <w:lang w:val="en-US"/>
        </w:rPr>
        <w:t xml:space="preserve"> agreed </w:t>
      </w:r>
      <w:proofErr w:type="spellStart"/>
      <w:r>
        <w:rPr>
          <w:rFonts w:ascii="Times New Roman" w:hAnsi="Times New Roman" w:cs="Times New Roman"/>
          <w:sz w:val="22"/>
          <w:szCs w:val="22"/>
          <w:lang w:val="en-US"/>
        </w:rPr>
        <w:t>val</w:t>
      </w:r>
      <w:r w:rsidR="005B4DAB">
        <w:rPr>
          <w:rFonts w:ascii="Times New Roman" w:hAnsi="Times New Roman" w:cs="Times New Roman"/>
          <w:sz w:val="22"/>
          <w:szCs w:val="22"/>
          <w:lang w:val="en-US"/>
        </w:rPr>
        <w:t>u</w:t>
      </w:r>
      <w:r>
        <w:rPr>
          <w:rFonts w:ascii="Times New Roman" w:hAnsi="Times New Roman" w:cs="Times New Roman"/>
          <w:sz w:val="22"/>
          <w:szCs w:val="22"/>
          <w:lang w:val="en-US"/>
        </w:rPr>
        <w:t>er</w:t>
      </w:r>
      <w:proofErr w:type="spellEnd"/>
      <w:r>
        <w:rPr>
          <w:rFonts w:ascii="Times New Roman" w:hAnsi="Times New Roman" w:cs="Times New Roman"/>
          <w:sz w:val="22"/>
          <w:szCs w:val="22"/>
          <w:lang w:val="en-US"/>
        </w:rPr>
        <w:t xml:space="preserve"> which shall be carried out at the </w:t>
      </w:r>
      <w:r w:rsidR="00C803F9">
        <w:rPr>
          <w:rFonts w:ascii="Times New Roman" w:hAnsi="Times New Roman" w:cs="Times New Roman"/>
          <w:sz w:val="22"/>
          <w:szCs w:val="22"/>
          <w:lang w:val="en-US"/>
        </w:rPr>
        <w:t>Defendant</w:t>
      </w:r>
      <w:r>
        <w:rPr>
          <w:rFonts w:ascii="Times New Roman" w:hAnsi="Times New Roman" w:cs="Times New Roman"/>
          <w:sz w:val="22"/>
          <w:szCs w:val="22"/>
          <w:lang w:val="en-US"/>
        </w:rPr>
        <w:t>’s expense</w:t>
      </w:r>
    </w:p>
    <w:p w14:paraId="209EBE8E" w14:textId="143B16FF" w:rsidR="00501809" w:rsidRDefault="00501809" w:rsidP="00C4470B">
      <w:pPr>
        <w:pStyle w:val="NoSpacing"/>
        <w:jc w:val="both"/>
        <w:rPr>
          <w:rFonts w:ascii="Times New Roman" w:hAnsi="Times New Roman" w:cs="Times New Roman"/>
          <w:sz w:val="22"/>
          <w:szCs w:val="22"/>
          <w:lang w:val="en-US"/>
        </w:rPr>
      </w:pPr>
      <w:r>
        <w:rPr>
          <w:rFonts w:ascii="Times New Roman" w:hAnsi="Times New Roman" w:cs="Times New Roman"/>
          <w:sz w:val="22"/>
          <w:szCs w:val="22"/>
          <w:lang w:val="en-US"/>
        </w:rPr>
        <w:tab/>
        <w:t xml:space="preserve">10. If the parties fail to agree on a mutually agreed </w:t>
      </w:r>
      <w:proofErr w:type="spellStart"/>
      <w:r>
        <w:rPr>
          <w:rFonts w:ascii="Times New Roman" w:hAnsi="Times New Roman" w:cs="Times New Roman"/>
          <w:sz w:val="22"/>
          <w:szCs w:val="22"/>
          <w:lang w:val="en-US"/>
        </w:rPr>
        <w:t>valuer</w:t>
      </w:r>
      <w:proofErr w:type="spellEnd"/>
      <w:r>
        <w:rPr>
          <w:rFonts w:ascii="Times New Roman" w:hAnsi="Times New Roman" w:cs="Times New Roman"/>
          <w:sz w:val="22"/>
          <w:szCs w:val="22"/>
          <w:lang w:val="en-US"/>
        </w:rPr>
        <w:t xml:space="preserve">, then the </w:t>
      </w:r>
      <w:r w:rsidR="00C803F9">
        <w:rPr>
          <w:rFonts w:ascii="Times New Roman" w:hAnsi="Times New Roman" w:cs="Times New Roman"/>
          <w:sz w:val="22"/>
          <w:szCs w:val="22"/>
          <w:lang w:val="en-US"/>
        </w:rPr>
        <w:t>R</w:t>
      </w:r>
      <w:r>
        <w:rPr>
          <w:rFonts w:ascii="Times New Roman" w:hAnsi="Times New Roman" w:cs="Times New Roman"/>
          <w:sz w:val="22"/>
          <w:szCs w:val="22"/>
          <w:lang w:val="en-US"/>
        </w:rPr>
        <w:t xml:space="preserve">egistrar may appoint a </w:t>
      </w:r>
    </w:p>
    <w:p w14:paraId="509DDFD9" w14:textId="438CE4B5" w:rsidR="00501809" w:rsidRDefault="00501809" w:rsidP="00C4470B">
      <w:pPr>
        <w:pStyle w:val="NoSpacing"/>
        <w:jc w:val="both"/>
        <w:rPr>
          <w:rFonts w:ascii="Times New Roman" w:hAnsi="Times New Roman" w:cs="Times New Roman"/>
          <w:sz w:val="22"/>
          <w:szCs w:val="22"/>
          <w:lang w:val="en-US"/>
        </w:rPr>
      </w:pPr>
      <w:r>
        <w:rPr>
          <w:rFonts w:ascii="Times New Roman" w:hAnsi="Times New Roman" w:cs="Times New Roman"/>
          <w:sz w:val="22"/>
          <w:szCs w:val="22"/>
          <w:lang w:val="en-US"/>
        </w:rPr>
        <w:tab/>
        <w:t xml:space="preserve">       </w:t>
      </w:r>
      <w:proofErr w:type="spellStart"/>
      <w:proofErr w:type="gramStart"/>
      <w:r>
        <w:rPr>
          <w:rFonts w:ascii="Times New Roman" w:hAnsi="Times New Roman" w:cs="Times New Roman"/>
          <w:sz w:val="22"/>
          <w:szCs w:val="22"/>
          <w:lang w:val="en-US"/>
        </w:rPr>
        <w:t>valuer</w:t>
      </w:r>
      <w:proofErr w:type="spellEnd"/>
      <w:proofErr w:type="gramEnd"/>
      <w:r>
        <w:rPr>
          <w:rFonts w:ascii="Times New Roman" w:hAnsi="Times New Roman" w:cs="Times New Roman"/>
          <w:sz w:val="22"/>
          <w:szCs w:val="22"/>
          <w:lang w:val="en-US"/>
        </w:rPr>
        <w:t xml:space="preserve"> from his list of </w:t>
      </w:r>
      <w:proofErr w:type="spellStart"/>
      <w:r>
        <w:rPr>
          <w:rFonts w:ascii="Times New Roman" w:hAnsi="Times New Roman" w:cs="Times New Roman"/>
          <w:sz w:val="22"/>
          <w:szCs w:val="22"/>
          <w:lang w:val="en-US"/>
        </w:rPr>
        <w:t>valuers</w:t>
      </w:r>
      <w:proofErr w:type="spellEnd"/>
      <w:r>
        <w:rPr>
          <w:rFonts w:ascii="Times New Roman" w:hAnsi="Times New Roman" w:cs="Times New Roman"/>
          <w:sz w:val="22"/>
          <w:szCs w:val="22"/>
          <w:lang w:val="en-US"/>
        </w:rPr>
        <w:t xml:space="preserve"> at the </w:t>
      </w:r>
      <w:r w:rsidR="00C803F9">
        <w:rPr>
          <w:rFonts w:ascii="Times New Roman" w:hAnsi="Times New Roman" w:cs="Times New Roman"/>
          <w:sz w:val="22"/>
          <w:szCs w:val="22"/>
          <w:lang w:val="en-US"/>
        </w:rPr>
        <w:t>Defendant</w:t>
      </w:r>
      <w:r>
        <w:rPr>
          <w:rFonts w:ascii="Times New Roman" w:hAnsi="Times New Roman" w:cs="Times New Roman"/>
          <w:sz w:val="22"/>
          <w:szCs w:val="22"/>
          <w:lang w:val="en-US"/>
        </w:rPr>
        <w:t>’s expense.</w:t>
      </w:r>
    </w:p>
    <w:p w14:paraId="2A46CFF7" w14:textId="4085D0AA" w:rsidR="00501809" w:rsidRDefault="00501809" w:rsidP="00C4470B">
      <w:pPr>
        <w:pStyle w:val="NoSpacing"/>
        <w:jc w:val="both"/>
        <w:rPr>
          <w:rFonts w:ascii="Times New Roman" w:hAnsi="Times New Roman" w:cs="Times New Roman"/>
          <w:sz w:val="22"/>
          <w:szCs w:val="22"/>
          <w:lang w:val="en-US"/>
        </w:rPr>
      </w:pPr>
      <w:r>
        <w:rPr>
          <w:rFonts w:ascii="Times New Roman" w:hAnsi="Times New Roman" w:cs="Times New Roman"/>
          <w:sz w:val="22"/>
          <w:szCs w:val="22"/>
          <w:lang w:val="en-US"/>
        </w:rPr>
        <w:tab/>
        <w:t>11.  The valuation of the house shall be done within a period of two months of the da</w:t>
      </w:r>
      <w:r w:rsidR="00C803F9">
        <w:rPr>
          <w:rFonts w:ascii="Times New Roman" w:hAnsi="Times New Roman" w:cs="Times New Roman"/>
          <w:sz w:val="22"/>
          <w:szCs w:val="22"/>
          <w:lang w:val="en-US"/>
        </w:rPr>
        <w:t>t</w:t>
      </w:r>
      <w:r w:rsidR="005B4DAB">
        <w:rPr>
          <w:rFonts w:ascii="Times New Roman" w:hAnsi="Times New Roman" w:cs="Times New Roman"/>
          <w:sz w:val="22"/>
          <w:szCs w:val="22"/>
          <w:lang w:val="en-US"/>
        </w:rPr>
        <w:t xml:space="preserve">e of this </w:t>
      </w:r>
      <w:r w:rsidR="005B4DAB">
        <w:rPr>
          <w:rFonts w:ascii="Times New Roman" w:hAnsi="Times New Roman" w:cs="Times New Roman"/>
          <w:sz w:val="22"/>
          <w:szCs w:val="22"/>
          <w:lang w:val="en-US"/>
        </w:rPr>
        <w:tab/>
      </w:r>
      <w:r w:rsidR="005B4DAB">
        <w:rPr>
          <w:rFonts w:ascii="Times New Roman" w:hAnsi="Times New Roman" w:cs="Times New Roman"/>
          <w:sz w:val="22"/>
          <w:szCs w:val="22"/>
          <w:lang w:val="en-US"/>
        </w:rPr>
        <w:tab/>
        <w:t>order.</w:t>
      </w:r>
    </w:p>
    <w:p w14:paraId="0B0317BC" w14:textId="66FF3FF0" w:rsidR="005B4DAB" w:rsidRDefault="005B4DAB" w:rsidP="00C4470B">
      <w:pPr>
        <w:pStyle w:val="NoSpacing"/>
        <w:jc w:val="both"/>
        <w:rPr>
          <w:rFonts w:ascii="Times New Roman" w:hAnsi="Times New Roman" w:cs="Times New Roman"/>
          <w:sz w:val="22"/>
          <w:szCs w:val="22"/>
          <w:lang w:val="en-US"/>
        </w:rPr>
      </w:pPr>
      <w:r>
        <w:rPr>
          <w:rFonts w:ascii="Times New Roman" w:hAnsi="Times New Roman" w:cs="Times New Roman"/>
          <w:sz w:val="22"/>
          <w:szCs w:val="22"/>
          <w:lang w:val="en-US"/>
        </w:rPr>
        <w:tab/>
        <w:t>12</w:t>
      </w:r>
      <w:proofErr w:type="gramStart"/>
      <w:r>
        <w:rPr>
          <w:rFonts w:ascii="Times New Roman" w:hAnsi="Times New Roman" w:cs="Times New Roman"/>
          <w:sz w:val="22"/>
          <w:szCs w:val="22"/>
          <w:lang w:val="en-US"/>
        </w:rPr>
        <w:t>.  Each</w:t>
      </w:r>
      <w:proofErr w:type="gramEnd"/>
      <w:r>
        <w:rPr>
          <w:rFonts w:ascii="Times New Roman" w:hAnsi="Times New Roman" w:cs="Times New Roman"/>
          <w:sz w:val="22"/>
          <w:szCs w:val="22"/>
          <w:lang w:val="en-US"/>
        </w:rPr>
        <w:t xml:space="preserve"> party bears its own costs.”</w:t>
      </w:r>
    </w:p>
    <w:p w14:paraId="5C346CFE" w14:textId="77777777" w:rsidR="005B4DAB" w:rsidRDefault="005B4DAB" w:rsidP="00C4470B">
      <w:pPr>
        <w:pStyle w:val="NoSpacing"/>
        <w:jc w:val="both"/>
        <w:rPr>
          <w:rFonts w:ascii="Times New Roman" w:hAnsi="Times New Roman" w:cs="Times New Roman"/>
          <w:sz w:val="22"/>
          <w:szCs w:val="22"/>
          <w:lang w:val="en-US"/>
        </w:rPr>
      </w:pPr>
    </w:p>
    <w:p w14:paraId="32FA1DDC" w14:textId="23482A93" w:rsidR="005B4DAB" w:rsidRDefault="005B4DAB" w:rsidP="00C4470B">
      <w:pPr>
        <w:pStyle w:val="NoSpacing"/>
        <w:jc w:val="both"/>
        <w:rPr>
          <w:rFonts w:ascii="Times New Roman" w:hAnsi="Times New Roman" w:cs="Times New Roman"/>
          <w:lang w:val="en-US"/>
        </w:rPr>
      </w:pPr>
      <w:r w:rsidRPr="005B4DAB">
        <w:rPr>
          <w:rFonts w:ascii="Times New Roman" w:hAnsi="Times New Roman" w:cs="Times New Roman"/>
          <w:lang w:val="en-US"/>
        </w:rPr>
        <w:t xml:space="preserve">On 23 July </w:t>
      </w:r>
      <w:r>
        <w:rPr>
          <w:rFonts w:ascii="Times New Roman" w:hAnsi="Times New Roman" w:cs="Times New Roman"/>
          <w:lang w:val="en-US"/>
        </w:rPr>
        <w:t xml:space="preserve">2024 </w:t>
      </w:r>
      <w:r w:rsidR="00C803F9">
        <w:rPr>
          <w:rFonts w:ascii="Times New Roman" w:hAnsi="Times New Roman" w:cs="Times New Roman"/>
          <w:lang w:val="en-US"/>
        </w:rPr>
        <w:t>Applicant</w:t>
      </w:r>
      <w:r>
        <w:rPr>
          <w:rFonts w:ascii="Times New Roman" w:hAnsi="Times New Roman" w:cs="Times New Roman"/>
          <w:lang w:val="en-US"/>
        </w:rPr>
        <w:t xml:space="preserve"> approached the court seeking the following order</w:t>
      </w:r>
    </w:p>
    <w:p w14:paraId="6EAC10E9" w14:textId="77777777" w:rsidR="005B4DAB" w:rsidRDefault="005B4DAB" w:rsidP="00C4470B">
      <w:pPr>
        <w:pStyle w:val="NoSpacing"/>
        <w:jc w:val="both"/>
        <w:rPr>
          <w:rFonts w:ascii="Times New Roman" w:hAnsi="Times New Roman" w:cs="Times New Roman"/>
          <w:lang w:val="en-US"/>
        </w:rPr>
      </w:pPr>
    </w:p>
    <w:p w14:paraId="7E6FDB8E" w14:textId="708BA477" w:rsidR="005B4DAB" w:rsidRPr="005B4DAB" w:rsidRDefault="005B4DAB" w:rsidP="00C4470B">
      <w:pPr>
        <w:pStyle w:val="NoSpacing"/>
        <w:jc w:val="both"/>
        <w:rPr>
          <w:rFonts w:ascii="Times New Roman" w:hAnsi="Times New Roman" w:cs="Times New Roman"/>
          <w:sz w:val="22"/>
          <w:szCs w:val="22"/>
          <w:lang w:val="en-US"/>
        </w:rPr>
      </w:pPr>
      <w:r>
        <w:rPr>
          <w:rFonts w:ascii="Times New Roman" w:hAnsi="Times New Roman" w:cs="Times New Roman"/>
          <w:lang w:val="en-US"/>
        </w:rPr>
        <w:tab/>
      </w:r>
      <w:r w:rsidRPr="005B4DAB">
        <w:rPr>
          <w:rFonts w:ascii="Times New Roman" w:hAnsi="Times New Roman" w:cs="Times New Roman"/>
          <w:sz w:val="22"/>
          <w:szCs w:val="22"/>
          <w:lang w:val="en-US"/>
        </w:rPr>
        <w:t>“1.   Respondent be and is hereby ordered to pay USD 136 500</w:t>
      </w:r>
      <w:proofErr w:type="gramStart"/>
      <w:r w:rsidRPr="005B4DAB">
        <w:rPr>
          <w:rFonts w:ascii="Times New Roman" w:hAnsi="Times New Roman" w:cs="Times New Roman"/>
          <w:sz w:val="22"/>
          <w:szCs w:val="22"/>
          <w:lang w:val="en-US"/>
        </w:rPr>
        <w:t>,00</w:t>
      </w:r>
      <w:proofErr w:type="gramEnd"/>
      <w:r w:rsidRPr="005B4DAB">
        <w:rPr>
          <w:rFonts w:ascii="Times New Roman" w:hAnsi="Times New Roman" w:cs="Times New Roman"/>
          <w:sz w:val="22"/>
          <w:szCs w:val="22"/>
          <w:lang w:val="en-US"/>
        </w:rPr>
        <w:t xml:space="preserve"> to </w:t>
      </w:r>
      <w:r w:rsidR="00C803F9">
        <w:rPr>
          <w:rFonts w:ascii="Times New Roman" w:hAnsi="Times New Roman" w:cs="Times New Roman"/>
          <w:sz w:val="22"/>
          <w:szCs w:val="22"/>
          <w:lang w:val="en-US"/>
        </w:rPr>
        <w:t>Applicant</w:t>
      </w:r>
      <w:r w:rsidRPr="005B4DAB">
        <w:rPr>
          <w:rFonts w:ascii="Times New Roman" w:hAnsi="Times New Roman" w:cs="Times New Roman"/>
          <w:sz w:val="22"/>
          <w:szCs w:val="22"/>
          <w:lang w:val="en-US"/>
        </w:rPr>
        <w:t>.</w:t>
      </w:r>
    </w:p>
    <w:p w14:paraId="228366FD" w14:textId="390C6AE1" w:rsidR="005B4DAB" w:rsidRPr="005B4DAB" w:rsidRDefault="005B4DAB" w:rsidP="00C4470B">
      <w:pPr>
        <w:pStyle w:val="NoSpacing"/>
        <w:jc w:val="both"/>
        <w:rPr>
          <w:rFonts w:ascii="Times New Roman" w:hAnsi="Times New Roman" w:cs="Times New Roman"/>
          <w:sz w:val="22"/>
          <w:szCs w:val="22"/>
          <w:lang w:val="en-US"/>
        </w:rPr>
      </w:pPr>
      <w:r w:rsidRPr="005B4DAB">
        <w:rPr>
          <w:rFonts w:ascii="Times New Roman" w:hAnsi="Times New Roman" w:cs="Times New Roman"/>
          <w:sz w:val="22"/>
          <w:szCs w:val="22"/>
          <w:lang w:val="en-US"/>
        </w:rPr>
        <w:tab/>
        <w:t xml:space="preserve">  </w:t>
      </w:r>
      <w:proofErr w:type="gramStart"/>
      <w:r w:rsidRPr="005B4DAB">
        <w:rPr>
          <w:rFonts w:ascii="Times New Roman" w:hAnsi="Times New Roman" w:cs="Times New Roman"/>
          <w:sz w:val="22"/>
          <w:szCs w:val="22"/>
          <w:lang w:val="en-US"/>
        </w:rPr>
        <w:t>2.   Respondent to pay cost of suit.”</w:t>
      </w:r>
      <w:proofErr w:type="gramEnd"/>
    </w:p>
    <w:p w14:paraId="0A99AD1A" w14:textId="72D0DF48" w:rsidR="00501809" w:rsidRDefault="005B4DAB" w:rsidP="00C4470B">
      <w:pPr>
        <w:pStyle w:val="NoSpacing"/>
        <w:jc w:val="both"/>
        <w:rPr>
          <w:rFonts w:ascii="Times New Roman" w:hAnsi="Times New Roman" w:cs="Times New Roman"/>
          <w:lang w:val="en-US"/>
        </w:rPr>
      </w:pPr>
      <w:r>
        <w:rPr>
          <w:rFonts w:ascii="Times New Roman" w:hAnsi="Times New Roman" w:cs="Times New Roman"/>
          <w:lang w:val="en-US"/>
        </w:rPr>
        <w:tab/>
      </w:r>
    </w:p>
    <w:p w14:paraId="34632AEE" w14:textId="42A5AA37" w:rsidR="005B4DAB" w:rsidRDefault="005B4DAB"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r>
      <w:r w:rsidR="00C803F9">
        <w:rPr>
          <w:rFonts w:ascii="Times New Roman" w:hAnsi="Times New Roman" w:cs="Times New Roman"/>
          <w:lang w:val="en-US"/>
        </w:rPr>
        <w:t>The Applicant</w:t>
      </w:r>
      <w:r>
        <w:rPr>
          <w:rFonts w:ascii="Times New Roman" w:hAnsi="Times New Roman" w:cs="Times New Roman"/>
          <w:lang w:val="en-US"/>
        </w:rPr>
        <w:t xml:space="preserve"> stated in the </w:t>
      </w:r>
      <w:r w:rsidR="00C803F9">
        <w:rPr>
          <w:rFonts w:ascii="Times New Roman" w:hAnsi="Times New Roman" w:cs="Times New Roman"/>
          <w:lang w:val="en-US"/>
        </w:rPr>
        <w:t>F</w:t>
      </w:r>
      <w:r>
        <w:rPr>
          <w:rFonts w:ascii="Times New Roman" w:hAnsi="Times New Roman" w:cs="Times New Roman"/>
          <w:lang w:val="en-US"/>
        </w:rPr>
        <w:t>ounding Affidavit that pursuant to the</w:t>
      </w:r>
      <w:r w:rsidR="00C4470B">
        <w:rPr>
          <w:rFonts w:ascii="Times New Roman" w:hAnsi="Times New Roman" w:cs="Times New Roman"/>
          <w:lang w:val="en-US"/>
        </w:rPr>
        <w:t xml:space="preserve"> </w:t>
      </w:r>
      <w:r>
        <w:rPr>
          <w:rFonts w:ascii="Times New Roman" w:hAnsi="Times New Roman" w:cs="Times New Roman"/>
          <w:lang w:val="en-US"/>
        </w:rPr>
        <w:t xml:space="preserve">court order </w:t>
      </w:r>
      <w:r w:rsidR="00C4470B">
        <w:rPr>
          <w:rFonts w:ascii="Times New Roman" w:hAnsi="Times New Roman" w:cs="Times New Roman"/>
          <w:lang w:val="en-US"/>
        </w:rPr>
        <w:t xml:space="preserve">the parties failed to agree on the value of the immovable property.  They however agreed on the </w:t>
      </w:r>
      <w:proofErr w:type="spellStart"/>
      <w:r w:rsidR="00C4470B">
        <w:rPr>
          <w:rFonts w:ascii="Times New Roman" w:hAnsi="Times New Roman" w:cs="Times New Roman"/>
          <w:lang w:val="en-US"/>
        </w:rPr>
        <w:t>valuer</w:t>
      </w:r>
      <w:proofErr w:type="spellEnd"/>
      <w:r w:rsidR="00C4470B">
        <w:rPr>
          <w:rFonts w:ascii="Times New Roman" w:hAnsi="Times New Roman" w:cs="Times New Roman"/>
          <w:lang w:val="en-US"/>
        </w:rPr>
        <w:t>.  In terms of the valuation report, the 50% share due to her is USD 136 500</w:t>
      </w:r>
      <w:proofErr w:type="gramStart"/>
      <w:r w:rsidR="00C4470B">
        <w:rPr>
          <w:rFonts w:ascii="Times New Roman" w:hAnsi="Times New Roman" w:cs="Times New Roman"/>
          <w:lang w:val="en-US"/>
        </w:rPr>
        <w:t>,00</w:t>
      </w:r>
      <w:proofErr w:type="gramEnd"/>
      <w:r w:rsidR="00C4470B">
        <w:rPr>
          <w:rFonts w:ascii="Times New Roman" w:hAnsi="Times New Roman" w:cs="Times New Roman"/>
          <w:lang w:val="en-US"/>
        </w:rPr>
        <w:t xml:space="preserve">.  She stated that after the valuation report she engaged the respondent so that he would give </w:t>
      </w:r>
      <w:proofErr w:type="spellStart"/>
      <w:r w:rsidR="00C4470B">
        <w:rPr>
          <w:rFonts w:ascii="Times New Roman" w:hAnsi="Times New Roman" w:cs="Times New Roman"/>
          <w:lang w:val="en-US"/>
        </w:rPr>
        <w:t>here</w:t>
      </w:r>
      <w:proofErr w:type="spellEnd"/>
      <w:r w:rsidR="00C4470B">
        <w:rPr>
          <w:rFonts w:ascii="Times New Roman" w:hAnsi="Times New Roman" w:cs="Times New Roman"/>
          <w:lang w:val="en-US"/>
        </w:rPr>
        <w:t xml:space="preserve"> some of his Zimbabwean properties or pay her USD 136 500</w:t>
      </w:r>
      <w:proofErr w:type="gramStart"/>
      <w:r w:rsidR="00C4470B">
        <w:rPr>
          <w:rFonts w:ascii="Times New Roman" w:hAnsi="Times New Roman" w:cs="Times New Roman"/>
          <w:lang w:val="en-US"/>
        </w:rPr>
        <w:t>,00</w:t>
      </w:r>
      <w:proofErr w:type="gramEnd"/>
      <w:r w:rsidR="00C4470B">
        <w:rPr>
          <w:rFonts w:ascii="Times New Roman" w:hAnsi="Times New Roman" w:cs="Times New Roman"/>
          <w:lang w:val="en-US"/>
        </w:rPr>
        <w:t xml:space="preserve"> in </w:t>
      </w:r>
      <w:r w:rsidR="00C803F9">
        <w:rPr>
          <w:rFonts w:ascii="Times New Roman" w:hAnsi="Times New Roman" w:cs="Times New Roman"/>
          <w:lang w:val="en-US"/>
        </w:rPr>
        <w:t>lieu</w:t>
      </w:r>
      <w:r w:rsidR="00C4470B">
        <w:rPr>
          <w:rFonts w:ascii="Times New Roman" w:hAnsi="Times New Roman" w:cs="Times New Roman"/>
          <w:lang w:val="en-US"/>
        </w:rPr>
        <w:t xml:space="preserve"> of her 50% share in the immovable property.  She further stated that all the negotiations that she had with him did not bear any fruit and she then approached this court. </w:t>
      </w:r>
    </w:p>
    <w:p w14:paraId="4080468A" w14:textId="27A4E9AC" w:rsidR="00545814" w:rsidRDefault="00C4470B"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lastRenderedPageBreak/>
        <w:tab/>
        <w:t xml:space="preserve">In opposing the application, Respondent stated that no cause of action had been set out.  He further stated that </w:t>
      </w:r>
      <w:r w:rsidR="00C803F9">
        <w:rPr>
          <w:rFonts w:ascii="Times New Roman" w:hAnsi="Times New Roman" w:cs="Times New Roman"/>
          <w:lang w:val="en-US"/>
        </w:rPr>
        <w:t>Applicant</w:t>
      </w:r>
      <w:r w:rsidR="003837A2">
        <w:rPr>
          <w:rFonts w:ascii="Times New Roman" w:hAnsi="Times New Roman" w:cs="Times New Roman"/>
          <w:lang w:val="en-US"/>
        </w:rPr>
        <w:t xml:space="preserve"> had not averred the material facts which entitle her to the relief that she is seeking, that is</w:t>
      </w:r>
      <w:r w:rsidR="00C803F9">
        <w:rPr>
          <w:rFonts w:ascii="Times New Roman" w:hAnsi="Times New Roman" w:cs="Times New Roman"/>
          <w:lang w:val="en-US"/>
        </w:rPr>
        <w:t>,</w:t>
      </w:r>
      <w:r w:rsidR="003837A2">
        <w:rPr>
          <w:rFonts w:ascii="Times New Roman" w:hAnsi="Times New Roman" w:cs="Times New Roman"/>
          <w:lang w:val="en-US"/>
        </w:rPr>
        <w:t xml:space="preserve"> the basis upon which this court should order the payment of USD 136 000,00.  Respondent also argued that the parties compromised their rights and obligations flowing from the judgment.  He indicated that he had offered </w:t>
      </w:r>
      <w:r w:rsidR="00C803F9">
        <w:rPr>
          <w:rFonts w:ascii="Times New Roman" w:hAnsi="Times New Roman" w:cs="Times New Roman"/>
          <w:lang w:val="en-US"/>
        </w:rPr>
        <w:t>Applicant</w:t>
      </w:r>
      <w:r w:rsidR="003837A2">
        <w:rPr>
          <w:rFonts w:ascii="Times New Roman" w:hAnsi="Times New Roman" w:cs="Times New Roman"/>
          <w:lang w:val="en-US"/>
        </w:rPr>
        <w:t xml:space="preserve"> a property which would be equivalent to her</w:t>
      </w:r>
      <w:r w:rsidR="00796DF7">
        <w:rPr>
          <w:rFonts w:ascii="Times New Roman" w:hAnsi="Times New Roman" w:cs="Times New Roman"/>
          <w:lang w:val="en-US"/>
        </w:rPr>
        <w:t xml:space="preserve"> </w:t>
      </w:r>
      <w:r w:rsidR="003837A2">
        <w:rPr>
          <w:rFonts w:ascii="Times New Roman" w:hAnsi="Times New Roman" w:cs="Times New Roman"/>
          <w:lang w:val="en-US"/>
        </w:rPr>
        <w:t xml:space="preserve">50% share </w:t>
      </w:r>
      <w:r w:rsidR="00796DF7">
        <w:rPr>
          <w:rFonts w:ascii="Times New Roman" w:hAnsi="Times New Roman" w:cs="Times New Roman"/>
          <w:lang w:val="en-US"/>
        </w:rPr>
        <w:t>according</w:t>
      </w:r>
      <w:r w:rsidR="003837A2">
        <w:rPr>
          <w:rFonts w:ascii="Times New Roman" w:hAnsi="Times New Roman" w:cs="Times New Roman"/>
          <w:lang w:val="en-US"/>
        </w:rPr>
        <w:t xml:space="preserve"> to him, the </w:t>
      </w:r>
      <w:r w:rsidR="00C803F9">
        <w:rPr>
          <w:rFonts w:ascii="Times New Roman" w:hAnsi="Times New Roman" w:cs="Times New Roman"/>
          <w:lang w:val="en-US"/>
        </w:rPr>
        <w:t>Applicant</w:t>
      </w:r>
      <w:r w:rsidR="003837A2">
        <w:rPr>
          <w:rFonts w:ascii="Times New Roman" w:hAnsi="Times New Roman" w:cs="Times New Roman"/>
          <w:lang w:val="en-US"/>
        </w:rPr>
        <w:t xml:space="preserve">’s 50% share is in the sum of MZM 8 599 500,00(eight million five hundred and ninety-nine </w:t>
      </w:r>
      <w:r w:rsidR="00735FD9">
        <w:rPr>
          <w:rFonts w:ascii="Times New Roman" w:hAnsi="Times New Roman" w:cs="Times New Roman"/>
          <w:lang w:val="en-US"/>
        </w:rPr>
        <w:t xml:space="preserve">thousand and five hundred Mozambican Meticais).  Further that </w:t>
      </w:r>
      <w:r w:rsidR="00C803F9">
        <w:rPr>
          <w:rFonts w:ascii="Times New Roman" w:hAnsi="Times New Roman" w:cs="Times New Roman"/>
          <w:lang w:val="en-US"/>
        </w:rPr>
        <w:t>Applicant</w:t>
      </w:r>
      <w:r w:rsidR="00735FD9">
        <w:rPr>
          <w:rFonts w:ascii="Times New Roman" w:hAnsi="Times New Roman" w:cs="Times New Roman"/>
          <w:lang w:val="en-US"/>
        </w:rPr>
        <w:t xml:space="preserve"> accepted the offer of a property and what was outstanding was to agree on which property he was to transfer to the </w:t>
      </w:r>
      <w:r w:rsidR="00C803F9">
        <w:rPr>
          <w:rFonts w:ascii="Times New Roman" w:hAnsi="Times New Roman" w:cs="Times New Roman"/>
          <w:lang w:val="en-US"/>
        </w:rPr>
        <w:t>Applicant</w:t>
      </w:r>
      <w:r w:rsidR="00735FD9">
        <w:rPr>
          <w:rFonts w:ascii="Times New Roman" w:hAnsi="Times New Roman" w:cs="Times New Roman"/>
          <w:lang w:val="en-US"/>
        </w:rPr>
        <w:t xml:space="preserve"> Respondent averred that the agreed that </w:t>
      </w:r>
      <w:r w:rsidR="00C803F9">
        <w:rPr>
          <w:rFonts w:ascii="Times New Roman" w:hAnsi="Times New Roman" w:cs="Times New Roman"/>
          <w:lang w:val="en-US"/>
        </w:rPr>
        <w:t>Applicant</w:t>
      </w:r>
      <w:r w:rsidR="00735FD9">
        <w:rPr>
          <w:rFonts w:ascii="Times New Roman" w:hAnsi="Times New Roman" w:cs="Times New Roman"/>
          <w:lang w:val="en-US"/>
        </w:rPr>
        <w:t xml:space="preserve"> will no longer receive monetary compensation for her 50% share as per the judgment and that Respondent was to transfer one of his Mozambican properties to the </w:t>
      </w:r>
      <w:r w:rsidR="00C803F9">
        <w:rPr>
          <w:rFonts w:ascii="Times New Roman" w:hAnsi="Times New Roman" w:cs="Times New Roman"/>
          <w:lang w:val="en-US"/>
        </w:rPr>
        <w:t>Applicant</w:t>
      </w:r>
      <w:r w:rsidR="00735FD9">
        <w:rPr>
          <w:rFonts w:ascii="Times New Roman" w:hAnsi="Times New Roman" w:cs="Times New Roman"/>
          <w:lang w:val="en-US"/>
        </w:rPr>
        <w:t xml:space="preserve"> in </w:t>
      </w:r>
      <w:r w:rsidR="00C803F9">
        <w:rPr>
          <w:rFonts w:ascii="Times New Roman" w:hAnsi="Times New Roman" w:cs="Times New Roman"/>
          <w:lang w:val="en-US"/>
        </w:rPr>
        <w:t>s</w:t>
      </w:r>
      <w:r w:rsidR="00735FD9">
        <w:rPr>
          <w:rFonts w:ascii="Times New Roman" w:hAnsi="Times New Roman" w:cs="Times New Roman"/>
          <w:lang w:val="en-US"/>
        </w:rPr>
        <w:t xml:space="preserve">atisfaction of the judgment of the court.  Respondent further averred that </w:t>
      </w:r>
      <w:r w:rsidR="00C803F9">
        <w:rPr>
          <w:rFonts w:ascii="Times New Roman" w:hAnsi="Times New Roman" w:cs="Times New Roman"/>
          <w:lang w:val="en-US"/>
        </w:rPr>
        <w:t>Applicant</w:t>
      </w:r>
      <w:r w:rsidR="00735FD9">
        <w:rPr>
          <w:rFonts w:ascii="Times New Roman" w:hAnsi="Times New Roman" w:cs="Times New Roman"/>
          <w:lang w:val="en-US"/>
        </w:rPr>
        <w:t xml:space="preserve"> is frustrating the implementation of the agreement as she has not signed company documents that would empower him to deal with the affairs of a company in whose name the properties in Mozambique are registered.  In his view the parties agreed to vary and or compromise the judgment of the court and </w:t>
      </w:r>
      <w:r w:rsidR="00C803F9">
        <w:rPr>
          <w:rFonts w:ascii="Times New Roman" w:hAnsi="Times New Roman" w:cs="Times New Roman"/>
          <w:lang w:val="en-US"/>
        </w:rPr>
        <w:t>Applicant</w:t>
      </w:r>
      <w:r w:rsidR="00735FD9">
        <w:rPr>
          <w:rFonts w:ascii="Times New Roman" w:hAnsi="Times New Roman" w:cs="Times New Roman"/>
          <w:lang w:val="en-US"/>
        </w:rPr>
        <w:t xml:space="preserve"> cannot elect to abide by the strict terms of the court order to the de</w:t>
      </w:r>
      <w:r w:rsidR="00C803F9">
        <w:rPr>
          <w:rFonts w:ascii="Times New Roman" w:hAnsi="Times New Roman" w:cs="Times New Roman"/>
          <w:lang w:val="en-US"/>
        </w:rPr>
        <w:t>triment</w:t>
      </w:r>
      <w:r w:rsidR="00545814">
        <w:rPr>
          <w:rFonts w:ascii="Times New Roman" w:hAnsi="Times New Roman" w:cs="Times New Roman"/>
          <w:lang w:val="en-US"/>
        </w:rPr>
        <w:t xml:space="preserve"> of the other party.</w:t>
      </w:r>
    </w:p>
    <w:p w14:paraId="670AAAE3" w14:textId="614BC9B2" w:rsidR="00545814" w:rsidRDefault="00545814"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On the merits Respondent pointed out that the court judgment did not award the sum of USD 136 500</w:t>
      </w:r>
      <w:proofErr w:type="gramStart"/>
      <w:r>
        <w:rPr>
          <w:rFonts w:ascii="Times New Roman" w:hAnsi="Times New Roman" w:cs="Times New Roman"/>
          <w:lang w:val="en-US"/>
        </w:rPr>
        <w:t>,00</w:t>
      </w:r>
      <w:proofErr w:type="gramEnd"/>
      <w:r>
        <w:rPr>
          <w:rFonts w:ascii="Times New Roman" w:hAnsi="Times New Roman" w:cs="Times New Roman"/>
          <w:lang w:val="en-US"/>
        </w:rPr>
        <w:t xml:space="preserve"> to the </w:t>
      </w:r>
      <w:r w:rsidR="00C803F9">
        <w:rPr>
          <w:rFonts w:ascii="Times New Roman" w:hAnsi="Times New Roman" w:cs="Times New Roman"/>
          <w:lang w:val="en-US"/>
        </w:rPr>
        <w:t>Applicant</w:t>
      </w:r>
      <w:r>
        <w:rPr>
          <w:rFonts w:ascii="Times New Roman" w:hAnsi="Times New Roman" w:cs="Times New Roman"/>
          <w:lang w:val="en-US"/>
        </w:rPr>
        <w:t xml:space="preserve">, but a 50% </w:t>
      </w:r>
      <w:r w:rsidR="000A6F77">
        <w:rPr>
          <w:rFonts w:ascii="Times New Roman" w:hAnsi="Times New Roman" w:cs="Times New Roman"/>
          <w:lang w:val="en-US"/>
        </w:rPr>
        <w:t>share of</w:t>
      </w:r>
      <w:r>
        <w:rPr>
          <w:rFonts w:ascii="Times New Roman" w:hAnsi="Times New Roman" w:cs="Times New Roman"/>
          <w:lang w:val="en-US"/>
        </w:rPr>
        <w:t xml:space="preserve"> an immovable property in Mozambique.</w:t>
      </w:r>
    </w:p>
    <w:p w14:paraId="42585F34" w14:textId="5252CAC3" w:rsidR="00545814" w:rsidRDefault="00545814"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In answer </w:t>
      </w:r>
      <w:r w:rsidR="00C803F9">
        <w:rPr>
          <w:rFonts w:ascii="Times New Roman" w:hAnsi="Times New Roman" w:cs="Times New Roman"/>
          <w:lang w:val="en-US"/>
        </w:rPr>
        <w:t>Applicant</w:t>
      </w:r>
      <w:r>
        <w:rPr>
          <w:rFonts w:ascii="Times New Roman" w:hAnsi="Times New Roman" w:cs="Times New Roman"/>
          <w:lang w:val="en-US"/>
        </w:rPr>
        <w:t xml:space="preserve"> stated that the parties failed to agree on the property Respondent was to give to </w:t>
      </w:r>
      <w:r w:rsidR="00C803F9">
        <w:rPr>
          <w:rFonts w:ascii="Times New Roman" w:hAnsi="Times New Roman" w:cs="Times New Roman"/>
          <w:lang w:val="en-US"/>
        </w:rPr>
        <w:t>Applicant</w:t>
      </w:r>
      <w:r>
        <w:rPr>
          <w:rFonts w:ascii="Times New Roman" w:hAnsi="Times New Roman" w:cs="Times New Roman"/>
          <w:lang w:val="en-US"/>
        </w:rPr>
        <w:t xml:space="preserve"> in </w:t>
      </w:r>
      <w:r w:rsidR="00C803F9">
        <w:rPr>
          <w:rFonts w:ascii="Times New Roman" w:hAnsi="Times New Roman" w:cs="Times New Roman"/>
          <w:lang w:val="en-US"/>
        </w:rPr>
        <w:t>lieu</w:t>
      </w:r>
      <w:r>
        <w:rPr>
          <w:rFonts w:ascii="Times New Roman" w:hAnsi="Times New Roman" w:cs="Times New Roman"/>
          <w:lang w:val="en-US"/>
        </w:rPr>
        <w:t xml:space="preserve"> of her 50% share.  She disputed that she was still involved in </w:t>
      </w:r>
      <w:proofErr w:type="spellStart"/>
      <w:r w:rsidR="00C803F9">
        <w:rPr>
          <w:rFonts w:ascii="Times New Roman" w:hAnsi="Times New Roman" w:cs="Times New Roman"/>
          <w:lang w:val="en-US"/>
        </w:rPr>
        <w:t>M</w:t>
      </w:r>
      <w:r>
        <w:rPr>
          <w:rFonts w:ascii="Times New Roman" w:hAnsi="Times New Roman" w:cs="Times New Roman"/>
          <w:lang w:val="en-US"/>
        </w:rPr>
        <w:t>ake</w:t>
      </w:r>
      <w:r w:rsidR="00C803F9">
        <w:rPr>
          <w:rFonts w:ascii="Times New Roman" w:hAnsi="Times New Roman" w:cs="Times New Roman"/>
          <w:lang w:val="en-US"/>
        </w:rPr>
        <w:t>t</w:t>
      </w:r>
      <w:proofErr w:type="spellEnd"/>
      <w:r>
        <w:rPr>
          <w:rFonts w:ascii="Times New Roman" w:hAnsi="Times New Roman" w:cs="Times New Roman"/>
          <w:lang w:val="en-US"/>
        </w:rPr>
        <w:t xml:space="preserve"> </w:t>
      </w:r>
      <w:r w:rsidR="00C803F9">
        <w:rPr>
          <w:rFonts w:ascii="Times New Roman" w:hAnsi="Times New Roman" w:cs="Times New Roman"/>
          <w:lang w:val="en-US"/>
        </w:rPr>
        <w:t>L</w:t>
      </w:r>
      <w:r>
        <w:rPr>
          <w:rFonts w:ascii="Times New Roman" w:hAnsi="Times New Roman" w:cs="Times New Roman"/>
          <w:lang w:val="en-US"/>
        </w:rPr>
        <w:t xml:space="preserve">ink, a company they jointly owned, as she resigned upon the granting of the decree of divorce.  </w:t>
      </w:r>
      <w:r w:rsidR="00C803F9">
        <w:rPr>
          <w:rFonts w:ascii="Times New Roman" w:hAnsi="Times New Roman" w:cs="Times New Roman"/>
          <w:lang w:val="en-US"/>
        </w:rPr>
        <w:t>Applicant</w:t>
      </w:r>
      <w:r>
        <w:rPr>
          <w:rFonts w:ascii="Times New Roman" w:hAnsi="Times New Roman" w:cs="Times New Roman"/>
          <w:lang w:val="en-US"/>
        </w:rPr>
        <w:t xml:space="preserve"> stated that Respondent presented to her a valuation report in two currencies and she chose to claim in United States Dollars instead of Mozambican Meticais.  She disputed that she agreed to compromise on the judgment of this court.</w:t>
      </w:r>
    </w:p>
    <w:p w14:paraId="6AA665BE" w14:textId="56DDB659" w:rsidR="00C4470B" w:rsidRDefault="00545814"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At the hearing of the matter </w:t>
      </w:r>
      <w:proofErr w:type="spellStart"/>
      <w:r>
        <w:rPr>
          <w:rFonts w:ascii="Times New Roman" w:hAnsi="Times New Roman" w:cs="Times New Roman"/>
          <w:lang w:val="en-US"/>
        </w:rPr>
        <w:t>Mr</w:t>
      </w:r>
      <w:proofErr w:type="spellEnd"/>
      <w:r>
        <w:rPr>
          <w:rFonts w:ascii="Times New Roman" w:hAnsi="Times New Roman" w:cs="Times New Roman"/>
          <w:lang w:val="en-US"/>
        </w:rPr>
        <w:t xml:space="preserve"> </w:t>
      </w:r>
      <w:proofErr w:type="spellStart"/>
      <w:r w:rsidRPr="005E7C24">
        <w:rPr>
          <w:rFonts w:ascii="Times New Roman" w:hAnsi="Times New Roman" w:cs="Times New Roman"/>
          <w:i/>
          <w:iCs/>
          <w:lang w:val="en-US"/>
        </w:rPr>
        <w:t>M</w:t>
      </w:r>
      <w:r w:rsidR="00E90F1E">
        <w:rPr>
          <w:rFonts w:ascii="Times New Roman" w:hAnsi="Times New Roman" w:cs="Times New Roman"/>
          <w:i/>
          <w:iCs/>
          <w:lang w:val="en-US"/>
        </w:rPr>
        <w:t>uro</w:t>
      </w:r>
      <w:r w:rsidRPr="005E7C24">
        <w:rPr>
          <w:rFonts w:ascii="Times New Roman" w:hAnsi="Times New Roman" w:cs="Times New Roman"/>
          <w:i/>
          <w:iCs/>
          <w:lang w:val="en-US"/>
        </w:rPr>
        <w:t>mba</w:t>
      </w:r>
      <w:proofErr w:type="spellEnd"/>
      <w:r>
        <w:rPr>
          <w:rFonts w:ascii="Times New Roman" w:hAnsi="Times New Roman" w:cs="Times New Roman"/>
          <w:lang w:val="en-US"/>
        </w:rPr>
        <w:t xml:space="preserve"> submitted that the matter is now academic as Respondent tendered the 50% share in Mozambican </w:t>
      </w:r>
      <w:r w:rsidR="001D5336">
        <w:rPr>
          <w:rFonts w:ascii="Times New Roman" w:hAnsi="Times New Roman" w:cs="Times New Roman"/>
          <w:lang w:val="en-US"/>
        </w:rPr>
        <w:t xml:space="preserve">Meticais and that the tender was made unconditionally.  He submitted that there is </w:t>
      </w:r>
      <w:proofErr w:type="spellStart"/>
      <w:r w:rsidR="001D5336">
        <w:rPr>
          <w:rFonts w:ascii="Times New Roman" w:hAnsi="Times New Roman" w:cs="Times New Roman"/>
          <w:lang w:val="en-US"/>
        </w:rPr>
        <w:t>to</w:t>
      </w:r>
      <w:proofErr w:type="spellEnd"/>
      <w:r w:rsidR="001D5336">
        <w:rPr>
          <w:rFonts w:ascii="Times New Roman" w:hAnsi="Times New Roman" w:cs="Times New Roman"/>
          <w:lang w:val="en-US"/>
        </w:rPr>
        <w:t xml:space="preserve"> longer any live dispute between the parties and that all that is required is for </w:t>
      </w:r>
      <w:r w:rsidR="00C803F9">
        <w:rPr>
          <w:rFonts w:ascii="Times New Roman" w:hAnsi="Times New Roman" w:cs="Times New Roman"/>
          <w:lang w:val="en-US"/>
        </w:rPr>
        <w:t>Applicant</w:t>
      </w:r>
      <w:r w:rsidR="001D5336">
        <w:rPr>
          <w:rFonts w:ascii="Times New Roman" w:hAnsi="Times New Roman" w:cs="Times New Roman"/>
          <w:lang w:val="en-US"/>
        </w:rPr>
        <w:t xml:space="preserve"> to provide</w:t>
      </w:r>
      <w:r w:rsidR="00735FD9">
        <w:rPr>
          <w:rFonts w:ascii="Times New Roman" w:hAnsi="Times New Roman" w:cs="Times New Roman"/>
          <w:lang w:val="en-US"/>
        </w:rPr>
        <w:t xml:space="preserve"> </w:t>
      </w:r>
      <w:r w:rsidR="001D5336">
        <w:rPr>
          <w:rFonts w:ascii="Times New Roman" w:hAnsi="Times New Roman" w:cs="Times New Roman"/>
          <w:lang w:val="en-US"/>
        </w:rPr>
        <w:t xml:space="preserve">Respondent with the banking details for the money to be deposited.  </w:t>
      </w:r>
      <w:proofErr w:type="spellStart"/>
      <w:r w:rsidR="001D5336">
        <w:rPr>
          <w:rFonts w:ascii="Times New Roman" w:hAnsi="Times New Roman" w:cs="Times New Roman"/>
          <w:lang w:val="en-US"/>
        </w:rPr>
        <w:t>Ms</w:t>
      </w:r>
      <w:proofErr w:type="spellEnd"/>
      <w:r w:rsidR="001D5336">
        <w:rPr>
          <w:rFonts w:ascii="Times New Roman" w:hAnsi="Times New Roman" w:cs="Times New Roman"/>
          <w:lang w:val="en-US"/>
        </w:rPr>
        <w:t xml:space="preserve"> </w:t>
      </w:r>
      <w:proofErr w:type="spellStart"/>
      <w:r w:rsidR="001D5336" w:rsidRPr="005E7C24">
        <w:rPr>
          <w:rFonts w:ascii="Times New Roman" w:hAnsi="Times New Roman" w:cs="Times New Roman"/>
          <w:i/>
          <w:iCs/>
          <w:lang w:val="en-US"/>
        </w:rPr>
        <w:t>Chitsaka</w:t>
      </w:r>
      <w:proofErr w:type="spellEnd"/>
      <w:r w:rsidR="001D5336" w:rsidRPr="005E7C24">
        <w:rPr>
          <w:rFonts w:ascii="Times New Roman" w:hAnsi="Times New Roman" w:cs="Times New Roman"/>
          <w:i/>
          <w:iCs/>
          <w:lang w:val="en-US"/>
        </w:rPr>
        <w:t xml:space="preserve"> </w:t>
      </w:r>
      <w:r w:rsidR="001D5336">
        <w:rPr>
          <w:rFonts w:ascii="Times New Roman" w:hAnsi="Times New Roman" w:cs="Times New Roman"/>
          <w:lang w:val="en-US"/>
        </w:rPr>
        <w:t xml:space="preserve">disputed that the matter was academic and insisted that a live dispute still existed between the parties. She submitted that the judgment is still extant </w:t>
      </w:r>
      <w:r w:rsidR="001D5336">
        <w:rPr>
          <w:rFonts w:ascii="Times New Roman" w:hAnsi="Times New Roman" w:cs="Times New Roman"/>
          <w:lang w:val="en-US"/>
        </w:rPr>
        <w:lastRenderedPageBreak/>
        <w:t>and the issue between the parties is of the currency in which the payment ought to be mad</w:t>
      </w:r>
      <w:r w:rsidR="00C803F9">
        <w:rPr>
          <w:rFonts w:ascii="Times New Roman" w:hAnsi="Times New Roman" w:cs="Times New Roman"/>
          <w:lang w:val="en-US"/>
        </w:rPr>
        <w:t>e</w:t>
      </w:r>
      <w:r w:rsidR="001D5336">
        <w:rPr>
          <w:rFonts w:ascii="Times New Roman" w:hAnsi="Times New Roman" w:cs="Times New Roman"/>
          <w:lang w:val="en-US"/>
        </w:rPr>
        <w:t xml:space="preserve"> she further submitted that as the valuation was also in United Stated Dollars, the 50%</w:t>
      </w:r>
      <w:r w:rsidR="00C803F9">
        <w:rPr>
          <w:rFonts w:ascii="Times New Roman" w:hAnsi="Times New Roman" w:cs="Times New Roman"/>
          <w:lang w:val="en-US"/>
        </w:rPr>
        <w:t xml:space="preserve"> </w:t>
      </w:r>
      <w:r w:rsidR="001D5336">
        <w:rPr>
          <w:rFonts w:ascii="Times New Roman" w:hAnsi="Times New Roman" w:cs="Times New Roman"/>
          <w:lang w:val="en-US"/>
        </w:rPr>
        <w:t>ought to be paid in USD.</w:t>
      </w:r>
    </w:p>
    <w:p w14:paraId="149C31EC" w14:textId="519406FE" w:rsidR="001D5336" w:rsidRDefault="001D5336"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In my view the sole issue for determination is </w:t>
      </w:r>
      <w:r w:rsidR="000B7D6A">
        <w:rPr>
          <w:rFonts w:ascii="Times New Roman" w:hAnsi="Times New Roman" w:cs="Times New Roman"/>
          <w:lang w:val="en-US"/>
        </w:rPr>
        <w:t>whether or</w:t>
      </w:r>
      <w:r>
        <w:rPr>
          <w:rFonts w:ascii="Times New Roman" w:hAnsi="Times New Roman" w:cs="Times New Roman"/>
          <w:lang w:val="en-US"/>
        </w:rPr>
        <w:t xml:space="preserve"> not the obligation to pay 50% of the value of the immovable property should </w:t>
      </w:r>
      <w:r w:rsidR="000B7D6A">
        <w:rPr>
          <w:rFonts w:ascii="Times New Roman" w:hAnsi="Times New Roman" w:cs="Times New Roman"/>
          <w:lang w:val="en-US"/>
        </w:rPr>
        <w:t>be met</w:t>
      </w:r>
      <w:r>
        <w:rPr>
          <w:rFonts w:ascii="Times New Roman" w:hAnsi="Times New Roman" w:cs="Times New Roman"/>
          <w:lang w:val="en-US"/>
        </w:rPr>
        <w:t xml:space="preserve"> in USD or in Meticais.  </w:t>
      </w:r>
      <w:r w:rsidR="00C803F9">
        <w:rPr>
          <w:rFonts w:ascii="Times New Roman" w:hAnsi="Times New Roman" w:cs="Times New Roman"/>
          <w:lang w:val="en-US"/>
        </w:rPr>
        <w:t>Applicant</w:t>
      </w:r>
      <w:r>
        <w:rPr>
          <w:rFonts w:ascii="Times New Roman" w:hAnsi="Times New Roman" w:cs="Times New Roman"/>
          <w:lang w:val="en-US"/>
        </w:rPr>
        <w:t xml:space="preserve"> got an order to be compensated for the disposal of a </w:t>
      </w:r>
      <w:r w:rsidR="000B7D6A">
        <w:rPr>
          <w:rFonts w:ascii="Times New Roman" w:hAnsi="Times New Roman" w:cs="Times New Roman"/>
          <w:lang w:val="en-US"/>
        </w:rPr>
        <w:t xml:space="preserve">property in Mozambique after summons were issued seeking a decree of divorce and sharing of matrimonial property.  In other words, </w:t>
      </w:r>
      <w:r w:rsidR="00C803F9">
        <w:rPr>
          <w:rFonts w:ascii="Times New Roman" w:hAnsi="Times New Roman" w:cs="Times New Roman"/>
          <w:lang w:val="en-US"/>
        </w:rPr>
        <w:t>Applicant</w:t>
      </w:r>
      <w:r w:rsidR="000B7D6A">
        <w:rPr>
          <w:rFonts w:ascii="Times New Roman" w:hAnsi="Times New Roman" w:cs="Times New Roman"/>
          <w:lang w:val="en-US"/>
        </w:rPr>
        <w:t xml:space="preserve"> had a 50% share in the property in Mozambique.   What she is entitled to is her share in Mozambique.  In my view it is up to the Respondent to opt to pay her in United States dollars or to offer her a property in view of the</w:t>
      </w:r>
      <w:r w:rsidR="005E7C24">
        <w:rPr>
          <w:rFonts w:ascii="Times New Roman" w:hAnsi="Times New Roman" w:cs="Times New Roman"/>
          <w:lang w:val="en-US"/>
        </w:rPr>
        <w:t xml:space="preserve"> </w:t>
      </w:r>
      <w:r w:rsidR="000B7D6A">
        <w:rPr>
          <w:rFonts w:ascii="Times New Roman" w:hAnsi="Times New Roman" w:cs="Times New Roman"/>
          <w:lang w:val="en-US"/>
        </w:rPr>
        <w:t xml:space="preserve">50% share.  It is incompetent for </w:t>
      </w:r>
      <w:r w:rsidR="00C803F9">
        <w:rPr>
          <w:rFonts w:ascii="Times New Roman" w:hAnsi="Times New Roman" w:cs="Times New Roman"/>
          <w:lang w:val="en-US"/>
        </w:rPr>
        <w:t>t</w:t>
      </w:r>
      <w:r w:rsidR="000B7D6A">
        <w:rPr>
          <w:rFonts w:ascii="Times New Roman" w:hAnsi="Times New Roman" w:cs="Times New Roman"/>
          <w:lang w:val="en-US"/>
        </w:rPr>
        <w:t>his court t</w:t>
      </w:r>
      <w:r w:rsidR="00C803F9">
        <w:rPr>
          <w:rFonts w:ascii="Times New Roman" w:hAnsi="Times New Roman" w:cs="Times New Roman"/>
          <w:lang w:val="en-US"/>
        </w:rPr>
        <w:t>o</w:t>
      </w:r>
      <w:r w:rsidR="000B7D6A">
        <w:rPr>
          <w:rFonts w:ascii="Times New Roman" w:hAnsi="Times New Roman" w:cs="Times New Roman"/>
          <w:lang w:val="en-US"/>
        </w:rPr>
        <w:t xml:space="preserve"> order Respondent to pay in USD for a property in Mozambique against his will.</w:t>
      </w:r>
    </w:p>
    <w:p w14:paraId="1C85ED64" w14:textId="5DA57B06" w:rsidR="000B7D6A" w:rsidRDefault="000B7D6A"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As Respondent has tendered payment in Meticais, </w:t>
      </w:r>
      <w:r w:rsidR="00C803F9">
        <w:rPr>
          <w:rFonts w:ascii="Times New Roman" w:hAnsi="Times New Roman" w:cs="Times New Roman"/>
          <w:lang w:val="en-US"/>
        </w:rPr>
        <w:t>Applicant</w:t>
      </w:r>
      <w:r>
        <w:rPr>
          <w:rFonts w:ascii="Times New Roman" w:hAnsi="Times New Roman" w:cs="Times New Roman"/>
          <w:lang w:val="en-US"/>
        </w:rPr>
        <w:t xml:space="preserve"> should provide the bank details for the payment to be made.  It does not help </w:t>
      </w:r>
      <w:r w:rsidR="00C803F9">
        <w:rPr>
          <w:rFonts w:ascii="Times New Roman" w:hAnsi="Times New Roman" w:cs="Times New Roman"/>
          <w:lang w:val="en-US"/>
        </w:rPr>
        <w:t>Applicant</w:t>
      </w:r>
      <w:r>
        <w:rPr>
          <w:rFonts w:ascii="Times New Roman" w:hAnsi="Times New Roman" w:cs="Times New Roman"/>
          <w:lang w:val="en-US"/>
        </w:rPr>
        <w:t xml:space="preserve"> to antagonize </w:t>
      </w:r>
      <w:r w:rsidR="000A6F77">
        <w:rPr>
          <w:rFonts w:ascii="Times New Roman" w:hAnsi="Times New Roman" w:cs="Times New Roman"/>
          <w:lang w:val="en-US"/>
        </w:rPr>
        <w:t>the Respondent</w:t>
      </w:r>
      <w:r>
        <w:rPr>
          <w:rFonts w:ascii="Times New Roman" w:hAnsi="Times New Roman" w:cs="Times New Roman"/>
          <w:lang w:val="en-US"/>
        </w:rPr>
        <w:t xml:space="preserve"> in the circumstances of this case.  What </w:t>
      </w:r>
      <w:r w:rsidR="00C803F9">
        <w:rPr>
          <w:rFonts w:ascii="Times New Roman" w:hAnsi="Times New Roman" w:cs="Times New Roman"/>
          <w:lang w:val="en-US"/>
        </w:rPr>
        <w:t>Applicant</w:t>
      </w:r>
      <w:r>
        <w:rPr>
          <w:rFonts w:ascii="Times New Roman" w:hAnsi="Times New Roman" w:cs="Times New Roman"/>
          <w:lang w:val="en-US"/>
        </w:rPr>
        <w:t xml:space="preserve"> sho</w:t>
      </w:r>
      <w:r w:rsidR="00C803F9">
        <w:rPr>
          <w:rFonts w:ascii="Times New Roman" w:hAnsi="Times New Roman" w:cs="Times New Roman"/>
          <w:lang w:val="en-US"/>
        </w:rPr>
        <w:t>ul</w:t>
      </w:r>
      <w:r>
        <w:rPr>
          <w:rFonts w:ascii="Times New Roman" w:hAnsi="Times New Roman" w:cs="Times New Roman"/>
          <w:lang w:val="en-US"/>
        </w:rPr>
        <w:t xml:space="preserve">d do is to find a way to persuade Respondent to </w:t>
      </w:r>
      <w:r w:rsidR="000A6F77">
        <w:rPr>
          <w:rFonts w:ascii="Times New Roman" w:hAnsi="Times New Roman" w:cs="Times New Roman"/>
          <w:lang w:val="en-US"/>
        </w:rPr>
        <w:t>meet his obligation in USD.  The application therefore fails.</w:t>
      </w:r>
    </w:p>
    <w:p w14:paraId="76FF8B54" w14:textId="2F68966C" w:rsidR="000A6F77" w:rsidRDefault="000A6F77"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 xml:space="preserve">Respondent prayed for an order of costs on a punitive </w:t>
      </w:r>
      <w:proofErr w:type="spellStart"/>
      <w:r>
        <w:rPr>
          <w:rFonts w:ascii="Times New Roman" w:hAnsi="Times New Roman" w:cs="Times New Roman"/>
          <w:lang w:val="en-US"/>
        </w:rPr>
        <w:t>scall</w:t>
      </w:r>
      <w:proofErr w:type="spellEnd"/>
      <w:r>
        <w:rPr>
          <w:rFonts w:ascii="Times New Roman" w:hAnsi="Times New Roman" w:cs="Times New Roman"/>
          <w:lang w:val="en-US"/>
        </w:rPr>
        <w:t xml:space="preserve">.  I am not persuaded that </w:t>
      </w:r>
      <w:r w:rsidR="00C803F9">
        <w:rPr>
          <w:rFonts w:ascii="Times New Roman" w:hAnsi="Times New Roman" w:cs="Times New Roman"/>
          <w:lang w:val="en-US"/>
        </w:rPr>
        <w:t>such costs are</w:t>
      </w:r>
      <w:r>
        <w:rPr>
          <w:rFonts w:ascii="Times New Roman" w:hAnsi="Times New Roman" w:cs="Times New Roman"/>
          <w:lang w:val="en-US"/>
        </w:rPr>
        <w:t xml:space="preserve"> warranted.  Costs on an ordinary scale meet the justice of the case.</w:t>
      </w:r>
    </w:p>
    <w:p w14:paraId="3079EEF2" w14:textId="4CC4E999" w:rsidR="000A6F77" w:rsidRDefault="000A6F77"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The following order is appropriate.</w:t>
      </w:r>
    </w:p>
    <w:p w14:paraId="447FBA52" w14:textId="170C7DEF" w:rsidR="000A6F77" w:rsidRDefault="000A6F77" w:rsidP="00C4470B">
      <w:pPr>
        <w:pStyle w:val="NoSpacing"/>
        <w:spacing w:line="360" w:lineRule="auto"/>
        <w:jc w:val="both"/>
        <w:rPr>
          <w:rFonts w:ascii="Times New Roman" w:hAnsi="Times New Roman" w:cs="Times New Roman"/>
          <w:lang w:val="en-US"/>
        </w:rPr>
      </w:pPr>
      <w:r>
        <w:rPr>
          <w:rFonts w:ascii="Times New Roman" w:hAnsi="Times New Roman" w:cs="Times New Roman"/>
          <w:lang w:val="en-US"/>
        </w:rPr>
        <w:tab/>
        <w:t>The application be and is hereby dismissed with costs.</w:t>
      </w:r>
    </w:p>
    <w:p w14:paraId="448407D7" w14:textId="77777777" w:rsidR="000A6F77" w:rsidRDefault="000A6F77" w:rsidP="00C4470B">
      <w:pPr>
        <w:pStyle w:val="NoSpacing"/>
        <w:spacing w:line="360" w:lineRule="auto"/>
        <w:jc w:val="both"/>
        <w:rPr>
          <w:rFonts w:ascii="Times New Roman" w:hAnsi="Times New Roman" w:cs="Times New Roman"/>
          <w:lang w:val="en-US"/>
        </w:rPr>
      </w:pPr>
    </w:p>
    <w:p w14:paraId="0DA1471D" w14:textId="6BFCC04D" w:rsidR="000A6F77" w:rsidRDefault="00ED1445" w:rsidP="00C4470B">
      <w:pPr>
        <w:pStyle w:val="NoSpacing"/>
        <w:spacing w:line="360" w:lineRule="auto"/>
        <w:jc w:val="both"/>
        <w:rPr>
          <w:rFonts w:ascii="Times New Roman" w:hAnsi="Times New Roman" w:cs="Times New Roman"/>
          <w:lang w:val="en-US"/>
        </w:rPr>
      </w:pPr>
      <w:r w:rsidRPr="00ED1445">
        <w:rPr>
          <w:rFonts w:ascii="Times New Roman" w:hAnsi="Times New Roman" w:cs="Times New Roman"/>
          <w:noProof/>
          <w:lang w:eastAsia="en-ZW"/>
        </w:rPr>
        <w:drawing>
          <wp:inline distT="0" distB="0" distL="0" distR="0" wp14:anchorId="3CB43F7B" wp14:editId="5A6A2C94">
            <wp:extent cx="2225040" cy="312420"/>
            <wp:effectExtent l="0" t="0" r="0" b="0"/>
            <wp:docPr id="212888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5040" cy="312420"/>
                    </a:xfrm>
                    <a:prstGeom prst="rect">
                      <a:avLst/>
                    </a:prstGeom>
                    <a:noFill/>
                    <a:ln>
                      <a:noFill/>
                    </a:ln>
                  </pic:spPr>
                </pic:pic>
              </a:graphicData>
            </a:graphic>
          </wp:inline>
        </w:drawing>
      </w:r>
    </w:p>
    <w:p w14:paraId="5C8D77C7" w14:textId="77777777" w:rsidR="000A6F77" w:rsidRDefault="000A6F77" w:rsidP="00C4470B">
      <w:pPr>
        <w:pStyle w:val="NoSpacing"/>
        <w:spacing w:line="360" w:lineRule="auto"/>
        <w:jc w:val="both"/>
        <w:rPr>
          <w:rFonts w:ascii="Times New Roman" w:hAnsi="Times New Roman" w:cs="Times New Roman"/>
          <w:lang w:val="en-US"/>
        </w:rPr>
      </w:pPr>
    </w:p>
    <w:p w14:paraId="343B92B2" w14:textId="3BF571C3" w:rsidR="000A6F77" w:rsidRDefault="000A6F77" w:rsidP="005E7C24">
      <w:pPr>
        <w:pStyle w:val="NoSpacing"/>
        <w:jc w:val="both"/>
        <w:rPr>
          <w:rFonts w:ascii="Times New Roman" w:hAnsi="Times New Roman" w:cs="Times New Roman"/>
          <w:lang w:val="en-US"/>
        </w:rPr>
      </w:pPr>
      <w:proofErr w:type="spellStart"/>
      <w:proofErr w:type="gramStart"/>
      <w:r w:rsidRPr="000A6F77">
        <w:rPr>
          <w:rFonts w:ascii="Times New Roman" w:hAnsi="Times New Roman" w:cs="Times New Roman"/>
          <w:i/>
          <w:iCs/>
          <w:lang w:val="en-US"/>
        </w:rPr>
        <w:t>Bherebhende</w:t>
      </w:r>
      <w:proofErr w:type="spellEnd"/>
      <w:r w:rsidRPr="000A6F77">
        <w:rPr>
          <w:rFonts w:ascii="Times New Roman" w:hAnsi="Times New Roman" w:cs="Times New Roman"/>
          <w:i/>
          <w:iCs/>
          <w:lang w:val="en-US"/>
        </w:rPr>
        <w:t xml:space="preserve"> Law Chambers</w:t>
      </w:r>
      <w:r>
        <w:rPr>
          <w:rFonts w:ascii="Times New Roman" w:hAnsi="Times New Roman" w:cs="Times New Roman"/>
          <w:lang w:val="en-US"/>
        </w:rPr>
        <w:t xml:space="preserve">, </w:t>
      </w:r>
      <w:r w:rsidR="00C803F9">
        <w:rPr>
          <w:rFonts w:ascii="Times New Roman" w:hAnsi="Times New Roman" w:cs="Times New Roman"/>
          <w:lang w:val="en-US"/>
        </w:rPr>
        <w:t>Applicant</w:t>
      </w:r>
      <w:r>
        <w:rPr>
          <w:rFonts w:ascii="Times New Roman" w:hAnsi="Times New Roman" w:cs="Times New Roman"/>
          <w:lang w:val="en-US"/>
        </w:rPr>
        <w:t>’s Legal Practitioners.</w:t>
      </w:r>
      <w:proofErr w:type="gramEnd"/>
    </w:p>
    <w:p w14:paraId="2D8FB812" w14:textId="38E19299" w:rsidR="000A6F77" w:rsidRPr="005B4DAB" w:rsidRDefault="000A6F77" w:rsidP="005E7C24">
      <w:pPr>
        <w:pStyle w:val="NoSpacing"/>
        <w:jc w:val="both"/>
        <w:rPr>
          <w:rFonts w:ascii="Times New Roman" w:hAnsi="Times New Roman" w:cs="Times New Roman"/>
          <w:lang w:val="en-US"/>
        </w:rPr>
      </w:pPr>
      <w:proofErr w:type="gramStart"/>
      <w:r w:rsidRPr="000A6F77">
        <w:rPr>
          <w:rFonts w:ascii="Times New Roman" w:hAnsi="Times New Roman" w:cs="Times New Roman"/>
          <w:i/>
          <w:iCs/>
          <w:lang w:val="en-US"/>
        </w:rPr>
        <w:t xml:space="preserve">Kantor and </w:t>
      </w:r>
      <w:proofErr w:type="spellStart"/>
      <w:r w:rsidRPr="000A6F77">
        <w:rPr>
          <w:rFonts w:ascii="Times New Roman" w:hAnsi="Times New Roman" w:cs="Times New Roman"/>
          <w:i/>
          <w:iCs/>
          <w:lang w:val="en-US"/>
        </w:rPr>
        <w:t>Immerman</w:t>
      </w:r>
      <w:proofErr w:type="spellEnd"/>
      <w:r>
        <w:rPr>
          <w:rFonts w:ascii="Times New Roman" w:hAnsi="Times New Roman" w:cs="Times New Roman"/>
          <w:lang w:val="en-US"/>
        </w:rPr>
        <w:t>, Respondent’s Legal Practitioners.</w:t>
      </w:r>
      <w:proofErr w:type="gramEnd"/>
    </w:p>
    <w:sectPr w:rsidR="000A6F77" w:rsidRPr="005B4DA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EE517D" w14:textId="77777777" w:rsidR="00C42FB2" w:rsidRDefault="00C42FB2" w:rsidP="00740DFC">
      <w:pPr>
        <w:spacing w:after="0" w:line="240" w:lineRule="auto"/>
      </w:pPr>
      <w:r>
        <w:separator/>
      </w:r>
    </w:p>
  </w:endnote>
  <w:endnote w:type="continuationSeparator" w:id="0">
    <w:p w14:paraId="4889980F" w14:textId="77777777" w:rsidR="00C42FB2" w:rsidRDefault="00C42FB2" w:rsidP="00740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C2B0D3" w14:textId="77777777" w:rsidR="00C42FB2" w:rsidRDefault="00C42FB2" w:rsidP="00740DFC">
      <w:pPr>
        <w:spacing w:after="0" w:line="240" w:lineRule="auto"/>
      </w:pPr>
      <w:r>
        <w:separator/>
      </w:r>
    </w:p>
  </w:footnote>
  <w:footnote w:type="continuationSeparator" w:id="0">
    <w:p w14:paraId="0E51BB98" w14:textId="77777777" w:rsidR="00C42FB2" w:rsidRDefault="00C42FB2" w:rsidP="00740D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4574136"/>
      <w:docPartObj>
        <w:docPartGallery w:val="Page Numbers (Top of Page)"/>
        <w:docPartUnique/>
      </w:docPartObj>
    </w:sdtPr>
    <w:sdtEndPr>
      <w:rPr>
        <w:noProof/>
      </w:rPr>
    </w:sdtEndPr>
    <w:sdtContent>
      <w:p w14:paraId="2E087AFD" w14:textId="77777777" w:rsidR="00740DFC" w:rsidRDefault="00740DFC">
        <w:pPr>
          <w:pStyle w:val="Header"/>
          <w:jc w:val="right"/>
          <w:rPr>
            <w:noProof/>
          </w:rPr>
        </w:pPr>
        <w:r>
          <w:fldChar w:fldCharType="begin"/>
        </w:r>
        <w:r>
          <w:instrText xml:space="preserve"> PAGE   \* MERGEFORMAT </w:instrText>
        </w:r>
        <w:r>
          <w:fldChar w:fldCharType="separate"/>
        </w:r>
        <w:r w:rsidR="00BB57E2">
          <w:rPr>
            <w:noProof/>
          </w:rPr>
          <w:t>1</w:t>
        </w:r>
        <w:r>
          <w:rPr>
            <w:noProof/>
          </w:rPr>
          <w:fldChar w:fldCharType="end"/>
        </w:r>
      </w:p>
      <w:p w14:paraId="5D18ED28" w14:textId="2B27E72F" w:rsidR="00740DFC" w:rsidRDefault="007911C7">
        <w:pPr>
          <w:pStyle w:val="Header"/>
          <w:jc w:val="right"/>
          <w:rPr>
            <w:noProof/>
          </w:rPr>
        </w:pPr>
        <w:r>
          <w:rPr>
            <w:noProof/>
          </w:rPr>
          <w:t>HH 273-25</w:t>
        </w:r>
      </w:p>
      <w:p w14:paraId="308C4EC1" w14:textId="00F8F9D2" w:rsidR="00740DFC" w:rsidRDefault="00740DFC">
        <w:pPr>
          <w:pStyle w:val="Header"/>
          <w:jc w:val="right"/>
        </w:pPr>
        <w:r>
          <w:rPr>
            <w:noProof/>
          </w:rPr>
          <w:t>HCH 1609/24</w:t>
        </w:r>
      </w:p>
    </w:sdtContent>
  </w:sdt>
  <w:p w14:paraId="7048B3B3" w14:textId="77777777" w:rsidR="00740DFC" w:rsidRDefault="00740D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DFC"/>
    <w:rsid w:val="00001169"/>
    <w:rsid w:val="00014252"/>
    <w:rsid w:val="0002696C"/>
    <w:rsid w:val="000758D4"/>
    <w:rsid w:val="00087F88"/>
    <w:rsid w:val="000A6F77"/>
    <w:rsid w:val="000B7D6A"/>
    <w:rsid w:val="001A0F75"/>
    <w:rsid w:val="001D5336"/>
    <w:rsid w:val="002C20AF"/>
    <w:rsid w:val="00306B80"/>
    <w:rsid w:val="003837A2"/>
    <w:rsid w:val="003871F6"/>
    <w:rsid w:val="00501809"/>
    <w:rsid w:val="00545814"/>
    <w:rsid w:val="005B4DAB"/>
    <w:rsid w:val="005E7C24"/>
    <w:rsid w:val="006C4963"/>
    <w:rsid w:val="006D173F"/>
    <w:rsid w:val="006D20B2"/>
    <w:rsid w:val="00735FD9"/>
    <w:rsid w:val="00740DFC"/>
    <w:rsid w:val="007911C7"/>
    <w:rsid w:val="00796DF7"/>
    <w:rsid w:val="0080445E"/>
    <w:rsid w:val="00825D25"/>
    <w:rsid w:val="009E2BEA"/>
    <w:rsid w:val="00AA5251"/>
    <w:rsid w:val="00BB57E2"/>
    <w:rsid w:val="00C42FB2"/>
    <w:rsid w:val="00C4470B"/>
    <w:rsid w:val="00C803F9"/>
    <w:rsid w:val="00E90F1E"/>
    <w:rsid w:val="00ED1445"/>
    <w:rsid w:val="00F00591"/>
    <w:rsid w:val="00F300D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2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0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FC"/>
    <w:rPr>
      <w:rFonts w:eastAsiaTheme="majorEastAsia" w:cstheme="majorBidi"/>
      <w:color w:val="272727" w:themeColor="text1" w:themeTint="D8"/>
    </w:rPr>
  </w:style>
  <w:style w:type="paragraph" w:styleId="Title">
    <w:name w:val="Title"/>
    <w:basedOn w:val="Normal"/>
    <w:next w:val="Normal"/>
    <w:link w:val="TitleChar"/>
    <w:uiPriority w:val="10"/>
    <w:qFormat/>
    <w:rsid w:val="00740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FC"/>
    <w:pPr>
      <w:spacing w:before="160"/>
      <w:jc w:val="center"/>
    </w:pPr>
    <w:rPr>
      <w:i/>
      <w:iCs/>
      <w:color w:val="404040" w:themeColor="text1" w:themeTint="BF"/>
    </w:rPr>
  </w:style>
  <w:style w:type="character" w:customStyle="1" w:styleId="QuoteChar">
    <w:name w:val="Quote Char"/>
    <w:basedOn w:val="DefaultParagraphFont"/>
    <w:link w:val="Quote"/>
    <w:uiPriority w:val="29"/>
    <w:rsid w:val="00740DFC"/>
    <w:rPr>
      <w:i/>
      <w:iCs/>
      <w:color w:val="404040" w:themeColor="text1" w:themeTint="BF"/>
    </w:rPr>
  </w:style>
  <w:style w:type="paragraph" w:styleId="ListParagraph">
    <w:name w:val="List Paragraph"/>
    <w:basedOn w:val="Normal"/>
    <w:uiPriority w:val="34"/>
    <w:qFormat/>
    <w:rsid w:val="00740DFC"/>
    <w:pPr>
      <w:ind w:left="720"/>
      <w:contextualSpacing/>
    </w:pPr>
  </w:style>
  <w:style w:type="character" w:styleId="IntenseEmphasis">
    <w:name w:val="Intense Emphasis"/>
    <w:basedOn w:val="DefaultParagraphFont"/>
    <w:uiPriority w:val="21"/>
    <w:qFormat/>
    <w:rsid w:val="00740DFC"/>
    <w:rPr>
      <w:i/>
      <w:iCs/>
      <w:color w:val="2F5496" w:themeColor="accent1" w:themeShade="BF"/>
    </w:rPr>
  </w:style>
  <w:style w:type="paragraph" w:styleId="IntenseQuote">
    <w:name w:val="Intense Quote"/>
    <w:basedOn w:val="Normal"/>
    <w:next w:val="Normal"/>
    <w:link w:val="IntenseQuoteChar"/>
    <w:uiPriority w:val="30"/>
    <w:qFormat/>
    <w:rsid w:val="00740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DFC"/>
    <w:rPr>
      <w:i/>
      <w:iCs/>
      <w:color w:val="2F5496" w:themeColor="accent1" w:themeShade="BF"/>
    </w:rPr>
  </w:style>
  <w:style w:type="character" w:styleId="IntenseReference">
    <w:name w:val="Intense Reference"/>
    <w:basedOn w:val="DefaultParagraphFont"/>
    <w:uiPriority w:val="32"/>
    <w:qFormat/>
    <w:rsid w:val="00740DFC"/>
    <w:rPr>
      <w:b/>
      <w:bCs/>
      <w:smallCaps/>
      <w:color w:val="2F5496" w:themeColor="accent1" w:themeShade="BF"/>
      <w:spacing w:val="5"/>
    </w:rPr>
  </w:style>
  <w:style w:type="paragraph" w:styleId="NoSpacing">
    <w:name w:val="No Spacing"/>
    <w:uiPriority w:val="1"/>
    <w:qFormat/>
    <w:rsid w:val="00740DFC"/>
    <w:pPr>
      <w:spacing w:after="0" w:line="240" w:lineRule="auto"/>
    </w:pPr>
  </w:style>
  <w:style w:type="paragraph" w:styleId="Header">
    <w:name w:val="header"/>
    <w:basedOn w:val="Normal"/>
    <w:link w:val="HeaderChar"/>
    <w:uiPriority w:val="99"/>
    <w:unhideWhenUsed/>
    <w:rsid w:val="00740D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DFC"/>
  </w:style>
  <w:style w:type="paragraph" w:styleId="Footer">
    <w:name w:val="footer"/>
    <w:basedOn w:val="Normal"/>
    <w:link w:val="FooterChar"/>
    <w:uiPriority w:val="99"/>
    <w:unhideWhenUsed/>
    <w:rsid w:val="00740D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DF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0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FC"/>
    <w:rPr>
      <w:rFonts w:eastAsiaTheme="majorEastAsia" w:cstheme="majorBidi"/>
      <w:color w:val="272727" w:themeColor="text1" w:themeTint="D8"/>
    </w:rPr>
  </w:style>
  <w:style w:type="paragraph" w:styleId="Title">
    <w:name w:val="Title"/>
    <w:basedOn w:val="Normal"/>
    <w:next w:val="Normal"/>
    <w:link w:val="TitleChar"/>
    <w:uiPriority w:val="10"/>
    <w:qFormat/>
    <w:rsid w:val="00740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FC"/>
    <w:pPr>
      <w:spacing w:before="160"/>
      <w:jc w:val="center"/>
    </w:pPr>
    <w:rPr>
      <w:i/>
      <w:iCs/>
      <w:color w:val="404040" w:themeColor="text1" w:themeTint="BF"/>
    </w:rPr>
  </w:style>
  <w:style w:type="character" w:customStyle="1" w:styleId="QuoteChar">
    <w:name w:val="Quote Char"/>
    <w:basedOn w:val="DefaultParagraphFont"/>
    <w:link w:val="Quote"/>
    <w:uiPriority w:val="29"/>
    <w:rsid w:val="00740DFC"/>
    <w:rPr>
      <w:i/>
      <w:iCs/>
      <w:color w:val="404040" w:themeColor="text1" w:themeTint="BF"/>
    </w:rPr>
  </w:style>
  <w:style w:type="paragraph" w:styleId="ListParagraph">
    <w:name w:val="List Paragraph"/>
    <w:basedOn w:val="Normal"/>
    <w:uiPriority w:val="34"/>
    <w:qFormat/>
    <w:rsid w:val="00740DFC"/>
    <w:pPr>
      <w:ind w:left="720"/>
      <w:contextualSpacing/>
    </w:pPr>
  </w:style>
  <w:style w:type="character" w:styleId="IntenseEmphasis">
    <w:name w:val="Intense Emphasis"/>
    <w:basedOn w:val="DefaultParagraphFont"/>
    <w:uiPriority w:val="21"/>
    <w:qFormat/>
    <w:rsid w:val="00740DFC"/>
    <w:rPr>
      <w:i/>
      <w:iCs/>
      <w:color w:val="2F5496" w:themeColor="accent1" w:themeShade="BF"/>
    </w:rPr>
  </w:style>
  <w:style w:type="paragraph" w:styleId="IntenseQuote">
    <w:name w:val="Intense Quote"/>
    <w:basedOn w:val="Normal"/>
    <w:next w:val="Normal"/>
    <w:link w:val="IntenseQuoteChar"/>
    <w:uiPriority w:val="30"/>
    <w:qFormat/>
    <w:rsid w:val="00740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DFC"/>
    <w:rPr>
      <w:i/>
      <w:iCs/>
      <w:color w:val="2F5496" w:themeColor="accent1" w:themeShade="BF"/>
    </w:rPr>
  </w:style>
  <w:style w:type="character" w:styleId="IntenseReference">
    <w:name w:val="Intense Reference"/>
    <w:basedOn w:val="DefaultParagraphFont"/>
    <w:uiPriority w:val="32"/>
    <w:qFormat/>
    <w:rsid w:val="00740DFC"/>
    <w:rPr>
      <w:b/>
      <w:bCs/>
      <w:smallCaps/>
      <w:color w:val="2F5496" w:themeColor="accent1" w:themeShade="BF"/>
      <w:spacing w:val="5"/>
    </w:rPr>
  </w:style>
  <w:style w:type="paragraph" w:styleId="NoSpacing">
    <w:name w:val="No Spacing"/>
    <w:uiPriority w:val="1"/>
    <w:qFormat/>
    <w:rsid w:val="00740DFC"/>
    <w:pPr>
      <w:spacing w:after="0" w:line="240" w:lineRule="auto"/>
    </w:pPr>
  </w:style>
  <w:style w:type="paragraph" w:styleId="Header">
    <w:name w:val="header"/>
    <w:basedOn w:val="Normal"/>
    <w:link w:val="HeaderChar"/>
    <w:uiPriority w:val="99"/>
    <w:unhideWhenUsed/>
    <w:rsid w:val="00740D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DFC"/>
  </w:style>
  <w:style w:type="paragraph" w:styleId="Footer">
    <w:name w:val="footer"/>
    <w:basedOn w:val="Normal"/>
    <w:link w:val="FooterChar"/>
    <w:uiPriority w:val="99"/>
    <w:unhideWhenUsed/>
    <w:rsid w:val="00740D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Gumbodete</dc:creator>
  <cp:lastModifiedBy>User</cp:lastModifiedBy>
  <cp:revision>2</cp:revision>
  <dcterms:created xsi:type="dcterms:W3CDTF">2025-11-14T09:35:00Z</dcterms:created>
  <dcterms:modified xsi:type="dcterms:W3CDTF">2025-11-14T09:35:00Z</dcterms:modified>
</cp:coreProperties>
</file>