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681DDA" w14:textId="48B8CD83" w:rsidR="0017489C" w:rsidRPr="000B7D1C" w:rsidRDefault="0017489C" w:rsidP="000B7D1C">
      <w:pPr>
        <w:spacing w:line="360" w:lineRule="auto"/>
        <w:jc w:val="both"/>
        <w:rPr>
          <w:rFonts w:ascii="Times New Roman" w:hAnsi="Times New Roman" w:cs="Times New Roman"/>
          <w:sz w:val="24"/>
          <w:szCs w:val="24"/>
        </w:rPr>
      </w:pPr>
      <w:bookmarkStart w:id="0" w:name="_Hlk190688962"/>
      <w:r w:rsidRPr="000B7D1C">
        <w:rPr>
          <w:rFonts w:ascii="Times New Roman" w:hAnsi="Times New Roman" w:cs="Times New Roman"/>
          <w:sz w:val="24"/>
          <w:szCs w:val="24"/>
        </w:rPr>
        <w:t>R</w:t>
      </w:r>
      <w:bookmarkStart w:id="1" w:name="_GoBack"/>
      <w:bookmarkEnd w:id="1"/>
      <w:r w:rsidRPr="000B7D1C">
        <w:rPr>
          <w:rFonts w:ascii="Times New Roman" w:hAnsi="Times New Roman" w:cs="Times New Roman"/>
          <w:sz w:val="24"/>
          <w:szCs w:val="24"/>
        </w:rPr>
        <w:t>YAN ALEXANDER GARIZIO</w:t>
      </w:r>
    </w:p>
    <w:p w14:paraId="4B290B37" w14:textId="77777777" w:rsidR="0017489C" w:rsidRPr="000B7D1C" w:rsidRDefault="0017489C" w:rsidP="000B7D1C">
      <w:pPr>
        <w:spacing w:line="360" w:lineRule="auto"/>
        <w:jc w:val="both"/>
        <w:rPr>
          <w:rFonts w:ascii="Times New Roman" w:hAnsi="Times New Roman" w:cs="Times New Roman"/>
          <w:sz w:val="24"/>
          <w:szCs w:val="24"/>
        </w:rPr>
      </w:pPr>
      <w:r w:rsidRPr="000B7D1C">
        <w:rPr>
          <w:rFonts w:ascii="Times New Roman" w:hAnsi="Times New Roman" w:cs="Times New Roman"/>
          <w:sz w:val="24"/>
          <w:szCs w:val="24"/>
        </w:rPr>
        <w:t xml:space="preserve"> And </w:t>
      </w:r>
    </w:p>
    <w:p w14:paraId="1B5E4805" w14:textId="77777777" w:rsidR="0017489C" w:rsidRPr="000B7D1C" w:rsidRDefault="0017489C" w:rsidP="000B7D1C">
      <w:pPr>
        <w:spacing w:line="360" w:lineRule="auto"/>
        <w:jc w:val="both"/>
        <w:rPr>
          <w:rFonts w:ascii="Times New Roman" w:hAnsi="Times New Roman" w:cs="Times New Roman"/>
          <w:sz w:val="24"/>
          <w:szCs w:val="24"/>
        </w:rPr>
      </w:pPr>
      <w:r w:rsidRPr="000B7D1C">
        <w:rPr>
          <w:rFonts w:ascii="Times New Roman" w:hAnsi="Times New Roman" w:cs="Times New Roman"/>
          <w:sz w:val="24"/>
          <w:szCs w:val="24"/>
        </w:rPr>
        <w:t xml:space="preserve">M GARIZIO PROPERTIES (PVT) LTD </w:t>
      </w:r>
    </w:p>
    <w:p w14:paraId="48D4F2B6" w14:textId="77777777" w:rsidR="0017489C" w:rsidRPr="000B7D1C" w:rsidRDefault="0017489C" w:rsidP="000B7D1C">
      <w:pPr>
        <w:spacing w:line="360" w:lineRule="auto"/>
        <w:jc w:val="both"/>
        <w:rPr>
          <w:rFonts w:ascii="Times New Roman" w:hAnsi="Times New Roman" w:cs="Times New Roman"/>
          <w:sz w:val="24"/>
          <w:szCs w:val="24"/>
        </w:rPr>
      </w:pPr>
      <w:r w:rsidRPr="000B7D1C">
        <w:rPr>
          <w:rFonts w:ascii="Times New Roman" w:hAnsi="Times New Roman" w:cs="Times New Roman"/>
          <w:sz w:val="24"/>
          <w:szCs w:val="24"/>
        </w:rPr>
        <w:t xml:space="preserve">And </w:t>
      </w:r>
    </w:p>
    <w:p w14:paraId="40D92B49" w14:textId="3DD5A984" w:rsidR="0017489C" w:rsidRPr="000B7D1C" w:rsidRDefault="0017489C" w:rsidP="000B7D1C">
      <w:pPr>
        <w:spacing w:line="360" w:lineRule="auto"/>
        <w:jc w:val="both"/>
        <w:rPr>
          <w:rFonts w:ascii="Times New Roman" w:hAnsi="Times New Roman" w:cs="Times New Roman"/>
          <w:sz w:val="24"/>
          <w:szCs w:val="24"/>
        </w:rPr>
      </w:pPr>
      <w:r w:rsidRPr="000B7D1C">
        <w:rPr>
          <w:rFonts w:ascii="Times New Roman" w:hAnsi="Times New Roman" w:cs="Times New Roman"/>
          <w:sz w:val="24"/>
          <w:szCs w:val="24"/>
        </w:rPr>
        <w:t xml:space="preserve">ZIMBABWE SPRING STEEL (PVT) LTD </w:t>
      </w:r>
    </w:p>
    <w:p w14:paraId="4FA44853" w14:textId="2C700E14" w:rsidR="0017489C" w:rsidRPr="000B7D1C" w:rsidRDefault="0017489C" w:rsidP="000B7D1C">
      <w:pPr>
        <w:spacing w:line="360" w:lineRule="auto"/>
        <w:jc w:val="both"/>
        <w:rPr>
          <w:rFonts w:ascii="Times New Roman" w:hAnsi="Times New Roman" w:cs="Times New Roman"/>
          <w:sz w:val="24"/>
          <w:szCs w:val="24"/>
        </w:rPr>
      </w:pPr>
      <w:r w:rsidRPr="000B7D1C">
        <w:rPr>
          <w:rFonts w:ascii="Times New Roman" w:hAnsi="Times New Roman" w:cs="Times New Roman"/>
          <w:sz w:val="24"/>
          <w:szCs w:val="24"/>
        </w:rPr>
        <w:t xml:space="preserve">Versus </w:t>
      </w:r>
    </w:p>
    <w:p w14:paraId="470F3EAA" w14:textId="77777777" w:rsidR="0017489C" w:rsidRPr="000B7D1C" w:rsidRDefault="0017489C" w:rsidP="000B7D1C">
      <w:pPr>
        <w:spacing w:line="360" w:lineRule="auto"/>
        <w:jc w:val="both"/>
        <w:rPr>
          <w:rFonts w:ascii="Times New Roman" w:hAnsi="Times New Roman" w:cs="Times New Roman"/>
          <w:sz w:val="24"/>
          <w:szCs w:val="24"/>
        </w:rPr>
      </w:pPr>
      <w:r w:rsidRPr="000B7D1C">
        <w:rPr>
          <w:rFonts w:ascii="Times New Roman" w:hAnsi="Times New Roman" w:cs="Times New Roman"/>
          <w:sz w:val="24"/>
          <w:szCs w:val="24"/>
        </w:rPr>
        <w:t>MUYENGWA E MOTSI</w:t>
      </w:r>
    </w:p>
    <w:p w14:paraId="50F2597D" w14:textId="77777777" w:rsidR="0017489C" w:rsidRPr="000B7D1C" w:rsidRDefault="0017489C" w:rsidP="000B7D1C">
      <w:pPr>
        <w:spacing w:line="360" w:lineRule="auto"/>
        <w:jc w:val="both"/>
        <w:rPr>
          <w:rFonts w:ascii="Times New Roman" w:hAnsi="Times New Roman" w:cs="Times New Roman"/>
          <w:sz w:val="24"/>
          <w:szCs w:val="24"/>
        </w:rPr>
      </w:pPr>
      <w:r w:rsidRPr="000B7D1C">
        <w:rPr>
          <w:rFonts w:ascii="Times New Roman" w:hAnsi="Times New Roman" w:cs="Times New Roman"/>
          <w:sz w:val="24"/>
          <w:szCs w:val="24"/>
        </w:rPr>
        <w:t xml:space="preserve">And </w:t>
      </w:r>
    </w:p>
    <w:p w14:paraId="1E1DF6F6" w14:textId="5CDB6A9B" w:rsidR="0017489C" w:rsidRPr="000B7D1C" w:rsidRDefault="0017489C" w:rsidP="000B7D1C">
      <w:pPr>
        <w:spacing w:line="360" w:lineRule="auto"/>
        <w:jc w:val="both"/>
        <w:rPr>
          <w:rFonts w:ascii="Times New Roman" w:hAnsi="Times New Roman" w:cs="Times New Roman"/>
          <w:sz w:val="24"/>
          <w:szCs w:val="24"/>
        </w:rPr>
      </w:pPr>
      <w:r w:rsidRPr="000B7D1C">
        <w:rPr>
          <w:rFonts w:ascii="Times New Roman" w:hAnsi="Times New Roman" w:cs="Times New Roman"/>
          <w:sz w:val="24"/>
          <w:szCs w:val="24"/>
        </w:rPr>
        <w:t>THE SHERIFF OF ZIMBABWE N. O</w:t>
      </w:r>
    </w:p>
    <w:bookmarkEnd w:id="0"/>
    <w:p w14:paraId="665A95EC" w14:textId="55865955" w:rsidR="0017489C" w:rsidRPr="000B7D1C" w:rsidRDefault="0017489C" w:rsidP="000B7D1C">
      <w:pPr>
        <w:pStyle w:val="NoSpacing"/>
        <w:rPr>
          <w:rFonts w:ascii="Times New Roman" w:hAnsi="Times New Roman" w:cs="Times New Roman"/>
          <w:sz w:val="24"/>
          <w:szCs w:val="24"/>
        </w:rPr>
      </w:pPr>
      <w:r w:rsidRPr="000B7D1C">
        <w:rPr>
          <w:rFonts w:ascii="Times New Roman" w:hAnsi="Times New Roman" w:cs="Times New Roman"/>
          <w:sz w:val="24"/>
          <w:szCs w:val="24"/>
        </w:rPr>
        <w:t>HIGH COURT OF ZIMBABWE</w:t>
      </w:r>
    </w:p>
    <w:p w14:paraId="720F19FC" w14:textId="78CDABE8" w:rsidR="0017489C" w:rsidRPr="000B7D1C" w:rsidRDefault="0017489C" w:rsidP="000B7D1C">
      <w:pPr>
        <w:pStyle w:val="NoSpacing"/>
        <w:rPr>
          <w:rFonts w:ascii="Times New Roman" w:hAnsi="Times New Roman" w:cs="Times New Roman"/>
          <w:sz w:val="24"/>
          <w:szCs w:val="24"/>
        </w:rPr>
      </w:pPr>
      <w:r w:rsidRPr="000B7D1C">
        <w:rPr>
          <w:rFonts w:ascii="Times New Roman" w:hAnsi="Times New Roman" w:cs="Times New Roman"/>
          <w:sz w:val="24"/>
          <w:szCs w:val="24"/>
        </w:rPr>
        <w:t>COMMERCIAL DIVISION</w:t>
      </w:r>
    </w:p>
    <w:p w14:paraId="58827B69" w14:textId="64BEA350" w:rsidR="0017489C" w:rsidRPr="000B7D1C" w:rsidRDefault="0017489C" w:rsidP="000B7D1C">
      <w:pPr>
        <w:pStyle w:val="NoSpacing"/>
        <w:rPr>
          <w:rFonts w:ascii="Times New Roman" w:hAnsi="Times New Roman" w:cs="Times New Roman"/>
          <w:sz w:val="24"/>
          <w:szCs w:val="24"/>
        </w:rPr>
      </w:pPr>
      <w:r w:rsidRPr="000B7D1C">
        <w:rPr>
          <w:rFonts w:ascii="Times New Roman" w:hAnsi="Times New Roman" w:cs="Times New Roman"/>
          <w:sz w:val="24"/>
          <w:szCs w:val="24"/>
        </w:rPr>
        <w:t>CHILIMBE J</w:t>
      </w:r>
    </w:p>
    <w:p w14:paraId="18A20139" w14:textId="5C4A5FCC" w:rsidR="0017489C" w:rsidRPr="000B7D1C" w:rsidRDefault="0017489C" w:rsidP="000B7D1C">
      <w:pPr>
        <w:pStyle w:val="NoSpacing"/>
        <w:rPr>
          <w:rFonts w:ascii="Times New Roman" w:hAnsi="Times New Roman" w:cs="Times New Roman"/>
          <w:sz w:val="24"/>
          <w:szCs w:val="24"/>
        </w:rPr>
      </w:pPr>
      <w:r w:rsidRPr="000B7D1C">
        <w:rPr>
          <w:rFonts w:ascii="Times New Roman" w:hAnsi="Times New Roman" w:cs="Times New Roman"/>
          <w:sz w:val="24"/>
          <w:szCs w:val="24"/>
        </w:rPr>
        <w:t xml:space="preserve">HARARE </w:t>
      </w:r>
      <w:r w:rsidR="0029460E" w:rsidRPr="000B7D1C">
        <w:rPr>
          <w:rFonts w:ascii="Times New Roman" w:hAnsi="Times New Roman" w:cs="Times New Roman"/>
          <w:sz w:val="24"/>
          <w:szCs w:val="24"/>
        </w:rPr>
        <w:t xml:space="preserve">20 February 2024 </w:t>
      </w:r>
      <w:r w:rsidR="005D5F7B">
        <w:rPr>
          <w:rFonts w:ascii="Times New Roman" w:hAnsi="Times New Roman" w:cs="Times New Roman"/>
          <w:sz w:val="24"/>
          <w:szCs w:val="24"/>
        </w:rPr>
        <w:t xml:space="preserve">and </w:t>
      </w:r>
      <w:r w:rsidR="00D74AE6">
        <w:rPr>
          <w:rFonts w:ascii="Times New Roman" w:hAnsi="Times New Roman" w:cs="Times New Roman"/>
          <w:sz w:val="24"/>
          <w:szCs w:val="24"/>
        </w:rPr>
        <w:t>20</w:t>
      </w:r>
      <w:r w:rsidR="005D5F7B">
        <w:rPr>
          <w:rFonts w:ascii="Times New Roman" w:hAnsi="Times New Roman" w:cs="Times New Roman"/>
          <w:sz w:val="24"/>
          <w:szCs w:val="24"/>
        </w:rPr>
        <w:t xml:space="preserve"> February 2025</w:t>
      </w:r>
    </w:p>
    <w:p w14:paraId="7AB18E03" w14:textId="77777777" w:rsidR="0029460E" w:rsidRPr="000B7D1C" w:rsidRDefault="0029460E" w:rsidP="000B7D1C">
      <w:pPr>
        <w:pStyle w:val="NoSpacing"/>
        <w:spacing w:line="360" w:lineRule="auto"/>
        <w:jc w:val="both"/>
        <w:rPr>
          <w:rFonts w:ascii="Times New Roman" w:hAnsi="Times New Roman" w:cs="Times New Roman"/>
          <w:sz w:val="24"/>
          <w:szCs w:val="24"/>
        </w:rPr>
      </w:pPr>
    </w:p>
    <w:p w14:paraId="4834D77B" w14:textId="2B2BDD92" w:rsidR="0029460E" w:rsidRPr="000B7D1C" w:rsidRDefault="0029460E" w:rsidP="000B7D1C">
      <w:pPr>
        <w:pStyle w:val="NoSpacing"/>
        <w:spacing w:line="360" w:lineRule="auto"/>
        <w:jc w:val="both"/>
        <w:rPr>
          <w:rFonts w:ascii="Times New Roman" w:hAnsi="Times New Roman" w:cs="Times New Roman"/>
          <w:b/>
          <w:bCs/>
          <w:sz w:val="24"/>
          <w:szCs w:val="24"/>
        </w:rPr>
      </w:pPr>
      <w:r w:rsidRPr="000B7D1C">
        <w:rPr>
          <w:rFonts w:ascii="Times New Roman" w:hAnsi="Times New Roman" w:cs="Times New Roman"/>
          <w:b/>
          <w:bCs/>
          <w:sz w:val="24"/>
          <w:szCs w:val="24"/>
        </w:rPr>
        <w:t>Application for rescission of judgment</w:t>
      </w:r>
    </w:p>
    <w:p w14:paraId="36A72A3B" w14:textId="77777777" w:rsidR="0029460E" w:rsidRPr="000B7D1C" w:rsidRDefault="0029460E" w:rsidP="000B7D1C">
      <w:pPr>
        <w:pStyle w:val="NoSpacing"/>
        <w:spacing w:line="360" w:lineRule="auto"/>
        <w:jc w:val="both"/>
        <w:rPr>
          <w:rFonts w:ascii="Times New Roman" w:hAnsi="Times New Roman" w:cs="Times New Roman"/>
          <w:sz w:val="24"/>
          <w:szCs w:val="24"/>
        </w:rPr>
      </w:pPr>
    </w:p>
    <w:p w14:paraId="1C31A9E8" w14:textId="68699C89" w:rsidR="0029460E" w:rsidRPr="000B7D1C" w:rsidRDefault="0029460E" w:rsidP="000B7D1C">
      <w:pPr>
        <w:pStyle w:val="NoSpacing"/>
        <w:rPr>
          <w:rFonts w:ascii="Times New Roman" w:hAnsi="Times New Roman" w:cs="Times New Roman"/>
          <w:sz w:val="24"/>
          <w:szCs w:val="24"/>
        </w:rPr>
      </w:pPr>
      <w:r w:rsidRPr="000B7D1C">
        <w:rPr>
          <w:rFonts w:ascii="Times New Roman" w:hAnsi="Times New Roman" w:cs="Times New Roman"/>
          <w:i/>
          <w:iCs/>
          <w:sz w:val="24"/>
          <w:szCs w:val="24"/>
        </w:rPr>
        <w:t>H. Mutasa</w:t>
      </w:r>
      <w:r w:rsidRPr="000B7D1C">
        <w:rPr>
          <w:rFonts w:ascii="Times New Roman" w:hAnsi="Times New Roman" w:cs="Times New Roman"/>
          <w:sz w:val="24"/>
          <w:szCs w:val="24"/>
        </w:rPr>
        <w:t xml:space="preserve"> for the applicants</w:t>
      </w:r>
    </w:p>
    <w:p w14:paraId="65C5A80D" w14:textId="3957DF77" w:rsidR="0029460E" w:rsidRPr="000B7D1C" w:rsidRDefault="0029460E" w:rsidP="000B7D1C">
      <w:pPr>
        <w:pStyle w:val="NoSpacing"/>
        <w:rPr>
          <w:rFonts w:ascii="Times New Roman" w:hAnsi="Times New Roman" w:cs="Times New Roman"/>
          <w:sz w:val="24"/>
          <w:szCs w:val="24"/>
        </w:rPr>
      </w:pPr>
      <w:r w:rsidRPr="000B7D1C">
        <w:rPr>
          <w:rFonts w:ascii="Times New Roman" w:hAnsi="Times New Roman" w:cs="Times New Roman"/>
          <w:i/>
          <w:iCs/>
          <w:sz w:val="24"/>
          <w:szCs w:val="24"/>
        </w:rPr>
        <w:t>S.M. Hashiti</w:t>
      </w:r>
      <w:r w:rsidRPr="000B7D1C">
        <w:rPr>
          <w:rFonts w:ascii="Times New Roman" w:hAnsi="Times New Roman" w:cs="Times New Roman"/>
          <w:sz w:val="24"/>
          <w:szCs w:val="24"/>
        </w:rPr>
        <w:t xml:space="preserve"> for first respondent</w:t>
      </w:r>
    </w:p>
    <w:p w14:paraId="24148834" w14:textId="42F26B64" w:rsidR="0029460E" w:rsidRPr="000B7D1C" w:rsidRDefault="0029460E" w:rsidP="000B7D1C">
      <w:pPr>
        <w:pStyle w:val="NoSpacing"/>
        <w:rPr>
          <w:rFonts w:ascii="Times New Roman" w:hAnsi="Times New Roman" w:cs="Times New Roman"/>
          <w:sz w:val="24"/>
          <w:szCs w:val="24"/>
        </w:rPr>
      </w:pPr>
      <w:r w:rsidRPr="000B7D1C">
        <w:rPr>
          <w:rFonts w:ascii="Times New Roman" w:hAnsi="Times New Roman" w:cs="Times New Roman"/>
          <w:sz w:val="24"/>
          <w:szCs w:val="24"/>
        </w:rPr>
        <w:t>No appearance for second respondent</w:t>
      </w:r>
    </w:p>
    <w:p w14:paraId="0C38ADD8" w14:textId="77777777" w:rsidR="0017489C" w:rsidRPr="000B7D1C" w:rsidRDefault="0017489C" w:rsidP="000B7D1C">
      <w:pPr>
        <w:spacing w:line="360" w:lineRule="auto"/>
        <w:jc w:val="both"/>
        <w:rPr>
          <w:rFonts w:ascii="Times New Roman" w:hAnsi="Times New Roman" w:cs="Times New Roman"/>
          <w:sz w:val="24"/>
          <w:szCs w:val="24"/>
        </w:rPr>
      </w:pPr>
    </w:p>
    <w:p w14:paraId="300CA38B" w14:textId="36C6BCD2" w:rsidR="0017489C" w:rsidRPr="000B7D1C" w:rsidRDefault="0029460E" w:rsidP="000B7D1C">
      <w:pPr>
        <w:spacing w:line="360" w:lineRule="auto"/>
        <w:jc w:val="both"/>
        <w:rPr>
          <w:rFonts w:ascii="Times New Roman" w:hAnsi="Times New Roman" w:cs="Times New Roman"/>
          <w:sz w:val="24"/>
          <w:szCs w:val="24"/>
        </w:rPr>
      </w:pPr>
      <w:r w:rsidRPr="000B7D1C">
        <w:rPr>
          <w:rFonts w:ascii="Times New Roman" w:hAnsi="Times New Roman" w:cs="Times New Roman"/>
          <w:sz w:val="24"/>
          <w:szCs w:val="24"/>
        </w:rPr>
        <w:t>CHILIMBE J</w:t>
      </w:r>
    </w:p>
    <w:p w14:paraId="0CBA2ED6" w14:textId="3B96862A" w:rsidR="0029460E" w:rsidRPr="00A36F99" w:rsidRDefault="0029460E" w:rsidP="000B7D1C">
      <w:pPr>
        <w:spacing w:line="360" w:lineRule="auto"/>
        <w:jc w:val="both"/>
        <w:rPr>
          <w:rFonts w:ascii="Times New Roman" w:hAnsi="Times New Roman" w:cs="Times New Roman"/>
        </w:rPr>
      </w:pPr>
      <w:r w:rsidRPr="00A36F99">
        <w:rPr>
          <w:rFonts w:ascii="Times New Roman" w:hAnsi="Times New Roman" w:cs="Times New Roman"/>
        </w:rPr>
        <w:t>BACKGROUND</w:t>
      </w:r>
    </w:p>
    <w:p w14:paraId="12799DE1" w14:textId="4B17FE34" w:rsidR="0029460E" w:rsidRPr="000B7D1C" w:rsidRDefault="0029460E" w:rsidP="000B7D1C">
      <w:pPr>
        <w:spacing w:line="360" w:lineRule="auto"/>
        <w:jc w:val="both"/>
        <w:rPr>
          <w:rFonts w:ascii="Times New Roman" w:hAnsi="Times New Roman" w:cs="Times New Roman"/>
          <w:sz w:val="24"/>
          <w:szCs w:val="24"/>
        </w:rPr>
      </w:pPr>
      <w:r w:rsidRPr="000B7D1C">
        <w:rPr>
          <w:rFonts w:ascii="Times New Roman" w:hAnsi="Times New Roman" w:cs="Times New Roman"/>
          <w:sz w:val="24"/>
          <w:szCs w:val="24"/>
        </w:rPr>
        <w:t xml:space="preserve">[1] On 20 February 2024, I dismissed the application for rescission of judgment and gave </w:t>
      </w:r>
      <w:r w:rsidR="00E44A20">
        <w:rPr>
          <w:rFonts w:ascii="Times New Roman" w:hAnsi="Times New Roman" w:cs="Times New Roman"/>
          <w:sz w:val="24"/>
          <w:szCs w:val="24"/>
        </w:rPr>
        <w:t>my</w:t>
      </w:r>
      <w:r w:rsidRPr="000B7D1C">
        <w:rPr>
          <w:rFonts w:ascii="Times New Roman" w:hAnsi="Times New Roman" w:cs="Times New Roman"/>
          <w:sz w:val="24"/>
          <w:szCs w:val="24"/>
        </w:rPr>
        <w:t xml:space="preserve"> reasons </w:t>
      </w:r>
      <w:r w:rsidRPr="00A36F99">
        <w:rPr>
          <w:rFonts w:ascii="Times New Roman" w:hAnsi="Times New Roman" w:cs="Times New Roman"/>
          <w:i/>
          <w:iCs/>
          <w:sz w:val="24"/>
          <w:szCs w:val="24"/>
        </w:rPr>
        <w:t>ex tempore</w:t>
      </w:r>
      <w:r w:rsidRPr="000B7D1C">
        <w:rPr>
          <w:rFonts w:ascii="Times New Roman" w:hAnsi="Times New Roman" w:cs="Times New Roman"/>
          <w:sz w:val="24"/>
          <w:szCs w:val="24"/>
        </w:rPr>
        <w:t xml:space="preserve">. </w:t>
      </w:r>
      <w:r w:rsidR="00523FAD" w:rsidRPr="000B7D1C">
        <w:rPr>
          <w:rFonts w:ascii="Times New Roman" w:hAnsi="Times New Roman" w:cs="Times New Roman"/>
          <w:sz w:val="24"/>
          <w:szCs w:val="24"/>
        </w:rPr>
        <w:t>Written</w:t>
      </w:r>
      <w:r w:rsidRPr="000B7D1C">
        <w:rPr>
          <w:rFonts w:ascii="Times New Roman" w:hAnsi="Times New Roman" w:cs="Times New Roman"/>
          <w:sz w:val="24"/>
          <w:szCs w:val="24"/>
        </w:rPr>
        <w:t xml:space="preserve"> reasons have since been requested and I provide same hereunder. </w:t>
      </w:r>
    </w:p>
    <w:p w14:paraId="2FCDA687" w14:textId="1A9D98D7" w:rsidR="00DD1062" w:rsidRDefault="00DD1062" w:rsidP="000B7D1C">
      <w:pPr>
        <w:spacing w:line="360" w:lineRule="auto"/>
        <w:jc w:val="both"/>
        <w:rPr>
          <w:rFonts w:ascii="Times New Roman" w:hAnsi="Times New Roman" w:cs="Times New Roman"/>
        </w:rPr>
      </w:pPr>
      <w:r>
        <w:rPr>
          <w:rFonts w:ascii="Times New Roman" w:hAnsi="Times New Roman" w:cs="Times New Roman"/>
        </w:rPr>
        <w:t>THE ORIGINAL DISPUTE</w:t>
      </w:r>
    </w:p>
    <w:p w14:paraId="74D34FC4" w14:textId="77777777" w:rsidR="00202FCE" w:rsidRDefault="00DD1062" w:rsidP="000B7D1C">
      <w:pPr>
        <w:spacing w:line="360" w:lineRule="auto"/>
        <w:jc w:val="both"/>
        <w:rPr>
          <w:rFonts w:ascii="Times New Roman" w:hAnsi="Times New Roman" w:cs="Times New Roman"/>
          <w:sz w:val="24"/>
          <w:szCs w:val="24"/>
        </w:rPr>
      </w:pPr>
      <w:r w:rsidRPr="000A0FD8">
        <w:rPr>
          <w:rFonts w:ascii="Times New Roman" w:hAnsi="Times New Roman" w:cs="Times New Roman"/>
          <w:sz w:val="24"/>
          <w:szCs w:val="24"/>
        </w:rPr>
        <w:t xml:space="preserve">[2] </w:t>
      </w:r>
      <w:r w:rsidR="004906F0">
        <w:rPr>
          <w:rFonts w:ascii="Times New Roman" w:hAnsi="Times New Roman" w:cs="Times New Roman"/>
          <w:sz w:val="24"/>
          <w:szCs w:val="24"/>
        </w:rPr>
        <w:t>A</w:t>
      </w:r>
      <w:r w:rsidR="005D5F7B">
        <w:rPr>
          <w:rFonts w:ascii="Times New Roman" w:hAnsi="Times New Roman" w:cs="Times New Roman"/>
          <w:sz w:val="24"/>
          <w:szCs w:val="24"/>
        </w:rPr>
        <w:t xml:space="preserve"> </w:t>
      </w:r>
      <w:r w:rsidR="00485986">
        <w:rPr>
          <w:rFonts w:ascii="Times New Roman" w:hAnsi="Times New Roman" w:cs="Times New Roman"/>
          <w:sz w:val="24"/>
          <w:szCs w:val="24"/>
        </w:rPr>
        <w:t xml:space="preserve">perceptible </w:t>
      </w:r>
      <w:r w:rsidR="005D5F7B">
        <w:rPr>
          <w:rFonts w:ascii="Times New Roman" w:hAnsi="Times New Roman" w:cs="Times New Roman"/>
          <w:sz w:val="24"/>
          <w:szCs w:val="24"/>
        </w:rPr>
        <w:t>tendency toward non-</w:t>
      </w:r>
      <w:r w:rsidR="004906F0">
        <w:rPr>
          <w:rFonts w:ascii="Times New Roman" w:hAnsi="Times New Roman" w:cs="Times New Roman"/>
          <w:sz w:val="24"/>
          <w:szCs w:val="24"/>
        </w:rPr>
        <w:t>disclosure characterised</w:t>
      </w:r>
      <w:r w:rsidR="00523FAD">
        <w:rPr>
          <w:rFonts w:ascii="Times New Roman" w:hAnsi="Times New Roman" w:cs="Times New Roman"/>
          <w:sz w:val="24"/>
          <w:szCs w:val="24"/>
        </w:rPr>
        <w:t xml:space="preserve"> the</w:t>
      </w:r>
      <w:r w:rsidR="00485986">
        <w:rPr>
          <w:rFonts w:ascii="Times New Roman" w:hAnsi="Times New Roman" w:cs="Times New Roman"/>
          <w:sz w:val="24"/>
          <w:szCs w:val="24"/>
        </w:rPr>
        <w:t xml:space="preserve"> </w:t>
      </w:r>
      <w:r w:rsidR="00EB0EF3">
        <w:rPr>
          <w:rFonts w:ascii="Times New Roman" w:hAnsi="Times New Roman" w:cs="Times New Roman"/>
          <w:sz w:val="24"/>
          <w:szCs w:val="24"/>
        </w:rPr>
        <w:t>pleadings from both sides</w:t>
      </w:r>
      <w:r w:rsidR="005D5F7B">
        <w:rPr>
          <w:rFonts w:ascii="Times New Roman" w:hAnsi="Times New Roman" w:cs="Times New Roman"/>
          <w:sz w:val="24"/>
          <w:szCs w:val="24"/>
        </w:rPr>
        <w:t xml:space="preserve">. It taxed the extraction of </w:t>
      </w:r>
      <w:r w:rsidR="00EB0EF3">
        <w:rPr>
          <w:rFonts w:ascii="Times New Roman" w:hAnsi="Times New Roman" w:cs="Times New Roman"/>
          <w:sz w:val="24"/>
          <w:szCs w:val="24"/>
        </w:rPr>
        <w:t xml:space="preserve">a </w:t>
      </w:r>
      <w:r w:rsidR="000A0FD8" w:rsidRPr="000A0FD8">
        <w:rPr>
          <w:rFonts w:ascii="Times New Roman" w:hAnsi="Times New Roman" w:cs="Times New Roman"/>
          <w:sz w:val="24"/>
          <w:szCs w:val="24"/>
        </w:rPr>
        <w:t xml:space="preserve">coherent </w:t>
      </w:r>
      <w:r w:rsidR="00FA2EAE">
        <w:rPr>
          <w:rFonts w:ascii="Times New Roman" w:hAnsi="Times New Roman" w:cs="Times New Roman"/>
          <w:sz w:val="24"/>
          <w:szCs w:val="24"/>
        </w:rPr>
        <w:t xml:space="preserve">story behind </w:t>
      </w:r>
      <w:r w:rsidR="00FA2EAE" w:rsidRPr="000A0FD8">
        <w:rPr>
          <w:rFonts w:ascii="Times New Roman" w:hAnsi="Times New Roman" w:cs="Times New Roman"/>
          <w:sz w:val="24"/>
          <w:szCs w:val="24"/>
        </w:rPr>
        <w:t>this</w:t>
      </w:r>
      <w:r w:rsidR="000A0FD8" w:rsidRPr="000A0FD8">
        <w:rPr>
          <w:rFonts w:ascii="Times New Roman" w:hAnsi="Times New Roman" w:cs="Times New Roman"/>
          <w:sz w:val="24"/>
          <w:szCs w:val="24"/>
        </w:rPr>
        <w:t xml:space="preserve"> </w:t>
      </w:r>
      <w:r w:rsidR="00202FCE" w:rsidRPr="000A0FD8">
        <w:rPr>
          <w:rFonts w:ascii="Times New Roman" w:hAnsi="Times New Roman" w:cs="Times New Roman"/>
          <w:sz w:val="24"/>
          <w:szCs w:val="24"/>
        </w:rPr>
        <w:t>dispute</w:t>
      </w:r>
      <w:r w:rsidR="00202FCE">
        <w:rPr>
          <w:rFonts w:ascii="Times New Roman" w:hAnsi="Times New Roman" w:cs="Times New Roman"/>
          <w:sz w:val="24"/>
          <w:szCs w:val="24"/>
        </w:rPr>
        <w:t xml:space="preserve"> as</w:t>
      </w:r>
      <w:r w:rsidR="004906F0">
        <w:rPr>
          <w:rFonts w:ascii="Times New Roman" w:hAnsi="Times New Roman" w:cs="Times New Roman"/>
          <w:sz w:val="24"/>
          <w:szCs w:val="24"/>
        </w:rPr>
        <w:t xml:space="preserve"> it did also the t</w:t>
      </w:r>
      <w:r w:rsidR="005D5F7B">
        <w:rPr>
          <w:rFonts w:ascii="Times New Roman" w:hAnsi="Times New Roman" w:cs="Times New Roman"/>
          <w:sz w:val="24"/>
          <w:szCs w:val="24"/>
        </w:rPr>
        <w:t xml:space="preserve">ruth of what </w:t>
      </w:r>
      <w:r w:rsidR="009760FF">
        <w:rPr>
          <w:rFonts w:ascii="Times New Roman" w:hAnsi="Times New Roman" w:cs="Times New Roman"/>
          <w:sz w:val="24"/>
          <w:szCs w:val="24"/>
        </w:rPr>
        <w:t>transpired. N</w:t>
      </w:r>
      <w:r w:rsidR="009760FF" w:rsidRPr="000A0FD8">
        <w:rPr>
          <w:rFonts w:ascii="Times New Roman" w:hAnsi="Times New Roman" w:cs="Times New Roman"/>
          <w:sz w:val="24"/>
          <w:szCs w:val="24"/>
        </w:rPr>
        <w:t>onetheless</w:t>
      </w:r>
      <w:r w:rsidR="000A0FD8" w:rsidRPr="000A0FD8">
        <w:rPr>
          <w:rFonts w:ascii="Times New Roman" w:hAnsi="Times New Roman" w:cs="Times New Roman"/>
          <w:sz w:val="24"/>
          <w:szCs w:val="24"/>
        </w:rPr>
        <w:t xml:space="preserve">, </w:t>
      </w:r>
      <w:r w:rsidR="00202FCE">
        <w:rPr>
          <w:rFonts w:ascii="Times New Roman" w:hAnsi="Times New Roman" w:cs="Times New Roman"/>
          <w:sz w:val="24"/>
          <w:szCs w:val="24"/>
        </w:rPr>
        <w:t xml:space="preserve">I set out the facts hereunder. </w:t>
      </w:r>
    </w:p>
    <w:p w14:paraId="50640D99" w14:textId="1936F3C2" w:rsidR="00DD1062" w:rsidRDefault="00202FCE" w:rsidP="000B7D1C">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[3] Fir</w:t>
      </w:r>
      <w:r w:rsidR="00D35AC6">
        <w:rPr>
          <w:rFonts w:ascii="Times New Roman" w:hAnsi="Times New Roman" w:cs="Times New Roman"/>
          <w:sz w:val="24"/>
          <w:szCs w:val="24"/>
        </w:rPr>
        <w:t>st</w:t>
      </w:r>
      <w:r w:rsidR="002F12F7">
        <w:rPr>
          <w:rFonts w:ascii="Times New Roman" w:hAnsi="Times New Roman" w:cs="Times New Roman"/>
          <w:sz w:val="24"/>
          <w:szCs w:val="24"/>
        </w:rPr>
        <w:t xml:space="preserve"> applicant obtained a loan </w:t>
      </w:r>
      <w:r w:rsidR="00D35AC6">
        <w:rPr>
          <w:rFonts w:ascii="Times New Roman" w:hAnsi="Times New Roman" w:cs="Times New Roman"/>
          <w:sz w:val="24"/>
          <w:szCs w:val="24"/>
        </w:rPr>
        <w:t>from a peregrine entity known as ECB Mauritius Limited, (“EBC Mauritius”). Second and third applicant</w:t>
      </w:r>
      <w:r w:rsidR="00FA2EAE">
        <w:rPr>
          <w:rFonts w:ascii="Times New Roman" w:hAnsi="Times New Roman" w:cs="Times New Roman"/>
          <w:sz w:val="24"/>
          <w:szCs w:val="24"/>
        </w:rPr>
        <w:t>s</w:t>
      </w:r>
      <w:r w:rsidR="00D35AC6">
        <w:rPr>
          <w:rFonts w:ascii="Times New Roman" w:hAnsi="Times New Roman" w:cs="Times New Roman"/>
          <w:sz w:val="24"/>
          <w:szCs w:val="24"/>
        </w:rPr>
        <w:t xml:space="preserve"> are alleged to have secured this loan through suretyships </w:t>
      </w:r>
      <w:r w:rsidR="00FA2EAE">
        <w:rPr>
          <w:rFonts w:ascii="Times New Roman" w:hAnsi="Times New Roman" w:cs="Times New Roman"/>
          <w:sz w:val="24"/>
          <w:szCs w:val="24"/>
        </w:rPr>
        <w:t xml:space="preserve">including surrender of </w:t>
      </w:r>
      <w:r w:rsidR="00D35AC6">
        <w:rPr>
          <w:rFonts w:ascii="Times New Roman" w:hAnsi="Times New Roman" w:cs="Times New Roman"/>
          <w:sz w:val="24"/>
          <w:szCs w:val="24"/>
        </w:rPr>
        <w:t xml:space="preserve">an immovable property. </w:t>
      </w:r>
      <w:r w:rsidR="00E45BC0">
        <w:rPr>
          <w:rFonts w:ascii="Times New Roman" w:hAnsi="Times New Roman" w:cs="Times New Roman"/>
          <w:sz w:val="24"/>
          <w:szCs w:val="24"/>
        </w:rPr>
        <w:t>Alleging default, first responde</w:t>
      </w:r>
      <w:r w:rsidR="00E3242A">
        <w:rPr>
          <w:rFonts w:ascii="Times New Roman" w:hAnsi="Times New Roman" w:cs="Times New Roman"/>
          <w:sz w:val="24"/>
          <w:szCs w:val="24"/>
        </w:rPr>
        <w:t>nt</w:t>
      </w:r>
      <w:r w:rsidR="00E45BC0">
        <w:rPr>
          <w:rFonts w:ascii="Times New Roman" w:hAnsi="Times New Roman" w:cs="Times New Roman"/>
          <w:sz w:val="24"/>
          <w:szCs w:val="24"/>
        </w:rPr>
        <w:t xml:space="preserve"> sued and obtained the default judgment now under consideration.</w:t>
      </w:r>
      <w:r w:rsidR="00D35AC6">
        <w:rPr>
          <w:rFonts w:ascii="Times New Roman" w:hAnsi="Times New Roman" w:cs="Times New Roman"/>
          <w:sz w:val="24"/>
          <w:szCs w:val="24"/>
        </w:rPr>
        <w:t xml:space="preserve"> </w:t>
      </w:r>
    </w:p>
    <w:p w14:paraId="3144A2B2" w14:textId="5B46AED9" w:rsidR="00485986" w:rsidRDefault="00857AB1" w:rsidP="000B7D1C">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202FCE">
        <w:rPr>
          <w:rFonts w:ascii="Times New Roman" w:hAnsi="Times New Roman" w:cs="Times New Roman"/>
          <w:sz w:val="24"/>
          <w:szCs w:val="24"/>
        </w:rPr>
        <w:t>4</w:t>
      </w:r>
      <w:r>
        <w:rPr>
          <w:rFonts w:ascii="Times New Roman" w:hAnsi="Times New Roman" w:cs="Times New Roman"/>
          <w:sz w:val="24"/>
          <w:szCs w:val="24"/>
        </w:rPr>
        <w:t xml:space="preserve">] </w:t>
      </w:r>
      <w:r w:rsidR="00EB0EF3">
        <w:rPr>
          <w:rFonts w:ascii="Times New Roman" w:hAnsi="Times New Roman" w:cs="Times New Roman"/>
          <w:sz w:val="24"/>
          <w:szCs w:val="24"/>
        </w:rPr>
        <w:t>F</w:t>
      </w:r>
      <w:r w:rsidR="00485986">
        <w:rPr>
          <w:rFonts w:ascii="Times New Roman" w:hAnsi="Times New Roman" w:cs="Times New Roman"/>
          <w:sz w:val="24"/>
          <w:szCs w:val="24"/>
        </w:rPr>
        <w:t xml:space="preserve">or convenience, I will refer to the parties as Mr. Garizio (first applicant), Garizio Properties (second applicant), Zimbabwe Spring Steel (third applicant), Mr Motsi (first respondent) and the Sheriff (second respondent). </w:t>
      </w:r>
      <w:r w:rsidR="0016489E">
        <w:rPr>
          <w:rFonts w:ascii="Times New Roman" w:hAnsi="Times New Roman" w:cs="Times New Roman"/>
          <w:sz w:val="24"/>
          <w:szCs w:val="24"/>
        </w:rPr>
        <w:t>An additional sibling</w:t>
      </w:r>
      <w:r w:rsidR="00FA2EAE">
        <w:rPr>
          <w:rFonts w:ascii="Times New Roman" w:hAnsi="Times New Roman" w:cs="Times New Roman"/>
          <w:sz w:val="24"/>
          <w:szCs w:val="24"/>
        </w:rPr>
        <w:t xml:space="preserve"> to the applicants-</w:t>
      </w:r>
      <w:r w:rsidR="0016489E">
        <w:rPr>
          <w:rFonts w:ascii="Times New Roman" w:hAnsi="Times New Roman" w:cs="Times New Roman"/>
          <w:sz w:val="24"/>
          <w:szCs w:val="24"/>
        </w:rPr>
        <w:t>C.</w:t>
      </w:r>
      <w:r w:rsidR="00654F6E">
        <w:rPr>
          <w:rFonts w:ascii="Times New Roman" w:hAnsi="Times New Roman" w:cs="Times New Roman"/>
          <w:sz w:val="24"/>
          <w:szCs w:val="24"/>
        </w:rPr>
        <w:t>M.G</w:t>
      </w:r>
      <w:r w:rsidR="0016489E">
        <w:rPr>
          <w:rFonts w:ascii="Times New Roman" w:hAnsi="Times New Roman" w:cs="Times New Roman"/>
          <w:sz w:val="24"/>
          <w:szCs w:val="24"/>
        </w:rPr>
        <w:t xml:space="preserve"> Power Zimbabwe (Pvt) Ltd, (“</w:t>
      </w:r>
      <w:bookmarkStart w:id="2" w:name="_Hlk190602548"/>
      <w:r w:rsidR="0016489E">
        <w:rPr>
          <w:rFonts w:ascii="Times New Roman" w:hAnsi="Times New Roman" w:cs="Times New Roman"/>
          <w:sz w:val="24"/>
          <w:szCs w:val="24"/>
        </w:rPr>
        <w:t>C.M.G. Power</w:t>
      </w:r>
      <w:bookmarkEnd w:id="2"/>
      <w:r w:rsidR="0016489E">
        <w:rPr>
          <w:rFonts w:ascii="Times New Roman" w:hAnsi="Times New Roman" w:cs="Times New Roman"/>
          <w:sz w:val="24"/>
          <w:szCs w:val="24"/>
        </w:rPr>
        <w:t>”)</w:t>
      </w:r>
      <w:r w:rsidR="00654F6E">
        <w:rPr>
          <w:rFonts w:ascii="Times New Roman" w:hAnsi="Times New Roman" w:cs="Times New Roman"/>
          <w:sz w:val="24"/>
          <w:szCs w:val="24"/>
        </w:rPr>
        <w:t>-</w:t>
      </w:r>
      <w:r w:rsidR="0016489E">
        <w:rPr>
          <w:rFonts w:ascii="Times New Roman" w:hAnsi="Times New Roman" w:cs="Times New Roman"/>
          <w:sz w:val="24"/>
          <w:szCs w:val="24"/>
        </w:rPr>
        <w:t xml:space="preserve"> featured prominently</w:t>
      </w:r>
      <w:r w:rsidR="00523FAD">
        <w:rPr>
          <w:rFonts w:ascii="Times New Roman" w:hAnsi="Times New Roman" w:cs="Times New Roman"/>
          <w:sz w:val="24"/>
          <w:szCs w:val="24"/>
        </w:rPr>
        <w:t xml:space="preserve"> despite not being party to the proceedings</w:t>
      </w:r>
      <w:r w:rsidR="0016489E">
        <w:rPr>
          <w:rFonts w:ascii="Times New Roman" w:hAnsi="Times New Roman" w:cs="Times New Roman"/>
          <w:sz w:val="24"/>
          <w:szCs w:val="24"/>
        </w:rPr>
        <w:t>.</w:t>
      </w:r>
    </w:p>
    <w:p w14:paraId="22BA09CB" w14:textId="2E0051FE" w:rsidR="000C5FB9" w:rsidRDefault="00782C40" w:rsidP="000B7D1C">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202FCE">
        <w:rPr>
          <w:rFonts w:ascii="Times New Roman" w:hAnsi="Times New Roman" w:cs="Times New Roman"/>
          <w:sz w:val="24"/>
          <w:szCs w:val="24"/>
        </w:rPr>
        <w:t>5</w:t>
      </w:r>
      <w:r w:rsidR="00523FAD">
        <w:rPr>
          <w:rFonts w:ascii="Times New Roman" w:hAnsi="Times New Roman" w:cs="Times New Roman"/>
          <w:sz w:val="24"/>
          <w:szCs w:val="24"/>
        </w:rPr>
        <w:t>] The a</w:t>
      </w:r>
      <w:r w:rsidR="007D6D8E">
        <w:rPr>
          <w:rFonts w:ascii="Times New Roman" w:hAnsi="Times New Roman" w:cs="Times New Roman"/>
          <w:sz w:val="24"/>
          <w:szCs w:val="24"/>
        </w:rPr>
        <w:t xml:space="preserve">pplicants </w:t>
      </w:r>
      <w:r w:rsidR="002F12F7">
        <w:rPr>
          <w:rFonts w:ascii="Times New Roman" w:hAnsi="Times New Roman" w:cs="Times New Roman"/>
          <w:sz w:val="24"/>
          <w:szCs w:val="24"/>
        </w:rPr>
        <w:t xml:space="preserve">and C.M.G. Power </w:t>
      </w:r>
      <w:r w:rsidR="007D6D8E">
        <w:rPr>
          <w:rFonts w:ascii="Times New Roman" w:hAnsi="Times New Roman" w:cs="Times New Roman"/>
          <w:sz w:val="24"/>
          <w:szCs w:val="24"/>
        </w:rPr>
        <w:t xml:space="preserve">are related parties. </w:t>
      </w:r>
      <w:r w:rsidR="00654F6E">
        <w:rPr>
          <w:rFonts w:ascii="Times New Roman" w:hAnsi="Times New Roman" w:cs="Times New Roman"/>
          <w:sz w:val="24"/>
          <w:szCs w:val="24"/>
        </w:rPr>
        <w:t>It also appears that Mr. Garizio is what is ordinarily called a “key man” in the Garizio Properties, Zimbabwe Spring Steel and C.M.G. Power</w:t>
      </w:r>
      <w:r w:rsidR="00D74AE6">
        <w:rPr>
          <w:rFonts w:ascii="Times New Roman" w:hAnsi="Times New Roman" w:cs="Times New Roman"/>
          <w:sz w:val="24"/>
          <w:szCs w:val="24"/>
        </w:rPr>
        <w:t xml:space="preserve"> businesses</w:t>
      </w:r>
      <w:r w:rsidR="00654F6E">
        <w:rPr>
          <w:rFonts w:ascii="Times New Roman" w:hAnsi="Times New Roman" w:cs="Times New Roman"/>
          <w:sz w:val="24"/>
          <w:szCs w:val="24"/>
        </w:rPr>
        <w:t xml:space="preserve">. </w:t>
      </w:r>
      <w:r w:rsidR="00523FAD">
        <w:rPr>
          <w:rFonts w:ascii="Times New Roman" w:hAnsi="Times New Roman" w:cs="Times New Roman"/>
          <w:sz w:val="24"/>
          <w:szCs w:val="24"/>
        </w:rPr>
        <w:t xml:space="preserve">But the details </w:t>
      </w:r>
      <w:r w:rsidR="00E3242A">
        <w:rPr>
          <w:rFonts w:ascii="Times New Roman" w:hAnsi="Times New Roman" w:cs="Times New Roman"/>
          <w:sz w:val="24"/>
          <w:szCs w:val="24"/>
        </w:rPr>
        <w:t>on</w:t>
      </w:r>
      <w:r w:rsidR="00523FAD">
        <w:rPr>
          <w:rFonts w:ascii="Times New Roman" w:hAnsi="Times New Roman" w:cs="Times New Roman"/>
          <w:sz w:val="24"/>
          <w:szCs w:val="24"/>
        </w:rPr>
        <w:t xml:space="preserve"> the </w:t>
      </w:r>
      <w:r w:rsidR="007D6D8E">
        <w:rPr>
          <w:rFonts w:ascii="Times New Roman" w:hAnsi="Times New Roman" w:cs="Times New Roman"/>
          <w:sz w:val="24"/>
          <w:szCs w:val="24"/>
        </w:rPr>
        <w:t xml:space="preserve">commonality of shareholding </w:t>
      </w:r>
      <w:r w:rsidR="00523FAD">
        <w:rPr>
          <w:rFonts w:ascii="Times New Roman" w:hAnsi="Times New Roman" w:cs="Times New Roman"/>
          <w:sz w:val="24"/>
          <w:szCs w:val="24"/>
        </w:rPr>
        <w:t xml:space="preserve">and interest were not </w:t>
      </w:r>
      <w:r w:rsidR="002F12F7">
        <w:rPr>
          <w:rFonts w:ascii="Times New Roman" w:hAnsi="Times New Roman" w:cs="Times New Roman"/>
          <w:sz w:val="24"/>
          <w:szCs w:val="24"/>
        </w:rPr>
        <w:t xml:space="preserve">disclosed. </w:t>
      </w:r>
    </w:p>
    <w:p w14:paraId="389B6B3B" w14:textId="0B60DC48" w:rsidR="00523FAD" w:rsidRDefault="000C5FB9" w:rsidP="000B7D1C">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202FCE">
        <w:rPr>
          <w:rFonts w:ascii="Times New Roman" w:hAnsi="Times New Roman" w:cs="Times New Roman"/>
          <w:sz w:val="24"/>
          <w:szCs w:val="24"/>
        </w:rPr>
        <w:t>6</w:t>
      </w:r>
      <w:r>
        <w:rPr>
          <w:rFonts w:ascii="Times New Roman" w:hAnsi="Times New Roman" w:cs="Times New Roman"/>
          <w:sz w:val="24"/>
          <w:szCs w:val="24"/>
        </w:rPr>
        <w:t xml:space="preserve">] </w:t>
      </w:r>
      <w:r w:rsidR="002F12F7">
        <w:rPr>
          <w:rFonts w:ascii="Times New Roman" w:hAnsi="Times New Roman" w:cs="Times New Roman"/>
          <w:sz w:val="24"/>
          <w:szCs w:val="24"/>
        </w:rPr>
        <w:t xml:space="preserve">Nor did the applicants </w:t>
      </w:r>
      <w:r w:rsidR="00D35AC6">
        <w:rPr>
          <w:rFonts w:ascii="Times New Roman" w:hAnsi="Times New Roman" w:cs="Times New Roman"/>
          <w:sz w:val="24"/>
          <w:szCs w:val="24"/>
        </w:rPr>
        <w:t>volunteer further</w:t>
      </w:r>
      <w:r w:rsidR="002F12F7">
        <w:rPr>
          <w:rFonts w:ascii="Times New Roman" w:hAnsi="Times New Roman" w:cs="Times New Roman"/>
          <w:sz w:val="24"/>
          <w:szCs w:val="24"/>
        </w:rPr>
        <w:t xml:space="preserve"> information regarding the nature or purpose of the </w:t>
      </w:r>
      <w:r w:rsidR="00D35AC6">
        <w:rPr>
          <w:rFonts w:ascii="Times New Roman" w:hAnsi="Times New Roman" w:cs="Times New Roman"/>
          <w:sz w:val="24"/>
          <w:szCs w:val="24"/>
        </w:rPr>
        <w:t xml:space="preserve">EBC Mauritius </w:t>
      </w:r>
      <w:r w:rsidR="002F12F7">
        <w:rPr>
          <w:rFonts w:ascii="Times New Roman" w:hAnsi="Times New Roman" w:cs="Times New Roman"/>
          <w:sz w:val="24"/>
          <w:szCs w:val="24"/>
        </w:rPr>
        <w:t xml:space="preserve">loan, its disbursement and </w:t>
      </w:r>
      <w:r w:rsidR="00D35AC6">
        <w:rPr>
          <w:rFonts w:ascii="Times New Roman" w:hAnsi="Times New Roman" w:cs="Times New Roman"/>
          <w:sz w:val="24"/>
          <w:szCs w:val="24"/>
        </w:rPr>
        <w:t xml:space="preserve">whether it was on-or </w:t>
      </w:r>
      <w:r w:rsidR="00654F6E">
        <w:rPr>
          <w:rFonts w:ascii="Times New Roman" w:hAnsi="Times New Roman" w:cs="Times New Roman"/>
          <w:sz w:val="24"/>
          <w:szCs w:val="24"/>
        </w:rPr>
        <w:t>offshore.</w:t>
      </w:r>
      <w:r w:rsidR="007D6D8E">
        <w:rPr>
          <w:rFonts w:ascii="Times New Roman" w:hAnsi="Times New Roman" w:cs="Times New Roman"/>
          <w:sz w:val="24"/>
          <w:szCs w:val="24"/>
        </w:rPr>
        <w:t xml:space="preserve">  </w:t>
      </w:r>
      <w:r w:rsidR="0016489E">
        <w:rPr>
          <w:rFonts w:ascii="Times New Roman" w:hAnsi="Times New Roman" w:cs="Times New Roman"/>
          <w:sz w:val="24"/>
          <w:szCs w:val="24"/>
        </w:rPr>
        <w:t xml:space="preserve">Given the </w:t>
      </w:r>
      <w:r w:rsidR="00E3242A">
        <w:rPr>
          <w:rFonts w:ascii="Times New Roman" w:hAnsi="Times New Roman" w:cs="Times New Roman"/>
          <w:sz w:val="24"/>
          <w:szCs w:val="24"/>
        </w:rPr>
        <w:t xml:space="preserve">contestations </w:t>
      </w:r>
      <w:r w:rsidR="0016489E">
        <w:rPr>
          <w:rFonts w:ascii="Times New Roman" w:hAnsi="Times New Roman" w:cs="Times New Roman"/>
          <w:sz w:val="24"/>
          <w:szCs w:val="24"/>
        </w:rPr>
        <w:t>now before the court, the</w:t>
      </w:r>
      <w:r w:rsidR="00523FAD">
        <w:rPr>
          <w:rFonts w:ascii="Times New Roman" w:hAnsi="Times New Roman" w:cs="Times New Roman"/>
          <w:sz w:val="24"/>
          <w:szCs w:val="24"/>
        </w:rPr>
        <w:t>se</w:t>
      </w:r>
      <w:r w:rsidR="0016489E">
        <w:rPr>
          <w:rFonts w:ascii="Times New Roman" w:hAnsi="Times New Roman" w:cs="Times New Roman"/>
          <w:sz w:val="24"/>
          <w:szCs w:val="24"/>
        </w:rPr>
        <w:t xml:space="preserve"> further details of applicants` relationships were essential. </w:t>
      </w:r>
    </w:p>
    <w:p w14:paraId="62DA6A32" w14:textId="0615CD9F" w:rsidR="007D6D8E" w:rsidRDefault="00523FAD" w:rsidP="000B7D1C">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202FCE">
        <w:rPr>
          <w:rFonts w:ascii="Times New Roman" w:hAnsi="Times New Roman" w:cs="Times New Roman"/>
          <w:sz w:val="24"/>
          <w:szCs w:val="24"/>
        </w:rPr>
        <w:t>7</w:t>
      </w:r>
      <w:r>
        <w:rPr>
          <w:rFonts w:ascii="Times New Roman" w:hAnsi="Times New Roman" w:cs="Times New Roman"/>
          <w:sz w:val="24"/>
          <w:szCs w:val="24"/>
        </w:rPr>
        <w:t xml:space="preserve">] </w:t>
      </w:r>
      <w:r w:rsidR="0016489E">
        <w:rPr>
          <w:rFonts w:ascii="Times New Roman" w:hAnsi="Times New Roman" w:cs="Times New Roman"/>
          <w:sz w:val="24"/>
          <w:szCs w:val="24"/>
        </w:rPr>
        <w:t xml:space="preserve">But the </w:t>
      </w:r>
      <w:r w:rsidR="00654F6E">
        <w:rPr>
          <w:rFonts w:ascii="Times New Roman" w:hAnsi="Times New Roman" w:cs="Times New Roman"/>
          <w:sz w:val="24"/>
          <w:szCs w:val="24"/>
        </w:rPr>
        <w:t>taciturnity continued. Mr</w:t>
      </w:r>
      <w:r w:rsidR="007D6D8E">
        <w:rPr>
          <w:rFonts w:ascii="Times New Roman" w:hAnsi="Times New Roman" w:cs="Times New Roman"/>
          <w:sz w:val="24"/>
          <w:szCs w:val="24"/>
        </w:rPr>
        <w:t xml:space="preserve">. Motsi himself </w:t>
      </w:r>
      <w:r w:rsidR="00654F6E">
        <w:rPr>
          <w:rFonts w:ascii="Times New Roman" w:hAnsi="Times New Roman" w:cs="Times New Roman"/>
          <w:sz w:val="24"/>
          <w:szCs w:val="24"/>
        </w:rPr>
        <w:t>pleaded</w:t>
      </w:r>
      <w:r>
        <w:rPr>
          <w:rFonts w:ascii="Times New Roman" w:hAnsi="Times New Roman" w:cs="Times New Roman"/>
          <w:sz w:val="24"/>
          <w:szCs w:val="24"/>
        </w:rPr>
        <w:t xml:space="preserve"> in</w:t>
      </w:r>
      <w:r w:rsidR="007D6D8E">
        <w:rPr>
          <w:rFonts w:ascii="Times New Roman" w:hAnsi="Times New Roman" w:cs="Times New Roman"/>
          <w:sz w:val="24"/>
          <w:szCs w:val="24"/>
        </w:rPr>
        <w:t xml:space="preserve"> the original and present matter that the applicants` further particulars were to him unknown. I find this style of pleading, in many instances, not only a</w:t>
      </w:r>
      <w:r w:rsidR="005D5F7B">
        <w:rPr>
          <w:rFonts w:ascii="Times New Roman" w:hAnsi="Times New Roman" w:cs="Times New Roman"/>
          <w:sz w:val="24"/>
          <w:szCs w:val="24"/>
        </w:rPr>
        <w:t xml:space="preserve">rchaic </w:t>
      </w:r>
      <w:r>
        <w:rPr>
          <w:rFonts w:ascii="Times New Roman" w:hAnsi="Times New Roman" w:cs="Times New Roman"/>
          <w:sz w:val="24"/>
          <w:szCs w:val="24"/>
        </w:rPr>
        <w:t xml:space="preserve">and </w:t>
      </w:r>
      <w:r w:rsidR="007D6D8E">
        <w:rPr>
          <w:rFonts w:ascii="Times New Roman" w:hAnsi="Times New Roman" w:cs="Times New Roman"/>
          <w:sz w:val="24"/>
          <w:szCs w:val="24"/>
        </w:rPr>
        <w:t>unnecessary</w:t>
      </w:r>
      <w:r>
        <w:rPr>
          <w:rFonts w:ascii="Times New Roman" w:hAnsi="Times New Roman" w:cs="Times New Roman"/>
          <w:sz w:val="24"/>
          <w:szCs w:val="24"/>
        </w:rPr>
        <w:t>,</w:t>
      </w:r>
      <w:r w:rsidR="007D6D8E">
        <w:rPr>
          <w:rFonts w:ascii="Times New Roman" w:hAnsi="Times New Roman" w:cs="Times New Roman"/>
          <w:sz w:val="24"/>
          <w:szCs w:val="24"/>
        </w:rPr>
        <w:t xml:space="preserve"> but oftentimes outrightly </w:t>
      </w:r>
      <w:r>
        <w:rPr>
          <w:rFonts w:ascii="Times New Roman" w:hAnsi="Times New Roman" w:cs="Times New Roman"/>
          <w:sz w:val="24"/>
          <w:szCs w:val="24"/>
        </w:rPr>
        <w:t>misleading</w:t>
      </w:r>
      <w:r w:rsidR="007D6D8E">
        <w:rPr>
          <w:rFonts w:ascii="Times New Roman" w:hAnsi="Times New Roman" w:cs="Times New Roman"/>
          <w:sz w:val="24"/>
          <w:szCs w:val="24"/>
        </w:rPr>
        <w:t xml:space="preserve">. It is improbable that </w:t>
      </w:r>
      <w:r>
        <w:rPr>
          <w:rFonts w:ascii="Times New Roman" w:hAnsi="Times New Roman" w:cs="Times New Roman"/>
          <w:sz w:val="24"/>
          <w:szCs w:val="24"/>
        </w:rPr>
        <w:t xml:space="preserve">the US$750,000 transaction at the centre of the dispute </w:t>
      </w:r>
      <w:r w:rsidR="005D5F7B">
        <w:rPr>
          <w:rFonts w:ascii="Times New Roman" w:hAnsi="Times New Roman" w:cs="Times New Roman"/>
          <w:sz w:val="24"/>
          <w:szCs w:val="24"/>
        </w:rPr>
        <w:t xml:space="preserve">was </w:t>
      </w:r>
      <w:r w:rsidR="00D35AC6">
        <w:rPr>
          <w:rFonts w:ascii="Times New Roman" w:hAnsi="Times New Roman" w:cs="Times New Roman"/>
          <w:sz w:val="24"/>
          <w:szCs w:val="24"/>
        </w:rPr>
        <w:t>neither preceded</w:t>
      </w:r>
      <w:r w:rsidR="002F12F7">
        <w:rPr>
          <w:rFonts w:ascii="Times New Roman" w:hAnsi="Times New Roman" w:cs="Times New Roman"/>
          <w:sz w:val="24"/>
          <w:szCs w:val="24"/>
        </w:rPr>
        <w:t xml:space="preserve"> nor </w:t>
      </w:r>
      <w:r w:rsidR="005D5F7B">
        <w:rPr>
          <w:rFonts w:ascii="Times New Roman" w:hAnsi="Times New Roman" w:cs="Times New Roman"/>
          <w:sz w:val="24"/>
          <w:szCs w:val="24"/>
        </w:rPr>
        <w:t>accompanied by an e</w:t>
      </w:r>
      <w:r>
        <w:rPr>
          <w:rFonts w:ascii="Times New Roman" w:hAnsi="Times New Roman" w:cs="Times New Roman"/>
          <w:sz w:val="24"/>
          <w:szCs w:val="24"/>
        </w:rPr>
        <w:t xml:space="preserve">xtensive due diligence </w:t>
      </w:r>
      <w:r w:rsidR="005D5F7B">
        <w:rPr>
          <w:rFonts w:ascii="Times New Roman" w:hAnsi="Times New Roman" w:cs="Times New Roman"/>
          <w:sz w:val="24"/>
          <w:szCs w:val="24"/>
        </w:rPr>
        <w:t xml:space="preserve">over </w:t>
      </w:r>
      <w:r>
        <w:rPr>
          <w:rFonts w:ascii="Times New Roman" w:hAnsi="Times New Roman" w:cs="Times New Roman"/>
          <w:sz w:val="24"/>
          <w:szCs w:val="24"/>
        </w:rPr>
        <w:t xml:space="preserve">the </w:t>
      </w:r>
      <w:r w:rsidR="007D6D8E">
        <w:rPr>
          <w:rFonts w:ascii="Times New Roman" w:hAnsi="Times New Roman" w:cs="Times New Roman"/>
          <w:sz w:val="24"/>
          <w:szCs w:val="24"/>
        </w:rPr>
        <w:t xml:space="preserve">3 </w:t>
      </w:r>
      <w:r w:rsidR="005D5F7B">
        <w:rPr>
          <w:rFonts w:ascii="Times New Roman" w:hAnsi="Times New Roman" w:cs="Times New Roman"/>
          <w:sz w:val="24"/>
          <w:szCs w:val="24"/>
        </w:rPr>
        <w:t>applicants</w:t>
      </w:r>
      <w:r w:rsidR="002F12F7">
        <w:rPr>
          <w:rFonts w:ascii="Times New Roman" w:hAnsi="Times New Roman" w:cs="Times New Roman"/>
          <w:sz w:val="24"/>
          <w:szCs w:val="24"/>
        </w:rPr>
        <w:t xml:space="preserve"> and C.M.G. Power</w:t>
      </w:r>
      <w:r>
        <w:rPr>
          <w:rFonts w:ascii="Times New Roman" w:hAnsi="Times New Roman" w:cs="Times New Roman"/>
          <w:sz w:val="24"/>
          <w:szCs w:val="24"/>
        </w:rPr>
        <w:t>.</w:t>
      </w:r>
      <w:r w:rsidR="007D6D8E" w:rsidRPr="007D6D8E">
        <w:rPr>
          <w:rFonts w:ascii="Times New Roman" w:hAnsi="Times New Roman" w:cs="Times New Roman"/>
          <w:sz w:val="24"/>
          <w:szCs w:val="24"/>
        </w:rPr>
        <w:t xml:space="preserve"> </w:t>
      </w:r>
    </w:p>
    <w:p w14:paraId="20AFF262" w14:textId="349164B5" w:rsidR="00556782" w:rsidRDefault="00556782" w:rsidP="000B7D1C">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202FCE">
        <w:rPr>
          <w:rFonts w:ascii="Times New Roman" w:hAnsi="Times New Roman" w:cs="Times New Roman"/>
          <w:sz w:val="24"/>
          <w:szCs w:val="24"/>
        </w:rPr>
        <w:t>8</w:t>
      </w:r>
      <w:r>
        <w:rPr>
          <w:rFonts w:ascii="Times New Roman" w:hAnsi="Times New Roman" w:cs="Times New Roman"/>
          <w:sz w:val="24"/>
          <w:szCs w:val="24"/>
        </w:rPr>
        <w:t>] Th</w:t>
      </w:r>
      <w:r w:rsidR="00E3242A">
        <w:rPr>
          <w:rFonts w:ascii="Times New Roman" w:hAnsi="Times New Roman" w:cs="Times New Roman"/>
          <w:sz w:val="24"/>
          <w:szCs w:val="24"/>
        </w:rPr>
        <w:t>at aside, th</w:t>
      </w:r>
      <w:r>
        <w:rPr>
          <w:rFonts w:ascii="Times New Roman" w:hAnsi="Times New Roman" w:cs="Times New Roman"/>
          <w:sz w:val="24"/>
          <w:szCs w:val="24"/>
        </w:rPr>
        <w:t xml:space="preserve">e issues in this dispute oscillate around interpretation of the </w:t>
      </w:r>
      <w:r w:rsidR="00654F6E">
        <w:rPr>
          <w:rFonts w:ascii="Times New Roman" w:hAnsi="Times New Roman" w:cs="Times New Roman"/>
          <w:sz w:val="24"/>
          <w:szCs w:val="24"/>
        </w:rPr>
        <w:t xml:space="preserve">loan and security </w:t>
      </w:r>
      <w:r>
        <w:rPr>
          <w:rFonts w:ascii="Times New Roman" w:hAnsi="Times New Roman" w:cs="Times New Roman"/>
          <w:sz w:val="24"/>
          <w:szCs w:val="24"/>
        </w:rPr>
        <w:t xml:space="preserve">agreements executed </w:t>
      </w:r>
      <w:r w:rsidR="00654F6E">
        <w:rPr>
          <w:rFonts w:ascii="Times New Roman" w:hAnsi="Times New Roman" w:cs="Times New Roman"/>
          <w:sz w:val="24"/>
          <w:szCs w:val="24"/>
        </w:rPr>
        <w:t xml:space="preserve">between the applicants, C.M.G. Power, and </w:t>
      </w:r>
      <w:r>
        <w:rPr>
          <w:rFonts w:ascii="Times New Roman" w:hAnsi="Times New Roman" w:cs="Times New Roman"/>
          <w:sz w:val="24"/>
          <w:szCs w:val="24"/>
        </w:rPr>
        <w:t>ECB Mauritius. I list them hereunder; -</w:t>
      </w:r>
    </w:p>
    <w:p w14:paraId="5AA0A92D" w14:textId="77777777" w:rsidR="00654F6E" w:rsidRDefault="00654F6E" w:rsidP="000B7D1C">
      <w:pPr>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701"/>
        <w:gridCol w:w="1727"/>
        <w:gridCol w:w="969"/>
        <w:gridCol w:w="3544"/>
        <w:gridCol w:w="2075"/>
      </w:tblGrid>
      <w:tr w:rsidR="00FB2FEC" w14:paraId="5F30DB73" w14:textId="77777777" w:rsidTr="006C47BF">
        <w:tc>
          <w:tcPr>
            <w:tcW w:w="701" w:type="dxa"/>
          </w:tcPr>
          <w:p w14:paraId="69C01D00" w14:textId="77777777" w:rsidR="00556782" w:rsidRPr="00556782" w:rsidRDefault="00556782" w:rsidP="000B7D1C">
            <w:pPr>
              <w:spacing w:line="360" w:lineRule="auto"/>
              <w:jc w:val="both"/>
              <w:rPr>
                <w:rFonts w:ascii="Times New Roman" w:hAnsi="Times New Roman" w:cs="Times New Roman"/>
                <w:sz w:val="20"/>
                <w:szCs w:val="20"/>
              </w:rPr>
            </w:pPr>
          </w:p>
        </w:tc>
        <w:tc>
          <w:tcPr>
            <w:tcW w:w="1727" w:type="dxa"/>
          </w:tcPr>
          <w:p w14:paraId="0A2572BA" w14:textId="5452BE41" w:rsidR="00556782" w:rsidRPr="005D5F7B" w:rsidRDefault="005D5F7B" w:rsidP="000B7D1C">
            <w:pPr>
              <w:spacing w:line="360" w:lineRule="auto"/>
              <w:jc w:val="both"/>
              <w:rPr>
                <w:rFonts w:ascii="Times New Roman" w:hAnsi="Times New Roman" w:cs="Times New Roman"/>
                <w:sz w:val="16"/>
                <w:szCs w:val="16"/>
              </w:rPr>
            </w:pPr>
            <w:r>
              <w:rPr>
                <w:rFonts w:ascii="Times New Roman" w:hAnsi="Times New Roman" w:cs="Times New Roman"/>
                <w:sz w:val="16"/>
                <w:szCs w:val="16"/>
              </w:rPr>
              <w:t xml:space="preserve">AGREEMENT </w:t>
            </w:r>
            <w:r w:rsidR="00556782" w:rsidRPr="005D5F7B">
              <w:rPr>
                <w:rFonts w:ascii="Times New Roman" w:hAnsi="Times New Roman" w:cs="Times New Roman"/>
                <w:sz w:val="16"/>
                <w:szCs w:val="16"/>
              </w:rPr>
              <w:t xml:space="preserve">  </w:t>
            </w:r>
          </w:p>
        </w:tc>
        <w:tc>
          <w:tcPr>
            <w:tcW w:w="969" w:type="dxa"/>
          </w:tcPr>
          <w:p w14:paraId="59AF085C" w14:textId="66C8E3CA" w:rsidR="00556782" w:rsidRPr="005D5F7B" w:rsidRDefault="00556782" w:rsidP="000B7D1C">
            <w:pPr>
              <w:spacing w:line="360" w:lineRule="auto"/>
              <w:jc w:val="both"/>
              <w:rPr>
                <w:rFonts w:ascii="Times New Roman" w:hAnsi="Times New Roman" w:cs="Times New Roman"/>
                <w:sz w:val="16"/>
                <w:szCs w:val="16"/>
              </w:rPr>
            </w:pPr>
            <w:r w:rsidRPr="005D5F7B">
              <w:rPr>
                <w:rFonts w:ascii="Times New Roman" w:hAnsi="Times New Roman" w:cs="Times New Roman"/>
                <w:sz w:val="16"/>
                <w:szCs w:val="16"/>
              </w:rPr>
              <w:t>DATE</w:t>
            </w:r>
          </w:p>
        </w:tc>
        <w:tc>
          <w:tcPr>
            <w:tcW w:w="3544" w:type="dxa"/>
          </w:tcPr>
          <w:p w14:paraId="2AE09381" w14:textId="15E08698" w:rsidR="00556782" w:rsidRPr="005D5F7B" w:rsidRDefault="00556782" w:rsidP="000B7D1C">
            <w:pPr>
              <w:spacing w:line="360" w:lineRule="auto"/>
              <w:jc w:val="both"/>
              <w:rPr>
                <w:rFonts w:ascii="Times New Roman" w:hAnsi="Times New Roman" w:cs="Times New Roman"/>
                <w:sz w:val="16"/>
                <w:szCs w:val="16"/>
              </w:rPr>
            </w:pPr>
            <w:r w:rsidRPr="005D5F7B">
              <w:rPr>
                <w:rFonts w:ascii="Times New Roman" w:hAnsi="Times New Roman" w:cs="Times New Roman"/>
                <w:sz w:val="16"/>
                <w:szCs w:val="16"/>
              </w:rPr>
              <w:t>PARTIES</w:t>
            </w:r>
          </w:p>
        </w:tc>
        <w:tc>
          <w:tcPr>
            <w:tcW w:w="2075" w:type="dxa"/>
          </w:tcPr>
          <w:p w14:paraId="04878CCA" w14:textId="485B22AB" w:rsidR="00556782" w:rsidRPr="005D5F7B" w:rsidRDefault="00FB2FEC" w:rsidP="000B7D1C">
            <w:pPr>
              <w:spacing w:line="360" w:lineRule="auto"/>
              <w:jc w:val="both"/>
              <w:rPr>
                <w:rFonts w:ascii="Times New Roman" w:hAnsi="Times New Roman" w:cs="Times New Roman"/>
                <w:sz w:val="16"/>
                <w:szCs w:val="16"/>
              </w:rPr>
            </w:pPr>
            <w:r w:rsidRPr="005D5F7B">
              <w:rPr>
                <w:rFonts w:ascii="Times New Roman" w:hAnsi="Times New Roman" w:cs="Times New Roman"/>
                <w:sz w:val="16"/>
                <w:szCs w:val="16"/>
              </w:rPr>
              <w:t>DESCRIPTION</w:t>
            </w:r>
          </w:p>
        </w:tc>
      </w:tr>
      <w:tr w:rsidR="00FB2FEC" w14:paraId="5D44EF99" w14:textId="77777777" w:rsidTr="006C47BF">
        <w:tc>
          <w:tcPr>
            <w:tcW w:w="701" w:type="dxa"/>
          </w:tcPr>
          <w:p w14:paraId="705FC236" w14:textId="77777777" w:rsidR="00556782" w:rsidRPr="00556782" w:rsidRDefault="00556782" w:rsidP="00556782">
            <w:pPr>
              <w:pStyle w:val="ListParagraph"/>
              <w:numPr>
                <w:ilvl w:val="0"/>
                <w:numId w:val="2"/>
              </w:numPr>
              <w:spacing w:line="360" w:lineRule="auto"/>
              <w:jc w:val="both"/>
              <w:rPr>
                <w:rFonts w:ascii="Times New Roman" w:hAnsi="Times New Roman" w:cs="Times New Roman"/>
                <w:sz w:val="20"/>
                <w:szCs w:val="20"/>
              </w:rPr>
            </w:pPr>
          </w:p>
        </w:tc>
        <w:tc>
          <w:tcPr>
            <w:tcW w:w="1727" w:type="dxa"/>
          </w:tcPr>
          <w:p w14:paraId="5D2A9815" w14:textId="77777777" w:rsidR="005D5F7B" w:rsidRDefault="00556782" w:rsidP="00FB2FEC">
            <w:pPr>
              <w:pStyle w:val="NoSpacing"/>
              <w:rPr>
                <w:rFonts w:ascii="Times New Roman" w:hAnsi="Times New Roman" w:cs="Times New Roman"/>
                <w:sz w:val="18"/>
                <w:szCs w:val="18"/>
              </w:rPr>
            </w:pPr>
            <w:r w:rsidRPr="00FB2FEC">
              <w:rPr>
                <w:rFonts w:ascii="Times New Roman" w:hAnsi="Times New Roman" w:cs="Times New Roman"/>
                <w:sz w:val="18"/>
                <w:szCs w:val="18"/>
              </w:rPr>
              <w:t>Acknowledgement of Debt</w:t>
            </w:r>
          </w:p>
          <w:p w14:paraId="5334E873" w14:textId="77777777" w:rsidR="005D5F7B" w:rsidRDefault="005D5F7B" w:rsidP="00FB2FEC">
            <w:pPr>
              <w:pStyle w:val="NoSpacing"/>
              <w:rPr>
                <w:rFonts w:ascii="Times New Roman" w:hAnsi="Times New Roman" w:cs="Times New Roman"/>
                <w:sz w:val="18"/>
                <w:szCs w:val="18"/>
              </w:rPr>
            </w:pPr>
          </w:p>
          <w:p w14:paraId="42A555D2" w14:textId="52516742" w:rsidR="000E3735" w:rsidRDefault="009760FF" w:rsidP="00FB2FEC">
            <w:pPr>
              <w:pStyle w:val="NoSpacing"/>
              <w:rPr>
                <w:rFonts w:ascii="Times New Roman" w:hAnsi="Times New Roman" w:cs="Times New Roman"/>
                <w:sz w:val="18"/>
                <w:szCs w:val="18"/>
              </w:rPr>
            </w:pPr>
            <w:r>
              <w:rPr>
                <w:rFonts w:ascii="Times New Roman" w:hAnsi="Times New Roman" w:cs="Times New Roman"/>
                <w:sz w:val="18"/>
                <w:szCs w:val="18"/>
              </w:rPr>
              <w:lastRenderedPageBreak/>
              <w:t>Herein “t</w:t>
            </w:r>
            <w:r w:rsidR="005D5F7B">
              <w:rPr>
                <w:rFonts w:ascii="Times New Roman" w:hAnsi="Times New Roman" w:cs="Times New Roman"/>
                <w:sz w:val="18"/>
                <w:szCs w:val="18"/>
              </w:rPr>
              <w:t>he</w:t>
            </w:r>
            <w:r w:rsidR="000E3735">
              <w:rPr>
                <w:rFonts w:ascii="Times New Roman" w:hAnsi="Times New Roman" w:cs="Times New Roman"/>
                <w:sz w:val="18"/>
                <w:szCs w:val="18"/>
              </w:rPr>
              <w:t xml:space="preserve"> </w:t>
            </w:r>
            <w:r w:rsidR="002A4B3C">
              <w:rPr>
                <w:rFonts w:ascii="Times New Roman" w:hAnsi="Times New Roman" w:cs="Times New Roman"/>
                <w:sz w:val="18"/>
                <w:szCs w:val="18"/>
              </w:rPr>
              <w:t xml:space="preserve">Garizio -EBC </w:t>
            </w:r>
            <w:r w:rsidR="00C721C6">
              <w:rPr>
                <w:rFonts w:ascii="Times New Roman" w:hAnsi="Times New Roman" w:cs="Times New Roman"/>
                <w:sz w:val="18"/>
                <w:szCs w:val="18"/>
              </w:rPr>
              <w:t>a</w:t>
            </w:r>
            <w:r w:rsidR="000E3735">
              <w:rPr>
                <w:rFonts w:ascii="Times New Roman" w:hAnsi="Times New Roman" w:cs="Times New Roman"/>
                <w:sz w:val="18"/>
                <w:szCs w:val="18"/>
              </w:rPr>
              <w:t>cknowledgement of debt”</w:t>
            </w:r>
          </w:p>
          <w:p w14:paraId="24AA7FFD" w14:textId="3248E8E0" w:rsidR="000E3735" w:rsidRPr="00FB2FEC" w:rsidRDefault="000E3735" w:rsidP="00FB2FEC">
            <w:pPr>
              <w:pStyle w:val="NoSpacing"/>
              <w:rPr>
                <w:rFonts w:ascii="Times New Roman" w:hAnsi="Times New Roman" w:cs="Times New Roman"/>
                <w:sz w:val="18"/>
                <w:szCs w:val="18"/>
              </w:rPr>
            </w:pPr>
          </w:p>
        </w:tc>
        <w:tc>
          <w:tcPr>
            <w:tcW w:w="969" w:type="dxa"/>
          </w:tcPr>
          <w:p w14:paraId="3BFCD5D1" w14:textId="48C918BC" w:rsidR="00556782" w:rsidRPr="00FB2FEC" w:rsidRDefault="00556782" w:rsidP="00FB2FEC">
            <w:pPr>
              <w:pStyle w:val="NoSpacing"/>
              <w:rPr>
                <w:rFonts w:ascii="Times New Roman" w:hAnsi="Times New Roman" w:cs="Times New Roman"/>
                <w:sz w:val="18"/>
                <w:szCs w:val="18"/>
              </w:rPr>
            </w:pPr>
            <w:r w:rsidRPr="00FB2FEC">
              <w:rPr>
                <w:rFonts w:ascii="Times New Roman" w:hAnsi="Times New Roman" w:cs="Times New Roman"/>
                <w:sz w:val="18"/>
                <w:szCs w:val="18"/>
              </w:rPr>
              <w:lastRenderedPageBreak/>
              <w:t>6</w:t>
            </w:r>
            <w:r w:rsidR="00FB2FEC" w:rsidRPr="00FB2FEC">
              <w:rPr>
                <w:rFonts w:ascii="Times New Roman" w:hAnsi="Times New Roman" w:cs="Times New Roman"/>
                <w:sz w:val="18"/>
                <w:szCs w:val="18"/>
              </w:rPr>
              <w:t>/2/</w:t>
            </w:r>
            <w:r w:rsidRPr="00FB2FEC">
              <w:rPr>
                <w:rFonts w:ascii="Times New Roman" w:hAnsi="Times New Roman" w:cs="Times New Roman"/>
                <w:sz w:val="18"/>
                <w:szCs w:val="18"/>
              </w:rPr>
              <w:t>015</w:t>
            </w:r>
          </w:p>
        </w:tc>
        <w:tc>
          <w:tcPr>
            <w:tcW w:w="3544" w:type="dxa"/>
          </w:tcPr>
          <w:p w14:paraId="6DA382A6" w14:textId="47162E6A" w:rsidR="00556782" w:rsidRPr="00FB2FEC" w:rsidRDefault="00556782" w:rsidP="00FB2FEC">
            <w:pPr>
              <w:pStyle w:val="NoSpacing"/>
              <w:rPr>
                <w:rFonts w:ascii="Times New Roman" w:hAnsi="Times New Roman" w:cs="Times New Roman"/>
                <w:sz w:val="18"/>
                <w:szCs w:val="18"/>
              </w:rPr>
            </w:pPr>
            <w:r w:rsidRPr="00FB2FEC">
              <w:rPr>
                <w:rFonts w:ascii="Times New Roman" w:hAnsi="Times New Roman" w:cs="Times New Roman"/>
                <w:sz w:val="18"/>
                <w:szCs w:val="18"/>
              </w:rPr>
              <w:t>Issued by Ryan Alexander Garizio in favour of EBC Mauritius.</w:t>
            </w:r>
          </w:p>
        </w:tc>
        <w:tc>
          <w:tcPr>
            <w:tcW w:w="2075" w:type="dxa"/>
          </w:tcPr>
          <w:p w14:paraId="74258BB5" w14:textId="77777777" w:rsidR="00556782" w:rsidRDefault="00556782" w:rsidP="00FB2FEC">
            <w:pPr>
              <w:pStyle w:val="NoSpacing"/>
              <w:rPr>
                <w:rFonts w:ascii="Times New Roman" w:hAnsi="Times New Roman" w:cs="Times New Roman"/>
                <w:sz w:val="18"/>
                <w:szCs w:val="18"/>
              </w:rPr>
            </w:pPr>
            <w:r w:rsidRPr="00FB2FEC">
              <w:rPr>
                <w:rFonts w:ascii="Times New Roman" w:hAnsi="Times New Roman" w:cs="Times New Roman"/>
                <w:sz w:val="18"/>
                <w:szCs w:val="18"/>
              </w:rPr>
              <w:t>Mr. Garizio</w:t>
            </w:r>
            <w:r w:rsidR="005D5F7B">
              <w:rPr>
                <w:rFonts w:ascii="Times New Roman" w:hAnsi="Times New Roman" w:cs="Times New Roman"/>
                <w:sz w:val="18"/>
                <w:szCs w:val="18"/>
              </w:rPr>
              <w:t xml:space="preserve"> acknowledged his indebtedness to EBC Mauritius in the sum of </w:t>
            </w:r>
            <w:r w:rsidRPr="00FB2FEC">
              <w:rPr>
                <w:rFonts w:ascii="Times New Roman" w:hAnsi="Times New Roman" w:cs="Times New Roman"/>
                <w:sz w:val="18"/>
                <w:szCs w:val="18"/>
              </w:rPr>
              <w:lastRenderedPageBreak/>
              <w:t xml:space="preserve">US$750,000 </w:t>
            </w:r>
            <w:r w:rsidR="009760FF">
              <w:rPr>
                <w:rFonts w:ascii="Times New Roman" w:hAnsi="Times New Roman" w:cs="Times New Roman"/>
                <w:sz w:val="18"/>
                <w:szCs w:val="18"/>
              </w:rPr>
              <w:t>plus interest in the sum of US$344, 312,57</w:t>
            </w:r>
          </w:p>
          <w:p w14:paraId="34D7FE56" w14:textId="2A711011" w:rsidR="009760FF" w:rsidRPr="00FB2FEC" w:rsidRDefault="009760FF" w:rsidP="00FB2FEC">
            <w:pPr>
              <w:pStyle w:val="NoSpacing"/>
              <w:rPr>
                <w:rFonts w:ascii="Times New Roman" w:hAnsi="Times New Roman" w:cs="Times New Roman"/>
                <w:sz w:val="18"/>
                <w:szCs w:val="18"/>
              </w:rPr>
            </w:pPr>
          </w:p>
        </w:tc>
      </w:tr>
      <w:tr w:rsidR="00FB2FEC" w14:paraId="2EE73D24" w14:textId="77777777" w:rsidTr="006C47BF">
        <w:tc>
          <w:tcPr>
            <w:tcW w:w="701" w:type="dxa"/>
          </w:tcPr>
          <w:p w14:paraId="38A8AFED" w14:textId="77777777" w:rsidR="00556782" w:rsidRPr="00556782" w:rsidRDefault="00556782" w:rsidP="00556782">
            <w:pPr>
              <w:pStyle w:val="ListParagraph"/>
              <w:numPr>
                <w:ilvl w:val="0"/>
                <w:numId w:val="2"/>
              </w:numPr>
              <w:spacing w:line="360" w:lineRule="auto"/>
              <w:jc w:val="both"/>
              <w:rPr>
                <w:rFonts w:ascii="Times New Roman" w:hAnsi="Times New Roman" w:cs="Times New Roman"/>
                <w:sz w:val="20"/>
                <w:szCs w:val="20"/>
              </w:rPr>
            </w:pPr>
          </w:p>
        </w:tc>
        <w:tc>
          <w:tcPr>
            <w:tcW w:w="1727" w:type="dxa"/>
          </w:tcPr>
          <w:p w14:paraId="0C4125B4" w14:textId="77777777" w:rsidR="009760FF" w:rsidRDefault="00556782" w:rsidP="00C721C6">
            <w:pPr>
              <w:pStyle w:val="NoSpacing"/>
              <w:rPr>
                <w:rFonts w:ascii="Times New Roman" w:hAnsi="Times New Roman" w:cs="Times New Roman"/>
                <w:sz w:val="18"/>
                <w:szCs w:val="18"/>
              </w:rPr>
            </w:pPr>
            <w:r w:rsidRPr="00FB2FEC">
              <w:rPr>
                <w:rFonts w:ascii="Times New Roman" w:hAnsi="Times New Roman" w:cs="Times New Roman"/>
                <w:sz w:val="18"/>
                <w:szCs w:val="18"/>
              </w:rPr>
              <w:t xml:space="preserve">Cession in Securitatem </w:t>
            </w:r>
            <w:r w:rsidR="00C721C6" w:rsidRPr="00FB2FEC">
              <w:rPr>
                <w:rFonts w:ascii="Times New Roman" w:hAnsi="Times New Roman" w:cs="Times New Roman"/>
                <w:sz w:val="18"/>
                <w:szCs w:val="18"/>
              </w:rPr>
              <w:t>Debiti</w:t>
            </w:r>
            <w:r w:rsidR="00C721C6">
              <w:rPr>
                <w:rFonts w:ascii="Times New Roman" w:hAnsi="Times New Roman" w:cs="Times New Roman"/>
                <w:sz w:val="18"/>
                <w:szCs w:val="18"/>
              </w:rPr>
              <w:t xml:space="preserve"> </w:t>
            </w:r>
          </w:p>
          <w:p w14:paraId="1C7788CB" w14:textId="77777777" w:rsidR="009760FF" w:rsidRDefault="009760FF" w:rsidP="00C721C6">
            <w:pPr>
              <w:pStyle w:val="NoSpacing"/>
              <w:rPr>
                <w:rFonts w:ascii="Times New Roman" w:hAnsi="Times New Roman" w:cs="Times New Roman"/>
                <w:sz w:val="18"/>
                <w:szCs w:val="18"/>
              </w:rPr>
            </w:pPr>
          </w:p>
          <w:p w14:paraId="3A71EDCA" w14:textId="365CCD93" w:rsidR="000E3735" w:rsidRPr="00FB2FEC" w:rsidRDefault="009760FF" w:rsidP="00C721C6">
            <w:pPr>
              <w:pStyle w:val="NoSpacing"/>
              <w:rPr>
                <w:rFonts w:ascii="Times New Roman" w:hAnsi="Times New Roman" w:cs="Times New Roman"/>
                <w:sz w:val="18"/>
                <w:szCs w:val="18"/>
              </w:rPr>
            </w:pPr>
            <w:r>
              <w:rPr>
                <w:rFonts w:ascii="Times New Roman" w:hAnsi="Times New Roman" w:cs="Times New Roman"/>
                <w:sz w:val="18"/>
                <w:szCs w:val="18"/>
              </w:rPr>
              <w:t xml:space="preserve">Herein “the </w:t>
            </w:r>
            <w:r w:rsidR="00D17F91">
              <w:rPr>
                <w:rFonts w:ascii="Times New Roman" w:hAnsi="Times New Roman" w:cs="Times New Roman"/>
                <w:sz w:val="18"/>
                <w:szCs w:val="18"/>
              </w:rPr>
              <w:t>C.</w:t>
            </w:r>
            <w:r>
              <w:rPr>
                <w:rFonts w:ascii="Times New Roman" w:hAnsi="Times New Roman" w:cs="Times New Roman"/>
                <w:sz w:val="18"/>
                <w:szCs w:val="18"/>
              </w:rPr>
              <w:t>M.G</w:t>
            </w:r>
            <w:r w:rsidR="00D17F91">
              <w:rPr>
                <w:rFonts w:ascii="Times New Roman" w:hAnsi="Times New Roman" w:cs="Times New Roman"/>
                <w:sz w:val="18"/>
                <w:szCs w:val="18"/>
              </w:rPr>
              <w:t xml:space="preserve"> -EBC </w:t>
            </w:r>
            <w:r w:rsidR="000E3735">
              <w:rPr>
                <w:rFonts w:ascii="Times New Roman" w:hAnsi="Times New Roman" w:cs="Times New Roman"/>
                <w:sz w:val="18"/>
                <w:szCs w:val="18"/>
              </w:rPr>
              <w:t xml:space="preserve">security cession agreement” </w:t>
            </w:r>
          </w:p>
        </w:tc>
        <w:tc>
          <w:tcPr>
            <w:tcW w:w="969" w:type="dxa"/>
          </w:tcPr>
          <w:p w14:paraId="3FBC3E4B" w14:textId="7000C453" w:rsidR="00556782" w:rsidRPr="00FB2FEC" w:rsidRDefault="00556782" w:rsidP="00FB2FEC">
            <w:pPr>
              <w:pStyle w:val="NoSpacing"/>
              <w:rPr>
                <w:rFonts w:ascii="Times New Roman" w:hAnsi="Times New Roman" w:cs="Times New Roman"/>
                <w:sz w:val="18"/>
                <w:szCs w:val="18"/>
              </w:rPr>
            </w:pPr>
            <w:r w:rsidRPr="00FB2FEC">
              <w:rPr>
                <w:rFonts w:ascii="Times New Roman" w:hAnsi="Times New Roman" w:cs="Times New Roman"/>
                <w:sz w:val="18"/>
                <w:szCs w:val="18"/>
              </w:rPr>
              <w:t>6</w:t>
            </w:r>
            <w:r w:rsidR="00FB2FEC" w:rsidRPr="00FB2FEC">
              <w:rPr>
                <w:rFonts w:ascii="Times New Roman" w:hAnsi="Times New Roman" w:cs="Times New Roman"/>
                <w:sz w:val="18"/>
                <w:szCs w:val="18"/>
              </w:rPr>
              <w:t>/2/</w:t>
            </w:r>
            <w:r w:rsidRPr="00FB2FEC">
              <w:rPr>
                <w:rFonts w:ascii="Times New Roman" w:hAnsi="Times New Roman" w:cs="Times New Roman"/>
                <w:sz w:val="18"/>
                <w:szCs w:val="18"/>
              </w:rPr>
              <w:t>2015</w:t>
            </w:r>
          </w:p>
        </w:tc>
        <w:tc>
          <w:tcPr>
            <w:tcW w:w="3544" w:type="dxa"/>
          </w:tcPr>
          <w:p w14:paraId="33AE89E8" w14:textId="6F55B8AD" w:rsidR="00556782" w:rsidRPr="00FB2FEC" w:rsidRDefault="00556782" w:rsidP="00FB2FEC">
            <w:pPr>
              <w:pStyle w:val="NoSpacing"/>
              <w:rPr>
                <w:rFonts w:ascii="Times New Roman" w:hAnsi="Times New Roman" w:cs="Times New Roman"/>
                <w:sz w:val="18"/>
                <w:szCs w:val="18"/>
              </w:rPr>
            </w:pPr>
            <w:r w:rsidRPr="00FB2FEC">
              <w:rPr>
                <w:rFonts w:ascii="Times New Roman" w:hAnsi="Times New Roman" w:cs="Times New Roman"/>
                <w:sz w:val="18"/>
                <w:szCs w:val="18"/>
              </w:rPr>
              <w:t xml:space="preserve">Issued by C.M.G Power </w:t>
            </w:r>
            <w:r w:rsidR="00FB2FEC">
              <w:rPr>
                <w:rFonts w:ascii="Times New Roman" w:hAnsi="Times New Roman" w:cs="Times New Roman"/>
                <w:sz w:val="18"/>
                <w:szCs w:val="18"/>
              </w:rPr>
              <w:t xml:space="preserve">represented by Mr. Garizio </w:t>
            </w:r>
            <w:r w:rsidRPr="00FB2FEC">
              <w:rPr>
                <w:rFonts w:ascii="Times New Roman" w:hAnsi="Times New Roman" w:cs="Times New Roman"/>
                <w:sz w:val="18"/>
                <w:szCs w:val="18"/>
              </w:rPr>
              <w:t xml:space="preserve">in favour of EBC Mauritius </w:t>
            </w:r>
          </w:p>
        </w:tc>
        <w:tc>
          <w:tcPr>
            <w:tcW w:w="2075" w:type="dxa"/>
          </w:tcPr>
          <w:p w14:paraId="49ED47C5" w14:textId="1895CE46" w:rsidR="00556782" w:rsidRPr="00FB2FEC" w:rsidRDefault="00FB2FEC" w:rsidP="00FB2FEC">
            <w:pPr>
              <w:pStyle w:val="NoSpacing"/>
              <w:rPr>
                <w:rFonts w:ascii="Times New Roman" w:hAnsi="Times New Roman" w:cs="Times New Roman"/>
                <w:sz w:val="18"/>
                <w:szCs w:val="18"/>
              </w:rPr>
            </w:pPr>
            <w:r w:rsidRPr="00FB2FEC">
              <w:rPr>
                <w:rFonts w:ascii="Times New Roman" w:hAnsi="Times New Roman" w:cs="Times New Roman"/>
                <w:sz w:val="18"/>
                <w:szCs w:val="18"/>
              </w:rPr>
              <w:t xml:space="preserve">Secured </w:t>
            </w:r>
            <w:r>
              <w:rPr>
                <w:rFonts w:ascii="Times New Roman" w:hAnsi="Times New Roman" w:cs="Times New Roman"/>
                <w:sz w:val="18"/>
                <w:szCs w:val="18"/>
              </w:rPr>
              <w:t>the above indebtedness</w:t>
            </w:r>
          </w:p>
        </w:tc>
      </w:tr>
      <w:tr w:rsidR="00FB2FEC" w14:paraId="3072A338" w14:textId="77777777" w:rsidTr="006C47BF">
        <w:tc>
          <w:tcPr>
            <w:tcW w:w="701" w:type="dxa"/>
          </w:tcPr>
          <w:p w14:paraId="7821491E" w14:textId="77777777" w:rsidR="00556782" w:rsidRPr="00556782" w:rsidRDefault="00556782" w:rsidP="00556782">
            <w:pPr>
              <w:pStyle w:val="ListParagraph"/>
              <w:numPr>
                <w:ilvl w:val="0"/>
                <w:numId w:val="2"/>
              </w:numPr>
              <w:spacing w:line="360" w:lineRule="auto"/>
              <w:jc w:val="both"/>
              <w:rPr>
                <w:rFonts w:ascii="Times New Roman" w:hAnsi="Times New Roman" w:cs="Times New Roman"/>
                <w:sz w:val="20"/>
                <w:szCs w:val="20"/>
              </w:rPr>
            </w:pPr>
          </w:p>
        </w:tc>
        <w:tc>
          <w:tcPr>
            <w:tcW w:w="1727" w:type="dxa"/>
          </w:tcPr>
          <w:p w14:paraId="6EA9CECB" w14:textId="66F5A2BC" w:rsidR="000E3735" w:rsidRDefault="00FB2FEC" w:rsidP="00FB2FEC">
            <w:pPr>
              <w:pStyle w:val="NoSpacing"/>
              <w:rPr>
                <w:rFonts w:ascii="Times New Roman" w:hAnsi="Times New Roman" w:cs="Times New Roman"/>
                <w:sz w:val="18"/>
                <w:szCs w:val="18"/>
              </w:rPr>
            </w:pPr>
            <w:r>
              <w:rPr>
                <w:rFonts w:ascii="Times New Roman" w:hAnsi="Times New Roman" w:cs="Times New Roman"/>
                <w:sz w:val="18"/>
                <w:szCs w:val="18"/>
              </w:rPr>
              <w:t xml:space="preserve">Deed of Suretyship </w:t>
            </w:r>
          </w:p>
          <w:p w14:paraId="32A24E89" w14:textId="77777777" w:rsidR="009760FF" w:rsidRDefault="009760FF" w:rsidP="00FB2FEC">
            <w:pPr>
              <w:pStyle w:val="NoSpacing"/>
              <w:rPr>
                <w:rFonts w:ascii="Times New Roman" w:hAnsi="Times New Roman" w:cs="Times New Roman"/>
                <w:sz w:val="18"/>
                <w:szCs w:val="18"/>
              </w:rPr>
            </w:pPr>
          </w:p>
          <w:p w14:paraId="2FFF0932" w14:textId="1AC97619" w:rsidR="000E3735" w:rsidRPr="00FB2FEC" w:rsidRDefault="009760FF" w:rsidP="009760FF">
            <w:pPr>
              <w:pStyle w:val="NoSpacing"/>
              <w:rPr>
                <w:rFonts w:ascii="Times New Roman" w:hAnsi="Times New Roman" w:cs="Times New Roman"/>
                <w:sz w:val="18"/>
                <w:szCs w:val="18"/>
              </w:rPr>
            </w:pPr>
            <w:r>
              <w:rPr>
                <w:rFonts w:ascii="Times New Roman" w:hAnsi="Times New Roman" w:cs="Times New Roman"/>
                <w:sz w:val="18"/>
                <w:szCs w:val="18"/>
              </w:rPr>
              <w:t>Herein “t</w:t>
            </w:r>
            <w:r w:rsidR="00C721C6">
              <w:rPr>
                <w:rFonts w:ascii="Times New Roman" w:hAnsi="Times New Roman" w:cs="Times New Roman"/>
                <w:sz w:val="18"/>
                <w:szCs w:val="18"/>
              </w:rPr>
              <w:t>he</w:t>
            </w:r>
            <w:r w:rsidR="000E3735">
              <w:rPr>
                <w:rFonts w:ascii="Times New Roman" w:hAnsi="Times New Roman" w:cs="Times New Roman"/>
                <w:sz w:val="18"/>
                <w:szCs w:val="18"/>
              </w:rPr>
              <w:t xml:space="preserve"> </w:t>
            </w:r>
            <w:r w:rsidR="00BC4593">
              <w:rPr>
                <w:rFonts w:ascii="Times New Roman" w:hAnsi="Times New Roman" w:cs="Times New Roman"/>
                <w:sz w:val="18"/>
                <w:szCs w:val="18"/>
              </w:rPr>
              <w:t xml:space="preserve">Garizio Properties </w:t>
            </w:r>
            <w:r w:rsidR="000E3735">
              <w:rPr>
                <w:rFonts w:ascii="Times New Roman" w:hAnsi="Times New Roman" w:cs="Times New Roman"/>
                <w:sz w:val="18"/>
                <w:szCs w:val="18"/>
              </w:rPr>
              <w:t>Guernsey suretyship”</w:t>
            </w:r>
          </w:p>
        </w:tc>
        <w:tc>
          <w:tcPr>
            <w:tcW w:w="969" w:type="dxa"/>
          </w:tcPr>
          <w:p w14:paraId="6610A265" w14:textId="54A4B288" w:rsidR="00556782" w:rsidRPr="00FB2FEC" w:rsidRDefault="00FB2FEC" w:rsidP="00FB2FEC">
            <w:pPr>
              <w:pStyle w:val="NoSpacing"/>
              <w:rPr>
                <w:rFonts w:ascii="Times New Roman" w:hAnsi="Times New Roman" w:cs="Times New Roman"/>
                <w:sz w:val="18"/>
                <w:szCs w:val="18"/>
              </w:rPr>
            </w:pPr>
            <w:r>
              <w:rPr>
                <w:rFonts w:ascii="Times New Roman" w:hAnsi="Times New Roman" w:cs="Times New Roman"/>
                <w:sz w:val="18"/>
                <w:szCs w:val="18"/>
              </w:rPr>
              <w:t>25/2/2013</w:t>
            </w:r>
          </w:p>
        </w:tc>
        <w:tc>
          <w:tcPr>
            <w:tcW w:w="3544" w:type="dxa"/>
          </w:tcPr>
          <w:p w14:paraId="2732F7BA" w14:textId="34FA2826" w:rsidR="00556782" w:rsidRPr="00FB2FEC" w:rsidRDefault="00FB2FEC" w:rsidP="00FB2FEC">
            <w:pPr>
              <w:pStyle w:val="NoSpacing"/>
              <w:rPr>
                <w:rFonts w:ascii="Times New Roman" w:hAnsi="Times New Roman" w:cs="Times New Roman"/>
                <w:sz w:val="18"/>
                <w:szCs w:val="18"/>
              </w:rPr>
            </w:pPr>
            <w:r>
              <w:rPr>
                <w:rFonts w:ascii="Times New Roman" w:hAnsi="Times New Roman" w:cs="Times New Roman"/>
                <w:sz w:val="18"/>
                <w:szCs w:val="18"/>
              </w:rPr>
              <w:t xml:space="preserve">Issued by Garizio Properties represented </w:t>
            </w:r>
            <w:r w:rsidR="00E3242A">
              <w:rPr>
                <w:rFonts w:ascii="Times New Roman" w:hAnsi="Times New Roman" w:cs="Times New Roman"/>
                <w:sz w:val="18"/>
                <w:szCs w:val="18"/>
              </w:rPr>
              <w:t>by Marco</w:t>
            </w:r>
            <w:r>
              <w:rPr>
                <w:rFonts w:ascii="Times New Roman" w:hAnsi="Times New Roman" w:cs="Times New Roman"/>
                <w:sz w:val="18"/>
                <w:szCs w:val="18"/>
              </w:rPr>
              <w:t xml:space="preserve"> John Garizio and Denise Garizio in favour of EBC Guernsey Limited </w:t>
            </w:r>
          </w:p>
        </w:tc>
        <w:tc>
          <w:tcPr>
            <w:tcW w:w="2075" w:type="dxa"/>
          </w:tcPr>
          <w:p w14:paraId="695657C9" w14:textId="21C6765B" w:rsidR="00556782" w:rsidRPr="00FB2FEC" w:rsidRDefault="00FB2FEC" w:rsidP="00FB2FEC">
            <w:pPr>
              <w:pStyle w:val="NoSpacing"/>
              <w:rPr>
                <w:rFonts w:ascii="Times New Roman" w:hAnsi="Times New Roman" w:cs="Times New Roman"/>
                <w:sz w:val="18"/>
                <w:szCs w:val="18"/>
              </w:rPr>
            </w:pPr>
            <w:r>
              <w:rPr>
                <w:rFonts w:ascii="Times New Roman" w:hAnsi="Times New Roman" w:cs="Times New Roman"/>
                <w:sz w:val="18"/>
                <w:szCs w:val="18"/>
              </w:rPr>
              <w:t xml:space="preserve">Ongoing security to cover future indebtedness </w:t>
            </w:r>
            <w:r w:rsidR="00E3242A">
              <w:rPr>
                <w:rFonts w:ascii="Times New Roman" w:hAnsi="Times New Roman" w:cs="Times New Roman"/>
                <w:sz w:val="18"/>
                <w:szCs w:val="18"/>
              </w:rPr>
              <w:t xml:space="preserve">over </w:t>
            </w:r>
            <w:r>
              <w:rPr>
                <w:rFonts w:ascii="Times New Roman" w:hAnsi="Times New Roman" w:cs="Times New Roman"/>
                <w:sz w:val="18"/>
                <w:szCs w:val="18"/>
              </w:rPr>
              <w:t xml:space="preserve">Stand 18115 Harare </w:t>
            </w:r>
            <w:r w:rsidR="00E3242A">
              <w:rPr>
                <w:rFonts w:ascii="Times New Roman" w:hAnsi="Times New Roman" w:cs="Times New Roman"/>
                <w:sz w:val="18"/>
                <w:szCs w:val="18"/>
              </w:rPr>
              <w:t>Township, (herein called “</w:t>
            </w:r>
            <w:r>
              <w:rPr>
                <w:rFonts w:ascii="Times New Roman" w:hAnsi="Times New Roman" w:cs="Times New Roman"/>
                <w:sz w:val="18"/>
                <w:szCs w:val="18"/>
              </w:rPr>
              <w:t>41 Plymouth Road, Southerton, Harare</w:t>
            </w:r>
            <w:r w:rsidR="00E3242A">
              <w:rPr>
                <w:rFonts w:ascii="Times New Roman" w:hAnsi="Times New Roman" w:cs="Times New Roman"/>
                <w:sz w:val="18"/>
                <w:szCs w:val="18"/>
              </w:rPr>
              <w:t>”.)</w:t>
            </w:r>
          </w:p>
        </w:tc>
      </w:tr>
      <w:tr w:rsidR="00FB2FEC" w14:paraId="30101865" w14:textId="77777777" w:rsidTr="006C47BF">
        <w:tc>
          <w:tcPr>
            <w:tcW w:w="701" w:type="dxa"/>
          </w:tcPr>
          <w:p w14:paraId="38EC7615" w14:textId="77777777" w:rsidR="00556782" w:rsidRPr="00556782" w:rsidRDefault="00556782" w:rsidP="00556782">
            <w:pPr>
              <w:pStyle w:val="ListParagraph"/>
              <w:numPr>
                <w:ilvl w:val="0"/>
                <w:numId w:val="2"/>
              </w:numPr>
              <w:spacing w:line="360" w:lineRule="auto"/>
              <w:jc w:val="both"/>
              <w:rPr>
                <w:rFonts w:ascii="Times New Roman" w:hAnsi="Times New Roman" w:cs="Times New Roman"/>
                <w:sz w:val="20"/>
                <w:szCs w:val="20"/>
              </w:rPr>
            </w:pPr>
          </w:p>
        </w:tc>
        <w:tc>
          <w:tcPr>
            <w:tcW w:w="1727" w:type="dxa"/>
          </w:tcPr>
          <w:p w14:paraId="5EE71462" w14:textId="77777777" w:rsidR="00556782" w:rsidRDefault="00FB2FEC" w:rsidP="00FB2FEC">
            <w:pPr>
              <w:pStyle w:val="NoSpacing"/>
              <w:rPr>
                <w:rFonts w:ascii="Times New Roman" w:hAnsi="Times New Roman" w:cs="Times New Roman"/>
                <w:sz w:val="18"/>
                <w:szCs w:val="18"/>
              </w:rPr>
            </w:pPr>
            <w:r>
              <w:rPr>
                <w:rFonts w:ascii="Times New Roman" w:hAnsi="Times New Roman" w:cs="Times New Roman"/>
                <w:sz w:val="18"/>
                <w:szCs w:val="18"/>
              </w:rPr>
              <w:t xml:space="preserve">Deed of Suretyship </w:t>
            </w:r>
          </w:p>
          <w:p w14:paraId="18758260" w14:textId="77777777" w:rsidR="000E3735" w:rsidRDefault="000E3735" w:rsidP="00FB2FEC">
            <w:pPr>
              <w:pStyle w:val="NoSpacing"/>
              <w:rPr>
                <w:rFonts w:ascii="Times New Roman" w:hAnsi="Times New Roman" w:cs="Times New Roman"/>
                <w:sz w:val="18"/>
                <w:szCs w:val="18"/>
              </w:rPr>
            </w:pPr>
          </w:p>
          <w:p w14:paraId="374B9E10" w14:textId="30A8122A" w:rsidR="000E3735" w:rsidRDefault="009760FF" w:rsidP="00FB2FEC">
            <w:pPr>
              <w:pStyle w:val="NoSpacing"/>
              <w:rPr>
                <w:rFonts w:ascii="Times New Roman" w:hAnsi="Times New Roman" w:cs="Times New Roman"/>
                <w:sz w:val="18"/>
                <w:szCs w:val="18"/>
              </w:rPr>
            </w:pPr>
            <w:r>
              <w:rPr>
                <w:rFonts w:ascii="Times New Roman" w:hAnsi="Times New Roman" w:cs="Times New Roman"/>
                <w:sz w:val="18"/>
                <w:szCs w:val="18"/>
              </w:rPr>
              <w:t>Herein “</w:t>
            </w:r>
            <w:r w:rsidR="000E3735">
              <w:rPr>
                <w:rFonts w:ascii="Times New Roman" w:hAnsi="Times New Roman" w:cs="Times New Roman"/>
                <w:sz w:val="18"/>
                <w:szCs w:val="18"/>
              </w:rPr>
              <w:t>the Spring Steel</w:t>
            </w:r>
            <w:r w:rsidR="00105CAD">
              <w:rPr>
                <w:rFonts w:ascii="Times New Roman" w:hAnsi="Times New Roman" w:cs="Times New Roman"/>
                <w:sz w:val="18"/>
                <w:szCs w:val="18"/>
              </w:rPr>
              <w:t>-EBC suretyship</w:t>
            </w:r>
            <w:r w:rsidR="000E3735">
              <w:rPr>
                <w:rFonts w:ascii="Times New Roman" w:hAnsi="Times New Roman" w:cs="Times New Roman"/>
                <w:sz w:val="18"/>
                <w:szCs w:val="18"/>
              </w:rPr>
              <w:t>”</w:t>
            </w:r>
          </w:p>
          <w:p w14:paraId="627ADC31" w14:textId="261C2B30" w:rsidR="000E3735" w:rsidRPr="00FB2FEC" w:rsidRDefault="000E3735" w:rsidP="00FB2FEC">
            <w:pPr>
              <w:pStyle w:val="NoSpacing"/>
              <w:rPr>
                <w:rFonts w:ascii="Times New Roman" w:hAnsi="Times New Roman" w:cs="Times New Roman"/>
                <w:sz w:val="18"/>
                <w:szCs w:val="18"/>
              </w:rPr>
            </w:pPr>
          </w:p>
        </w:tc>
        <w:tc>
          <w:tcPr>
            <w:tcW w:w="969" w:type="dxa"/>
          </w:tcPr>
          <w:p w14:paraId="1E5E3877" w14:textId="2E3AD957" w:rsidR="00556782" w:rsidRPr="00FB2FEC" w:rsidRDefault="00FB2FEC" w:rsidP="00FB2FEC">
            <w:pPr>
              <w:pStyle w:val="NoSpacing"/>
              <w:rPr>
                <w:rFonts w:ascii="Times New Roman" w:hAnsi="Times New Roman" w:cs="Times New Roman"/>
                <w:sz w:val="18"/>
                <w:szCs w:val="18"/>
              </w:rPr>
            </w:pPr>
            <w:r>
              <w:rPr>
                <w:rFonts w:ascii="Times New Roman" w:hAnsi="Times New Roman" w:cs="Times New Roman"/>
                <w:sz w:val="18"/>
                <w:szCs w:val="18"/>
              </w:rPr>
              <w:t>2015</w:t>
            </w:r>
          </w:p>
        </w:tc>
        <w:tc>
          <w:tcPr>
            <w:tcW w:w="3544" w:type="dxa"/>
          </w:tcPr>
          <w:p w14:paraId="1FA8FFF4" w14:textId="7E1F2139" w:rsidR="00556782" w:rsidRPr="00FB2FEC" w:rsidRDefault="00FB2FEC" w:rsidP="00FB2FEC">
            <w:pPr>
              <w:pStyle w:val="NoSpacing"/>
              <w:rPr>
                <w:rFonts w:ascii="Times New Roman" w:hAnsi="Times New Roman" w:cs="Times New Roman"/>
                <w:sz w:val="18"/>
                <w:szCs w:val="18"/>
              </w:rPr>
            </w:pPr>
            <w:r>
              <w:rPr>
                <w:rFonts w:ascii="Times New Roman" w:hAnsi="Times New Roman" w:cs="Times New Roman"/>
                <w:sz w:val="18"/>
                <w:szCs w:val="18"/>
              </w:rPr>
              <w:t xml:space="preserve">Issued by Zimbabwe Spring Steel represented by Mr. Garizio in favour of EBC Mauritius </w:t>
            </w:r>
          </w:p>
        </w:tc>
        <w:tc>
          <w:tcPr>
            <w:tcW w:w="2075" w:type="dxa"/>
          </w:tcPr>
          <w:p w14:paraId="316FFB80" w14:textId="21F6005C" w:rsidR="00556782" w:rsidRPr="00FB2FEC" w:rsidRDefault="00FB2FEC" w:rsidP="00FB2FEC">
            <w:pPr>
              <w:pStyle w:val="NoSpacing"/>
              <w:rPr>
                <w:rFonts w:ascii="Times New Roman" w:hAnsi="Times New Roman" w:cs="Times New Roman"/>
                <w:sz w:val="18"/>
                <w:szCs w:val="18"/>
              </w:rPr>
            </w:pPr>
            <w:r>
              <w:rPr>
                <w:rFonts w:ascii="Times New Roman" w:hAnsi="Times New Roman" w:cs="Times New Roman"/>
                <w:sz w:val="18"/>
                <w:szCs w:val="18"/>
              </w:rPr>
              <w:t>Secured Mr. Garizio`s indebtedness to EBC Mauritius.</w:t>
            </w:r>
          </w:p>
        </w:tc>
      </w:tr>
      <w:tr w:rsidR="00555871" w14:paraId="463D8E4A" w14:textId="77777777" w:rsidTr="006C47BF">
        <w:tc>
          <w:tcPr>
            <w:tcW w:w="701" w:type="dxa"/>
          </w:tcPr>
          <w:p w14:paraId="6F1F1798" w14:textId="77777777" w:rsidR="00555871" w:rsidRPr="00556782" w:rsidRDefault="00555871" w:rsidP="00556782">
            <w:pPr>
              <w:pStyle w:val="ListParagraph"/>
              <w:numPr>
                <w:ilvl w:val="0"/>
                <w:numId w:val="2"/>
              </w:numPr>
              <w:spacing w:line="360" w:lineRule="auto"/>
              <w:jc w:val="both"/>
              <w:rPr>
                <w:rFonts w:ascii="Times New Roman" w:hAnsi="Times New Roman" w:cs="Times New Roman"/>
                <w:sz w:val="20"/>
                <w:szCs w:val="20"/>
              </w:rPr>
            </w:pPr>
          </w:p>
        </w:tc>
        <w:tc>
          <w:tcPr>
            <w:tcW w:w="1727" w:type="dxa"/>
          </w:tcPr>
          <w:p w14:paraId="448D7B31" w14:textId="77777777" w:rsidR="00555871" w:rsidRDefault="0085038A" w:rsidP="00FB2FEC">
            <w:pPr>
              <w:pStyle w:val="NoSpacing"/>
              <w:rPr>
                <w:rFonts w:ascii="Times New Roman" w:hAnsi="Times New Roman" w:cs="Times New Roman"/>
                <w:sz w:val="18"/>
                <w:szCs w:val="18"/>
              </w:rPr>
            </w:pPr>
            <w:r>
              <w:rPr>
                <w:rFonts w:ascii="Times New Roman" w:hAnsi="Times New Roman" w:cs="Times New Roman"/>
                <w:sz w:val="18"/>
                <w:szCs w:val="18"/>
              </w:rPr>
              <w:t xml:space="preserve">Memorandum of an Agreement and Cession and Assignment and Assignment </w:t>
            </w:r>
          </w:p>
          <w:p w14:paraId="7E40D2C1" w14:textId="77777777" w:rsidR="000E3735" w:rsidRDefault="000E3735" w:rsidP="00FB2FEC">
            <w:pPr>
              <w:pStyle w:val="NoSpacing"/>
              <w:rPr>
                <w:rFonts w:ascii="Times New Roman" w:hAnsi="Times New Roman" w:cs="Times New Roman"/>
                <w:sz w:val="18"/>
                <w:szCs w:val="18"/>
              </w:rPr>
            </w:pPr>
          </w:p>
          <w:p w14:paraId="359CFD1B" w14:textId="540B8690" w:rsidR="000E3735" w:rsidRDefault="009760FF" w:rsidP="00FB2FEC">
            <w:pPr>
              <w:pStyle w:val="NoSpacing"/>
              <w:rPr>
                <w:rFonts w:ascii="Times New Roman" w:hAnsi="Times New Roman" w:cs="Times New Roman"/>
                <w:sz w:val="18"/>
                <w:szCs w:val="18"/>
              </w:rPr>
            </w:pPr>
            <w:r>
              <w:rPr>
                <w:rFonts w:ascii="Times New Roman" w:hAnsi="Times New Roman" w:cs="Times New Roman"/>
                <w:sz w:val="18"/>
                <w:szCs w:val="18"/>
              </w:rPr>
              <w:t>Herein “</w:t>
            </w:r>
            <w:bookmarkStart w:id="3" w:name="_Hlk190780181"/>
            <w:r>
              <w:rPr>
                <w:rFonts w:ascii="Times New Roman" w:hAnsi="Times New Roman" w:cs="Times New Roman"/>
                <w:sz w:val="18"/>
                <w:szCs w:val="18"/>
              </w:rPr>
              <w:t>t</w:t>
            </w:r>
            <w:r w:rsidR="000E3735">
              <w:rPr>
                <w:rFonts w:ascii="Times New Roman" w:hAnsi="Times New Roman" w:cs="Times New Roman"/>
                <w:sz w:val="18"/>
                <w:szCs w:val="18"/>
              </w:rPr>
              <w:t>he Motsi-</w:t>
            </w:r>
            <w:r w:rsidR="00EE250A">
              <w:rPr>
                <w:rFonts w:ascii="Times New Roman" w:hAnsi="Times New Roman" w:cs="Times New Roman"/>
                <w:sz w:val="18"/>
                <w:szCs w:val="18"/>
              </w:rPr>
              <w:t>EBC cession</w:t>
            </w:r>
            <w:r w:rsidR="000E3735">
              <w:rPr>
                <w:rFonts w:ascii="Times New Roman" w:hAnsi="Times New Roman" w:cs="Times New Roman"/>
                <w:sz w:val="18"/>
                <w:szCs w:val="18"/>
              </w:rPr>
              <w:t xml:space="preserve"> agreement”</w:t>
            </w:r>
            <w:bookmarkEnd w:id="3"/>
          </w:p>
          <w:p w14:paraId="16D91C94" w14:textId="1ADB8891" w:rsidR="000E3735" w:rsidRDefault="000E3735" w:rsidP="00FB2FEC">
            <w:pPr>
              <w:pStyle w:val="NoSpacing"/>
              <w:rPr>
                <w:rFonts w:ascii="Times New Roman" w:hAnsi="Times New Roman" w:cs="Times New Roman"/>
                <w:sz w:val="18"/>
                <w:szCs w:val="18"/>
              </w:rPr>
            </w:pPr>
          </w:p>
        </w:tc>
        <w:tc>
          <w:tcPr>
            <w:tcW w:w="969" w:type="dxa"/>
          </w:tcPr>
          <w:p w14:paraId="222A2512" w14:textId="39D88664" w:rsidR="00555871" w:rsidRDefault="0085038A" w:rsidP="00FB2FEC">
            <w:pPr>
              <w:pStyle w:val="NoSpacing"/>
              <w:rPr>
                <w:rFonts w:ascii="Times New Roman" w:hAnsi="Times New Roman" w:cs="Times New Roman"/>
                <w:sz w:val="18"/>
                <w:szCs w:val="18"/>
              </w:rPr>
            </w:pPr>
            <w:r>
              <w:rPr>
                <w:rFonts w:ascii="Times New Roman" w:hAnsi="Times New Roman" w:cs="Times New Roman"/>
                <w:sz w:val="18"/>
                <w:szCs w:val="18"/>
              </w:rPr>
              <w:t>2/6/2020</w:t>
            </w:r>
          </w:p>
        </w:tc>
        <w:tc>
          <w:tcPr>
            <w:tcW w:w="3544" w:type="dxa"/>
          </w:tcPr>
          <w:p w14:paraId="45DCEC12" w14:textId="27407293" w:rsidR="00555871" w:rsidRDefault="0085038A" w:rsidP="00FB2FEC">
            <w:pPr>
              <w:pStyle w:val="NoSpacing"/>
              <w:rPr>
                <w:rFonts w:ascii="Times New Roman" w:hAnsi="Times New Roman" w:cs="Times New Roman"/>
                <w:sz w:val="18"/>
                <w:szCs w:val="18"/>
              </w:rPr>
            </w:pPr>
            <w:r>
              <w:rPr>
                <w:rFonts w:ascii="Times New Roman" w:hAnsi="Times New Roman" w:cs="Times New Roman"/>
                <w:sz w:val="18"/>
                <w:szCs w:val="18"/>
              </w:rPr>
              <w:t>EBC Mauritius Limited in favour of E. Motsi and Associates Legal Practitioners</w:t>
            </w:r>
          </w:p>
        </w:tc>
        <w:tc>
          <w:tcPr>
            <w:tcW w:w="2075" w:type="dxa"/>
          </w:tcPr>
          <w:p w14:paraId="475941C9" w14:textId="0F49E358" w:rsidR="00555871" w:rsidRDefault="0085038A" w:rsidP="00FB2FEC">
            <w:pPr>
              <w:pStyle w:val="NoSpacing"/>
              <w:rPr>
                <w:rFonts w:ascii="Times New Roman" w:hAnsi="Times New Roman" w:cs="Times New Roman"/>
                <w:sz w:val="18"/>
                <w:szCs w:val="18"/>
              </w:rPr>
            </w:pPr>
            <w:r>
              <w:rPr>
                <w:rFonts w:ascii="Times New Roman" w:hAnsi="Times New Roman" w:cs="Times New Roman"/>
                <w:sz w:val="18"/>
                <w:szCs w:val="18"/>
              </w:rPr>
              <w:t xml:space="preserve">EBC Mauritius ceded its rights </w:t>
            </w:r>
            <w:r w:rsidR="00E3242A">
              <w:rPr>
                <w:rFonts w:ascii="Times New Roman" w:hAnsi="Times New Roman" w:cs="Times New Roman"/>
                <w:sz w:val="18"/>
                <w:szCs w:val="18"/>
              </w:rPr>
              <w:t xml:space="preserve">under the Garizio -EBC acknowledgement of debt and attendant security </w:t>
            </w:r>
            <w:r>
              <w:rPr>
                <w:rFonts w:ascii="Times New Roman" w:hAnsi="Times New Roman" w:cs="Times New Roman"/>
                <w:sz w:val="18"/>
                <w:szCs w:val="18"/>
              </w:rPr>
              <w:t xml:space="preserve">to E. Motsi and Associates law firm </w:t>
            </w:r>
          </w:p>
        </w:tc>
      </w:tr>
    </w:tbl>
    <w:p w14:paraId="3A07467A" w14:textId="77777777" w:rsidR="00556782" w:rsidRDefault="00556782" w:rsidP="000B7D1C">
      <w:pPr>
        <w:spacing w:line="360" w:lineRule="auto"/>
        <w:jc w:val="both"/>
        <w:rPr>
          <w:rFonts w:ascii="Times New Roman" w:hAnsi="Times New Roman" w:cs="Times New Roman"/>
          <w:sz w:val="24"/>
          <w:szCs w:val="24"/>
        </w:rPr>
      </w:pPr>
    </w:p>
    <w:p w14:paraId="377C9962" w14:textId="1CD1DD7A" w:rsidR="001D161B" w:rsidRPr="000B7D1C" w:rsidRDefault="007D6D8E" w:rsidP="001D161B">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202FCE">
        <w:rPr>
          <w:rFonts w:ascii="Times New Roman" w:hAnsi="Times New Roman" w:cs="Times New Roman"/>
          <w:sz w:val="24"/>
          <w:szCs w:val="24"/>
        </w:rPr>
        <w:t>9</w:t>
      </w:r>
      <w:r>
        <w:rPr>
          <w:rFonts w:ascii="Times New Roman" w:hAnsi="Times New Roman" w:cs="Times New Roman"/>
          <w:sz w:val="24"/>
          <w:szCs w:val="24"/>
        </w:rPr>
        <w:t xml:space="preserve">] </w:t>
      </w:r>
      <w:r w:rsidR="00DF55C0">
        <w:rPr>
          <w:rFonts w:ascii="Times New Roman" w:hAnsi="Times New Roman" w:cs="Times New Roman"/>
          <w:sz w:val="24"/>
          <w:szCs w:val="24"/>
        </w:rPr>
        <w:t xml:space="preserve">I will revert in greater detail to these agreements below. </w:t>
      </w:r>
      <w:r>
        <w:rPr>
          <w:rFonts w:ascii="Times New Roman" w:hAnsi="Times New Roman" w:cs="Times New Roman"/>
          <w:sz w:val="24"/>
          <w:szCs w:val="24"/>
        </w:rPr>
        <w:t xml:space="preserve">Nonetheless, </w:t>
      </w:r>
      <w:r w:rsidR="00E3242A">
        <w:rPr>
          <w:rFonts w:ascii="Times New Roman" w:hAnsi="Times New Roman" w:cs="Times New Roman"/>
          <w:sz w:val="24"/>
          <w:szCs w:val="24"/>
        </w:rPr>
        <w:t xml:space="preserve">as stated above, </w:t>
      </w:r>
      <w:r w:rsidR="00782C40">
        <w:rPr>
          <w:rFonts w:ascii="Times New Roman" w:hAnsi="Times New Roman" w:cs="Times New Roman"/>
          <w:sz w:val="24"/>
          <w:szCs w:val="24"/>
        </w:rPr>
        <w:t xml:space="preserve">Mr. Motsi </w:t>
      </w:r>
      <w:r w:rsidR="001D161B">
        <w:rPr>
          <w:rFonts w:ascii="Times New Roman" w:hAnsi="Times New Roman" w:cs="Times New Roman"/>
          <w:sz w:val="24"/>
          <w:szCs w:val="24"/>
        </w:rPr>
        <w:t xml:space="preserve">issued summons against the applicants under case number HCHC88/23. </w:t>
      </w:r>
      <w:r w:rsidR="00D35AC6">
        <w:rPr>
          <w:rFonts w:ascii="Times New Roman" w:hAnsi="Times New Roman" w:cs="Times New Roman"/>
          <w:sz w:val="24"/>
          <w:szCs w:val="24"/>
        </w:rPr>
        <w:t>On</w:t>
      </w:r>
      <w:r w:rsidR="001D161B">
        <w:rPr>
          <w:rFonts w:ascii="Times New Roman" w:hAnsi="Times New Roman" w:cs="Times New Roman"/>
          <w:sz w:val="24"/>
          <w:szCs w:val="24"/>
        </w:rPr>
        <w:t xml:space="preserve"> 8 May 2023, this court issued in default, the below order in HCHC 88/23; -</w:t>
      </w:r>
    </w:p>
    <w:p w14:paraId="4215099C" w14:textId="3462F95C" w:rsidR="001D161B" w:rsidRPr="002B1C43" w:rsidRDefault="001D161B" w:rsidP="001D161B">
      <w:pPr>
        <w:pStyle w:val="ListParagraph"/>
        <w:numPr>
          <w:ilvl w:val="0"/>
          <w:numId w:val="1"/>
        </w:numPr>
        <w:autoSpaceDE w:val="0"/>
        <w:autoSpaceDN w:val="0"/>
        <w:adjustRightInd w:val="0"/>
        <w:spacing w:after="0" w:line="360" w:lineRule="auto"/>
        <w:ind w:left="851"/>
        <w:jc w:val="both"/>
        <w:rPr>
          <w:rFonts w:ascii="Times New Roman" w:hAnsi="Times New Roman" w:cs="Times New Roman"/>
          <w:kern w:val="0"/>
          <w:sz w:val="24"/>
          <w:szCs w:val="24"/>
        </w:rPr>
      </w:pPr>
      <w:r w:rsidRPr="002B1C43">
        <w:rPr>
          <w:rFonts w:ascii="Times New Roman" w:hAnsi="Times New Roman" w:cs="Times New Roman"/>
          <w:kern w:val="0"/>
          <w:sz w:val="24"/>
          <w:szCs w:val="24"/>
        </w:rPr>
        <w:t>The 1st to the 3rd defendants shall jointly and severally pay the plaintiff the sum of United States dollars, eight hundred and thirty thousand, seven hundred and seventy -six dollars and sixty-one cents (US$830</w:t>
      </w:r>
      <w:r w:rsidR="00E3242A">
        <w:rPr>
          <w:rFonts w:ascii="Times New Roman" w:hAnsi="Times New Roman" w:cs="Times New Roman"/>
          <w:kern w:val="0"/>
          <w:sz w:val="24"/>
          <w:szCs w:val="24"/>
        </w:rPr>
        <w:t>,</w:t>
      </w:r>
      <w:r w:rsidRPr="002B1C43">
        <w:rPr>
          <w:rFonts w:ascii="Times New Roman" w:hAnsi="Times New Roman" w:cs="Times New Roman"/>
          <w:kern w:val="0"/>
          <w:sz w:val="24"/>
          <w:szCs w:val="24"/>
        </w:rPr>
        <w:t>776.61) together with interest at the rate of 2.5% per month calculated from the 1st of June 2020 compounded monthly to the date of payment in full.</w:t>
      </w:r>
    </w:p>
    <w:p w14:paraId="3C1E8AAD" w14:textId="77777777" w:rsidR="001D161B" w:rsidRPr="000B7D1C" w:rsidRDefault="001D161B" w:rsidP="001D161B">
      <w:pPr>
        <w:autoSpaceDE w:val="0"/>
        <w:autoSpaceDN w:val="0"/>
        <w:adjustRightInd w:val="0"/>
        <w:spacing w:after="0" w:line="360" w:lineRule="auto"/>
        <w:ind w:left="851"/>
        <w:jc w:val="both"/>
        <w:rPr>
          <w:rFonts w:ascii="Times New Roman" w:hAnsi="Times New Roman" w:cs="Times New Roman"/>
          <w:kern w:val="0"/>
          <w:sz w:val="24"/>
          <w:szCs w:val="24"/>
        </w:rPr>
      </w:pPr>
    </w:p>
    <w:p w14:paraId="7ABAE2FD" w14:textId="77777777" w:rsidR="001D161B" w:rsidRPr="002B1C43" w:rsidRDefault="001D161B" w:rsidP="001D161B">
      <w:pPr>
        <w:pStyle w:val="ListParagraph"/>
        <w:numPr>
          <w:ilvl w:val="0"/>
          <w:numId w:val="1"/>
        </w:numPr>
        <w:autoSpaceDE w:val="0"/>
        <w:autoSpaceDN w:val="0"/>
        <w:adjustRightInd w:val="0"/>
        <w:spacing w:after="0" w:line="360" w:lineRule="auto"/>
        <w:ind w:left="851"/>
        <w:jc w:val="both"/>
        <w:rPr>
          <w:rFonts w:ascii="Times New Roman" w:hAnsi="Times New Roman" w:cs="Times New Roman"/>
          <w:kern w:val="0"/>
          <w:sz w:val="24"/>
          <w:szCs w:val="24"/>
        </w:rPr>
      </w:pPr>
      <w:r w:rsidRPr="002B1C43">
        <w:rPr>
          <w:rFonts w:ascii="Times New Roman" w:hAnsi="Times New Roman" w:cs="Times New Roman"/>
          <w:kern w:val="0"/>
          <w:sz w:val="24"/>
          <w:szCs w:val="24"/>
        </w:rPr>
        <w:t>Stand no. 18115 Harare township known as 41 Plymouth Road, Southerton Harare, held under deed of transfer no. 6526/94 in favour of M Garizio properties (pvt) Ltd, be and is hereby declared especially executable in satisfaction of the debt described in paragraph one above.</w:t>
      </w:r>
    </w:p>
    <w:p w14:paraId="6EA30370" w14:textId="77777777" w:rsidR="001D161B" w:rsidRPr="000B7D1C" w:rsidRDefault="001D161B" w:rsidP="001D161B">
      <w:pPr>
        <w:autoSpaceDE w:val="0"/>
        <w:autoSpaceDN w:val="0"/>
        <w:adjustRightInd w:val="0"/>
        <w:spacing w:after="0" w:line="360" w:lineRule="auto"/>
        <w:ind w:left="851"/>
        <w:jc w:val="both"/>
        <w:rPr>
          <w:rFonts w:ascii="Times New Roman" w:hAnsi="Times New Roman" w:cs="Times New Roman"/>
          <w:kern w:val="0"/>
          <w:sz w:val="24"/>
          <w:szCs w:val="24"/>
        </w:rPr>
      </w:pPr>
    </w:p>
    <w:p w14:paraId="48B5C284" w14:textId="31DB5208" w:rsidR="00EE250A" w:rsidRPr="00D35AC6" w:rsidRDefault="001D161B" w:rsidP="000B7D1C">
      <w:pPr>
        <w:pStyle w:val="ListParagraph"/>
        <w:numPr>
          <w:ilvl w:val="0"/>
          <w:numId w:val="1"/>
        </w:numPr>
        <w:autoSpaceDE w:val="0"/>
        <w:autoSpaceDN w:val="0"/>
        <w:adjustRightInd w:val="0"/>
        <w:spacing w:after="0" w:line="360" w:lineRule="auto"/>
        <w:ind w:left="851"/>
        <w:jc w:val="both"/>
        <w:rPr>
          <w:rFonts w:ascii="Times New Roman" w:hAnsi="Times New Roman" w:cs="Times New Roman"/>
        </w:rPr>
      </w:pPr>
      <w:r w:rsidRPr="00D35AC6">
        <w:rPr>
          <w:rFonts w:ascii="Times New Roman" w:hAnsi="Times New Roman" w:cs="Times New Roman"/>
          <w:kern w:val="0"/>
          <w:sz w:val="24"/>
          <w:szCs w:val="24"/>
        </w:rPr>
        <w:t>The 1st -3rd defendants shall pay collection commission jointly and severally one paying the other to be absolved.</w:t>
      </w:r>
    </w:p>
    <w:p w14:paraId="218E834A" w14:textId="77777777" w:rsidR="009A1B60" w:rsidRDefault="009A1B60" w:rsidP="000B7D1C">
      <w:pPr>
        <w:spacing w:line="360" w:lineRule="auto"/>
        <w:jc w:val="both"/>
        <w:rPr>
          <w:rFonts w:ascii="Times New Roman" w:hAnsi="Times New Roman" w:cs="Times New Roman"/>
        </w:rPr>
      </w:pPr>
    </w:p>
    <w:p w14:paraId="4B30BF8D" w14:textId="784F9EDD" w:rsidR="0029460E" w:rsidRPr="00A36F99" w:rsidRDefault="000B7D1C" w:rsidP="000B7D1C">
      <w:pPr>
        <w:spacing w:line="360" w:lineRule="auto"/>
        <w:jc w:val="both"/>
        <w:rPr>
          <w:rFonts w:ascii="Times New Roman" w:hAnsi="Times New Roman" w:cs="Times New Roman"/>
        </w:rPr>
      </w:pPr>
      <w:r w:rsidRPr="00A36F99">
        <w:rPr>
          <w:rFonts w:ascii="Times New Roman" w:hAnsi="Times New Roman" w:cs="Times New Roman"/>
        </w:rPr>
        <w:t>THE DEFAULT JUDGMENT</w:t>
      </w:r>
    </w:p>
    <w:p w14:paraId="7F6E2791" w14:textId="4EB14C71" w:rsidR="006E1D8F" w:rsidRDefault="000B7D1C" w:rsidP="000B7D1C">
      <w:pPr>
        <w:spacing w:line="360" w:lineRule="auto"/>
        <w:jc w:val="both"/>
        <w:rPr>
          <w:rFonts w:ascii="Times New Roman" w:hAnsi="Times New Roman" w:cs="Times New Roman"/>
          <w:sz w:val="24"/>
          <w:szCs w:val="24"/>
        </w:rPr>
      </w:pPr>
      <w:r w:rsidRPr="000B7D1C">
        <w:rPr>
          <w:rFonts w:ascii="Times New Roman" w:hAnsi="Times New Roman" w:cs="Times New Roman"/>
          <w:sz w:val="24"/>
          <w:szCs w:val="24"/>
        </w:rPr>
        <w:t>[</w:t>
      </w:r>
      <w:r w:rsidR="00202FCE">
        <w:rPr>
          <w:rFonts w:ascii="Times New Roman" w:hAnsi="Times New Roman" w:cs="Times New Roman"/>
          <w:sz w:val="24"/>
          <w:szCs w:val="24"/>
        </w:rPr>
        <w:t>10</w:t>
      </w:r>
      <w:r w:rsidR="00F42B8B" w:rsidRPr="000B7D1C">
        <w:rPr>
          <w:rFonts w:ascii="Times New Roman" w:hAnsi="Times New Roman" w:cs="Times New Roman"/>
          <w:sz w:val="24"/>
          <w:szCs w:val="24"/>
        </w:rPr>
        <w:t xml:space="preserve">] </w:t>
      </w:r>
      <w:r w:rsidR="009A1B60">
        <w:rPr>
          <w:rFonts w:ascii="Times New Roman" w:hAnsi="Times New Roman" w:cs="Times New Roman"/>
          <w:sz w:val="24"/>
          <w:szCs w:val="24"/>
        </w:rPr>
        <w:t>The above j</w:t>
      </w:r>
      <w:r w:rsidR="00F42B8B">
        <w:rPr>
          <w:rFonts w:ascii="Times New Roman" w:hAnsi="Times New Roman" w:cs="Times New Roman"/>
          <w:sz w:val="24"/>
          <w:szCs w:val="24"/>
        </w:rPr>
        <w:t xml:space="preserve">udgment was entered in </w:t>
      </w:r>
      <w:r w:rsidR="00B45236">
        <w:rPr>
          <w:rFonts w:ascii="Times New Roman" w:hAnsi="Times New Roman" w:cs="Times New Roman"/>
          <w:sz w:val="24"/>
          <w:szCs w:val="24"/>
        </w:rPr>
        <w:t xml:space="preserve">default in </w:t>
      </w:r>
      <w:r w:rsidR="00F42B8B">
        <w:rPr>
          <w:rFonts w:ascii="Times New Roman" w:hAnsi="Times New Roman" w:cs="Times New Roman"/>
          <w:sz w:val="24"/>
          <w:szCs w:val="24"/>
        </w:rPr>
        <w:t xml:space="preserve">terms of r 14 of </w:t>
      </w:r>
      <w:r w:rsidR="006E1D8F">
        <w:rPr>
          <w:rFonts w:ascii="Times New Roman" w:hAnsi="Times New Roman" w:cs="Times New Roman"/>
          <w:sz w:val="24"/>
          <w:szCs w:val="24"/>
        </w:rPr>
        <w:t xml:space="preserve">the </w:t>
      </w:r>
      <w:r w:rsidR="006E1D8F" w:rsidRPr="002536E5">
        <w:rPr>
          <w:rFonts w:ascii="Times New Roman" w:hAnsi="Times New Roman" w:cs="Times New Roman"/>
          <w:sz w:val="24"/>
          <w:szCs w:val="24"/>
        </w:rPr>
        <w:t xml:space="preserve">High Court High Court of Zimbabwe (Commercial Division) Rules SI 123/20, </w:t>
      </w:r>
      <w:r w:rsidR="006E1D8F">
        <w:rPr>
          <w:rFonts w:ascii="Times New Roman" w:hAnsi="Times New Roman" w:cs="Times New Roman"/>
          <w:sz w:val="24"/>
          <w:szCs w:val="24"/>
        </w:rPr>
        <w:t xml:space="preserve">(“the Commercial Court Rules”). </w:t>
      </w:r>
      <w:r w:rsidR="009A1B60">
        <w:rPr>
          <w:rFonts w:ascii="Times New Roman" w:hAnsi="Times New Roman" w:cs="Times New Roman"/>
          <w:sz w:val="24"/>
          <w:szCs w:val="24"/>
        </w:rPr>
        <w:t>This rule allows a plaintiff whose case has not been met by a plea as set out in r 12(1), to apply for a default judgment.</w:t>
      </w:r>
    </w:p>
    <w:p w14:paraId="181330A2" w14:textId="40F6280A" w:rsidR="00BA7611" w:rsidRPr="00C93F9E" w:rsidRDefault="008907AB" w:rsidP="00BA7611">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0C5FB9">
        <w:rPr>
          <w:rFonts w:ascii="Times New Roman" w:hAnsi="Times New Roman" w:cs="Times New Roman"/>
          <w:sz w:val="24"/>
          <w:szCs w:val="24"/>
        </w:rPr>
        <w:t>1</w:t>
      </w:r>
      <w:r w:rsidR="00202FCE">
        <w:rPr>
          <w:rFonts w:ascii="Times New Roman" w:hAnsi="Times New Roman" w:cs="Times New Roman"/>
          <w:sz w:val="24"/>
          <w:szCs w:val="24"/>
        </w:rPr>
        <w:t>1</w:t>
      </w:r>
      <w:r>
        <w:rPr>
          <w:rFonts w:ascii="Times New Roman" w:hAnsi="Times New Roman" w:cs="Times New Roman"/>
          <w:sz w:val="24"/>
          <w:szCs w:val="24"/>
        </w:rPr>
        <w:t>]</w:t>
      </w:r>
      <w:r w:rsidR="00F42B8B">
        <w:rPr>
          <w:rFonts w:ascii="Times New Roman" w:hAnsi="Times New Roman" w:cs="Times New Roman"/>
          <w:sz w:val="24"/>
          <w:szCs w:val="24"/>
        </w:rPr>
        <w:t xml:space="preserve"> It must be </w:t>
      </w:r>
      <w:r w:rsidR="006E1D8F">
        <w:rPr>
          <w:rFonts w:ascii="Times New Roman" w:hAnsi="Times New Roman" w:cs="Times New Roman"/>
          <w:sz w:val="24"/>
          <w:szCs w:val="24"/>
        </w:rPr>
        <w:t>noted that in the Commercial Court,</w:t>
      </w:r>
      <w:r w:rsidR="00BA7611" w:rsidRPr="00BA7611">
        <w:rPr>
          <w:rFonts w:ascii="Times New Roman" w:hAnsi="Times New Roman" w:cs="Times New Roman"/>
          <w:sz w:val="24"/>
          <w:szCs w:val="24"/>
        </w:rPr>
        <w:t xml:space="preserve"> </w:t>
      </w:r>
      <w:r w:rsidR="00BA7611">
        <w:rPr>
          <w:rFonts w:ascii="Times New Roman" w:hAnsi="Times New Roman" w:cs="Times New Roman"/>
          <w:sz w:val="24"/>
          <w:szCs w:val="24"/>
        </w:rPr>
        <w:t xml:space="preserve">r 12 (1) grants the defendant a </w:t>
      </w:r>
      <w:r w:rsidR="00BA7611" w:rsidRPr="00551352">
        <w:rPr>
          <w:rFonts w:ascii="Times New Roman" w:hAnsi="Times New Roman" w:cs="Times New Roman"/>
          <w:b/>
          <w:bCs/>
          <w:sz w:val="24"/>
          <w:szCs w:val="24"/>
          <w:u w:val="single"/>
        </w:rPr>
        <w:t xml:space="preserve">lesser </w:t>
      </w:r>
      <w:r w:rsidR="00BA7611">
        <w:rPr>
          <w:rFonts w:ascii="Times New Roman" w:hAnsi="Times New Roman" w:cs="Times New Roman"/>
          <w:sz w:val="24"/>
          <w:szCs w:val="24"/>
        </w:rPr>
        <w:t xml:space="preserve">period of </w:t>
      </w:r>
      <w:r w:rsidR="00BA7611" w:rsidRPr="00551352">
        <w:rPr>
          <w:rFonts w:ascii="Times New Roman" w:hAnsi="Times New Roman" w:cs="Times New Roman"/>
          <w:b/>
          <w:bCs/>
          <w:sz w:val="24"/>
          <w:szCs w:val="24"/>
          <w:u w:val="single"/>
        </w:rPr>
        <w:t>7 days</w:t>
      </w:r>
      <w:r w:rsidR="00BA7611">
        <w:rPr>
          <w:rFonts w:ascii="Times New Roman" w:hAnsi="Times New Roman" w:cs="Times New Roman"/>
          <w:sz w:val="24"/>
          <w:szCs w:val="24"/>
        </w:rPr>
        <w:t xml:space="preserve"> within which </w:t>
      </w:r>
      <w:r w:rsidR="00BA7611" w:rsidRPr="00551352">
        <w:rPr>
          <w:rFonts w:ascii="Times New Roman" w:hAnsi="Times New Roman" w:cs="Times New Roman"/>
          <w:b/>
          <w:bCs/>
          <w:sz w:val="24"/>
          <w:szCs w:val="24"/>
          <w:u w:val="single"/>
        </w:rPr>
        <w:t>to file its plea</w:t>
      </w:r>
      <w:r w:rsidR="00BA7611">
        <w:rPr>
          <w:rFonts w:ascii="Times New Roman" w:hAnsi="Times New Roman" w:cs="Times New Roman"/>
          <w:sz w:val="24"/>
          <w:szCs w:val="24"/>
        </w:rPr>
        <w:t xml:space="preserve"> after service of summons. Rule 10 (1) on the other hand, extends to the same defendant a longer period of </w:t>
      </w:r>
      <w:r w:rsidR="00BA7611" w:rsidRPr="00551352">
        <w:rPr>
          <w:rFonts w:ascii="Times New Roman" w:hAnsi="Times New Roman" w:cs="Times New Roman"/>
          <w:b/>
          <w:bCs/>
          <w:sz w:val="24"/>
          <w:szCs w:val="24"/>
          <w:u w:val="single"/>
        </w:rPr>
        <w:t>10 days</w:t>
      </w:r>
      <w:r w:rsidR="00BA7611">
        <w:rPr>
          <w:rFonts w:ascii="Times New Roman" w:hAnsi="Times New Roman" w:cs="Times New Roman"/>
          <w:b/>
          <w:bCs/>
          <w:sz w:val="24"/>
          <w:szCs w:val="24"/>
          <w:u w:val="single"/>
        </w:rPr>
        <w:t xml:space="preserve"> </w:t>
      </w:r>
      <w:r w:rsidR="00BA7611">
        <w:rPr>
          <w:rFonts w:ascii="Times New Roman" w:hAnsi="Times New Roman" w:cs="Times New Roman"/>
          <w:sz w:val="24"/>
          <w:szCs w:val="24"/>
        </w:rPr>
        <w:t xml:space="preserve">to file its </w:t>
      </w:r>
      <w:r w:rsidR="00BA7611" w:rsidRPr="00551352">
        <w:rPr>
          <w:rFonts w:ascii="Times New Roman" w:hAnsi="Times New Roman" w:cs="Times New Roman"/>
          <w:b/>
          <w:bCs/>
          <w:sz w:val="24"/>
          <w:szCs w:val="24"/>
          <w:u w:val="single"/>
        </w:rPr>
        <w:t xml:space="preserve">appearance to </w:t>
      </w:r>
      <w:r w:rsidR="000C5FB9" w:rsidRPr="00551352">
        <w:rPr>
          <w:rFonts w:ascii="Times New Roman" w:hAnsi="Times New Roman" w:cs="Times New Roman"/>
          <w:b/>
          <w:bCs/>
          <w:sz w:val="24"/>
          <w:szCs w:val="24"/>
          <w:u w:val="single"/>
        </w:rPr>
        <w:t>defend</w:t>
      </w:r>
      <w:r w:rsidR="000C5FB9">
        <w:rPr>
          <w:rFonts w:ascii="Times New Roman" w:hAnsi="Times New Roman" w:cs="Times New Roman"/>
          <w:sz w:val="24"/>
          <w:szCs w:val="24"/>
        </w:rPr>
        <w:t>. The</w:t>
      </w:r>
      <w:r w:rsidR="00BA7611">
        <w:rPr>
          <w:rFonts w:ascii="Times New Roman" w:hAnsi="Times New Roman" w:cs="Times New Roman"/>
          <w:sz w:val="24"/>
          <w:szCs w:val="24"/>
        </w:rPr>
        <w:t xml:space="preserve"> rules </w:t>
      </w:r>
      <w:r w:rsidR="000C5FB9">
        <w:rPr>
          <w:rFonts w:ascii="Times New Roman" w:hAnsi="Times New Roman" w:cs="Times New Roman"/>
          <w:sz w:val="24"/>
          <w:szCs w:val="24"/>
        </w:rPr>
        <w:t>say; -</w:t>
      </w:r>
    </w:p>
    <w:p w14:paraId="1422D4EA" w14:textId="33232E5D" w:rsidR="00C93F9E" w:rsidRPr="00C93F9E" w:rsidRDefault="00C93F9E" w:rsidP="00C93F9E">
      <w:pPr>
        <w:spacing w:line="360" w:lineRule="auto"/>
        <w:ind w:left="851"/>
        <w:jc w:val="both"/>
        <w:rPr>
          <w:rFonts w:ascii="Times New Roman" w:hAnsi="Times New Roman" w:cs="Times New Roman"/>
          <w:sz w:val="24"/>
          <w:szCs w:val="24"/>
        </w:rPr>
      </w:pPr>
      <w:r w:rsidRPr="00C93F9E">
        <w:rPr>
          <w:rFonts w:ascii="Times New Roman" w:hAnsi="Times New Roman" w:cs="Times New Roman"/>
          <w:sz w:val="24"/>
          <w:szCs w:val="24"/>
        </w:rPr>
        <w:t xml:space="preserve">10 (1) The time within which a defendant shall be required to enter </w:t>
      </w:r>
      <w:r w:rsidRPr="00551352">
        <w:rPr>
          <w:rFonts w:ascii="Times New Roman" w:hAnsi="Times New Roman" w:cs="Times New Roman"/>
          <w:b/>
          <w:bCs/>
          <w:sz w:val="24"/>
          <w:szCs w:val="24"/>
          <w:u w:val="single"/>
        </w:rPr>
        <w:t>appearance to defend</w:t>
      </w:r>
      <w:r w:rsidRPr="00C93F9E">
        <w:rPr>
          <w:rFonts w:ascii="Times New Roman" w:hAnsi="Times New Roman" w:cs="Times New Roman"/>
          <w:sz w:val="24"/>
          <w:szCs w:val="24"/>
        </w:rPr>
        <w:t xml:space="preserve"> shall be </w:t>
      </w:r>
      <w:r w:rsidRPr="00551352">
        <w:rPr>
          <w:rFonts w:ascii="Times New Roman" w:hAnsi="Times New Roman" w:cs="Times New Roman"/>
          <w:b/>
          <w:bCs/>
          <w:sz w:val="24"/>
          <w:szCs w:val="24"/>
          <w:u w:val="single"/>
        </w:rPr>
        <w:t>ten days</w:t>
      </w:r>
      <w:r w:rsidRPr="00C93F9E">
        <w:rPr>
          <w:rFonts w:ascii="Times New Roman" w:hAnsi="Times New Roman" w:cs="Times New Roman"/>
          <w:sz w:val="24"/>
          <w:szCs w:val="24"/>
        </w:rPr>
        <w:t xml:space="preserve"> from the date of service, exclusive of the day of service.</w:t>
      </w:r>
    </w:p>
    <w:p w14:paraId="60002446" w14:textId="5F2815BA" w:rsidR="00C93F9E" w:rsidRPr="00C93F9E" w:rsidRDefault="00C93F9E" w:rsidP="00551352">
      <w:pPr>
        <w:spacing w:line="360" w:lineRule="auto"/>
        <w:ind w:left="851"/>
        <w:jc w:val="both"/>
        <w:rPr>
          <w:rFonts w:ascii="Times New Roman" w:hAnsi="Times New Roman" w:cs="Times New Roman"/>
          <w:sz w:val="24"/>
          <w:szCs w:val="24"/>
        </w:rPr>
      </w:pPr>
      <w:r w:rsidRPr="00C93F9E">
        <w:rPr>
          <w:rFonts w:ascii="Times New Roman" w:hAnsi="Times New Roman" w:cs="Times New Roman"/>
          <w:sz w:val="24"/>
          <w:szCs w:val="24"/>
        </w:rPr>
        <w:t xml:space="preserve">12 (1) The defendant shall </w:t>
      </w:r>
      <w:r w:rsidRPr="00551352">
        <w:rPr>
          <w:rFonts w:ascii="Times New Roman" w:hAnsi="Times New Roman" w:cs="Times New Roman"/>
          <w:b/>
          <w:bCs/>
          <w:sz w:val="24"/>
          <w:szCs w:val="24"/>
          <w:u w:val="single"/>
        </w:rPr>
        <w:t>file a plea, exception, special plea or other answer</w:t>
      </w:r>
      <w:r w:rsidRPr="00C93F9E">
        <w:rPr>
          <w:rFonts w:ascii="Times New Roman" w:hAnsi="Times New Roman" w:cs="Times New Roman"/>
          <w:sz w:val="24"/>
          <w:szCs w:val="24"/>
        </w:rPr>
        <w:t xml:space="preserve"> within </w:t>
      </w:r>
      <w:r w:rsidRPr="00551352">
        <w:rPr>
          <w:rFonts w:ascii="Times New Roman" w:hAnsi="Times New Roman" w:cs="Times New Roman"/>
          <w:b/>
          <w:bCs/>
          <w:sz w:val="24"/>
          <w:szCs w:val="24"/>
          <w:u w:val="single"/>
        </w:rPr>
        <w:t>seven days</w:t>
      </w:r>
      <w:r w:rsidRPr="00C93F9E">
        <w:rPr>
          <w:rFonts w:ascii="Times New Roman" w:hAnsi="Times New Roman" w:cs="Times New Roman"/>
          <w:sz w:val="24"/>
          <w:szCs w:val="24"/>
        </w:rPr>
        <w:t xml:space="preserve"> of service of the plaintiff’s summons and declaration issued and served under these rules.</w:t>
      </w:r>
    </w:p>
    <w:p w14:paraId="03140017" w14:textId="22B26628" w:rsidR="00DB334C" w:rsidRDefault="00730B6A" w:rsidP="000B7D1C">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6C47BF">
        <w:rPr>
          <w:rFonts w:ascii="Times New Roman" w:hAnsi="Times New Roman" w:cs="Times New Roman"/>
          <w:sz w:val="24"/>
          <w:szCs w:val="24"/>
        </w:rPr>
        <w:t>1</w:t>
      </w:r>
      <w:r w:rsidR="00202FCE">
        <w:rPr>
          <w:rFonts w:ascii="Times New Roman" w:hAnsi="Times New Roman" w:cs="Times New Roman"/>
          <w:sz w:val="24"/>
          <w:szCs w:val="24"/>
        </w:rPr>
        <w:t>2</w:t>
      </w:r>
      <w:r>
        <w:rPr>
          <w:rFonts w:ascii="Times New Roman" w:hAnsi="Times New Roman" w:cs="Times New Roman"/>
          <w:sz w:val="24"/>
          <w:szCs w:val="24"/>
        </w:rPr>
        <w:t xml:space="preserve">] </w:t>
      </w:r>
      <w:r w:rsidR="00DB334C">
        <w:rPr>
          <w:rFonts w:ascii="Times New Roman" w:hAnsi="Times New Roman" w:cs="Times New Roman"/>
          <w:sz w:val="24"/>
          <w:szCs w:val="24"/>
        </w:rPr>
        <w:t>These</w:t>
      </w:r>
      <w:r w:rsidR="006E1D8F">
        <w:rPr>
          <w:rFonts w:ascii="Times New Roman" w:hAnsi="Times New Roman" w:cs="Times New Roman"/>
          <w:sz w:val="24"/>
          <w:szCs w:val="24"/>
        </w:rPr>
        <w:t xml:space="preserve"> simple requirements often confuse litigants</w:t>
      </w:r>
      <w:r w:rsidR="00587078">
        <w:rPr>
          <w:rFonts w:ascii="Times New Roman" w:hAnsi="Times New Roman" w:cs="Times New Roman"/>
          <w:sz w:val="24"/>
          <w:szCs w:val="24"/>
        </w:rPr>
        <w:t xml:space="preserve">, the parties </w:t>
      </w:r>
      <w:r w:rsidR="00D35AC6">
        <w:rPr>
          <w:rFonts w:ascii="Times New Roman" w:hAnsi="Times New Roman" w:cs="Times New Roman"/>
          <w:sz w:val="24"/>
          <w:szCs w:val="24"/>
        </w:rPr>
        <w:t xml:space="preserve">now </w:t>
      </w:r>
      <w:r w:rsidR="00587078">
        <w:rPr>
          <w:rFonts w:ascii="Times New Roman" w:hAnsi="Times New Roman" w:cs="Times New Roman"/>
          <w:sz w:val="24"/>
          <w:szCs w:val="24"/>
        </w:rPr>
        <w:t xml:space="preserve">before </w:t>
      </w:r>
      <w:r w:rsidR="00D35AC6">
        <w:rPr>
          <w:rFonts w:ascii="Times New Roman" w:hAnsi="Times New Roman" w:cs="Times New Roman"/>
          <w:sz w:val="24"/>
          <w:szCs w:val="24"/>
        </w:rPr>
        <w:t xml:space="preserve">me </w:t>
      </w:r>
      <w:r w:rsidR="006E1D8F">
        <w:rPr>
          <w:rFonts w:ascii="Times New Roman" w:hAnsi="Times New Roman" w:cs="Times New Roman"/>
          <w:sz w:val="24"/>
          <w:szCs w:val="24"/>
        </w:rPr>
        <w:t xml:space="preserve">included. Yet the prescription </w:t>
      </w:r>
      <w:r w:rsidR="00DB334C">
        <w:rPr>
          <w:rFonts w:ascii="Times New Roman" w:hAnsi="Times New Roman" w:cs="Times New Roman"/>
          <w:sz w:val="24"/>
          <w:szCs w:val="24"/>
        </w:rPr>
        <w:t xml:space="preserve">in the rules </w:t>
      </w:r>
      <w:r w:rsidR="006E1D8F">
        <w:rPr>
          <w:rFonts w:ascii="Times New Roman" w:hAnsi="Times New Roman" w:cs="Times New Roman"/>
          <w:sz w:val="24"/>
          <w:szCs w:val="24"/>
        </w:rPr>
        <w:t xml:space="preserve">is </w:t>
      </w:r>
      <w:r w:rsidR="00D93D12">
        <w:rPr>
          <w:rFonts w:ascii="Times New Roman" w:hAnsi="Times New Roman" w:cs="Times New Roman"/>
          <w:sz w:val="24"/>
          <w:szCs w:val="24"/>
        </w:rPr>
        <w:t>straightforward. Defendant</w:t>
      </w:r>
      <w:r w:rsidR="00F42B8B">
        <w:rPr>
          <w:rFonts w:ascii="Times New Roman" w:hAnsi="Times New Roman" w:cs="Times New Roman"/>
          <w:sz w:val="24"/>
          <w:szCs w:val="24"/>
        </w:rPr>
        <w:t xml:space="preserve">; if you must file your appearance to defend and plea separately, then file the plea first </w:t>
      </w:r>
      <w:r>
        <w:rPr>
          <w:rFonts w:ascii="Times New Roman" w:hAnsi="Times New Roman" w:cs="Times New Roman"/>
          <w:sz w:val="24"/>
          <w:szCs w:val="24"/>
        </w:rPr>
        <w:t>(within</w:t>
      </w:r>
      <w:r w:rsidR="00F42B8B">
        <w:rPr>
          <w:rFonts w:ascii="Times New Roman" w:hAnsi="Times New Roman" w:cs="Times New Roman"/>
          <w:sz w:val="24"/>
          <w:szCs w:val="24"/>
        </w:rPr>
        <w:t xml:space="preserve"> 7 days) and the appearance </w:t>
      </w:r>
      <w:r w:rsidR="00587078">
        <w:rPr>
          <w:rFonts w:ascii="Times New Roman" w:hAnsi="Times New Roman" w:cs="Times New Roman"/>
          <w:sz w:val="24"/>
          <w:szCs w:val="24"/>
        </w:rPr>
        <w:t xml:space="preserve">afterward (but </w:t>
      </w:r>
      <w:r w:rsidR="00556782">
        <w:rPr>
          <w:rFonts w:ascii="Times New Roman" w:hAnsi="Times New Roman" w:cs="Times New Roman"/>
          <w:sz w:val="24"/>
          <w:szCs w:val="24"/>
        </w:rPr>
        <w:t>within</w:t>
      </w:r>
      <w:r w:rsidR="00F42B8B">
        <w:rPr>
          <w:rFonts w:ascii="Times New Roman" w:hAnsi="Times New Roman" w:cs="Times New Roman"/>
          <w:sz w:val="24"/>
          <w:szCs w:val="24"/>
        </w:rPr>
        <w:t xml:space="preserve"> 10 days).</w:t>
      </w:r>
      <w:r w:rsidR="00DB334C">
        <w:rPr>
          <w:rFonts w:ascii="Times New Roman" w:hAnsi="Times New Roman" w:cs="Times New Roman"/>
          <w:sz w:val="24"/>
          <w:szCs w:val="24"/>
        </w:rPr>
        <w:t xml:space="preserve"> </w:t>
      </w:r>
    </w:p>
    <w:p w14:paraId="2373929B" w14:textId="453C378B" w:rsidR="001C28E3" w:rsidRPr="001C28E3" w:rsidRDefault="008907AB" w:rsidP="00DF55C0">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6C47BF">
        <w:rPr>
          <w:rFonts w:ascii="Times New Roman" w:hAnsi="Times New Roman" w:cs="Times New Roman"/>
          <w:sz w:val="24"/>
          <w:szCs w:val="24"/>
        </w:rPr>
        <w:t>1</w:t>
      </w:r>
      <w:r w:rsidR="00202FCE">
        <w:rPr>
          <w:rFonts w:ascii="Times New Roman" w:hAnsi="Times New Roman" w:cs="Times New Roman"/>
          <w:sz w:val="24"/>
          <w:szCs w:val="24"/>
        </w:rPr>
        <w:t>3</w:t>
      </w:r>
      <w:r>
        <w:rPr>
          <w:rFonts w:ascii="Times New Roman" w:hAnsi="Times New Roman" w:cs="Times New Roman"/>
          <w:sz w:val="24"/>
          <w:szCs w:val="24"/>
        </w:rPr>
        <w:t>] Judgment</w:t>
      </w:r>
      <w:r w:rsidR="00774800">
        <w:rPr>
          <w:rFonts w:ascii="Times New Roman" w:hAnsi="Times New Roman" w:cs="Times New Roman"/>
          <w:sz w:val="24"/>
          <w:szCs w:val="24"/>
        </w:rPr>
        <w:t xml:space="preserve"> </w:t>
      </w:r>
      <w:r>
        <w:rPr>
          <w:rFonts w:ascii="Times New Roman" w:hAnsi="Times New Roman" w:cs="Times New Roman"/>
          <w:sz w:val="24"/>
          <w:szCs w:val="24"/>
        </w:rPr>
        <w:t>was thus properly</w:t>
      </w:r>
      <w:r w:rsidR="00774800">
        <w:rPr>
          <w:rFonts w:ascii="Times New Roman" w:hAnsi="Times New Roman" w:cs="Times New Roman"/>
          <w:sz w:val="24"/>
          <w:szCs w:val="24"/>
        </w:rPr>
        <w:t xml:space="preserve"> taken against the</w:t>
      </w:r>
      <w:r w:rsidR="00DB334C">
        <w:rPr>
          <w:rFonts w:ascii="Times New Roman" w:hAnsi="Times New Roman" w:cs="Times New Roman"/>
          <w:sz w:val="24"/>
          <w:szCs w:val="24"/>
        </w:rPr>
        <w:t xml:space="preserve"> applicants in terms of r 14 for failure to file their plea within 7 days.</w:t>
      </w:r>
      <w:r w:rsidR="006E1D8F">
        <w:rPr>
          <w:rFonts w:ascii="Times New Roman" w:hAnsi="Times New Roman" w:cs="Times New Roman"/>
          <w:sz w:val="24"/>
          <w:szCs w:val="24"/>
        </w:rPr>
        <w:t xml:space="preserve"> </w:t>
      </w:r>
      <w:r w:rsidR="00774800">
        <w:rPr>
          <w:rFonts w:ascii="Times New Roman" w:hAnsi="Times New Roman" w:cs="Times New Roman"/>
          <w:sz w:val="24"/>
          <w:szCs w:val="24"/>
        </w:rPr>
        <w:t xml:space="preserve">Equally, the application </w:t>
      </w:r>
      <w:r w:rsidR="00DB334C">
        <w:rPr>
          <w:rFonts w:ascii="Times New Roman" w:hAnsi="Times New Roman" w:cs="Times New Roman"/>
          <w:sz w:val="24"/>
          <w:szCs w:val="24"/>
        </w:rPr>
        <w:t xml:space="preserve">for rescission </w:t>
      </w:r>
      <w:r w:rsidR="00774800">
        <w:rPr>
          <w:rFonts w:ascii="Times New Roman" w:hAnsi="Times New Roman" w:cs="Times New Roman"/>
          <w:sz w:val="24"/>
          <w:szCs w:val="24"/>
        </w:rPr>
        <w:t xml:space="preserve">was </w:t>
      </w:r>
      <w:r w:rsidR="00DB334C">
        <w:rPr>
          <w:rFonts w:ascii="Times New Roman" w:hAnsi="Times New Roman" w:cs="Times New Roman"/>
          <w:sz w:val="24"/>
          <w:szCs w:val="24"/>
        </w:rPr>
        <w:t>correctly moved under</w:t>
      </w:r>
      <w:r w:rsidR="00774800">
        <w:rPr>
          <w:rFonts w:ascii="Times New Roman" w:hAnsi="Times New Roman" w:cs="Times New Roman"/>
          <w:sz w:val="24"/>
          <w:szCs w:val="24"/>
        </w:rPr>
        <w:t xml:space="preserve"> r 15 which deals with the setting aside of default judgment</w:t>
      </w:r>
      <w:r w:rsidR="00DB334C">
        <w:rPr>
          <w:rFonts w:ascii="Times New Roman" w:hAnsi="Times New Roman" w:cs="Times New Roman"/>
          <w:sz w:val="24"/>
          <w:szCs w:val="24"/>
        </w:rPr>
        <w:t>s</w:t>
      </w:r>
      <w:r w:rsidR="00774800">
        <w:rPr>
          <w:rFonts w:ascii="Times New Roman" w:hAnsi="Times New Roman" w:cs="Times New Roman"/>
          <w:sz w:val="24"/>
          <w:szCs w:val="24"/>
        </w:rPr>
        <w:t xml:space="preserve"> entered </w:t>
      </w:r>
      <w:r w:rsidR="00DB334C">
        <w:rPr>
          <w:rFonts w:ascii="Times New Roman" w:hAnsi="Times New Roman" w:cs="Times New Roman"/>
          <w:sz w:val="24"/>
          <w:szCs w:val="24"/>
        </w:rPr>
        <w:t xml:space="preserve">per </w:t>
      </w:r>
      <w:r w:rsidR="00774800">
        <w:rPr>
          <w:rFonts w:ascii="Times New Roman" w:hAnsi="Times New Roman" w:cs="Times New Roman"/>
          <w:sz w:val="24"/>
          <w:szCs w:val="24"/>
        </w:rPr>
        <w:t xml:space="preserve">r </w:t>
      </w:r>
      <w:r w:rsidR="00167F07">
        <w:rPr>
          <w:rFonts w:ascii="Times New Roman" w:hAnsi="Times New Roman" w:cs="Times New Roman"/>
          <w:sz w:val="24"/>
          <w:szCs w:val="24"/>
        </w:rPr>
        <w:t>14. This</w:t>
      </w:r>
      <w:r w:rsidR="00BA7611">
        <w:rPr>
          <w:rFonts w:ascii="Times New Roman" w:hAnsi="Times New Roman" w:cs="Times New Roman"/>
          <w:sz w:val="24"/>
          <w:szCs w:val="24"/>
        </w:rPr>
        <w:t xml:space="preserve"> should dispose the preliminary arguments on that point. I now move to the application itself.</w:t>
      </w:r>
    </w:p>
    <w:p w14:paraId="58F11ADC" w14:textId="7220180F" w:rsidR="00DD1062" w:rsidRDefault="00DD1062" w:rsidP="000B7D1C">
      <w:pPr>
        <w:spacing w:line="360" w:lineRule="auto"/>
        <w:jc w:val="both"/>
        <w:rPr>
          <w:rFonts w:ascii="Times New Roman" w:hAnsi="Times New Roman" w:cs="Times New Roman"/>
          <w:sz w:val="24"/>
          <w:szCs w:val="24"/>
        </w:rPr>
      </w:pPr>
      <w:r w:rsidRPr="007F4A6F">
        <w:rPr>
          <w:rFonts w:ascii="Times New Roman" w:hAnsi="Times New Roman" w:cs="Times New Roman"/>
        </w:rPr>
        <w:t xml:space="preserve">THE APPLICATION FOR RESCISSION DEFAULT JUDGMENT </w:t>
      </w:r>
    </w:p>
    <w:p w14:paraId="656E7325" w14:textId="51BE2663" w:rsidR="00DF55C0" w:rsidRDefault="001C28E3" w:rsidP="00B45236">
      <w:pPr>
        <w:pStyle w:val="NoSpacing"/>
        <w:spacing w:line="360" w:lineRule="auto"/>
        <w:jc w:val="both"/>
        <w:rPr>
          <w:rFonts w:ascii="Times New Roman" w:hAnsi="Times New Roman" w:cs="Times New Roman"/>
          <w:sz w:val="24"/>
          <w:szCs w:val="24"/>
        </w:rPr>
      </w:pPr>
      <w:r w:rsidRPr="00B45236">
        <w:rPr>
          <w:rFonts w:ascii="Times New Roman" w:hAnsi="Times New Roman" w:cs="Times New Roman"/>
          <w:sz w:val="24"/>
          <w:szCs w:val="24"/>
        </w:rPr>
        <w:t>[</w:t>
      </w:r>
      <w:r w:rsidR="006C47BF" w:rsidRPr="00B45236">
        <w:rPr>
          <w:rFonts w:ascii="Times New Roman" w:hAnsi="Times New Roman" w:cs="Times New Roman"/>
          <w:sz w:val="24"/>
          <w:szCs w:val="24"/>
        </w:rPr>
        <w:t>1</w:t>
      </w:r>
      <w:r w:rsidR="00202FCE">
        <w:rPr>
          <w:rFonts w:ascii="Times New Roman" w:hAnsi="Times New Roman" w:cs="Times New Roman"/>
          <w:sz w:val="24"/>
          <w:szCs w:val="24"/>
        </w:rPr>
        <w:t>4</w:t>
      </w:r>
      <w:r w:rsidRPr="00B45236">
        <w:rPr>
          <w:rFonts w:ascii="Times New Roman" w:hAnsi="Times New Roman" w:cs="Times New Roman"/>
          <w:sz w:val="24"/>
          <w:szCs w:val="24"/>
        </w:rPr>
        <w:t xml:space="preserve">] The applicants filed the current application on </w:t>
      </w:r>
      <w:r w:rsidR="002536E5" w:rsidRPr="00B45236">
        <w:rPr>
          <w:rFonts w:ascii="Times New Roman" w:hAnsi="Times New Roman" w:cs="Times New Roman"/>
          <w:sz w:val="24"/>
          <w:szCs w:val="24"/>
        </w:rPr>
        <w:t xml:space="preserve">30 May </w:t>
      </w:r>
      <w:r w:rsidR="009D14CA" w:rsidRPr="00B45236">
        <w:rPr>
          <w:rFonts w:ascii="Times New Roman" w:hAnsi="Times New Roman" w:cs="Times New Roman"/>
          <w:sz w:val="24"/>
          <w:szCs w:val="24"/>
        </w:rPr>
        <w:t xml:space="preserve">2023 together with their </w:t>
      </w:r>
      <w:r w:rsidR="00302668" w:rsidRPr="00B45236">
        <w:rPr>
          <w:rFonts w:ascii="Times New Roman" w:hAnsi="Times New Roman" w:cs="Times New Roman"/>
          <w:sz w:val="24"/>
          <w:szCs w:val="24"/>
        </w:rPr>
        <w:t>draft plea and summaries of evidence</w:t>
      </w:r>
      <w:r w:rsidR="009D14CA" w:rsidRPr="00B45236">
        <w:rPr>
          <w:rFonts w:ascii="Times New Roman" w:hAnsi="Times New Roman" w:cs="Times New Roman"/>
          <w:sz w:val="24"/>
          <w:szCs w:val="24"/>
        </w:rPr>
        <w:t xml:space="preserve"> as required by r 15 (3) of the Commercial Court Rules</w:t>
      </w:r>
      <w:r w:rsidR="00302668" w:rsidRPr="00B45236">
        <w:rPr>
          <w:rFonts w:ascii="Times New Roman" w:hAnsi="Times New Roman" w:cs="Times New Roman"/>
          <w:sz w:val="24"/>
          <w:szCs w:val="24"/>
        </w:rPr>
        <w:t xml:space="preserve">. </w:t>
      </w:r>
      <w:r w:rsidR="001B47EB" w:rsidRPr="00B45236">
        <w:rPr>
          <w:rFonts w:ascii="Times New Roman" w:hAnsi="Times New Roman" w:cs="Times New Roman"/>
          <w:sz w:val="24"/>
          <w:szCs w:val="24"/>
        </w:rPr>
        <w:t xml:space="preserve">Mr Motsi </w:t>
      </w:r>
      <w:r w:rsidR="00D93D12" w:rsidRPr="00B45236">
        <w:rPr>
          <w:rFonts w:ascii="Times New Roman" w:hAnsi="Times New Roman" w:cs="Times New Roman"/>
          <w:sz w:val="24"/>
          <w:szCs w:val="24"/>
        </w:rPr>
        <w:lastRenderedPageBreak/>
        <w:t xml:space="preserve">also filed a notice of opposition to which </w:t>
      </w:r>
      <w:r w:rsidR="001B47EB" w:rsidRPr="00B45236">
        <w:rPr>
          <w:rFonts w:ascii="Times New Roman" w:hAnsi="Times New Roman" w:cs="Times New Roman"/>
          <w:sz w:val="24"/>
          <w:szCs w:val="24"/>
        </w:rPr>
        <w:t xml:space="preserve">he </w:t>
      </w:r>
      <w:r w:rsidR="00D93D12" w:rsidRPr="00B45236">
        <w:rPr>
          <w:rFonts w:ascii="Times New Roman" w:hAnsi="Times New Roman" w:cs="Times New Roman"/>
          <w:sz w:val="24"/>
          <w:szCs w:val="24"/>
        </w:rPr>
        <w:t xml:space="preserve">attached </w:t>
      </w:r>
      <w:r w:rsidR="001B47EB" w:rsidRPr="00B45236">
        <w:rPr>
          <w:rFonts w:ascii="Times New Roman" w:hAnsi="Times New Roman" w:cs="Times New Roman"/>
          <w:sz w:val="24"/>
          <w:szCs w:val="24"/>
        </w:rPr>
        <w:t xml:space="preserve">a </w:t>
      </w:r>
      <w:r w:rsidR="00D93D12" w:rsidRPr="00B45236">
        <w:rPr>
          <w:rFonts w:ascii="Times New Roman" w:hAnsi="Times New Roman" w:cs="Times New Roman"/>
          <w:sz w:val="24"/>
          <w:szCs w:val="24"/>
        </w:rPr>
        <w:t xml:space="preserve">replication and a bundle of </w:t>
      </w:r>
      <w:r w:rsidR="00B45236" w:rsidRPr="00B45236">
        <w:rPr>
          <w:rFonts w:ascii="Times New Roman" w:hAnsi="Times New Roman" w:cs="Times New Roman"/>
          <w:sz w:val="24"/>
          <w:szCs w:val="24"/>
        </w:rPr>
        <w:t>documents. These included the Spring Steel-EBC suretyship</w:t>
      </w:r>
      <w:r w:rsidR="00B45236">
        <w:rPr>
          <w:rFonts w:ascii="Times New Roman" w:hAnsi="Times New Roman" w:cs="Times New Roman"/>
          <w:sz w:val="24"/>
          <w:szCs w:val="24"/>
        </w:rPr>
        <w:t>.</w:t>
      </w:r>
    </w:p>
    <w:p w14:paraId="06394974" w14:textId="77777777" w:rsidR="00B45236" w:rsidRPr="00B45236" w:rsidRDefault="00B45236" w:rsidP="00B45236">
      <w:pPr>
        <w:pStyle w:val="NoSpacing"/>
        <w:jc w:val="both"/>
        <w:rPr>
          <w:rFonts w:ascii="Times New Roman" w:hAnsi="Times New Roman" w:cs="Times New Roman"/>
          <w:sz w:val="24"/>
          <w:szCs w:val="24"/>
        </w:rPr>
      </w:pPr>
    </w:p>
    <w:p w14:paraId="14431081" w14:textId="5347C9AF" w:rsidR="00D93D12" w:rsidRDefault="00DF55C0" w:rsidP="000B7D1C">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6C47BF">
        <w:rPr>
          <w:rFonts w:ascii="Times New Roman" w:hAnsi="Times New Roman" w:cs="Times New Roman"/>
          <w:sz w:val="24"/>
          <w:szCs w:val="24"/>
        </w:rPr>
        <w:t>1</w:t>
      </w:r>
      <w:r w:rsidR="00202FCE">
        <w:rPr>
          <w:rFonts w:ascii="Times New Roman" w:hAnsi="Times New Roman" w:cs="Times New Roman"/>
          <w:sz w:val="24"/>
          <w:szCs w:val="24"/>
        </w:rPr>
        <w:t>5</w:t>
      </w:r>
      <w:r>
        <w:rPr>
          <w:rFonts w:ascii="Times New Roman" w:hAnsi="Times New Roman" w:cs="Times New Roman"/>
          <w:sz w:val="24"/>
          <w:szCs w:val="24"/>
        </w:rPr>
        <w:t xml:space="preserve">] </w:t>
      </w:r>
      <w:r w:rsidR="001B47EB">
        <w:rPr>
          <w:rFonts w:ascii="Times New Roman" w:hAnsi="Times New Roman" w:cs="Times New Roman"/>
          <w:sz w:val="24"/>
          <w:szCs w:val="24"/>
        </w:rPr>
        <w:t xml:space="preserve">The anomalous replication drew no protest from </w:t>
      </w:r>
      <w:r w:rsidR="000F39AF">
        <w:rPr>
          <w:rFonts w:ascii="Times New Roman" w:hAnsi="Times New Roman" w:cs="Times New Roman"/>
          <w:sz w:val="24"/>
          <w:szCs w:val="24"/>
        </w:rPr>
        <w:t xml:space="preserve">the applicants. Further, both sides studiously ignored the </w:t>
      </w:r>
      <w:r w:rsidR="00B45236" w:rsidRPr="00B45236">
        <w:rPr>
          <w:rFonts w:ascii="Times New Roman" w:hAnsi="Times New Roman" w:cs="Times New Roman"/>
          <w:sz w:val="24"/>
          <w:szCs w:val="24"/>
        </w:rPr>
        <w:t>Spring Steel-EBC suretyship</w:t>
      </w:r>
      <w:r w:rsidR="000F39AF">
        <w:rPr>
          <w:rFonts w:ascii="Times New Roman" w:hAnsi="Times New Roman" w:cs="Times New Roman"/>
          <w:sz w:val="24"/>
          <w:szCs w:val="24"/>
        </w:rPr>
        <w:t xml:space="preserve">. Their papers, written and oral submissions said absolutely nothing about this </w:t>
      </w:r>
      <w:r w:rsidR="00886BD7">
        <w:rPr>
          <w:rFonts w:ascii="Times New Roman" w:hAnsi="Times New Roman" w:cs="Times New Roman"/>
          <w:sz w:val="24"/>
          <w:szCs w:val="24"/>
        </w:rPr>
        <w:t>security agreement</w:t>
      </w:r>
      <w:r w:rsidR="00B45236">
        <w:rPr>
          <w:rFonts w:ascii="Times New Roman" w:hAnsi="Times New Roman" w:cs="Times New Roman"/>
          <w:sz w:val="24"/>
          <w:szCs w:val="24"/>
        </w:rPr>
        <w:t>.</w:t>
      </w:r>
      <w:r w:rsidR="000F39AF">
        <w:rPr>
          <w:rFonts w:ascii="Times New Roman" w:hAnsi="Times New Roman" w:cs="Times New Roman"/>
          <w:sz w:val="24"/>
          <w:szCs w:val="24"/>
        </w:rPr>
        <w:t xml:space="preserve"> </w:t>
      </w:r>
      <w:r w:rsidR="00B45236">
        <w:rPr>
          <w:rFonts w:ascii="Times New Roman" w:hAnsi="Times New Roman" w:cs="Times New Roman"/>
          <w:sz w:val="24"/>
          <w:szCs w:val="24"/>
        </w:rPr>
        <w:t xml:space="preserve">Yet the </w:t>
      </w:r>
      <w:r w:rsidR="00167F07">
        <w:rPr>
          <w:rFonts w:ascii="Times New Roman" w:hAnsi="Times New Roman" w:cs="Times New Roman"/>
          <w:sz w:val="24"/>
          <w:szCs w:val="24"/>
        </w:rPr>
        <w:t>determination of this matter largely rested on th</w:t>
      </w:r>
      <w:r w:rsidR="00B45236">
        <w:rPr>
          <w:rFonts w:ascii="Times New Roman" w:hAnsi="Times New Roman" w:cs="Times New Roman"/>
          <w:sz w:val="24"/>
          <w:szCs w:val="24"/>
        </w:rPr>
        <w:t>is suretyship. I will return to it below.</w:t>
      </w:r>
    </w:p>
    <w:p w14:paraId="6B98806D" w14:textId="4F8125A5" w:rsidR="005879DB" w:rsidRPr="00850286" w:rsidRDefault="00EE250A" w:rsidP="000B7D1C">
      <w:pPr>
        <w:spacing w:line="360" w:lineRule="auto"/>
        <w:jc w:val="both"/>
        <w:rPr>
          <w:rFonts w:ascii="Times New Roman" w:hAnsi="Times New Roman" w:cs="Times New Roman"/>
        </w:rPr>
      </w:pPr>
      <w:r>
        <w:rPr>
          <w:rFonts w:ascii="Times New Roman" w:hAnsi="Times New Roman" w:cs="Times New Roman"/>
        </w:rPr>
        <w:t xml:space="preserve">EXPLANATION FOR </w:t>
      </w:r>
      <w:r w:rsidR="005879DB" w:rsidRPr="00850286">
        <w:rPr>
          <w:rFonts w:ascii="Times New Roman" w:hAnsi="Times New Roman" w:cs="Times New Roman"/>
        </w:rPr>
        <w:t>THE DEFAULT</w:t>
      </w:r>
    </w:p>
    <w:p w14:paraId="5287981C" w14:textId="02E858A6" w:rsidR="00087474" w:rsidRDefault="00A36F99" w:rsidP="000B7D1C">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6C47BF">
        <w:rPr>
          <w:rFonts w:ascii="Times New Roman" w:hAnsi="Times New Roman" w:cs="Times New Roman"/>
          <w:sz w:val="24"/>
          <w:szCs w:val="24"/>
        </w:rPr>
        <w:t>1</w:t>
      </w:r>
      <w:r w:rsidR="00202FCE">
        <w:rPr>
          <w:rFonts w:ascii="Times New Roman" w:hAnsi="Times New Roman" w:cs="Times New Roman"/>
          <w:sz w:val="24"/>
          <w:szCs w:val="24"/>
        </w:rPr>
        <w:t>6</w:t>
      </w:r>
      <w:r w:rsidR="00DF55C0">
        <w:rPr>
          <w:rFonts w:ascii="Times New Roman" w:hAnsi="Times New Roman" w:cs="Times New Roman"/>
          <w:sz w:val="24"/>
          <w:szCs w:val="24"/>
        </w:rPr>
        <w:t>] It</w:t>
      </w:r>
      <w:r w:rsidR="00DB19FA">
        <w:rPr>
          <w:rFonts w:ascii="Times New Roman" w:hAnsi="Times New Roman" w:cs="Times New Roman"/>
          <w:sz w:val="24"/>
          <w:szCs w:val="24"/>
        </w:rPr>
        <w:t xml:space="preserve"> is common cause that the summons commencing action were served </w:t>
      </w:r>
      <w:r w:rsidR="005879DB">
        <w:rPr>
          <w:rFonts w:ascii="Times New Roman" w:hAnsi="Times New Roman" w:cs="Times New Roman"/>
          <w:sz w:val="24"/>
          <w:szCs w:val="24"/>
        </w:rPr>
        <w:t xml:space="preserve">at </w:t>
      </w:r>
      <w:r w:rsidR="00DB19FA">
        <w:rPr>
          <w:rFonts w:ascii="Times New Roman" w:hAnsi="Times New Roman" w:cs="Times New Roman"/>
          <w:sz w:val="24"/>
          <w:szCs w:val="24"/>
        </w:rPr>
        <w:t xml:space="preserve">the offices of </w:t>
      </w:r>
      <w:r w:rsidR="000F39AF">
        <w:rPr>
          <w:rFonts w:ascii="Times New Roman" w:hAnsi="Times New Roman" w:cs="Times New Roman"/>
          <w:sz w:val="24"/>
          <w:szCs w:val="24"/>
        </w:rPr>
        <w:t xml:space="preserve">Messrs </w:t>
      </w:r>
      <w:r w:rsidR="00DB19FA">
        <w:rPr>
          <w:rFonts w:ascii="Times New Roman" w:hAnsi="Times New Roman" w:cs="Times New Roman"/>
          <w:sz w:val="24"/>
          <w:szCs w:val="24"/>
        </w:rPr>
        <w:t>Whatman and Stewart legal practitioners</w:t>
      </w:r>
      <w:r w:rsidR="00317657">
        <w:rPr>
          <w:rFonts w:ascii="Times New Roman" w:hAnsi="Times New Roman" w:cs="Times New Roman"/>
          <w:sz w:val="24"/>
          <w:szCs w:val="24"/>
        </w:rPr>
        <w:t xml:space="preserve"> </w:t>
      </w:r>
      <w:r w:rsidR="003E5613">
        <w:rPr>
          <w:rFonts w:ascii="Times New Roman" w:hAnsi="Times New Roman" w:cs="Times New Roman"/>
          <w:sz w:val="24"/>
          <w:szCs w:val="24"/>
        </w:rPr>
        <w:t xml:space="preserve">in Harare </w:t>
      </w:r>
      <w:r w:rsidR="00317657">
        <w:rPr>
          <w:rFonts w:ascii="Times New Roman" w:hAnsi="Times New Roman" w:cs="Times New Roman"/>
          <w:sz w:val="24"/>
          <w:szCs w:val="24"/>
        </w:rPr>
        <w:t>on 9 February 2023.</w:t>
      </w:r>
      <w:r w:rsidR="00DB19FA">
        <w:rPr>
          <w:rFonts w:ascii="Times New Roman" w:hAnsi="Times New Roman" w:cs="Times New Roman"/>
          <w:sz w:val="24"/>
          <w:szCs w:val="24"/>
        </w:rPr>
        <w:t xml:space="preserve"> </w:t>
      </w:r>
      <w:r w:rsidR="005879DB">
        <w:rPr>
          <w:rFonts w:ascii="Times New Roman" w:hAnsi="Times New Roman" w:cs="Times New Roman"/>
          <w:sz w:val="24"/>
          <w:szCs w:val="24"/>
        </w:rPr>
        <w:t>T</w:t>
      </w:r>
      <w:r w:rsidR="00DB19FA">
        <w:rPr>
          <w:rFonts w:ascii="Times New Roman" w:hAnsi="Times New Roman" w:cs="Times New Roman"/>
          <w:sz w:val="24"/>
          <w:szCs w:val="24"/>
        </w:rPr>
        <w:t xml:space="preserve">he applicants averred that this </w:t>
      </w:r>
      <w:r w:rsidR="00087474">
        <w:rPr>
          <w:rFonts w:ascii="Times New Roman" w:hAnsi="Times New Roman" w:cs="Times New Roman"/>
          <w:sz w:val="24"/>
          <w:szCs w:val="24"/>
        </w:rPr>
        <w:t xml:space="preserve">service was defective. That legal </w:t>
      </w:r>
      <w:r w:rsidR="00DB19FA">
        <w:rPr>
          <w:rFonts w:ascii="Times New Roman" w:hAnsi="Times New Roman" w:cs="Times New Roman"/>
          <w:sz w:val="24"/>
          <w:szCs w:val="24"/>
        </w:rPr>
        <w:t>firm had no instructions to receive process. Further, th</w:t>
      </w:r>
      <w:r w:rsidR="00087474">
        <w:rPr>
          <w:rFonts w:ascii="Times New Roman" w:hAnsi="Times New Roman" w:cs="Times New Roman"/>
          <w:sz w:val="24"/>
          <w:szCs w:val="24"/>
        </w:rPr>
        <w:t>e applicants claimed that</w:t>
      </w:r>
      <w:r w:rsidR="00167F07">
        <w:rPr>
          <w:rFonts w:ascii="Times New Roman" w:hAnsi="Times New Roman" w:cs="Times New Roman"/>
          <w:sz w:val="24"/>
          <w:szCs w:val="24"/>
        </w:rPr>
        <w:t>,</w:t>
      </w:r>
      <w:r w:rsidR="00BA385C">
        <w:rPr>
          <w:rFonts w:ascii="Times New Roman" w:hAnsi="Times New Roman" w:cs="Times New Roman"/>
          <w:sz w:val="24"/>
          <w:szCs w:val="24"/>
        </w:rPr>
        <w:t xml:space="preserve"> </w:t>
      </w:r>
      <w:r w:rsidR="00087474">
        <w:rPr>
          <w:rFonts w:ascii="Times New Roman" w:hAnsi="Times New Roman" w:cs="Times New Roman"/>
          <w:sz w:val="24"/>
          <w:szCs w:val="24"/>
        </w:rPr>
        <w:t>t</w:t>
      </w:r>
      <w:r w:rsidR="00DB19FA">
        <w:rPr>
          <w:rFonts w:ascii="Times New Roman" w:hAnsi="Times New Roman" w:cs="Times New Roman"/>
          <w:sz w:val="24"/>
          <w:szCs w:val="24"/>
        </w:rPr>
        <w:t xml:space="preserve">he summons were </w:t>
      </w:r>
      <w:r w:rsidR="000F39AF">
        <w:rPr>
          <w:rFonts w:ascii="Times New Roman" w:hAnsi="Times New Roman" w:cs="Times New Roman"/>
          <w:sz w:val="24"/>
          <w:szCs w:val="24"/>
        </w:rPr>
        <w:t>not timeously brought</w:t>
      </w:r>
      <w:r w:rsidR="00DB19FA">
        <w:rPr>
          <w:rFonts w:ascii="Times New Roman" w:hAnsi="Times New Roman" w:cs="Times New Roman"/>
          <w:sz w:val="24"/>
          <w:szCs w:val="24"/>
        </w:rPr>
        <w:t xml:space="preserve"> to their attention. </w:t>
      </w:r>
    </w:p>
    <w:p w14:paraId="06180B1D" w14:textId="04954E82" w:rsidR="0029460E" w:rsidRDefault="00087474" w:rsidP="000B7D1C">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6C47BF">
        <w:rPr>
          <w:rFonts w:ascii="Times New Roman" w:hAnsi="Times New Roman" w:cs="Times New Roman"/>
          <w:sz w:val="24"/>
          <w:szCs w:val="24"/>
        </w:rPr>
        <w:t>1</w:t>
      </w:r>
      <w:r w:rsidR="00202FCE">
        <w:rPr>
          <w:rFonts w:ascii="Times New Roman" w:hAnsi="Times New Roman" w:cs="Times New Roman"/>
          <w:sz w:val="24"/>
          <w:szCs w:val="24"/>
        </w:rPr>
        <w:t>7</w:t>
      </w:r>
      <w:r>
        <w:rPr>
          <w:rFonts w:ascii="Times New Roman" w:hAnsi="Times New Roman" w:cs="Times New Roman"/>
          <w:sz w:val="24"/>
          <w:szCs w:val="24"/>
        </w:rPr>
        <w:t xml:space="preserve">] </w:t>
      </w:r>
      <w:r w:rsidR="00DB19FA">
        <w:rPr>
          <w:rFonts w:ascii="Times New Roman" w:hAnsi="Times New Roman" w:cs="Times New Roman"/>
          <w:sz w:val="24"/>
          <w:szCs w:val="24"/>
        </w:rPr>
        <w:t xml:space="preserve">The applicants indicated that they only became aware of the </w:t>
      </w:r>
      <w:r w:rsidR="00317657">
        <w:rPr>
          <w:rFonts w:ascii="Times New Roman" w:hAnsi="Times New Roman" w:cs="Times New Roman"/>
          <w:sz w:val="24"/>
          <w:szCs w:val="24"/>
        </w:rPr>
        <w:t xml:space="preserve">proceedings </w:t>
      </w:r>
      <w:r w:rsidR="00DB19FA">
        <w:rPr>
          <w:rFonts w:ascii="Times New Roman" w:hAnsi="Times New Roman" w:cs="Times New Roman"/>
          <w:sz w:val="24"/>
          <w:szCs w:val="24"/>
        </w:rPr>
        <w:t xml:space="preserve">upon service on second respondent of the default judgment on </w:t>
      </w:r>
      <w:r w:rsidR="00317657">
        <w:rPr>
          <w:rFonts w:ascii="Times New Roman" w:hAnsi="Times New Roman" w:cs="Times New Roman"/>
          <w:sz w:val="24"/>
          <w:szCs w:val="24"/>
        </w:rPr>
        <w:t>18 March 2023.</w:t>
      </w:r>
      <w:r w:rsidR="009D14CA">
        <w:rPr>
          <w:rFonts w:ascii="Times New Roman" w:hAnsi="Times New Roman" w:cs="Times New Roman"/>
          <w:sz w:val="24"/>
          <w:szCs w:val="24"/>
        </w:rPr>
        <w:t xml:space="preserve">Additionally, the </w:t>
      </w:r>
      <w:r w:rsidR="000F39AF">
        <w:rPr>
          <w:rFonts w:ascii="Times New Roman" w:hAnsi="Times New Roman" w:cs="Times New Roman"/>
          <w:sz w:val="24"/>
          <w:szCs w:val="24"/>
        </w:rPr>
        <w:t xml:space="preserve">applicants insisted that service ought to have been effected </w:t>
      </w:r>
      <w:r w:rsidR="009D14CA">
        <w:rPr>
          <w:rFonts w:ascii="Times New Roman" w:hAnsi="Times New Roman" w:cs="Times New Roman"/>
          <w:sz w:val="24"/>
          <w:szCs w:val="24"/>
        </w:rPr>
        <w:t xml:space="preserve">at </w:t>
      </w:r>
      <w:r w:rsidR="00D35AC6">
        <w:rPr>
          <w:rFonts w:ascii="Times New Roman" w:hAnsi="Times New Roman" w:cs="Times New Roman"/>
          <w:sz w:val="24"/>
          <w:szCs w:val="24"/>
        </w:rPr>
        <w:t>41 Plymouth R</w:t>
      </w:r>
      <w:r w:rsidR="003E5613">
        <w:rPr>
          <w:rFonts w:ascii="Times New Roman" w:hAnsi="Times New Roman" w:cs="Times New Roman"/>
          <w:sz w:val="24"/>
          <w:szCs w:val="24"/>
        </w:rPr>
        <w:t xml:space="preserve">oad, Southerton in Harare. This being the </w:t>
      </w:r>
      <w:r w:rsidR="003E5613" w:rsidRPr="003E5613">
        <w:rPr>
          <w:rFonts w:ascii="Times New Roman" w:hAnsi="Times New Roman" w:cs="Times New Roman"/>
          <w:i/>
          <w:iCs/>
          <w:sz w:val="24"/>
          <w:szCs w:val="24"/>
        </w:rPr>
        <w:t>domicilium</w:t>
      </w:r>
      <w:r w:rsidR="009D14CA" w:rsidRPr="003E5613">
        <w:rPr>
          <w:rFonts w:ascii="Times New Roman" w:hAnsi="Times New Roman" w:cs="Times New Roman"/>
          <w:i/>
          <w:iCs/>
          <w:sz w:val="24"/>
          <w:szCs w:val="24"/>
        </w:rPr>
        <w:t xml:space="preserve"> citandi et executandi</w:t>
      </w:r>
      <w:r w:rsidR="009D14CA">
        <w:rPr>
          <w:rFonts w:ascii="Times New Roman" w:hAnsi="Times New Roman" w:cs="Times New Roman"/>
          <w:sz w:val="24"/>
          <w:szCs w:val="24"/>
        </w:rPr>
        <w:t xml:space="preserve"> </w:t>
      </w:r>
      <w:r w:rsidR="003E5613" w:rsidRPr="00167F07">
        <w:rPr>
          <w:rFonts w:ascii="Times New Roman" w:hAnsi="Times New Roman" w:cs="Times New Roman"/>
          <w:sz w:val="24"/>
          <w:szCs w:val="24"/>
        </w:rPr>
        <w:t xml:space="preserve">nominated in </w:t>
      </w:r>
      <w:r w:rsidR="00167F07" w:rsidRPr="00167F07">
        <w:rPr>
          <w:rFonts w:ascii="Times New Roman" w:hAnsi="Times New Roman" w:cs="Times New Roman"/>
          <w:sz w:val="24"/>
          <w:szCs w:val="24"/>
        </w:rPr>
        <w:t>the C.M.G -EBC security cession agreement</w:t>
      </w:r>
      <w:r w:rsidR="00551352" w:rsidRPr="00167F07">
        <w:rPr>
          <w:rFonts w:ascii="Times New Roman" w:hAnsi="Times New Roman" w:cs="Times New Roman"/>
          <w:sz w:val="24"/>
          <w:szCs w:val="24"/>
        </w:rPr>
        <w:t xml:space="preserve">. On that basis, the applicants </w:t>
      </w:r>
      <w:r w:rsidR="00167F07">
        <w:rPr>
          <w:rFonts w:ascii="Times New Roman" w:hAnsi="Times New Roman" w:cs="Times New Roman"/>
          <w:sz w:val="24"/>
          <w:szCs w:val="24"/>
        </w:rPr>
        <w:t xml:space="preserve">averred </w:t>
      </w:r>
      <w:r w:rsidR="00551352" w:rsidRPr="00167F07">
        <w:rPr>
          <w:rFonts w:ascii="Times New Roman" w:hAnsi="Times New Roman" w:cs="Times New Roman"/>
          <w:sz w:val="24"/>
          <w:szCs w:val="24"/>
        </w:rPr>
        <w:t>that</w:t>
      </w:r>
      <w:r w:rsidR="00551352">
        <w:rPr>
          <w:rFonts w:ascii="Times New Roman" w:hAnsi="Times New Roman" w:cs="Times New Roman"/>
          <w:sz w:val="24"/>
          <w:szCs w:val="24"/>
        </w:rPr>
        <w:t xml:space="preserve"> they had not been in </w:t>
      </w:r>
      <w:r>
        <w:rPr>
          <w:rFonts w:ascii="Times New Roman" w:hAnsi="Times New Roman" w:cs="Times New Roman"/>
          <w:sz w:val="24"/>
          <w:szCs w:val="24"/>
        </w:rPr>
        <w:t>wilful default</w:t>
      </w:r>
      <w:r w:rsidR="000F39AF">
        <w:rPr>
          <w:rFonts w:ascii="Times New Roman" w:hAnsi="Times New Roman" w:cs="Times New Roman"/>
          <w:sz w:val="24"/>
          <w:szCs w:val="24"/>
        </w:rPr>
        <w:t>.</w:t>
      </w:r>
    </w:p>
    <w:p w14:paraId="4D9A0522" w14:textId="41D326B1" w:rsidR="00B45236" w:rsidRDefault="00317657" w:rsidP="000B7D1C">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9D14CA">
        <w:rPr>
          <w:rFonts w:ascii="Times New Roman" w:hAnsi="Times New Roman" w:cs="Times New Roman"/>
          <w:sz w:val="24"/>
          <w:szCs w:val="24"/>
        </w:rPr>
        <w:t>1</w:t>
      </w:r>
      <w:r w:rsidR="00202FCE">
        <w:rPr>
          <w:rFonts w:ascii="Times New Roman" w:hAnsi="Times New Roman" w:cs="Times New Roman"/>
          <w:sz w:val="24"/>
          <w:szCs w:val="24"/>
        </w:rPr>
        <w:t>8</w:t>
      </w:r>
      <w:r>
        <w:rPr>
          <w:rFonts w:ascii="Times New Roman" w:hAnsi="Times New Roman" w:cs="Times New Roman"/>
          <w:sz w:val="24"/>
          <w:szCs w:val="24"/>
        </w:rPr>
        <w:t xml:space="preserve">] Mr. Whatman deposed to a supporting </w:t>
      </w:r>
      <w:r w:rsidR="007F4A6F">
        <w:rPr>
          <w:rFonts w:ascii="Times New Roman" w:hAnsi="Times New Roman" w:cs="Times New Roman"/>
          <w:sz w:val="24"/>
          <w:szCs w:val="24"/>
        </w:rPr>
        <w:t>affidavit. Whilst confirming service of summons</w:t>
      </w:r>
      <w:r w:rsidR="00551352">
        <w:rPr>
          <w:rFonts w:ascii="Times New Roman" w:hAnsi="Times New Roman" w:cs="Times New Roman"/>
          <w:sz w:val="24"/>
          <w:szCs w:val="24"/>
        </w:rPr>
        <w:t xml:space="preserve"> on his firm</w:t>
      </w:r>
      <w:r w:rsidR="007F4A6F">
        <w:rPr>
          <w:rFonts w:ascii="Times New Roman" w:hAnsi="Times New Roman" w:cs="Times New Roman"/>
          <w:sz w:val="24"/>
          <w:szCs w:val="24"/>
        </w:rPr>
        <w:t xml:space="preserve">, he </w:t>
      </w:r>
      <w:r w:rsidR="00551352">
        <w:rPr>
          <w:rFonts w:ascii="Times New Roman" w:hAnsi="Times New Roman" w:cs="Times New Roman"/>
          <w:sz w:val="24"/>
          <w:szCs w:val="24"/>
        </w:rPr>
        <w:t xml:space="preserve">disputed that </w:t>
      </w:r>
      <w:r w:rsidR="007F4A6F">
        <w:rPr>
          <w:rFonts w:ascii="Times New Roman" w:hAnsi="Times New Roman" w:cs="Times New Roman"/>
          <w:sz w:val="24"/>
          <w:szCs w:val="24"/>
        </w:rPr>
        <w:t xml:space="preserve">he had </w:t>
      </w:r>
      <w:r w:rsidR="00551352">
        <w:rPr>
          <w:rFonts w:ascii="Times New Roman" w:hAnsi="Times New Roman" w:cs="Times New Roman"/>
          <w:sz w:val="24"/>
          <w:szCs w:val="24"/>
        </w:rPr>
        <w:t xml:space="preserve">the </w:t>
      </w:r>
      <w:r w:rsidR="007F4A6F">
        <w:rPr>
          <w:rFonts w:ascii="Times New Roman" w:hAnsi="Times New Roman" w:cs="Times New Roman"/>
          <w:sz w:val="24"/>
          <w:szCs w:val="24"/>
        </w:rPr>
        <w:t xml:space="preserve">mandate to receive process. This was so </w:t>
      </w:r>
      <w:r w:rsidR="00B45236">
        <w:rPr>
          <w:rFonts w:ascii="Times New Roman" w:hAnsi="Times New Roman" w:cs="Times New Roman"/>
          <w:sz w:val="24"/>
          <w:szCs w:val="24"/>
        </w:rPr>
        <w:t>despite his</w:t>
      </w:r>
      <w:r w:rsidR="00167F07">
        <w:rPr>
          <w:rFonts w:ascii="Times New Roman" w:hAnsi="Times New Roman" w:cs="Times New Roman"/>
          <w:sz w:val="24"/>
          <w:szCs w:val="24"/>
        </w:rPr>
        <w:t xml:space="preserve"> </w:t>
      </w:r>
      <w:r w:rsidR="00B45236">
        <w:rPr>
          <w:rFonts w:ascii="Times New Roman" w:hAnsi="Times New Roman" w:cs="Times New Roman"/>
          <w:sz w:val="24"/>
          <w:szCs w:val="24"/>
        </w:rPr>
        <w:t>previous conformation to that effect. But</w:t>
      </w:r>
      <w:r w:rsidR="00167F07">
        <w:rPr>
          <w:rFonts w:ascii="Times New Roman" w:hAnsi="Times New Roman" w:cs="Times New Roman"/>
          <w:sz w:val="24"/>
          <w:szCs w:val="24"/>
        </w:rPr>
        <w:t xml:space="preserve"> </w:t>
      </w:r>
      <w:r w:rsidR="00B45236">
        <w:rPr>
          <w:rFonts w:ascii="Times New Roman" w:hAnsi="Times New Roman" w:cs="Times New Roman"/>
          <w:sz w:val="24"/>
          <w:szCs w:val="24"/>
        </w:rPr>
        <w:t xml:space="preserve">such affirmation had been issued </w:t>
      </w:r>
      <w:r w:rsidR="00167F07">
        <w:rPr>
          <w:rFonts w:ascii="Times New Roman" w:hAnsi="Times New Roman" w:cs="Times New Roman"/>
          <w:sz w:val="24"/>
          <w:szCs w:val="24"/>
        </w:rPr>
        <w:t xml:space="preserve">in June 2020, </w:t>
      </w:r>
      <w:r w:rsidR="00551352">
        <w:rPr>
          <w:rFonts w:ascii="Times New Roman" w:hAnsi="Times New Roman" w:cs="Times New Roman"/>
          <w:sz w:val="24"/>
          <w:szCs w:val="24"/>
        </w:rPr>
        <w:t xml:space="preserve">some 3 years previously </w:t>
      </w:r>
      <w:r w:rsidR="00167F07">
        <w:rPr>
          <w:rFonts w:ascii="Times New Roman" w:hAnsi="Times New Roman" w:cs="Times New Roman"/>
          <w:sz w:val="24"/>
          <w:szCs w:val="24"/>
        </w:rPr>
        <w:t>w</w:t>
      </w:r>
      <w:r w:rsidR="007F4A6F">
        <w:rPr>
          <w:rFonts w:ascii="Times New Roman" w:hAnsi="Times New Roman" w:cs="Times New Roman"/>
          <w:sz w:val="24"/>
          <w:szCs w:val="24"/>
        </w:rPr>
        <w:t>hen he was practising with Matizanadzo and Warhurst.</w:t>
      </w:r>
    </w:p>
    <w:p w14:paraId="5C8C1ACF" w14:textId="3E59D706" w:rsidR="005879DB" w:rsidRDefault="00B45236" w:rsidP="000B7D1C">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202FCE">
        <w:rPr>
          <w:rFonts w:ascii="Times New Roman" w:hAnsi="Times New Roman" w:cs="Times New Roman"/>
          <w:sz w:val="24"/>
          <w:szCs w:val="24"/>
        </w:rPr>
        <w:t>9</w:t>
      </w:r>
      <w:r>
        <w:rPr>
          <w:rFonts w:ascii="Times New Roman" w:hAnsi="Times New Roman" w:cs="Times New Roman"/>
          <w:sz w:val="24"/>
          <w:szCs w:val="24"/>
        </w:rPr>
        <w:t>] Mr.</w:t>
      </w:r>
      <w:r w:rsidR="007F4A6F">
        <w:rPr>
          <w:rFonts w:ascii="Times New Roman" w:hAnsi="Times New Roman" w:cs="Times New Roman"/>
          <w:sz w:val="24"/>
          <w:szCs w:val="24"/>
        </w:rPr>
        <w:t xml:space="preserve"> W</w:t>
      </w:r>
      <w:r w:rsidR="005879DB">
        <w:rPr>
          <w:rFonts w:ascii="Times New Roman" w:hAnsi="Times New Roman" w:cs="Times New Roman"/>
          <w:sz w:val="24"/>
          <w:szCs w:val="24"/>
        </w:rPr>
        <w:t>hatman</w:t>
      </w:r>
      <w:r w:rsidR="007F4A6F">
        <w:rPr>
          <w:rFonts w:ascii="Times New Roman" w:hAnsi="Times New Roman" w:cs="Times New Roman"/>
          <w:sz w:val="24"/>
          <w:szCs w:val="24"/>
        </w:rPr>
        <w:t xml:space="preserve">`s receptionist Ms Norma Mapepa also deposed to a supporting </w:t>
      </w:r>
      <w:r w:rsidR="000F39AF">
        <w:rPr>
          <w:rFonts w:ascii="Times New Roman" w:hAnsi="Times New Roman" w:cs="Times New Roman"/>
          <w:sz w:val="24"/>
          <w:szCs w:val="24"/>
        </w:rPr>
        <w:t xml:space="preserve">affidavit. She described </w:t>
      </w:r>
      <w:r w:rsidR="007F4A6F">
        <w:rPr>
          <w:rFonts w:ascii="Times New Roman" w:hAnsi="Times New Roman" w:cs="Times New Roman"/>
          <w:sz w:val="24"/>
          <w:szCs w:val="24"/>
        </w:rPr>
        <w:t xml:space="preserve">how the summons </w:t>
      </w:r>
      <w:r w:rsidR="00551352">
        <w:rPr>
          <w:rFonts w:ascii="Times New Roman" w:hAnsi="Times New Roman" w:cs="Times New Roman"/>
          <w:sz w:val="24"/>
          <w:szCs w:val="24"/>
        </w:rPr>
        <w:t>fell victim to office inadvertence. Consequently, same could not be timeously brought to the applicants` attention</w:t>
      </w:r>
      <w:r w:rsidR="007F4A6F">
        <w:rPr>
          <w:rFonts w:ascii="Times New Roman" w:hAnsi="Times New Roman" w:cs="Times New Roman"/>
          <w:sz w:val="24"/>
          <w:szCs w:val="24"/>
        </w:rPr>
        <w:t xml:space="preserve">. </w:t>
      </w:r>
    </w:p>
    <w:p w14:paraId="0052AFE2" w14:textId="257D049E" w:rsidR="005879DB" w:rsidRDefault="005879DB" w:rsidP="000B7D1C">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202FCE">
        <w:rPr>
          <w:rFonts w:ascii="Times New Roman" w:hAnsi="Times New Roman" w:cs="Times New Roman"/>
          <w:sz w:val="24"/>
          <w:szCs w:val="24"/>
        </w:rPr>
        <w:t>20</w:t>
      </w:r>
      <w:r>
        <w:rPr>
          <w:rFonts w:ascii="Times New Roman" w:hAnsi="Times New Roman" w:cs="Times New Roman"/>
          <w:sz w:val="24"/>
          <w:szCs w:val="24"/>
        </w:rPr>
        <w:t xml:space="preserve">] </w:t>
      </w:r>
      <w:r w:rsidR="00211226">
        <w:rPr>
          <w:rFonts w:ascii="Times New Roman" w:hAnsi="Times New Roman" w:cs="Times New Roman"/>
          <w:sz w:val="24"/>
          <w:szCs w:val="24"/>
        </w:rPr>
        <w:t xml:space="preserve">Mr. Motsi </w:t>
      </w:r>
      <w:r w:rsidR="000F39AF">
        <w:rPr>
          <w:rFonts w:ascii="Times New Roman" w:hAnsi="Times New Roman" w:cs="Times New Roman"/>
          <w:sz w:val="24"/>
          <w:szCs w:val="24"/>
        </w:rPr>
        <w:t xml:space="preserve">contended that </w:t>
      </w:r>
      <w:r>
        <w:rPr>
          <w:rFonts w:ascii="Times New Roman" w:hAnsi="Times New Roman" w:cs="Times New Roman"/>
          <w:sz w:val="24"/>
          <w:szCs w:val="24"/>
        </w:rPr>
        <w:t>Mr. Whatman</w:t>
      </w:r>
      <w:r w:rsidR="000F39AF">
        <w:rPr>
          <w:rFonts w:ascii="Times New Roman" w:hAnsi="Times New Roman" w:cs="Times New Roman"/>
          <w:sz w:val="24"/>
          <w:szCs w:val="24"/>
        </w:rPr>
        <w:t xml:space="preserve">`s unequivocal confirmation of mandate to receive service still held. Never mind that </w:t>
      </w:r>
      <w:r>
        <w:rPr>
          <w:rFonts w:ascii="Times New Roman" w:hAnsi="Times New Roman" w:cs="Times New Roman"/>
          <w:sz w:val="24"/>
          <w:szCs w:val="24"/>
        </w:rPr>
        <w:t xml:space="preserve">such undertaking had been issued during Mr. Whatman’s partnership with Matizanadzo and </w:t>
      </w:r>
      <w:r w:rsidR="00092AC7">
        <w:rPr>
          <w:rFonts w:ascii="Times New Roman" w:hAnsi="Times New Roman" w:cs="Times New Roman"/>
          <w:sz w:val="24"/>
          <w:szCs w:val="24"/>
        </w:rPr>
        <w:t>Warhurst</w:t>
      </w:r>
      <w:r w:rsidR="00BA385C">
        <w:rPr>
          <w:rFonts w:ascii="Times New Roman" w:hAnsi="Times New Roman" w:cs="Times New Roman"/>
          <w:sz w:val="24"/>
          <w:szCs w:val="24"/>
        </w:rPr>
        <w:t xml:space="preserve"> 3 years previously</w:t>
      </w:r>
      <w:r w:rsidR="00D50FC6">
        <w:rPr>
          <w:rFonts w:ascii="Times New Roman" w:hAnsi="Times New Roman" w:cs="Times New Roman"/>
          <w:sz w:val="24"/>
          <w:szCs w:val="24"/>
        </w:rPr>
        <w:t>.</w:t>
      </w:r>
      <w:r w:rsidR="00211226">
        <w:rPr>
          <w:rFonts w:ascii="Times New Roman" w:hAnsi="Times New Roman" w:cs="Times New Roman"/>
          <w:sz w:val="24"/>
          <w:szCs w:val="24"/>
        </w:rPr>
        <w:t xml:space="preserve"> </w:t>
      </w:r>
    </w:p>
    <w:p w14:paraId="1EA95AC7" w14:textId="622D0165" w:rsidR="00850286" w:rsidRPr="00EB6140" w:rsidRDefault="00850286" w:rsidP="000B7D1C">
      <w:pPr>
        <w:spacing w:line="360" w:lineRule="auto"/>
        <w:jc w:val="both"/>
        <w:rPr>
          <w:rFonts w:ascii="Times New Roman" w:hAnsi="Times New Roman" w:cs="Times New Roman"/>
        </w:rPr>
      </w:pPr>
      <w:r w:rsidRPr="00EB6140">
        <w:rPr>
          <w:rFonts w:ascii="Times New Roman" w:hAnsi="Times New Roman" w:cs="Times New Roman"/>
        </w:rPr>
        <w:t>THE BONA FIDES AND PROSPECTS OF THE DEFENCE</w:t>
      </w:r>
    </w:p>
    <w:p w14:paraId="2C6449F2" w14:textId="233EF0F3" w:rsidR="00850286" w:rsidRDefault="003E5613" w:rsidP="000B7D1C">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t>
      </w:r>
      <w:r w:rsidR="000C5FB9">
        <w:rPr>
          <w:rFonts w:ascii="Times New Roman" w:hAnsi="Times New Roman" w:cs="Times New Roman"/>
          <w:sz w:val="24"/>
          <w:szCs w:val="24"/>
        </w:rPr>
        <w:t>2</w:t>
      </w:r>
      <w:r w:rsidR="00202FCE">
        <w:rPr>
          <w:rFonts w:ascii="Times New Roman" w:hAnsi="Times New Roman" w:cs="Times New Roman"/>
          <w:sz w:val="24"/>
          <w:szCs w:val="24"/>
        </w:rPr>
        <w:t>1</w:t>
      </w:r>
      <w:r w:rsidR="00B45236">
        <w:rPr>
          <w:rFonts w:ascii="Times New Roman" w:hAnsi="Times New Roman" w:cs="Times New Roman"/>
          <w:sz w:val="24"/>
          <w:szCs w:val="24"/>
        </w:rPr>
        <w:t>] The</w:t>
      </w:r>
      <w:r w:rsidR="00D50FC6">
        <w:rPr>
          <w:rFonts w:ascii="Times New Roman" w:hAnsi="Times New Roman" w:cs="Times New Roman"/>
          <w:sz w:val="24"/>
          <w:szCs w:val="24"/>
        </w:rPr>
        <w:t xml:space="preserve"> defendants contended that their defence carried firm prospects of success on the merits. Their </w:t>
      </w:r>
      <w:r w:rsidR="00496C27">
        <w:rPr>
          <w:rFonts w:ascii="Times New Roman" w:hAnsi="Times New Roman" w:cs="Times New Roman"/>
          <w:sz w:val="24"/>
          <w:szCs w:val="24"/>
        </w:rPr>
        <w:t>defence, in paraphrase,</w:t>
      </w:r>
      <w:r w:rsidR="00D50FC6">
        <w:rPr>
          <w:rFonts w:ascii="Times New Roman" w:hAnsi="Times New Roman" w:cs="Times New Roman"/>
          <w:sz w:val="24"/>
          <w:szCs w:val="24"/>
        </w:rPr>
        <w:t xml:space="preserve"> went </w:t>
      </w:r>
      <w:r w:rsidR="000E3735">
        <w:rPr>
          <w:rFonts w:ascii="Times New Roman" w:hAnsi="Times New Roman" w:cs="Times New Roman"/>
          <w:sz w:val="24"/>
          <w:szCs w:val="24"/>
        </w:rPr>
        <w:t>as follows; -</w:t>
      </w:r>
    </w:p>
    <w:p w14:paraId="1453D51B" w14:textId="2756EA41" w:rsidR="00FC7B54" w:rsidRPr="00641D05" w:rsidRDefault="003E5613" w:rsidP="00641D05">
      <w:pPr>
        <w:pStyle w:val="ListParagraph"/>
        <w:numPr>
          <w:ilvl w:val="0"/>
          <w:numId w:val="3"/>
        </w:numPr>
        <w:spacing w:line="360" w:lineRule="auto"/>
        <w:ind w:left="1208" w:hanging="357"/>
        <w:jc w:val="both"/>
        <w:rPr>
          <w:rFonts w:ascii="Times New Roman" w:hAnsi="Times New Roman" w:cs="Times New Roman"/>
          <w:sz w:val="24"/>
          <w:szCs w:val="24"/>
        </w:rPr>
      </w:pPr>
      <w:r w:rsidRPr="00641D05">
        <w:rPr>
          <w:rFonts w:ascii="Times New Roman" w:hAnsi="Times New Roman" w:cs="Times New Roman"/>
          <w:sz w:val="24"/>
          <w:szCs w:val="24"/>
        </w:rPr>
        <w:t>That the cession in debiti agreement (“</w:t>
      </w:r>
      <w:r w:rsidR="00EE250A" w:rsidRPr="00641D05">
        <w:rPr>
          <w:rFonts w:ascii="Times New Roman" w:hAnsi="Times New Roman" w:cs="Times New Roman"/>
          <w:sz w:val="24"/>
          <w:szCs w:val="24"/>
        </w:rPr>
        <w:t xml:space="preserve">the </w:t>
      </w:r>
      <w:r w:rsidR="00EE250A">
        <w:rPr>
          <w:rFonts w:ascii="Times New Roman" w:hAnsi="Times New Roman" w:cs="Times New Roman"/>
          <w:sz w:val="24"/>
          <w:szCs w:val="24"/>
        </w:rPr>
        <w:t>C.M.G</w:t>
      </w:r>
      <w:r w:rsidR="009A3BEC">
        <w:rPr>
          <w:rFonts w:ascii="Times New Roman" w:hAnsi="Times New Roman" w:cs="Times New Roman"/>
          <w:sz w:val="24"/>
          <w:szCs w:val="24"/>
        </w:rPr>
        <w:t xml:space="preserve"> -ECB </w:t>
      </w:r>
      <w:r w:rsidRPr="00641D05">
        <w:rPr>
          <w:rFonts w:ascii="Times New Roman" w:hAnsi="Times New Roman" w:cs="Times New Roman"/>
          <w:sz w:val="24"/>
          <w:szCs w:val="24"/>
        </w:rPr>
        <w:t>cession agreement”)</w:t>
      </w:r>
      <w:r w:rsidR="00FC7B54" w:rsidRPr="00641D05">
        <w:rPr>
          <w:rFonts w:ascii="Times New Roman" w:hAnsi="Times New Roman" w:cs="Times New Roman"/>
          <w:sz w:val="24"/>
          <w:szCs w:val="24"/>
        </w:rPr>
        <w:t xml:space="preserve"> </w:t>
      </w:r>
      <w:r w:rsidR="00911C54" w:rsidRPr="00641D05">
        <w:rPr>
          <w:rFonts w:ascii="Times New Roman" w:hAnsi="Times New Roman" w:cs="Times New Roman"/>
          <w:sz w:val="24"/>
          <w:szCs w:val="24"/>
        </w:rPr>
        <w:t xml:space="preserve">relied upon by first respondent </w:t>
      </w:r>
      <w:r w:rsidR="00FC7B54" w:rsidRPr="00641D05">
        <w:rPr>
          <w:rFonts w:ascii="Times New Roman" w:hAnsi="Times New Roman" w:cs="Times New Roman"/>
          <w:sz w:val="24"/>
          <w:szCs w:val="24"/>
        </w:rPr>
        <w:t xml:space="preserve">was executed between C.M.G Power Zimbabwe (Pvt) Ltd and EBC Mauritius </w:t>
      </w:r>
      <w:r w:rsidR="00EB6140">
        <w:rPr>
          <w:rFonts w:ascii="Times New Roman" w:hAnsi="Times New Roman" w:cs="Times New Roman"/>
          <w:sz w:val="24"/>
          <w:szCs w:val="24"/>
        </w:rPr>
        <w:t xml:space="preserve">rather than with </w:t>
      </w:r>
      <w:r w:rsidR="00FC7B54" w:rsidRPr="00641D05">
        <w:rPr>
          <w:rFonts w:ascii="Times New Roman" w:hAnsi="Times New Roman" w:cs="Times New Roman"/>
          <w:sz w:val="24"/>
          <w:szCs w:val="24"/>
        </w:rPr>
        <w:t>the applicants.</w:t>
      </w:r>
    </w:p>
    <w:p w14:paraId="02D4B38B" w14:textId="256EB536" w:rsidR="00911C54" w:rsidRPr="00641D05" w:rsidRDefault="00911C54" w:rsidP="00641D05">
      <w:pPr>
        <w:pStyle w:val="ListParagraph"/>
        <w:numPr>
          <w:ilvl w:val="0"/>
          <w:numId w:val="3"/>
        </w:numPr>
        <w:spacing w:line="360" w:lineRule="auto"/>
        <w:ind w:left="1208" w:hanging="357"/>
        <w:jc w:val="both"/>
        <w:rPr>
          <w:rFonts w:ascii="Times New Roman" w:hAnsi="Times New Roman" w:cs="Times New Roman"/>
          <w:sz w:val="24"/>
          <w:szCs w:val="24"/>
        </w:rPr>
      </w:pPr>
      <w:r w:rsidRPr="00641D05">
        <w:rPr>
          <w:rFonts w:ascii="Times New Roman" w:hAnsi="Times New Roman" w:cs="Times New Roman"/>
          <w:sz w:val="24"/>
          <w:szCs w:val="24"/>
        </w:rPr>
        <w:t xml:space="preserve">That the deed of suretyship </w:t>
      </w:r>
      <w:r w:rsidR="000E3735">
        <w:rPr>
          <w:rFonts w:ascii="Times New Roman" w:hAnsi="Times New Roman" w:cs="Times New Roman"/>
          <w:sz w:val="24"/>
          <w:szCs w:val="24"/>
        </w:rPr>
        <w:t xml:space="preserve">(“the </w:t>
      </w:r>
      <w:r w:rsidR="00E73BE1">
        <w:rPr>
          <w:rFonts w:ascii="Times New Roman" w:hAnsi="Times New Roman" w:cs="Times New Roman"/>
          <w:sz w:val="24"/>
          <w:szCs w:val="24"/>
        </w:rPr>
        <w:t>Garizio Properties -</w:t>
      </w:r>
      <w:r w:rsidR="000E3735">
        <w:rPr>
          <w:rFonts w:ascii="Times New Roman" w:hAnsi="Times New Roman" w:cs="Times New Roman"/>
          <w:sz w:val="24"/>
          <w:szCs w:val="24"/>
        </w:rPr>
        <w:t xml:space="preserve">Guernsey suretyship”) </w:t>
      </w:r>
      <w:r w:rsidRPr="00641D05">
        <w:rPr>
          <w:rFonts w:ascii="Times New Roman" w:hAnsi="Times New Roman" w:cs="Times New Roman"/>
          <w:sz w:val="24"/>
          <w:szCs w:val="24"/>
        </w:rPr>
        <w:t xml:space="preserve">also forming the basis of the claim was executed in favour of an entity known as Guernsey Limited and not EBC Mauritius Limited. Further, it was so signed </w:t>
      </w:r>
      <w:r w:rsidR="00555871" w:rsidRPr="00641D05">
        <w:rPr>
          <w:rFonts w:ascii="Times New Roman" w:hAnsi="Times New Roman" w:cs="Times New Roman"/>
          <w:sz w:val="24"/>
          <w:szCs w:val="24"/>
        </w:rPr>
        <w:t>3 years before Mr. Garizio’s loan.</w:t>
      </w:r>
    </w:p>
    <w:p w14:paraId="4CF46036" w14:textId="6D3071AD" w:rsidR="0085038A" w:rsidRPr="00641D05" w:rsidRDefault="0085038A" w:rsidP="00641D05">
      <w:pPr>
        <w:pStyle w:val="ListParagraph"/>
        <w:numPr>
          <w:ilvl w:val="0"/>
          <w:numId w:val="3"/>
        </w:numPr>
        <w:spacing w:line="360" w:lineRule="auto"/>
        <w:ind w:left="1208" w:hanging="357"/>
        <w:jc w:val="both"/>
        <w:rPr>
          <w:rFonts w:ascii="Times New Roman" w:hAnsi="Times New Roman" w:cs="Times New Roman"/>
          <w:sz w:val="24"/>
          <w:szCs w:val="24"/>
        </w:rPr>
      </w:pPr>
      <w:r w:rsidRPr="00641D05">
        <w:rPr>
          <w:rFonts w:ascii="Times New Roman" w:hAnsi="Times New Roman" w:cs="Times New Roman"/>
          <w:sz w:val="24"/>
          <w:szCs w:val="24"/>
        </w:rPr>
        <w:t xml:space="preserve">That Mr. Motsi had no locus standi to institute proceedings in HCHC 88/23 because EBC Mauritius`s ceded its rights under the loan agreement </w:t>
      </w:r>
      <w:r w:rsidR="00EE250A">
        <w:rPr>
          <w:rFonts w:ascii="Times New Roman" w:hAnsi="Times New Roman" w:cs="Times New Roman"/>
          <w:sz w:val="24"/>
          <w:szCs w:val="24"/>
        </w:rPr>
        <w:t>(“</w:t>
      </w:r>
      <w:r w:rsidR="000E3735">
        <w:rPr>
          <w:rFonts w:ascii="Times New Roman" w:hAnsi="Times New Roman" w:cs="Times New Roman"/>
          <w:sz w:val="24"/>
          <w:szCs w:val="24"/>
        </w:rPr>
        <w:t xml:space="preserve">the Motsi-EBC cession agreement”) </w:t>
      </w:r>
      <w:r w:rsidRPr="00641D05">
        <w:rPr>
          <w:rFonts w:ascii="Times New Roman" w:hAnsi="Times New Roman" w:cs="Times New Roman"/>
          <w:sz w:val="24"/>
          <w:szCs w:val="24"/>
        </w:rPr>
        <w:t xml:space="preserve">to E. Motsi and Associates Legal Practitioners and not Mr. Motsi. </w:t>
      </w:r>
    </w:p>
    <w:p w14:paraId="0DB2D734" w14:textId="24C04855" w:rsidR="0085038A" w:rsidRPr="00641D05" w:rsidRDefault="0085038A" w:rsidP="00641D05">
      <w:pPr>
        <w:pStyle w:val="ListParagraph"/>
        <w:numPr>
          <w:ilvl w:val="0"/>
          <w:numId w:val="3"/>
        </w:numPr>
        <w:spacing w:line="360" w:lineRule="auto"/>
        <w:ind w:left="1208" w:hanging="357"/>
        <w:jc w:val="both"/>
        <w:rPr>
          <w:rFonts w:ascii="Times New Roman" w:hAnsi="Times New Roman" w:cs="Times New Roman"/>
          <w:sz w:val="24"/>
          <w:szCs w:val="24"/>
        </w:rPr>
      </w:pPr>
      <w:r w:rsidRPr="00641D05">
        <w:rPr>
          <w:rFonts w:ascii="Times New Roman" w:hAnsi="Times New Roman" w:cs="Times New Roman"/>
          <w:sz w:val="24"/>
          <w:szCs w:val="24"/>
        </w:rPr>
        <w:t>That the claim had been impaired by prescription.</w:t>
      </w:r>
    </w:p>
    <w:p w14:paraId="420D2D3F" w14:textId="28F97A47" w:rsidR="0085038A" w:rsidRPr="00641D05" w:rsidRDefault="0085038A" w:rsidP="00641D05">
      <w:pPr>
        <w:pStyle w:val="ListParagraph"/>
        <w:numPr>
          <w:ilvl w:val="0"/>
          <w:numId w:val="3"/>
        </w:numPr>
        <w:spacing w:line="360" w:lineRule="auto"/>
        <w:ind w:left="1208" w:hanging="357"/>
        <w:jc w:val="both"/>
        <w:rPr>
          <w:rFonts w:ascii="Times New Roman" w:hAnsi="Times New Roman" w:cs="Times New Roman"/>
          <w:sz w:val="24"/>
          <w:szCs w:val="24"/>
        </w:rPr>
      </w:pPr>
      <w:r w:rsidRPr="00641D05">
        <w:rPr>
          <w:rFonts w:ascii="Times New Roman" w:hAnsi="Times New Roman" w:cs="Times New Roman"/>
          <w:sz w:val="24"/>
          <w:szCs w:val="24"/>
        </w:rPr>
        <w:t xml:space="preserve">That the loan was “never registered with the Regulatory Authority” and did not qualify as a foreign obligation. </w:t>
      </w:r>
    </w:p>
    <w:p w14:paraId="50482A5C" w14:textId="51FDBF26" w:rsidR="0085038A" w:rsidRPr="00641D05" w:rsidRDefault="00A76438" w:rsidP="00641D05">
      <w:pPr>
        <w:pStyle w:val="ListParagraph"/>
        <w:numPr>
          <w:ilvl w:val="0"/>
          <w:numId w:val="3"/>
        </w:numPr>
        <w:spacing w:line="360" w:lineRule="auto"/>
        <w:ind w:left="1208" w:hanging="357"/>
        <w:jc w:val="both"/>
        <w:rPr>
          <w:rFonts w:ascii="Times New Roman" w:hAnsi="Times New Roman" w:cs="Times New Roman"/>
          <w:sz w:val="24"/>
          <w:szCs w:val="24"/>
        </w:rPr>
      </w:pPr>
      <w:r w:rsidRPr="00641D05">
        <w:rPr>
          <w:rFonts w:ascii="Times New Roman" w:hAnsi="Times New Roman" w:cs="Times New Roman"/>
          <w:sz w:val="24"/>
          <w:szCs w:val="24"/>
        </w:rPr>
        <w:t>That payments in partial liquidation of the loan amount were ignored by the creditor.</w:t>
      </w:r>
    </w:p>
    <w:p w14:paraId="5F0A99DE" w14:textId="05C4F3D6" w:rsidR="00A76438" w:rsidRPr="00641D05" w:rsidRDefault="00A76438" w:rsidP="00641D05">
      <w:pPr>
        <w:pStyle w:val="ListParagraph"/>
        <w:numPr>
          <w:ilvl w:val="0"/>
          <w:numId w:val="3"/>
        </w:numPr>
        <w:spacing w:line="360" w:lineRule="auto"/>
        <w:ind w:left="1208" w:hanging="357"/>
        <w:jc w:val="both"/>
        <w:rPr>
          <w:rFonts w:ascii="Times New Roman" w:hAnsi="Times New Roman" w:cs="Times New Roman"/>
          <w:sz w:val="24"/>
          <w:szCs w:val="24"/>
        </w:rPr>
      </w:pPr>
      <w:r w:rsidRPr="00641D05">
        <w:rPr>
          <w:rFonts w:ascii="Times New Roman" w:hAnsi="Times New Roman" w:cs="Times New Roman"/>
          <w:sz w:val="24"/>
          <w:szCs w:val="24"/>
        </w:rPr>
        <w:t xml:space="preserve">That “the creditors” </w:t>
      </w:r>
      <w:r w:rsidR="00641D05" w:rsidRPr="00641D05">
        <w:rPr>
          <w:rFonts w:ascii="Times New Roman" w:hAnsi="Times New Roman" w:cs="Times New Roman"/>
          <w:sz w:val="24"/>
          <w:szCs w:val="24"/>
        </w:rPr>
        <w:t xml:space="preserve">rejected </w:t>
      </w:r>
      <w:r w:rsidRPr="00641D05">
        <w:rPr>
          <w:rFonts w:ascii="Times New Roman" w:hAnsi="Times New Roman" w:cs="Times New Roman"/>
          <w:sz w:val="24"/>
          <w:szCs w:val="24"/>
        </w:rPr>
        <w:t>Mr. Garizio</w:t>
      </w:r>
      <w:r w:rsidR="00641D05" w:rsidRPr="00641D05">
        <w:rPr>
          <w:rFonts w:ascii="Times New Roman" w:hAnsi="Times New Roman" w:cs="Times New Roman"/>
          <w:sz w:val="24"/>
          <w:szCs w:val="24"/>
        </w:rPr>
        <w:t>`s tender of payment thus obstructing him from</w:t>
      </w:r>
      <w:r w:rsidRPr="00641D05">
        <w:rPr>
          <w:rFonts w:ascii="Times New Roman" w:hAnsi="Times New Roman" w:cs="Times New Roman"/>
          <w:sz w:val="24"/>
          <w:szCs w:val="24"/>
        </w:rPr>
        <w:t xml:space="preserve"> performing his obligations under the </w:t>
      </w:r>
      <w:r w:rsidR="00641D05" w:rsidRPr="00641D05">
        <w:rPr>
          <w:rFonts w:ascii="Times New Roman" w:hAnsi="Times New Roman" w:cs="Times New Roman"/>
          <w:sz w:val="24"/>
          <w:szCs w:val="24"/>
        </w:rPr>
        <w:t>agreements.</w:t>
      </w:r>
    </w:p>
    <w:p w14:paraId="654E59EF" w14:textId="1A8FF965" w:rsidR="00641D05" w:rsidRDefault="00641D05" w:rsidP="00641D05">
      <w:pPr>
        <w:pStyle w:val="ListParagraph"/>
        <w:numPr>
          <w:ilvl w:val="0"/>
          <w:numId w:val="3"/>
        </w:numPr>
        <w:spacing w:line="360" w:lineRule="auto"/>
        <w:ind w:left="1208" w:hanging="357"/>
        <w:jc w:val="both"/>
        <w:rPr>
          <w:rFonts w:ascii="Times New Roman" w:hAnsi="Times New Roman" w:cs="Times New Roman"/>
          <w:sz w:val="24"/>
          <w:szCs w:val="24"/>
        </w:rPr>
      </w:pPr>
      <w:r w:rsidRPr="00641D05">
        <w:rPr>
          <w:rFonts w:ascii="Times New Roman" w:hAnsi="Times New Roman" w:cs="Times New Roman"/>
          <w:sz w:val="24"/>
          <w:szCs w:val="24"/>
        </w:rPr>
        <w:t xml:space="preserve">That no document had been placed before the court to link Zimbabwe Spring Steel to the </w:t>
      </w:r>
      <w:r w:rsidR="000E3735">
        <w:rPr>
          <w:rFonts w:ascii="Times New Roman" w:hAnsi="Times New Roman" w:cs="Times New Roman"/>
          <w:sz w:val="24"/>
          <w:szCs w:val="24"/>
        </w:rPr>
        <w:t>claim raised in the summons</w:t>
      </w:r>
      <w:r w:rsidRPr="00641D05">
        <w:rPr>
          <w:rFonts w:ascii="Times New Roman" w:hAnsi="Times New Roman" w:cs="Times New Roman"/>
          <w:sz w:val="24"/>
          <w:szCs w:val="24"/>
        </w:rPr>
        <w:t>.</w:t>
      </w:r>
    </w:p>
    <w:p w14:paraId="248BC96E" w14:textId="570E220E" w:rsidR="0085038A" w:rsidRPr="00EB6140" w:rsidRDefault="00C25E27" w:rsidP="000B7D1C">
      <w:pPr>
        <w:spacing w:line="360" w:lineRule="auto"/>
        <w:jc w:val="both"/>
        <w:rPr>
          <w:rFonts w:ascii="Times New Roman" w:hAnsi="Times New Roman" w:cs="Times New Roman"/>
        </w:rPr>
      </w:pPr>
      <w:r w:rsidRPr="00EB6140">
        <w:rPr>
          <w:rFonts w:ascii="Times New Roman" w:hAnsi="Times New Roman" w:cs="Times New Roman"/>
        </w:rPr>
        <w:t>THE LEGAL PRINCIPLES GOVERNING APPLICATIONS FOR RESCISSION OF JUDGMMENT</w:t>
      </w:r>
    </w:p>
    <w:p w14:paraId="7B6F9EEE" w14:textId="16E46C20" w:rsidR="00D50FC6" w:rsidRDefault="00C25E27" w:rsidP="00203C43">
      <w:pPr>
        <w:pStyle w:val="Default"/>
        <w:spacing w:line="360" w:lineRule="auto"/>
        <w:jc w:val="both"/>
      </w:pPr>
      <w:r w:rsidRPr="001E2E06">
        <w:t>[</w:t>
      </w:r>
      <w:r w:rsidR="00BC4593">
        <w:t>2</w:t>
      </w:r>
      <w:r w:rsidR="00202FCE">
        <w:t>2</w:t>
      </w:r>
      <w:r w:rsidRPr="001E2E06">
        <w:t xml:space="preserve">] The law is well settled on this </w:t>
      </w:r>
      <w:r w:rsidR="00D50FC6" w:rsidRPr="001E2E06">
        <w:t>point.</w:t>
      </w:r>
      <w:r w:rsidR="00D50FC6">
        <w:t xml:space="preserve"> Counsel </w:t>
      </w:r>
      <w:r w:rsidR="00D50FC6" w:rsidRPr="001E2E06">
        <w:t>was</w:t>
      </w:r>
      <w:r w:rsidR="00D93D12" w:rsidRPr="001E2E06">
        <w:t xml:space="preserve"> </w:t>
      </w:r>
      <w:r w:rsidR="009A3BEC" w:rsidRPr="001E2E06">
        <w:t xml:space="preserve">also </w:t>
      </w:r>
      <w:r w:rsidR="00D93D12" w:rsidRPr="001E2E06">
        <w:t xml:space="preserve">aligned </w:t>
      </w:r>
      <w:r w:rsidR="005B2BF6" w:rsidRPr="001E2E06">
        <w:t xml:space="preserve">on the applicable </w:t>
      </w:r>
      <w:r w:rsidR="009A3BEC" w:rsidRPr="001E2E06">
        <w:t xml:space="preserve">principles set out in the authorities. </w:t>
      </w:r>
      <w:r w:rsidR="00D50FC6">
        <w:t>The included t</w:t>
      </w:r>
      <w:r w:rsidR="005B2BF6" w:rsidRPr="001E2E06">
        <w:t xml:space="preserve">he older decisions like </w:t>
      </w:r>
      <w:r w:rsidR="005B2BF6" w:rsidRPr="001E2E06">
        <w:rPr>
          <w:i/>
          <w:iCs/>
        </w:rPr>
        <w:t xml:space="preserve">du Preez v Hughes </w:t>
      </w:r>
      <w:r w:rsidR="005B2BF6" w:rsidRPr="0090350A">
        <w:rPr>
          <w:i/>
          <w:iCs/>
        </w:rPr>
        <w:t>NO</w:t>
      </w:r>
      <w:r w:rsidR="005B2BF6" w:rsidRPr="0090350A">
        <w:t xml:space="preserve"> 1957 R&amp;N 706 (SR)</w:t>
      </w:r>
      <w:r w:rsidR="005B2BF6" w:rsidRPr="001E2E06">
        <w:t xml:space="preserve"> and </w:t>
      </w:r>
      <w:r w:rsidR="005B2BF6" w:rsidRPr="001E2E06">
        <w:rPr>
          <w:i/>
          <w:iCs/>
        </w:rPr>
        <w:t>GD Haulage (Pvt) Ltd v Mumurgwi Bus Service (Pvt) Ltd</w:t>
      </w:r>
      <w:r w:rsidR="005B2BF6" w:rsidRPr="001E2E06">
        <w:t xml:space="preserve"> </w:t>
      </w:r>
      <w:r w:rsidR="005B2BF6" w:rsidRPr="0090350A">
        <w:t>1980 (1) SA 729</w:t>
      </w:r>
      <w:r w:rsidR="00D50FC6">
        <w:t>.</w:t>
      </w:r>
    </w:p>
    <w:p w14:paraId="66429EFE" w14:textId="77777777" w:rsidR="00D50FC6" w:rsidRDefault="00D50FC6" w:rsidP="00203C43">
      <w:pPr>
        <w:pStyle w:val="Default"/>
        <w:spacing w:line="360" w:lineRule="auto"/>
        <w:jc w:val="both"/>
      </w:pPr>
    </w:p>
    <w:p w14:paraId="7FB24278" w14:textId="3CFB47DB" w:rsidR="005B2BF6" w:rsidRPr="003F2F06" w:rsidRDefault="00D50FC6" w:rsidP="00203C43">
      <w:pPr>
        <w:pStyle w:val="Default"/>
        <w:spacing w:line="360" w:lineRule="auto"/>
        <w:jc w:val="both"/>
      </w:pPr>
      <w:r>
        <w:t>[2</w:t>
      </w:r>
      <w:r w:rsidR="00202FCE">
        <w:t>3</w:t>
      </w:r>
      <w:r>
        <w:t xml:space="preserve">] </w:t>
      </w:r>
      <w:r w:rsidR="00B45236">
        <w:t xml:space="preserve">The </w:t>
      </w:r>
      <w:r w:rsidR="005B2BF6" w:rsidRPr="001E2E06">
        <w:t xml:space="preserve">latter jurisprudence in </w:t>
      </w:r>
      <w:r w:rsidR="005B2BF6" w:rsidRPr="001E2E06">
        <w:rPr>
          <w:i/>
          <w:iCs/>
        </w:rPr>
        <w:t>Stockil v Griffiths</w:t>
      </w:r>
      <w:r w:rsidR="005B2BF6" w:rsidRPr="001E2E06">
        <w:t xml:space="preserve"> 1992 (1) ZLR 172 (S), </w:t>
      </w:r>
      <w:r w:rsidR="005B2BF6" w:rsidRPr="001E2E06">
        <w:rPr>
          <w:i/>
          <w:iCs/>
        </w:rPr>
        <w:t>Ndebele v Ncube</w:t>
      </w:r>
      <w:r w:rsidR="005B2BF6" w:rsidRPr="001E2E06">
        <w:t xml:space="preserve"> 1992 (1) ZLR 288 (S), </w:t>
      </w:r>
      <w:r w:rsidR="005B2BF6" w:rsidRPr="001E2E06">
        <w:rPr>
          <w:i/>
          <w:iCs/>
        </w:rPr>
        <w:t xml:space="preserve">Zimbabwe Banking Corporation v Masendeke </w:t>
      </w:r>
      <w:r w:rsidR="005B2BF6" w:rsidRPr="001E2E06">
        <w:t>1995(2) ZLR 400 as well as</w:t>
      </w:r>
      <w:r w:rsidR="00203C43">
        <w:t xml:space="preserve"> </w:t>
      </w:r>
      <w:r w:rsidR="00203C43" w:rsidRPr="00203C43">
        <w:rPr>
          <w:i/>
          <w:iCs/>
          <w:sz w:val="23"/>
          <w:szCs w:val="23"/>
        </w:rPr>
        <w:t>Deweras Farm (Pvt) Ltd &amp; Ors v Zimbank</w:t>
      </w:r>
      <w:r w:rsidR="00203C43">
        <w:rPr>
          <w:sz w:val="23"/>
          <w:szCs w:val="23"/>
        </w:rPr>
        <w:t xml:space="preserve"> 1997 (2) ZLR 47 (H) ,</w:t>
      </w:r>
      <w:r w:rsidR="00203C43" w:rsidRPr="00203C43">
        <w:rPr>
          <w:i/>
          <w:iCs/>
          <w:sz w:val="23"/>
          <w:szCs w:val="23"/>
        </w:rPr>
        <w:t xml:space="preserve">Deweras Farm (Pvt) Ltd &amp; Ors </w:t>
      </w:r>
      <w:r w:rsidR="00203C43" w:rsidRPr="00203C43">
        <w:rPr>
          <w:i/>
          <w:iCs/>
          <w:sz w:val="23"/>
          <w:szCs w:val="23"/>
        </w:rPr>
        <w:lastRenderedPageBreak/>
        <w:t>v Zimbank</w:t>
      </w:r>
      <w:r w:rsidR="00203C43">
        <w:rPr>
          <w:sz w:val="23"/>
          <w:szCs w:val="23"/>
        </w:rPr>
        <w:t xml:space="preserve"> 1998 (1) ZLR 368 (S)</w:t>
      </w:r>
      <w:r w:rsidR="00203C43">
        <w:t>,</w:t>
      </w:r>
      <w:r w:rsidR="001E2E06" w:rsidRPr="001E2E06">
        <w:t xml:space="preserve">and </w:t>
      </w:r>
      <w:r w:rsidR="001E2E06" w:rsidRPr="0090350A">
        <w:rPr>
          <w:i/>
          <w:iCs/>
        </w:rPr>
        <w:t>V Saitis &amp; Co (Pvt) Ltd v Fenlake (Pvt) Ltd</w:t>
      </w:r>
      <w:r w:rsidR="001E2E06" w:rsidRPr="001E2E06">
        <w:t xml:space="preserve"> </w:t>
      </w:r>
      <w:r w:rsidR="001E2E06" w:rsidRPr="0090350A">
        <w:t>2002 (1) ZLR 378 (H)</w:t>
      </w:r>
      <w:r w:rsidR="00EE250A">
        <w:t>.</w:t>
      </w:r>
      <w:r w:rsidR="005B2BF6" w:rsidRPr="003F2F06">
        <w:t xml:space="preserve"> </w:t>
      </w:r>
    </w:p>
    <w:p w14:paraId="2B24BBDC" w14:textId="77777777" w:rsidR="005B2BF6" w:rsidRPr="003F2F06" w:rsidRDefault="005B2BF6" w:rsidP="003F2F06">
      <w:pPr>
        <w:autoSpaceDE w:val="0"/>
        <w:autoSpaceDN w:val="0"/>
        <w:adjustRightInd w:val="0"/>
        <w:spacing w:after="0" w:line="360" w:lineRule="auto"/>
        <w:rPr>
          <w:rFonts w:ascii="Times New Roman" w:hAnsi="Times New Roman" w:cs="Times New Roman"/>
          <w:sz w:val="24"/>
          <w:szCs w:val="24"/>
        </w:rPr>
      </w:pPr>
    </w:p>
    <w:p w14:paraId="2274D340" w14:textId="1EF0828F" w:rsidR="00D93D12" w:rsidRPr="003F2F06" w:rsidRDefault="005B2BF6" w:rsidP="000E3735">
      <w:pPr>
        <w:autoSpaceDE w:val="0"/>
        <w:autoSpaceDN w:val="0"/>
        <w:adjustRightInd w:val="0"/>
        <w:spacing w:after="0" w:line="360" w:lineRule="auto"/>
        <w:jc w:val="both"/>
        <w:rPr>
          <w:rFonts w:ascii="Times New Roman" w:hAnsi="Times New Roman" w:cs="Times New Roman"/>
          <w:sz w:val="24"/>
          <w:szCs w:val="24"/>
        </w:rPr>
      </w:pPr>
      <w:r w:rsidRPr="003F2F06">
        <w:rPr>
          <w:rFonts w:ascii="Times New Roman" w:hAnsi="Times New Roman" w:cs="Times New Roman"/>
          <w:sz w:val="24"/>
          <w:szCs w:val="24"/>
        </w:rPr>
        <w:t>[</w:t>
      </w:r>
      <w:r w:rsidR="00BC4593">
        <w:rPr>
          <w:rFonts w:ascii="Times New Roman" w:hAnsi="Times New Roman" w:cs="Times New Roman"/>
          <w:sz w:val="24"/>
          <w:szCs w:val="24"/>
        </w:rPr>
        <w:t>2</w:t>
      </w:r>
      <w:r w:rsidR="00202FCE">
        <w:rPr>
          <w:rFonts w:ascii="Times New Roman" w:hAnsi="Times New Roman" w:cs="Times New Roman"/>
          <w:sz w:val="24"/>
          <w:szCs w:val="24"/>
        </w:rPr>
        <w:t>4</w:t>
      </w:r>
      <w:r w:rsidRPr="003F2F06">
        <w:rPr>
          <w:rFonts w:ascii="Times New Roman" w:hAnsi="Times New Roman" w:cs="Times New Roman"/>
          <w:sz w:val="24"/>
          <w:szCs w:val="24"/>
        </w:rPr>
        <w:t xml:space="preserve">] </w:t>
      </w:r>
      <w:r w:rsidR="003F2F06" w:rsidRPr="003F2F06">
        <w:rPr>
          <w:rFonts w:ascii="Times New Roman" w:hAnsi="Times New Roman" w:cs="Times New Roman"/>
          <w:sz w:val="24"/>
          <w:szCs w:val="24"/>
        </w:rPr>
        <w:t>A</w:t>
      </w:r>
      <w:r w:rsidRPr="003F2F06">
        <w:rPr>
          <w:rFonts w:ascii="Times New Roman" w:hAnsi="Times New Roman" w:cs="Times New Roman"/>
          <w:sz w:val="24"/>
          <w:szCs w:val="24"/>
        </w:rPr>
        <w:t xml:space="preserve"> court must</w:t>
      </w:r>
      <w:r w:rsidR="009A3BEC">
        <w:rPr>
          <w:rFonts w:ascii="Times New Roman" w:hAnsi="Times New Roman" w:cs="Times New Roman"/>
          <w:sz w:val="24"/>
          <w:szCs w:val="24"/>
        </w:rPr>
        <w:t xml:space="preserve">, from the aforegoing authorities, </w:t>
      </w:r>
      <w:r w:rsidR="009A3BEC" w:rsidRPr="003F2F06">
        <w:rPr>
          <w:rFonts w:ascii="Times New Roman" w:hAnsi="Times New Roman" w:cs="Times New Roman"/>
          <w:sz w:val="24"/>
          <w:szCs w:val="24"/>
        </w:rPr>
        <w:t>be</w:t>
      </w:r>
      <w:r w:rsidRPr="003F2F06">
        <w:rPr>
          <w:rFonts w:ascii="Times New Roman" w:hAnsi="Times New Roman" w:cs="Times New Roman"/>
          <w:sz w:val="24"/>
          <w:szCs w:val="24"/>
        </w:rPr>
        <w:t xml:space="preserve"> satisfied </w:t>
      </w:r>
      <w:r w:rsidR="003F2F06" w:rsidRPr="003F2F06">
        <w:rPr>
          <w:rFonts w:ascii="Times New Roman" w:hAnsi="Times New Roman" w:cs="Times New Roman"/>
          <w:sz w:val="24"/>
          <w:szCs w:val="24"/>
        </w:rPr>
        <w:t xml:space="preserve">that there is good and sufficient cause to set aside a judgment obtained in default. This principle is </w:t>
      </w:r>
      <w:r w:rsidR="009A3BEC">
        <w:rPr>
          <w:rFonts w:ascii="Times New Roman" w:hAnsi="Times New Roman" w:cs="Times New Roman"/>
          <w:sz w:val="24"/>
          <w:szCs w:val="24"/>
        </w:rPr>
        <w:t xml:space="preserve">further asserted in r 15 of the </w:t>
      </w:r>
      <w:r w:rsidR="00C25E27" w:rsidRPr="003F2F06">
        <w:rPr>
          <w:rFonts w:ascii="Times New Roman" w:hAnsi="Times New Roman" w:cs="Times New Roman"/>
          <w:sz w:val="24"/>
          <w:szCs w:val="24"/>
        </w:rPr>
        <w:t xml:space="preserve">Commercial Court Rules </w:t>
      </w:r>
      <w:r w:rsidR="003F2F06" w:rsidRPr="003F2F06">
        <w:rPr>
          <w:rFonts w:ascii="Times New Roman" w:hAnsi="Times New Roman" w:cs="Times New Roman"/>
          <w:sz w:val="24"/>
          <w:szCs w:val="24"/>
        </w:rPr>
        <w:t xml:space="preserve">which </w:t>
      </w:r>
      <w:r w:rsidR="00D93D12" w:rsidRPr="003F2F06">
        <w:rPr>
          <w:rFonts w:ascii="Times New Roman" w:hAnsi="Times New Roman" w:cs="Times New Roman"/>
          <w:sz w:val="24"/>
          <w:szCs w:val="24"/>
        </w:rPr>
        <w:t>prov</w:t>
      </w:r>
      <w:r w:rsidR="009A3BEC">
        <w:rPr>
          <w:rFonts w:ascii="Times New Roman" w:hAnsi="Times New Roman" w:cs="Times New Roman"/>
          <w:sz w:val="24"/>
          <w:szCs w:val="24"/>
        </w:rPr>
        <w:t>ide</w:t>
      </w:r>
      <w:r w:rsidR="00D50FC6">
        <w:rPr>
          <w:rFonts w:ascii="Times New Roman" w:hAnsi="Times New Roman" w:cs="Times New Roman"/>
          <w:sz w:val="24"/>
          <w:szCs w:val="24"/>
        </w:rPr>
        <w:t>s</w:t>
      </w:r>
      <w:r w:rsidR="009A3BEC">
        <w:rPr>
          <w:rFonts w:ascii="Times New Roman" w:hAnsi="Times New Roman" w:cs="Times New Roman"/>
          <w:sz w:val="24"/>
          <w:szCs w:val="24"/>
        </w:rPr>
        <w:t xml:space="preserve"> </w:t>
      </w:r>
      <w:r w:rsidR="00D93D12" w:rsidRPr="003F2F06">
        <w:rPr>
          <w:rFonts w:ascii="Times New Roman" w:hAnsi="Times New Roman" w:cs="Times New Roman"/>
          <w:sz w:val="24"/>
          <w:szCs w:val="24"/>
        </w:rPr>
        <w:t>thus</w:t>
      </w:r>
      <w:r w:rsidR="009A3BEC">
        <w:rPr>
          <w:rFonts w:ascii="Times New Roman" w:hAnsi="Times New Roman" w:cs="Times New Roman"/>
          <w:sz w:val="24"/>
          <w:szCs w:val="24"/>
        </w:rPr>
        <w:t xml:space="preserve"> in r 15 (2)</w:t>
      </w:r>
      <w:r w:rsidR="00D93D12" w:rsidRPr="003F2F06">
        <w:rPr>
          <w:rFonts w:ascii="Times New Roman" w:hAnsi="Times New Roman" w:cs="Times New Roman"/>
          <w:sz w:val="24"/>
          <w:szCs w:val="24"/>
        </w:rPr>
        <w:t xml:space="preserve">; - </w:t>
      </w:r>
    </w:p>
    <w:p w14:paraId="61238FAD" w14:textId="77777777" w:rsidR="003F2F06" w:rsidRPr="003F2F06" w:rsidRDefault="003F2F06" w:rsidP="003F2F06">
      <w:pPr>
        <w:autoSpaceDE w:val="0"/>
        <w:autoSpaceDN w:val="0"/>
        <w:adjustRightInd w:val="0"/>
        <w:spacing w:after="0" w:line="360" w:lineRule="auto"/>
        <w:rPr>
          <w:rFonts w:ascii="Times New Roman" w:hAnsi="Times New Roman" w:cs="Times New Roman"/>
          <w:sz w:val="24"/>
          <w:szCs w:val="24"/>
        </w:rPr>
      </w:pPr>
    </w:p>
    <w:p w14:paraId="76D90E6C" w14:textId="77777777" w:rsidR="00D93D12" w:rsidRPr="003F2F06" w:rsidRDefault="00D93D12" w:rsidP="003F2F06">
      <w:pPr>
        <w:pStyle w:val="Default"/>
        <w:spacing w:line="360" w:lineRule="auto"/>
        <w:ind w:left="851"/>
        <w:jc w:val="both"/>
      </w:pPr>
      <w:r w:rsidRPr="003F2F06">
        <w:t xml:space="preserve">(2) In considering whether to rescind the judgment under this, rule the court shall have regard to whether the aggrieved party has— </w:t>
      </w:r>
    </w:p>
    <w:p w14:paraId="000B2CB7" w14:textId="77777777" w:rsidR="00D93D12" w:rsidRPr="003F2F06" w:rsidRDefault="00D93D12" w:rsidP="003F2F06">
      <w:pPr>
        <w:pStyle w:val="Default"/>
        <w:spacing w:line="360" w:lineRule="auto"/>
        <w:ind w:left="851"/>
        <w:jc w:val="both"/>
      </w:pPr>
      <w:r w:rsidRPr="003F2F06">
        <w:t>(</w:t>
      </w:r>
      <w:r w:rsidRPr="003F2F06">
        <w:rPr>
          <w:i/>
          <w:iCs/>
        </w:rPr>
        <w:t>a</w:t>
      </w:r>
      <w:r w:rsidRPr="003F2F06">
        <w:t xml:space="preserve">) applied to the court within the period specified under sub rule (1); </w:t>
      </w:r>
    </w:p>
    <w:p w14:paraId="47BF161D" w14:textId="77777777" w:rsidR="00D93D12" w:rsidRPr="003F2F06" w:rsidRDefault="00D93D12" w:rsidP="003F2F06">
      <w:pPr>
        <w:pStyle w:val="Default"/>
        <w:spacing w:line="360" w:lineRule="auto"/>
        <w:ind w:left="851"/>
        <w:jc w:val="both"/>
        <w:rPr>
          <w:u w:val="single"/>
        </w:rPr>
      </w:pPr>
      <w:r w:rsidRPr="003F2F06">
        <w:rPr>
          <w:u w:val="single"/>
        </w:rPr>
        <w:t>(</w:t>
      </w:r>
      <w:r w:rsidRPr="003F2F06">
        <w:rPr>
          <w:i/>
          <w:iCs/>
          <w:u w:val="single"/>
        </w:rPr>
        <w:t>b</w:t>
      </w:r>
      <w:r w:rsidRPr="003F2F06">
        <w:rPr>
          <w:u w:val="single"/>
        </w:rPr>
        <w:t xml:space="preserve">) given good and sufficient reasons for failing to file a plea; </w:t>
      </w:r>
    </w:p>
    <w:p w14:paraId="08C021C5" w14:textId="77777777" w:rsidR="00D93D12" w:rsidRPr="003F2F06" w:rsidRDefault="00D93D12" w:rsidP="003F2F06">
      <w:pPr>
        <w:pStyle w:val="Default"/>
        <w:spacing w:line="360" w:lineRule="auto"/>
        <w:ind w:left="851"/>
        <w:jc w:val="both"/>
        <w:rPr>
          <w:u w:val="single"/>
        </w:rPr>
      </w:pPr>
      <w:r w:rsidRPr="003F2F06">
        <w:rPr>
          <w:u w:val="single"/>
        </w:rPr>
        <w:t>(</w:t>
      </w:r>
      <w:r w:rsidRPr="003F2F06">
        <w:rPr>
          <w:i/>
          <w:iCs/>
          <w:u w:val="single"/>
        </w:rPr>
        <w:t>c</w:t>
      </w:r>
      <w:r w:rsidRPr="003F2F06">
        <w:rPr>
          <w:u w:val="single"/>
        </w:rPr>
        <w:t xml:space="preserve">) demonstrated reasonable and good prospects of success on the merits; </w:t>
      </w:r>
    </w:p>
    <w:p w14:paraId="4DDC2B67" w14:textId="77777777" w:rsidR="00D93D12" w:rsidRPr="003F2F06" w:rsidRDefault="00D93D12" w:rsidP="003F2F06">
      <w:pPr>
        <w:pStyle w:val="Default"/>
        <w:spacing w:line="360" w:lineRule="auto"/>
        <w:ind w:left="851"/>
        <w:jc w:val="both"/>
      </w:pPr>
      <w:r w:rsidRPr="003F2F06">
        <w:t>(</w:t>
      </w:r>
      <w:r w:rsidRPr="003F2F06">
        <w:rPr>
          <w:i/>
          <w:iCs/>
        </w:rPr>
        <w:t>d</w:t>
      </w:r>
      <w:r w:rsidRPr="003F2F06">
        <w:t xml:space="preserve">) filed a draft plea, summary of evidence and, where applicable, the documentary evidence relied upon in support of his or her or its defence; and </w:t>
      </w:r>
    </w:p>
    <w:p w14:paraId="1279E809" w14:textId="77777777" w:rsidR="00D93D12" w:rsidRPr="003F2F06" w:rsidRDefault="00D93D12" w:rsidP="003F2F06">
      <w:pPr>
        <w:spacing w:line="360" w:lineRule="auto"/>
        <w:ind w:left="851"/>
        <w:jc w:val="both"/>
        <w:rPr>
          <w:rFonts w:ascii="Times New Roman" w:hAnsi="Times New Roman" w:cs="Times New Roman"/>
          <w:sz w:val="24"/>
          <w:szCs w:val="24"/>
        </w:rPr>
      </w:pPr>
      <w:r w:rsidRPr="003F2F06">
        <w:rPr>
          <w:rFonts w:ascii="Times New Roman" w:hAnsi="Times New Roman" w:cs="Times New Roman"/>
          <w:sz w:val="24"/>
          <w:szCs w:val="24"/>
        </w:rPr>
        <w:t>(</w:t>
      </w:r>
      <w:r w:rsidRPr="003F2F06">
        <w:rPr>
          <w:rFonts w:ascii="Times New Roman" w:hAnsi="Times New Roman" w:cs="Times New Roman"/>
          <w:i/>
          <w:iCs/>
          <w:sz w:val="24"/>
          <w:szCs w:val="24"/>
        </w:rPr>
        <w:t>e</w:t>
      </w:r>
      <w:r w:rsidRPr="003F2F06">
        <w:rPr>
          <w:rFonts w:ascii="Times New Roman" w:hAnsi="Times New Roman" w:cs="Times New Roman"/>
          <w:sz w:val="24"/>
          <w:szCs w:val="24"/>
        </w:rPr>
        <w:t>) provided security for costs in favour of the judgment creditor as may be prescribed by the registrar.</w:t>
      </w:r>
    </w:p>
    <w:p w14:paraId="2AB6084E" w14:textId="61196C2E" w:rsidR="00875920" w:rsidRPr="00875920" w:rsidRDefault="003F2F06" w:rsidP="003F2F06">
      <w:pPr>
        <w:spacing w:after="0"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w:t>
      </w:r>
      <w:r w:rsidR="00BC4593">
        <w:rPr>
          <w:rFonts w:ascii="Times New Roman" w:eastAsia="Calibri" w:hAnsi="Times New Roman" w:cs="Times New Roman"/>
          <w:kern w:val="0"/>
          <w:sz w:val="24"/>
          <w:szCs w:val="24"/>
          <w14:ligatures w14:val="none"/>
        </w:rPr>
        <w:t>2</w:t>
      </w:r>
      <w:r w:rsidR="00202FCE">
        <w:rPr>
          <w:rFonts w:ascii="Times New Roman" w:eastAsia="Calibri" w:hAnsi="Times New Roman" w:cs="Times New Roman"/>
          <w:kern w:val="0"/>
          <w:sz w:val="24"/>
          <w:szCs w:val="24"/>
          <w14:ligatures w14:val="none"/>
        </w:rPr>
        <w:t>5</w:t>
      </w:r>
      <w:r w:rsidR="00441824">
        <w:rPr>
          <w:rFonts w:ascii="Times New Roman" w:eastAsia="Calibri" w:hAnsi="Times New Roman" w:cs="Times New Roman"/>
          <w:kern w:val="0"/>
          <w:sz w:val="24"/>
          <w:szCs w:val="24"/>
          <w14:ligatures w14:val="none"/>
        </w:rPr>
        <w:t>] The Supreme Court explained the considerations constituting good and sufficient cause in</w:t>
      </w:r>
      <w:r w:rsidR="009A3BEC">
        <w:rPr>
          <w:rFonts w:ascii="Times New Roman" w:eastAsia="Calibri" w:hAnsi="Times New Roman" w:cs="Times New Roman"/>
          <w:kern w:val="0"/>
          <w:sz w:val="24"/>
          <w:szCs w:val="24"/>
          <w14:ligatures w14:val="none"/>
        </w:rPr>
        <w:t xml:space="preserve"> the following terms </w:t>
      </w:r>
      <w:r w:rsidR="00441824">
        <w:rPr>
          <w:rFonts w:ascii="Times New Roman" w:eastAsia="Calibri" w:hAnsi="Times New Roman" w:cs="Times New Roman"/>
          <w:kern w:val="0"/>
          <w:sz w:val="24"/>
          <w:szCs w:val="24"/>
          <w14:ligatures w14:val="none"/>
        </w:rPr>
        <w:t xml:space="preserve">per </w:t>
      </w:r>
      <w:r w:rsidR="009A3BEC">
        <w:rPr>
          <w:rFonts w:ascii="Times New Roman" w:eastAsia="Calibri" w:hAnsi="Times New Roman" w:cs="Times New Roman"/>
          <w:kern w:val="0"/>
          <w:sz w:val="24"/>
          <w:szCs w:val="24"/>
          <w14:ligatures w14:val="none"/>
        </w:rPr>
        <w:t>GUBBAY JA (as he then was) i</w:t>
      </w:r>
      <w:r w:rsidR="00875920" w:rsidRPr="00875920">
        <w:rPr>
          <w:rFonts w:ascii="Times New Roman" w:eastAsia="Calibri" w:hAnsi="Times New Roman" w:cs="Times New Roman"/>
          <w:kern w:val="0"/>
          <w:sz w:val="24"/>
          <w:szCs w:val="24"/>
          <w14:ligatures w14:val="none"/>
        </w:rPr>
        <w:t xml:space="preserve">n </w:t>
      </w:r>
      <w:r w:rsidR="00875920" w:rsidRPr="00875920">
        <w:rPr>
          <w:rFonts w:ascii="Times New Roman" w:eastAsia="Calibri" w:hAnsi="Times New Roman" w:cs="Times New Roman"/>
          <w:i/>
          <w:kern w:val="0"/>
          <w:sz w:val="24"/>
          <w:szCs w:val="24"/>
          <w14:ligatures w14:val="none"/>
        </w:rPr>
        <w:t xml:space="preserve">Stockil </w:t>
      </w:r>
      <w:r w:rsidR="00875920" w:rsidRPr="00875920">
        <w:rPr>
          <w:rFonts w:ascii="Times New Roman" w:eastAsia="Calibri" w:hAnsi="Times New Roman" w:cs="Times New Roman"/>
          <w:kern w:val="0"/>
          <w:sz w:val="24"/>
          <w:szCs w:val="24"/>
          <w14:ligatures w14:val="none"/>
        </w:rPr>
        <w:t xml:space="preserve">v </w:t>
      </w:r>
      <w:r w:rsidR="00875920" w:rsidRPr="00875920">
        <w:rPr>
          <w:rFonts w:ascii="Times New Roman" w:eastAsia="Calibri" w:hAnsi="Times New Roman" w:cs="Times New Roman"/>
          <w:i/>
          <w:kern w:val="0"/>
          <w:sz w:val="24"/>
          <w:szCs w:val="24"/>
          <w14:ligatures w14:val="none"/>
        </w:rPr>
        <w:t xml:space="preserve">Griffiths </w:t>
      </w:r>
      <w:r>
        <w:rPr>
          <w:rFonts w:ascii="Times New Roman" w:eastAsia="Calibri" w:hAnsi="Times New Roman" w:cs="Times New Roman"/>
          <w:kern w:val="0"/>
          <w:sz w:val="24"/>
          <w:szCs w:val="24"/>
          <w14:ligatures w14:val="none"/>
        </w:rPr>
        <w:t xml:space="preserve">(supra) </w:t>
      </w:r>
      <w:r w:rsidR="00875920" w:rsidRPr="00875920">
        <w:rPr>
          <w:rFonts w:ascii="Times New Roman" w:eastAsia="Calibri" w:hAnsi="Times New Roman" w:cs="Times New Roman"/>
          <w:kern w:val="0"/>
          <w:sz w:val="24"/>
          <w:szCs w:val="24"/>
          <w14:ligatures w14:val="none"/>
        </w:rPr>
        <w:t>at p 173 that:</w:t>
      </w:r>
    </w:p>
    <w:p w14:paraId="40D193A4" w14:textId="1D7B3159" w:rsidR="0029460E" w:rsidRPr="000B7D1C" w:rsidRDefault="00875920" w:rsidP="009A3BEC">
      <w:pPr>
        <w:spacing w:after="0" w:line="360" w:lineRule="auto"/>
        <w:ind w:left="720"/>
        <w:jc w:val="both"/>
        <w:rPr>
          <w:rFonts w:ascii="Times New Roman" w:hAnsi="Times New Roman" w:cs="Times New Roman"/>
          <w:sz w:val="24"/>
          <w:szCs w:val="24"/>
        </w:rPr>
      </w:pPr>
      <w:r w:rsidRPr="00875920">
        <w:rPr>
          <w:rFonts w:ascii="Times New Roman" w:eastAsia="Calibri" w:hAnsi="Times New Roman" w:cs="Times New Roman"/>
          <w:kern w:val="0"/>
          <w:sz w:val="24"/>
          <w:szCs w:val="24"/>
          <w14:ligatures w14:val="none"/>
        </w:rPr>
        <w:t xml:space="preserve">“The factors which a court will take into account in determining whether an applicant for rescission has discharged the onus of proving "good and sufficient cause", as required to be shown by Rule 63 of the High Court of Zimbabwe Rules 1971, are well established. They have been discussed and applied in many decided cases in this country. See for instance, </w:t>
      </w:r>
      <w:r w:rsidRPr="00875920">
        <w:rPr>
          <w:rFonts w:ascii="Times New Roman" w:eastAsia="Calibri" w:hAnsi="Times New Roman" w:cs="Times New Roman"/>
          <w:i/>
          <w:kern w:val="0"/>
          <w:sz w:val="24"/>
          <w:szCs w:val="24"/>
          <w14:ligatures w14:val="none"/>
        </w:rPr>
        <w:t>Barclays Bank of Zimbabwe Ltd</w:t>
      </w:r>
      <w:r w:rsidRPr="00875920">
        <w:rPr>
          <w:rFonts w:ascii="Times New Roman" w:eastAsia="Calibri" w:hAnsi="Times New Roman" w:cs="Times New Roman"/>
          <w:kern w:val="0"/>
          <w:sz w:val="24"/>
          <w:szCs w:val="24"/>
          <w14:ligatures w14:val="none"/>
        </w:rPr>
        <w:t xml:space="preserve"> v </w:t>
      </w:r>
      <w:r w:rsidRPr="00875920">
        <w:rPr>
          <w:rFonts w:ascii="Times New Roman" w:eastAsia="Calibri" w:hAnsi="Times New Roman" w:cs="Times New Roman"/>
          <w:i/>
          <w:kern w:val="0"/>
          <w:sz w:val="24"/>
          <w:szCs w:val="24"/>
          <w14:ligatures w14:val="none"/>
        </w:rPr>
        <w:t>CC International (Pvt) Ltd</w:t>
      </w:r>
      <w:r w:rsidRPr="00875920">
        <w:rPr>
          <w:rFonts w:ascii="Times New Roman" w:eastAsia="Calibri" w:hAnsi="Times New Roman" w:cs="Times New Roman"/>
          <w:kern w:val="0"/>
          <w:sz w:val="24"/>
          <w:szCs w:val="24"/>
          <w14:ligatures w14:val="none"/>
        </w:rPr>
        <w:t xml:space="preserve"> S-16-86 (not reported); </w:t>
      </w:r>
      <w:r w:rsidRPr="00875920">
        <w:rPr>
          <w:rFonts w:ascii="Times New Roman" w:eastAsia="Calibri" w:hAnsi="Times New Roman" w:cs="Times New Roman"/>
          <w:i/>
          <w:kern w:val="0"/>
          <w:sz w:val="24"/>
          <w:szCs w:val="24"/>
          <w14:ligatures w14:val="none"/>
        </w:rPr>
        <w:t xml:space="preserve">Roland </w:t>
      </w:r>
      <w:r w:rsidRPr="00875920">
        <w:rPr>
          <w:rFonts w:ascii="Times New Roman" w:eastAsia="Calibri" w:hAnsi="Times New Roman" w:cs="Times New Roman"/>
          <w:kern w:val="0"/>
          <w:sz w:val="24"/>
          <w:szCs w:val="24"/>
          <w14:ligatures w14:val="none"/>
        </w:rPr>
        <w:t xml:space="preserve">  </w:t>
      </w:r>
      <w:r w:rsidR="003F2F06" w:rsidRPr="00875920">
        <w:rPr>
          <w:rFonts w:ascii="Times New Roman" w:eastAsia="Calibri" w:hAnsi="Times New Roman" w:cs="Times New Roman"/>
          <w:i/>
          <w:kern w:val="0"/>
          <w:sz w:val="24"/>
          <w:szCs w:val="24"/>
          <w14:ligatures w14:val="none"/>
        </w:rPr>
        <w:t>E &amp;</w:t>
      </w:r>
      <w:r w:rsidRPr="00875920">
        <w:rPr>
          <w:rFonts w:ascii="Times New Roman" w:eastAsia="Calibri" w:hAnsi="Times New Roman" w:cs="Times New Roman"/>
          <w:i/>
          <w:kern w:val="0"/>
          <w:sz w:val="24"/>
          <w:szCs w:val="24"/>
          <w14:ligatures w14:val="none"/>
        </w:rPr>
        <w:t xml:space="preserve"> Anor v McDonnell</w:t>
      </w:r>
      <w:r w:rsidRPr="00875920">
        <w:rPr>
          <w:rFonts w:ascii="Times New Roman" w:eastAsia="Calibri" w:hAnsi="Times New Roman" w:cs="Times New Roman"/>
          <w:kern w:val="0"/>
          <w:sz w:val="24"/>
          <w:szCs w:val="24"/>
          <w14:ligatures w14:val="none"/>
        </w:rPr>
        <w:t xml:space="preserve"> 1986 (2) ZLR 216 (S) at 226E-H; </w:t>
      </w:r>
      <w:bookmarkStart w:id="4" w:name="_Hlk190706196"/>
      <w:r w:rsidRPr="00875920">
        <w:rPr>
          <w:rFonts w:ascii="Times New Roman" w:eastAsia="Calibri" w:hAnsi="Times New Roman" w:cs="Times New Roman"/>
          <w:i/>
          <w:kern w:val="0"/>
          <w:sz w:val="24"/>
          <w:szCs w:val="24"/>
          <w14:ligatures w14:val="none"/>
        </w:rPr>
        <w:t>Songore</w:t>
      </w:r>
      <w:r w:rsidRPr="00875920">
        <w:rPr>
          <w:rFonts w:ascii="Times New Roman" w:eastAsia="Calibri" w:hAnsi="Times New Roman" w:cs="Times New Roman"/>
          <w:kern w:val="0"/>
          <w:sz w:val="24"/>
          <w:szCs w:val="24"/>
          <w14:ligatures w14:val="none"/>
        </w:rPr>
        <w:t xml:space="preserve"> v </w:t>
      </w:r>
      <w:r w:rsidRPr="00875920">
        <w:rPr>
          <w:rFonts w:ascii="Times New Roman" w:eastAsia="Calibri" w:hAnsi="Times New Roman" w:cs="Times New Roman"/>
          <w:i/>
          <w:kern w:val="0"/>
          <w:sz w:val="24"/>
          <w:szCs w:val="24"/>
          <w14:ligatures w14:val="none"/>
        </w:rPr>
        <w:t>Olivine Industries (Pvt)</w:t>
      </w:r>
      <w:r w:rsidRPr="00875920">
        <w:rPr>
          <w:rFonts w:ascii="Times New Roman" w:eastAsia="Calibri" w:hAnsi="Times New Roman" w:cs="Times New Roman"/>
          <w:kern w:val="0"/>
          <w:sz w:val="24"/>
          <w:szCs w:val="24"/>
          <w14:ligatures w14:val="none"/>
        </w:rPr>
        <w:t xml:space="preserve"> </w:t>
      </w:r>
      <w:r w:rsidRPr="00875920">
        <w:rPr>
          <w:rFonts w:ascii="Times New Roman" w:eastAsia="Calibri" w:hAnsi="Times New Roman" w:cs="Times New Roman"/>
          <w:i/>
          <w:kern w:val="0"/>
          <w:sz w:val="24"/>
          <w:szCs w:val="24"/>
          <w14:ligatures w14:val="none"/>
        </w:rPr>
        <w:t>Ltd</w:t>
      </w:r>
      <w:r w:rsidRPr="00875920">
        <w:rPr>
          <w:rFonts w:ascii="Times New Roman" w:eastAsia="Calibri" w:hAnsi="Times New Roman" w:cs="Times New Roman"/>
          <w:kern w:val="0"/>
          <w:sz w:val="24"/>
          <w:szCs w:val="24"/>
          <w14:ligatures w14:val="none"/>
        </w:rPr>
        <w:t xml:space="preserve"> </w:t>
      </w:r>
      <w:bookmarkEnd w:id="4"/>
      <w:r w:rsidRPr="00875920">
        <w:rPr>
          <w:rFonts w:ascii="Times New Roman" w:eastAsia="Calibri" w:hAnsi="Times New Roman" w:cs="Times New Roman"/>
          <w:kern w:val="0"/>
          <w:sz w:val="24"/>
          <w:szCs w:val="24"/>
          <w14:ligatures w14:val="none"/>
        </w:rPr>
        <w:t>1988 (2) ZLR 210 (S) at 211C-F. They are: (i) the reasonableness of the applicant's explanation for the default; (ii) the bona fides of the application to rescind the judgment; and (iii) the bona fides of the defence on the merits of the case which carries some prospect of success. These factors must be considered not only individually but in conjunction with one   another and with the application as a whole.”</w:t>
      </w:r>
    </w:p>
    <w:p w14:paraId="0A039718" w14:textId="78B49C8B" w:rsidR="003D00D5" w:rsidRPr="00587078" w:rsidRDefault="003D00D5" w:rsidP="00875920">
      <w:pPr>
        <w:spacing w:after="0" w:line="360" w:lineRule="auto"/>
        <w:jc w:val="both"/>
        <w:rPr>
          <w:rFonts w:ascii="Times New Roman" w:eastAsia="Calibri" w:hAnsi="Times New Roman" w:cs="Times New Roman"/>
          <w:kern w:val="0"/>
          <w:sz w:val="24"/>
          <w:szCs w:val="24"/>
          <w14:ligatures w14:val="none"/>
        </w:rPr>
      </w:pPr>
      <w:r w:rsidRPr="00587078">
        <w:rPr>
          <w:rFonts w:ascii="Times New Roman" w:eastAsia="Calibri" w:hAnsi="Times New Roman" w:cs="Times New Roman"/>
          <w:kern w:val="0"/>
          <w:sz w:val="24"/>
          <w:szCs w:val="24"/>
          <w14:ligatures w14:val="none"/>
        </w:rPr>
        <w:lastRenderedPageBreak/>
        <w:t>[</w:t>
      </w:r>
      <w:r w:rsidR="00BC4593">
        <w:rPr>
          <w:rFonts w:ascii="Times New Roman" w:eastAsia="Calibri" w:hAnsi="Times New Roman" w:cs="Times New Roman"/>
          <w:kern w:val="0"/>
          <w:sz w:val="24"/>
          <w:szCs w:val="24"/>
          <w14:ligatures w14:val="none"/>
        </w:rPr>
        <w:t>2</w:t>
      </w:r>
      <w:r w:rsidR="00202FCE">
        <w:rPr>
          <w:rFonts w:ascii="Times New Roman" w:eastAsia="Calibri" w:hAnsi="Times New Roman" w:cs="Times New Roman"/>
          <w:kern w:val="0"/>
          <w:sz w:val="24"/>
          <w:szCs w:val="24"/>
          <w14:ligatures w14:val="none"/>
        </w:rPr>
        <w:t>6</w:t>
      </w:r>
      <w:r w:rsidR="003C2BA5" w:rsidRPr="00587078">
        <w:rPr>
          <w:rFonts w:ascii="Times New Roman" w:eastAsia="Calibri" w:hAnsi="Times New Roman" w:cs="Times New Roman"/>
          <w:kern w:val="0"/>
          <w:sz w:val="24"/>
          <w:szCs w:val="24"/>
          <w14:ligatures w14:val="none"/>
        </w:rPr>
        <w:t xml:space="preserve">] </w:t>
      </w:r>
      <w:r w:rsidR="00441824">
        <w:rPr>
          <w:rFonts w:ascii="Times New Roman" w:eastAsia="Calibri" w:hAnsi="Times New Roman" w:cs="Times New Roman"/>
          <w:kern w:val="0"/>
          <w:sz w:val="24"/>
          <w:szCs w:val="24"/>
          <w14:ligatures w14:val="none"/>
        </w:rPr>
        <w:t>It is clear that t</w:t>
      </w:r>
      <w:r w:rsidR="003C2BA5" w:rsidRPr="00587078">
        <w:rPr>
          <w:rFonts w:ascii="Times New Roman" w:eastAsia="Calibri" w:hAnsi="Times New Roman" w:cs="Times New Roman"/>
          <w:kern w:val="0"/>
          <w:sz w:val="24"/>
          <w:szCs w:val="24"/>
          <w14:ligatures w14:val="none"/>
        </w:rPr>
        <w:t>he</w:t>
      </w:r>
      <w:r w:rsidRPr="00587078">
        <w:rPr>
          <w:rFonts w:ascii="Times New Roman" w:eastAsia="Calibri" w:hAnsi="Times New Roman" w:cs="Times New Roman"/>
          <w:kern w:val="0"/>
          <w:sz w:val="24"/>
          <w:szCs w:val="24"/>
          <w14:ligatures w14:val="none"/>
        </w:rPr>
        <w:t xml:space="preserve"> court`s discretion </w:t>
      </w:r>
      <w:r w:rsidR="00441824">
        <w:rPr>
          <w:rFonts w:ascii="Times New Roman" w:eastAsia="Calibri" w:hAnsi="Times New Roman" w:cs="Times New Roman"/>
          <w:kern w:val="0"/>
          <w:sz w:val="24"/>
          <w:szCs w:val="24"/>
          <w14:ligatures w14:val="none"/>
        </w:rPr>
        <w:t xml:space="preserve">is wide and the matters to be covered </w:t>
      </w:r>
      <w:r w:rsidR="00441824" w:rsidRPr="00587078">
        <w:rPr>
          <w:rFonts w:ascii="Times New Roman" w:eastAsia="Calibri" w:hAnsi="Times New Roman" w:cs="Times New Roman"/>
          <w:kern w:val="0"/>
          <w:sz w:val="24"/>
          <w:szCs w:val="24"/>
          <w14:ligatures w14:val="none"/>
        </w:rPr>
        <w:t>equally</w:t>
      </w:r>
      <w:r w:rsidR="00587078" w:rsidRPr="00587078">
        <w:rPr>
          <w:rFonts w:ascii="Times New Roman" w:eastAsia="Calibri" w:hAnsi="Times New Roman" w:cs="Times New Roman"/>
          <w:kern w:val="0"/>
          <w:sz w:val="24"/>
          <w:szCs w:val="24"/>
          <w14:ligatures w14:val="none"/>
        </w:rPr>
        <w:t xml:space="preserve"> diverse</w:t>
      </w:r>
      <w:r w:rsidRPr="00587078">
        <w:rPr>
          <w:rFonts w:ascii="Times New Roman" w:eastAsia="Calibri" w:hAnsi="Times New Roman" w:cs="Times New Roman"/>
          <w:kern w:val="0"/>
          <w:sz w:val="24"/>
          <w:szCs w:val="24"/>
          <w14:ligatures w14:val="none"/>
        </w:rPr>
        <w:t xml:space="preserve">. </w:t>
      </w:r>
      <w:r w:rsidR="003C2BA5" w:rsidRPr="00587078">
        <w:rPr>
          <w:rFonts w:ascii="Times New Roman" w:eastAsia="Calibri" w:hAnsi="Times New Roman" w:cs="Times New Roman"/>
          <w:kern w:val="0"/>
          <w:sz w:val="24"/>
          <w:szCs w:val="24"/>
          <w14:ligatures w14:val="none"/>
        </w:rPr>
        <w:t>T</w:t>
      </w:r>
      <w:r w:rsidR="009B0B8B" w:rsidRPr="00587078">
        <w:rPr>
          <w:rFonts w:ascii="Times New Roman" w:eastAsia="Calibri" w:hAnsi="Times New Roman" w:cs="Times New Roman"/>
          <w:kern w:val="0"/>
          <w:sz w:val="24"/>
          <w:szCs w:val="24"/>
          <w14:ligatures w14:val="none"/>
        </w:rPr>
        <w:t>he</w:t>
      </w:r>
      <w:r w:rsidR="00587078" w:rsidRPr="00587078">
        <w:rPr>
          <w:rFonts w:ascii="Times New Roman" w:eastAsia="Calibri" w:hAnsi="Times New Roman" w:cs="Times New Roman"/>
          <w:kern w:val="0"/>
          <w:sz w:val="24"/>
          <w:szCs w:val="24"/>
          <w14:ligatures w14:val="none"/>
        </w:rPr>
        <w:t>se</w:t>
      </w:r>
      <w:r w:rsidR="009B0B8B" w:rsidRPr="00587078">
        <w:rPr>
          <w:rFonts w:ascii="Times New Roman" w:eastAsia="Calibri" w:hAnsi="Times New Roman" w:cs="Times New Roman"/>
          <w:kern w:val="0"/>
          <w:sz w:val="24"/>
          <w:szCs w:val="24"/>
          <w14:ligatures w14:val="none"/>
        </w:rPr>
        <w:t xml:space="preserve"> </w:t>
      </w:r>
      <w:r w:rsidR="004D455F" w:rsidRPr="00587078">
        <w:rPr>
          <w:rFonts w:ascii="Times New Roman" w:eastAsia="Calibri" w:hAnsi="Times New Roman" w:cs="Times New Roman"/>
          <w:kern w:val="0"/>
          <w:sz w:val="24"/>
          <w:szCs w:val="24"/>
          <w14:ligatures w14:val="none"/>
        </w:rPr>
        <w:t xml:space="preserve">factors are considered one against the other and then cumulatively. The </w:t>
      </w:r>
      <w:r w:rsidR="009B0B8B" w:rsidRPr="00587078">
        <w:rPr>
          <w:rFonts w:ascii="Times New Roman" w:eastAsia="Calibri" w:hAnsi="Times New Roman" w:cs="Times New Roman"/>
          <w:kern w:val="0"/>
          <w:sz w:val="24"/>
          <w:szCs w:val="24"/>
          <w14:ligatures w14:val="none"/>
        </w:rPr>
        <w:t xml:space="preserve">onus falls upon the applicant to demonstrate good and sufficient case. See </w:t>
      </w:r>
      <w:r w:rsidR="009B0B8B" w:rsidRPr="00587078">
        <w:rPr>
          <w:rFonts w:ascii="Times New Roman" w:eastAsia="Calibri" w:hAnsi="Times New Roman" w:cs="Times New Roman"/>
          <w:i/>
          <w:iCs/>
          <w:kern w:val="0"/>
          <w:sz w:val="24"/>
          <w:szCs w:val="24"/>
          <w14:ligatures w14:val="none"/>
        </w:rPr>
        <w:t>Makoni v CBZ</w:t>
      </w:r>
      <w:r w:rsidR="009B0B8B" w:rsidRPr="00587078">
        <w:rPr>
          <w:rFonts w:ascii="Times New Roman" w:eastAsia="Calibri" w:hAnsi="Times New Roman" w:cs="Times New Roman"/>
          <w:kern w:val="0"/>
          <w:sz w:val="24"/>
          <w:szCs w:val="24"/>
          <w14:ligatures w14:val="none"/>
        </w:rPr>
        <w:t xml:space="preserve"> SC 47-20 and </w:t>
      </w:r>
      <w:r w:rsidR="009B0B8B" w:rsidRPr="00587078">
        <w:rPr>
          <w:rFonts w:ascii="Times New Roman" w:hAnsi="Times New Roman" w:cs="Times New Roman"/>
          <w:i/>
          <w:iCs/>
          <w:kern w:val="0"/>
        </w:rPr>
        <w:t xml:space="preserve">V </w:t>
      </w:r>
      <w:r w:rsidR="009B0B8B" w:rsidRPr="00587078">
        <w:rPr>
          <w:rFonts w:ascii="Times New Roman" w:hAnsi="Times New Roman" w:cs="Times New Roman"/>
          <w:i/>
          <w:iCs/>
          <w:kern w:val="0"/>
          <w:sz w:val="24"/>
          <w:szCs w:val="24"/>
        </w:rPr>
        <w:t>Saitis &amp; Co (Pvt) Ltd v Fenlake (Pvt) Ltd (supra)</w:t>
      </w:r>
      <w:r w:rsidR="00441824">
        <w:rPr>
          <w:rFonts w:ascii="Times New Roman" w:hAnsi="Times New Roman" w:cs="Times New Roman"/>
          <w:i/>
          <w:iCs/>
          <w:kern w:val="0"/>
          <w:sz w:val="24"/>
          <w:szCs w:val="24"/>
        </w:rPr>
        <w:t xml:space="preserve"> </w:t>
      </w:r>
      <w:r w:rsidR="00441824" w:rsidRPr="00441824">
        <w:rPr>
          <w:rFonts w:ascii="Times New Roman" w:hAnsi="Times New Roman" w:cs="Times New Roman"/>
          <w:kern w:val="0"/>
          <w:sz w:val="24"/>
          <w:szCs w:val="24"/>
        </w:rPr>
        <w:t>on the applicable test.</w:t>
      </w:r>
      <w:r w:rsidR="00441824" w:rsidRPr="00441824">
        <w:rPr>
          <w:rFonts w:ascii="Times New Roman" w:eastAsia="Calibri" w:hAnsi="Times New Roman" w:cs="Times New Roman"/>
          <w:kern w:val="0"/>
          <w:sz w:val="24"/>
          <w:szCs w:val="24"/>
          <w14:ligatures w14:val="none"/>
        </w:rPr>
        <w:t xml:space="preserve"> The</w:t>
      </w:r>
      <w:r w:rsidR="009B0B8B" w:rsidRPr="00441824">
        <w:rPr>
          <w:rFonts w:ascii="Times New Roman" w:eastAsia="Calibri" w:hAnsi="Times New Roman" w:cs="Times New Roman"/>
          <w:kern w:val="0"/>
          <w:sz w:val="24"/>
          <w:szCs w:val="24"/>
          <w14:ligatures w14:val="none"/>
        </w:rPr>
        <w:t xml:space="preserve"> court does not adopt </w:t>
      </w:r>
      <w:r w:rsidR="00211226" w:rsidRPr="00441824">
        <w:rPr>
          <w:rFonts w:ascii="Times New Roman" w:eastAsia="Calibri" w:hAnsi="Times New Roman" w:cs="Times New Roman"/>
          <w:kern w:val="0"/>
          <w:sz w:val="24"/>
          <w:szCs w:val="24"/>
          <w14:ligatures w14:val="none"/>
        </w:rPr>
        <w:t>a trial</w:t>
      </w:r>
      <w:r w:rsidR="009B0B8B" w:rsidRPr="00441824">
        <w:rPr>
          <w:rFonts w:ascii="Times New Roman" w:eastAsia="Calibri" w:hAnsi="Times New Roman" w:cs="Times New Roman"/>
          <w:kern w:val="0"/>
          <w:sz w:val="24"/>
          <w:szCs w:val="24"/>
          <w14:ligatures w14:val="none"/>
        </w:rPr>
        <w:t xml:space="preserve"> court</w:t>
      </w:r>
      <w:r w:rsidR="003C2BA5" w:rsidRPr="00441824">
        <w:rPr>
          <w:rFonts w:ascii="Times New Roman" w:eastAsia="Calibri" w:hAnsi="Times New Roman" w:cs="Times New Roman"/>
          <w:kern w:val="0"/>
          <w:sz w:val="24"/>
          <w:szCs w:val="24"/>
          <w14:ligatures w14:val="none"/>
        </w:rPr>
        <w:t xml:space="preserve">`s approach but must remain guided by the </w:t>
      </w:r>
      <w:r w:rsidR="00211226" w:rsidRPr="00441824">
        <w:rPr>
          <w:rFonts w:ascii="Times New Roman" w:eastAsia="Calibri" w:hAnsi="Times New Roman" w:cs="Times New Roman"/>
          <w:kern w:val="0"/>
          <w:sz w:val="24"/>
          <w:szCs w:val="24"/>
          <w14:ligatures w14:val="none"/>
        </w:rPr>
        <w:t>question; -</w:t>
      </w:r>
      <w:r w:rsidR="003C2BA5" w:rsidRPr="00441824">
        <w:rPr>
          <w:rFonts w:ascii="Times New Roman" w:eastAsia="Calibri" w:hAnsi="Times New Roman" w:cs="Times New Roman"/>
          <w:kern w:val="0"/>
          <w:sz w:val="24"/>
          <w:szCs w:val="24"/>
          <w14:ligatures w14:val="none"/>
        </w:rPr>
        <w:t xml:space="preserve"> </w:t>
      </w:r>
      <w:r w:rsidR="00587078" w:rsidRPr="00441824">
        <w:rPr>
          <w:rFonts w:ascii="Times New Roman" w:hAnsi="Times New Roman" w:cs="Times New Roman"/>
          <w:sz w:val="24"/>
          <w:szCs w:val="24"/>
        </w:rPr>
        <w:t>do</w:t>
      </w:r>
      <w:r w:rsidR="00587078" w:rsidRPr="00587078">
        <w:rPr>
          <w:rFonts w:ascii="Times New Roman" w:hAnsi="Times New Roman" w:cs="Times New Roman"/>
          <w:sz w:val="24"/>
          <w:szCs w:val="24"/>
        </w:rPr>
        <w:t xml:space="preserve"> the totality of the circumstances warrant a grant of the relief sought?</w:t>
      </w:r>
    </w:p>
    <w:p w14:paraId="4A9DF81C" w14:textId="77777777" w:rsidR="003D00D5" w:rsidRPr="00587078" w:rsidRDefault="003D00D5" w:rsidP="00875920">
      <w:pPr>
        <w:spacing w:after="0" w:line="360" w:lineRule="auto"/>
        <w:jc w:val="both"/>
        <w:rPr>
          <w:rFonts w:ascii="Times New Roman" w:eastAsia="Calibri" w:hAnsi="Times New Roman" w:cs="Times New Roman"/>
          <w:kern w:val="0"/>
          <w:sz w:val="24"/>
          <w:szCs w:val="24"/>
          <w14:ligatures w14:val="none"/>
        </w:rPr>
      </w:pPr>
    </w:p>
    <w:p w14:paraId="217D717C" w14:textId="691513EA" w:rsidR="003D00D5" w:rsidRPr="0090350A" w:rsidRDefault="00EE250A" w:rsidP="00875920">
      <w:pPr>
        <w:spacing w:after="0" w:line="360" w:lineRule="auto"/>
        <w:jc w:val="both"/>
        <w:rPr>
          <w:rFonts w:ascii="Times New Roman" w:eastAsia="Calibri" w:hAnsi="Times New Roman" w:cs="Times New Roman"/>
          <w:kern w:val="0"/>
          <w14:ligatures w14:val="none"/>
        </w:rPr>
      </w:pPr>
      <w:r w:rsidRPr="00587078">
        <w:rPr>
          <w:rFonts w:ascii="Times New Roman" w:eastAsia="Calibri" w:hAnsi="Times New Roman" w:cs="Times New Roman"/>
          <w:kern w:val="0"/>
          <w14:ligatures w14:val="none"/>
        </w:rPr>
        <w:t xml:space="preserve">WERE </w:t>
      </w:r>
      <w:r w:rsidR="003D00D5" w:rsidRPr="00587078">
        <w:rPr>
          <w:rFonts w:ascii="Times New Roman" w:eastAsia="Calibri" w:hAnsi="Times New Roman" w:cs="Times New Roman"/>
          <w:kern w:val="0"/>
          <w14:ligatures w14:val="none"/>
        </w:rPr>
        <w:t>THE APPLICANTS</w:t>
      </w:r>
      <w:r w:rsidRPr="00587078">
        <w:rPr>
          <w:rFonts w:ascii="Times New Roman" w:eastAsia="Calibri" w:hAnsi="Times New Roman" w:cs="Times New Roman"/>
          <w:kern w:val="0"/>
          <w14:ligatures w14:val="none"/>
        </w:rPr>
        <w:t xml:space="preserve"> IN WILFUL </w:t>
      </w:r>
      <w:r w:rsidR="00FB4497" w:rsidRPr="00587078">
        <w:rPr>
          <w:rFonts w:ascii="Times New Roman" w:eastAsia="Calibri" w:hAnsi="Times New Roman" w:cs="Times New Roman"/>
          <w:kern w:val="0"/>
          <w14:ligatures w14:val="none"/>
        </w:rPr>
        <w:t>DEFAULT?</w:t>
      </w:r>
    </w:p>
    <w:p w14:paraId="0949672F" w14:textId="284C55D3" w:rsidR="003D00D5" w:rsidRPr="00C5185E" w:rsidRDefault="003D00D5" w:rsidP="00875920">
      <w:pPr>
        <w:spacing w:after="0" w:line="360" w:lineRule="auto"/>
        <w:jc w:val="both"/>
        <w:rPr>
          <w:rFonts w:ascii="Times New Roman" w:eastAsia="Calibri" w:hAnsi="Times New Roman" w:cs="Times New Roman"/>
          <w:kern w:val="0"/>
          <w:sz w:val="24"/>
          <w:szCs w:val="24"/>
          <w14:ligatures w14:val="none"/>
        </w:rPr>
      </w:pPr>
    </w:p>
    <w:p w14:paraId="7D55A2B3" w14:textId="79DC07B0" w:rsidR="0058743D" w:rsidRDefault="009A3BEC" w:rsidP="00873C2B">
      <w:pPr>
        <w:spacing w:after="0" w:line="360" w:lineRule="auto"/>
        <w:jc w:val="both"/>
        <w:rPr>
          <w:rFonts w:ascii="Times New Roman" w:eastAsia="Calibri" w:hAnsi="Times New Roman" w:cs="Times New Roman"/>
          <w:kern w:val="0"/>
          <w:sz w:val="24"/>
          <w:szCs w:val="24"/>
          <w14:ligatures w14:val="none"/>
        </w:rPr>
      </w:pPr>
      <w:r w:rsidRPr="00C5185E">
        <w:rPr>
          <w:rFonts w:ascii="Times New Roman" w:eastAsia="Calibri" w:hAnsi="Times New Roman" w:cs="Times New Roman"/>
          <w:kern w:val="0"/>
          <w:sz w:val="24"/>
          <w:szCs w:val="24"/>
          <w14:ligatures w14:val="none"/>
        </w:rPr>
        <w:t>[</w:t>
      </w:r>
      <w:r w:rsidR="00BC4593">
        <w:rPr>
          <w:rFonts w:ascii="Times New Roman" w:eastAsia="Calibri" w:hAnsi="Times New Roman" w:cs="Times New Roman"/>
          <w:kern w:val="0"/>
          <w:sz w:val="24"/>
          <w:szCs w:val="24"/>
          <w14:ligatures w14:val="none"/>
        </w:rPr>
        <w:t>2</w:t>
      </w:r>
      <w:r w:rsidR="00202FCE">
        <w:rPr>
          <w:rFonts w:ascii="Times New Roman" w:eastAsia="Calibri" w:hAnsi="Times New Roman" w:cs="Times New Roman"/>
          <w:kern w:val="0"/>
          <w:sz w:val="24"/>
          <w:szCs w:val="24"/>
          <w14:ligatures w14:val="none"/>
        </w:rPr>
        <w:t>7</w:t>
      </w:r>
      <w:r w:rsidRPr="00C5185E">
        <w:rPr>
          <w:rFonts w:ascii="Times New Roman" w:eastAsia="Calibri" w:hAnsi="Times New Roman" w:cs="Times New Roman"/>
          <w:kern w:val="0"/>
          <w:sz w:val="24"/>
          <w:szCs w:val="24"/>
          <w14:ligatures w14:val="none"/>
        </w:rPr>
        <w:t>]</w:t>
      </w:r>
      <w:r w:rsidR="00873C2B">
        <w:rPr>
          <w:rFonts w:ascii="Times New Roman" w:eastAsia="Calibri" w:hAnsi="Times New Roman" w:cs="Times New Roman"/>
          <w:kern w:val="0"/>
          <w:sz w:val="24"/>
          <w:szCs w:val="24"/>
          <w14:ligatures w14:val="none"/>
        </w:rPr>
        <w:t xml:space="preserve"> </w:t>
      </w:r>
      <w:r w:rsidR="0058743D">
        <w:rPr>
          <w:rFonts w:ascii="Times New Roman" w:eastAsia="Calibri" w:hAnsi="Times New Roman" w:cs="Times New Roman"/>
          <w:kern w:val="0"/>
          <w:sz w:val="24"/>
          <w:szCs w:val="24"/>
          <w14:ligatures w14:val="none"/>
        </w:rPr>
        <w:t xml:space="preserve">Was the service of summons defective? </w:t>
      </w:r>
      <w:r w:rsidR="00873C2B">
        <w:rPr>
          <w:rFonts w:ascii="Times New Roman" w:hAnsi="Times New Roman" w:cs="Times New Roman"/>
          <w:sz w:val="24"/>
          <w:szCs w:val="24"/>
        </w:rPr>
        <w:t xml:space="preserve"> I </w:t>
      </w:r>
      <w:r w:rsidR="00F6651D">
        <w:rPr>
          <w:rFonts w:ascii="Times New Roman" w:hAnsi="Times New Roman" w:cs="Times New Roman"/>
          <w:sz w:val="24"/>
          <w:szCs w:val="24"/>
        </w:rPr>
        <w:t xml:space="preserve">do not </w:t>
      </w:r>
      <w:r w:rsidR="00873C2B">
        <w:rPr>
          <w:rFonts w:ascii="Times New Roman" w:hAnsi="Times New Roman" w:cs="Times New Roman"/>
          <w:sz w:val="24"/>
          <w:szCs w:val="24"/>
        </w:rPr>
        <w:t xml:space="preserve">believe </w:t>
      </w:r>
      <w:r w:rsidR="00F6651D">
        <w:rPr>
          <w:rFonts w:ascii="Times New Roman" w:hAnsi="Times New Roman" w:cs="Times New Roman"/>
          <w:sz w:val="24"/>
          <w:szCs w:val="24"/>
        </w:rPr>
        <w:t xml:space="preserve">so </w:t>
      </w:r>
      <w:r w:rsidR="00873C2B">
        <w:rPr>
          <w:rFonts w:ascii="Times New Roman" w:hAnsi="Times New Roman" w:cs="Times New Roman"/>
          <w:sz w:val="24"/>
          <w:szCs w:val="24"/>
        </w:rPr>
        <w:t>and the following are my reasons. To begin with, t</w:t>
      </w:r>
      <w:r w:rsidR="00873C2B">
        <w:rPr>
          <w:rFonts w:ascii="Times New Roman" w:eastAsia="Calibri" w:hAnsi="Times New Roman" w:cs="Times New Roman"/>
          <w:kern w:val="0"/>
          <w:sz w:val="24"/>
          <w:szCs w:val="24"/>
          <w14:ligatures w14:val="none"/>
        </w:rPr>
        <w:t>he</w:t>
      </w:r>
      <w:r w:rsidR="00211226">
        <w:rPr>
          <w:rFonts w:ascii="Times New Roman" w:eastAsia="Calibri" w:hAnsi="Times New Roman" w:cs="Times New Roman"/>
          <w:kern w:val="0"/>
          <w:sz w:val="24"/>
          <w:szCs w:val="24"/>
          <w14:ligatures w14:val="none"/>
        </w:rPr>
        <w:t xml:space="preserve"> applicants disowned the very agreement in which </w:t>
      </w:r>
      <w:r w:rsidR="0058743D">
        <w:rPr>
          <w:rFonts w:ascii="Times New Roman" w:eastAsia="Calibri" w:hAnsi="Times New Roman" w:cs="Times New Roman"/>
          <w:kern w:val="0"/>
          <w:sz w:val="24"/>
          <w:szCs w:val="24"/>
          <w14:ligatures w14:val="none"/>
        </w:rPr>
        <w:t xml:space="preserve">that </w:t>
      </w:r>
      <w:r w:rsidR="0058743D" w:rsidRPr="0058743D">
        <w:rPr>
          <w:rFonts w:ascii="Times New Roman" w:eastAsia="Calibri" w:hAnsi="Times New Roman" w:cs="Times New Roman"/>
          <w:i/>
          <w:iCs/>
          <w:kern w:val="0"/>
          <w:sz w:val="24"/>
          <w:szCs w:val="24"/>
          <w14:ligatures w14:val="none"/>
        </w:rPr>
        <w:t xml:space="preserve">domicilium </w:t>
      </w:r>
      <w:r w:rsidR="0058743D">
        <w:rPr>
          <w:rFonts w:ascii="Times New Roman" w:eastAsia="Calibri" w:hAnsi="Times New Roman" w:cs="Times New Roman"/>
          <w:i/>
          <w:iCs/>
          <w:kern w:val="0"/>
          <w:sz w:val="24"/>
          <w:szCs w:val="24"/>
          <w14:ligatures w14:val="none"/>
        </w:rPr>
        <w:t>cit</w:t>
      </w:r>
      <w:r w:rsidR="0058743D" w:rsidRPr="00092AC7">
        <w:rPr>
          <w:rFonts w:ascii="Times New Roman" w:eastAsia="Calibri" w:hAnsi="Times New Roman" w:cs="Times New Roman"/>
          <w:i/>
          <w:iCs/>
          <w:kern w:val="0"/>
          <w:sz w:val="24"/>
          <w:szCs w:val="24"/>
          <w14:ligatures w14:val="none"/>
        </w:rPr>
        <w:t>andi et executandi</w:t>
      </w:r>
      <w:r w:rsidR="0058743D">
        <w:rPr>
          <w:rFonts w:ascii="Times New Roman" w:eastAsia="Calibri" w:hAnsi="Times New Roman" w:cs="Times New Roman"/>
          <w:kern w:val="0"/>
          <w:sz w:val="24"/>
          <w:szCs w:val="24"/>
          <w14:ligatures w14:val="none"/>
        </w:rPr>
        <w:t xml:space="preserve"> of 41 Plymouth Road, Southerton was selected. </w:t>
      </w:r>
      <w:r w:rsidR="00873C2B">
        <w:rPr>
          <w:rFonts w:ascii="Times New Roman" w:eastAsia="Calibri" w:hAnsi="Times New Roman" w:cs="Times New Roman"/>
          <w:kern w:val="0"/>
          <w:sz w:val="24"/>
          <w:szCs w:val="24"/>
          <w14:ligatures w14:val="none"/>
        </w:rPr>
        <w:t xml:space="preserve">Secondly, </w:t>
      </w:r>
      <w:r w:rsidR="006C47BF" w:rsidRPr="00441824">
        <w:rPr>
          <w:rFonts w:ascii="Times New Roman" w:eastAsia="Calibri" w:hAnsi="Times New Roman" w:cs="Times New Roman"/>
          <w:kern w:val="0"/>
          <w:sz w:val="24"/>
          <w:szCs w:val="24"/>
          <w14:ligatures w14:val="none"/>
        </w:rPr>
        <w:t xml:space="preserve">Mr. </w:t>
      </w:r>
      <w:r w:rsidR="006C47BF" w:rsidRPr="00441824">
        <w:rPr>
          <w:rFonts w:ascii="Times New Roman" w:eastAsia="Calibri" w:hAnsi="Times New Roman" w:cs="Times New Roman"/>
          <w:i/>
          <w:iCs/>
          <w:kern w:val="0"/>
          <w:sz w:val="24"/>
          <w:szCs w:val="24"/>
          <w14:ligatures w14:val="none"/>
        </w:rPr>
        <w:t>Mutasa</w:t>
      </w:r>
      <w:r w:rsidR="006C47BF" w:rsidRPr="00441824">
        <w:rPr>
          <w:rFonts w:ascii="Times New Roman" w:eastAsia="Calibri" w:hAnsi="Times New Roman" w:cs="Times New Roman"/>
          <w:kern w:val="0"/>
          <w:sz w:val="24"/>
          <w:szCs w:val="24"/>
          <w14:ligatures w14:val="none"/>
        </w:rPr>
        <w:t xml:space="preserve"> for the applicants </w:t>
      </w:r>
      <w:r w:rsidR="00441824" w:rsidRPr="00441824">
        <w:rPr>
          <w:rFonts w:ascii="Times New Roman" w:eastAsia="Calibri" w:hAnsi="Times New Roman" w:cs="Times New Roman"/>
          <w:kern w:val="0"/>
          <w:sz w:val="24"/>
          <w:szCs w:val="24"/>
          <w14:ligatures w14:val="none"/>
        </w:rPr>
        <w:t xml:space="preserve">introduced </w:t>
      </w:r>
      <w:r w:rsidR="00F6651D">
        <w:rPr>
          <w:rFonts w:ascii="Times New Roman" w:eastAsia="Calibri" w:hAnsi="Times New Roman" w:cs="Times New Roman"/>
          <w:kern w:val="0"/>
          <w:sz w:val="24"/>
          <w:szCs w:val="24"/>
          <w14:ligatures w14:val="none"/>
        </w:rPr>
        <w:t xml:space="preserve">in his oral submissions, </w:t>
      </w:r>
      <w:r w:rsidR="00441824" w:rsidRPr="00441824">
        <w:rPr>
          <w:rFonts w:ascii="Times New Roman" w:eastAsia="Calibri" w:hAnsi="Times New Roman" w:cs="Times New Roman"/>
          <w:kern w:val="0"/>
          <w:sz w:val="24"/>
          <w:szCs w:val="24"/>
          <w14:ligatures w14:val="none"/>
        </w:rPr>
        <w:t>a</w:t>
      </w:r>
      <w:r w:rsidR="0058743D">
        <w:rPr>
          <w:rFonts w:ascii="Times New Roman" w:eastAsia="Calibri" w:hAnsi="Times New Roman" w:cs="Times New Roman"/>
          <w:kern w:val="0"/>
          <w:sz w:val="24"/>
          <w:szCs w:val="24"/>
          <w14:ligatures w14:val="none"/>
        </w:rPr>
        <w:t xml:space="preserve"> </w:t>
      </w:r>
      <w:r w:rsidR="0058743D">
        <w:rPr>
          <w:rFonts w:ascii="Times New Roman" w:hAnsi="Times New Roman" w:cs="Times New Roman"/>
          <w:sz w:val="24"/>
          <w:szCs w:val="24"/>
        </w:rPr>
        <w:t>fresh a</w:t>
      </w:r>
      <w:r w:rsidR="0058743D" w:rsidRPr="00441824">
        <w:rPr>
          <w:rFonts w:ascii="Times New Roman" w:eastAsia="Calibri" w:hAnsi="Times New Roman" w:cs="Times New Roman"/>
          <w:kern w:val="0"/>
          <w:sz w:val="24"/>
          <w:szCs w:val="24"/>
          <w14:ligatures w14:val="none"/>
        </w:rPr>
        <w:t xml:space="preserve">rgument not </w:t>
      </w:r>
      <w:r w:rsidR="00F6651D">
        <w:rPr>
          <w:rFonts w:ascii="Times New Roman" w:eastAsia="Calibri" w:hAnsi="Times New Roman" w:cs="Times New Roman"/>
          <w:kern w:val="0"/>
          <w:sz w:val="24"/>
          <w:szCs w:val="24"/>
          <w14:ligatures w14:val="none"/>
        </w:rPr>
        <w:t xml:space="preserve">stated </w:t>
      </w:r>
      <w:r w:rsidR="0058743D" w:rsidRPr="00441824">
        <w:rPr>
          <w:rFonts w:ascii="Times New Roman" w:eastAsia="Calibri" w:hAnsi="Times New Roman" w:cs="Times New Roman"/>
          <w:kern w:val="0"/>
          <w:sz w:val="24"/>
          <w:szCs w:val="24"/>
          <w14:ligatures w14:val="none"/>
        </w:rPr>
        <w:t>in the papers</w:t>
      </w:r>
      <w:r w:rsidR="0058743D">
        <w:rPr>
          <w:rFonts w:ascii="Times New Roman" w:eastAsia="Calibri" w:hAnsi="Times New Roman" w:cs="Times New Roman"/>
          <w:kern w:val="0"/>
          <w:sz w:val="24"/>
          <w:szCs w:val="24"/>
          <w14:ligatures w14:val="none"/>
        </w:rPr>
        <w:t>.</w:t>
      </w:r>
    </w:p>
    <w:p w14:paraId="60484718" w14:textId="77777777" w:rsidR="0058743D" w:rsidRDefault="0058743D" w:rsidP="00873C2B">
      <w:pPr>
        <w:spacing w:after="0" w:line="360" w:lineRule="auto"/>
        <w:jc w:val="both"/>
        <w:rPr>
          <w:rFonts w:ascii="Times New Roman" w:eastAsia="Calibri" w:hAnsi="Times New Roman" w:cs="Times New Roman"/>
          <w:kern w:val="0"/>
          <w:sz w:val="24"/>
          <w:szCs w:val="24"/>
          <w14:ligatures w14:val="none"/>
        </w:rPr>
      </w:pPr>
    </w:p>
    <w:p w14:paraId="6652B24C" w14:textId="298C6A3E" w:rsidR="0062074A" w:rsidRPr="00441824" w:rsidRDefault="0058743D" w:rsidP="00873C2B">
      <w:pPr>
        <w:spacing w:after="0"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[2</w:t>
      </w:r>
      <w:r w:rsidR="00202FCE">
        <w:rPr>
          <w:rFonts w:ascii="Times New Roman" w:eastAsia="Calibri" w:hAnsi="Times New Roman" w:cs="Times New Roman"/>
          <w:kern w:val="0"/>
          <w:sz w:val="24"/>
          <w:szCs w:val="24"/>
          <w14:ligatures w14:val="none"/>
        </w:rPr>
        <w:t>8</w:t>
      </w:r>
      <w:r>
        <w:rPr>
          <w:rFonts w:ascii="Times New Roman" w:eastAsia="Calibri" w:hAnsi="Times New Roman" w:cs="Times New Roman"/>
          <w:kern w:val="0"/>
          <w:sz w:val="24"/>
          <w:szCs w:val="24"/>
          <w14:ligatures w14:val="none"/>
        </w:rPr>
        <w:t xml:space="preserve">] He </w:t>
      </w:r>
      <w:r w:rsidR="00F6651D">
        <w:rPr>
          <w:rFonts w:ascii="Times New Roman" w:eastAsia="Calibri" w:hAnsi="Times New Roman" w:cs="Times New Roman"/>
          <w:kern w:val="0"/>
          <w:sz w:val="24"/>
          <w:szCs w:val="24"/>
          <w14:ligatures w14:val="none"/>
        </w:rPr>
        <w:t xml:space="preserve">pointed out to </w:t>
      </w:r>
      <w:r>
        <w:rPr>
          <w:rFonts w:ascii="Times New Roman" w:eastAsia="Calibri" w:hAnsi="Times New Roman" w:cs="Times New Roman"/>
          <w:kern w:val="0"/>
          <w:sz w:val="24"/>
          <w:szCs w:val="24"/>
          <w14:ligatures w14:val="none"/>
        </w:rPr>
        <w:t>a</w:t>
      </w:r>
      <w:r w:rsidR="00441824" w:rsidRPr="00441824">
        <w:rPr>
          <w:rFonts w:ascii="Times New Roman" w:eastAsia="Calibri" w:hAnsi="Times New Roman" w:cs="Times New Roman"/>
          <w:kern w:val="0"/>
          <w:sz w:val="24"/>
          <w:szCs w:val="24"/>
          <w14:ligatures w14:val="none"/>
        </w:rPr>
        <w:t xml:space="preserve">nother </w:t>
      </w:r>
      <w:r w:rsidR="00873C2B" w:rsidRPr="00092AC7">
        <w:rPr>
          <w:rFonts w:ascii="Times New Roman" w:eastAsia="Calibri" w:hAnsi="Times New Roman" w:cs="Times New Roman"/>
          <w:i/>
          <w:iCs/>
          <w:kern w:val="0"/>
          <w:sz w:val="24"/>
          <w:szCs w:val="24"/>
          <w14:ligatures w14:val="none"/>
        </w:rPr>
        <w:t>domicili</w:t>
      </w:r>
      <w:r w:rsidR="00873C2B">
        <w:rPr>
          <w:rFonts w:ascii="Times New Roman" w:eastAsia="Calibri" w:hAnsi="Times New Roman" w:cs="Times New Roman"/>
          <w:i/>
          <w:iCs/>
          <w:kern w:val="0"/>
          <w:sz w:val="24"/>
          <w:szCs w:val="24"/>
          <w14:ligatures w14:val="none"/>
        </w:rPr>
        <w:t>um cit</w:t>
      </w:r>
      <w:r w:rsidR="00873C2B" w:rsidRPr="00092AC7">
        <w:rPr>
          <w:rFonts w:ascii="Times New Roman" w:eastAsia="Calibri" w:hAnsi="Times New Roman" w:cs="Times New Roman"/>
          <w:i/>
          <w:iCs/>
          <w:kern w:val="0"/>
          <w:sz w:val="24"/>
          <w:szCs w:val="24"/>
          <w14:ligatures w14:val="none"/>
        </w:rPr>
        <w:t>andi et executandi</w:t>
      </w:r>
      <w:r w:rsidR="00873C2B">
        <w:rPr>
          <w:rFonts w:ascii="Times New Roman" w:eastAsia="Calibri" w:hAnsi="Times New Roman" w:cs="Times New Roman"/>
          <w:kern w:val="0"/>
          <w:sz w:val="24"/>
          <w:szCs w:val="24"/>
          <w14:ligatures w14:val="none"/>
        </w:rPr>
        <w:t>;</w:t>
      </w:r>
      <w:r w:rsidR="00441824" w:rsidRPr="00441824">
        <w:rPr>
          <w:rFonts w:ascii="Times New Roman" w:eastAsia="Calibri" w:hAnsi="Times New Roman" w:cs="Times New Roman"/>
          <w:kern w:val="0"/>
          <w:sz w:val="24"/>
          <w:szCs w:val="24"/>
          <w14:ligatures w14:val="none"/>
        </w:rPr>
        <w:t xml:space="preserve"> - </w:t>
      </w:r>
      <w:r w:rsidR="006C47BF" w:rsidRPr="00441824">
        <w:rPr>
          <w:rFonts w:ascii="Times New Roman" w:eastAsia="Calibri" w:hAnsi="Times New Roman" w:cs="Times New Roman"/>
          <w:kern w:val="0"/>
          <w:sz w:val="24"/>
          <w:szCs w:val="24"/>
          <w14:ligatures w14:val="none"/>
        </w:rPr>
        <w:t xml:space="preserve">Number 5, Mayorca Flats, </w:t>
      </w:r>
      <w:r w:rsidR="00BC4593" w:rsidRPr="00441824">
        <w:rPr>
          <w:rFonts w:ascii="Times New Roman" w:eastAsia="Calibri" w:hAnsi="Times New Roman" w:cs="Times New Roman"/>
          <w:kern w:val="0"/>
          <w:sz w:val="24"/>
          <w:szCs w:val="24"/>
          <w14:ligatures w14:val="none"/>
        </w:rPr>
        <w:t xml:space="preserve">8 </w:t>
      </w:r>
      <w:r w:rsidR="006C47BF" w:rsidRPr="00441824">
        <w:rPr>
          <w:rFonts w:ascii="Times New Roman" w:eastAsia="Calibri" w:hAnsi="Times New Roman" w:cs="Times New Roman"/>
          <w:kern w:val="0"/>
          <w:sz w:val="24"/>
          <w:szCs w:val="24"/>
          <w14:ligatures w14:val="none"/>
        </w:rPr>
        <w:t>Erskine Road, Mt Pleasant, Harare</w:t>
      </w:r>
      <w:r w:rsidR="00441824" w:rsidRPr="00441824">
        <w:rPr>
          <w:rFonts w:ascii="Times New Roman" w:eastAsia="Calibri" w:hAnsi="Times New Roman" w:cs="Times New Roman"/>
          <w:kern w:val="0"/>
          <w:sz w:val="24"/>
          <w:szCs w:val="24"/>
          <w14:ligatures w14:val="none"/>
        </w:rPr>
        <w:t xml:space="preserve">. This being the address chosen in the </w:t>
      </w:r>
      <w:r w:rsidR="00441824" w:rsidRPr="00441824">
        <w:rPr>
          <w:rFonts w:ascii="Times New Roman" w:hAnsi="Times New Roman" w:cs="Times New Roman"/>
          <w:sz w:val="24"/>
          <w:szCs w:val="24"/>
        </w:rPr>
        <w:t>Garizio -EBC acknowledgement of debt</w:t>
      </w:r>
      <w:r w:rsidR="00441824">
        <w:rPr>
          <w:rFonts w:ascii="Times New Roman" w:hAnsi="Times New Roman" w:cs="Times New Roman"/>
          <w:sz w:val="24"/>
          <w:szCs w:val="24"/>
        </w:rPr>
        <w:t xml:space="preserve">. </w:t>
      </w:r>
      <w:r w:rsidR="00873C2B">
        <w:rPr>
          <w:rFonts w:ascii="Times New Roman" w:eastAsia="Calibri" w:hAnsi="Times New Roman" w:cs="Times New Roman"/>
          <w:kern w:val="0"/>
          <w:sz w:val="24"/>
          <w:szCs w:val="24"/>
          <w14:ligatures w14:val="none"/>
        </w:rPr>
        <w:t xml:space="preserve">Thirdly, I </w:t>
      </w:r>
      <w:r w:rsidR="006C47BF" w:rsidRPr="00441824">
        <w:rPr>
          <w:rFonts w:ascii="Times New Roman" w:eastAsia="Calibri" w:hAnsi="Times New Roman" w:cs="Times New Roman"/>
          <w:kern w:val="0"/>
          <w:sz w:val="24"/>
          <w:szCs w:val="24"/>
          <w14:ligatures w14:val="none"/>
        </w:rPr>
        <w:t xml:space="preserve">note that </w:t>
      </w:r>
      <w:r w:rsidR="0062074A" w:rsidRPr="00441824">
        <w:rPr>
          <w:rFonts w:ascii="Times New Roman" w:eastAsia="Calibri" w:hAnsi="Times New Roman" w:cs="Times New Roman"/>
          <w:kern w:val="0"/>
          <w:sz w:val="24"/>
          <w:szCs w:val="24"/>
          <w14:ligatures w14:val="none"/>
        </w:rPr>
        <w:t xml:space="preserve">there were 4 </w:t>
      </w:r>
      <w:r w:rsidR="00211226" w:rsidRPr="00441824">
        <w:rPr>
          <w:rFonts w:ascii="Times New Roman" w:eastAsia="Calibri" w:hAnsi="Times New Roman" w:cs="Times New Roman"/>
          <w:kern w:val="0"/>
          <w:sz w:val="24"/>
          <w:szCs w:val="24"/>
          <w14:ligatures w14:val="none"/>
        </w:rPr>
        <w:t xml:space="preserve">different </w:t>
      </w:r>
      <w:r w:rsidR="0062074A" w:rsidRPr="00441824">
        <w:rPr>
          <w:rFonts w:ascii="Times New Roman" w:eastAsia="Calibri" w:hAnsi="Times New Roman" w:cs="Times New Roman"/>
          <w:kern w:val="0"/>
          <w:sz w:val="24"/>
          <w:szCs w:val="24"/>
          <w14:ligatures w14:val="none"/>
        </w:rPr>
        <w:t>agreements</w:t>
      </w:r>
      <w:r w:rsidR="00441824">
        <w:rPr>
          <w:rFonts w:ascii="Times New Roman" w:eastAsia="Calibri" w:hAnsi="Times New Roman" w:cs="Times New Roman"/>
          <w:kern w:val="0"/>
          <w:sz w:val="24"/>
          <w:szCs w:val="24"/>
          <w14:ligatures w14:val="none"/>
        </w:rPr>
        <w:t>,</w:t>
      </w:r>
      <w:r>
        <w:rPr>
          <w:rFonts w:ascii="Times New Roman" w:eastAsia="Calibri" w:hAnsi="Times New Roman" w:cs="Times New Roman"/>
          <w:kern w:val="0"/>
          <w:sz w:val="24"/>
          <w:szCs w:val="24"/>
          <w14:ligatures w14:val="none"/>
        </w:rPr>
        <w:t xml:space="preserve">4 different (but related) parties and </w:t>
      </w:r>
      <w:r w:rsidRPr="00441824">
        <w:rPr>
          <w:rFonts w:ascii="Times New Roman" w:eastAsia="Calibri" w:hAnsi="Times New Roman" w:cs="Times New Roman"/>
          <w:kern w:val="0"/>
          <w:sz w:val="24"/>
          <w:szCs w:val="24"/>
          <w14:ligatures w14:val="none"/>
        </w:rPr>
        <w:t>each</w:t>
      </w:r>
      <w:r w:rsidR="0062074A" w:rsidRPr="00441824">
        <w:rPr>
          <w:rFonts w:ascii="Times New Roman" w:eastAsia="Calibri" w:hAnsi="Times New Roman" w:cs="Times New Roman"/>
          <w:kern w:val="0"/>
          <w:sz w:val="24"/>
          <w:szCs w:val="24"/>
          <w14:ligatures w14:val="none"/>
        </w:rPr>
        <w:t xml:space="preserve"> with a separate election for </w:t>
      </w:r>
      <w:r w:rsidRPr="00092AC7">
        <w:rPr>
          <w:rFonts w:ascii="Times New Roman" w:eastAsia="Calibri" w:hAnsi="Times New Roman" w:cs="Times New Roman"/>
          <w:i/>
          <w:iCs/>
          <w:kern w:val="0"/>
          <w:sz w:val="24"/>
          <w:szCs w:val="24"/>
          <w14:ligatures w14:val="none"/>
        </w:rPr>
        <w:t>domicili</w:t>
      </w:r>
      <w:r>
        <w:rPr>
          <w:rFonts w:ascii="Times New Roman" w:eastAsia="Calibri" w:hAnsi="Times New Roman" w:cs="Times New Roman"/>
          <w:i/>
          <w:iCs/>
          <w:kern w:val="0"/>
          <w:sz w:val="24"/>
          <w:szCs w:val="24"/>
          <w14:ligatures w14:val="none"/>
        </w:rPr>
        <w:t>um cit</w:t>
      </w:r>
      <w:r w:rsidRPr="00092AC7">
        <w:rPr>
          <w:rFonts w:ascii="Times New Roman" w:eastAsia="Calibri" w:hAnsi="Times New Roman" w:cs="Times New Roman"/>
          <w:i/>
          <w:iCs/>
          <w:kern w:val="0"/>
          <w:sz w:val="24"/>
          <w:szCs w:val="24"/>
          <w14:ligatures w14:val="none"/>
        </w:rPr>
        <w:t>andi et executandi</w:t>
      </w:r>
      <w:r>
        <w:rPr>
          <w:rFonts w:ascii="Times New Roman" w:eastAsia="Calibri" w:hAnsi="Times New Roman" w:cs="Times New Roman"/>
          <w:kern w:val="0"/>
          <w:sz w:val="24"/>
          <w:szCs w:val="24"/>
          <w14:ligatures w14:val="none"/>
        </w:rPr>
        <w:t>.</w:t>
      </w:r>
    </w:p>
    <w:p w14:paraId="440ED65D" w14:textId="77777777" w:rsidR="0062074A" w:rsidRPr="00C5185E" w:rsidRDefault="0062074A" w:rsidP="00875920">
      <w:pPr>
        <w:spacing w:after="0" w:line="360" w:lineRule="auto"/>
        <w:jc w:val="both"/>
        <w:rPr>
          <w:rFonts w:ascii="Times New Roman" w:eastAsia="Calibri" w:hAnsi="Times New Roman" w:cs="Times New Roman"/>
          <w:kern w:val="0"/>
          <w:sz w:val="24"/>
          <w:szCs w:val="24"/>
          <w14:ligatures w14:val="none"/>
        </w:rPr>
      </w:pPr>
    </w:p>
    <w:p w14:paraId="3B753697" w14:textId="17B4D55A" w:rsidR="00873C2B" w:rsidRDefault="0062074A" w:rsidP="00BA385C">
      <w:pPr>
        <w:spacing w:after="0" w:line="360" w:lineRule="auto"/>
        <w:jc w:val="both"/>
        <w:rPr>
          <w:rFonts w:ascii="Times New Roman" w:eastAsia="Calibri" w:hAnsi="Times New Roman" w:cs="Times New Roman"/>
          <w:kern w:val="0"/>
          <w:sz w:val="24"/>
          <w:szCs w:val="24"/>
          <w14:ligatures w14:val="none"/>
        </w:rPr>
      </w:pPr>
      <w:r w:rsidRPr="00C5185E">
        <w:rPr>
          <w:rFonts w:ascii="Times New Roman" w:eastAsia="Calibri" w:hAnsi="Times New Roman" w:cs="Times New Roman"/>
          <w:kern w:val="0"/>
          <w:sz w:val="24"/>
          <w:szCs w:val="24"/>
          <w14:ligatures w14:val="none"/>
        </w:rPr>
        <w:t>[</w:t>
      </w:r>
      <w:r w:rsidR="00BC4593">
        <w:rPr>
          <w:rFonts w:ascii="Times New Roman" w:eastAsia="Calibri" w:hAnsi="Times New Roman" w:cs="Times New Roman"/>
          <w:kern w:val="0"/>
          <w:sz w:val="24"/>
          <w:szCs w:val="24"/>
          <w14:ligatures w14:val="none"/>
        </w:rPr>
        <w:t>2</w:t>
      </w:r>
      <w:r w:rsidR="00202FCE">
        <w:rPr>
          <w:rFonts w:ascii="Times New Roman" w:eastAsia="Calibri" w:hAnsi="Times New Roman" w:cs="Times New Roman"/>
          <w:kern w:val="0"/>
          <w:sz w:val="24"/>
          <w:szCs w:val="24"/>
          <w14:ligatures w14:val="none"/>
        </w:rPr>
        <w:t>9</w:t>
      </w:r>
      <w:r w:rsidRPr="00C5185E">
        <w:rPr>
          <w:rFonts w:ascii="Times New Roman" w:eastAsia="Calibri" w:hAnsi="Times New Roman" w:cs="Times New Roman"/>
          <w:kern w:val="0"/>
          <w:sz w:val="24"/>
          <w:szCs w:val="24"/>
          <w14:ligatures w14:val="none"/>
        </w:rPr>
        <w:t xml:space="preserve">] </w:t>
      </w:r>
      <w:r w:rsidR="00873C2B">
        <w:rPr>
          <w:rFonts w:ascii="Times New Roman" w:eastAsia="Calibri" w:hAnsi="Times New Roman" w:cs="Times New Roman"/>
          <w:kern w:val="0"/>
          <w:sz w:val="24"/>
          <w:szCs w:val="24"/>
          <w14:ligatures w14:val="none"/>
        </w:rPr>
        <w:t>F</w:t>
      </w:r>
      <w:r w:rsidR="0058743D">
        <w:rPr>
          <w:rFonts w:ascii="Times New Roman" w:eastAsia="Calibri" w:hAnsi="Times New Roman" w:cs="Times New Roman"/>
          <w:kern w:val="0"/>
          <w:sz w:val="24"/>
          <w:szCs w:val="24"/>
          <w14:ligatures w14:val="none"/>
        </w:rPr>
        <w:t>urther,</w:t>
      </w:r>
      <w:r w:rsidR="00873C2B">
        <w:rPr>
          <w:rFonts w:ascii="Times New Roman" w:eastAsia="Calibri" w:hAnsi="Times New Roman" w:cs="Times New Roman"/>
          <w:kern w:val="0"/>
          <w:sz w:val="24"/>
          <w:szCs w:val="24"/>
          <w14:ligatures w14:val="none"/>
        </w:rPr>
        <w:t xml:space="preserve"> the applicants` substituted the </w:t>
      </w:r>
      <w:r w:rsidR="00873C2B" w:rsidRPr="00092AC7">
        <w:rPr>
          <w:rFonts w:ascii="Times New Roman" w:eastAsia="Calibri" w:hAnsi="Times New Roman" w:cs="Times New Roman"/>
          <w:i/>
          <w:iCs/>
          <w:kern w:val="0"/>
          <w:sz w:val="24"/>
          <w:szCs w:val="24"/>
          <w14:ligatures w14:val="none"/>
        </w:rPr>
        <w:t>domicili</w:t>
      </w:r>
      <w:r w:rsidR="00873C2B">
        <w:rPr>
          <w:rFonts w:ascii="Times New Roman" w:eastAsia="Calibri" w:hAnsi="Times New Roman" w:cs="Times New Roman"/>
          <w:i/>
          <w:iCs/>
          <w:kern w:val="0"/>
          <w:sz w:val="24"/>
          <w:szCs w:val="24"/>
          <w14:ligatures w14:val="none"/>
        </w:rPr>
        <w:t>um cit</w:t>
      </w:r>
      <w:r w:rsidR="00873C2B" w:rsidRPr="00092AC7">
        <w:rPr>
          <w:rFonts w:ascii="Times New Roman" w:eastAsia="Calibri" w:hAnsi="Times New Roman" w:cs="Times New Roman"/>
          <w:i/>
          <w:iCs/>
          <w:kern w:val="0"/>
          <w:sz w:val="24"/>
          <w:szCs w:val="24"/>
          <w14:ligatures w14:val="none"/>
        </w:rPr>
        <w:t>andi et executandi</w:t>
      </w:r>
      <w:r w:rsidR="00873C2B">
        <w:rPr>
          <w:rFonts w:ascii="Times New Roman" w:eastAsia="Calibri" w:hAnsi="Times New Roman" w:cs="Times New Roman"/>
          <w:kern w:val="0"/>
          <w:sz w:val="24"/>
          <w:szCs w:val="24"/>
          <w14:ligatures w14:val="none"/>
        </w:rPr>
        <w:t xml:space="preserve"> with their legal practitioners’. Having done so, the applicants did not give </w:t>
      </w:r>
      <w:r w:rsidR="00F6651D">
        <w:rPr>
          <w:rFonts w:ascii="Times New Roman" w:eastAsia="Calibri" w:hAnsi="Times New Roman" w:cs="Times New Roman"/>
          <w:kern w:val="0"/>
          <w:sz w:val="24"/>
          <w:szCs w:val="24"/>
          <w14:ligatures w14:val="none"/>
        </w:rPr>
        <w:t xml:space="preserve">subsequent </w:t>
      </w:r>
      <w:r w:rsidR="00873C2B">
        <w:rPr>
          <w:rFonts w:ascii="Times New Roman" w:eastAsia="Calibri" w:hAnsi="Times New Roman" w:cs="Times New Roman"/>
          <w:kern w:val="0"/>
          <w:sz w:val="24"/>
          <w:szCs w:val="24"/>
          <w14:ligatures w14:val="none"/>
        </w:rPr>
        <w:t xml:space="preserve">notice of a change of address. I refer to the principle expressed by </w:t>
      </w:r>
      <w:r w:rsidR="00873C2B" w:rsidRPr="00873C2B">
        <w:rPr>
          <w:rFonts w:ascii="Times New Roman" w:eastAsia="Calibri" w:hAnsi="Times New Roman" w:cs="Times New Roman"/>
          <w:kern w:val="0"/>
          <w14:ligatures w14:val="none"/>
        </w:rPr>
        <w:t>MAVANGIRA JA</w:t>
      </w:r>
      <w:r w:rsidR="00873C2B">
        <w:rPr>
          <w:rFonts w:ascii="Times New Roman" w:eastAsia="Calibri" w:hAnsi="Times New Roman" w:cs="Times New Roman"/>
          <w:kern w:val="0"/>
          <w:sz w:val="24"/>
          <w:szCs w:val="24"/>
          <w14:ligatures w14:val="none"/>
        </w:rPr>
        <w:t xml:space="preserve"> in </w:t>
      </w:r>
      <w:r w:rsidR="0058743D" w:rsidRPr="0058743D">
        <w:rPr>
          <w:rFonts w:ascii="Times New Roman" w:eastAsia="Calibri" w:hAnsi="Times New Roman" w:cs="Times New Roman"/>
          <w:i/>
          <w:iCs/>
          <w:kern w:val="0"/>
          <w:sz w:val="24"/>
          <w:szCs w:val="24"/>
          <w14:ligatures w14:val="none"/>
        </w:rPr>
        <w:t xml:space="preserve">Muzanenhamo v Fishtown Investments (Pvt) Ltd &amp; 3 </w:t>
      </w:r>
      <w:r w:rsidR="0058743D" w:rsidRPr="0058743D">
        <w:rPr>
          <w:rFonts w:ascii="Times New Roman" w:eastAsia="Calibri" w:hAnsi="Times New Roman" w:cs="Times New Roman"/>
          <w:i/>
          <w:iCs/>
          <w:kern w:val="0"/>
          <w14:ligatures w14:val="none"/>
        </w:rPr>
        <w:t>O</w:t>
      </w:r>
      <w:r w:rsidR="0058743D" w:rsidRPr="0058743D">
        <w:rPr>
          <w:rFonts w:ascii="Times New Roman" w:eastAsia="Calibri" w:hAnsi="Times New Roman" w:cs="Times New Roman"/>
          <w:i/>
          <w:iCs/>
          <w:kern w:val="0"/>
          <w:sz w:val="24"/>
          <w:szCs w:val="24"/>
          <w14:ligatures w14:val="none"/>
        </w:rPr>
        <w:t>rs</w:t>
      </w:r>
      <w:r w:rsidR="0058743D">
        <w:rPr>
          <w:rFonts w:ascii="Times New Roman" w:eastAsia="Calibri" w:hAnsi="Times New Roman" w:cs="Times New Roman"/>
          <w:kern w:val="0"/>
          <w:sz w:val="24"/>
          <w:szCs w:val="24"/>
          <w14:ligatures w14:val="none"/>
        </w:rPr>
        <w:t xml:space="preserve"> </w:t>
      </w:r>
      <w:r w:rsidR="0058743D" w:rsidRPr="0058743D">
        <w:rPr>
          <w:rFonts w:ascii="Times New Roman" w:eastAsia="Calibri" w:hAnsi="Times New Roman" w:cs="Times New Roman"/>
          <w:kern w:val="0"/>
          <w14:ligatures w14:val="none"/>
        </w:rPr>
        <w:t xml:space="preserve">SC </w:t>
      </w:r>
      <w:r w:rsidR="0058743D">
        <w:rPr>
          <w:rFonts w:ascii="Times New Roman" w:eastAsia="Calibri" w:hAnsi="Times New Roman" w:cs="Times New Roman"/>
          <w:kern w:val="0"/>
          <w:sz w:val="24"/>
          <w:szCs w:val="24"/>
          <w14:ligatures w14:val="none"/>
        </w:rPr>
        <w:t xml:space="preserve">8-17 </w:t>
      </w:r>
      <w:r w:rsidR="00873C2B">
        <w:rPr>
          <w:rFonts w:ascii="Times New Roman" w:eastAsia="Calibri" w:hAnsi="Times New Roman" w:cs="Times New Roman"/>
          <w:kern w:val="0"/>
          <w:sz w:val="24"/>
          <w:szCs w:val="24"/>
          <w14:ligatures w14:val="none"/>
        </w:rPr>
        <w:t xml:space="preserve">at </w:t>
      </w:r>
      <w:r w:rsidR="0058743D">
        <w:rPr>
          <w:rFonts w:ascii="Times New Roman" w:eastAsia="Calibri" w:hAnsi="Times New Roman" w:cs="Times New Roman"/>
          <w:kern w:val="0"/>
          <w:sz w:val="24"/>
          <w:szCs w:val="24"/>
          <w14:ligatures w14:val="none"/>
        </w:rPr>
        <w:t xml:space="preserve">page 10 </w:t>
      </w:r>
      <w:r w:rsidR="00873C2B">
        <w:rPr>
          <w:rFonts w:ascii="Times New Roman" w:eastAsia="Calibri" w:hAnsi="Times New Roman" w:cs="Times New Roman"/>
          <w:kern w:val="0"/>
          <w:sz w:val="24"/>
          <w:szCs w:val="24"/>
          <w14:ligatures w14:val="none"/>
        </w:rPr>
        <w:t>to the effect that; -</w:t>
      </w:r>
    </w:p>
    <w:p w14:paraId="08A819E4" w14:textId="77777777" w:rsidR="00873C2B" w:rsidRDefault="00873C2B" w:rsidP="00BA385C">
      <w:pPr>
        <w:spacing w:after="0" w:line="360" w:lineRule="auto"/>
        <w:jc w:val="both"/>
        <w:rPr>
          <w:rFonts w:ascii="Times New Roman" w:eastAsia="Calibri" w:hAnsi="Times New Roman" w:cs="Times New Roman"/>
          <w:kern w:val="0"/>
          <w:sz w:val="24"/>
          <w:szCs w:val="24"/>
          <w14:ligatures w14:val="none"/>
        </w:rPr>
      </w:pPr>
    </w:p>
    <w:p w14:paraId="02B17D45" w14:textId="2323A219" w:rsidR="00FE6C58" w:rsidRDefault="00873C2B" w:rsidP="00251480">
      <w:pPr>
        <w:spacing w:after="0" w:line="360" w:lineRule="auto"/>
        <w:ind w:left="851"/>
        <w:jc w:val="both"/>
        <w:rPr>
          <w:rFonts w:ascii="Times New Roman" w:hAnsi="Times New Roman" w:cs="Times New Roman"/>
          <w:sz w:val="24"/>
          <w:szCs w:val="24"/>
        </w:rPr>
      </w:pPr>
      <w:r w:rsidRPr="00873C2B">
        <w:rPr>
          <w:rFonts w:ascii="Times New Roman" w:eastAsia="Calibri" w:hAnsi="Times New Roman" w:cs="Times New Roman"/>
          <w:kern w:val="0"/>
          <w:sz w:val="24"/>
          <w:szCs w:val="24"/>
          <w14:ligatures w14:val="none"/>
        </w:rPr>
        <w:t>“</w:t>
      </w:r>
      <w:r w:rsidRPr="00873C2B">
        <w:rPr>
          <w:rFonts w:ascii="Times New Roman" w:hAnsi="Times New Roman" w:cs="Times New Roman"/>
          <w:sz w:val="24"/>
          <w:szCs w:val="24"/>
        </w:rPr>
        <w:t xml:space="preserve">The party whose domicilium is the given address usually has the onus of notifying the other signatory to the agreement of any change in such address. In casu no such notification of change of address was done by the second and third respondents. In </w:t>
      </w:r>
      <w:r w:rsidR="0058743D" w:rsidRPr="00873C2B">
        <w:rPr>
          <w:rFonts w:ascii="Times New Roman" w:hAnsi="Times New Roman" w:cs="Times New Roman"/>
          <w:sz w:val="24"/>
          <w:szCs w:val="24"/>
        </w:rPr>
        <w:t>addition,</w:t>
      </w:r>
      <w:r w:rsidRPr="00873C2B">
        <w:rPr>
          <w:rFonts w:ascii="Times New Roman" w:hAnsi="Times New Roman" w:cs="Times New Roman"/>
          <w:sz w:val="24"/>
          <w:szCs w:val="24"/>
        </w:rPr>
        <w:t xml:space="preserve"> the Deputy Sheriff was not at any stage pointed to any other address.</w:t>
      </w:r>
      <w:r w:rsidR="0058743D">
        <w:rPr>
          <w:rFonts w:ascii="Times New Roman" w:hAnsi="Times New Roman" w:cs="Times New Roman"/>
          <w:sz w:val="24"/>
          <w:szCs w:val="24"/>
        </w:rPr>
        <w:t>”</w:t>
      </w:r>
    </w:p>
    <w:p w14:paraId="2A10DCC5" w14:textId="77777777" w:rsidR="00251480" w:rsidRDefault="00251480" w:rsidP="00251480">
      <w:pPr>
        <w:spacing w:after="0" w:line="360" w:lineRule="auto"/>
        <w:ind w:left="851"/>
        <w:jc w:val="both"/>
        <w:rPr>
          <w:rFonts w:ascii="Times New Roman" w:hAnsi="Times New Roman" w:cs="Times New Roman"/>
          <w:sz w:val="24"/>
          <w:szCs w:val="24"/>
        </w:rPr>
      </w:pPr>
    </w:p>
    <w:p w14:paraId="00A6B9F4" w14:textId="6191B183" w:rsidR="00C5185E" w:rsidRDefault="0029665E" w:rsidP="00875920">
      <w:pPr>
        <w:spacing w:after="0"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w:t>
      </w:r>
      <w:r w:rsidR="00202FCE">
        <w:rPr>
          <w:rFonts w:ascii="Times New Roman" w:eastAsia="Calibri" w:hAnsi="Times New Roman" w:cs="Times New Roman"/>
          <w:kern w:val="0"/>
          <w:sz w:val="24"/>
          <w:szCs w:val="24"/>
          <w14:ligatures w14:val="none"/>
        </w:rPr>
        <w:t>30</w:t>
      </w:r>
      <w:r w:rsidR="00251480">
        <w:rPr>
          <w:rFonts w:ascii="Times New Roman" w:eastAsia="Calibri" w:hAnsi="Times New Roman" w:cs="Times New Roman"/>
          <w:kern w:val="0"/>
          <w:sz w:val="24"/>
          <w:szCs w:val="24"/>
          <w14:ligatures w14:val="none"/>
        </w:rPr>
        <w:t>] Which</w:t>
      </w:r>
      <w:r>
        <w:rPr>
          <w:rFonts w:ascii="Times New Roman" w:eastAsia="Calibri" w:hAnsi="Times New Roman" w:cs="Times New Roman"/>
          <w:kern w:val="0"/>
          <w:sz w:val="24"/>
          <w:szCs w:val="24"/>
          <w14:ligatures w14:val="none"/>
        </w:rPr>
        <w:t xml:space="preserve"> brings me to </w:t>
      </w:r>
      <w:r w:rsidR="00251480">
        <w:rPr>
          <w:rFonts w:ascii="Times New Roman" w:eastAsia="Calibri" w:hAnsi="Times New Roman" w:cs="Times New Roman"/>
          <w:kern w:val="0"/>
          <w:sz w:val="24"/>
          <w:szCs w:val="24"/>
          <w14:ligatures w14:val="none"/>
        </w:rPr>
        <w:t xml:space="preserve">Ms Norma Mapepa`s inadvertence </w:t>
      </w:r>
      <w:r>
        <w:rPr>
          <w:rFonts w:ascii="Times New Roman" w:eastAsia="Calibri" w:hAnsi="Times New Roman" w:cs="Times New Roman"/>
          <w:kern w:val="0"/>
          <w:sz w:val="24"/>
          <w:szCs w:val="24"/>
          <w14:ligatures w14:val="none"/>
        </w:rPr>
        <w:t>which t</w:t>
      </w:r>
      <w:r w:rsidR="005E5B43" w:rsidRPr="005B1549">
        <w:rPr>
          <w:rFonts w:ascii="Times New Roman" w:eastAsia="Calibri" w:hAnsi="Times New Roman" w:cs="Times New Roman"/>
          <w:kern w:val="0"/>
          <w:sz w:val="24"/>
          <w:szCs w:val="24"/>
          <w14:ligatures w14:val="none"/>
        </w:rPr>
        <w:t xml:space="preserve">o me </w:t>
      </w:r>
      <w:r w:rsidR="005E5B43">
        <w:rPr>
          <w:rFonts w:ascii="Times New Roman" w:eastAsia="Calibri" w:hAnsi="Times New Roman" w:cs="Times New Roman"/>
          <w:kern w:val="0"/>
          <w:sz w:val="24"/>
          <w:szCs w:val="24"/>
          <w14:ligatures w14:val="none"/>
        </w:rPr>
        <w:t xml:space="preserve">reads </w:t>
      </w:r>
      <w:r w:rsidR="005E5B43" w:rsidRPr="005B1549">
        <w:rPr>
          <w:rFonts w:ascii="Times New Roman" w:eastAsia="Calibri" w:hAnsi="Times New Roman" w:cs="Times New Roman"/>
          <w:kern w:val="0"/>
          <w:sz w:val="24"/>
          <w:szCs w:val="24"/>
          <w14:ligatures w14:val="none"/>
        </w:rPr>
        <w:t xml:space="preserve">no more than an ordinary though undesirable mishap </w:t>
      </w:r>
      <w:r>
        <w:rPr>
          <w:rFonts w:ascii="Times New Roman" w:eastAsia="Calibri" w:hAnsi="Times New Roman" w:cs="Times New Roman"/>
          <w:kern w:val="0"/>
          <w:sz w:val="24"/>
          <w:szCs w:val="24"/>
          <w14:ligatures w14:val="none"/>
        </w:rPr>
        <w:t xml:space="preserve">at </w:t>
      </w:r>
      <w:r w:rsidR="005E5B43" w:rsidRPr="005B1549">
        <w:rPr>
          <w:rFonts w:ascii="Times New Roman" w:eastAsia="Calibri" w:hAnsi="Times New Roman" w:cs="Times New Roman"/>
          <w:kern w:val="0"/>
          <w:sz w:val="24"/>
          <w:szCs w:val="24"/>
          <w14:ligatures w14:val="none"/>
        </w:rPr>
        <w:t>a law f</w:t>
      </w:r>
      <w:r w:rsidR="005E5B43">
        <w:rPr>
          <w:rFonts w:ascii="Times New Roman" w:eastAsia="Calibri" w:hAnsi="Times New Roman" w:cs="Times New Roman"/>
          <w:kern w:val="0"/>
          <w:sz w:val="24"/>
          <w:szCs w:val="24"/>
          <w14:ligatures w14:val="none"/>
        </w:rPr>
        <w:t>irm</w:t>
      </w:r>
      <w:r w:rsidR="005E5B43" w:rsidRPr="005B1549">
        <w:rPr>
          <w:rFonts w:ascii="Times New Roman" w:eastAsia="Calibri" w:hAnsi="Times New Roman" w:cs="Times New Roman"/>
          <w:kern w:val="0"/>
          <w:sz w:val="24"/>
          <w:szCs w:val="24"/>
          <w14:ligatures w14:val="none"/>
        </w:rPr>
        <w:t xml:space="preserve">. </w:t>
      </w:r>
      <w:r w:rsidR="005E5B43">
        <w:rPr>
          <w:rFonts w:ascii="Times New Roman" w:eastAsia="Calibri" w:hAnsi="Times New Roman" w:cs="Times New Roman"/>
          <w:kern w:val="0"/>
          <w:sz w:val="24"/>
          <w:szCs w:val="24"/>
          <w14:ligatures w14:val="none"/>
        </w:rPr>
        <w:t xml:space="preserve">It did not translate to wilful default on </w:t>
      </w:r>
      <w:r w:rsidR="005E5B43">
        <w:rPr>
          <w:rFonts w:ascii="Times New Roman" w:eastAsia="Calibri" w:hAnsi="Times New Roman" w:cs="Times New Roman"/>
          <w:kern w:val="0"/>
          <w:sz w:val="24"/>
          <w:szCs w:val="24"/>
          <w14:ligatures w14:val="none"/>
        </w:rPr>
        <w:lastRenderedPageBreak/>
        <w:t>the part of the applicants.</w:t>
      </w:r>
      <w:r w:rsidR="005E5B43" w:rsidRPr="005B1549">
        <w:rPr>
          <w:rFonts w:ascii="Times New Roman" w:eastAsia="Calibri" w:hAnsi="Times New Roman" w:cs="Times New Roman"/>
          <w:kern w:val="0"/>
          <w:sz w:val="24"/>
          <w:szCs w:val="24"/>
          <w14:ligatures w14:val="none"/>
        </w:rPr>
        <w:t xml:space="preserve"> </w:t>
      </w:r>
      <w:r w:rsidR="0046347F">
        <w:rPr>
          <w:rFonts w:ascii="Times New Roman" w:eastAsia="Calibri" w:hAnsi="Times New Roman" w:cs="Times New Roman"/>
          <w:kern w:val="0"/>
          <w:sz w:val="24"/>
          <w:szCs w:val="24"/>
          <w14:ligatures w14:val="none"/>
        </w:rPr>
        <w:t xml:space="preserve">A somewhat similar scenario faced the Supreme Court in </w:t>
      </w:r>
      <w:r w:rsidR="0046347F" w:rsidRPr="00587078">
        <w:rPr>
          <w:rFonts w:ascii="Times New Roman" w:eastAsia="Calibri" w:hAnsi="Times New Roman" w:cs="Times New Roman"/>
          <w:i/>
          <w:iCs/>
          <w:kern w:val="0"/>
          <w:sz w:val="24"/>
          <w:szCs w:val="24"/>
          <w14:ligatures w14:val="none"/>
        </w:rPr>
        <w:t>Zimbabwe Banking Corporation Limited v Masendeke</w:t>
      </w:r>
      <w:r w:rsidR="0046347F">
        <w:rPr>
          <w:rFonts w:ascii="Times New Roman" w:eastAsia="Calibri" w:hAnsi="Times New Roman" w:cs="Times New Roman"/>
          <w:kern w:val="0"/>
          <w:sz w:val="24"/>
          <w:szCs w:val="24"/>
          <w14:ligatures w14:val="none"/>
        </w:rPr>
        <w:t xml:space="preserve"> 1995 (2) ZLR 395 at page 402. </w:t>
      </w:r>
    </w:p>
    <w:p w14:paraId="72F78954" w14:textId="77777777" w:rsidR="005B1549" w:rsidRDefault="005B1549" w:rsidP="00875920">
      <w:pPr>
        <w:spacing w:after="0" w:line="360" w:lineRule="auto"/>
        <w:jc w:val="both"/>
        <w:rPr>
          <w:rFonts w:ascii="Times New Roman" w:eastAsia="Calibri" w:hAnsi="Times New Roman" w:cs="Times New Roman"/>
          <w:kern w:val="0"/>
          <w:sz w:val="24"/>
          <w:szCs w:val="24"/>
          <w14:ligatures w14:val="none"/>
        </w:rPr>
      </w:pPr>
    </w:p>
    <w:p w14:paraId="1F362B22" w14:textId="07479B92" w:rsidR="005B1549" w:rsidRPr="005E5B43" w:rsidRDefault="00C5185E" w:rsidP="005B1549">
      <w:pPr>
        <w:spacing w:after="0"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w:t>
      </w:r>
      <w:r w:rsidR="00D50FC6">
        <w:rPr>
          <w:rFonts w:ascii="Times New Roman" w:eastAsia="Calibri" w:hAnsi="Times New Roman" w:cs="Times New Roman"/>
          <w:kern w:val="0"/>
          <w:sz w:val="24"/>
          <w:szCs w:val="24"/>
          <w14:ligatures w14:val="none"/>
        </w:rPr>
        <w:t>3</w:t>
      </w:r>
      <w:r w:rsidR="00202FCE">
        <w:rPr>
          <w:rFonts w:ascii="Times New Roman" w:eastAsia="Calibri" w:hAnsi="Times New Roman" w:cs="Times New Roman"/>
          <w:kern w:val="0"/>
          <w:sz w:val="24"/>
          <w:szCs w:val="24"/>
          <w14:ligatures w14:val="none"/>
        </w:rPr>
        <w:t>1</w:t>
      </w:r>
      <w:r w:rsidRPr="005E5B43">
        <w:rPr>
          <w:rFonts w:ascii="Times New Roman" w:eastAsia="Calibri" w:hAnsi="Times New Roman" w:cs="Times New Roman"/>
          <w:kern w:val="0"/>
          <w:sz w:val="24"/>
          <w:szCs w:val="24"/>
          <w14:ligatures w14:val="none"/>
        </w:rPr>
        <w:t xml:space="preserve">] A reason for the delay was tendered. </w:t>
      </w:r>
      <w:r w:rsidR="0061054B" w:rsidRPr="005E5B43">
        <w:rPr>
          <w:rFonts w:ascii="Times New Roman" w:eastAsia="Calibri" w:hAnsi="Times New Roman" w:cs="Times New Roman"/>
          <w:kern w:val="0"/>
          <w:sz w:val="24"/>
          <w:szCs w:val="24"/>
          <w14:ligatures w14:val="none"/>
        </w:rPr>
        <w:t xml:space="preserve">I have no hesitation in accepting </w:t>
      </w:r>
      <w:r w:rsidR="00FB4497" w:rsidRPr="005E5B43">
        <w:rPr>
          <w:rFonts w:ascii="Times New Roman" w:eastAsia="Calibri" w:hAnsi="Times New Roman" w:cs="Times New Roman"/>
          <w:kern w:val="0"/>
          <w:sz w:val="24"/>
          <w:szCs w:val="24"/>
          <w14:ligatures w14:val="none"/>
        </w:rPr>
        <w:t>Mr. Whatman and his receptionist `s accounts on how the</w:t>
      </w:r>
      <w:r w:rsidR="0061054B" w:rsidRPr="005E5B43">
        <w:rPr>
          <w:rFonts w:ascii="Times New Roman" w:eastAsia="Calibri" w:hAnsi="Times New Roman" w:cs="Times New Roman"/>
          <w:kern w:val="0"/>
          <w:sz w:val="24"/>
          <w:szCs w:val="24"/>
          <w14:ligatures w14:val="none"/>
        </w:rPr>
        <w:t xml:space="preserve"> papers were misplaced</w:t>
      </w:r>
      <w:r w:rsidR="00251480">
        <w:rPr>
          <w:rStyle w:val="FootnoteReference"/>
          <w:rFonts w:ascii="Times New Roman" w:eastAsia="Calibri" w:hAnsi="Times New Roman" w:cs="Times New Roman"/>
          <w:kern w:val="0"/>
          <w:sz w:val="24"/>
          <w:szCs w:val="24"/>
          <w14:ligatures w14:val="none"/>
        </w:rPr>
        <w:footnoteReference w:id="1"/>
      </w:r>
      <w:r w:rsidR="0061054B" w:rsidRPr="005E5B43">
        <w:rPr>
          <w:rFonts w:ascii="Times New Roman" w:eastAsia="Calibri" w:hAnsi="Times New Roman" w:cs="Times New Roman"/>
          <w:kern w:val="0"/>
          <w:sz w:val="24"/>
          <w:szCs w:val="24"/>
          <w14:ligatures w14:val="none"/>
        </w:rPr>
        <w:t>.</w:t>
      </w:r>
      <w:r w:rsidR="000E0EED" w:rsidRPr="005E5B43">
        <w:rPr>
          <w:rFonts w:ascii="Times New Roman" w:hAnsi="Times New Roman" w:cs="Times New Roman"/>
          <w:sz w:val="24"/>
          <w:szCs w:val="24"/>
        </w:rPr>
        <w:t xml:space="preserve"> </w:t>
      </w:r>
      <w:r w:rsidR="005E5B43">
        <w:rPr>
          <w:rFonts w:ascii="Times New Roman" w:eastAsia="Calibri" w:hAnsi="Times New Roman" w:cs="Times New Roman"/>
          <w:kern w:val="0"/>
          <w:sz w:val="24"/>
          <w:szCs w:val="24"/>
          <w14:ligatures w14:val="none"/>
        </w:rPr>
        <w:t xml:space="preserve"> </w:t>
      </w:r>
      <w:r w:rsidR="005B1549" w:rsidRPr="005E5B43">
        <w:rPr>
          <w:rFonts w:ascii="Times New Roman" w:eastAsia="Calibri" w:hAnsi="Times New Roman" w:cs="Times New Roman"/>
          <w:kern w:val="0"/>
          <w:sz w:val="24"/>
          <w:szCs w:val="24"/>
          <w14:ligatures w14:val="none"/>
        </w:rPr>
        <w:t xml:space="preserve">Wilful default was described as follows by McNALLY JA in </w:t>
      </w:r>
      <w:bookmarkStart w:id="5" w:name="_Hlk190693530"/>
      <w:r w:rsidR="005B1549" w:rsidRPr="005E5B43">
        <w:rPr>
          <w:rFonts w:ascii="Times New Roman" w:eastAsia="Calibri" w:hAnsi="Times New Roman" w:cs="Times New Roman"/>
          <w:i/>
          <w:iCs/>
          <w:kern w:val="0"/>
          <w:sz w:val="24"/>
          <w:szCs w:val="24"/>
          <w14:ligatures w14:val="none"/>
        </w:rPr>
        <w:t>Deweras</w:t>
      </w:r>
      <w:r w:rsidR="005B1549" w:rsidRPr="005E5B43">
        <w:rPr>
          <w:rFonts w:ascii="Times New Roman" w:hAnsi="Times New Roman" w:cs="Times New Roman"/>
          <w:i/>
          <w:iCs/>
          <w:sz w:val="24"/>
          <w:szCs w:val="24"/>
        </w:rPr>
        <w:t xml:space="preserve"> Farm (Pvt) Ltd &amp; Ors v Zimbank</w:t>
      </w:r>
      <w:r w:rsidR="005B1549" w:rsidRPr="005E5B43">
        <w:rPr>
          <w:rFonts w:ascii="Times New Roman" w:hAnsi="Times New Roman" w:cs="Times New Roman"/>
          <w:sz w:val="24"/>
          <w:szCs w:val="24"/>
        </w:rPr>
        <w:t xml:space="preserve"> 1998 (1) ZLR 368 (S) </w:t>
      </w:r>
      <w:bookmarkEnd w:id="5"/>
      <w:r w:rsidR="005B1549" w:rsidRPr="005E5B43">
        <w:rPr>
          <w:rFonts w:ascii="Times New Roman" w:hAnsi="Times New Roman" w:cs="Times New Roman"/>
          <w:sz w:val="24"/>
          <w:szCs w:val="24"/>
        </w:rPr>
        <w:t>at page 369; -</w:t>
      </w:r>
    </w:p>
    <w:p w14:paraId="7C216F52" w14:textId="77777777" w:rsidR="005B1549" w:rsidRPr="005E5B43" w:rsidRDefault="005B1549" w:rsidP="005B1549">
      <w:pPr>
        <w:spacing w:line="240" w:lineRule="auto"/>
        <w:rPr>
          <w:rFonts w:ascii="Times New Roman" w:eastAsia="Calibri" w:hAnsi="Times New Roman" w:cs="Times New Roman"/>
          <w:kern w:val="0"/>
          <w:sz w:val="24"/>
          <w:szCs w:val="24"/>
          <w14:ligatures w14:val="none"/>
        </w:rPr>
      </w:pPr>
    </w:p>
    <w:p w14:paraId="1F324C3D" w14:textId="31105A90" w:rsidR="005B1549" w:rsidRPr="005B1549" w:rsidRDefault="005B1549" w:rsidP="00092AC7">
      <w:pPr>
        <w:spacing w:after="0" w:line="360" w:lineRule="auto"/>
        <w:ind w:left="851"/>
        <w:jc w:val="both"/>
        <w:rPr>
          <w:rFonts w:ascii="Times New Roman" w:eastAsia="Calibri" w:hAnsi="Times New Roman" w:cs="Times New Roman"/>
          <w:kern w:val="0"/>
          <w:sz w:val="24"/>
          <w:szCs w:val="24"/>
          <w14:ligatures w14:val="none"/>
        </w:rPr>
      </w:pPr>
      <w:r w:rsidRPr="005B1549">
        <w:rPr>
          <w:rFonts w:ascii="Times New Roman" w:hAnsi="Times New Roman" w:cs="Times New Roman"/>
          <w:sz w:val="24"/>
          <w:szCs w:val="24"/>
        </w:rPr>
        <w:t xml:space="preserve">“I favour the definition of wilful default offered by King J in </w:t>
      </w:r>
      <w:r w:rsidRPr="00203C43">
        <w:rPr>
          <w:rFonts w:ascii="Times New Roman" w:hAnsi="Times New Roman" w:cs="Times New Roman"/>
          <w:i/>
          <w:iCs/>
          <w:sz w:val="24"/>
          <w:szCs w:val="24"/>
        </w:rPr>
        <w:t>Maujean t/a Audio Video Agencies v Standard Bank of South Africa Ltd</w:t>
      </w:r>
      <w:r w:rsidRPr="005B1549">
        <w:rPr>
          <w:rFonts w:ascii="Times New Roman" w:hAnsi="Times New Roman" w:cs="Times New Roman"/>
          <w:sz w:val="24"/>
          <w:szCs w:val="24"/>
        </w:rPr>
        <w:t xml:space="preserve"> 1994 (3) SA 801 (C) at 803H-I: </w:t>
      </w:r>
      <w:r w:rsidR="00203C43" w:rsidRPr="005B1549">
        <w:rPr>
          <w:rFonts w:ascii="Times New Roman" w:hAnsi="Times New Roman" w:cs="Times New Roman"/>
          <w:sz w:val="24"/>
          <w:szCs w:val="24"/>
        </w:rPr>
        <w:t>-</w:t>
      </w:r>
      <w:r w:rsidR="00203C43">
        <w:rPr>
          <w:rFonts w:ascii="Times New Roman" w:hAnsi="Times New Roman" w:cs="Times New Roman"/>
          <w:sz w:val="24"/>
          <w:szCs w:val="24"/>
        </w:rPr>
        <w:t xml:space="preserve"> “</w:t>
      </w:r>
      <w:r w:rsidRPr="005B1549">
        <w:rPr>
          <w:rFonts w:ascii="Times New Roman" w:hAnsi="Times New Roman" w:cs="Times New Roman"/>
          <w:sz w:val="24"/>
          <w:szCs w:val="24"/>
        </w:rPr>
        <w:t>More specifically, in the context of a default judgment, “wilful” connotes deliberateness in the sense of knowledge of the action and of its consequences, i.e. its legal consequences and a conscious and freely taken.”</w:t>
      </w:r>
      <w:r w:rsidR="00203C43">
        <w:rPr>
          <w:rFonts w:ascii="Times New Roman" w:hAnsi="Times New Roman" w:cs="Times New Roman"/>
          <w:sz w:val="24"/>
          <w:szCs w:val="24"/>
        </w:rPr>
        <w:t>”</w:t>
      </w:r>
    </w:p>
    <w:p w14:paraId="1A4FC7E0" w14:textId="3AD19D18" w:rsidR="005B1549" w:rsidRDefault="005B1549" w:rsidP="005B1549">
      <w:pPr>
        <w:spacing w:line="240" w:lineRule="auto"/>
        <w:rPr>
          <w:rFonts w:ascii="Times New Roman" w:eastAsia="Calibri" w:hAnsi="Times New Roman" w:cs="Times New Roman"/>
          <w:kern w:val="0"/>
          <w:sz w:val="24"/>
          <w:szCs w:val="24"/>
          <w14:ligatures w14:val="none"/>
        </w:rPr>
      </w:pPr>
    </w:p>
    <w:p w14:paraId="4A5D07E0" w14:textId="50A5C3C5" w:rsidR="0029460E" w:rsidRPr="002A4B3C" w:rsidRDefault="0090350A" w:rsidP="00875920">
      <w:pPr>
        <w:spacing w:after="0" w:line="360" w:lineRule="auto"/>
        <w:jc w:val="both"/>
        <w:rPr>
          <w:rFonts w:ascii="Times New Roman" w:eastAsia="SimSun" w:hAnsi="Times New Roman" w:cs="Times New Roman"/>
          <w:kern w:val="0"/>
          <w:lang w:val="en-US" w:eastAsia="zh-CN"/>
          <w14:ligatures w14:val="none"/>
        </w:rPr>
      </w:pPr>
      <w:r w:rsidRPr="002A4B3C">
        <w:rPr>
          <w:rFonts w:ascii="Times New Roman" w:eastAsia="SimSun" w:hAnsi="Times New Roman" w:cs="Times New Roman"/>
          <w:kern w:val="0"/>
          <w:lang w:val="en-US" w:eastAsia="zh-CN"/>
          <w14:ligatures w14:val="none"/>
        </w:rPr>
        <w:t>THE BONA FIDES OF THE APPLICATION, DEFENCE AND PROSPECTS ON THE MERITS.</w:t>
      </w:r>
    </w:p>
    <w:p w14:paraId="528C2088" w14:textId="77777777" w:rsidR="00337885" w:rsidRDefault="00337885" w:rsidP="00B51214">
      <w:pPr>
        <w:autoSpaceDE w:val="0"/>
        <w:autoSpaceDN w:val="0"/>
        <w:adjustRightInd w:val="0"/>
        <w:spacing w:after="0" w:line="240" w:lineRule="auto"/>
        <w:rPr>
          <w:rFonts w:ascii="LiberationSerif" w:hAnsi="LiberationSerif" w:cs="LiberationSerif"/>
          <w:kern w:val="0"/>
          <w:sz w:val="24"/>
          <w:szCs w:val="24"/>
        </w:rPr>
      </w:pPr>
    </w:p>
    <w:p w14:paraId="6FFFC00E" w14:textId="50E8C0CA" w:rsidR="00C46F56" w:rsidRDefault="007C28F0" w:rsidP="00C46F56">
      <w:pPr>
        <w:autoSpaceDE w:val="0"/>
        <w:autoSpaceDN w:val="0"/>
        <w:adjustRightInd w:val="0"/>
        <w:spacing w:after="0" w:line="360" w:lineRule="auto"/>
        <w:jc w:val="both"/>
        <w:rPr>
          <w:rFonts w:ascii="Times New Roman" w:hAnsi="Times New Roman" w:cs="Times New Roman"/>
          <w:kern w:val="0"/>
          <w:sz w:val="24"/>
          <w:szCs w:val="24"/>
        </w:rPr>
      </w:pPr>
      <w:r w:rsidRPr="00C46F56">
        <w:rPr>
          <w:rFonts w:ascii="Times New Roman" w:hAnsi="Times New Roman" w:cs="Times New Roman"/>
          <w:kern w:val="0"/>
          <w:sz w:val="24"/>
          <w:szCs w:val="24"/>
        </w:rPr>
        <w:t>[</w:t>
      </w:r>
      <w:r w:rsidR="000C5FB9">
        <w:rPr>
          <w:rFonts w:ascii="Times New Roman" w:hAnsi="Times New Roman" w:cs="Times New Roman"/>
          <w:kern w:val="0"/>
          <w:sz w:val="24"/>
          <w:szCs w:val="24"/>
        </w:rPr>
        <w:t>3</w:t>
      </w:r>
      <w:r w:rsidR="00202FCE">
        <w:rPr>
          <w:rFonts w:ascii="Times New Roman" w:hAnsi="Times New Roman" w:cs="Times New Roman"/>
          <w:kern w:val="0"/>
          <w:sz w:val="24"/>
          <w:szCs w:val="24"/>
        </w:rPr>
        <w:t>2</w:t>
      </w:r>
      <w:r w:rsidRPr="00C46F56">
        <w:rPr>
          <w:rFonts w:ascii="Times New Roman" w:hAnsi="Times New Roman" w:cs="Times New Roman"/>
          <w:kern w:val="0"/>
          <w:sz w:val="24"/>
          <w:szCs w:val="24"/>
        </w:rPr>
        <w:t xml:space="preserve">] </w:t>
      </w:r>
      <w:r w:rsidR="0029665E">
        <w:rPr>
          <w:rFonts w:ascii="Times New Roman" w:hAnsi="Times New Roman" w:cs="Times New Roman"/>
          <w:kern w:val="0"/>
          <w:sz w:val="24"/>
          <w:szCs w:val="24"/>
        </w:rPr>
        <w:t xml:space="preserve">I am required to establish the bona fides and potential veracity of a defence tendered by a debtor </w:t>
      </w:r>
      <w:r w:rsidR="00D50FC6">
        <w:rPr>
          <w:rFonts w:ascii="Times New Roman" w:hAnsi="Times New Roman" w:cs="Times New Roman"/>
          <w:kern w:val="0"/>
          <w:sz w:val="24"/>
          <w:szCs w:val="24"/>
        </w:rPr>
        <w:t xml:space="preserve">facing </w:t>
      </w:r>
      <w:r w:rsidR="0029665E">
        <w:rPr>
          <w:rFonts w:ascii="Times New Roman" w:hAnsi="Times New Roman" w:cs="Times New Roman"/>
          <w:kern w:val="0"/>
          <w:sz w:val="24"/>
          <w:szCs w:val="24"/>
        </w:rPr>
        <w:t xml:space="preserve">a claim over his unpaid debt. </w:t>
      </w:r>
      <w:r w:rsidR="00C012B8">
        <w:rPr>
          <w:rFonts w:ascii="Times New Roman" w:hAnsi="Times New Roman" w:cs="Times New Roman"/>
          <w:kern w:val="0"/>
          <w:sz w:val="24"/>
          <w:szCs w:val="24"/>
        </w:rPr>
        <w:t xml:space="preserve">The bona fides in an application </w:t>
      </w:r>
      <w:r w:rsidR="009B0B8B">
        <w:rPr>
          <w:rFonts w:ascii="Times New Roman" w:hAnsi="Times New Roman" w:cs="Times New Roman"/>
          <w:kern w:val="0"/>
          <w:sz w:val="24"/>
          <w:szCs w:val="24"/>
        </w:rPr>
        <w:t xml:space="preserve">for rescission of judgment </w:t>
      </w:r>
      <w:r w:rsidR="00C012B8">
        <w:rPr>
          <w:rFonts w:ascii="Times New Roman" w:hAnsi="Times New Roman" w:cs="Times New Roman"/>
          <w:kern w:val="0"/>
          <w:sz w:val="24"/>
          <w:szCs w:val="24"/>
        </w:rPr>
        <w:t xml:space="preserve">has been expressed </w:t>
      </w:r>
      <w:r w:rsidR="009B0B8B">
        <w:rPr>
          <w:rFonts w:ascii="Times New Roman" w:hAnsi="Times New Roman" w:cs="Times New Roman"/>
          <w:kern w:val="0"/>
          <w:sz w:val="24"/>
          <w:szCs w:val="24"/>
        </w:rPr>
        <w:t>in the following terms</w:t>
      </w:r>
      <w:r w:rsidR="00C012B8">
        <w:rPr>
          <w:rFonts w:ascii="Times New Roman" w:hAnsi="Times New Roman" w:cs="Times New Roman"/>
          <w:kern w:val="0"/>
          <w:sz w:val="24"/>
          <w:szCs w:val="24"/>
        </w:rPr>
        <w:t xml:space="preserve"> by this court</w:t>
      </w:r>
      <w:r w:rsidR="009B0B8B">
        <w:rPr>
          <w:rFonts w:ascii="Times New Roman" w:hAnsi="Times New Roman" w:cs="Times New Roman"/>
          <w:kern w:val="0"/>
          <w:sz w:val="24"/>
          <w:szCs w:val="24"/>
        </w:rPr>
        <w:t>; -</w:t>
      </w:r>
    </w:p>
    <w:p w14:paraId="03ED76F9" w14:textId="77777777" w:rsidR="00C012B8" w:rsidRDefault="00C012B8" w:rsidP="009B0B8B">
      <w:pPr>
        <w:spacing w:after="0" w:line="360" w:lineRule="auto"/>
        <w:ind w:left="851"/>
        <w:jc w:val="both"/>
        <w:rPr>
          <w:rFonts w:ascii="Times New Roman" w:eastAsia="Times New Roman" w:hAnsi="Times New Roman" w:cs="Times New Roman"/>
          <w:kern w:val="0"/>
          <w:sz w:val="24"/>
          <w:szCs w:val="24"/>
          <w:lang w:eastAsia="en-ZW"/>
          <w14:ligatures w14:val="none"/>
        </w:rPr>
      </w:pPr>
    </w:p>
    <w:p w14:paraId="1F4F6CB9" w14:textId="43892821" w:rsidR="00C012B8" w:rsidRPr="00C012B8" w:rsidRDefault="00C012B8" w:rsidP="00C012B8">
      <w:pPr>
        <w:spacing w:after="0" w:line="240" w:lineRule="auto"/>
        <w:ind w:left="851"/>
        <w:jc w:val="both"/>
        <w:rPr>
          <w:rFonts w:ascii="Times New Roman" w:hAnsi="Times New Roman" w:cs="Times New Roman"/>
          <w:kern w:val="0"/>
          <w:sz w:val="24"/>
          <w:szCs w:val="24"/>
          <w:u w:val="single"/>
        </w:rPr>
      </w:pPr>
      <w:r w:rsidRPr="00C012B8">
        <w:rPr>
          <w:rFonts w:ascii="Times New Roman" w:eastAsia="Times New Roman" w:hAnsi="Times New Roman" w:cs="Times New Roman"/>
          <w:i/>
          <w:iCs/>
          <w:kern w:val="0"/>
          <w:sz w:val="24"/>
          <w:szCs w:val="24"/>
          <w:u w:val="single"/>
          <w:lang w:eastAsia="en-ZW"/>
          <w14:ligatures w14:val="none"/>
        </w:rPr>
        <w:t>Robson Makoni v CBZ Bank Limited</w:t>
      </w:r>
      <w:r w:rsidRPr="00C012B8">
        <w:rPr>
          <w:rFonts w:ascii="Times New Roman" w:eastAsia="Times New Roman" w:hAnsi="Times New Roman" w:cs="Times New Roman"/>
          <w:kern w:val="0"/>
          <w:sz w:val="24"/>
          <w:szCs w:val="24"/>
          <w:u w:val="single"/>
          <w:lang w:eastAsia="en-ZW"/>
          <w14:ligatures w14:val="none"/>
        </w:rPr>
        <w:t xml:space="preserve"> HH 357-16 </w:t>
      </w:r>
      <w:r w:rsidRPr="00C012B8">
        <w:rPr>
          <w:rFonts w:ascii="Times New Roman" w:hAnsi="Times New Roman" w:cs="Times New Roman"/>
          <w:kern w:val="0"/>
          <w:sz w:val="24"/>
          <w:szCs w:val="24"/>
          <w:u w:val="single"/>
        </w:rPr>
        <w:t>per CHITAKUNYE J (as he then was) at page 6,</w:t>
      </w:r>
    </w:p>
    <w:p w14:paraId="7424C051" w14:textId="5615D9C0" w:rsidR="009B0B8B" w:rsidRDefault="009B0B8B" w:rsidP="009B0B8B">
      <w:pPr>
        <w:spacing w:after="0" w:line="360" w:lineRule="auto"/>
        <w:ind w:left="851"/>
        <w:jc w:val="both"/>
        <w:rPr>
          <w:rFonts w:ascii="Times New Roman" w:eastAsia="Times New Roman" w:hAnsi="Times New Roman" w:cs="Times New Roman"/>
          <w:kern w:val="0"/>
          <w:sz w:val="24"/>
          <w:szCs w:val="24"/>
          <w:lang w:eastAsia="en-ZW"/>
          <w14:ligatures w14:val="none"/>
        </w:rPr>
      </w:pPr>
      <w:r>
        <w:rPr>
          <w:rFonts w:ascii="Times New Roman" w:eastAsia="Times New Roman" w:hAnsi="Times New Roman" w:cs="Times New Roman"/>
          <w:kern w:val="0"/>
          <w:sz w:val="24"/>
          <w:szCs w:val="24"/>
          <w:lang w:eastAsia="en-ZW"/>
          <w14:ligatures w14:val="none"/>
        </w:rPr>
        <w:t>“</w:t>
      </w:r>
      <w:r w:rsidRPr="009B0B8B">
        <w:rPr>
          <w:rFonts w:ascii="Times New Roman" w:eastAsia="Times New Roman" w:hAnsi="Times New Roman" w:cs="Times New Roman"/>
          <w:kern w:val="0"/>
          <w:sz w:val="24"/>
          <w:szCs w:val="24"/>
          <w:lang w:eastAsia="en-ZW"/>
          <w14:ligatures w14:val="none"/>
        </w:rPr>
        <w:t xml:space="preserve">In order for a defence to be </w:t>
      </w:r>
      <w:r w:rsidRPr="009B0B8B">
        <w:rPr>
          <w:rFonts w:ascii="Times New Roman" w:eastAsia="Times New Roman" w:hAnsi="Times New Roman" w:cs="Times New Roman"/>
          <w:i/>
          <w:kern w:val="0"/>
          <w:sz w:val="24"/>
          <w:szCs w:val="24"/>
          <w:lang w:eastAsia="en-ZW"/>
          <w14:ligatures w14:val="none"/>
        </w:rPr>
        <w:t xml:space="preserve">bona fide </w:t>
      </w:r>
      <w:r w:rsidRPr="009B0B8B">
        <w:rPr>
          <w:rFonts w:ascii="Times New Roman" w:eastAsia="Times New Roman" w:hAnsi="Times New Roman" w:cs="Times New Roman"/>
          <w:kern w:val="0"/>
          <w:sz w:val="24"/>
          <w:szCs w:val="24"/>
          <w:lang w:eastAsia="en-ZW"/>
          <w14:ligatures w14:val="none"/>
        </w:rPr>
        <w:t xml:space="preserve">and to carry some prospects of success it must be credible </w:t>
      </w:r>
      <w:r w:rsidRPr="009B0B8B">
        <w:rPr>
          <w:rFonts w:ascii="Times New Roman" w:eastAsia="Times New Roman" w:hAnsi="Times New Roman" w:cs="Times New Roman"/>
          <w:i/>
          <w:kern w:val="0"/>
          <w:sz w:val="24"/>
          <w:szCs w:val="24"/>
          <w:lang w:eastAsia="en-ZW"/>
          <w14:ligatures w14:val="none"/>
        </w:rPr>
        <w:t>ex facie</w:t>
      </w:r>
      <w:r w:rsidRPr="009B0B8B">
        <w:rPr>
          <w:rFonts w:ascii="Times New Roman" w:eastAsia="Times New Roman" w:hAnsi="Times New Roman" w:cs="Times New Roman"/>
          <w:kern w:val="0"/>
          <w:sz w:val="24"/>
          <w:szCs w:val="24"/>
          <w:lang w:eastAsia="en-ZW"/>
          <w14:ligatures w14:val="none"/>
        </w:rPr>
        <w:t>. A defence based on misrepresentation of facts may not be such a defence.</w:t>
      </w:r>
      <w:r>
        <w:rPr>
          <w:rFonts w:ascii="Times New Roman" w:eastAsia="Times New Roman" w:hAnsi="Times New Roman" w:cs="Times New Roman"/>
          <w:kern w:val="0"/>
          <w:sz w:val="24"/>
          <w:szCs w:val="24"/>
          <w:lang w:eastAsia="en-ZW"/>
          <w14:ligatures w14:val="none"/>
        </w:rPr>
        <w:t>”</w:t>
      </w:r>
    </w:p>
    <w:p w14:paraId="491223EA" w14:textId="77777777" w:rsidR="00C012B8" w:rsidRDefault="00C012B8" w:rsidP="009B0B8B">
      <w:pPr>
        <w:spacing w:after="0" w:line="360" w:lineRule="auto"/>
        <w:ind w:left="851"/>
        <w:jc w:val="both"/>
        <w:rPr>
          <w:rFonts w:ascii="Times New Roman" w:eastAsia="Times New Roman" w:hAnsi="Times New Roman" w:cs="Times New Roman"/>
          <w:kern w:val="0"/>
          <w:sz w:val="24"/>
          <w:szCs w:val="24"/>
          <w:lang w:eastAsia="en-ZW"/>
          <w14:ligatures w14:val="none"/>
        </w:rPr>
      </w:pPr>
    </w:p>
    <w:p w14:paraId="2DFE71C7" w14:textId="0FE402E8" w:rsidR="00C012B8" w:rsidRPr="00C012B8" w:rsidRDefault="00C012B8" w:rsidP="00C012B8">
      <w:pPr>
        <w:spacing w:after="0" w:line="240" w:lineRule="auto"/>
        <w:ind w:left="720"/>
        <w:jc w:val="both"/>
        <w:rPr>
          <w:rFonts w:ascii="Times New Roman" w:eastAsia="Calibri" w:hAnsi="Times New Roman" w:cs="Times New Roman"/>
          <w:sz w:val="24"/>
          <w:u w:val="single"/>
          <w:lang w:val="en-US"/>
        </w:rPr>
      </w:pPr>
      <w:r w:rsidRPr="00C012B8">
        <w:rPr>
          <w:rFonts w:ascii="Times New Roman" w:eastAsia="Calibri" w:hAnsi="Times New Roman" w:cs="Times New Roman"/>
          <w:i/>
          <w:iCs/>
          <w:sz w:val="24"/>
          <w:u w:val="single"/>
          <w:lang w:val="en-US"/>
        </w:rPr>
        <w:t>Dr Walter Mangezi v Dr Tonderai Irvine Tipere Kasu</w:t>
      </w:r>
      <w:r w:rsidRPr="00C012B8">
        <w:rPr>
          <w:rFonts w:ascii="Times New Roman" w:eastAsia="Calibri" w:hAnsi="Times New Roman" w:cs="Times New Roman"/>
          <w:sz w:val="24"/>
          <w:u w:val="single"/>
          <w:lang w:val="en-US"/>
        </w:rPr>
        <w:t xml:space="preserve"> HH 132-24 at page 14 per MUREMBA J,</w:t>
      </w:r>
    </w:p>
    <w:p w14:paraId="38BB1331" w14:textId="77777777" w:rsidR="00C012B8" w:rsidRPr="00C012B8" w:rsidRDefault="00C012B8" w:rsidP="00C012B8">
      <w:pPr>
        <w:spacing w:after="0" w:line="240" w:lineRule="auto"/>
        <w:ind w:left="720"/>
        <w:jc w:val="both"/>
        <w:rPr>
          <w:rFonts w:ascii="Times New Roman" w:eastAsia="Calibri" w:hAnsi="Times New Roman" w:cs="Times New Roman"/>
          <w:sz w:val="24"/>
          <w:lang w:val="en-US"/>
        </w:rPr>
      </w:pPr>
    </w:p>
    <w:p w14:paraId="7682E93A" w14:textId="28E52399" w:rsidR="00C012B8" w:rsidRDefault="00C012B8" w:rsidP="009B0B8B">
      <w:pPr>
        <w:spacing w:after="0" w:line="360" w:lineRule="auto"/>
        <w:ind w:left="851"/>
        <w:jc w:val="both"/>
        <w:rPr>
          <w:rFonts w:ascii="Times New Roman" w:eastAsia="Times New Roman" w:hAnsi="Times New Roman" w:cs="Times New Roman"/>
          <w:kern w:val="0"/>
          <w:sz w:val="24"/>
          <w:szCs w:val="24"/>
          <w:lang w:eastAsia="en-ZW"/>
          <w14:ligatures w14:val="none"/>
        </w:rPr>
      </w:pPr>
      <w:r>
        <w:rPr>
          <w:rFonts w:ascii="Times New Roman" w:eastAsia="Calibri" w:hAnsi="Times New Roman" w:cs="Times New Roman"/>
          <w:sz w:val="24"/>
          <w:szCs w:val="24"/>
        </w:rPr>
        <w:t>“</w:t>
      </w:r>
      <w:r w:rsidRPr="00C012B8">
        <w:rPr>
          <w:rFonts w:ascii="Times New Roman" w:eastAsia="Calibri" w:hAnsi="Times New Roman" w:cs="Times New Roman"/>
          <w:sz w:val="24"/>
          <w:szCs w:val="24"/>
        </w:rPr>
        <w:t xml:space="preserve">This simply means that the applicant’s defence must have a reasonable chance of prevailing or achieving a favourable outcome. The defence should be valid and not </w:t>
      </w:r>
      <w:r w:rsidRPr="00C012B8">
        <w:rPr>
          <w:rFonts w:ascii="Times New Roman" w:eastAsia="Calibri" w:hAnsi="Times New Roman" w:cs="Times New Roman"/>
          <w:sz w:val="24"/>
          <w:szCs w:val="24"/>
        </w:rPr>
        <w:lastRenderedPageBreak/>
        <w:t>futile or purely speculative.</w:t>
      </w:r>
      <w:r w:rsidRPr="00C012B8">
        <w:rPr>
          <w:rFonts w:ascii="Times New Roman" w:eastAsia="Calibri" w:hAnsi="Times New Roman" w:cs="Times New Roman"/>
          <w:color w:val="111111"/>
          <w:sz w:val="24"/>
          <w:shd w:val="clear" w:color="auto" w:fill="FFFFFF"/>
        </w:rPr>
        <w:t xml:space="preserve"> It should be </w:t>
      </w:r>
      <w:r w:rsidRPr="00C012B8">
        <w:rPr>
          <w:rFonts w:ascii="Times New Roman" w:eastAsia="Calibri" w:hAnsi="Times New Roman" w:cs="Times New Roman"/>
          <w:sz w:val="24"/>
          <w:szCs w:val="24"/>
        </w:rPr>
        <w:t xml:space="preserve">sincere, substantive and have a reasonable chance of success. In </w:t>
      </w:r>
      <w:r w:rsidRPr="00C012B8">
        <w:rPr>
          <w:rFonts w:ascii="Times New Roman" w:eastAsia="Calibri" w:hAnsi="Times New Roman" w:cs="Times New Roman"/>
          <w:i/>
          <w:iCs/>
          <w:sz w:val="24"/>
          <w:szCs w:val="24"/>
        </w:rPr>
        <w:t>casu</w:t>
      </w:r>
      <w:r w:rsidRPr="00C012B8">
        <w:rPr>
          <w:rFonts w:ascii="Times New Roman" w:eastAsia="Calibri" w:hAnsi="Times New Roman" w:cs="Times New Roman"/>
          <w:sz w:val="24"/>
          <w:szCs w:val="24"/>
        </w:rPr>
        <w:t xml:space="preserve"> the applicant disputes that he defamed the respondent</w:t>
      </w:r>
      <w:r>
        <w:rPr>
          <w:rFonts w:ascii="Times New Roman" w:eastAsia="Calibri" w:hAnsi="Times New Roman" w:cs="Times New Roman"/>
          <w:sz w:val="24"/>
          <w:szCs w:val="24"/>
        </w:rPr>
        <w:t>.”</w:t>
      </w:r>
    </w:p>
    <w:p w14:paraId="3DFDA231" w14:textId="77777777" w:rsidR="00D74AE6" w:rsidRDefault="00D74AE6" w:rsidP="009B0B8B">
      <w:pPr>
        <w:spacing w:after="0" w:line="360" w:lineRule="auto"/>
        <w:jc w:val="both"/>
        <w:rPr>
          <w:rFonts w:ascii="Times New Roman" w:eastAsia="Times New Roman" w:hAnsi="Times New Roman" w:cs="Times New Roman"/>
          <w:kern w:val="0"/>
          <w:sz w:val="24"/>
          <w:szCs w:val="24"/>
          <w:lang w:eastAsia="en-ZW"/>
          <w14:ligatures w14:val="none"/>
        </w:rPr>
      </w:pPr>
    </w:p>
    <w:p w14:paraId="099702D5" w14:textId="25EE31EA" w:rsidR="009B0B8B" w:rsidRDefault="0091357E" w:rsidP="009B0B8B">
      <w:pPr>
        <w:spacing w:after="0" w:line="360" w:lineRule="auto"/>
        <w:jc w:val="both"/>
        <w:rPr>
          <w:rFonts w:ascii="Times New Roman" w:eastAsia="Times New Roman" w:hAnsi="Times New Roman" w:cs="Times New Roman"/>
          <w:kern w:val="0"/>
          <w:sz w:val="24"/>
          <w:szCs w:val="24"/>
          <w:lang w:eastAsia="en-ZW"/>
          <w14:ligatures w14:val="none"/>
        </w:rPr>
      </w:pPr>
      <w:r>
        <w:rPr>
          <w:rFonts w:ascii="Times New Roman" w:eastAsia="Times New Roman" w:hAnsi="Times New Roman" w:cs="Times New Roman"/>
          <w:kern w:val="0"/>
          <w:sz w:val="24"/>
          <w:szCs w:val="24"/>
          <w:lang w:eastAsia="en-ZW"/>
          <w14:ligatures w14:val="none"/>
        </w:rPr>
        <w:t>THE DEFENCES TENDERED</w:t>
      </w:r>
    </w:p>
    <w:p w14:paraId="73CC6DDE" w14:textId="7F3CA3D4" w:rsidR="00CC52FD" w:rsidRDefault="009B0B8B" w:rsidP="00D17F91">
      <w:pPr>
        <w:autoSpaceDE w:val="0"/>
        <w:autoSpaceDN w:val="0"/>
        <w:adjustRightInd w:val="0"/>
        <w:spacing w:after="0" w:line="360" w:lineRule="auto"/>
        <w:jc w:val="both"/>
        <w:rPr>
          <w:rFonts w:ascii="Times New Roman" w:hAnsi="Times New Roman" w:cs="Times New Roman"/>
          <w:sz w:val="24"/>
          <w:szCs w:val="24"/>
        </w:rPr>
      </w:pPr>
      <w:r>
        <w:rPr>
          <w:rFonts w:ascii="Times New Roman" w:eastAsia="Times New Roman" w:hAnsi="Times New Roman" w:cs="Times New Roman"/>
          <w:kern w:val="0"/>
          <w:sz w:val="24"/>
          <w:szCs w:val="24"/>
          <w:lang w:eastAsia="en-ZW"/>
          <w14:ligatures w14:val="none"/>
        </w:rPr>
        <w:t>[</w:t>
      </w:r>
      <w:r w:rsidR="00BC4593">
        <w:rPr>
          <w:rFonts w:ascii="Times New Roman" w:eastAsia="Times New Roman" w:hAnsi="Times New Roman" w:cs="Times New Roman"/>
          <w:kern w:val="0"/>
          <w:sz w:val="24"/>
          <w:szCs w:val="24"/>
          <w:lang w:eastAsia="en-ZW"/>
          <w14:ligatures w14:val="none"/>
        </w:rPr>
        <w:t>3</w:t>
      </w:r>
      <w:r w:rsidR="00202FCE">
        <w:rPr>
          <w:rFonts w:ascii="Times New Roman" w:eastAsia="Times New Roman" w:hAnsi="Times New Roman" w:cs="Times New Roman"/>
          <w:kern w:val="0"/>
          <w:sz w:val="24"/>
          <w:szCs w:val="24"/>
          <w:lang w:eastAsia="en-ZW"/>
          <w14:ligatures w14:val="none"/>
        </w:rPr>
        <w:t>3</w:t>
      </w:r>
      <w:r w:rsidRPr="00F62B2E">
        <w:rPr>
          <w:rFonts w:ascii="Times New Roman" w:eastAsia="Times New Roman" w:hAnsi="Times New Roman" w:cs="Times New Roman"/>
          <w:kern w:val="0"/>
          <w:sz w:val="24"/>
          <w:szCs w:val="24"/>
          <w:lang w:eastAsia="en-ZW"/>
          <w14:ligatures w14:val="none"/>
        </w:rPr>
        <w:t xml:space="preserve">] </w:t>
      </w:r>
      <w:r w:rsidR="002E025A" w:rsidRPr="00F62B2E">
        <w:rPr>
          <w:rFonts w:ascii="Times New Roman" w:eastAsia="Times New Roman" w:hAnsi="Times New Roman" w:cs="Times New Roman"/>
          <w:kern w:val="0"/>
          <w:sz w:val="24"/>
          <w:szCs w:val="24"/>
          <w:lang w:eastAsia="en-ZW"/>
          <w14:ligatures w14:val="none"/>
        </w:rPr>
        <w:t>I now turn to the defences tendered</w:t>
      </w:r>
      <w:r w:rsidR="00D17F91">
        <w:rPr>
          <w:rFonts w:ascii="Times New Roman" w:eastAsia="Times New Roman" w:hAnsi="Times New Roman" w:cs="Times New Roman"/>
          <w:kern w:val="0"/>
          <w:sz w:val="24"/>
          <w:szCs w:val="24"/>
          <w:lang w:eastAsia="en-ZW"/>
          <w14:ligatures w14:val="none"/>
        </w:rPr>
        <w:t xml:space="preserve"> as </w:t>
      </w:r>
      <w:r w:rsidR="00BA385C" w:rsidRPr="00251480">
        <w:rPr>
          <w:rFonts w:ascii="Times New Roman" w:eastAsia="Times New Roman" w:hAnsi="Times New Roman" w:cs="Times New Roman"/>
          <w:kern w:val="0"/>
          <w:sz w:val="24"/>
          <w:szCs w:val="24"/>
          <w:lang w:eastAsia="en-ZW"/>
          <w14:ligatures w14:val="none"/>
        </w:rPr>
        <w:t>outlined in</w:t>
      </w:r>
      <w:r w:rsidR="002E025A" w:rsidRPr="00251480">
        <w:rPr>
          <w:rFonts w:ascii="Times New Roman" w:eastAsia="Times New Roman" w:hAnsi="Times New Roman" w:cs="Times New Roman"/>
          <w:kern w:val="0"/>
          <w:sz w:val="24"/>
          <w:szCs w:val="24"/>
          <w:lang w:eastAsia="en-ZW"/>
          <w14:ligatures w14:val="none"/>
        </w:rPr>
        <w:t xml:space="preserve"> paragraph [</w:t>
      </w:r>
      <w:r w:rsidR="00F6651D">
        <w:rPr>
          <w:rFonts w:ascii="Times New Roman" w:eastAsia="Times New Roman" w:hAnsi="Times New Roman" w:cs="Times New Roman"/>
          <w:kern w:val="0"/>
          <w:sz w:val="24"/>
          <w:szCs w:val="24"/>
          <w:lang w:eastAsia="en-ZW"/>
          <w14:ligatures w14:val="none"/>
        </w:rPr>
        <w:t>20</w:t>
      </w:r>
      <w:r w:rsidR="002E025A" w:rsidRPr="00251480">
        <w:rPr>
          <w:rFonts w:ascii="Times New Roman" w:eastAsia="Times New Roman" w:hAnsi="Times New Roman" w:cs="Times New Roman"/>
          <w:kern w:val="0"/>
          <w:sz w:val="24"/>
          <w:szCs w:val="24"/>
          <w:lang w:eastAsia="en-ZW"/>
          <w14:ligatures w14:val="none"/>
        </w:rPr>
        <w:t>] above</w:t>
      </w:r>
      <w:r w:rsidR="00D17F91" w:rsidRPr="00251480">
        <w:rPr>
          <w:rFonts w:ascii="Times New Roman" w:eastAsia="Times New Roman" w:hAnsi="Times New Roman" w:cs="Times New Roman"/>
          <w:kern w:val="0"/>
          <w:sz w:val="24"/>
          <w:szCs w:val="24"/>
          <w:lang w:eastAsia="en-ZW"/>
          <w14:ligatures w14:val="none"/>
        </w:rPr>
        <w:t>.</w:t>
      </w:r>
      <w:r w:rsidR="002E025A" w:rsidRPr="00251480">
        <w:rPr>
          <w:rFonts w:ascii="Times New Roman" w:eastAsia="Times New Roman" w:hAnsi="Times New Roman" w:cs="Times New Roman"/>
          <w:kern w:val="0"/>
          <w:sz w:val="24"/>
          <w:szCs w:val="24"/>
          <w:lang w:eastAsia="en-ZW"/>
          <w14:ligatures w14:val="none"/>
        </w:rPr>
        <w:t xml:space="preserve"> </w:t>
      </w:r>
      <w:r w:rsidR="002E025A" w:rsidRPr="00251480">
        <w:rPr>
          <w:rFonts w:ascii="Times New Roman" w:hAnsi="Times New Roman" w:cs="Times New Roman"/>
          <w:sz w:val="24"/>
          <w:szCs w:val="24"/>
        </w:rPr>
        <w:t>I</w:t>
      </w:r>
      <w:r w:rsidR="002E025A" w:rsidRPr="00F62B2E">
        <w:rPr>
          <w:rFonts w:ascii="Times New Roman" w:hAnsi="Times New Roman" w:cs="Times New Roman"/>
          <w:sz w:val="24"/>
          <w:szCs w:val="24"/>
        </w:rPr>
        <w:t xml:space="preserve"> may state that the heads of argument filed on behalf of the applicants only dwelt on items (ii</w:t>
      </w:r>
      <w:r w:rsidR="00CC52FD" w:rsidRPr="00F62B2E">
        <w:rPr>
          <w:rFonts w:ascii="Times New Roman" w:hAnsi="Times New Roman" w:cs="Times New Roman"/>
          <w:sz w:val="24"/>
          <w:szCs w:val="24"/>
        </w:rPr>
        <w:t>),</w:t>
      </w:r>
      <w:r w:rsidR="002E025A" w:rsidRPr="00F62B2E">
        <w:rPr>
          <w:rFonts w:ascii="Times New Roman" w:hAnsi="Times New Roman" w:cs="Times New Roman"/>
          <w:sz w:val="24"/>
          <w:szCs w:val="24"/>
        </w:rPr>
        <w:t xml:space="preserve"> (iii), (iv), (vi), and (vii). In the oral submissions, Mr. </w:t>
      </w:r>
      <w:r w:rsidR="002E025A" w:rsidRPr="00BC4593">
        <w:rPr>
          <w:rFonts w:ascii="Times New Roman" w:hAnsi="Times New Roman" w:cs="Times New Roman"/>
          <w:i/>
          <w:iCs/>
          <w:sz w:val="24"/>
          <w:szCs w:val="24"/>
        </w:rPr>
        <w:t>Mutasa</w:t>
      </w:r>
      <w:r w:rsidR="002E025A" w:rsidRPr="00F62B2E">
        <w:rPr>
          <w:rFonts w:ascii="Times New Roman" w:hAnsi="Times New Roman" w:cs="Times New Roman"/>
          <w:sz w:val="24"/>
          <w:szCs w:val="24"/>
        </w:rPr>
        <w:t xml:space="preserve"> for the applicants </w:t>
      </w:r>
      <w:r w:rsidR="00D17F91">
        <w:rPr>
          <w:rFonts w:ascii="Times New Roman" w:hAnsi="Times New Roman" w:cs="Times New Roman"/>
          <w:sz w:val="24"/>
          <w:szCs w:val="24"/>
        </w:rPr>
        <w:t xml:space="preserve">specifically </w:t>
      </w:r>
      <w:r w:rsidR="002E025A" w:rsidRPr="00F62B2E">
        <w:rPr>
          <w:rFonts w:ascii="Times New Roman" w:hAnsi="Times New Roman" w:cs="Times New Roman"/>
          <w:sz w:val="24"/>
          <w:szCs w:val="24"/>
        </w:rPr>
        <w:t>abandoned the defence of prescription (iv). He also did not pursue (v), (vi) and (vii)</w:t>
      </w:r>
      <w:r w:rsidR="00D17F91">
        <w:rPr>
          <w:rFonts w:ascii="Times New Roman" w:hAnsi="Times New Roman" w:cs="Times New Roman"/>
          <w:sz w:val="24"/>
          <w:szCs w:val="24"/>
        </w:rPr>
        <w:t xml:space="preserve"> with much ardour</w:t>
      </w:r>
      <w:r w:rsidR="002E025A" w:rsidRPr="00F62B2E">
        <w:rPr>
          <w:rFonts w:ascii="Times New Roman" w:hAnsi="Times New Roman" w:cs="Times New Roman"/>
          <w:sz w:val="24"/>
          <w:szCs w:val="24"/>
        </w:rPr>
        <w:t xml:space="preserve">. Which left the defence </w:t>
      </w:r>
      <w:r w:rsidR="00CC52FD" w:rsidRPr="00F62B2E">
        <w:rPr>
          <w:rFonts w:ascii="Times New Roman" w:hAnsi="Times New Roman" w:cs="Times New Roman"/>
          <w:sz w:val="24"/>
          <w:szCs w:val="24"/>
        </w:rPr>
        <w:t xml:space="preserve">effectively </w:t>
      </w:r>
      <w:r w:rsidR="002E025A" w:rsidRPr="00F62B2E">
        <w:rPr>
          <w:rFonts w:ascii="Times New Roman" w:hAnsi="Times New Roman" w:cs="Times New Roman"/>
          <w:sz w:val="24"/>
          <w:szCs w:val="24"/>
        </w:rPr>
        <w:t xml:space="preserve">hanging on (ii) and (iii). </w:t>
      </w:r>
    </w:p>
    <w:p w14:paraId="3D2E90DA" w14:textId="77777777" w:rsidR="00D74AE6" w:rsidRDefault="00D74AE6" w:rsidP="00D17F91">
      <w:pPr>
        <w:autoSpaceDE w:val="0"/>
        <w:autoSpaceDN w:val="0"/>
        <w:adjustRightInd w:val="0"/>
        <w:spacing w:after="0" w:line="360" w:lineRule="auto"/>
        <w:jc w:val="both"/>
        <w:rPr>
          <w:rFonts w:ascii="Times New Roman" w:hAnsi="Times New Roman" w:cs="Times New Roman"/>
          <w:sz w:val="24"/>
          <w:szCs w:val="24"/>
        </w:rPr>
      </w:pPr>
    </w:p>
    <w:p w14:paraId="2CA0A80E" w14:textId="464416E1" w:rsidR="00DD096A" w:rsidRDefault="00DD096A" w:rsidP="00D17F9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w:t>
      </w:r>
      <w:r w:rsidRPr="002A4B3C">
        <w:rPr>
          <w:rFonts w:ascii="Times New Roman" w:hAnsi="Times New Roman" w:cs="Times New Roman"/>
          <w:sz w:val="24"/>
          <w:szCs w:val="24"/>
        </w:rPr>
        <w:t xml:space="preserve"> GARIZIO -EBC ACKNOWLEDGEMENT OF </w:t>
      </w:r>
      <w:r>
        <w:rPr>
          <w:rFonts w:ascii="Times New Roman" w:hAnsi="Times New Roman" w:cs="Times New Roman"/>
          <w:sz w:val="24"/>
          <w:szCs w:val="24"/>
        </w:rPr>
        <w:t>DEBT</w:t>
      </w:r>
    </w:p>
    <w:p w14:paraId="00C1ABF8" w14:textId="6827DB0D" w:rsidR="00CC52FD" w:rsidRDefault="00CC52FD" w:rsidP="002E025A">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BC4593">
        <w:rPr>
          <w:rFonts w:ascii="Times New Roman" w:hAnsi="Times New Roman" w:cs="Times New Roman"/>
          <w:sz w:val="24"/>
          <w:szCs w:val="24"/>
        </w:rPr>
        <w:t>3</w:t>
      </w:r>
      <w:r w:rsidR="00202FCE">
        <w:rPr>
          <w:rFonts w:ascii="Times New Roman" w:hAnsi="Times New Roman" w:cs="Times New Roman"/>
          <w:sz w:val="24"/>
          <w:szCs w:val="24"/>
        </w:rPr>
        <w:t>4</w:t>
      </w:r>
      <w:r>
        <w:rPr>
          <w:rFonts w:ascii="Times New Roman" w:hAnsi="Times New Roman" w:cs="Times New Roman"/>
          <w:sz w:val="24"/>
          <w:szCs w:val="24"/>
        </w:rPr>
        <w:t xml:space="preserve">] </w:t>
      </w:r>
      <w:r w:rsidR="00F6651D">
        <w:rPr>
          <w:rFonts w:ascii="Times New Roman" w:hAnsi="Times New Roman" w:cs="Times New Roman"/>
          <w:sz w:val="24"/>
          <w:szCs w:val="24"/>
        </w:rPr>
        <w:t xml:space="preserve">One may </w:t>
      </w:r>
      <w:r>
        <w:rPr>
          <w:rFonts w:ascii="Times New Roman" w:hAnsi="Times New Roman" w:cs="Times New Roman"/>
          <w:sz w:val="24"/>
          <w:szCs w:val="24"/>
        </w:rPr>
        <w:t xml:space="preserve">well-understand the route chosen by Mr. </w:t>
      </w:r>
      <w:r w:rsidRPr="00BC4593">
        <w:rPr>
          <w:rFonts w:ascii="Times New Roman" w:hAnsi="Times New Roman" w:cs="Times New Roman"/>
          <w:i/>
          <w:iCs/>
          <w:sz w:val="24"/>
          <w:szCs w:val="24"/>
        </w:rPr>
        <w:t>Mutasa</w:t>
      </w:r>
      <w:r>
        <w:rPr>
          <w:rFonts w:ascii="Times New Roman" w:hAnsi="Times New Roman" w:cs="Times New Roman"/>
          <w:sz w:val="24"/>
          <w:szCs w:val="24"/>
        </w:rPr>
        <w:t>. The matter before the court was predicated on the</w:t>
      </w:r>
      <w:r w:rsidR="002A4B3C" w:rsidRPr="002A4B3C">
        <w:rPr>
          <w:rFonts w:ascii="Times New Roman" w:hAnsi="Times New Roman" w:cs="Times New Roman"/>
          <w:sz w:val="24"/>
          <w:szCs w:val="24"/>
        </w:rPr>
        <w:t xml:space="preserve"> Garizio -EBC acknowledgement of </w:t>
      </w:r>
      <w:r>
        <w:rPr>
          <w:rFonts w:ascii="Times New Roman" w:hAnsi="Times New Roman" w:cs="Times New Roman"/>
          <w:sz w:val="24"/>
          <w:szCs w:val="24"/>
        </w:rPr>
        <w:t xml:space="preserve">debt issued by Mr. Garizio in favour of EBC Mauritius. This document anchored the plaintiff`s claim in HCHC 88/23. It </w:t>
      </w:r>
      <w:r w:rsidR="00D17F91">
        <w:rPr>
          <w:rFonts w:ascii="Times New Roman" w:hAnsi="Times New Roman" w:cs="Times New Roman"/>
          <w:sz w:val="24"/>
          <w:szCs w:val="24"/>
        </w:rPr>
        <w:t xml:space="preserve">effectively </w:t>
      </w:r>
      <w:r>
        <w:rPr>
          <w:rFonts w:ascii="Times New Roman" w:hAnsi="Times New Roman" w:cs="Times New Roman"/>
          <w:sz w:val="24"/>
          <w:szCs w:val="24"/>
        </w:rPr>
        <w:t>lay unchallenged. The implication being that Mr. Garizio borrowed money from EBC Mauritius. He did not</w:t>
      </w:r>
      <w:r w:rsidR="00251480">
        <w:rPr>
          <w:rFonts w:ascii="Times New Roman" w:hAnsi="Times New Roman" w:cs="Times New Roman"/>
          <w:sz w:val="24"/>
          <w:szCs w:val="24"/>
        </w:rPr>
        <w:t>-</w:t>
      </w:r>
      <w:r>
        <w:rPr>
          <w:rFonts w:ascii="Times New Roman" w:hAnsi="Times New Roman" w:cs="Times New Roman"/>
          <w:sz w:val="24"/>
          <w:szCs w:val="24"/>
        </w:rPr>
        <w:t xml:space="preserve"> in his founding affidavit</w:t>
      </w:r>
      <w:r w:rsidR="00251480">
        <w:rPr>
          <w:rFonts w:ascii="Times New Roman" w:hAnsi="Times New Roman" w:cs="Times New Roman"/>
          <w:sz w:val="24"/>
          <w:szCs w:val="24"/>
        </w:rPr>
        <w:t>-</w:t>
      </w:r>
      <w:r>
        <w:rPr>
          <w:rFonts w:ascii="Times New Roman" w:hAnsi="Times New Roman" w:cs="Times New Roman"/>
          <w:sz w:val="24"/>
          <w:szCs w:val="24"/>
        </w:rPr>
        <w:t xml:space="preserve"> confirm positively that he had discharged his indebtedness.</w:t>
      </w:r>
    </w:p>
    <w:p w14:paraId="2377ACBA" w14:textId="3D50F7A1" w:rsidR="00F62B2E" w:rsidRPr="00337885" w:rsidRDefault="00CC52FD" w:rsidP="00F62B2E">
      <w:pPr>
        <w:autoSpaceDE w:val="0"/>
        <w:autoSpaceDN w:val="0"/>
        <w:adjustRightInd w:val="0"/>
        <w:spacing w:after="0" w:line="360" w:lineRule="auto"/>
        <w:jc w:val="both"/>
        <w:rPr>
          <w:rFonts w:ascii="Times New Roman" w:eastAsia="Calibri" w:hAnsi="Times New Roman" w:cs="Times New Roman"/>
          <w:kern w:val="0"/>
          <w:sz w:val="24"/>
          <w:szCs w:val="24"/>
        </w:rPr>
      </w:pPr>
      <w:r>
        <w:rPr>
          <w:rFonts w:ascii="Times New Roman" w:hAnsi="Times New Roman" w:cs="Times New Roman"/>
          <w:sz w:val="24"/>
          <w:szCs w:val="24"/>
        </w:rPr>
        <w:t>[</w:t>
      </w:r>
      <w:r w:rsidR="002A4B3C">
        <w:rPr>
          <w:rFonts w:ascii="Times New Roman" w:hAnsi="Times New Roman" w:cs="Times New Roman"/>
          <w:sz w:val="24"/>
          <w:szCs w:val="24"/>
        </w:rPr>
        <w:t>3</w:t>
      </w:r>
      <w:r w:rsidR="00202FCE">
        <w:rPr>
          <w:rFonts w:ascii="Times New Roman" w:hAnsi="Times New Roman" w:cs="Times New Roman"/>
          <w:sz w:val="24"/>
          <w:szCs w:val="24"/>
        </w:rPr>
        <w:t>5</w:t>
      </w:r>
      <w:r>
        <w:rPr>
          <w:rFonts w:ascii="Times New Roman" w:hAnsi="Times New Roman" w:cs="Times New Roman"/>
          <w:sz w:val="24"/>
          <w:szCs w:val="24"/>
        </w:rPr>
        <w:t xml:space="preserve">] Instead, he laid out about 8 grounds in seeking to escape liability. For liability is indeed what he must </w:t>
      </w:r>
      <w:r w:rsidR="00D50FC6">
        <w:rPr>
          <w:rFonts w:ascii="Times New Roman" w:hAnsi="Times New Roman" w:cs="Times New Roman"/>
          <w:sz w:val="24"/>
          <w:szCs w:val="24"/>
        </w:rPr>
        <w:t xml:space="preserve">demonstrate he can </w:t>
      </w:r>
      <w:r>
        <w:rPr>
          <w:rFonts w:ascii="Times New Roman" w:hAnsi="Times New Roman" w:cs="Times New Roman"/>
          <w:sz w:val="24"/>
          <w:szCs w:val="24"/>
        </w:rPr>
        <w:t xml:space="preserve">escape if he is to succeed in the main matter on the merits. </w:t>
      </w:r>
      <w:r w:rsidR="00D17F91">
        <w:rPr>
          <w:rFonts w:ascii="Times New Roman" w:hAnsi="Times New Roman" w:cs="Times New Roman"/>
          <w:sz w:val="24"/>
          <w:szCs w:val="24"/>
        </w:rPr>
        <w:t xml:space="preserve">That is the critical issue </w:t>
      </w:r>
      <w:r w:rsidR="00D50FC6">
        <w:rPr>
          <w:rFonts w:ascii="Times New Roman" w:hAnsi="Times New Roman" w:cs="Times New Roman"/>
          <w:sz w:val="24"/>
          <w:szCs w:val="24"/>
        </w:rPr>
        <w:t xml:space="preserve">which </w:t>
      </w:r>
      <w:r w:rsidR="00D17F91">
        <w:rPr>
          <w:rFonts w:ascii="Times New Roman" w:hAnsi="Times New Roman" w:cs="Times New Roman"/>
          <w:sz w:val="24"/>
          <w:szCs w:val="24"/>
        </w:rPr>
        <w:t xml:space="preserve">must guide the examination of this matter. </w:t>
      </w:r>
      <w:r w:rsidR="00F62B2E">
        <w:rPr>
          <w:rFonts w:ascii="Times New Roman" w:hAnsi="Times New Roman" w:cs="Times New Roman"/>
          <w:sz w:val="24"/>
          <w:szCs w:val="24"/>
        </w:rPr>
        <w:t>I again repair to the authorities to restate the applicable test.</w:t>
      </w:r>
      <w:r w:rsidR="00F62B2E" w:rsidRPr="00F62B2E">
        <w:rPr>
          <w:rFonts w:ascii="Times New Roman" w:eastAsia="Calibri" w:hAnsi="Times New Roman" w:cs="Times New Roman"/>
          <w:kern w:val="0"/>
          <w:sz w:val="24"/>
          <w:szCs w:val="24"/>
        </w:rPr>
        <w:t xml:space="preserve"> </w:t>
      </w:r>
      <w:r w:rsidR="00F62B2E" w:rsidRPr="00337885">
        <w:rPr>
          <w:rFonts w:ascii="Times New Roman" w:eastAsia="Calibri" w:hAnsi="Times New Roman" w:cs="Times New Roman"/>
          <w:kern w:val="0"/>
          <w:sz w:val="24"/>
          <w:szCs w:val="24"/>
        </w:rPr>
        <w:t xml:space="preserve">In </w:t>
      </w:r>
      <w:r w:rsidR="00F62B2E" w:rsidRPr="00337885">
        <w:rPr>
          <w:rFonts w:ascii="Times New Roman" w:eastAsia="Calibri" w:hAnsi="Times New Roman" w:cs="Times New Roman"/>
          <w:i/>
          <w:iCs/>
          <w:kern w:val="0"/>
          <w:sz w:val="24"/>
          <w:szCs w:val="24"/>
        </w:rPr>
        <w:t>Zimbabwe Consolidated Diamond Company (Pvt) Ltd v Adelcraft Investments (Pvt) Ltd</w:t>
      </w:r>
      <w:r w:rsidR="00F62B2E" w:rsidRPr="00337885">
        <w:rPr>
          <w:rFonts w:ascii="Times New Roman" w:eastAsia="Calibri" w:hAnsi="Times New Roman" w:cs="Times New Roman"/>
          <w:kern w:val="0"/>
          <w:sz w:val="24"/>
          <w:szCs w:val="24"/>
        </w:rPr>
        <w:t xml:space="preserve"> CCZ 2/24 the court said:</w:t>
      </w:r>
    </w:p>
    <w:p w14:paraId="412A212E" w14:textId="77777777" w:rsidR="00F62B2E" w:rsidRPr="00337885" w:rsidRDefault="00F62B2E" w:rsidP="00F62B2E">
      <w:pPr>
        <w:autoSpaceDE w:val="0"/>
        <w:autoSpaceDN w:val="0"/>
        <w:adjustRightInd w:val="0"/>
        <w:spacing w:after="0" w:line="360" w:lineRule="auto"/>
        <w:jc w:val="both"/>
        <w:rPr>
          <w:rFonts w:ascii="Times New Roman" w:eastAsia="Calibri" w:hAnsi="Times New Roman" w:cs="Times New Roman"/>
          <w:kern w:val="0"/>
          <w:sz w:val="24"/>
          <w:szCs w:val="24"/>
        </w:rPr>
      </w:pPr>
    </w:p>
    <w:p w14:paraId="41854BF1" w14:textId="79AA19F0" w:rsidR="00F62B2E" w:rsidRDefault="00F62B2E" w:rsidP="000C2086">
      <w:pPr>
        <w:autoSpaceDE w:val="0"/>
        <w:autoSpaceDN w:val="0"/>
        <w:adjustRightInd w:val="0"/>
        <w:spacing w:after="0" w:line="360" w:lineRule="auto"/>
        <w:ind w:left="720"/>
        <w:jc w:val="both"/>
        <w:rPr>
          <w:rFonts w:ascii="Times New Roman" w:hAnsi="Times New Roman" w:cs="Times New Roman"/>
          <w:sz w:val="24"/>
          <w:szCs w:val="24"/>
        </w:rPr>
      </w:pPr>
      <w:r w:rsidRPr="00337885">
        <w:rPr>
          <w:rFonts w:ascii="Times New Roman" w:eastAsia="Calibri" w:hAnsi="Times New Roman" w:cs="Times New Roman"/>
          <w:kern w:val="0"/>
          <w:sz w:val="24"/>
          <w:szCs w:val="24"/>
        </w:rPr>
        <w:t>“The test for reasonable prospects of success postulates an objective and dispassionate decision, based on the facts and the applicable law, as to whether or not the applicant has an arguable case in the intended application should direct access be granted. The prospects of success must not be remote but must have a realistic chance of succeeding. In this respect, a mere possibility of success will not suffice. There must be a sound rational basis for the conclusion that there are prospects of success in the main matter. T</w:t>
      </w:r>
      <w:r w:rsidRPr="00337885">
        <w:rPr>
          <w:rFonts w:ascii="Times New Roman" w:eastAsia="Calibri" w:hAnsi="Times New Roman" w:cs="Times New Roman"/>
          <w:color w:val="000000"/>
          <w:kern w:val="0"/>
          <w:sz w:val="24"/>
          <w:szCs w:val="24"/>
        </w:rPr>
        <w:t>his court must be</w:t>
      </w:r>
      <w:r w:rsidRPr="00337885">
        <w:rPr>
          <w:rFonts w:ascii="Times New Roman" w:eastAsia="Calibri" w:hAnsi="Times New Roman" w:cs="Times New Roman"/>
          <w:kern w:val="0"/>
          <w:sz w:val="24"/>
          <w:szCs w:val="24"/>
        </w:rPr>
        <w:t xml:space="preserve"> </w:t>
      </w:r>
      <w:r w:rsidRPr="00337885">
        <w:rPr>
          <w:rFonts w:ascii="Times New Roman" w:eastAsia="Calibri" w:hAnsi="Times New Roman" w:cs="Times New Roman"/>
          <w:color w:val="000000"/>
          <w:kern w:val="0"/>
          <w:sz w:val="24"/>
          <w:szCs w:val="24"/>
        </w:rPr>
        <w:t xml:space="preserve">satisfied that the applicant has an arguable </w:t>
      </w:r>
      <w:r w:rsidRPr="00337885">
        <w:rPr>
          <w:rFonts w:ascii="Times New Roman" w:eastAsia="Calibri" w:hAnsi="Times New Roman" w:cs="Times New Roman"/>
          <w:i/>
          <w:iCs/>
          <w:color w:val="000000"/>
          <w:kern w:val="0"/>
          <w:sz w:val="24"/>
          <w:szCs w:val="24"/>
        </w:rPr>
        <w:t xml:space="preserve">prima facie </w:t>
      </w:r>
      <w:r w:rsidRPr="00337885">
        <w:rPr>
          <w:rFonts w:ascii="Times New Roman" w:eastAsia="Calibri" w:hAnsi="Times New Roman" w:cs="Times New Roman"/>
          <w:color w:val="000000"/>
          <w:kern w:val="0"/>
          <w:sz w:val="24"/>
          <w:szCs w:val="24"/>
        </w:rPr>
        <w:t xml:space="preserve">case and not </w:t>
      </w:r>
      <w:r w:rsidRPr="00337885">
        <w:rPr>
          <w:rFonts w:ascii="Times New Roman" w:eastAsia="Calibri" w:hAnsi="Times New Roman" w:cs="Times New Roman"/>
          <w:color w:val="000000"/>
          <w:kern w:val="0"/>
          <w:sz w:val="24"/>
          <w:szCs w:val="24"/>
        </w:rPr>
        <w:lastRenderedPageBreak/>
        <w:t>a mere possibility of</w:t>
      </w:r>
      <w:r w:rsidRPr="00337885">
        <w:rPr>
          <w:rFonts w:ascii="Times New Roman" w:eastAsia="Calibri" w:hAnsi="Times New Roman" w:cs="Times New Roman"/>
          <w:kern w:val="0"/>
          <w:sz w:val="24"/>
          <w:szCs w:val="24"/>
        </w:rPr>
        <w:t xml:space="preserve"> </w:t>
      </w:r>
      <w:r w:rsidRPr="00337885">
        <w:rPr>
          <w:rFonts w:ascii="Times New Roman" w:eastAsia="Calibri" w:hAnsi="Times New Roman" w:cs="Times New Roman"/>
          <w:color w:val="000000"/>
          <w:kern w:val="0"/>
          <w:sz w:val="24"/>
          <w:szCs w:val="24"/>
        </w:rPr>
        <w:t xml:space="preserve">success. See </w:t>
      </w:r>
      <w:r w:rsidRPr="00337885">
        <w:rPr>
          <w:rFonts w:ascii="Times New Roman" w:eastAsia="Calibri" w:hAnsi="Times New Roman" w:cs="Times New Roman"/>
          <w:i/>
          <w:iCs/>
          <w:color w:val="000000"/>
          <w:kern w:val="0"/>
          <w:sz w:val="24"/>
          <w:szCs w:val="24"/>
        </w:rPr>
        <w:t xml:space="preserve">Essop </w:t>
      </w:r>
      <w:r w:rsidRPr="00337885">
        <w:rPr>
          <w:rFonts w:ascii="Times New Roman" w:eastAsia="Calibri" w:hAnsi="Times New Roman" w:cs="Times New Roman"/>
          <w:color w:val="000000"/>
          <w:kern w:val="0"/>
          <w:sz w:val="24"/>
          <w:szCs w:val="24"/>
        </w:rPr>
        <w:t xml:space="preserve">v </w:t>
      </w:r>
      <w:r w:rsidRPr="00337885">
        <w:rPr>
          <w:rFonts w:ascii="Times New Roman" w:eastAsia="Calibri" w:hAnsi="Times New Roman" w:cs="Times New Roman"/>
          <w:i/>
          <w:iCs/>
          <w:color w:val="000000"/>
          <w:kern w:val="0"/>
          <w:sz w:val="24"/>
          <w:szCs w:val="24"/>
        </w:rPr>
        <w:t xml:space="preserve">S </w:t>
      </w:r>
      <w:r w:rsidRPr="00337885">
        <w:rPr>
          <w:rFonts w:ascii="Times New Roman" w:eastAsia="Calibri" w:hAnsi="Times New Roman" w:cs="Times New Roman"/>
          <w:color w:val="000000"/>
          <w:kern w:val="0"/>
          <w:sz w:val="24"/>
          <w:szCs w:val="24"/>
        </w:rPr>
        <w:t xml:space="preserve">2016 [ZASCA] 114; </w:t>
      </w:r>
      <w:r w:rsidRPr="00337885">
        <w:rPr>
          <w:rFonts w:ascii="Times New Roman" w:eastAsia="Calibri" w:hAnsi="Times New Roman" w:cs="Times New Roman"/>
          <w:i/>
          <w:iCs/>
          <w:color w:val="000000"/>
          <w:kern w:val="0"/>
          <w:sz w:val="24"/>
          <w:szCs w:val="24"/>
        </w:rPr>
        <w:t xml:space="preserve">S </w:t>
      </w:r>
      <w:r w:rsidRPr="00337885">
        <w:rPr>
          <w:rFonts w:ascii="Times New Roman" w:eastAsia="Calibri" w:hAnsi="Times New Roman" w:cs="Times New Roman"/>
          <w:color w:val="000000"/>
          <w:kern w:val="0"/>
          <w:sz w:val="24"/>
          <w:szCs w:val="24"/>
        </w:rPr>
        <w:t xml:space="preserve">v </w:t>
      </w:r>
      <w:r w:rsidRPr="00337885">
        <w:rPr>
          <w:rFonts w:ascii="Times New Roman" w:eastAsia="Calibri" w:hAnsi="Times New Roman" w:cs="Times New Roman"/>
          <w:i/>
          <w:iCs/>
          <w:color w:val="000000"/>
          <w:kern w:val="0"/>
          <w:sz w:val="24"/>
          <w:szCs w:val="24"/>
        </w:rPr>
        <w:t xml:space="preserve">Dinha </w:t>
      </w:r>
      <w:r w:rsidRPr="00337885">
        <w:rPr>
          <w:rFonts w:ascii="Times New Roman" w:eastAsia="Calibri" w:hAnsi="Times New Roman" w:cs="Times New Roman"/>
          <w:color w:val="000000"/>
          <w:kern w:val="0"/>
          <w:sz w:val="24"/>
          <w:szCs w:val="24"/>
        </w:rPr>
        <w:t xml:space="preserve">CCZ 11-20, at p 6.” </w:t>
      </w:r>
    </w:p>
    <w:p w14:paraId="566654C8" w14:textId="77777777" w:rsidR="00DD096A" w:rsidRDefault="00DD096A" w:rsidP="00F6651D">
      <w:pPr>
        <w:pStyle w:val="NoSpacing"/>
        <w:spacing w:line="360" w:lineRule="auto"/>
        <w:jc w:val="both"/>
        <w:rPr>
          <w:rFonts w:ascii="Times New Roman" w:hAnsi="Times New Roman" w:cs="Times New Roman"/>
          <w:sz w:val="24"/>
          <w:szCs w:val="24"/>
        </w:rPr>
      </w:pPr>
    </w:p>
    <w:p w14:paraId="326FB2FF" w14:textId="59B02AC9" w:rsidR="00F6651D" w:rsidRDefault="00C41A9D" w:rsidP="00F6651D">
      <w:pPr>
        <w:pStyle w:val="NoSpacing"/>
        <w:spacing w:line="360" w:lineRule="auto"/>
        <w:jc w:val="both"/>
        <w:rPr>
          <w:rFonts w:ascii="Times New Roman" w:hAnsi="Times New Roman" w:cs="Times New Roman"/>
          <w:sz w:val="24"/>
          <w:szCs w:val="24"/>
        </w:rPr>
      </w:pPr>
      <w:r w:rsidRPr="00E73BE1">
        <w:rPr>
          <w:rFonts w:ascii="Times New Roman" w:hAnsi="Times New Roman" w:cs="Times New Roman"/>
          <w:sz w:val="24"/>
          <w:szCs w:val="24"/>
        </w:rPr>
        <w:t>[</w:t>
      </w:r>
      <w:r w:rsidR="002A4B3C" w:rsidRPr="00E73BE1">
        <w:rPr>
          <w:rFonts w:ascii="Times New Roman" w:hAnsi="Times New Roman" w:cs="Times New Roman"/>
          <w:sz w:val="24"/>
          <w:szCs w:val="24"/>
        </w:rPr>
        <w:t>3</w:t>
      </w:r>
      <w:r w:rsidR="00202FCE">
        <w:rPr>
          <w:rFonts w:ascii="Times New Roman" w:hAnsi="Times New Roman" w:cs="Times New Roman"/>
          <w:sz w:val="24"/>
          <w:szCs w:val="24"/>
        </w:rPr>
        <w:t>6</w:t>
      </w:r>
      <w:r w:rsidRPr="00E73BE1">
        <w:rPr>
          <w:rFonts w:ascii="Times New Roman" w:hAnsi="Times New Roman" w:cs="Times New Roman"/>
          <w:sz w:val="24"/>
          <w:szCs w:val="24"/>
        </w:rPr>
        <w:t>]</w:t>
      </w:r>
      <w:r w:rsidR="007146B5">
        <w:rPr>
          <w:rFonts w:ascii="Times New Roman" w:hAnsi="Times New Roman" w:cs="Times New Roman"/>
          <w:sz w:val="24"/>
          <w:szCs w:val="24"/>
        </w:rPr>
        <w:t xml:space="preserve"> </w:t>
      </w:r>
      <w:r w:rsidR="00CC52FD" w:rsidRPr="00E73BE1">
        <w:rPr>
          <w:rFonts w:ascii="Times New Roman" w:hAnsi="Times New Roman" w:cs="Times New Roman"/>
          <w:sz w:val="24"/>
          <w:szCs w:val="24"/>
        </w:rPr>
        <w:t xml:space="preserve">M Garizio Properties and Zimbabwe Spring Steel </w:t>
      </w:r>
      <w:r w:rsidR="001D0841" w:rsidRPr="00E73BE1">
        <w:rPr>
          <w:rFonts w:ascii="Times New Roman" w:hAnsi="Times New Roman" w:cs="Times New Roman"/>
          <w:sz w:val="24"/>
          <w:szCs w:val="24"/>
        </w:rPr>
        <w:t xml:space="preserve">each </w:t>
      </w:r>
      <w:r w:rsidR="00CC52FD" w:rsidRPr="00E73BE1">
        <w:rPr>
          <w:rFonts w:ascii="Times New Roman" w:hAnsi="Times New Roman" w:cs="Times New Roman"/>
          <w:sz w:val="24"/>
          <w:szCs w:val="24"/>
        </w:rPr>
        <w:t xml:space="preserve">executed separate </w:t>
      </w:r>
      <w:r w:rsidR="001D0841" w:rsidRPr="00E73BE1">
        <w:rPr>
          <w:rFonts w:ascii="Times New Roman" w:hAnsi="Times New Roman" w:cs="Times New Roman"/>
          <w:sz w:val="24"/>
          <w:szCs w:val="24"/>
        </w:rPr>
        <w:t xml:space="preserve">suretyships in favour of EBC Mauritius over Mr Garizio`s </w:t>
      </w:r>
      <w:r w:rsidR="00BC4593" w:rsidRPr="00E73BE1">
        <w:rPr>
          <w:rFonts w:ascii="Times New Roman" w:hAnsi="Times New Roman" w:cs="Times New Roman"/>
          <w:sz w:val="24"/>
          <w:szCs w:val="24"/>
        </w:rPr>
        <w:t xml:space="preserve">indebtedness. These being </w:t>
      </w:r>
      <w:r w:rsidR="00E73BE1" w:rsidRPr="00E73BE1">
        <w:rPr>
          <w:rFonts w:ascii="Times New Roman" w:hAnsi="Times New Roman" w:cs="Times New Roman"/>
          <w:sz w:val="24"/>
          <w:szCs w:val="24"/>
        </w:rPr>
        <w:t xml:space="preserve">the (i) Garizio Properties </w:t>
      </w:r>
      <w:r w:rsidR="00B04840">
        <w:rPr>
          <w:rFonts w:ascii="Times New Roman" w:hAnsi="Times New Roman" w:cs="Times New Roman"/>
          <w:sz w:val="24"/>
          <w:szCs w:val="24"/>
        </w:rPr>
        <w:t>-</w:t>
      </w:r>
      <w:r w:rsidR="00E73BE1" w:rsidRPr="00E73BE1">
        <w:rPr>
          <w:rFonts w:ascii="Times New Roman" w:hAnsi="Times New Roman" w:cs="Times New Roman"/>
          <w:sz w:val="24"/>
          <w:szCs w:val="24"/>
        </w:rPr>
        <w:t>Guernsey suretyship and (ii) the Spring Steel-EBC suretyship</w:t>
      </w:r>
      <w:r w:rsidR="00E73BE1">
        <w:rPr>
          <w:rFonts w:ascii="Times New Roman" w:hAnsi="Times New Roman" w:cs="Times New Roman"/>
          <w:sz w:val="24"/>
          <w:szCs w:val="24"/>
        </w:rPr>
        <w:t xml:space="preserve">. I </w:t>
      </w:r>
      <w:r w:rsidR="00F6651D">
        <w:rPr>
          <w:rFonts w:ascii="Times New Roman" w:hAnsi="Times New Roman" w:cs="Times New Roman"/>
          <w:sz w:val="24"/>
          <w:szCs w:val="24"/>
        </w:rPr>
        <w:t xml:space="preserve">will </w:t>
      </w:r>
      <w:r w:rsidR="00E73BE1">
        <w:rPr>
          <w:rFonts w:ascii="Times New Roman" w:hAnsi="Times New Roman" w:cs="Times New Roman"/>
          <w:sz w:val="24"/>
          <w:szCs w:val="24"/>
        </w:rPr>
        <w:t xml:space="preserve">comment on the </w:t>
      </w:r>
      <w:r w:rsidR="00B04840" w:rsidRPr="00E73BE1">
        <w:rPr>
          <w:rFonts w:ascii="Times New Roman" w:hAnsi="Times New Roman" w:cs="Times New Roman"/>
          <w:sz w:val="24"/>
          <w:szCs w:val="24"/>
        </w:rPr>
        <w:t>Garizio Properties</w:t>
      </w:r>
      <w:r w:rsidR="00B04840">
        <w:rPr>
          <w:rFonts w:ascii="Times New Roman" w:hAnsi="Times New Roman" w:cs="Times New Roman"/>
          <w:sz w:val="24"/>
          <w:szCs w:val="24"/>
        </w:rPr>
        <w:t xml:space="preserve"> -</w:t>
      </w:r>
      <w:r w:rsidR="00E73BE1">
        <w:rPr>
          <w:rFonts w:ascii="Times New Roman" w:hAnsi="Times New Roman" w:cs="Times New Roman"/>
          <w:sz w:val="24"/>
          <w:szCs w:val="24"/>
        </w:rPr>
        <w:t xml:space="preserve">Guernsey suretyship. </w:t>
      </w:r>
    </w:p>
    <w:p w14:paraId="6F006DCD" w14:textId="77777777" w:rsidR="00F6651D" w:rsidRDefault="00F6651D" w:rsidP="00F6651D">
      <w:pPr>
        <w:pStyle w:val="NoSpacing"/>
        <w:spacing w:line="360" w:lineRule="auto"/>
        <w:jc w:val="both"/>
        <w:rPr>
          <w:rFonts w:ascii="Times New Roman" w:hAnsi="Times New Roman" w:cs="Times New Roman"/>
          <w:sz w:val="24"/>
          <w:szCs w:val="24"/>
        </w:rPr>
      </w:pPr>
    </w:p>
    <w:p w14:paraId="2ECF6ED9" w14:textId="77777777" w:rsidR="00DD096A" w:rsidRPr="00886BD7" w:rsidRDefault="00DD096A" w:rsidP="00DD096A">
      <w:pPr>
        <w:autoSpaceDE w:val="0"/>
        <w:autoSpaceDN w:val="0"/>
        <w:adjustRightInd w:val="0"/>
        <w:spacing w:after="0" w:line="360" w:lineRule="auto"/>
        <w:jc w:val="both"/>
        <w:rPr>
          <w:rFonts w:ascii="Times New Roman" w:hAnsi="Times New Roman" w:cs="Times New Roman"/>
        </w:rPr>
      </w:pPr>
      <w:r w:rsidRPr="00886BD7">
        <w:rPr>
          <w:rFonts w:ascii="Times New Roman" w:hAnsi="Times New Roman" w:cs="Times New Roman"/>
        </w:rPr>
        <w:t xml:space="preserve">THE C.M.G -EBC SECURITY CESSION AGREEMENT </w:t>
      </w:r>
    </w:p>
    <w:p w14:paraId="5AE0CC50" w14:textId="77777777" w:rsidR="0091357E" w:rsidRDefault="0091357E" w:rsidP="00F6651D">
      <w:pPr>
        <w:pStyle w:val="NoSpacing"/>
        <w:spacing w:line="360" w:lineRule="auto"/>
        <w:jc w:val="both"/>
        <w:rPr>
          <w:rFonts w:ascii="Times New Roman" w:hAnsi="Times New Roman" w:cs="Times New Roman"/>
          <w:sz w:val="24"/>
          <w:szCs w:val="24"/>
        </w:rPr>
      </w:pPr>
    </w:p>
    <w:p w14:paraId="2EF17B59" w14:textId="69AACD14" w:rsidR="000C5FB9" w:rsidRDefault="00F6651D" w:rsidP="00F6651D">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[3</w:t>
      </w:r>
      <w:r w:rsidR="00202FCE">
        <w:rPr>
          <w:rFonts w:ascii="Times New Roman" w:hAnsi="Times New Roman" w:cs="Times New Roman"/>
          <w:sz w:val="24"/>
          <w:szCs w:val="24"/>
        </w:rPr>
        <w:t>7</w:t>
      </w:r>
      <w:r>
        <w:rPr>
          <w:rFonts w:ascii="Times New Roman" w:hAnsi="Times New Roman" w:cs="Times New Roman"/>
          <w:sz w:val="24"/>
          <w:szCs w:val="24"/>
        </w:rPr>
        <w:t xml:space="preserve">] </w:t>
      </w:r>
      <w:r w:rsidR="00E73BE1">
        <w:rPr>
          <w:rFonts w:ascii="Times New Roman" w:hAnsi="Times New Roman" w:cs="Times New Roman"/>
          <w:sz w:val="24"/>
          <w:szCs w:val="24"/>
        </w:rPr>
        <w:t>The applicants disputed that this agreement related to EBC Mauritius the creditor. Guernsey Limited was alien to the relationship.</w:t>
      </w:r>
      <w:r w:rsidR="000C5FB9">
        <w:rPr>
          <w:rFonts w:ascii="Times New Roman" w:hAnsi="Times New Roman" w:cs="Times New Roman"/>
          <w:sz w:val="24"/>
          <w:szCs w:val="24"/>
        </w:rPr>
        <w:t xml:space="preserve"> Mr. Motsi` s terse response in the notice of opposition that Guernsey Limited and ECB were the same entity was with respect, rather lame. He could have put matters beyond argument by attaching the usual documentation signifying change or succession in title.</w:t>
      </w:r>
    </w:p>
    <w:p w14:paraId="4F0955A2" w14:textId="77777777" w:rsidR="00202FCE" w:rsidRDefault="00202FCE" w:rsidP="00F6651D">
      <w:pPr>
        <w:pStyle w:val="NoSpacing"/>
        <w:spacing w:line="360" w:lineRule="auto"/>
        <w:jc w:val="both"/>
        <w:rPr>
          <w:rFonts w:ascii="Times New Roman" w:hAnsi="Times New Roman" w:cs="Times New Roman"/>
          <w:sz w:val="24"/>
          <w:szCs w:val="24"/>
        </w:rPr>
      </w:pPr>
    </w:p>
    <w:p w14:paraId="6E5C929F" w14:textId="03DE4139" w:rsidR="00E73BE1" w:rsidRDefault="000C5FB9" w:rsidP="002E025A">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sidR="00202FCE">
        <w:rPr>
          <w:rFonts w:ascii="Times New Roman" w:hAnsi="Times New Roman" w:cs="Times New Roman"/>
          <w:sz w:val="24"/>
          <w:szCs w:val="24"/>
        </w:rPr>
        <w:t>8</w:t>
      </w:r>
      <w:r>
        <w:rPr>
          <w:rFonts w:ascii="Times New Roman" w:hAnsi="Times New Roman" w:cs="Times New Roman"/>
          <w:sz w:val="24"/>
          <w:szCs w:val="24"/>
        </w:rPr>
        <w:t xml:space="preserve">] </w:t>
      </w:r>
      <w:r w:rsidR="00E73BE1">
        <w:rPr>
          <w:rFonts w:ascii="Times New Roman" w:hAnsi="Times New Roman" w:cs="Times New Roman"/>
          <w:sz w:val="24"/>
          <w:szCs w:val="24"/>
        </w:rPr>
        <w:t xml:space="preserve">Mr. </w:t>
      </w:r>
      <w:r w:rsidR="00E73BE1" w:rsidRPr="00E73BE1">
        <w:rPr>
          <w:rFonts w:ascii="Times New Roman" w:hAnsi="Times New Roman" w:cs="Times New Roman"/>
          <w:i/>
          <w:iCs/>
          <w:sz w:val="24"/>
          <w:szCs w:val="24"/>
        </w:rPr>
        <w:t>Hashiti</w:t>
      </w:r>
      <w:r w:rsidR="00251480">
        <w:rPr>
          <w:rFonts w:ascii="Times New Roman" w:hAnsi="Times New Roman" w:cs="Times New Roman"/>
          <w:i/>
          <w:iCs/>
          <w:sz w:val="24"/>
          <w:szCs w:val="24"/>
        </w:rPr>
        <w:t xml:space="preserve"> </w:t>
      </w:r>
      <w:r w:rsidR="00251480" w:rsidRPr="00251480">
        <w:rPr>
          <w:rFonts w:ascii="Times New Roman" w:hAnsi="Times New Roman" w:cs="Times New Roman"/>
          <w:sz w:val="24"/>
          <w:szCs w:val="24"/>
        </w:rPr>
        <w:t>(for Mr Motsi) `s</w:t>
      </w:r>
      <w:r w:rsidR="00251480">
        <w:rPr>
          <w:rFonts w:ascii="Times New Roman" w:hAnsi="Times New Roman" w:cs="Times New Roman"/>
          <w:i/>
          <w:iCs/>
          <w:sz w:val="24"/>
          <w:szCs w:val="24"/>
        </w:rPr>
        <w:t xml:space="preserve"> </w:t>
      </w:r>
      <w:r w:rsidR="00E73BE1">
        <w:rPr>
          <w:rFonts w:ascii="Times New Roman" w:hAnsi="Times New Roman" w:cs="Times New Roman"/>
          <w:sz w:val="24"/>
          <w:szCs w:val="24"/>
        </w:rPr>
        <w:t xml:space="preserve">position was that no issue was raised over the identity of the creditor during </w:t>
      </w:r>
      <w:r w:rsidR="00345950">
        <w:rPr>
          <w:rFonts w:ascii="Times New Roman" w:hAnsi="Times New Roman" w:cs="Times New Roman"/>
          <w:sz w:val="24"/>
          <w:szCs w:val="24"/>
        </w:rPr>
        <w:t xml:space="preserve">Mr Garizio`s correspondence with EBC Mauritius. Nor was </w:t>
      </w:r>
      <w:r w:rsidR="00F6651D">
        <w:rPr>
          <w:rFonts w:ascii="Times New Roman" w:hAnsi="Times New Roman" w:cs="Times New Roman"/>
          <w:sz w:val="24"/>
          <w:szCs w:val="24"/>
        </w:rPr>
        <w:t xml:space="preserve">that aspect </w:t>
      </w:r>
      <w:r w:rsidR="00345950">
        <w:rPr>
          <w:rFonts w:ascii="Times New Roman" w:hAnsi="Times New Roman" w:cs="Times New Roman"/>
          <w:sz w:val="24"/>
          <w:szCs w:val="24"/>
        </w:rPr>
        <w:t xml:space="preserve">contested during </w:t>
      </w:r>
      <w:r w:rsidR="00E73BE1">
        <w:rPr>
          <w:rFonts w:ascii="Times New Roman" w:hAnsi="Times New Roman" w:cs="Times New Roman"/>
          <w:sz w:val="24"/>
          <w:szCs w:val="24"/>
        </w:rPr>
        <w:t xml:space="preserve">Mr. Motsi`s engagements with Mr. Whatman. </w:t>
      </w:r>
      <w:r w:rsidR="00F6651D">
        <w:rPr>
          <w:rFonts w:ascii="Times New Roman" w:hAnsi="Times New Roman" w:cs="Times New Roman"/>
          <w:sz w:val="24"/>
          <w:szCs w:val="24"/>
        </w:rPr>
        <w:t>Counsel s</w:t>
      </w:r>
      <w:r w:rsidR="00E73BE1">
        <w:rPr>
          <w:rFonts w:ascii="Times New Roman" w:hAnsi="Times New Roman" w:cs="Times New Roman"/>
          <w:sz w:val="24"/>
          <w:szCs w:val="24"/>
        </w:rPr>
        <w:t xml:space="preserve">tressed the </w:t>
      </w:r>
      <w:r w:rsidR="00F6651D">
        <w:rPr>
          <w:rFonts w:ascii="Times New Roman" w:hAnsi="Times New Roman" w:cs="Times New Roman"/>
          <w:sz w:val="24"/>
          <w:szCs w:val="24"/>
        </w:rPr>
        <w:t xml:space="preserve">importance of the </w:t>
      </w:r>
      <w:r w:rsidR="00E73BE1">
        <w:rPr>
          <w:rFonts w:ascii="Times New Roman" w:hAnsi="Times New Roman" w:cs="Times New Roman"/>
          <w:sz w:val="24"/>
          <w:szCs w:val="24"/>
        </w:rPr>
        <w:t xml:space="preserve">alleged admission of indebtedness by Mr. Whatman on </w:t>
      </w:r>
      <w:r w:rsidR="00F6651D">
        <w:rPr>
          <w:rFonts w:ascii="Times New Roman" w:hAnsi="Times New Roman" w:cs="Times New Roman"/>
          <w:sz w:val="24"/>
          <w:szCs w:val="24"/>
        </w:rPr>
        <w:t>be</w:t>
      </w:r>
      <w:r w:rsidR="00E73BE1">
        <w:rPr>
          <w:rFonts w:ascii="Times New Roman" w:hAnsi="Times New Roman" w:cs="Times New Roman"/>
          <w:sz w:val="24"/>
          <w:szCs w:val="24"/>
        </w:rPr>
        <w:t xml:space="preserve">half of the </w:t>
      </w:r>
      <w:r w:rsidR="00202FCE">
        <w:rPr>
          <w:rFonts w:ascii="Times New Roman" w:hAnsi="Times New Roman" w:cs="Times New Roman"/>
          <w:sz w:val="24"/>
          <w:szCs w:val="24"/>
        </w:rPr>
        <w:t>applicants. So it may have been, but as noted</w:t>
      </w:r>
      <w:r w:rsidR="00496C27">
        <w:rPr>
          <w:rFonts w:ascii="Times New Roman" w:hAnsi="Times New Roman" w:cs="Times New Roman"/>
          <w:sz w:val="24"/>
          <w:szCs w:val="24"/>
        </w:rPr>
        <w:t>,</w:t>
      </w:r>
      <w:r w:rsidR="00202FCE">
        <w:rPr>
          <w:rFonts w:ascii="Times New Roman" w:hAnsi="Times New Roman" w:cs="Times New Roman"/>
          <w:sz w:val="24"/>
          <w:szCs w:val="24"/>
        </w:rPr>
        <w:t xml:space="preserve"> prudence and pragmatism demanded a simple answer in the form of proof.</w:t>
      </w:r>
    </w:p>
    <w:p w14:paraId="4A2DB248" w14:textId="006D0A84" w:rsidR="00345950" w:rsidRPr="000C5FB9" w:rsidRDefault="00E73BE1" w:rsidP="002E025A">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251480">
        <w:rPr>
          <w:rFonts w:ascii="Times New Roman" w:hAnsi="Times New Roman" w:cs="Times New Roman"/>
          <w:sz w:val="24"/>
          <w:szCs w:val="24"/>
        </w:rPr>
        <w:t>3</w:t>
      </w:r>
      <w:r w:rsidR="00886BD7">
        <w:rPr>
          <w:rFonts w:ascii="Times New Roman" w:hAnsi="Times New Roman" w:cs="Times New Roman"/>
          <w:sz w:val="24"/>
          <w:szCs w:val="24"/>
        </w:rPr>
        <w:t>9</w:t>
      </w:r>
      <w:r w:rsidR="007146B5">
        <w:rPr>
          <w:rFonts w:ascii="Times New Roman" w:hAnsi="Times New Roman" w:cs="Times New Roman"/>
          <w:sz w:val="24"/>
          <w:szCs w:val="24"/>
        </w:rPr>
        <w:t>] My</w:t>
      </w:r>
      <w:r>
        <w:rPr>
          <w:rFonts w:ascii="Times New Roman" w:hAnsi="Times New Roman" w:cs="Times New Roman"/>
          <w:sz w:val="24"/>
          <w:szCs w:val="24"/>
        </w:rPr>
        <w:t xml:space="preserve"> findings </w:t>
      </w:r>
      <w:r w:rsidR="00F6651D">
        <w:rPr>
          <w:rFonts w:ascii="Times New Roman" w:hAnsi="Times New Roman" w:cs="Times New Roman"/>
          <w:sz w:val="24"/>
          <w:szCs w:val="24"/>
        </w:rPr>
        <w:t xml:space="preserve">on this point </w:t>
      </w:r>
      <w:r>
        <w:rPr>
          <w:rFonts w:ascii="Times New Roman" w:hAnsi="Times New Roman" w:cs="Times New Roman"/>
          <w:sz w:val="24"/>
          <w:szCs w:val="24"/>
        </w:rPr>
        <w:t xml:space="preserve">are as follows. </w:t>
      </w:r>
      <w:r w:rsidR="00345950">
        <w:rPr>
          <w:rFonts w:ascii="Times New Roman" w:hAnsi="Times New Roman" w:cs="Times New Roman"/>
          <w:sz w:val="24"/>
          <w:szCs w:val="24"/>
        </w:rPr>
        <w:t xml:space="preserve">The correspondence between Mr. Garizio and EBC Mauritius confirms that Mr Garizio`s indebtedness was </w:t>
      </w:r>
      <w:r w:rsidR="00345950" w:rsidRPr="00345950">
        <w:rPr>
          <w:rFonts w:ascii="Times New Roman" w:hAnsi="Times New Roman" w:cs="Times New Roman"/>
          <w:sz w:val="24"/>
          <w:szCs w:val="24"/>
        </w:rPr>
        <w:t xml:space="preserve">secured by </w:t>
      </w:r>
      <w:r w:rsidR="00345950">
        <w:rPr>
          <w:rFonts w:ascii="Times New Roman" w:hAnsi="Times New Roman" w:cs="Times New Roman"/>
          <w:sz w:val="24"/>
          <w:szCs w:val="24"/>
        </w:rPr>
        <w:t xml:space="preserve">the immovable property at 41 </w:t>
      </w:r>
      <w:r w:rsidR="00D35AC6">
        <w:rPr>
          <w:rFonts w:ascii="Times New Roman" w:hAnsi="Times New Roman" w:cs="Times New Roman"/>
          <w:sz w:val="24"/>
          <w:szCs w:val="24"/>
        </w:rPr>
        <w:t xml:space="preserve">Plymouth </w:t>
      </w:r>
      <w:r w:rsidR="00345950">
        <w:rPr>
          <w:rFonts w:ascii="Times New Roman" w:hAnsi="Times New Roman" w:cs="Times New Roman"/>
          <w:sz w:val="24"/>
          <w:szCs w:val="24"/>
        </w:rPr>
        <w:t xml:space="preserve">Road, Sotherton [ see letter dated </w:t>
      </w:r>
      <w:bookmarkStart w:id="6" w:name="_Hlk190801949"/>
      <w:r w:rsidR="00345950">
        <w:rPr>
          <w:rFonts w:ascii="Times New Roman" w:hAnsi="Times New Roman" w:cs="Times New Roman"/>
          <w:sz w:val="24"/>
          <w:szCs w:val="24"/>
        </w:rPr>
        <w:t xml:space="preserve">9 January 2020 from EBC Mauritius to Mr Garizio </w:t>
      </w:r>
      <w:bookmarkEnd w:id="6"/>
      <w:r w:rsidR="00345950">
        <w:rPr>
          <w:rFonts w:ascii="Times New Roman" w:hAnsi="Times New Roman" w:cs="Times New Roman"/>
          <w:sz w:val="24"/>
          <w:szCs w:val="24"/>
        </w:rPr>
        <w:t xml:space="preserve">at page 33 of </w:t>
      </w:r>
      <w:r w:rsidR="00345950" w:rsidRPr="000C5FB9">
        <w:rPr>
          <w:rFonts w:ascii="Times New Roman" w:hAnsi="Times New Roman" w:cs="Times New Roman"/>
          <w:sz w:val="24"/>
          <w:szCs w:val="24"/>
        </w:rPr>
        <w:t>HCHC 88/23].</w:t>
      </w:r>
    </w:p>
    <w:p w14:paraId="7161A796" w14:textId="5B81228A" w:rsidR="000C5FB9" w:rsidRDefault="00345950" w:rsidP="002E025A">
      <w:pPr>
        <w:spacing w:line="360" w:lineRule="auto"/>
        <w:jc w:val="both"/>
        <w:rPr>
          <w:rFonts w:ascii="Times New Roman" w:hAnsi="Times New Roman" w:cs="Times New Roman"/>
          <w:sz w:val="24"/>
          <w:szCs w:val="24"/>
        </w:rPr>
      </w:pPr>
      <w:r w:rsidRPr="000C5FB9">
        <w:rPr>
          <w:rFonts w:ascii="Times New Roman" w:hAnsi="Times New Roman" w:cs="Times New Roman"/>
          <w:sz w:val="24"/>
          <w:szCs w:val="24"/>
        </w:rPr>
        <w:t>[</w:t>
      </w:r>
      <w:r w:rsidR="00886BD7">
        <w:rPr>
          <w:rFonts w:ascii="Times New Roman" w:hAnsi="Times New Roman" w:cs="Times New Roman"/>
          <w:sz w:val="24"/>
          <w:szCs w:val="24"/>
        </w:rPr>
        <w:t>40</w:t>
      </w:r>
      <w:r w:rsidRPr="000C5FB9">
        <w:rPr>
          <w:rFonts w:ascii="Times New Roman" w:hAnsi="Times New Roman" w:cs="Times New Roman"/>
          <w:sz w:val="24"/>
          <w:szCs w:val="24"/>
        </w:rPr>
        <w:t xml:space="preserve">] </w:t>
      </w:r>
      <w:r w:rsidR="0091357E">
        <w:rPr>
          <w:rFonts w:ascii="Times New Roman" w:hAnsi="Times New Roman" w:cs="Times New Roman"/>
          <w:sz w:val="24"/>
          <w:szCs w:val="24"/>
        </w:rPr>
        <w:t xml:space="preserve">The </w:t>
      </w:r>
      <w:r w:rsidR="007146B5" w:rsidRPr="000C5FB9">
        <w:rPr>
          <w:rFonts w:ascii="Times New Roman" w:hAnsi="Times New Roman" w:cs="Times New Roman"/>
          <w:sz w:val="24"/>
          <w:szCs w:val="24"/>
        </w:rPr>
        <w:t xml:space="preserve">applicants did not explain their relationship with Guernsey </w:t>
      </w:r>
      <w:r w:rsidR="000C5FB9" w:rsidRPr="000C5FB9">
        <w:rPr>
          <w:rFonts w:ascii="Times New Roman" w:hAnsi="Times New Roman" w:cs="Times New Roman"/>
          <w:sz w:val="24"/>
          <w:szCs w:val="24"/>
        </w:rPr>
        <w:t>Limited.</w:t>
      </w:r>
      <w:r w:rsidR="007146B5" w:rsidRPr="000C5FB9">
        <w:rPr>
          <w:rFonts w:ascii="Times New Roman" w:hAnsi="Times New Roman" w:cs="Times New Roman"/>
          <w:sz w:val="24"/>
          <w:szCs w:val="24"/>
        </w:rPr>
        <w:t xml:space="preserve"> </w:t>
      </w:r>
      <w:r w:rsidR="000C5FB9" w:rsidRPr="000C5FB9">
        <w:rPr>
          <w:rFonts w:ascii="Times New Roman" w:hAnsi="Times New Roman" w:cs="Times New Roman"/>
          <w:sz w:val="24"/>
          <w:szCs w:val="24"/>
        </w:rPr>
        <w:t xml:space="preserve">Nor did they (especially </w:t>
      </w:r>
      <w:r w:rsidR="007146B5" w:rsidRPr="000C5FB9">
        <w:rPr>
          <w:rFonts w:ascii="Times New Roman" w:hAnsi="Times New Roman" w:cs="Times New Roman"/>
          <w:sz w:val="24"/>
          <w:szCs w:val="24"/>
        </w:rPr>
        <w:t>Garizio Properties</w:t>
      </w:r>
      <w:r w:rsidR="000C5FB9" w:rsidRPr="000C5FB9">
        <w:rPr>
          <w:rFonts w:ascii="Times New Roman" w:hAnsi="Times New Roman" w:cs="Times New Roman"/>
          <w:sz w:val="24"/>
          <w:szCs w:val="24"/>
        </w:rPr>
        <w:t xml:space="preserve">) disclose </w:t>
      </w:r>
      <w:r w:rsidR="007146B5" w:rsidRPr="000C5FB9">
        <w:rPr>
          <w:rFonts w:ascii="Times New Roman" w:hAnsi="Times New Roman" w:cs="Times New Roman"/>
          <w:sz w:val="24"/>
          <w:szCs w:val="24"/>
        </w:rPr>
        <w:t>the transaction that gave rise to the Guernsey suretyship</w:t>
      </w:r>
      <w:r w:rsidR="000C5FB9">
        <w:rPr>
          <w:rFonts w:ascii="Times New Roman" w:hAnsi="Times New Roman" w:cs="Times New Roman"/>
          <w:sz w:val="24"/>
          <w:szCs w:val="24"/>
        </w:rPr>
        <w:t>.</w:t>
      </w:r>
      <w:r w:rsidR="007146B5">
        <w:rPr>
          <w:rFonts w:ascii="Times New Roman" w:hAnsi="Times New Roman" w:cs="Times New Roman"/>
          <w:sz w:val="24"/>
          <w:szCs w:val="24"/>
        </w:rPr>
        <w:t xml:space="preserve"> </w:t>
      </w:r>
      <w:r w:rsidR="00F6651D">
        <w:rPr>
          <w:rFonts w:ascii="Times New Roman" w:hAnsi="Times New Roman" w:cs="Times New Roman"/>
          <w:sz w:val="24"/>
          <w:szCs w:val="24"/>
        </w:rPr>
        <w:t>Th</w:t>
      </w:r>
      <w:r w:rsidR="0091357E">
        <w:rPr>
          <w:rFonts w:ascii="Times New Roman" w:hAnsi="Times New Roman" w:cs="Times New Roman"/>
          <w:sz w:val="24"/>
          <w:szCs w:val="24"/>
        </w:rPr>
        <w:t xml:space="preserve">ese explanations were </w:t>
      </w:r>
      <w:r w:rsidR="00F6651D">
        <w:rPr>
          <w:rFonts w:ascii="Times New Roman" w:hAnsi="Times New Roman" w:cs="Times New Roman"/>
          <w:sz w:val="24"/>
          <w:szCs w:val="24"/>
        </w:rPr>
        <w:t xml:space="preserve">crucial </w:t>
      </w:r>
      <w:r w:rsidR="00202FCE">
        <w:rPr>
          <w:rFonts w:ascii="Times New Roman" w:hAnsi="Times New Roman" w:cs="Times New Roman"/>
          <w:sz w:val="24"/>
          <w:szCs w:val="24"/>
        </w:rPr>
        <w:t xml:space="preserve">as </w:t>
      </w:r>
      <w:r w:rsidR="0091357E">
        <w:rPr>
          <w:rFonts w:ascii="Times New Roman" w:hAnsi="Times New Roman" w:cs="Times New Roman"/>
          <w:sz w:val="24"/>
          <w:szCs w:val="24"/>
        </w:rPr>
        <w:t xml:space="preserve">they </w:t>
      </w:r>
      <w:r w:rsidR="00202FCE">
        <w:rPr>
          <w:rFonts w:ascii="Times New Roman" w:hAnsi="Times New Roman" w:cs="Times New Roman"/>
          <w:sz w:val="24"/>
          <w:szCs w:val="24"/>
        </w:rPr>
        <w:t xml:space="preserve">related to discharge of onus by the applicants. In </w:t>
      </w:r>
      <w:r w:rsidR="0091357E">
        <w:rPr>
          <w:rFonts w:ascii="Times New Roman" w:hAnsi="Times New Roman" w:cs="Times New Roman"/>
          <w:sz w:val="24"/>
          <w:szCs w:val="24"/>
        </w:rPr>
        <w:t>addition, in</w:t>
      </w:r>
      <w:r w:rsidR="00F6651D">
        <w:rPr>
          <w:rFonts w:ascii="Times New Roman" w:hAnsi="Times New Roman" w:cs="Times New Roman"/>
          <w:sz w:val="24"/>
          <w:szCs w:val="24"/>
        </w:rPr>
        <w:t xml:space="preserve"> </w:t>
      </w:r>
      <w:r w:rsidR="00496C27">
        <w:rPr>
          <w:rFonts w:ascii="Times New Roman" w:hAnsi="Times New Roman" w:cs="Times New Roman"/>
          <w:sz w:val="24"/>
          <w:szCs w:val="24"/>
        </w:rPr>
        <w:t xml:space="preserve">the </w:t>
      </w:r>
      <w:r w:rsidR="002F0532">
        <w:rPr>
          <w:rFonts w:ascii="Times New Roman" w:hAnsi="Times New Roman" w:cs="Times New Roman"/>
          <w:sz w:val="24"/>
          <w:szCs w:val="24"/>
        </w:rPr>
        <w:t xml:space="preserve">papers </w:t>
      </w:r>
      <w:r w:rsidR="00F6651D">
        <w:rPr>
          <w:rFonts w:ascii="Times New Roman" w:hAnsi="Times New Roman" w:cs="Times New Roman"/>
          <w:sz w:val="24"/>
          <w:szCs w:val="24"/>
        </w:rPr>
        <w:t>herein,</w:t>
      </w:r>
      <w:r w:rsidR="000C2086">
        <w:rPr>
          <w:rFonts w:ascii="Times New Roman" w:hAnsi="Times New Roman" w:cs="Times New Roman"/>
          <w:sz w:val="24"/>
          <w:szCs w:val="24"/>
        </w:rPr>
        <w:t xml:space="preserve"> the principal security on view is the </w:t>
      </w:r>
      <w:r w:rsidR="000C2086" w:rsidRPr="000C2086">
        <w:rPr>
          <w:rFonts w:ascii="Times New Roman" w:hAnsi="Times New Roman" w:cs="Times New Roman"/>
          <w:sz w:val="24"/>
          <w:szCs w:val="24"/>
        </w:rPr>
        <w:t>immovable asset at 41 Sterling Road, Southerton, Harare.</w:t>
      </w:r>
    </w:p>
    <w:p w14:paraId="0060FFA6" w14:textId="47801466" w:rsidR="002F0532" w:rsidRDefault="000C5FB9" w:rsidP="002E025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[4</w:t>
      </w:r>
      <w:r w:rsidR="00886BD7">
        <w:rPr>
          <w:rFonts w:ascii="Times New Roman" w:hAnsi="Times New Roman" w:cs="Times New Roman"/>
          <w:sz w:val="24"/>
          <w:szCs w:val="24"/>
        </w:rPr>
        <w:t>1</w:t>
      </w:r>
      <w:r>
        <w:rPr>
          <w:rFonts w:ascii="Times New Roman" w:hAnsi="Times New Roman" w:cs="Times New Roman"/>
          <w:sz w:val="24"/>
          <w:szCs w:val="24"/>
        </w:rPr>
        <w:t xml:space="preserve">] </w:t>
      </w:r>
      <w:r w:rsidRPr="000C2086">
        <w:rPr>
          <w:rFonts w:ascii="Times New Roman" w:hAnsi="Times New Roman" w:cs="Times New Roman"/>
          <w:sz w:val="24"/>
          <w:szCs w:val="24"/>
        </w:rPr>
        <w:t>This</w:t>
      </w:r>
      <w:r w:rsidR="000C2086" w:rsidRPr="000C2086">
        <w:rPr>
          <w:rFonts w:ascii="Times New Roman" w:hAnsi="Times New Roman" w:cs="Times New Roman"/>
          <w:sz w:val="24"/>
          <w:szCs w:val="24"/>
        </w:rPr>
        <w:t xml:space="preserve"> asset was target of the suretyship under the </w:t>
      </w:r>
      <w:bookmarkStart w:id="7" w:name="_Hlk190792751"/>
      <w:r w:rsidR="000C2086" w:rsidRPr="000C2086">
        <w:rPr>
          <w:rFonts w:ascii="Times New Roman" w:hAnsi="Times New Roman" w:cs="Times New Roman"/>
          <w:sz w:val="24"/>
          <w:szCs w:val="24"/>
        </w:rPr>
        <w:t>C.M</w:t>
      </w:r>
      <w:r w:rsidR="000C2086">
        <w:rPr>
          <w:rFonts w:ascii="Times New Roman" w:hAnsi="Times New Roman" w:cs="Times New Roman"/>
          <w:sz w:val="24"/>
          <w:szCs w:val="24"/>
        </w:rPr>
        <w:t>.</w:t>
      </w:r>
      <w:r w:rsidR="000C2086" w:rsidRPr="000C2086">
        <w:rPr>
          <w:rFonts w:ascii="Times New Roman" w:hAnsi="Times New Roman" w:cs="Times New Roman"/>
          <w:sz w:val="24"/>
          <w:szCs w:val="24"/>
        </w:rPr>
        <w:t>G -EBC security cession agreement</w:t>
      </w:r>
      <w:bookmarkEnd w:id="7"/>
      <w:r w:rsidR="00AC0809">
        <w:rPr>
          <w:rStyle w:val="FootnoteReference"/>
          <w:rFonts w:ascii="Times New Roman" w:hAnsi="Times New Roman" w:cs="Times New Roman"/>
          <w:sz w:val="24"/>
          <w:szCs w:val="24"/>
        </w:rPr>
        <w:footnoteReference w:id="2"/>
      </w:r>
      <w:r w:rsidR="00AC0809">
        <w:rPr>
          <w:rFonts w:ascii="Times New Roman" w:hAnsi="Times New Roman" w:cs="Times New Roman"/>
          <w:sz w:val="24"/>
          <w:szCs w:val="24"/>
        </w:rPr>
        <w:t xml:space="preserve"> and the </w:t>
      </w:r>
      <w:r w:rsidR="00AC0809" w:rsidRPr="00E73BE1">
        <w:rPr>
          <w:rFonts w:ascii="Times New Roman" w:hAnsi="Times New Roman" w:cs="Times New Roman"/>
          <w:sz w:val="24"/>
          <w:szCs w:val="24"/>
        </w:rPr>
        <w:t>Garizio Properties</w:t>
      </w:r>
      <w:r w:rsidR="00BB3398">
        <w:rPr>
          <w:rFonts w:ascii="Times New Roman" w:hAnsi="Times New Roman" w:cs="Times New Roman"/>
          <w:sz w:val="24"/>
          <w:szCs w:val="24"/>
        </w:rPr>
        <w:t>-</w:t>
      </w:r>
      <w:r w:rsidR="00AC0809" w:rsidRPr="00E73BE1">
        <w:rPr>
          <w:rFonts w:ascii="Times New Roman" w:hAnsi="Times New Roman" w:cs="Times New Roman"/>
          <w:sz w:val="24"/>
          <w:szCs w:val="24"/>
        </w:rPr>
        <w:t xml:space="preserve"> Guernsey suretyship</w:t>
      </w:r>
      <w:r w:rsidR="000C2086">
        <w:rPr>
          <w:rFonts w:ascii="Times New Roman" w:hAnsi="Times New Roman" w:cs="Times New Roman"/>
          <w:sz w:val="24"/>
          <w:szCs w:val="24"/>
        </w:rPr>
        <w:t xml:space="preserve">. </w:t>
      </w:r>
      <w:r w:rsidR="002F0532">
        <w:rPr>
          <w:rFonts w:ascii="Times New Roman" w:hAnsi="Times New Roman" w:cs="Times New Roman"/>
          <w:sz w:val="24"/>
          <w:szCs w:val="24"/>
        </w:rPr>
        <w:t>Secondly, th</w:t>
      </w:r>
      <w:r w:rsidR="000C2086">
        <w:rPr>
          <w:rFonts w:ascii="Times New Roman" w:hAnsi="Times New Roman" w:cs="Times New Roman"/>
          <w:sz w:val="24"/>
          <w:szCs w:val="24"/>
        </w:rPr>
        <w:t xml:space="preserve">ere is a common thread running between these 2 agreements. It is </w:t>
      </w:r>
      <w:r w:rsidR="00BB3398">
        <w:rPr>
          <w:rFonts w:ascii="Times New Roman" w:hAnsi="Times New Roman" w:cs="Times New Roman"/>
          <w:sz w:val="24"/>
          <w:szCs w:val="24"/>
        </w:rPr>
        <w:t xml:space="preserve">woven by </w:t>
      </w:r>
      <w:r w:rsidR="000C2086">
        <w:rPr>
          <w:rFonts w:ascii="Times New Roman" w:hAnsi="Times New Roman" w:cs="Times New Roman"/>
          <w:sz w:val="24"/>
          <w:szCs w:val="24"/>
        </w:rPr>
        <w:t xml:space="preserve">Mr Garizio </w:t>
      </w:r>
      <w:r w:rsidR="00BB3398">
        <w:rPr>
          <w:rFonts w:ascii="Times New Roman" w:hAnsi="Times New Roman" w:cs="Times New Roman"/>
          <w:sz w:val="24"/>
          <w:szCs w:val="24"/>
        </w:rPr>
        <w:t>via the EBC Mauritius</w:t>
      </w:r>
      <w:r w:rsidR="000B28B2">
        <w:rPr>
          <w:rFonts w:ascii="Times New Roman" w:hAnsi="Times New Roman" w:cs="Times New Roman"/>
          <w:sz w:val="24"/>
          <w:szCs w:val="24"/>
        </w:rPr>
        <w:t>-Guernsey obligation</w:t>
      </w:r>
      <w:r w:rsidR="00BB3398">
        <w:rPr>
          <w:rFonts w:ascii="Times New Roman" w:hAnsi="Times New Roman" w:cs="Times New Roman"/>
          <w:sz w:val="24"/>
          <w:szCs w:val="24"/>
        </w:rPr>
        <w:t xml:space="preserve"> and secured by the</w:t>
      </w:r>
      <w:r w:rsidR="000B28B2">
        <w:rPr>
          <w:rFonts w:ascii="Times New Roman" w:hAnsi="Times New Roman" w:cs="Times New Roman"/>
          <w:sz w:val="24"/>
          <w:szCs w:val="24"/>
        </w:rPr>
        <w:t xml:space="preserve"> same 41</w:t>
      </w:r>
      <w:r w:rsidR="000C2086">
        <w:rPr>
          <w:rFonts w:ascii="Times New Roman" w:hAnsi="Times New Roman" w:cs="Times New Roman"/>
          <w:sz w:val="24"/>
          <w:szCs w:val="24"/>
        </w:rPr>
        <w:t xml:space="preserve"> </w:t>
      </w:r>
      <w:r w:rsidR="00D35AC6">
        <w:rPr>
          <w:rFonts w:ascii="Times New Roman" w:hAnsi="Times New Roman" w:cs="Times New Roman"/>
          <w:sz w:val="24"/>
          <w:szCs w:val="24"/>
        </w:rPr>
        <w:t>Plymouth</w:t>
      </w:r>
      <w:r w:rsidR="000C2086">
        <w:rPr>
          <w:rFonts w:ascii="Times New Roman" w:hAnsi="Times New Roman" w:cs="Times New Roman"/>
          <w:sz w:val="24"/>
          <w:szCs w:val="24"/>
        </w:rPr>
        <w:t xml:space="preserve"> Road Sotherton, Harare.</w:t>
      </w:r>
    </w:p>
    <w:p w14:paraId="6AE7CB3C" w14:textId="3D65CC48" w:rsidR="002F0532" w:rsidRDefault="002F0532" w:rsidP="002E025A">
      <w:pPr>
        <w:spacing w:line="360" w:lineRule="auto"/>
        <w:jc w:val="both"/>
        <w:rPr>
          <w:rFonts w:ascii="Times New Roman" w:hAnsi="Times New Roman" w:cs="Times New Roman"/>
          <w:sz w:val="24"/>
          <w:szCs w:val="24"/>
        </w:rPr>
      </w:pPr>
      <w:r>
        <w:rPr>
          <w:rFonts w:ascii="Times New Roman" w:hAnsi="Times New Roman" w:cs="Times New Roman"/>
          <w:sz w:val="24"/>
          <w:szCs w:val="24"/>
        </w:rPr>
        <w:t>[4</w:t>
      </w:r>
      <w:r w:rsidR="00886BD7">
        <w:rPr>
          <w:rFonts w:ascii="Times New Roman" w:hAnsi="Times New Roman" w:cs="Times New Roman"/>
          <w:sz w:val="24"/>
          <w:szCs w:val="24"/>
        </w:rPr>
        <w:t>2</w:t>
      </w:r>
      <w:r w:rsidR="0091357E">
        <w:rPr>
          <w:rFonts w:ascii="Times New Roman" w:hAnsi="Times New Roman" w:cs="Times New Roman"/>
          <w:sz w:val="24"/>
          <w:szCs w:val="24"/>
        </w:rPr>
        <w:t>] I</w:t>
      </w:r>
      <w:r w:rsidR="00836949">
        <w:rPr>
          <w:rFonts w:ascii="Times New Roman" w:hAnsi="Times New Roman" w:cs="Times New Roman"/>
          <w:sz w:val="24"/>
          <w:szCs w:val="24"/>
        </w:rPr>
        <w:t xml:space="preserve"> do </w:t>
      </w:r>
      <w:r w:rsidR="000B28B2">
        <w:rPr>
          <w:rFonts w:ascii="Times New Roman" w:hAnsi="Times New Roman" w:cs="Times New Roman"/>
          <w:sz w:val="24"/>
          <w:szCs w:val="24"/>
        </w:rPr>
        <w:t xml:space="preserve">take into account </w:t>
      </w:r>
      <w:r w:rsidR="00836949">
        <w:rPr>
          <w:rFonts w:ascii="Times New Roman" w:hAnsi="Times New Roman" w:cs="Times New Roman"/>
          <w:sz w:val="24"/>
          <w:szCs w:val="24"/>
        </w:rPr>
        <w:t xml:space="preserve">as well, the submission by Mr. </w:t>
      </w:r>
      <w:r w:rsidR="00836949" w:rsidRPr="007D42D3">
        <w:rPr>
          <w:rFonts w:ascii="Times New Roman" w:hAnsi="Times New Roman" w:cs="Times New Roman"/>
          <w:i/>
          <w:iCs/>
          <w:sz w:val="24"/>
          <w:szCs w:val="24"/>
        </w:rPr>
        <w:t>Hashiti</w:t>
      </w:r>
      <w:r w:rsidR="00836949">
        <w:rPr>
          <w:rFonts w:ascii="Times New Roman" w:hAnsi="Times New Roman" w:cs="Times New Roman"/>
          <w:sz w:val="24"/>
          <w:szCs w:val="24"/>
        </w:rPr>
        <w:t xml:space="preserve"> that there was no protest over the identity of the creditor by the </w:t>
      </w:r>
      <w:r w:rsidR="00BB3398">
        <w:rPr>
          <w:rFonts w:ascii="Times New Roman" w:hAnsi="Times New Roman" w:cs="Times New Roman"/>
          <w:sz w:val="24"/>
          <w:szCs w:val="24"/>
        </w:rPr>
        <w:t xml:space="preserve">applicants. The 9 January 2020 letter from EBC Mauritius to Mr Garizio plus other emails exchanged confirm that Mr. Garizio EBC Mauritius as the </w:t>
      </w:r>
      <w:r w:rsidR="000B28B2">
        <w:rPr>
          <w:rFonts w:ascii="Times New Roman" w:hAnsi="Times New Roman" w:cs="Times New Roman"/>
          <w:sz w:val="24"/>
          <w:szCs w:val="24"/>
        </w:rPr>
        <w:t xml:space="preserve">creditor. </w:t>
      </w:r>
    </w:p>
    <w:p w14:paraId="2AB43E9D" w14:textId="0425BB17" w:rsidR="002F0532" w:rsidRDefault="002F0532" w:rsidP="002E025A">
      <w:pPr>
        <w:spacing w:line="360" w:lineRule="auto"/>
        <w:jc w:val="both"/>
        <w:rPr>
          <w:rFonts w:ascii="Times New Roman" w:hAnsi="Times New Roman" w:cs="Times New Roman"/>
          <w:sz w:val="24"/>
          <w:szCs w:val="24"/>
        </w:rPr>
      </w:pPr>
      <w:r>
        <w:rPr>
          <w:rFonts w:ascii="Times New Roman" w:hAnsi="Times New Roman" w:cs="Times New Roman"/>
          <w:sz w:val="24"/>
          <w:szCs w:val="24"/>
        </w:rPr>
        <w:t>[4</w:t>
      </w:r>
      <w:r w:rsidR="00886BD7">
        <w:rPr>
          <w:rFonts w:ascii="Times New Roman" w:hAnsi="Times New Roman" w:cs="Times New Roman"/>
          <w:sz w:val="24"/>
          <w:szCs w:val="24"/>
        </w:rPr>
        <w:t>3</w:t>
      </w:r>
      <w:r>
        <w:rPr>
          <w:rFonts w:ascii="Times New Roman" w:hAnsi="Times New Roman" w:cs="Times New Roman"/>
          <w:sz w:val="24"/>
          <w:szCs w:val="24"/>
        </w:rPr>
        <w:t xml:space="preserve">] </w:t>
      </w:r>
      <w:r w:rsidR="000B28B2">
        <w:rPr>
          <w:rFonts w:ascii="Times New Roman" w:hAnsi="Times New Roman" w:cs="Times New Roman"/>
          <w:sz w:val="24"/>
          <w:szCs w:val="24"/>
        </w:rPr>
        <w:t xml:space="preserve">Having regard to the aforegoing, </w:t>
      </w:r>
      <w:r>
        <w:rPr>
          <w:rFonts w:ascii="Times New Roman" w:hAnsi="Times New Roman" w:cs="Times New Roman"/>
          <w:sz w:val="24"/>
          <w:szCs w:val="24"/>
        </w:rPr>
        <w:t xml:space="preserve">I am </w:t>
      </w:r>
      <w:r w:rsidR="0091357E">
        <w:rPr>
          <w:rFonts w:ascii="Times New Roman" w:hAnsi="Times New Roman" w:cs="Times New Roman"/>
          <w:sz w:val="24"/>
          <w:szCs w:val="24"/>
        </w:rPr>
        <w:t xml:space="preserve">inclined to accept that Mr. Garizio`s indebtedness to </w:t>
      </w:r>
      <w:r>
        <w:rPr>
          <w:rFonts w:ascii="Times New Roman" w:hAnsi="Times New Roman" w:cs="Times New Roman"/>
          <w:sz w:val="24"/>
          <w:szCs w:val="24"/>
        </w:rPr>
        <w:t>Guernsey</w:t>
      </w:r>
      <w:r w:rsidR="000C2086">
        <w:rPr>
          <w:rFonts w:ascii="Times New Roman" w:hAnsi="Times New Roman" w:cs="Times New Roman"/>
          <w:sz w:val="24"/>
          <w:szCs w:val="24"/>
        </w:rPr>
        <w:t xml:space="preserve"> </w:t>
      </w:r>
      <w:r>
        <w:rPr>
          <w:rFonts w:ascii="Times New Roman" w:hAnsi="Times New Roman" w:cs="Times New Roman"/>
          <w:sz w:val="24"/>
          <w:szCs w:val="24"/>
        </w:rPr>
        <w:t xml:space="preserve">Limited </w:t>
      </w:r>
      <w:r w:rsidR="0091357E">
        <w:rPr>
          <w:rFonts w:ascii="Times New Roman" w:hAnsi="Times New Roman" w:cs="Times New Roman"/>
          <w:sz w:val="24"/>
          <w:szCs w:val="24"/>
        </w:rPr>
        <w:t xml:space="preserve">and </w:t>
      </w:r>
      <w:r>
        <w:rPr>
          <w:rFonts w:ascii="Times New Roman" w:hAnsi="Times New Roman" w:cs="Times New Roman"/>
          <w:sz w:val="24"/>
          <w:szCs w:val="24"/>
        </w:rPr>
        <w:t>E</w:t>
      </w:r>
      <w:r w:rsidR="00BB3398">
        <w:rPr>
          <w:rFonts w:ascii="Times New Roman" w:hAnsi="Times New Roman" w:cs="Times New Roman"/>
          <w:sz w:val="24"/>
          <w:szCs w:val="24"/>
        </w:rPr>
        <w:t>BC Mauritius</w:t>
      </w:r>
      <w:r w:rsidR="0091357E">
        <w:rPr>
          <w:rFonts w:ascii="Times New Roman" w:hAnsi="Times New Roman" w:cs="Times New Roman"/>
          <w:sz w:val="24"/>
          <w:szCs w:val="24"/>
        </w:rPr>
        <w:t xml:space="preserve"> arises from one facility. </w:t>
      </w:r>
      <w:r>
        <w:rPr>
          <w:rFonts w:ascii="Times New Roman" w:hAnsi="Times New Roman" w:cs="Times New Roman"/>
          <w:sz w:val="24"/>
          <w:szCs w:val="24"/>
        </w:rPr>
        <w:t xml:space="preserve">The </w:t>
      </w:r>
      <w:r w:rsidR="000B28B2">
        <w:rPr>
          <w:rFonts w:ascii="Times New Roman" w:hAnsi="Times New Roman" w:cs="Times New Roman"/>
          <w:sz w:val="24"/>
          <w:szCs w:val="24"/>
        </w:rPr>
        <w:t xml:space="preserve">nexus between </w:t>
      </w:r>
      <w:r>
        <w:rPr>
          <w:rFonts w:ascii="Times New Roman" w:hAnsi="Times New Roman" w:cs="Times New Roman"/>
          <w:sz w:val="24"/>
          <w:szCs w:val="24"/>
        </w:rPr>
        <w:t xml:space="preserve">the applicants, </w:t>
      </w:r>
      <w:r w:rsidRPr="000C2086">
        <w:rPr>
          <w:rFonts w:ascii="Times New Roman" w:hAnsi="Times New Roman" w:cs="Times New Roman"/>
          <w:sz w:val="24"/>
          <w:szCs w:val="24"/>
        </w:rPr>
        <w:t>C.M</w:t>
      </w:r>
      <w:r>
        <w:rPr>
          <w:rFonts w:ascii="Times New Roman" w:hAnsi="Times New Roman" w:cs="Times New Roman"/>
          <w:sz w:val="24"/>
          <w:szCs w:val="24"/>
        </w:rPr>
        <w:t>.</w:t>
      </w:r>
      <w:r w:rsidRPr="000C2086">
        <w:rPr>
          <w:rFonts w:ascii="Times New Roman" w:hAnsi="Times New Roman" w:cs="Times New Roman"/>
          <w:sz w:val="24"/>
          <w:szCs w:val="24"/>
        </w:rPr>
        <w:t xml:space="preserve">G </w:t>
      </w:r>
      <w:r>
        <w:rPr>
          <w:rFonts w:ascii="Times New Roman" w:hAnsi="Times New Roman" w:cs="Times New Roman"/>
          <w:sz w:val="24"/>
          <w:szCs w:val="24"/>
        </w:rPr>
        <w:t>Power and the obligation to EBC Mauritius is too persistent to discard.</w:t>
      </w:r>
      <w:r w:rsidR="00DE3928">
        <w:rPr>
          <w:rFonts w:ascii="Times New Roman" w:hAnsi="Times New Roman" w:cs="Times New Roman"/>
          <w:sz w:val="24"/>
          <w:szCs w:val="24"/>
        </w:rPr>
        <w:t xml:space="preserve"> </w:t>
      </w:r>
      <w:r w:rsidR="0091357E">
        <w:rPr>
          <w:rFonts w:ascii="Times New Roman" w:hAnsi="Times New Roman" w:cs="Times New Roman"/>
          <w:sz w:val="24"/>
          <w:szCs w:val="24"/>
        </w:rPr>
        <w:t>The argument that the loan was rolled over further confirms this conclusion.</w:t>
      </w:r>
    </w:p>
    <w:p w14:paraId="7D0AEDE1" w14:textId="77C0FAD7" w:rsidR="0091357E" w:rsidRPr="00E73BE1" w:rsidRDefault="002F0532" w:rsidP="0091357E">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A50BE7">
        <w:rPr>
          <w:rFonts w:ascii="Times New Roman" w:hAnsi="Times New Roman" w:cs="Times New Roman"/>
          <w:sz w:val="24"/>
          <w:szCs w:val="24"/>
        </w:rPr>
        <w:t>4</w:t>
      </w:r>
      <w:r w:rsidR="00886BD7">
        <w:rPr>
          <w:rFonts w:ascii="Times New Roman" w:hAnsi="Times New Roman" w:cs="Times New Roman"/>
          <w:sz w:val="24"/>
          <w:szCs w:val="24"/>
        </w:rPr>
        <w:t>4</w:t>
      </w:r>
      <w:r w:rsidR="00A50BE7">
        <w:rPr>
          <w:rFonts w:ascii="Times New Roman" w:hAnsi="Times New Roman" w:cs="Times New Roman"/>
          <w:sz w:val="24"/>
          <w:szCs w:val="24"/>
        </w:rPr>
        <w:t xml:space="preserve">] </w:t>
      </w:r>
      <w:r w:rsidR="0091357E">
        <w:rPr>
          <w:rFonts w:ascii="Times New Roman" w:hAnsi="Times New Roman" w:cs="Times New Roman"/>
          <w:sz w:val="24"/>
          <w:szCs w:val="24"/>
        </w:rPr>
        <w:t xml:space="preserve">Accordingly, I am satisfied that there is ample proof to suggest that if </w:t>
      </w:r>
      <w:r w:rsidR="0091357E" w:rsidRPr="00E73BE1">
        <w:rPr>
          <w:rFonts w:ascii="Times New Roman" w:hAnsi="Times New Roman" w:cs="Times New Roman"/>
          <w:sz w:val="24"/>
          <w:szCs w:val="24"/>
        </w:rPr>
        <w:t xml:space="preserve">Mr. Garizio is unable, as </w:t>
      </w:r>
      <w:r w:rsidR="0091357E">
        <w:rPr>
          <w:rFonts w:ascii="Times New Roman" w:hAnsi="Times New Roman" w:cs="Times New Roman"/>
          <w:sz w:val="24"/>
          <w:szCs w:val="24"/>
        </w:rPr>
        <w:t xml:space="preserve">the facts before seem to suggest, </w:t>
      </w:r>
      <w:r w:rsidR="0091357E" w:rsidRPr="00E73BE1">
        <w:rPr>
          <w:rFonts w:ascii="Times New Roman" w:hAnsi="Times New Roman" w:cs="Times New Roman"/>
          <w:sz w:val="24"/>
          <w:szCs w:val="24"/>
        </w:rPr>
        <w:t xml:space="preserve">to escape from his liability under the acknowledgement of debt, then he will drag his 2 co-applicants down with him. </w:t>
      </w:r>
    </w:p>
    <w:p w14:paraId="169C6AE8" w14:textId="2754C242" w:rsidR="00CC52FD" w:rsidRPr="00E73BE1" w:rsidRDefault="00CC52FD" w:rsidP="002E025A">
      <w:pPr>
        <w:spacing w:line="360" w:lineRule="auto"/>
        <w:jc w:val="both"/>
        <w:rPr>
          <w:rFonts w:ascii="Times New Roman" w:hAnsi="Times New Roman" w:cs="Times New Roman"/>
          <w:sz w:val="24"/>
          <w:szCs w:val="24"/>
        </w:rPr>
      </w:pPr>
    </w:p>
    <w:p w14:paraId="5F4D64DB" w14:textId="5138E225" w:rsidR="002A4B3C" w:rsidRPr="00886BD7" w:rsidRDefault="00886BD7" w:rsidP="002E025A">
      <w:pPr>
        <w:spacing w:line="360" w:lineRule="auto"/>
        <w:jc w:val="both"/>
        <w:rPr>
          <w:rFonts w:ascii="Times New Roman" w:hAnsi="Times New Roman" w:cs="Times New Roman"/>
        </w:rPr>
      </w:pPr>
      <w:r w:rsidRPr="00886BD7">
        <w:rPr>
          <w:rFonts w:ascii="Times New Roman" w:hAnsi="Times New Roman" w:cs="Times New Roman"/>
        </w:rPr>
        <w:t xml:space="preserve">THE MOTSI-EBC CESSION AGREEMENT </w:t>
      </w:r>
    </w:p>
    <w:p w14:paraId="512F8A9F" w14:textId="1570EF96" w:rsidR="00E24FAB" w:rsidRDefault="001D0841" w:rsidP="002E025A">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DE3928">
        <w:rPr>
          <w:rFonts w:ascii="Times New Roman" w:hAnsi="Times New Roman" w:cs="Times New Roman"/>
          <w:sz w:val="24"/>
          <w:szCs w:val="24"/>
        </w:rPr>
        <w:t>4</w:t>
      </w:r>
      <w:r w:rsidR="00886BD7">
        <w:rPr>
          <w:rFonts w:ascii="Times New Roman" w:hAnsi="Times New Roman" w:cs="Times New Roman"/>
          <w:sz w:val="24"/>
          <w:szCs w:val="24"/>
        </w:rPr>
        <w:t>5</w:t>
      </w:r>
      <w:r w:rsidR="002A4B3C">
        <w:rPr>
          <w:rFonts w:ascii="Times New Roman" w:hAnsi="Times New Roman" w:cs="Times New Roman"/>
          <w:sz w:val="24"/>
          <w:szCs w:val="24"/>
        </w:rPr>
        <w:t xml:space="preserve">] </w:t>
      </w:r>
      <w:r w:rsidR="00E24FAB">
        <w:rPr>
          <w:rFonts w:ascii="Times New Roman" w:hAnsi="Times New Roman" w:cs="Times New Roman"/>
          <w:sz w:val="24"/>
          <w:szCs w:val="24"/>
        </w:rPr>
        <w:t>Dismissing the a</w:t>
      </w:r>
      <w:r w:rsidR="002F0532">
        <w:rPr>
          <w:rFonts w:ascii="Times New Roman" w:hAnsi="Times New Roman" w:cs="Times New Roman"/>
          <w:sz w:val="24"/>
          <w:szCs w:val="24"/>
        </w:rPr>
        <w:t>pplicants</w:t>
      </w:r>
      <w:r w:rsidR="00E24FAB">
        <w:rPr>
          <w:rFonts w:ascii="Times New Roman" w:hAnsi="Times New Roman" w:cs="Times New Roman"/>
          <w:sz w:val="24"/>
          <w:szCs w:val="24"/>
        </w:rPr>
        <w:t xml:space="preserve">` </w:t>
      </w:r>
      <w:r w:rsidR="00E24FAB" w:rsidRPr="00E24FAB">
        <w:rPr>
          <w:rFonts w:ascii="Times New Roman" w:hAnsi="Times New Roman" w:cs="Times New Roman"/>
          <w:i/>
          <w:iCs/>
          <w:sz w:val="24"/>
          <w:szCs w:val="24"/>
        </w:rPr>
        <w:t>locus standi</w:t>
      </w:r>
      <w:r w:rsidR="00E24FAB">
        <w:rPr>
          <w:rFonts w:ascii="Times New Roman" w:hAnsi="Times New Roman" w:cs="Times New Roman"/>
          <w:sz w:val="24"/>
          <w:szCs w:val="24"/>
        </w:rPr>
        <w:t xml:space="preserve"> challenge</w:t>
      </w:r>
      <w:r w:rsidR="002F0532">
        <w:rPr>
          <w:rFonts w:ascii="Times New Roman" w:hAnsi="Times New Roman" w:cs="Times New Roman"/>
          <w:sz w:val="24"/>
          <w:szCs w:val="24"/>
        </w:rPr>
        <w:t xml:space="preserve">, </w:t>
      </w:r>
      <w:r w:rsidR="002A4B3C">
        <w:rPr>
          <w:rFonts w:ascii="Times New Roman" w:hAnsi="Times New Roman" w:cs="Times New Roman"/>
          <w:sz w:val="24"/>
          <w:szCs w:val="24"/>
        </w:rPr>
        <w:t>Mr.</w:t>
      </w:r>
      <w:r>
        <w:rPr>
          <w:rFonts w:ascii="Times New Roman" w:hAnsi="Times New Roman" w:cs="Times New Roman"/>
          <w:sz w:val="24"/>
          <w:szCs w:val="24"/>
        </w:rPr>
        <w:t xml:space="preserve"> </w:t>
      </w:r>
      <w:r w:rsidR="00A50BE7" w:rsidRPr="00E24FAB">
        <w:rPr>
          <w:rFonts w:ascii="Times New Roman" w:hAnsi="Times New Roman" w:cs="Times New Roman"/>
          <w:i/>
          <w:iCs/>
          <w:sz w:val="24"/>
          <w:szCs w:val="24"/>
        </w:rPr>
        <w:t xml:space="preserve">Hashiti </w:t>
      </w:r>
      <w:r>
        <w:rPr>
          <w:rFonts w:ascii="Times New Roman" w:hAnsi="Times New Roman" w:cs="Times New Roman"/>
          <w:sz w:val="24"/>
          <w:szCs w:val="24"/>
        </w:rPr>
        <w:t xml:space="preserve">contended that </w:t>
      </w:r>
      <w:r w:rsidR="00A50BE7">
        <w:rPr>
          <w:rFonts w:ascii="Times New Roman" w:hAnsi="Times New Roman" w:cs="Times New Roman"/>
          <w:sz w:val="24"/>
          <w:szCs w:val="24"/>
        </w:rPr>
        <w:t>Mr. Motsi w</w:t>
      </w:r>
      <w:r w:rsidR="002A4B3C">
        <w:rPr>
          <w:rFonts w:ascii="Times New Roman" w:hAnsi="Times New Roman" w:cs="Times New Roman"/>
          <w:sz w:val="24"/>
          <w:szCs w:val="24"/>
        </w:rPr>
        <w:t xml:space="preserve">as </w:t>
      </w:r>
      <w:r>
        <w:rPr>
          <w:rFonts w:ascii="Times New Roman" w:hAnsi="Times New Roman" w:cs="Times New Roman"/>
          <w:sz w:val="24"/>
          <w:szCs w:val="24"/>
        </w:rPr>
        <w:t xml:space="preserve">the M.E. Motsi-sole partner in the sole partnership of M.E. Motsi and </w:t>
      </w:r>
      <w:r w:rsidRPr="00251480">
        <w:rPr>
          <w:rFonts w:ascii="Times New Roman" w:hAnsi="Times New Roman" w:cs="Times New Roman"/>
          <w:sz w:val="24"/>
          <w:szCs w:val="24"/>
        </w:rPr>
        <w:t>Associates</w:t>
      </w:r>
      <w:r w:rsidR="002F0532">
        <w:rPr>
          <w:rFonts w:ascii="Times New Roman" w:hAnsi="Times New Roman" w:cs="Times New Roman"/>
          <w:sz w:val="24"/>
          <w:szCs w:val="24"/>
        </w:rPr>
        <w:t xml:space="preserve">. The latter being the nominated cessionary </w:t>
      </w:r>
      <w:r w:rsidR="002F0532" w:rsidRPr="00251480">
        <w:rPr>
          <w:rFonts w:ascii="Times New Roman" w:hAnsi="Times New Roman" w:cs="Times New Roman"/>
          <w:sz w:val="24"/>
          <w:szCs w:val="24"/>
        </w:rPr>
        <w:t>in</w:t>
      </w:r>
      <w:r w:rsidRPr="00251480">
        <w:rPr>
          <w:rFonts w:ascii="Times New Roman" w:hAnsi="Times New Roman" w:cs="Times New Roman"/>
          <w:sz w:val="24"/>
          <w:szCs w:val="24"/>
        </w:rPr>
        <w:t xml:space="preserve"> the</w:t>
      </w:r>
      <w:r w:rsidR="002A4B3C" w:rsidRPr="00251480">
        <w:rPr>
          <w:rFonts w:ascii="Times New Roman" w:hAnsi="Times New Roman" w:cs="Times New Roman"/>
          <w:sz w:val="24"/>
          <w:szCs w:val="24"/>
        </w:rPr>
        <w:t xml:space="preserve"> Motsi</w:t>
      </w:r>
      <w:r w:rsidR="002A4B3C" w:rsidRPr="002A4B3C">
        <w:rPr>
          <w:rFonts w:ascii="Times New Roman" w:hAnsi="Times New Roman" w:cs="Times New Roman"/>
          <w:sz w:val="24"/>
          <w:szCs w:val="24"/>
        </w:rPr>
        <w:t xml:space="preserve">-EBC cession </w:t>
      </w:r>
      <w:r w:rsidR="002A4B3C" w:rsidRPr="00251480">
        <w:rPr>
          <w:rFonts w:ascii="Times New Roman" w:hAnsi="Times New Roman" w:cs="Times New Roman"/>
          <w:sz w:val="24"/>
          <w:szCs w:val="24"/>
        </w:rPr>
        <w:t>agreement</w:t>
      </w:r>
      <w:r w:rsidRPr="00251480">
        <w:rPr>
          <w:rFonts w:ascii="Times New Roman" w:hAnsi="Times New Roman" w:cs="Times New Roman"/>
          <w:sz w:val="24"/>
          <w:szCs w:val="24"/>
        </w:rPr>
        <w:t xml:space="preserve">. </w:t>
      </w:r>
      <w:r w:rsidR="00E24FAB">
        <w:rPr>
          <w:rFonts w:ascii="Times New Roman" w:hAnsi="Times New Roman" w:cs="Times New Roman"/>
          <w:sz w:val="24"/>
          <w:szCs w:val="24"/>
        </w:rPr>
        <w:t xml:space="preserve">Mr. </w:t>
      </w:r>
      <w:r w:rsidR="002F0532">
        <w:rPr>
          <w:rFonts w:ascii="Times New Roman" w:hAnsi="Times New Roman" w:cs="Times New Roman"/>
          <w:sz w:val="24"/>
          <w:szCs w:val="24"/>
        </w:rPr>
        <w:t xml:space="preserve">Motsi </w:t>
      </w:r>
      <w:r w:rsidR="00A50BE7">
        <w:rPr>
          <w:rFonts w:ascii="Times New Roman" w:hAnsi="Times New Roman" w:cs="Times New Roman"/>
          <w:sz w:val="24"/>
          <w:szCs w:val="24"/>
        </w:rPr>
        <w:t>was</w:t>
      </w:r>
      <w:r w:rsidR="00E24FAB">
        <w:rPr>
          <w:rFonts w:ascii="Times New Roman" w:hAnsi="Times New Roman" w:cs="Times New Roman"/>
          <w:sz w:val="24"/>
          <w:szCs w:val="24"/>
        </w:rPr>
        <w:t xml:space="preserve"> therefore</w:t>
      </w:r>
      <w:r w:rsidR="00A50BE7">
        <w:rPr>
          <w:rFonts w:ascii="Times New Roman" w:hAnsi="Times New Roman" w:cs="Times New Roman"/>
          <w:sz w:val="24"/>
          <w:szCs w:val="24"/>
        </w:rPr>
        <w:t xml:space="preserve">, according to Mr. </w:t>
      </w:r>
      <w:r w:rsidR="00A50BE7" w:rsidRPr="00E24FAB">
        <w:rPr>
          <w:rFonts w:ascii="Times New Roman" w:hAnsi="Times New Roman" w:cs="Times New Roman"/>
          <w:i/>
          <w:iCs/>
          <w:sz w:val="24"/>
          <w:szCs w:val="24"/>
        </w:rPr>
        <w:t>Hashiti</w:t>
      </w:r>
      <w:r w:rsidR="00A50BE7">
        <w:rPr>
          <w:rFonts w:ascii="Times New Roman" w:hAnsi="Times New Roman" w:cs="Times New Roman"/>
          <w:sz w:val="24"/>
          <w:szCs w:val="24"/>
        </w:rPr>
        <w:t xml:space="preserve">, </w:t>
      </w:r>
      <w:r w:rsidR="002F0532">
        <w:rPr>
          <w:rFonts w:ascii="Times New Roman" w:hAnsi="Times New Roman" w:cs="Times New Roman"/>
          <w:sz w:val="24"/>
          <w:szCs w:val="24"/>
        </w:rPr>
        <w:t xml:space="preserve">the </w:t>
      </w:r>
      <w:r w:rsidRPr="002A4B3C">
        <w:rPr>
          <w:rFonts w:ascii="Times New Roman" w:hAnsi="Times New Roman" w:cs="Times New Roman"/>
          <w:sz w:val="24"/>
          <w:szCs w:val="24"/>
        </w:rPr>
        <w:t>alter</w:t>
      </w:r>
      <w:r>
        <w:rPr>
          <w:rFonts w:ascii="Times New Roman" w:hAnsi="Times New Roman" w:cs="Times New Roman"/>
          <w:sz w:val="24"/>
          <w:szCs w:val="24"/>
        </w:rPr>
        <w:t>-ego of the law firm and sole beneficiary of all its assets and receivables.</w:t>
      </w:r>
      <w:r w:rsidR="00A50BE7">
        <w:rPr>
          <w:rFonts w:ascii="Times New Roman" w:hAnsi="Times New Roman" w:cs="Times New Roman"/>
          <w:sz w:val="24"/>
          <w:szCs w:val="24"/>
        </w:rPr>
        <w:t xml:space="preserve"> Even</w:t>
      </w:r>
      <w:r>
        <w:rPr>
          <w:rFonts w:ascii="Times New Roman" w:hAnsi="Times New Roman" w:cs="Times New Roman"/>
          <w:sz w:val="24"/>
          <w:szCs w:val="24"/>
        </w:rPr>
        <w:t xml:space="preserve"> if a distinction were to be made between the law firm and Mr. Motsi, </w:t>
      </w:r>
      <w:r w:rsidR="002A4B3C">
        <w:rPr>
          <w:rFonts w:ascii="Times New Roman" w:hAnsi="Times New Roman" w:cs="Times New Roman"/>
          <w:sz w:val="24"/>
          <w:szCs w:val="24"/>
        </w:rPr>
        <w:t xml:space="preserve">Mr. </w:t>
      </w:r>
      <w:r w:rsidR="002A4B3C" w:rsidRPr="007146B5">
        <w:rPr>
          <w:rFonts w:ascii="Times New Roman" w:hAnsi="Times New Roman" w:cs="Times New Roman"/>
          <w:i/>
          <w:iCs/>
          <w:sz w:val="24"/>
          <w:szCs w:val="24"/>
        </w:rPr>
        <w:t xml:space="preserve">Hashiti </w:t>
      </w:r>
      <w:r w:rsidR="002A4B3C">
        <w:rPr>
          <w:rFonts w:ascii="Times New Roman" w:hAnsi="Times New Roman" w:cs="Times New Roman"/>
          <w:sz w:val="24"/>
          <w:szCs w:val="24"/>
        </w:rPr>
        <w:t xml:space="preserve">argued that </w:t>
      </w:r>
      <w:r>
        <w:rPr>
          <w:rFonts w:ascii="Times New Roman" w:hAnsi="Times New Roman" w:cs="Times New Roman"/>
          <w:sz w:val="24"/>
          <w:szCs w:val="24"/>
        </w:rPr>
        <w:t xml:space="preserve">Mr. </w:t>
      </w:r>
      <w:r w:rsidRPr="007146B5">
        <w:rPr>
          <w:rFonts w:ascii="Times New Roman" w:hAnsi="Times New Roman" w:cs="Times New Roman"/>
          <w:sz w:val="24"/>
          <w:szCs w:val="24"/>
        </w:rPr>
        <w:t>Motsi</w:t>
      </w:r>
      <w:r w:rsidR="002A4B3C" w:rsidRPr="007146B5">
        <w:rPr>
          <w:rFonts w:ascii="Times New Roman" w:hAnsi="Times New Roman" w:cs="Times New Roman"/>
          <w:sz w:val="24"/>
          <w:szCs w:val="24"/>
        </w:rPr>
        <w:t>`</w:t>
      </w:r>
      <w:r w:rsidR="002A4B3C">
        <w:rPr>
          <w:rFonts w:ascii="Times New Roman" w:hAnsi="Times New Roman" w:cs="Times New Roman"/>
          <w:sz w:val="24"/>
          <w:szCs w:val="24"/>
        </w:rPr>
        <w:t xml:space="preserve">s entitlement </w:t>
      </w:r>
      <w:r>
        <w:rPr>
          <w:rFonts w:ascii="Times New Roman" w:hAnsi="Times New Roman" w:cs="Times New Roman"/>
          <w:sz w:val="24"/>
          <w:szCs w:val="24"/>
        </w:rPr>
        <w:t>to institute proceedings on behalf of his law firm</w:t>
      </w:r>
      <w:r w:rsidR="002A4B3C">
        <w:rPr>
          <w:rFonts w:ascii="Times New Roman" w:hAnsi="Times New Roman" w:cs="Times New Roman"/>
          <w:sz w:val="24"/>
          <w:szCs w:val="24"/>
        </w:rPr>
        <w:t xml:space="preserve"> </w:t>
      </w:r>
      <w:r w:rsidR="00E24FAB">
        <w:rPr>
          <w:rFonts w:ascii="Times New Roman" w:hAnsi="Times New Roman" w:cs="Times New Roman"/>
          <w:sz w:val="24"/>
          <w:szCs w:val="24"/>
        </w:rPr>
        <w:t xml:space="preserve">lay </w:t>
      </w:r>
      <w:r w:rsidR="002A4B3C">
        <w:rPr>
          <w:rFonts w:ascii="Times New Roman" w:hAnsi="Times New Roman" w:cs="Times New Roman"/>
          <w:sz w:val="24"/>
          <w:szCs w:val="24"/>
        </w:rPr>
        <w:t>beyond contest</w:t>
      </w:r>
      <w:r>
        <w:rPr>
          <w:rFonts w:ascii="Times New Roman" w:hAnsi="Times New Roman" w:cs="Times New Roman"/>
          <w:sz w:val="24"/>
          <w:szCs w:val="24"/>
        </w:rPr>
        <w:t>.</w:t>
      </w:r>
      <w:r w:rsidR="002A4B3C">
        <w:rPr>
          <w:rFonts w:ascii="Times New Roman" w:hAnsi="Times New Roman" w:cs="Times New Roman"/>
          <w:sz w:val="24"/>
          <w:szCs w:val="24"/>
        </w:rPr>
        <w:t xml:space="preserve"> </w:t>
      </w:r>
    </w:p>
    <w:p w14:paraId="54BE879F" w14:textId="37671F65" w:rsidR="00836949" w:rsidRDefault="00E24FAB" w:rsidP="002E025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[46] </w:t>
      </w:r>
      <w:r w:rsidR="002A4B3C">
        <w:rPr>
          <w:rFonts w:ascii="Times New Roman" w:hAnsi="Times New Roman" w:cs="Times New Roman"/>
          <w:sz w:val="24"/>
          <w:szCs w:val="24"/>
        </w:rPr>
        <w:t xml:space="preserve">These submissions were not materially </w:t>
      </w:r>
      <w:r w:rsidR="00A50BE7">
        <w:rPr>
          <w:rFonts w:ascii="Times New Roman" w:hAnsi="Times New Roman" w:cs="Times New Roman"/>
          <w:sz w:val="24"/>
          <w:szCs w:val="24"/>
        </w:rPr>
        <w:t xml:space="preserve">controverted. (See for example the situation that obtained at a law firm in this court`s decision of </w:t>
      </w:r>
      <w:r w:rsidR="00A50BE7" w:rsidRPr="00A50BE7">
        <w:rPr>
          <w:rFonts w:ascii="Times New Roman" w:hAnsi="Times New Roman" w:cs="Times New Roman"/>
          <w:i/>
          <w:iCs/>
          <w:sz w:val="24"/>
          <w:szCs w:val="24"/>
        </w:rPr>
        <w:t>Kambuzi Mine (Pvt) Ltd v Palframan &amp; 2 Ors</w:t>
      </w:r>
      <w:r w:rsidR="00A50BE7">
        <w:rPr>
          <w:rFonts w:ascii="Times New Roman" w:hAnsi="Times New Roman" w:cs="Times New Roman"/>
          <w:sz w:val="24"/>
          <w:szCs w:val="24"/>
        </w:rPr>
        <w:t xml:space="preserve"> HH 26-16).</w:t>
      </w:r>
      <w:r w:rsidR="002A4B3C">
        <w:rPr>
          <w:rFonts w:ascii="Times New Roman" w:hAnsi="Times New Roman" w:cs="Times New Roman"/>
          <w:sz w:val="24"/>
          <w:szCs w:val="24"/>
        </w:rPr>
        <w:t xml:space="preserve"> </w:t>
      </w:r>
      <w:r w:rsidR="00A50BE7">
        <w:rPr>
          <w:rFonts w:ascii="Times New Roman" w:hAnsi="Times New Roman" w:cs="Times New Roman"/>
          <w:sz w:val="24"/>
          <w:szCs w:val="24"/>
        </w:rPr>
        <w:t xml:space="preserve">I am satisfied that Mr. Motsi was properly placed to institute proceedings under </w:t>
      </w:r>
      <w:r w:rsidR="00A50BE7">
        <w:rPr>
          <w:rFonts w:ascii="Times New Roman" w:hAnsi="Times New Roman" w:cs="Times New Roman"/>
          <w:sz w:val="24"/>
          <w:szCs w:val="24"/>
        </w:rPr>
        <w:lastRenderedPageBreak/>
        <w:t>HH 88/23. The</w:t>
      </w:r>
      <w:r w:rsidR="00836949">
        <w:rPr>
          <w:rFonts w:ascii="Times New Roman" w:hAnsi="Times New Roman" w:cs="Times New Roman"/>
          <w:sz w:val="24"/>
          <w:szCs w:val="24"/>
        </w:rPr>
        <w:t xml:space="preserve"> nature of a partnership at law is well-established. It has been described as follows; -</w:t>
      </w:r>
    </w:p>
    <w:p w14:paraId="55FD36E4" w14:textId="04B43927" w:rsidR="00836949" w:rsidRDefault="00836949" w:rsidP="00836949">
      <w:p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“Unlike a company (which is an artificial person) a partnership is not a persona apart from its members. It is simply a group of people acting jointly.”</w:t>
      </w:r>
      <w:r>
        <w:rPr>
          <w:rStyle w:val="FootnoteReference"/>
          <w:rFonts w:ascii="Times New Roman" w:hAnsi="Times New Roman" w:cs="Times New Roman"/>
          <w:sz w:val="24"/>
          <w:szCs w:val="24"/>
        </w:rPr>
        <w:footnoteReference w:id="3"/>
      </w:r>
    </w:p>
    <w:p w14:paraId="46087302" w14:textId="02601501" w:rsidR="001D0841" w:rsidRDefault="00836949" w:rsidP="002E025A">
      <w:pPr>
        <w:spacing w:line="360" w:lineRule="auto"/>
        <w:jc w:val="both"/>
        <w:rPr>
          <w:rFonts w:ascii="Times New Roman" w:hAnsi="Times New Roman" w:cs="Times New Roman"/>
          <w:sz w:val="24"/>
          <w:szCs w:val="24"/>
        </w:rPr>
      </w:pPr>
      <w:r w:rsidRPr="007146B5">
        <w:rPr>
          <w:rFonts w:ascii="Times New Roman" w:hAnsi="Times New Roman" w:cs="Times New Roman"/>
        </w:rPr>
        <w:t xml:space="preserve">THE </w:t>
      </w:r>
      <w:bookmarkStart w:id="8" w:name="_Hlk190775212"/>
      <w:r w:rsidRPr="007146B5">
        <w:rPr>
          <w:rFonts w:ascii="Times New Roman" w:hAnsi="Times New Roman" w:cs="Times New Roman"/>
        </w:rPr>
        <w:t xml:space="preserve">C.M.G -EBC SECURITY CESSION AGREEMENT </w:t>
      </w:r>
      <w:bookmarkEnd w:id="8"/>
      <w:r w:rsidRPr="007146B5">
        <w:rPr>
          <w:rFonts w:ascii="Times New Roman" w:hAnsi="Times New Roman" w:cs="Times New Roman"/>
        </w:rPr>
        <w:t>v THE SPRING STEEL-EBC SURETYSHIP</w:t>
      </w:r>
      <w:r w:rsidR="001D0841">
        <w:rPr>
          <w:rFonts w:ascii="Times New Roman" w:hAnsi="Times New Roman" w:cs="Times New Roman"/>
          <w:sz w:val="24"/>
          <w:szCs w:val="24"/>
        </w:rPr>
        <w:t xml:space="preserve"> </w:t>
      </w:r>
    </w:p>
    <w:p w14:paraId="47B35B6C" w14:textId="5D7D025D" w:rsidR="009E1F48" w:rsidRPr="00105CAD" w:rsidRDefault="001D0841" w:rsidP="002E025A">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DE3928">
        <w:rPr>
          <w:rFonts w:ascii="Times New Roman" w:hAnsi="Times New Roman" w:cs="Times New Roman"/>
          <w:sz w:val="24"/>
          <w:szCs w:val="24"/>
        </w:rPr>
        <w:t>4</w:t>
      </w:r>
      <w:r w:rsidR="00E24FAB">
        <w:rPr>
          <w:rFonts w:ascii="Times New Roman" w:hAnsi="Times New Roman" w:cs="Times New Roman"/>
          <w:sz w:val="24"/>
          <w:szCs w:val="24"/>
        </w:rPr>
        <w:t>7</w:t>
      </w:r>
      <w:r w:rsidR="00DE3928">
        <w:rPr>
          <w:rFonts w:ascii="Times New Roman" w:hAnsi="Times New Roman" w:cs="Times New Roman"/>
          <w:sz w:val="24"/>
          <w:szCs w:val="24"/>
        </w:rPr>
        <w:t xml:space="preserve">] </w:t>
      </w:r>
      <w:r w:rsidR="00DE3928" w:rsidRPr="00105CAD">
        <w:rPr>
          <w:rFonts w:ascii="Times New Roman" w:hAnsi="Times New Roman" w:cs="Times New Roman"/>
          <w:sz w:val="24"/>
          <w:szCs w:val="24"/>
        </w:rPr>
        <w:t>Mr.</w:t>
      </w:r>
      <w:r w:rsidR="00F65022">
        <w:rPr>
          <w:rFonts w:ascii="Times New Roman" w:hAnsi="Times New Roman" w:cs="Times New Roman"/>
          <w:sz w:val="24"/>
          <w:szCs w:val="24"/>
        </w:rPr>
        <w:t xml:space="preserve"> Motsi </w:t>
      </w:r>
      <w:r w:rsidR="009E1F48" w:rsidRPr="00105CAD">
        <w:rPr>
          <w:rFonts w:ascii="Times New Roman" w:hAnsi="Times New Roman" w:cs="Times New Roman"/>
          <w:sz w:val="24"/>
          <w:szCs w:val="24"/>
        </w:rPr>
        <w:t xml:space="preserve">attached to </w:t>
      </w:r>
      <w:r w:rsidR="00F6046B" w:rsidRPr="00105CAD">
        <w:rPr>
          <w:rFonts w:ascii="Times New Roman" w:hAnsi="Times New Roman" w:cs="Times New Roman"/>
          <w:sz w:val="24"/>
          <w:szCs w:val="24"/>
        </w:rPr>
        <w:t xml:space="preserve">his </w:t>
      </w:r>
      <w:r w:rsidR="009E1F48" w:rsidRPr="00105CAD">
        <w:rPr>
          <w:rFonts w:ascii="Times New Roman" w:hAnsi="Times New Roman" w:cs="Times New Roman"/>
          <w:sz w:val="24"/>
          <w:szCs w:val="24"/>
        </w:rPr>
        <w:t>notice of opposition a replication to the applicants draft plea. I found this pleading premature and irregular. A replication i</w:t>
      </w:r>
      <w:r w:rsidR="000C5FB9">
        <w:rPr>
          <w:rFonts w:ascii="Times New Roman" w:hAnsi="Times New Roman" w:cs="Times New Roman"/>
          <w:sz w:val="24"/>
          <w:szCs w:val="24"/>
        </w:rPr>
        <w:t>s</w:t>
      </w:r>
      <w:r w:rsidR="009E1F48" w:rsidRPr="00105CAD">
        <w:rPr>
          <w:rFonts w:ascii="Times New Roman" w:hAnsi="Times New Roman" w:cs="Times New Roman"/>
          <w:sz w:val="24"/>
          <w:szCs w:val="24"/>
        </w:rPr>
        <w:t xml:space="preserve"> filed in terms of r 12A of the Commercial Court Rules </w:t>
      </w:r>
      <w:r w:rsidR="009E1F48" w:rsidRPr="00A50BE7">
        <w:rPr>
          <w:rFonts w:ascii="Times New Roman" w:hAnsi="Times New Roman" w:cs="Times New Roman"/>
          <w:sz w:val="24"/>
          <w:szCs w:val="24"/>
          <w:u w:val="single"/>
        </w:rPr>
        <w:t>after</w:t>
      </w:r>
      <w:r w:rsidR="009E1F48" w:rsidRPr="00105CAD">
        <w:rPr>
          <w:rFonts w:ascii="Times New Roman" w:hAnsi="Times New Roman" w:cs="Times New Roman"/>
          <w:sz w:val="24"/>
          <w:szCs w:val="24"/>
        </w:rPr>
        <w:t xml:space="preserve"> receipt of a </w:t>
      </w:r>
      <w:r w:rsidR="00A50BE7">
        <w:rPr>
          <w:rFonts w:ascii="Times New Roman" w:hAnsi="Times New Roman" w:cs="Times New Roman"/>
          <w:sz w:val="24"/>
          <w:szCs w:val="24"/>
        </w:rPr>
        <w:t xml:space="preserve">defendant`s </w:t>
      </w:r>
      <w:r w:rsidR="009E1F48" w:rsidRPr="00105CAD">
        <w:rPr>
          <w:rFonts w:ascii="Times New Roman" w:hAnsi="Times New Roman" w:cs="Times New Roman"/>
          <w:sz w:val="24"/>
          <w:szCs w:val="24"/>
        </w:rPr>
        <w:t xml:space="preserve">plea. Herein, all we have is a draft plea. I thus disregarded the contents of the replication. </w:t>
      </w:r>
    </w:p>
    <w:p w14:paraId="50D4BA49" w14:textId="1E72F5FF" w:rsidR="009E1F48" w:rsidRDefault="009E1F48" w:rsidP="002E025A">
      <w:pPr>
        <w:spacing w:line="360" w:lineRule="auto"/>
        <w:jc w:val="both"/>
        <w:rPr>
          <w:rFonts w:ascii="Times New Roman" w:hAnsi="Times New Roman" w:cs="Times New Roman"/>
          <w:sz w:val="24"/>
          <w:szCs w:val="24"/>
        </w:rPr>
      </w:pPr>
      <w:r w:rsidRPr="00F65022">
        <w:rPr>
          <w:rFonts w:ascii="Times New Roman" w:hAnsi="Times New Roman" w:cs="Times New Roman"/>
          <w:sz w:val="24"/>
          <w:szCs w:val="24"/>
        </w:rPr>
        <w:t>[</w:t>
      </w:r>
      <w:r w:rsidR="00DE3928">
        <w:rPr>
          <w:rFonts w:ascii="Times New Roman" w:hAnsi="Times New Roman" w:cs="Times New Roman"/>
          <w:sz w:val="24"/>
          <w:szCs w:val="24"/>
        </w:rPr>
        <w:t>4</w:t>
      </w:r>
      <w:r w:rsidR="00E24FAB">
        <w:rPr>
          <w:rFonts w:ascii="Times New Roman" w:hAnsi="Times New Roman" w:cs="Times New Roman"/>
          <w:sz w:val="24"/>
          <w:szCs w:val="24"/>
        </w:rPr>
        <w:t>8</w:t>
      </w:r>
      <w:r w:rsidRPr="00F65022">
        <w:rPr>
          <w:rFonts w:ascii="Times New Roman" w:hAnsi="Times New Roman" w:cs="Times New Roman"/>
          <w:sz w:val="24"/>
          <w:szCs w:val="24"/>
        </w:rPr>
        <w:t>] That aside, Mr. Motsi a</w:t>
      </w:r>
      <w:r w:rsidR="00F65022" w:rsidRPr="00F65022">
        <w:rPr>
          <w:rFonts w:ascii="Times New Roman" w:hAnsi="Times New Roman" w:cs="Times New Roman"/>
          <w:sz w:val="24"/>
          <w:szCs w:val="24"/>
        </w:rPr>
        <w:t>lso annexed the Spring Steel-EBC Suretyship to his</w:t>
      </w:r>
      <w:r w:rsidRPr="00F65022">
        <w:rPr>
          <w:rFonts w:ascii="Times New Roman" w:hAnsi="Times New Roman" w:cs="Times New Roman"/>
          <w:sz w:val="24"/>
          <w:szCs w:val="24"/>
        </w:rPr>
        <w:t xml:space="preserve"> notice of opposition. Typical of </w:t>
      </w:r>
      <w:r w:rsidR="00F65022">
        <w:rPr>
          <w:rFonts w:ascii="Times New Roman" w:hAnsi="Times New Roman" w:cs="Times New Roman"/>
          <w:sz w:val="24"/>
          <w:szCs w:val="24"/>
        </w:rPr>
        <w:t xml:space="preserve">the earlier noted reticence, </w:t>
      </w:r>
      <w:r w:rsidRPr="00F65022">
        <w:rPr>
          <w:rFonts w:ascii="Times New Roman" w:hAnsi="Times New Roman" w:cs="Times New Roman"/>
          <w:sz w:val="24"/>
          <w:szCs w:val="24"/>
        </w:rPr>
        <w:t>this attachment was not specifically</w:t>
      </w:r>
      <w:r w:rsidRPr="00F62B2E">
        <w:rPr>
          <w:rFonts w:ascii="Times New Roman" w:hAnsi="Times New Roman" w:cs="Times New Roman"/>
          <w:sz w:val="24"/>
          <w:szCs w:val="24"/>
        </w:rPr>
        <w:t xml:space="preserve"> referred to in the notice of opposition. Nor did the applicants raise any comment about it. These characteristics draw me to </w:t>
      </w:r>
      <w:r w:rsidR="00F62B2E" w:rsidRPr="00F62B2E">
        <w:rPr>
          <w:rFonts w:ascii="Times New Roman" w:hAnsi="Times New Roman" w:cs="Times New Roman"/>
          <w:sz w:val="24"/>
          <w:szCs w:val="24"/>
        </w:rPr>
        <w:t xml:space="preserve">refer to the </w:t>
      </w:r>
      <w:r w:rsidRPr="00F62B2E">
        <w:rPr>
          <w:rFonts w:ascii="Times New Roman" w:hAnsi="Times New Roman" w:cs="Times New Roman"/>
          <w:sz w:val="24"/>
          <w:szCs w:val="24"/>
        </w:rPr>
        <w:t xml:space="preserve">exasperations </w:t>
      </w:r>
      <w:r w:rsidR="00F62B2E" w:rsidRPr="00F62B2E">
        <w:rPr>
          <w:rFonts w:ascii="Times New Roman" w:hAnsi="Times New Roman" w:cs="Times New Roman"/>
          <w:sz w:val="24"/>
          <w:szCs w:val="24"/>
        </w:rPr>
        <w:t xml:space="preserve">expressed by </w:t>
      </w:r>
      <w:r w:rsidRPr="00F62B2E">
        <w:rPr>
          <w:rFonts w:ascii="Times New Roman" w:hAnsi="Times New Roman" w:cs="Times New Roman"/>
          <w:sz w:val="24"/>
          <w:szCs w:val="24"/>
        </w:rPr>
        <w:t xml:space="preserve">the court </w:t>
      </w:r>
      <w:r w:rsidR="00F62B2E">
        <w:rPr>
          <w:rFonts w:ascii="Times New Roman" w:hAnsi="Times New Roman" w:cs="Times New Roman"/>
          <w:sz w:val="24"/>
          <w:szCs w:val="24"/>
        </w:rPr>
        <w:t xml:space="preserve">at page 215 </w:t>
      </w:r>
      <w:r w:rsidRPr="00F62B2E">
        <w:rPr>
          <w:rFonts w:ascii="Times New Roman" w:hAnsi="Times New Roman" w:cs="Times New Roman"/>
          <w:sz w:val="24"/>
          <w:szCs w:val="24"/>
        </w:rPr>
        <w:t xml:space="preserve">in    </w:t>
      </w:r>
      <w:r w:rsidR="00F62B2E" w:rsidRPr="00F62B2E">
        <w:rPr>
          <w:rFonts w:ascii="Times New Roman" w:eastAsia="Calibri" w:hAnsi="Times New Roman" w:cs="Times New Roman"/>
          <w:i/>
          <w:kern w:val="0"/>
          <w:sz w:val="24"/>
          <w:szCs w:val="24"/>
          <w14:ligatures w14:val="none"/>
        </w:rPr>
        <w:t>Songore</w:t>
      </w:r>
      <w:r w:rsidR="00F62B2E" w:rsidRPr="00F62B2E">
        <w:rPr>
          <w:rFonts w:ascii="Times New Roman" w:eastAsia="Calibri" w:hAnsi="Times New Roman" w:cs="Times New Roman"/>
          <w:kern w:val="0"/>
          <w:sz w:val="24"/>
          <w:szCs w:val="24"/>
          <w14:ligatures w14:val="none"/>
        </w:rPr>
        <w:t xml:space="preserve"> v </w:t>
      </w:r>
      <w:r w:rsidR="00F62B2E" w:rsidRPr="00F62B2E">
        <w:rPr>
          <w:rFonts w:ascii="Times New Roman" w:eastAsia="Calibri" w:hAnsi="Times New Roman" w:cs="Times New Roman"/>
          <w:i/>
          <w:kern w:val="0"/>
          <w:sz w:val="24"/>
          <w:szCs w:val="24"/>
          <w14:ligatures w14:val="none"/>
        </w:rPr>
        <w:t>Olivine Industries (Pvt)</w:t>
      </w:r>
      <w:r w:rsidR="00F62B2E" w:rsidRPr="00F62B2E">
        <w:rPr>
          <w:rFonts w:ascii="Times New Roman" w:eastAsia="Calibri" w:hAnsi="Times New Roman" w:cs="Times New Roman"/>
          <w:kern w:val="0"/>
          <w:sz w:val="24"/>
          <w:szCs w:val="24"/>
          <w14:ligatures w14:val="none"/>
        </w:rPr>
        <w:t xml:space="preserve"> </w:t>
      </w:r>
      <w:r w:rsidR="00F62B2E" w:rsidRPr="00F62B2E">
        <w:rPr>
          <w:rFonts w:ascii="Times New Roman" w:eastAsia="Calibri" w:hAnsi="Times New Roman" w:cs="Times New Roman"/>
          <w:i/>
          <w:kern w:val="0"/>
          <w:sz w:val="24"/>
          <w:szCs w:val="24"/>
          <w14:ligatures w14:val="none"/>
        </w:rPr>
        <w:t>Ltd (supra),</w:t>
      </w:r>
      <w:r w:rsidR="00F62B2E">
        <w:rPr>
          <w:rFonts w:ascii="Times New Roman" w:eastAsia="Calibri" w:hAnsi="Times New Roman" w:cs="Times New Roman"/>
          <w:i/>
          <w:kern w:val="0"/>
          <w:sz w:val="24"/>
          <w:szCs w:val="24"/>
          <w14:ligatures w14:val="none"/>
        </w:rPr>
        <w:t xml:space="preserve"> </w:t>
      </w:r>
    </w:p>
    <w:p w14:paraId="2DCB02BA" w14:textId="1CAF1971" w:rsidR="00B76178" w:rsidRDefault="00F62B2E" w:rsidP="00F6046B">
      <w:pPr>
        <w:spacing w:after="0" w:line="360" w:lineRule="auto"/>
        <w:ind w:left="851"/>
        <w:jc w:val="both"/>
        <w:rPr>
          <w:rFonts w:ascii="Times New Roman" w:hAnsi="Times New Roman" w:cs="Times New Roman"/>
          <w:sz w:val="24"/>
          <w:szCs w:val="24"/>
        </w:rPr>
      </w:pPr>
      <w:r w:rsidRPr="00F62B2E">
        <w:rPr>
          <w:rFonts w:ascii="Times New Roman" w:hAnsi="Times New Roman" w:cs="Times New Roman"/>
          <w:sz w:val="24"/>
          <w:szCs w:val="24"/>
        </w:rPr>
        <w:t>“I must say in conclusion that it is perhaps fortunate for the plaintiff that I have found that the defendant has failed to discharge the onus. The plaintiff’s affidavit is almost as inadequate as the defendant’s. It fails to deal squarely with the allegation that payments were made by cheques drawn by Ruvangu Enterprises (Pvt) Ltd. It fails also to deal squarely with the allegation that the plaintiff was told in 1983 that Ruvangu Enterprises (Pvt) Ltd had taken over from the defendant. It speaks vaguely and misleadingly about “the corporate veil” and about the defendant’s perjurious allegations, when these allegations were prima facie mistaken rather than perjurious.”</w:t>
      </w:r>
    </w:p>
    <w:p w14:paraId="5E51CE09" w14:textId="77777777" w:rsidR="00051E0F" w:rsidRDefault="00051E0F" w:rsidP="00B76178">
      <w:pPr>
        <w:pStyle w:val="NoSpacing"/>
        <w:spacing w:line="360" w:lineRule="auto"/>
        <w:jc w:val="both"/>
        <w:rPr>
          <w:rFonts w:ascii="Times New Roman" w:hAnsi="Times New Roman" w:cs="Times New Roman"/>
          <w:sz w:val="24"/>
          <w:szCs w:val="24"/>
        </w:rPr>
      </w:pPr>
    </w:p>
    <w:p w14:paraId="3022F4FB" w14:textId="1F77D1CD" w:rsidR="00F65022" w:rsidRDefault="00051E0F" w:rsidP="00F62B2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E1457A">
        <w:rPr>
          <w:rFonts w:ascii="Times New Roman" w:hAnsi="Times New Roman" w:cs="Times New Roman"/>
          <w:sz w:val="24"/>
          <w:szCs w:val="24"/>
        </w:rPr>
        <w:t>4</w:t>
      </w:r>
      <w:r w:rsidR="00E24FAB">
        <w:rPr>
          <w:rFonts w:ascii="Times New Roman" w:hAnsi="Times New Roman" w:cs="Times New Roman"/>
          <w:sz w:val="24"/>
          <w:szCs w:val="24"/>
        </w:rPr>
        <w:t>9</w:t>
      </w:r>
      <w:r>
        <w:rPr>
          <w:rFonts w:ascii="Times New Roman" w:hAnsi="Times New Roman" w:cs="Times New Roman"/>
          <w:sz w:val="24"/>
          <w:szCs w:val="24"/>
        </w:rPr>
        <w:t xml:space="preserve">] </w:t>
      </w:r>
      <w:r w:rsidR="00F65022">
        <w:rPr>
          <w:rFonts w:ascii="Times New Roman" w:hAnsi="Times New Roman" w:cs="Times New Roman"/>
          <w:sz w:val="24"/>
          <w:szCs w:val="24"/>
        </w:rPr>
        <w:t xml:space="preserve">The </w:t>
      </w:r>
      <w:bookmarkStart w:id="9" w:name="_Hlk190773705"/>
      <w:r w:rsidR="00F65022">
        <w:rPr>
          <w:rFonts w:ascii="Times New Roman" w:hAnsi="Times New Roman" w:cs="Times New Roman"/>
          <w:sz w:val="24"/>
          <w:szCs w:val="24"/>
        </w:rPr>
        <w:t xml:space="preserve">Spring Steel -EBC Suretyship </w:t>
      </w:r>
      <w:bookmarkEnd w:id="9"/>
      <w:r w:rsidR="00345950">
        <w:rPr>
          <w:rFonts w:ascii="Times New Roman" w:hAnsi="Times New Roman" w:cs="Times New Roman"/>
          <w:sz w:val="24"/>
          <w:szCs w:val="24"/>
        </w:rPr>
        <w:t xml:space="preserve">document </w:t>
      </w:r>
      <w:r w:rsidR="00F65022">
        <w:rPr>
          <w:rFonts w:ascii="Times New Roman" w:hAnsi="Times New Roman" w:cs="Times New Roman"/>
          <w:sz w:val="24"/>
          <w:szCs w:val="24"/>
        </w:rPr>
        <w:t xml:space="preserve">was not before the court when it granted default judgment in HCHC 88/23. What the plaintiff therein had attached was the </w:t>
      </w:r>
      <w:r w:rsidR="00F65022" w:rsidRPr="00F65022">
        <w:rPr>
          <w:rFonts w:ascii="Times New Roman" w:hAnsi="Times New Roman" w:cs="Times New Roman"/>
          <w:sz w:val="24"/>
          <w:szCs w:val="24"/>
        </w:rPr>
        <w:t>C.M.G -EBC security cession agreement</w:t>
      </w:r>
      <w:r w:rsidR="00F65022">
        <w:rPr>
          <w:rFonts w:ascii="Times New Roman" w:hAnsi="Times New Roman" w:cs="Times New Roman"/>
          <w:sz w:val="24"/>
          <w:szCs w:val="24"/>
        </w:rPr>
        <w:t xml:space="preserve">. </w:t>
      </w:r>
      <w:r w:rsidR="00DF4B66">
        <w:rPr>
          <w:rFonts w:ascii="Times New Roman" w:hAnsi="Times New Roman" w:cs="Times New Roman"/>
          <w:sz w:val="24"/>
          <w:szCs w:val="24"/>
        </w:rPr>
        <w:t xml:space="preserve">The applicants argued that the </w:t>
      </w:r>
      <w:r w:rsidR="00DF4B66" w:rsidRPr="00DF4B66">
        <w:rPr>
          <w:rFonts w:ascii="Times New Roman" w:hAnsi="Times New Roman" w:cs="Times New Roman"/>
          <w:sz w:val="24"/>
          <w:szCs w:val="24"/>
        </w:rPr>
        <w:t>C.M.G -EBC security cession agreement</w:t>
      </w:r>
      <w:r w:rsidR="00DF4B66">
        <w:rPr>
          <w:rFonts w:ascii="Times New Roman" w:hAnsi="Times New Roman" w:cs="Times New Roman"/>
          <w:sz w:val="24"/>
          <w:szCs w:val="24"/>
        </w:rPr>
        <w:t xml:space="preserve"> was </w:t>
      </w:r>
      <w:r w:rsidR="001D2AA6">
        <w:rPr>
          <w:rFonts w:ascii="Times New Roman" w:hAnsi="Times New Roman" w:cs="Times New Roman"/>
          <w:sz w:val="24"/>
          <w:szCs w:val="24"/>
        </w:rPr>
        <w:t>i</w:t>
      </w:r>
      <w:r w:rsidR="00F65022">
        <w:rPr>
          <w:rFonts w:ascii="Times New Roman" w:hAnsi="Times New Roman" w:cs="Times New Roman"/>
          <w:sz w:val="24"/>
          <w:szCs w:val="24"/>
        </w:rPr>
        <w:t>rrelevant for purposes of judgment</w:t>
      </w:r>
      <w:r w:rsidR="001D2AA6">
        <w:rPr>
          <w:rFonts w:ascii="Times New Roman" w:hAnsi="Times New Roman" w:cs="Times New Roman"/>
          <w:sz w:val="24"/>
          <w:szCs w:val="24"/>
        </w:rPr>
        <w:t xml:space="preserve"> in HCHC88/23</w:t>
      </w:r>
      <w:r w:rsidR="00F65022">
        <w:rPr>
          <w:rFonts w:ascii="Times New Roman" w:hAnsi="Times New Roman" w:cs="Times New Roman"/>
          <w:sz w:val="24"/>
          <w:szCs w:val="24"/>
        </w:rPr>
        <w:t xml:space="preserve">. I considered whether this aspect impaired the judgment as alleged by the applicants in the founding affidavit. </w:t>
      </w:r>
    </w:p>
    <w:p w14:paraId="20603E51" w14:textId="77777777" w:rsidR="00F65022" w:rsidRDefault="00F65022" w:rsidP="00F62B2E">
      <w:pPr>
        <w:pStyle w:val="NoSpacing"/>
        <w:spacing w:line="360" w:lineRule="auto"/>
        <w:jc w:val="both"/>
        <w:rPr>
          <w:rFonts w:ascii="Times New Roman" w:hAnsi="Times New Roman" w:cs="Times New Roman"/>
          <w:sz w:val="24"/>
          <w:szCs w:val="24"/>
        </w:rPr>
      </w:pPr>
    </w:p>
    <w:p w14:paraId="5486953E" w14:textId="45B938EB" w:rsidR="00EE54C4" w:rsidRDefault="00DE3928" w:rsidP="00F62B2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E24FAB">
        <w:rPr>
          <w:rFonts w:ascii="Times New Roman" w:hAnsi="Times New Roman" w:cs="Times New Roman"/>
          <w:sz w:val="24"/>
          <w:szCs w:val="24"/>
        </w:rPr>
        <w:t>50</w:t>
      </w:r>
      <w:r>
        <w:rPr>
          <w:rFonts w:ascii="Times New Roman" w:hAnsi="Times New Roman" w:cs="Times New Roman"/>
          <w:sz w:val="24"/>
          <w:szCs w:val="24"/>
        </w:rPr>
        <w:t xml:space="preserve">] </w:t>
      </w:r>
      <w:r w:rsidR="00F65022">
        <w:rPr>
          <w:rFonts w:ascii="Times New Roman" w:hAnsi="Times New Roman" w:cs="Times New Roman"/>
          <w:sz w:val="24"/>
          <w:szCs w:val="24"/>
        </w:rPr>
        <w:t>My conclusion was in the negative for t</w:t>
      </w:r>
      <w:r w:rsidR="00EE54C4">
        <w:rPr>
          <w:rFonts w:ascii="Times New Roman" w:hAnsi="Times New Roman" w:cs="Times New Roman"/>
          <w:sz w:val="24"/>
          <w:szCs w:val="24"/>
        </w:rPr>
        <w:t>he following reasons</w:t>
      </w:r>
      <w:r w:rsidR="00F65022">
        <w:rPr>
          <w:rFonts w:ascii="Times New Roman" w:hAnsi="Times New Roman" w:cs="Times New Roman"/>
          <w:sz w:val="24"/>
          <w:szCs w:val="24"/>
        </w:rPr>
        <w:t xml:space="preserve">. Firstly, the applicants prevaricated over this aspect. The argument was abandoned in the heads only to be revived in oral submissions by Mr. </w:t>
      </w:r>
      <w:r w:rsidR="00F65022" w:rsidRPr="00886BD7">
        <w:rPr>
          <w:rFonts w:ascii="Times New Roman" w:hAnsi="Times New Roman" w:cs="Times New Roman"/>
          <w:i/>
          <w:iCs/>
          <w:sz w:val="24"/>
          <w:szCs w:val="24"/>
        </w:rPr>
        <w:t>Mutasa</w:t>
      </w:r>
      <w:r w:rsidR="00F65022">
        <w:rPr>
          <w:rFonts w:ascii="Times New Roman" w:hAnsi="Times New Roman" w:cs="Times New Roman"/>
          <w:sz w:val="24"/>
          <w:szCs w:val="24"/>
        </w:rPr>
        <w:t xml:space="preserve">. </w:t>
      </w:r>
      <w:r w:rsidR="00EE54C4">
        <w:rPr>
          <w:rFonts w:ascii="Times New Roman" w:hAnsi="Times New Roman" w:cs="Times New Roman"/>
          <w:sz w:val="24"/>
          <w:szCs w:val="24"/>
        </w:rPr>
        <w:t>Secondly, in</w:t>
      </w:r>
      <w:r w:rsidR="00F65022">
        <w:rPr>
          <w:rFonts w:ascii="Times New Roman" w:hAnsi="Times New Roman" w:cs="Times New Roman"/>
          <w:sz w:val="24"/>
          <w:szCs w:val="24"/>
        </w:rPr>
        <w:t xml:space="preserve"> that regard, counsel did not comment on the </w:t>
      </w:r>
      <w:r w:rsidR="00345950">
        <w:rPr>
          <w:rFonts w:ascii="Times New Roman" w:hAnsi="Times New Roman" w:cs="Times New Roman"/>
          <w:sz w:val="24"/>
          <w:szCs w:val="24"/>
        </w:rPr>
        <w:t xml:space="preserve">effect of the </w:t>
      </w:r>
      <w:r w:rsidR="00F65022">
        <w:rPr>
          <w:rFonts w:ascii="Times New Roman" w:hAnsi="Times New Roman" w:cs="Times New Roman"/>
          <w:sz w:val="24"/>
          <w:szCs w:val="24"/>
        </w:rPr>
        <w:t xml:space="preserve">correct </w:t>
      </w:r>
      <w:bookmarkStart w:id="10" w:name="_Hlk190878685"/>
      <w:r w:rsidR="00EE54C4">
        <w:rPr>
          <w:rFonts w:ascii="Times New Roman" w:hAnsi="Times New Roman" w:cs="Times New Roman"/>
          <w:sz w:val="24"/>
          <w:szCs w:val="24"/>
        </w:rPr>
        <w:t xml:space="preserve">Spring Steel -EBC Suretyship </w:t>
      </w:r>
      <w:bookmarkEnd w:id="10"/>
      <w:r w:rsidR="00F65022">
        <w:rPr>
          <w:rFonts w:ascii="Times New Roman" w:hAnsi="Times New Roman" w:cs="Times New Roman"/>
          <w:sz w:val="24"/>
          <w:szCs w:val="24"/>
        </w:rPr>
        <w:t xml:space="preserve">that now lay before the court. </w:t>
      </w:r>
    </w:p>
    <w:p w14:paraId="223ABAAA" w14:textId="77777777" w:rsidR="00EE54C4" w:rsidRDefault="00EE54C4" w:rsidP="00F62B2E">
      <w:pPr>
        <w:pStyle w:val="NoSpacing"/>
        <w:spacing w:line="360" w:lineRule="auto"/>
        <w:jc w:val="both"/>
        <w:rPr>
          <w:rFonts w:ascii="Times New Roman" w:hAnsi="Times New Roman" w:cs="Times New Roman"/>
          <w:sz w:val="24"/>
          <w:szCs w:val="24"/>
        </w:rPr>
      </w:pPr>
    </w:p>
    <w:p w14:paraId="40A12E1A" w14:textId="62F5ACDD" w:rsidR="001571BD" w:rsidRDefault="00DE3928" w:rsidP="007146B5">
      <w:pPr>
        <w:spacing w:line="360" w:lineRule="auto"/>
        <w:jc w:val="both"/>
        <w:rPr>
          <w:rFonts w:ascii="Times New Roman" w:hAnsi="Times New Roman" w:cs="Times New Roman"/>
          <w:sz w:val="24"/>
          <w:szCs w:val="24"/>
        </w:rPr>
      </w:pPr>
      <w:r w:rsidRPr="00DF4B66">
        <w:rPr>
          <w:rFonts w:ascii="Times New Roman" w:hAnsi="Times New Roman" w:cs="Times New Roman"/>
          <w:sz w:val="24"/>
          <w:szCs w:val="24"/>
        </w:rPr>
        <w:t>[</w:t>
      </w:r>
      <w:r w:rsidR="000C5FB9">
        <w:rPr>
          <w:rFonts w:ascii="Times New Roman" w:hAnsi="Times New Roman" w:cs="Times New Roman"/>
          <w:sz w:val="24"/>
          <w:szCs w:val="24"/>
        </w:rPr>
        <w:t>5</w:t>
      </w:r>
      <w:r w:rsidR="00E24FAB">
        <w:rPr>
          <w:rFonts w:ascii="Times New Roman" w:hAnsi="Times New Roman" w:cs="Times New Roman"/>
          <w:sz w:val="24"/>
          <w:szCs w:val="24"/>
        </w:rPr>
        <w:t>1</w:t>
      </w:r>
      <w:r w:rsidRPr="00DF4B66">
        <w:rPr>
          <w:rFonts w:ascii="Times New Roman" w:hAnsi="Times New Roman" w:cs="Times New Roman"/>
          <w:sz w:val="24"/>
          <w:szCs w:val="24"/>
        </w:rPr>
        <w:t xml:space="preserve">] </w:t>
      </w:r>
      <w:r w:rsidR="00EE54C4" w:rsidRPr="00DF4B66">
        <w:rPr>
          <w:rFonts w:ascii="Times New Roman" w:hAnsi="Times New Roman" w:cs="Times New Roman"/>
          <w:sz w:val="24"/>
          <w:szCs w:val="24"/>
        </w:rPr>
        <w:t xml:space="preserve">Thirdly, the result being that the evidence of the indebtedness earlier pleaded in the summons and declaration had now been placed before the court. </w:t>
      </w:r>
      <w:r w:rsidR="00DF4B66" w:rsidRPr="00DF4B66">
        <w:rPr>
          <w:rFonts w:ascii="Times New Roman" w:hAnsi="Times New Roman" w:cs="Times New Roman"/>
          <w:sz w:val="24"/>
          <w:szCs w:val="24"/>
        </w:rPr>
        <w:t xml:space="preserve">Fourthly, the C.M.G -EBC security cession agreement revealed that C.M.G Power owned 100% shareholding in Garizio Properties. </w:t>
      </w:r>
    </w:p>
    <w:p w14:paraId="6C7875BA" w14:textId="391ACBC2" w:rsidR="001D2AA6" w:rsidRPr="00DF4B66" w:rsidRDefault="001571BD" w:rsidP="007146B5">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0B28B2">
        <w:rPr>
          <w:rFonts w:ascii="Times New Roman" w:hAnsi="Times New Roman" w:cs="Times New Roman"/>
          <w:sz w:val="24"/>
          <w:szCs w:val="24"/>
        </w:rPr>
        <w:t>5</w:t>
      </w:r>
      <w:r w:rsidR="00E24FAB">
        <w:rPr>
          <w:rFonts w:ascii="Times New Roman" w:hAnsi="Times New Roman" w:cs="Times New Roman"/>
          <w:sz w:val="24"/>
          <w:szCs w:val="24"/>
        </w:rPr>
        <w:t>2</w:t>
      </w:r>
      <w:r>
        <w:rPr>
          <w:rFonts w:ascii="Times New Roman" w:hAnsi="Times New Roman" w:cs="Times New Roman"/>
          <w:sz w:val="24"/>
          <w:szCs w:val="24"/>
        </w:rPr>
        <w:t xml:space="preserve">] </w:t>
      </w:r>
      <w:r w:rsidR="00DF4B66">
        <w:rPr>
          <w:rFonts w:ascii="Times New Roman" w:hAnsi="Times New Roman" w:cs="Times New Roman"/>
          <w:sz w:val="24"/>
          <w:szCs w:val="24"/>
        </w:rPr>
        <w:t xml:space="preserve">The question being who were the shareholders of C.M.G Power? And what was their relationship with Mr. Garizio and the EBC Mauritius loan? As fifth, </w:t>
      </w:r>
      <w:r w:rsidR="00345950">
        <w:rPr>
          <w:rFonts w:ascii="Times New Roman" w:hAnsi="Times New Roman" w:cs="Times New Roman"/>
          <w:sz w:val="24"/>
          <w:szCs w:val="24"/>
        </w:rPr>
        <w:t xml:space="preserve">it has </w:t>
      </w:r>
      <w:r w:rsidR="00DF4B66">
        <w:rPr>
          <w:rFonts w:ascii="Times New Roman" w:hAnsi="Times New Roman" w:cs="Times New Roman"/>
          <w:sz w:val="24"/>
          <w:szCs w:val="24"/>
        </w:rPr>
        <w:t>a</w:t>
      </w:r>
      <w:r w:rsidR="00EE54C4" w:rsidRPr="00DF4B66">
        <w:rPr>
          <w:rFonts w:ascii="Times New Roman" w:hAnsi="Times New Roman" w:cs="Times New Roman"/>
          <w:sz w:val="24"/>
          <w:szCs w:val="24"/>
        </w:rPr>
        <w:t xml:space="preserve">lready </w:t>
      </w:r>
      <w:r w:rsidR="00345950">
        <w:rPr>
          <w:rFonts w:ascii="Times New Roman" w:hAnsi="Times New Roman" w:cs="Times New Roman"/>
          <w:sz w:val="24"/>
          <w:szCs w:val="24"/>
        </w:rPr>
        <w:t xml:space="preserve">been </w:t>
      </w:r>
      <w:r w:rsidR="00EE54C4" w:rsidRPr="00DF4B66">
        <w:rPr>
          <w:rFonts w:ascii="Times New Roman" w:hAnsi="Times New Roman" w:cs="Times New Roman"/>
          <w:sz w:val="24"/>
          <w:szCs w:val="24"/>
        </w:rPr>
        <w:t xml:space="preserve">mentioned </w:t>
      </w:r>
      <w:r w:rsidR="00345950">
        <w:rPr>
          <w:rFonts w:ascii="Times New Roman" w:hAnsi="Times New Roman" w:cs="Times New Roman"/>
          <w:sz w:val="24"/>
          <w:szCs w:val="24"/>
        </w:rPr>
        <w:t xml:space="preserve">that </w:t>
      </w:r>
      <w:r w:rsidR="00EE54C4" w:rsidRPr="00DF4B66">
        <w:rPr>
          <w:rFonts w:ascii="Times New Roman" w:hAnsi="Times New Roman" w:cs="Times New Roman"/>
          <w:sz w:val="24"/>
          <w:szCs w:val="24"/>
        </w:rPr>
        <w:t xml:space="preserve">Mr. Garizio had not laid the basis upon which he could escape liability for the EBC loan. </w:t>
      </w:r>
      <w:r w:rsidR="00A50BE7">
        <w:rPr>
          <w:rFonts w:ascii="Times New Roman" w:hAnsi="Times New Roman" w:cs="Times New Roman"/>
          <w:sz w:val="24"/>
          <w:szCs w:val="24"/>
        </w:rPr>
        <w:t xml:space="preserve">I therefore found comfort in these factors and accepted the Spring Steel -EBC Suretyship as the uncontested coupling to Zimbabwe Spring Steel`s indebtedness. </w:t>
      </w:r>
    </w:p>
    <w:p w14:paraId="6935B5BF" w14:textId="2E45C7D8" w:rsidR="001D2AA6" w:rsidRPr="001571BD" w:rsidRDefault="001D2AA6" w:rsidP="007146B5">
      <w:pPr>
        <w:spacing w:line="360" w:lineRule="auto"/>
        <w:jc w:val="both"/>
        <w:rPr>
          <w:rFonts w:ascii="Times New Roman" w:hAnsi="Times New Roman" w:cs="Times New Roman"/>
        </w:rPr>
      </w:pPr>
      <w:r w:rsidRPr="001571BD">
        <w:rPr>
          <w:rFonts w:ascii="Times New Roman" w:hAnsi="Times New Roman" w:cs="Times New Roman"/>
        </w:rPr>
        <w:t xml:space="preserve">DID THE APPLICANTS DEMONSTRATE BONA </w:t>
      </w:r>
      <w:r w:rsidR="00DE3928" w:rsidRPr="001571BD">
        <w:rPr>
          <w:rFonts w:ascii="Times New Roman" w:hAnsi="Times New Roman" w:cs="Times New Roman"/>
        </w:rPr>
        <w:t>FIDES?</w:t>
      </w:r>
    </w:p>
    <w:p w14:paraId="4957B1D3" w14:textId="427B342C" w:rsidR="00162579" w:rsidRDefault="00DE3928" w:rsidP="00BB6ACC">
      <w:pPr>
        <w:spacing w:line="360" w:lineRule="auto"/>
        <w:jc w:val="both"/>
        <w:rPr>
          <w:rFonts w:ascii="Times New Roman" w:hAnsi="Times New Roman" w:cs="Times New Roman"/>
          <w:sz w:val="24"/>
          <w:szCs w:val="24"/>
        </w:rPr>
      </w:pPr>
      <w:r w:rsidRPr="00DF4B66">
        <w:rPr>
          <w:rFonts w:ascii="Times New Roman" w:hAnsi="Times New Roman" w:cs="Times New Roman"/>
          <w:sz w:val="24"/>
          <w:szCs w:val="24"/>
        </w:rPr>
        <w:t>[</w:t>
      </w:r>
      <w:r w:rsidR="000B28B2">
        <w:rPr>
          <w:rFonts w:ascii="Times New Roman" w:hAnsi="Times New Roman" w:cs="Times New Roman"/>
          <w:sz w:val="24"/>
          <w:szCs w:val="24"/>
        </w:rPr>
        <w:t>5</w:t>
      </w:r>
      <w:r w:rsidR="00E24FAB">
        <w:rPr>
          <w:rFonts w:ascii="Times New Roman" w:hAnsi="Times New Roman" w:cs="Times New Roman"/>
          <w:sz w:val="24"/>
          <w:szCs w:val="24"/>
        </w:rPr>
        <w:t>3</w:t>
      </w:r>
      <w:r w:rsidRPr="00DF4B66">
        <w:rPr>
          <w:rFonts w:ascii="Times New Roman" w:hAnsi="Times New Roman" w:cs="Times New Roman"/>
          <w:sz w:val="24"/>
          <w:szCs w:val="24"/>
        </w:rPr>
        <w:t>]</w:t>
      </w:r>
      <w:r w:rsidR="00BB6ACC" w:rsidRPr="00DF4B66">
        <w:rPr>
          <w:rFonts w:ascii="Times New Roman" w:hAnsi="Times New Roman" w:cs="Times New Roman"/>
          <w:sz w:val="24"/>
          <w:szCs w:val="24"/>
        </w:rPr>
        <w:t xml:space="preserve"> </w:t>
      </w:r>
      <w:r w:rsidR="002F12F7">
        <w:rPr>
          <w:rFonts w:ascii="Times New Roman" w:hAnsi="Times New Roman" w:cs="Times New Roman"/>
          <w:sz w:val="24"/>
          <w:szCs w:val="24"/>
        </w:rPr>
        <w:t>I</w:t>
      </w:r>
      <w:r w:rsidR="00A50BE7">
        <w:rPr>
          <w:rFonts w:ascii="Times New Roman" w:hAnsi="Times New Roman" w:cs="Times New Roman"/>
          <w:sz w:val="24"/>
          <w:szCs w:val="24"/>
        </w:rPr>
        <w:t>n conclusion, i</w:t>
      </w:r>
      <w:r w:rsidR="002F12F7">
        <w:rPr>
          <w:rFonts w:ascii="Times New Roman" w:hAnsi="Times New Roman" w:cs="Times New Roman"/>
          <w:sz w:val="24"/>
          <w:szCs w:val="24"/>
        </w:rPr>
        <w:t xml:space="preserve">t is my view that the applicants tended to prevaricate in their papers and argument. </w:t>
      </w:r>
      <w:r w:rsidR="00BB6ACC" w:rsidRPr="00DF4B66">
        <w:rPr>
          <w:rFonts w:ascii="Times New Roman" w:hAnsi="Times New Roman" w:cs="Times New Roman"/>
          <w:sz w:val="24"/>
          <w:szCs w:val="24"/>
        </w:rPr>
        <w:t>The</w:t>
      </w:r>
      <w:r w:rsidR="002F12F7">
        <w:rPr>
          <w:rFonts w:ascii="Times New Roman" w:hAnsi="Times New Roman" w:cs="Times New Roman"/>
          <w:sz w:val="24"/>
          <w:szCs w:val="24"/>
        </w:rPr>
        <w:t xml:space="preserve">y also </w:t>
      </w:r>
      <w:r w:rsidR="00BB6ACC" w:rsidRPr="00DF4B66">
        <w:rPr>
          <w:rFonts w:ascii="Times New Roman" w:hAnsi="Times New Roman" w:cs="Times New Roman"/>
          <w:sz w:val="24"/>
          <w:szCs w:val="24"/>
        </w:rPr>
        <w:t xml:space="preserve">pleaded </w:t>
      </w:r>
      <w:r w:rsidR="002F12F7">
        <w:rPr>
          <w:rFonts w:ascii="Times New Roman" w:hAnsi="Times New Roman" w:cs="Times New Roman"/>
          <w:sz w:val="24"/>
          <w:szCs w:val="24"/>
        </w:rPr>
        <w:t xml:space="preserve">in a </w:t>
      </w:r>
      <w:r w:rsidR="00BB6ACC" w:rsidRPr="00DF4B66">
        <w:rPr>
          <w:rFonts w:ascii="Times New Roman" w:hAnsi="Times New Roman" w:cs="Times New Roman"/>
          <w:sz w:val="24"/>
          <w:szCs w:val="24"/>
        </w:rPr>
        <w:t>guarded</w:t>
      </w:r>
      <w:r w:rsidR="002F12F7">
        <w:rPr>
          <w:rFonts w:ascii="Times New Roman" w:hAnsi="Times New Roman" w:cs="Times New Roman"/>
          <w:sz w:val="24"/>
          <w:szCs w:val="24"/>
        </w:rPr>
        <w:t xml:space="preserve"> fashion</w:t>
      </w:r>
      <w:r w:rsidR="00BB6ACC" w:rsidRPr="00DF4B66">
        <w:rPr>
          <w:rFonts w:ascii="Times New Roman" w:hAnsi="Times New Roman" w:cs="Times New Roman"/>
          <w:sz w:val="24"/>
          <w:szCs w:val="24"/>
        </w:rPr>
        <w:t>. They withheld facts which ought to</w:t>
      </w:r>
      <w:r w:rsidR="00BB6ACC" w:rsidRPr="00910E33">
        <w:rPr>
          <w:rFonts w:ascii="Times New Roman" w:hAnsi="Times New Roman" w:cs="Times New Roman"/>
          <w:sz w:val="24"/>
          <w:szCs w:val="24"/>
        </w:rPr>
        <w:t xml:space="preserve"> have been shared. </w:t>
      </w:r>
      <w:r w:rsidR="00BB6ACC">
        <w:rPr>
          <w:rFonts w:ascii="Times New Roman" w:hAnsi="Times New Roman" w:cs="Times New Roman"/>
          <w:sz w:val="24"/>
          <w:szCs w:val="24"/>
        </w:rPr>
        <w:t xml:space="preserve">Their </w:t>
      </w:r>
      <w:r w:rsidR="00BB6ACC" w:rsidRPr="00910E33">
        <w:rPr>
          <w:rFonts w:ascii="Times New Roman" w:hAnsi="Times New Roman" w:cs="Times New Roman"/>
          <w:sz w:val="24"/>
          <w:szCs w:val="24"/>
        </w:rPr>
        <w:t>mutually supportive defence</w:t>
      </w:r>
      <w:r w:rsidR="00BB6ACC">
        <w:rPr>
          <w:rFonts w:ascii="Times New Roman" w:hAnsi="Times New Roman" w:cs="Times New Roman"/>
          <w:sz w:val="24"/>
          <w:szCs w:val="24"/>
        </w:rPr>
        <w:t xml:space="preserve"> </w:t>
      </w:r>
      <w:r w:rsidR="00162579">
        <w:rPr>
          <w:rFonts w:ascii="Times New Roman" w:hAnsi="Times New Roman" w:cs="Times New Roman"/>
          <w:sz w:val="24"/>
          <w:szCs w:val="24"/>
        </w:rPr>
        <w:t xml:space="preserve">tended to stifle the individuality reposed in each party`s peculiar circumstances. </w:t>
      </w:r>
    </w:p>
    <w:p w14:paraId="21E85C38" w14:textId="460029E5" w:rsidR="00162579" w:rsidRDefault="00162579" w:rsidP="00BB6ACC">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0B28B2">
        <w:rPr>
          <w:rFonts w:ascii="Times New Roman" w:hAnsi="Times New Roman" w:cs="Times New Roman"/>
          <w:sz w:val="24"/>
          <w:szCs w:val="24"/>
        </w:rPr>
        <w:t>5</w:t>
      </w:r>
      <w:r w:rsidR="00E24FAB">
        <w:rPr>
          <w:rFonts w:ascii="Times New Roman" w:hAnsi="Times New Roman" w:cs="Times New Roman"/>
          <w:sz w:val="24"/>
          <w:szCs w:val="24"/>
        </w:rPr>
        <w:t>4</w:t>
      </w:r>
      <w:r>
        <w:rPr>
          <w:rFonts w:ascii="Times New Roman" w:hAnsi="Times New Roman" w:cs="Times New Roman"/>
          <w:sz w:val="24"/>
          <w:szCs w:val="24"/>
        </w:rPr>
        <w:t xml:space="preserve">] The defence was also </w:t>
      </w:r>
      <w:r w:rsidR="00BB6ACC">
        <w:rPr>
          <w:rFonts w:ascii="Times New Roman" w:hAnsi="Times New Roman" w:cs="Times New Roman"/>
          <w:sz w:val="24"/>
          <w:szCs w:val="24"/>
        </w:rPr>
        <w:t xml:space="preserve">tainted by </w:t>
      </w:r>
      <w:r>
        <w:rPr>
          <w:rFonts w:ascii="Times New Roman" w:hAnsi="Times New Roman" w:cs="Times New Roman"/>
          <w:sz w:val="24"/>
          <w:szCs w:val="24"/>
        </w:rPr>
        <w:t xml:space="preserve">a </w:t>
      </w:r>
      <w:r w:rsidR="00BB6ACC">
        <w:rPr>
          <w:rFonts w:ascii="Times New Roman" w:hAnsi="Times New Roman" w:cs="Times New Roman"/>
          <w:sz w:val="24"/>
          <w:szCs w:val="24"/>
        </w:rPr>
        <w:t xml:space="preserve">paucity of detail over the transaction. The applicants filed a draft plea, summaries of evidence and a bundle of documents. </w:t>
      </w:r>
      <w:r w:rsidR="00BB6ACC" w:rsidRPr="00910E33">
        <w:rPr>
          <w:rFonts w:ascii="Times New Roman" w:hAnsi="Times New Roman" w:cs="Times New Roman"/>
          <w:sz w:val="24"/>
          <w:szCs w:val="24"/>
        </w:rPr>
        <w:t xml:space="preserve">I refer to these documents as part of the bona fides </w:t>
      </w:r>
      <w:r w:rsidRPr="00910E33">
        <w:rPr>
          <w:rFonts w:ascii="Times New Roman" w:hAnsi="Times New Roman" w:cs="Times New Roman"/>
          <w:sz w:val="24"/>
          <w:szCs w:val="24"/>
        </w:rPr>
        <w:t>considerations</w:t>
      </w:r>
      <w:r>
        <w:rPr>
          <w:rFonts w:ascii="Times New Roman" w:hAnsi="Times New Roman" w:cs="Times New Roman"/>
          <w:sz w:val="24"/>
          <w:szCs w:val="24"/>
        </w:rPr>
        <w:t>.</w:t>
      </w:r>
      <w:r w:rsidRPr="00910E33">
        <w:rPr>
          <w:rFonts w:ascii="Times New Roman" w:hAnsi="Times New Roman" w:cs="Times New Roman"/>
          <w:sz w:val="24"/>
          <w:szCs w:val="24"/>
        </w:rPr>
        <w:t xml:space="preserve"> These</w:t>
      </w:r>
      <w:r w:rsidR="001D2AA6">
        <w:rPr>
          <w:rFonts w:ascii="Times New Roman" w:hAnsi="Times New Roman" w:cs="Times New Roman"/>
          <w:sz w:val="24"/>
          <w:szCs w:val="24"/>
        </w:rPr>
        <w:t xml:space="preserve"> papers paint a picture at variance with the account in the founding affidavit. </w:t>
      </w:r>
    </w:p>
    <w:p w14:paraId="47D693F2" w14:textId="29423A33" w:rsidR="00BB6ACC" w:rsidRDefault="00162579" w:rsidP="00BB6ACC">
      <w:pPr>
        <w:spacing w:line="360" w:lineRule="auto"/>
        <w:jc w:val="both"/>
        <w:rPr>
          <w:rFonts w:ascii="Times New Roman" w:hAnsi="Times New Roman" w:cs="Times New Roman"/>
          <w:sz w:val="24"/>
          <w:szCs w:val="24"/>
        </w:rPr>
      </w:pPr>
      <w:r>
        <w:rPr>
          <w:rFonts w:ascii="Times New Roman" w:hAnsi="Times New Roman" w:cs="Times New Roman"/>
          <w:sz w:val="24"/>
          <w:szCs w:val="24"/>
        </w:rPr>
        <w:t>[5</w:t>
      </w:r>
      <w:r w:rsidR="00E24FAB">
        <w:rPr>
          <w:rFonts w:ascii="Times New Roman" w:hAnsi="Times New Roman" w:cs="Times New Roman"/>
          <w:sz w:val="24"/>
          <w:szCs w:val="24"/>
        </w:rPr>
        <w:t>5</w:t>
      </w:r>
      <w:r>
        <w:rPr>
          <w:rFonts w:ascii="Times New Roman" w:hAnsi="Times New Roman" w:cs="Times New Roman"/>
          <w:sz w:val="24"/>
          <w:szCs w:val="24"/>
        </w:rPr>
        <w:t>] In</w:t>
      </w:r>
      <w:r w:rsidR="001D2AA6">
        <w:rPr>
          <w:rFonts w:ascii="Times New Roman" w:hAnsi="Times New Roman" w:cs="Times New Roman"/>
          <w:sz w:val="24"/>
          <w:szCs w:val="24"/>
        </w:rPr>
        <w:t xml:space="preserve"> the founding affidavit, the applicants all issued blanket denials of indebtedness. In the draft plea, they averred that the acknowledgement of debt related</w:t>
      </w:r>
      <w:r w:rsidR="00E24FAB">
        <w:rPr>
          <w:rFonts w:ascii="Times New Roman" w:hAnsi="Times New Roman" w:cs="Times New Roman"/>
          <w:sz w:val="24"/>
          <w:szCs w:val="24"/>
        </w:rPr>
        <w:t>,</w:t>
      </w:r>
      <w:r w:rsidR="001D2AA6">
        <w:rPr>
          <w:rFonts w:ascii="Times New Roman" w:hAnsi="Times New Roman" w:cs="Times New Roman"/>
          <w:sz w:val="24"/>
          <w:szCs w:val="24"/>
        </w:rPr>
        <w:t xml:space="preserve"> not to </w:t>
      </w:r>
      <w:r w:rsidR="00345950">
        <w:rPr>
          <w:rFonts w:ascii="Times New Roman" w:hAnsi="Times New Roman" w:cs="Times New Roman"/>
          <w:sz w:val="24"/>
          <w:szCs w:val="24"/>
        </w:rPr>
        <w:t xml:space="preserve">a </w:t>
      </w:r>
      <w:r w:rsidR="001D2AA6">
        <w:rPr>
          <w:rFonts w:ascii="Times New Roman" w:hAnsi="Times New Roman" w:cs="Times New Roman"/>
          <w:sz w:val="24"/>
          <w:szCs w:val="24"/>
        </w:rPr>
        <w:t>fresh loan disbursement, but to a rolled over facility.</w:t>
      </w:r>
      <w:r w:rsidR="00BB6ACC" w:rsidRPr="00BB6ACC">
        <w:rPr>
          <w:rFonts w:ascii="Times New Roman" w:hAnsi="Times New Roman" w:cs="Times New Roman"/>
          <w:sz w:val="24"/>
          <w:szCs w:val="24"/>
        </w:rPr>
        <w:t xml:space="preserve"> </w:t>
      </w:r>
      <w:r w:rsidR="00BB6ACC">
        <w:rPr>
          <w:rFonts w:ascii="Times New Roman" w:hAnsi="Times New Roman" w:cs="Times New Roman"/>
          <w:sz w:val="24"/>
          <w:szCs w:val="24"/>
        </w:rPr>
        <w:t>In</w:t>
      </w:r>
      <w:r>
        <w:rPr>
          <w:rFonts w:ascii="Times New Roman" w:hAnsi="Times New Roman" w:cs="Times New Roman"/>
          <w:sz w:val="24"/>
          <w:szCs w:val="24"/>
        </w:rPr>
        <w:t xml:space="preserve"> n</w:t>
      </w:r>
      <w:r w:rsidR="00BB6ACC">
        <w:rPr>
          <w:rFonts w:ascii="Times New Roman" w:hAnsi="Times New Roman" w:cs="Times New Roman"/>
          <w:sz w:val="24"/>
          <w:szCs w:val="24"/>
        </w:rPr>
        <w:t xml:space="preserve">either </w:t>
      </w:r>
      <w:r>
        <w:rPr>
          <w:rFonts w:ascii="Times New Roman" w:hAnsi="Times New Roman" w:cs="Times New Roman"/>
          <w:sz w:val="24"/>
          <w:szCs w:val="24"/>
        </w:rPr>
        <w:t xml:space="preserve">instance did </w:t>
      </w:r>
      <w:r w:rsidR="00BB6ACC">
        <w:rPr>
          <w:rFonts w:ascii="Times New Roman" w:hAnsi="Times New Roman" w:cs="Times New Roman"/>
          <w:sz w:val="24"/>
          <w:szCs w:val="24"/>
        </w:rPr>
        <w:t>Mr. Garizio demonstrate how he could escape liability.</w:t>
      </w:r>
    </w:p>
    <w:p w14:paraId="7D188041" w14:textId="06BFB520" w:rsidR="00C41A9D" w:rsidRDefault="00DE3928" w:rsidP="00C41A9D">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[5</w:t>
      </w:r>
      <w:r w:rsidR="00E24FAB">
        <w:rPr>
          <w:rFonts w:ascii="Times New Roman" w:hAnsi="Times New Roman" w:cs="Times New Roman"/>
          <w:sz w:val="24"/>
          <w:szCs w:val="24"/>
        </w:rPr>
        <w:t>6</w:t>
      </w:r>
      <w:r>
        <w:rPr>
          <w:rFonts w:ascii="Times New Roman" w:hAnsi="Times New Roman" w:cs="Times New Roman"/>
          <w:sz w:val="24"/>
          <w:szCs w:val="24"/>
        </w:rPr>
        <w:t>] These</w:t>
      </w:r>
      <w:r w:rsidR="001D2AA6">
        <w:rPr>
          <w:rFonts w:ascii="Times New Roman" w:hAnsi="Times New Roman" w:cs="Times New Roman"/>
          <w:sz w:val="24"/>
          <w:szCs w:val="24"/>
        </w:rPr>
        <w:t xml:space="preserve"> issues </w:t>
      </w:r>
      <w:r w:rsidR="001D2AA6" w:rsidRPr="00910E33">
        <w:rPr>
          <w:rFonts w:ascii="Times New Roman" w:hAnsi="Times New Roman" w:cs="Times New Roman"/>
          <w:sz w:val="24"/>
          <w:szCs w:val="24"/>
        </w:rPr>
        <w:t>militated against the</w:t>
      </w:r>
      <w:r w:rsidR="00162579">
        <w:rPr>
          <w:rFonts w:ascii="Times New Roman" w:hAnsi="Times New Roman" w:cs="Times New Roman"/>
          <w:sz w:val="24"/>
          <w:szCs w:val="24"/>
        </w:rPr>
        <w:t xml:space="preserve"> applicants` </w:t>
      </w:r>
      <w:r w:rsidR="001D2AA6" w:rsidRPr="00910E33">
        <w:rPr>
          <w:rFonts w:ascii="Times New Roman" w:hAnsi="Times New Roman" w:cs="Times New Roman"/>
          <w:sz w:val="24"/>
          <w:szCs w:val="24"/>
        </w:rPr>
        <w:t>bona fides (see CFI</w:t>
      </w:r>
      <w:r w:rsidR="001D2AA6" w:rsidRPr="00910E33">
        <w:rPr>
          <w:rFonts w:ascii="Times New Roman" w:hAnsi="Times New Roman" w:cs="Times New Roman"/>
          <w:i/>
          <w:iCs/>
          <w:sz w:val="24"/>
          <w:szCs w:val="24"/>
        </w:rPr>
        <w:t xml:space="preserve"> Retail (Pvt) Ltd v Eric Masese Manyika </w:t>
      </w:r>
      <w:r w:rsidR="001D2AA6" w:rsidRPr="00910E33">
        <w:rPr>
          <w:rFonts w:ascii="Times New Roman" w:hAnsi="Times New Roman" w:cs="Times New Roman"/>
          <w:sz w:val="24"/>
          <w:szCs w:val="24"/>
        </w:rPr>
        <w:t xml:space="preserve">SC 8-16.) </w:t>
      </w:r>
      <w:r>
        <w:rPr>
          <w:rFonts w:ascii="Times New Roman" w:hAnsi="Times New Roman" w:cs="Times New Roman"/>
          <w:sz w:val="24"/>
          <w:szCs w:val="24"/>
        </w:rPr>
        <w:t>As such, the projection of the applicants` prospects on the merits was diminished by these serrations.</w:t>
      </w:r>
    </w:p>
    <w:p w14:paraId="0E37C68A" w14:textId="1DA5CF90" w:rsidR="007B0A00" w:rsidRDefault="00C41A9D" w:rsidP="00C41A9D">
      <w:pPr>
        <w:spacing w:line="360" w:lineRule="auto"/>
        <w:jc w:val="both"/>
        <w:rPr>
          <w:rFonts w:ascii="Times New Roman" w:hAnsi="Times New Roman" w:cs="Times New Roman"/>
          <w:sz w:val="24"/>
          <w:szCs w:val="24"/>
        </w:rPr>
      </w:pPr>
      <w:r w:rsidRPr="00C41A9D">
        <w:rPr>
          <w:rFonts w:ascii="Times New Roman" w:hAnsi="Times New Roman" w:cs="Times New Roman"/>
          <w:sz w:val="24"/>
          <w:szCs w:val="24"/>
        </w:rPr>
        <w:t>DISPOSITION</w:t>
      </w:r>
    </w:p>
    <w:p w14:paraId="747AA5A6" w14:textId="4350FAC7" w:rsidR="00EE54C4" w:rsidRDefault="00C41A9D" w:rsidP="00EE54C4">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DE3928">
        <w:rPr>
          <w:rFonts w:ascii="Times New Roman" w:hAnsi="Times New Roman" w:cs="Times New Roman"/>
          <w:sz w:val="24"/>
          <w:szCs w:val="24"/>
        </w:rPr>
        <w:t>5</w:t>
      </w:r>
      <w:r w:rsidR="00E24FAB">
        <w:rPr>
          <w:rFonts w:ascii="Times New Roman" w:hAnsi="Times New Roman" w:cs="Times New Roman"/>
          <w:sz w:val="24"/>
          <w:szCs w:val="24"/>
        </w:rPr>
        <w:t>7</w:t>
      </w:r>
      <w:r>
        <w:rPr>
          <w:rFonts w:ascii="Times New Roman" w:hAnsi="Times New Roman" w:cs="Times New Roman"/>
          <w:sz w:val="24"/>
          <w:szCs w:val="24"/>
        </w:rPr>
        <w:t xml:space="preserve">] </w:t>
      </w:r>
      <w:r w:rsidR="00EE54C4">
        <w:rPr>
          <w:rFonts w:ascii="Times New Roman" w:hAnsi="Times New Roman" w:cs="Times New Roman"/>
          <w:sz w:val="24"/>
          <w:szCs w:val="24"/>
        </w:rPr>
        <w:t>The application for rescission of judgment was based on the alleged absence of the contractual agreements establishing the applicants` indebtedness. Clearly, the applicants meant to make the most of what I can only call the inattention of plaintiff who attached the wrong security agreement (</w:t>
      </w:r>
      <w:r w:rsidR="00F511BD" w:rsidRPr="00105CAD">
        <w:rPr>
          <w:rFonts w:ascii="Times New Roman" w:hAnsi="Times New Roman" w:cs="Times New Roman"/>
          <w:sz w:val="24"/>
          <w:szCs w:val="24"/>
        </w:rPr>
        <w:t>C.M.G -EBC Security Cession Agreement</w:t>
      </w:r>
      <w:r w:rsidR="00F511BD">
        <w:rPr>
          <w:rFonts w:ascii="Times New Roman" w:hAnsi="Times New Roman" w:cs="Times New Roman"/>
          <w:sz w:val="24"/>
          <w:szCs w:val="24"/>
        </w:rPr>
        <w:t>)</w:t>
      </w:r>
      <w:r w:rsidR="00EE54C4">
        <w:rPr>
          <w:rFonts w:ascii="Times New Roman" w:hAnsi="Times New Roman" w:cs="Times New Roman"/>
          <w:sz w:val="24"/>
          <w:szCs w:val="24"/>
        </w:rPr>
        <w:t xml:space="preserve"> to the papers accompanying the summons.  But the effect of that omission </w:t>
      </w:r>
      <w:r w:rsidR="00E24FAB">
        <w:rPr>
          <w:rFonts w:ascii="Times New Roman" w:hAnsi="Times New Roman" w:cs="Times New Roman"/>
          <w:sz w:val="24"/>
          <w:szCs w:val="24"/>
        </w:rPr>
        <w:t xml:space="preserve">could at the most have only </w:t>
      </w:r>
      <w:r w:rsidR="00EE54C4">
        <w:rPr>
          <w:rFonts w:ascii="Times New Roman" w:hAnsi="Times New Roman" w:cs="Times New Roman"/>
          <w:sz w:val="24"/>
          <w:szCs w:val="24"/>
        </w:rPr>
        <w:t>exonerate</w:t>
      </w:r>
      <w:r w:rsidR="00E24FAB">
        <w:rPr>
          <w:rFonts w:ascii="Times New Roman" w:hAnsi="Times New Roman" w:cs="Times New Roman"/>
          <w:sz w:val="24"/>
          <w:szCs w:val="24"/>
        </w:rPr>
        <w:t>d</w:t>
      </w:r>
      <w:r w:rsidR="00EE54C4">
        <w:rPr>
          <w:rFonts w:ascii="Times New Roman" w:hAnsi="Times New Roman" w:cs="Times New Roman"/>
          <w:sz w:val="24"/>
          <w:szCs w:val="24"/>
        </w:rPr>
        <w:t xml:space="preserve"> Zimbabwe Spring Steel. The other 2 parties </w:t>
      </w:r>
      <w:r w:rsidR="00C22A50">
        <w:rPr>
          <w:rFonts w:ascii="Times New Roman" w:hAnsi="Times New Roman" w:cs="Times New Roman"/>
          <w:sz w:val="24"/>
          <w:szCs w:val="24"/>
        </w:rPr>
        <w:t xml:space="preserve">remained linked to Mr. Garizio`s obligation to </w:t>
      </w:r>
      <w:r w:rsidR="007D42D3">
        <w:rPr>
          <w:rFonts w:ascii="Times New Roman" w:hAnsi="Times New Roman" w:cs="Times New Roman"/>
          <w:sz w:val="24"/>
          <w:szCs w:val="24"/>
        </w:rPr>
        <w:t xml:space="preserve">EBC Mauritius </w:t>
      </w:r>
      <w:r w:rsidR="00C22A50">
        <w:rPr>
          <w:rFonts w:ascii="Times New Roman" w:hAnsi="Times New Roman" w:cs="Times New Roman"/>
          <w:sz w:val="24"/>
          <w:szCs w:val="24"/>
        </w:rPr>
        <w:t>as represented by Mr. Motsi.</w:t>
      </w:r>
    </w:p>
    <w:p w14:paraId="7C8068F6" w14:textId="77777777" w:rsidR="00C22A50" w:rsidRDefault="00C22A50" w:rsidP="00EE54C4">
      <w:pPr>
        <w:pStyle w:val="NoSpacing"/>
        <w:spacing w:line="360" w:lineRule="auto"/>
        <w:jc w:val="both"/>
        <w:rPr>
          <w:rFonts w:ascii="Times New Roman" w:hAnsi="Times New Roman" w:cs="Times New Roman"/>
          <w:sz w:val="24"/>
          <w:szCs w:val="24"/>
        </w:rPr>
      </w:pPr>
    </w:p>
    <w:p w14:paraId="54A3CB08" w14:textId="2945C260" w:rsidR="007D42D3" w:rsidRDefault="00C22A50" w:rsidP="00EE54C4">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DE3928">
        <w:rPr>
          <w:rFonts w:ascii="Times New Roman" w:hAnsi="Times New Roman" w:cs="Times New Roman"/>
          <w:sz w:val="24"/>
          <w:szCs w:val="24"/>
        </w:rPr>
        <w:t>5</w:t>
      </w:r>
      <w:r w:rsidR="00E24FAB">
        <w:rPr>
          <w:rFonts w:ascii="Times New Roman" w:hAnsi="Times New Roman" w:cs="Times New Roman"/>
          <w:sz w:val="24"/>
          <w:szCs w:val="24"/>
        </w:rPr>
        <w:t>8</w:t>
      </w:r>
      <w:r>
        <w:rPr>
          <w:rFonts w:ascii="Times New Roman" w:hAnsi="Times New Roman" w:cs="Times New Roman"/>
          <w:sz w:val="24"/>
          <w:szCs w:val="24"/>
        </w:rPr>
        <w:t>] Sufficient have been my comments regarding the parties` general lack of candour</w:t>
      </w:r>
      <w:r w:rsidR="007D42D3">
        <w:rPr>
          <w:rFonts w:ascii="Times New Roman" w:hAnsi="Times New Roman" w:cs="Times New Roman"/>
          <w:sz w:val="24"/>
          <w:szCs w:val="24"/>
        </w:rPr>
        <w:t xml:space="preserve"> and diligence</w:t>
      </w:r>
      <w:r>
        <w:rPr>
          <w:rFonts w:ascii="Times New Roman" w:hAnsi="Times New Roman" w:cs="Times New Roman"/>
          <w:sz w:val="24"/>
          <w:szCs w:val="24"/>
        </w:rPr>
        <w:t xml:space="preserve">. Unfortunately, this </w:t>
      </w:r>
      <w:r w:rsidR="007D42D3">
        <w:rPr>
          <w:rFonts w:ascii="Times New Roman" w:hAnsi="Times New Roman" w:cs="Times New Roman"/>
          <w:sz w:val="24"/>
          <w:szCs w:val="24"/>
        </w:rPr>
        <w:t xml:space="preserve">adverse </w:t>
      </w:r>
      <w:r>
        <w:rPr>
          <w:rFonts w:ascii="Times New Roman" w:hAnsi="Times New Roman" w:cs="Times New Roman"/>
          <w:sz w:val="24"/>
          <w:szCs w:val="24"/>
        </w:rPr>
        <w:t xml:space="preserve">characteristic impacted the applicants </w:t>
      </w:r>
      <w:r w:rsidR="007D42D3">
        <w:rPr>
          <w:rFonts w:ascii="Times New Roman" w:hAnsi="Times New Roman" w:cs="Times New Roman"/>
          <w:sz w:val="24"/>
          <w:szCs w:val="24"/>
        </w:rPr>
        <w:t>the most</w:t>
      </w:r>
      <w:r>
        <w:rPr>
          <w:rFonts w:ascii="Times New Roman" w:hAnsi="Times New Roman" w:cs="Times New Roman"/>
          <w:sz w:val="24"/>
          <w:szCs w:val="24"/>
        </w:rPr>
        <w:t xml:space="preserve">. </w:t>
      </w:r>
      <w:r w:rsidR="007D42D3">
        <w:rPr>
          <w:rFonts w:ascii="Times New Roman" w:hAnsi="Times New Roman" w:cs="Times New Roman"/>
          <w:sz w:val="24"/>
          <w:szCs w:val="24"/>
        </w:rPr>
        <w:t>T</w:t>
      </w:r>
      <w:r>
        <w:rPr>
          <w:rFonts w:ascii="Times New Roman" w:hAnsi="Times New Roman" w:cs="Times New Roman"/>
          <w:sz w:val="24"/>
          <w:szCs w:val="24"/>
        </w:rPr>
        <w:t xml:space="preserve">he applicants did </w:t>
      </w:r>
      <w:r w:rsidR="00DE3928">
        <w:rPr>
          <w:rFonts w:ascii="Times New Roman" w:hAnsi="Times New Roman" w:cs="Times New Roman"/>
          <w:sz w:val="24"/>
          <w:szCs w:val="24"/>
        </w:rPr>
        <w:t xml:space="preserve">not </w:t>
      </w:r>
      <w:r>
        <w:rPr>
          <w:rFonts w:ascii="Times New Roman" w:hAnsi="Times New Roman" w:cs="Times New Roman"/>
          <w:sz w:val="24"/>
          <w:szCs w:val="24"/>
        </w:rPr>
        <w:t>inspire the court over their prospects of success on the merits of the matter. Accordingly, their prayer will be refused.</w:t>
      </w:r>
    </w:p>
    <w:p w14:paraId="7E22D355" w14:textId="77777777" w:rsidR="000B28B2" w:rsidRDefault="000B28B2" w:rsidP="00EE54C4">
      <w:pPr>
        <w:pStyle w:val="NoSpacing"/>
        <w:spacing w:line="360" w:lineRule="auto"/>
        <w:jc w:val="both"/>
        <w:rPr>
          <w:rFonts w:ascii="Times New Roman" w:hAnsi="Times New Roman" w:cs="Times New Roman"/>
        </w:rPr>
      </w:pPr>
    </w:p>
    <w:p w14:paraId="1A5AF1A5" w14:textId="6F0DC3F0" w:rsidR="00C22A50" w:rsidRDefault="007D42D3" w:rsidP="00EE54C4">
      <w:pPr>
        <w:pStyle w:val="NoSpacing"/>
        <w:spacing w:line="360" w:lineRule="auto"/>
        <w:jc w:val="both"/>
        <w:rPr>
          <w:rFonts w:ascii="Times New Roman" w:hAnsi="Times New Roman" w:cs="Times New Roman"/>
        </w:rPr>
      </w:pPr>
      <w:r w:rsidRPr="007D42D3">
        <w:rPr>
          <w:rFonts w:ascii="Times New Roman" w:hAnsi="Times New Roman" w:cs="Times New Roman"/>
        </w:rPr>
        <w:t>COSTS</w:t>
      </w:r>
    </w:p>
    <w:p w14:paraId="704E9A1E" w14:textId="77777777" w:rsidR="000B28B2" w:rsidRPr="007D42D3" w:rsidRDefault="000B28B2" w:rsidP="00EE54C4">
      <w:pPr>
        <w:pStyle w:val="NoSpacing"/>
        <w:spacing w:line="360" w:lineRule="auto"/>
        <w:jc w:val="both"/>
        <w:rPr>
          <w:rFonts w:ascii="Times New Roman" w:hAnsi="Times New Roman" w:cs="Times New Roman"/>
        </w:rPr>
      </w:pPr>
    </w:p>
    <w:p w14:paraId="635B70A3" w14:textId="77777777" w:rsidR="00886BD7" w:rsidRDefault="00C22A50" w:rsidP="00EE54C4">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DE3928">
        <w:rPr>
          <w:rFonts w:ascii="Times New Roman" w:hAnsi="Times New Roman" w:cs="Times New Roman"/>
          <w:sz w:val="24"/>
          <w:szCs w:val="24"/>
        </w:rPr>
        <w:t>5</w:t>
      </w:r>
      <w:r w:rsidR="00E24FAB">
        <w:rPr>
          <w:rFonts w:ascii="Times New Roman" w:hAnsi="Times New Roman" w:cs="Times New Roman"/>
          <w:sz w:val="24"/>
          <w:szCs w:val="24"/>
        </w:rPr>
        <w:t>9</w:t>
      </w:r>
      <w:r>
        <w:rPr>
          <w:rFonts w:ascii="Times New Roman" w:hAnsi="Times New Roman" w:cs="Times New Roman"/>
          <w:sz w:val="24"/>
          <w:szCs w:val="24"/>
        </w:rPr>
        <w:t>]</w:t>
      </w:r>
      <w:r w:rsidR="00F511BD">
        <w:rPr>
          <w:rFonts w:ascii="Times New Roman" w:hAnsi="Times New Roman" w:cs="Times New Roman"/>
          <w:sz w:val="24"/>
          <w:szCs w:val="24"/>
        </w:rPr>
        <w:t xml:space="preserve"> </w:t>
      </w:r>
      <w:r>
        <w:rPr>
          <w:rFonts w:ascii="Times New Roman" w:hAnsi="Times New Roman" w:cs="Times New Roman"/>
          <w:sz w:val="24"/>
          <w:szCs w:val="24"/>
        </w:rPr>
        <w:t xml:space="preserve">Mr. </w:t>
      </w:r>
      <w:r w:rsidRPr="007D42D3">
        <w:rPr>
          <w:rFonts w:ascii="Times New Roman" w:hAnsi="Times New Roman" w:cs="Times New Roman"/>
          <w:i/>
          <w:iCs/>
          <w:sz w:val="24"/>
          <w:szCs w:val="24"/>
        </w:rPr>
        <w:t>Hashiti</w:t>
      </w:r>
      <w:r>
        <w:rPr>
          <w:rFonts w:ascii="Times New Roman" w:hAnsi="Times New Roman" w:cs="Times New Roman"/>
          <w:sz w:val="24"/>
          <w:szCs w:val="24"/>
        </w:rPr>
        <w:t xml:space="preserve"> cited what </w:t>
      </w:r>
      <w:r w:rsidRPr="007D42D3">
        <w:rPr>
          <w:rFonts w:ascii="Times New Roman" w:hAnsi="Times New Roman" w:cs="Times New Roman"/>
        </w:rPr>
        <w:t>ZHOU J</w:t>
      </w:r>
      <w:r>
        <w:rPr>
          <w:rFonts w:ascii="Times New Roman" w:hAnsi="Times New Roman" w:cs="Times New Roman"/>
          <w:sz w:val="24"/>
          <w:szCs w:val="24"/>
        </w:rPr>
        <w:t xml:space="preserve"> once described as </w:t>
      </w:r>
      <w:r w:rsidR="00F511BD">
        <w:rPr>
          <w:rFonts w:ascii="Times New Roman" w:hAnsi="Times New Roman" w:cs="Times New Roman"/>
          <w:sz w:val="24"/>
          <w:szCs w:val="24"/>
        </w:rPr>
        <w:t>“</w:t>
      </w:r>
      <w:r w:rsidR="00F511BD" w:rsidRPr="00DE3928">
        <w:rPr>
          <w:rFonts w:ascii="Times New Roman" w:hAnsi="Times New Roman" w:cs="Times New Roman"/>
          <w:i/>
          <w:iCs/>
          <w:sz w:val="24"/>
          <w:szCs w:val="24"/>
        </w:rPr>
        <w:t>a</w:t>
      </w:r>
      <w:r w:rsidRPr="00DE3928">
        <w:rPr>
          <w:rFonts w:ascii="Times New Roman" w:hAnsi="Times New Roman" w:cs="Times New Roman"/>
          <w:i/>
          <w:iCs/>
          <w:sz w:val="24"/>
          <w:szCs w:val="24"/>
        </w:rPr>
        <w:t xml:space="preserve"> welter of authorities</w:t>
      </w:r>
      <w:r>
        <w:rPr>
          <w:rFonts w:ascii="Times New Roman" w:hAnsi="Times New Roman" w:cs="Times New Roman"/>
          <w:sz w:val="24"/>
          <w:szCs w:val="24"/>
        </w:rPr>
        <w:t>”</w:t>
      </w:r>
      <w:r w:rsidR="00E24FAB">
        <w:rPr>
          <w:rStyle w:val="FootnoteReference"/>
          <w:rFonts w:ascii="Times New Roman" w:hAnsi="Times New Roman" w:cs="Times New Roman"/>
          <w:sz w:val="24"/>
          <w:szCs w:val="24"/>
        </w:rPr>
        <w:footnoteReference w:id="4"/>
      </w:r>
      <w:r w:rsidR="00DE3928">
        <w:rPr>
          <w:rFonts w:ascii="Times New Roman" w:hAnsi="Times New Roman" w:cs="Times New Roman"/>
          <w:sz w:val="24"/>
          <w:szCs w:val="24"/>
        </w:rPr>
        <w:t xml:space="preserve"> in </w:t>
      </w:r>
      <w:r w:rsidR="00F511BD">
        <w:rPr>
          <w:rFonts w:ascii="Times New Roman" w:hAnsi="Times New Roman" w:cs="Times New Roman"/>
          <w:sz w:val="24"/>
          <w:szCs w:val="24"/>
        </w:rPr>
        <w:t xml:space="preserve">seeking to persuade the court to award costs on the higher scale. </w:t>
      </w:r>
      <w:r w:rsidR="007D42D3">
        <w:rPr>
          <w:rFonts w:ascii="Times New Roman" w:hAnsi="Times New Roman" w:cs="Times New Roman"/>
          <w:sz w:val="24"/>
          <w:szCs w:val="24"/>
        </w:rPr>
        <w:t xml:space="preserve">I need not </w:t>
      </w:r>
      <w:r w:rsidR="00F511BD">
        <w:rPr>
          <w:rFonts w:ascii="Times New Roman" w:hAnsi="Times New Roman" w:cs="Times New Roman"/>
          <w:sz w:val="24"/>
          <w:szCs w:val="24"/>
        </w:rPr>
        <w:t>detail the said welter</w:t>
      </w:r>
      <w:r w:rsidR="007D42D3">
        <w:rPr>
          <w:rFonts w:ascii="Times New Roman" w:hAnsi="Times New Roman" w:cs="Times New Roman"/>
          <w:sz w:val="24"/>
          <w:szCs w:val="24"/>
        </w:rPr>
        <w:t xml:space="preserve"> herein</w:t>
      </w:r>
      <w:r w:rsidR="00F511BD">
        <w:rPr>
          <w:rFonts w:ascii="Times New Roman" w:hAnsi="Times New Roman" w:cs="Times New Roman"/>
          <w:sz w:val="24"/>
          <w:szCs w:val="24"/>
        </w:rPr>
        <w:t xml:space="preserve">. I </w:t>
      </w:r>
      <w:r w:rsidR="00C0082F">
        <w:rPr>
          <w:rFonts w:ascii="Times New Roman" w:hAnsi="Times New Roman" w:cs="Times New Roman"/>
          <w:sz w:val="24"/>
          <w:szCs w:val="24"/>
        </w:rPr>
        <w:t xml:space="preserve">however </w:t>
      </w:r>
      <w:r w:rsidR="00F511BD">
        <w:rPr>
          <w:rFonts w:ascii="Times New Roman" w:hAnsi="Times New Roman" w:cs="Times New Roman"/>
          <w:sz w:val="24"/>
          <w:szCs w:val="24"/>
        </w:rPr>
        <w:t>f</w:t>
      </w:r>
      <w:r w:rsidR="00C0082F">
        <w:rPr>
          <w:rFonts w:ascii="Times New Roman" w:hAnsi="Times New Roman" w:cs="Times New Roman"/>
          <w:sz w:val="24"/>
          <w:szCs w:val="24"/>
        </w:rPr>
        <w:t xml:space="preserve">ound </w:t>
      </w:r>
      <w:r w:rsidR="00F511BD">
        <w:rPr>
          <w:rFonts w:ascii="Times New Roman" w:hAnsi="Times New Roman" w:cs="Times New Roman"/>
          <w:sz w:val="24"/>
          <w:szCs w:val="24"/>
        </w:rPr>
        <w:t xml:space="preserve">no justification </w:t>
      </w:r>
      <w:r w:rsidR="0069267A">
        <w:rPr>
          <w:rFonts w:ascii="Times New Roman" w:hAnsi="Times New Roman" w:cs="Times New Roman"/>
          <w:sz w:val="24"/>
          <w:szCs w:val="24"/>
        </w:rPr>
        <w:t xml:space="preserve">in the papers before me </w:t>
      </w:r>
      <w:r w:rsidR="00F511BD">
        <w:rPr>
          <w:rFonts w:ascii="Times New Roman" w:hAnsi="Times New Roman" w:cs="Times New Roman"/>
          <w:sz w:val="24"/>
          <w:szCs w:val="24"/>
        </w:rPr>
        <w:t xml:space="preserve">to grant that </w:t>
      </w:r>
      <w:r w:rsidR="00C0082F">
        <w:rPr>
          <w:rFonts w:ascii="Times New Roman" w:hAnsi="Times New Roman" w:cs="Times New Roman"/>
          <w:sz w:val="24"/>
          <w:szCs w:val="24"/>
        </w:rPr>
        <w:t>request.</w:t>
      </w:r>
    </w:p>
    <w:p w14:paraId="38F9626B" w14:textId="77B12EC0" w:rsidR="00886BD7" w:rsidRDefault="00C0082F" w:rsidP="00EE54C4">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DE3A241" w14:textId="415BBEBD" w:rsidR="00C22A50" w:rsidRDefault="00886BD7" w:rsidP="00EE54C4">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[60] </w:t>
      </w:r>
      <w:r w:rsidR="00C0082F">
        <w:rPr>
          <w:rFonts w:ascii="Times New Roman" w:hAnsi="Times New Roman" w:cs="Times New Roman"/>
          <w:sz w:val="24"/>
          <w:szCs w:val="24"/>
        </w:rPr>
        <w:t>Instead, I believe</w:t>
      </w:r>
      <w:r w:rsidR="00F511BD">
        <w:rPr>
          <w:rFonts w:ascii="Times New Roman" w:hAnsi="Times New Roman" w:cs="Times New Roman"/>
          <w:sz w:val="24"/>
          <w:szCs w:val="24"/>
        </w:rPr>
        <w:t xml:space="preserve"> Mr Motsi must thank the tradition of these court which behoves me to </w:t>
      </w:r>
      <w:r w:rsidR="00E24FAB">
        <w:rPr>
          <w:rFonts w:ascii="Times New Roman" w:hAnsi="Times New Roman" w:cs="Times New Roman"/>
          <w:sz w:val="24"/>
          <w:szCs w:val="24"/>
        </w:rPr>
        <w:t xml:space="preserve">let </w:t>
      </w:r>
      <w:r w:rsidR="00F511BD">
        <w:rPr>
          <w:rFonts w:ascii="Times New Roman" w:hAnsi="Times New Roman" w:cs="Times New Roman"/>
          <w:sz w:val="24"/>
          <w:szCs w:val="24"/>
        </w:rPr>
        <w:t>costs follow the successful party. I need not</w:t>
      </w:r>
      <w:r w:rsidR="00BB6ACC">
        <w:rPr>
          <w:rFonts w:ascii="Times New Roman" w:hAnsi="Times New Roman" w:cs="Times New Roman"/>
          <w:sz w:val="24"/>
          <w:szCs w:val="24"/>
        </w:rPr>
        <w:t xml:space="preserve"> repeat </w:t>
      </w:r>
      <w:r w:rsidR="00F511BD">
        <w:rPr>
          <w:rFonts w:ascii="Times New Roman" w:hAnsi="Times New Roman" w:cs="Times New Roman"/>
          <w:sz w:val="24"/>
          <w:szCs w:val="24"/>
        </w:rPr>
        <w:t xml:space="preserve">my misgivings </w:t>
      </w:r>
      <w:r w:rsidR="007D42D3">
        <w:rPr>
          <w:rFonts w:ascii="Times New Roman" w:hAnsi="Times New Roman" w:cs="Times New Roman"/>
          <w:sz w:val="24"/>
          <w:szCs w:val="24"/>
        </w:rPr>
        <w:t xml:space="preserve">in </w:t>
      </w:r>
      <w:r w:rsidR="00F511BD">
        <w:rPr>
          <w:rFonts w:ascii="Times New Roman" w:hAnsi="Times New Roman" w:cs="Times New Roman"/>
          <w:sz w:val="24"/>
          <w:szCs w:val="24"/>
        </w:rPr>
        <w:t xml:space="preserve">the manner in which his cause was prosecuted. On that basis, </w:t>
      </w:r>
      <w:r w:rsidR="0069267A">
        <w:rPr>
          <w:rFonts w:ascii="Times New Roman" w:hAnsi="Times New Roman" w:cs="Times New Roman"/>
          <w:sz w:val="24"/>
          <w:szCs w:val="24"/>
        </w:rPr>
        <w:t>I proceeded to issue the below order</w:t>
      </w:r>
      <w:r w:rsidR="007D42D3">
        <w:rPr>
          <w:rFonts w:ascii="Times New Roman" w:hAnsi="Times New Roman" w:cs="Times New Roman"/>
          <w:sz w:val="24"/>
          <w:szCs w:val="24"/>
        </w:rPr>
        <w:t xml:space="preserve"> on 20 February 2024;</w:t>
      </w:r>
      <w:r w:rsidR="0069267A">
        <w:rPr>
          <w:rFonts w:ascii="Times New Roman" w:hAnsi="Times New Roman" w:cs="Times New Roman"/>
          <w:sz w:val="24"/>
          <w:szCs w:val="24"/>
        </w:rPr>
        <w:t xml:space="preserve"> -</w:t>
      </w:r>
    </w:p>
    <w:p w14:paraId="3E55DC00" w14:textId="77777777" w:rsidR="0069267A" w:rsidRDefault="0069267A" w:rsidP="00EE54C4">
      <w:pPr>
        <w:pStyle w:val="NoSpacing"/>
        <w:spacing w:line="360" w:lineRule="auto"/>
        <w:jc w:val="both"/>
        <w:rPr>
          <w:rFonts w:ascii="Times New Roman" w:hAnsi="Times New Roman" w:cs="Times New Roman"/>
          <w:sz w:val="24"/>
          <w:szCs w:val="24"/>
        </w:rPr>
      </w:pPr>
    </w:p>
    <w:p w14:paraId="342A68EC" w14:textId="406D93F9" w:rsidR="00875920" w:rsidRPr="005D5F7B" w:rsidRDefault="007D42D3" w:rsidP="005D5F7B">
      <w:pPr>
        <w:pStyle w:val="NoSpacing"/>
        <w:numPr>
          <w:ilvl w:val="0"/>
          <w:numId w:val="12"/>
        </w:numPr>
        <w:spacing w:line="360" w:lineRule="auto"/>
        <w:jc w:val="both"/>
        <w:rPr>
          <w:rFonts w:ascii="Times New Roman" w:eastAsia="SimSun" w:hAnsi="Times New Roman" w:cs="Times New Roman"/>
          <w:kern w:val="0"/>
          <w:sz w:val="24"/>
          <w:szCs w:val="24"/>
          <w:lang w:val="en-US" w:eastAsia="zh-CN"/>
          <w14:ligatures w14:val="none"/>
        </w:rPr>
      </w:pPr>
      <w:r>
        <w:rPr>
          <w:rFonts w:ascii="Times New Roman" w:hAnsi="Times New Roman" w:cs="Times New Roman"/>
          <w:sz w:val="24"/>
          <w:szCs w:val="24"/>
          <w:shd w:val="clear" w:color="auto" w:fill="FFFFFF"/>
        </w:rPr>
        <w:t>The a</w:t>
      </w:r>
      <w:r w:rsidR="0069267A" w:rsidRPr="005D5F7B">
        <w:rPr>
          <w:rFonts w:ascii="Times New Roman" w:hAnsi="Times New Roman" w:cs="Times New Roman"/>
          <w:sz w:val="24"/>
          <w:szCs w:val="24"/>
          <w:shd w:val="clear" w:color="auto" w:fill="FFFFFF"/>
        </w:rPr>
        <w:t>pplication for rescission of judgement be and is hereby dismissed with costs.</w:t>
      </w:r>
      <w:r w:rsidR="0069267A" w:rsidRPr="005D5F7B">
        <w:rPr>
          <w:rFonts w:ascii="Times New Roman" w:hAnsi="Times New Roman" w:cs="Times New Roman"/>
          <w:sz w:val="24"/>
          <w:szCs w:val="24"/>
        </w:rPr>
        <w:t xml:space="preserve">  </w:t>
      </w:r>
    </w:p>
    <w:p w14:paraId="7C74E3A5" w14:textId="77777777" w:rsidR="00875920" w:rsidRDefault="00875920" w:rsidP="000B7D1C">
      <w:pPr>
        <w:spacing w:after="0" w:line="360" w:lineRule="auto"/>
        <w:ind w:firstLine="720"/>
        <w:jc w:val="both"/>
        <w:rPr>
          <w:rFonts w:ascii="Times New Roman" w:eastAsia="SimSun" w:hAnsi="Times New Roman" w:cs="Times New Roman"/>
          <w:kern w:val="0"/>
          <w:sz w:val="24"/>
          <w:szCs w:val="24"/>
          <w:lang w:val="en-US" w:eastAsia="zh-CN"/>
          <w14:ligatures w14:val="none"/>
        </w:rPr>
      </w:pPr>
    </w:p>
    <w:p w14:paraId="245208D9" w14:textId="77777777" w:rsidR="007639A9" w:rsidRPr="000B7D1C" w:rsidRDefault="007639A9" w:rsidP="000B7D1C">
      <w:pPr>
        <w:spacing w:after="0" w:line="360" w:lineRule="auto"/>
        <w:ind w:firstLine="720"/>
        <w:jc w:val="both"/>
        <w:rPr>
          <w:rFonts w:ascii="Times New Roman" w:eastAsia="SimSun" w:hAnsi="Times New Roman" w:cs="Times New Roman"/>
          <w:kern w:val="0"/>
          <w:sz w:val="24"/>
          <w:szCs w:val="24"/>
          <w:lang w:val="en-US" w:eastAsia="zh-CN"/>
          <w14:ligatures w14:val="none"/>
        </w:rPr>
      </w:pPr>
    </w:p>
    <w:p w14:paraId="26FF6842" w14:textId="7BB27372" w:rsidR="007639A9" w:rsidRPr="00F6046B" w:rsidRDefault="007639A9" w:rsidP="007639A9">
      <w:pPr>
        <w:autoSpaceDE w:val="0"/>
        <w:autoSpaceDN w:val="0"/>
        <w:adjustRightInd w:val="0"/>
        <w:spacing w:after="0" w:line="240" w:lineRule="auto"/>
        <w:rPr>
          <w:rFonts w:ascii="Times New Roman" w:hAnsi="Times New Roman" w:cs="Times New Roman"/>
          <w:kern w:val="0"/>
          <w:sz w:val="24"/>
          <w:szCs w:val="24"/>
        </w:rPr>
      </w:pPr>
      <w:r w:rsidRPr="00F6046B">
        <w:rPr>
          <w:rFonts w:ascii="Times New Roman" w:hAnsi="Times New Roman" w:cs="Times New Roman"/>
          <w:i/>
          <w:iCs/>
          <w:kern w:val="0"/>
          <w:sz w:val="24"/>
          <w:szCs w:val="24"/>
        </w:rPr>
        <w:t>Gill, Godlonton and Gerrans</w:t>
      </w:r>
      <w:r w:rsidRPr="00F6046B">
        <w:rPr>
          <w:rFonts w:ascii="Times New Roman" w:hAnsi="Times New Roman" w:cs="Times New Roman"/>
          <w:kern w:val="0"/>
          <w:sz w:val="24"/>
          <w:szCs w:val="24"/>
        </w:rPr>
        <w:t xml:space="preserve">- applicants` legal practitioners </w:t>
      </w:r>
    </w:p>
    <w:p w14:paraId="3C0F01BF" w14:textId="1CD599ED" w:rsidR="0017489C" w:rsidRPr="00F6046B" w:rsidRDefault="007639A9" w:rsidP="007639A9">
      <w:pPr>
        <w:autoSpaceDE w:val="0"/>
        <w:autoSpaceDN w:val="0"/>
        <w:adjustRightInd w:val="0"/>
        <w:spacing w:after="0" w:line="240" w:lineRule="auto"/>
        <w:rPr>
          <w:rFonts w:ascii="Times New Roman" w:hAnsi="Times New Roman" w:cs="Times New Roman"/>
          <w:kern w:val="0"/>
          <w:sz w:val="24"/>
          <w:szCs w:val="24"/>
        </w:rPr>
      </w:pPr>
      <w:r w:rsidRPr="00F6046B">
        <w:rPr>
          <w:rFonts w:ascii="Times New Roman" w:hAnsi="Times New Roman" w:cs="Times New Roman"/>
          <w:i/>
          <w:iCs/>
          <w:kern w:val="0"/>
          <w:sz w:val="24"/>
          <w:szCs w:val="24"/>
        </w:rPr>
        <w:t>M.E. Motsi and Associates</w:t>
      </w:r>
      <w:r w:rsidRPr="00F6046B">
        <w:rPr>
          <w:rFonts w:ascii="Times New Roman" w:hAnsi="Times New Roman" w:cs="Times New Roman"/>
          <w:kern w:val="0"/>
          <w:sz w:val="24"/>
          <w:szCs w:val="24"/>
        </w:rPr>
        <w:t xml:space="preserve">- first respondent`s legal practitioners </w:t>
      </w:r>
    </w:p>
    <w:p w14:paraId="389BA03D" w14:textId="77777777" w:rsidR="007639A9" w:rsidRPr="00F6046B" w:rsidRDefault="007639A9" w:rsidP="007639A9">
      <w:pPr>
        <w:autoSpaceDE w:val="0"/>
        <w:autoSpaceDN w:val="0"/>
        <w:adjustRightInd w:val="0"/>
        <w:spacing w:after="0" w:line="240" w:lineRule="auto"/>
        <w:rPr>
          <w:rFonts w:ascii="Times New Roman" w:hAnsi="Times New Roman" w:cs="Times New Roman"/>
          <w:kern w:val="0"/>
          <w:sz w:val="24"/>
          <w:szCs w:val="24"/>
        </w:rPr>
      </w:pPr>
    </w:p>
    <w:p w14:paraId="6AC4520D" w14:textId="77777777" w:rsidR="007639A9" w:rsidRPr="00F6046B" w:rsidRDefault="007639A9" w:rsidP="007639A9">
      <w:pPr>
        <w:autoSpaceDE w:val="0"/>
        <w:autoSpaceDN w:val="0"/>
        <w:adjustRightInd w:val="0"/>
        <w:spacing w:after="0" w:line="240" w:lineRule="auto"/>
        <w:rPr>
          <w:rFonts w:ascii="Times New Roman" w:hAnsi="Times New Roman" w:cs="Times New Roman"/>
          <w:kern w:val="0"/>
          <w:sz w:val="24"/>
          <w:szCs w:val="24"/>
        </w:rPr>
      </w:pPr>
    </w:p>
    <w:p w14:paraId="19A8E850" w14:textId="2DC291C4" w:rsidR="007639A9" w:rsidRPr="00F6046B" w:rsidRDefault="007639A9" w:rsidP="007639A9">
      <w:pPr>
        <w:autoSpaceDE w:val="0"/>
        <w:autoSpaceDN w:val="0"/>
        <w:adjustRightInd w:val="0"/>
        <w:spacing w:after="0" w:line="240" w:lineRule="auto"/>
        <w:rPr>
          <w:rFonts w:ascii="Times New Roman" w:hAnsi="Times New Roman" w:cs="Times New Roman"/>
          <w:b/>
          <w:bCs/>
          <w:sz w:val="16"/>
          <w:szCs w:val="16"/>
        </w:rPr>
      </w:pPr>
      <w:r w:rsidRPr="00F6046B">
        <w:rPr>
          <w:rFonts w:ascii="Times New Roman" w:hAnsi="Times New Roman" w:cs="Times New Roman"/>
          <w:kern w:val="0"/>
          <w:sz w:val="24"/>
          <w:szCs w:val="24"/>
        </w:rPr>
        <w:t xml:space="preserve">                                                                                       [</w:t>
      </w:r>
      <w:r w:rsidRPr="00F6046B">
        <w:rPr>
          <w:rFonts w:ascii="Times New Roman" w:hAnsi="Times New Roman" w:cs="Times New Roman"/>
          <w:b/>
          <w:bCs/>
          <w:kern w:val="0"/>
          <w:sz w:val="16"/>
          <w:szCs w:val="16"/>
        </w:rPr>
        <w:t>CHILIMBE J___18/2/25]</w:t>
      </w:r>
    </w:p>
    <w:sectPr w:rsidR="007639A9" w:rsidRPr="00F6046B">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5851CA" w14:textId="77777777" w:rsidR="00EB4FF6" w:rsidRDefault="00EB4FF6" w:rsidP="0017489C">
      <w:pPr>
        <w:spacing w:after="0" w:line="240" w:lineRule="auto"/>
      </w:pPr>
      <w:r>
        <w:separator/>
      </w:r>
    </w:p>
  </w:endnote>
  <w:endnote w:type="continuationSeparator" w:id="0">
    <w:p w14:paraId="2B2E958D" w14:textId="77777777" w:rsidR="00EB4FF6" w:rsidRDefault="00EB4FF6" w:rsidP="00174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iberationSerif">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83DFD8" w14:textId="77777777" w:rsidR="00EB4FF6" w:rsidRDefault="00EB4FF6" w:rsidP="0017489C">
      <w:pPr>
        <w:spacing w:after="0" w:line="240" w:lineRule="auto"/>
      </w:pPr>
      <w:r>
        <w:separator/>
      </w:r>
    </w:p>
  </w:footnote>
  <w:footnote w:type="continuationSeparator" w:id="0">
    <w:p w14:paraId="70C020CB" w14:textId="77777777" w:rsidR="00EB4FF6" w:rsidRDefault="00EB4FF6" w:rsidP="0017489C">
      <w:pPr>
        <w:spacing w:after="0" w:line="240" w:lineRule="auto"/>
      </w:pPr>
      <w:r>
        <w:continuationSeparator/>
      </w:r>
    </w:p>
  </w:footnote>
  <w:footnote w:id="1">
    <w:p w14:paraId="3C1324C1" w14:textId="32E5DC86" w:rsidR="00251480" w:rsidRPr="00251480" w:rsidRDefault="00251480" w:rsidP="00251480">
      <w:pPr>
        <w:pStyle w:val="NoSpacing"/>
        <w:rPr>
          <w:sz w:val="18"/>
          <w:szCs w:val="18"/>
        </w:rPr>
      </w:pPr>
      <w:r w:rsidRPr="00251480">
        <w:rPr>
          <w:rStyle w:val="FootnoteReference"/>
          <w:rFonts w:cstheme="minorHAnsi"/>
          <w:sz w:val="18"/>
          <w:szCs w:val="18"/>
        </w:rPr>
        <w:footnoteRef/>
      </w:r>
      <w:r w:rsidRPr="00251480">
        <w:rPr>
          <w:sz w:val="18"/>
          <w:szCs w:val="18"/>
        </w:rPr>
        <w:t xml:space="preserve"> See MALABA JA (as he then was) </w:t>
      </w:r>
      <w:r>
        <w:rPr>
          <w:sz w:val="18"/>
          <w:szCs w:val="18"/>
        </w:rPr>
        <w:t xml:space="preserve">`s remarks </w:t>
      </w:r>
      <w:r w:rsidRPr="00251480">
        <w:rPr>
          <w:sz w:val="18"/>
          <w:szCs w:val="18"/>
        </w:rPr>
        <w:t xml:space="preserve">at page 20 in </w:t>
      </w:r>
      <w:r w:rsidRPr="00251480">
        <w:rPr>
          <w:i/>
          <w:iCs/>
          <w:sz w:val="18"/>
          <w:szCs w:val="18"/>
        </w:rPr>
        <w:t>M.B. Ziko (Pvt) Ltd and Manase &amp; Manase Legal Practitioners v Cestaron Investments (Pvt) Ltd and Kilberry Investments (Pvt) Ltd</w:t>
      </w:r>
      <w:r w:rsidRPr="00251480">
        <w:rPr>
          <w:sz w:val="18"/>
          <w:szCs w:val="18"/>
        </w:rPr>
        <w:t xml:space="preserve"> SC 68-07; -</w:t>
      </w:r>
    </w:p>
    <w:p w14:paraId="46F5F1F7" w14:textId="4575D814" w:rsidR="00251480" w:rsidRPr="00251480" w:rsidRDefault="00251480" w:rsidP="00251480">
      <w:pPr>
        <w:pStyle w:val="NoSpacing"/>
        <w:rPr>
          <w:sz w:val="18"/>
          <w:szCs w:val="18"/>
        </w:rPr>
      </w:pPr>
    </w:p>
  </w:footnote>
  <w:footnote w:id="2">
    <w:p w14:paraId="720021BC" w14:textId="2F18D410" w:rsidR="00AC0809" w:rsidRPr="00251480" w:rsidRDefault="00AC0809" w:rsidP="00251480">
      <w:pPr>
        <w:pStyle w:val="FootnoteText"/>
        <w:jc w:val="both"/>
        <w:rPr>
          <w:rFonts w:cstheme="minorHAnsi"/>
          <w:sz w:val="18"/>
          <w:szCs w:val="18"/>
        </w:rPr>
      </w:pPr>
      <w:r>
        <w:rPr>
          <w:rStyle w:val="FootnoteReference"/>
        </w:rPr>
        <w:footnoteRef/>
      </w:r>
      <w:r>
        <w:t xml:space="preserve"> </w:t>
      </w:r>
      <w:r w:rsidRPr="00251480">
        <w:rPr>
          <w:rFonts w:cstheme="minorHAnsi"/>
          <w:sz w:val="18"/>
          <w:szCs w:val="18"/>
        </w:rPr>
        <w:t xml:space="preserve">Under the C.M.G -EBC security cession agreement, C.M.G ceded its 100% shareholding in M Garizio Properties whose only asset was 41 </w:t>
      </w:r>
      <w:r w:rsidR="00D35AC6" w:rsidRPr="00251480">
        <w:rPr>
          <w:rFonts w:cstheme="minorHAnsi"/>
          <w:sz w:val="18"/>
          <w:szCs w:val="18"/>
        </w:rPr>
        <w:t xml:space="preserve">Plymouth </w:t>
      </w:r>
      <w:r w:rsidRPr="00251480">
        <w:rPr>
          <w:rFonts w:cstheme="minorHAnsi"/>
          <w:sz w:val="18"/>
          <w:szCs w:val="18"/>
        </w:rPr>
        <w:t xml:space="preserve">Road, Southerton Harare. </w:t>
      </w:r>
    </w:p>
  </w:footnote>
  <w:footnote w:id="3">
    <w:p w14:paraId="5D6B53A0" w14:textId="22F72966" w:rsidR="00836949" w:rsidRPr="00251480" w:rsidRDefault="00836949" w:rsidP="00251480">
      <w:pPr>
        <w:pStyle w:val="FootnoteText"/>
        <w:jc w:val="both"/>
        <w:rPr>
          <w:rFonts w:cstheme="minorHAnsi"/>
          <w:sz w:val="18"/>
          <w:szCs w:val="18"/>
        </w:rPr>
      </w:pPr>
      <w:r w:rsidRPr="00251480">
        <w:rPr>
          <w:rStyle w:val="FootnoteReference"/>
          <w:rFonts w:cstheme="minorHAnsi"/>
          <w:sz w:val="18"/>
          <w:szCs w:val="18"/>
        </w:rPr>
        <w:footnoteRef/>
      </w:r>
      <w:r w:rsidRPr="00251480">
        <w:rPr>
          <w:rFonts w:cstheme="minorHAnsi"/>
          <w:sz w:val="18"/>
          <w:szCs w:val="18"/>
        </w:rPr>
        <w:t xml:space="preserve"> Gibson-South African Mercantile &amp; Company Law -8</w:t>
      </w:r>
      <w:r w:rsidRPr="00251480">
        <w:rPr>
          <w:rFonts w:cstheme="minorHAnsi"/>
          <w:sz w:val="18"/>
          <w:szCs w:val="18"/>
          <w:vertAlign w:val="superscript"/>
        </w:rPr>
        <w:t>th</w:t>
      </w:r>
      <w:r w:rsidRPr="00251480">
        <w:rPr>
          <w:rFonts w:cstheme="minorHAnsi"/>
          <w:sz w:val="18"/>
          <w:szCs w:val="18"/>
        </w:rPr>
        <w:t xml:space="preserve"> Edition Juta, 2003</w:t>
      </w:r>
      <w:r w:rsidR="003472D8" w:rsidRPr="00251480">
        <w:rPr>
          <w:rFonts w:cstheme="minorHAnsi"/>
          <w:sz w:val="18"/>
          <w:szCs w:val="18"/>
        </w:rPr>
        <w:t xml:space="preserve"> at page 246</w:t>
      </w:r>
      <w:r w:rsidRPr="00251480">
        <w:rPr>
          <w:rFonts w:cstheme="minorHAnsi"/>
          <w:sz w:val="18"/>
          <w:szCs w:val="18"/>
        </w:rPr>
        <w:t>.</w:t>
      </w:r>
    </w:p>
  </w:footnote>
  <w:footnote w:id="4">
    <w:p w14:paraId="4013411E" w14:textId="25466F03" w:rsidR="00E24FAB" w:rsidRDefault="00E24FAB">
      <w:pPr>
        <w:pStyle w:val="FootnoteText"/>
      </w:pPr>
      <w:r>
        <w:rPr>
          <w:rStyle w:val="FootnoteReference"/>
        </w:rPr>
        <w:footnoteRef/>
      </w:r>
      <w:r>
        <w:rPr>
          <w:rFonts w:ascii="Times New Roman" w:hAnsi="Times New Roman" w:cs="Times New Roman"/>
          <w:sz w:val="24"/>
          <w:szCs w:val="24"/>
        </w:rPr>
        <w:t xml:space="preserve"> </w:t>
      </w:r>
      <w:r w:rsidRPr="00DE3928">
        <w:rPr>
          <w:rFonts w:ascii="Times New Roman" w:hAnsi="Times New Roman" w:cs="Times New Roman"/>
          <w:i/>
          <w:iCs/>
          <w:sz w:val="24"/>
          <w:szCs w:val="24"/>
        </w:rPr>
        <w:t>Friendship v Dick</w:t>
      </w:r>
      <w:r>
        <w:rPr>
          <w:rFonts w:ascii="Times New Roman" w:hAnsi="Times New Roman" w:cs="Times New Roman"/>
          <w:sz w:val="24"/>
          <w:szCs w:val="24"/>
        </w:rPr>
        <w:t xml:space="preserve"> HH 128-13</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bCs/>
        <w:sz w:val="20"/>
        <w:szCs w:val="20"/>
      </w:rPr>
      <w:id w:val="1519201505"/>
      <w:docPartObj>
        <w:docPartGallery w:val="Page Numbers (Top of Page)"/>
        <w:docPartUnique/>
      </w:docPartObj>
    </w:sdtPr>
    <w:sdtEndPr>
      <w:rPr>
        <w:noProof/>
      </w:rPr>
    </w:sdtEndPr>
    <w:sdtContent>
      <w:p w14:paraId="151BF05C" w14:textId="3B2729D8" w:rsidR="0017489C" w:rsidRPr="00FB4497" w:rsidRDefault="0017489C" w:rsidP="00D46CE8">
        <w:pPr>
          <w:pStyle w:val="Header"/>
          <w:jc w:val="right"/>
          <w:rPr>
            <w:b/>
            <w:bCs/>
            <w:noProof/>
            <w:sz w:val="20"/>
            <w:szCs w:val="20"/>
          </w:rPr>
        </w:pPr>
        <w:r w:rsidRPr="00FB4497">
          <w:rPr>
            <w:b/>
            <w:bCs/>
            <w:sz w:val="20"/>
            <w:szCs w:val="20"/>
          </w:rPr>
          <w:fldChar w:fldCharType="begin"/>
        </w:r>
        <w:r w:rsidRPr="00FB4497">
          <w:rPr>
            <w:b/>
            <w:bCs/>
            <w:sz w:val="20"/>
            <w:szCs w:val="20"/>
          </w:rPr>
          <w:instrText xml:space="preserve"> PAGE   \* MERGEFORMAT </w:instrText>
        </w:r>
        <w:r w:rsidRPr="00FB4497">
          <w:rPr>
            <w:b/>
            <w:bCs/>
            <w:sz w:val="20"/>
            <w:szCs w:val="20"/>
          </w:rPr>
          <w:fldChar w:fldCharType="separate"/>
        </w:r>
        <w:r w:rsidR="00D46CE8">
          <w:rPr>
            <w:b/>
            <w:bCs/>
            <w:noProof/>
            <w:sz w:val="20"/>
            <w:szCs w:val="20"/>
          </w:rPr>
          <w:t>2</w:t>
        </w:r>
        <w:r w:rsidRPr="00FB4497">
          <w:rPr>
            <w:b/>
            <w:bCs/>
            <w:noProof/>
            <w:sz w:val="20"/>
            <w:szCs w:val="20"/>
          </w:rPr>
          <w:fldChar w:fldCharType="end"/>
        </w:r>
      </w:p>
      <w:p w14:paraId="52508FA5" w14:textId="5AB1F45E" w:rsidR="0017489C" w:rsidRPr="00FB4497" w:rsidRDefault="0017489C" w:rsidP="00D46CE8">
        <w:pPr>
          <w:pStyle w:val="Header"/>
          <w:jc w:val="right"/>
          <w:rPr>
            <w:b/>
            <w:bCs/>
            <w:noProof/>
            <w:sz w:val="20"/>
            <w:szCs w:val="20"/>
          </w:rPr>
        </w:pPr>
        <w:r w:rsidRPr="00FB4497">
          <w:rPr>
            <w:b/>
            <w:bCs/>
            <w:noProof/>
            <w:sz w:val="20"/>
            <w:szCs w:val="20"/>
          </w:rPr>
          <w:t>HH</w:t>
        </w:r>
        <w:r w:rsidR="00FB4497" w:rsidRPr="00FB4497">
          <w:rPr>
            <w:b/>
            <w:bCs/>
            <w:noProof/>
            <w:sz w:val="20"/>
            <w:szCs w:val="20"/>
          </w:rPr>
          <w:t xml:space="preserve"> 89-25</w:t>
        </w:r>
      </w:p>
      <w:p w14:paraId="58E297C7" w14:textId="4682FF81" w:rsidR="0017489C" w:rsidRPr="00FB4497" w:rsidRDefault="0017489C" w:rsidP="00D46CE8">
        <w:pPr>
          <w:pStyle w:val="Header"/>
          <w:jc w:val="right"/>
          <w:rPr>
            <w:b/>
            <w:bCs/>
            <w:noProof/>
            <w:sz w:val="20"/>
            <w:szCs w:val="20"/>
          </w:rPr>
        </w:pPr>
        <w:r w:rsidRPr="00FB4497">
          <w:rPr>
            <w:b/>
            <w:bCs/>
            <w:noProof/>
            <w:sz w:val="20"/>
            <w:szCs w:val="20"/>
          </w:rPr>
          <w:t>HCHC 389/23</w:t>
        </w:r>
      </w:p>
    </w:sdtContent>
  </w:sdt>
  <w:p w14:paraId="373468F5" w14:textId="3EC27701" w:rsidR="0017489C" w:rsidRDefault="0017489C" w:rsidP="0017489C">
    <w:pPr>
      <w:spacing w:line="480" w:lineRule="auto"/>
      <w:rPr>
        <w:rFonts w:ascii="Times New Roman" w:hAnsi="Times New Roman" w:cs="Times New Roman"/>
        <w:b/>
        <w:bCs/>
        <w:sz w:val="24"/>
        <w:szCs w:val="24"/>
      </w:rPr>
    </w:pPr>
    <w:r w:rsidRPr="0017489C">
      <w:rPr>
        <w:rFonts w:ascii="Times New Roman" w:hAnsi="Times New Roman" w:cs="Times New Roman"/>
        <w:b/>
        <w:bCs/>
        <w:sz w:val="24"/>
        <w:szCs w:val="24"/>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A0E"/>
    <w:multiLevelType w:val="hybridMultilevel"/>
    <w:tmpl w:val="218417A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7497E79"/>
    <w:multiLevelType w:val="hybridMultilevel"/>
    <w:tmpl w:val="CE5650C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2641DE3"/>
    <w:multiLevelType w:val="hybridMultilevel"/>
    <w:tmpl w:val="83C48370"/>
    <w:lvl w:ilvl="0" w:tplc="3009000F">
      <w:start w:val="10"/>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352A37E9"/>
    <w:multiLevelType w:val="hybridMultilevel"/>
    <w:tmpl w:val="156E5C10"/>
    <w:lvl w:ilvl="0" w:tplc="9ED83956">
      <w:start w:val="10"/>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540F7D67"/>
    <w:multiLevelType w:val="hybridMultilevel"/>
    <w:tmpl w:val="A9D843D6"/>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15:restartNumberingAfterBreak="0">
    <w:nsid w:val="68E01485"/>
    <w:multiLevelType w:val="hybridMultilevel"/>
    <w:tmpl w:val="BCD828EA"/>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15:restartNumberingAfterBreak="0">
    <w:nsid w:val="69344132"/>
    <w:multiLevelType w:val="hybridMultilevel"/>
    <w:tmpl w:val="79E6CF5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CC641C3"/>
    <w:multiLevelType w:val="hybridMultilevel"/>
    <w:tmpl w:val="E812AE36"/>
    <w:lvl w:ilvl="0" w:tplc="3009000F">
      <w:start w:val="10"/>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15:restartNumberingAfterBreak="0">
    <w:nsid w:val="727E0A61"/>
    <w:multiLevelType w:val="hybridMultilevel"/>
    <w:tmpl w:val="082AB822"/>
    <w:lvl w:ilvl="0" w:tplc="23BC3EA0">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 w15:restartNumberingAfterBreak="0">
    <w:nsid w:val="74192F72"/>
    <w:multiLevelType w:val="hybridMultilevel"/>
    <w:tmpl w:val="C4348CCC"/>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0" w15:restartNumberingAfterBreak="0">
    <w:nsid w:val="7AFE47AE"/>
    <w:multiLevelType w:val="hybridMultilevel"/>
    <w:tmpl w:val="674C2E26"/>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1" w15:restartNumberingAfterBreak="0">
    <w:nsid w:val="7BD97E12"/>
    <w:multiLevelType w:val="hybridMultilevel"/>
    <w:tmpl w:val="3DF8D666"/>
    <w:lvl w:ilvl="0" w:tplc="6AE442D4">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10"/>
  </w:num>
  <w:num w:numId="2">
    <w:abstractNumId w:val="9"/>
  </w:num>
  <w:num w:numId="3">
    <w:abstractNumId w:val="4"/>
  </w:num>
  <w:num w:numId="4">
    <w:abstractNumId w:val="6"/>
  </w:num>
  <w:num w:numId="5">
    <w:abstractNumId w:val="1"/>
  </w:num>
  <w:num w:numId="6">
    <w:abstractNumId w:val="0"/>
  </w:num>
  <w:num w:numId="7">
    <w:abstractNumId w:val="11"/>
  </w:num>
  <w:num w:numId="8">
    <w:abstractNumId w:val="3"/>
  </w:num>
  <w:num w:numId="9">
    <w:abstractNumId w:val="8"/>
  </w:num>
  <w:num w:numId="10">
    <w:abstractNumId w:val="7"/>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89C"/>
    <w:rsid w:val="00051E0F"/>
    <w:rsid w:val="00087474"/>
    <w:rsid w:val="00092AC7"/>
    <w:rsid w:val="00097986"/>
    <w:rsid w:val="000A0FD8"/>
    <w:rsid w:val="000B28B2"/>
    <w:rsid w:val="000B7D1C"/>
    <w:rsid w:val="000C2086"/>
    <w:rsid w:val="000C5FB9"/>
    <w:rsid w:val="000E0EED"/>
    <w:rsid w:val="000E3735"/>
    <w:rsid w:val="000E63CE"/>
    <w:rsid w:val="000F39AF"/>
    <w:rsid w:val="00105CAD"/>
    <w:rsid w:val="00121188"/>
    <w:rsid w:val="00153FDE"/>
    <w:rsid w:val="001571BD"/>
    <w:rsid w:val="00162579"/>
    <w:rsid w:val="0016489E"/>
    <w:rsid w:val="00167F07"/>
    <w:rsid w:val="0017489C"/>
    <w:rsid w:val="001B47EB"/>
    <w:rsid w:val="001C28E3"/>
    <w:rsid w:val="001D055C"/>
    <w:rsid w:val="001D0841"/>
    <w:rsid w:val="001D161B"/>
    <w:rsid w:val="001D2AA6"/>
    <w:rsid w:val="001E2E06"/>
    <w:rsid w:val="00202FCE"/>
    <w:rsid w:val="00203C43"/>
    <w:rsid w:val="00211226"/>
    <w:rsid w:val="00251480"/>
    <w:rsid w:val="002536E5"/>
    <w:rsid w:val="00270C74"/>
    <w:rsid w:val="0029460E"/>
    <w:rsid w:val="0029665E"/>
    <w:rsid w:val="002A4A1D"/>
    <w:rsid w:val="002A4B3C"/>
    <w:rsid w:val="002B1C43"/>
    <w:rsid w:val="002E025A"/>
    <w:rsid w:val="002E555E"/>
    <w:rsid w:val="002F0532"/>
    <w:rsid w:val="002F12F7"/>
    <w:rsid w:val="00302668"/>
    <w:rsid w:val="00316C67"/>
    <w:rsid w:val="00317657"/>
    <w:rsid w:val="00337885"/>
    <w:rsid w:val="00345950"/>
    <w:rsid w:val="003472D8"/>
    <w:rsid w:val="003A2F69"/>
    <w:rsid w:val="003C2BA5"/>
    <w:rsid w:val="003D00D5"/>
    <w:rsid w:val="003D67E3"/>
    <w:rsid w:val="003E5613"/>
    <w:rsid w:val="003F2F06"/>
    <w:rsid w:val="00441824"/>
    <w:rsid w:val="004554B3"/>
    <w:rsid w:val="0046347F"/>
    <w:rsid w:val="00475E2D"/>
    <w:rsid w:val="00485986"/>
    <w:rsid w:val="004906F0"/>
    <w:rsid w:val="00496C27"/>
    <w:rsid w:val="004C4BE7"/>
    <w:rsid w:val="004D455F"/>
    <w:rsid w:val="004F5A56"/>
    <w:rsid w:val="005219FD"/>
    <w:rsid w:val="00523FAD"/>
    <w:rsid w:val="00551352"/>
    <w:rsid w:val="00555871"/>
    <w:rsid w:val="00556782"/>
    <w:rsid w:val="00565598"/>
    <w:rsid w:val="00587078"/>
    <w:rsid w:val="0058743D"/>
    <w:rsid w:val="005879DB"/>
    <w:rsid w:val="005B1549"/>
    <w:rsid w:val="005B2BF6"/>
    <w:rsid w:val="005B5DD7"/>
    <w:rsid w:val="005D5F7B"/>
    <w:rsid w:val="005E03D3"/>
    <w:rsid w:val="005E5B43"/>
    <w:rsid w:val="005F2141"/>
    <w:rsid w:val="00607B77"/>
    <w:rsid w:val="0061054B"/>
    <w:rsid w:val="0062074A"/>
    <w:rsid w:val="00641D05"/>
    <w:rsid w:val="00654F6E"/>
    <w:rsid w:val="006758BC"/>
    <w:rsid w:val="0069267A"/>
    <w:rsid w:val="006C47BF"/>
    <w:rsid w:val="006E1D8F"/>
    <w:rsid w:val="007146B5"/>
    <w:rsid w:val="00730B6A"/>
    <w:rsid w:val="00743640"/>
    <w:rsid w:val="007639A9"/>
    <w:rsid w:val="00774800"/>
    <w:rsid w:val="00782C40"/>
    <w:rsid w:val="007B0A00"/>
    <w:rsid w:val="007C28F0"/>
    <w:rsid w:val="007D42D3"/>
    <w:rsid w:val="007D6D8E"/>
    <w:rsid w:val="007F4A6F"/>
    <w:rsid w:val="0080658E"/>
    <w:rsid w:val="00836949"/>
    <w:rsid w:val="00850286"/>
    <w:rsid w:val="0085038A"/>
    <w:rsid w:val="00857AB1"/>
    <w:rsid w:val="0086434E"/>
    <w:rsid w:val="00873C2B"/>
    <w:rsid w:val="00875920"/>
    <w:rsid w:val="00886BD7"/>
    <w:rsid w:val="008907AB"/>
    <w:rsid w:val="008A7C99"/>
    <w:rsid w:val="008C09B8"/>
    <w:rsid w:val="0090350A"/>
    <w:rsid w:val="00910E33"/>
    <w:rsid w:val="00911C54"/>
    <w:rsid w:val="0091357E"/>
    <w:rsid w:val="009206D4"/>
    <w:rsid w:val="00955942"/>
    <w:rsid w:val="00957DBA"/>
    <w:rsid w:val="009760FF"/>
    <w:rsid w:val="009A1B60"/>
    <w:rsid w:val="009A3BEC"/>
    <w:rsid w:val="009B0B8B"/>
    <w:rsid w:val="009D14CA"/>
    <w:rsid w:val="009E1F48"/>
    <w:rsid w:val="00A13C2A"/>
    <w:rsid w:val="00A36F99"/>
    <w:rsid w:val="00A50BE7"/>
    <w:rsid w:val="00A66721"/>
    <w:rsid w:val="00A76438"/>
    <w:rsid w:val="00AB1FB9"/>
    <w:rsid w:val="00AB6708"/>
    <w:rsid w:val="00AC0809"/>
    <w:rsid w:val="00B04840"/>
    <w:rsid w:val="00B17D69"/>
    <w:rsid w:val="00B3244B"/>
    <w:rsid w:val="00B45236"/>
    <w:rsid w:val="00B51214"/>
    <w:rsid w:val="00B55E91"/>
    <w:rsid w:val="00B707C9"/>
    <w:rsid w:val="00B72F71"/>
    <w:rsid w:val="00B76114"/>
    <w:rsid w:val="00B76178"/>
    <w:rsid w:val="00BA385C"/>
    <w:rsid w:val="00BA7611"/>
    <w:rsid w:val="00BB3398"/>
    <w:rsid w:val="00BB6ACC"/>
    <w:rsid w:val="00BC4593"/>
    <w:rsid w:val="00BE3CAA"/>
    <w:rsid w:val="00C0082F"/>
    <w:rsid w:val="00C012B8"/>
    <w:rsid w:val="00C22A50"/>
    <w:rsid w:val="00C25E27"/>
    <w:rsid w:val="00C326DC"/>
    <w:rsid w:val="00C41A9D"/>
    <w:rsid w:val="00C46F56"/>
    <w:rsid w:val="00C5185E"/>
    <w:rsid w:val="00C721C6"/>
    <w:rsid w:val="00C93F9E"/>
    <w:rsid w:val="00CC52FD"/>
    <w:rsid w:val="00D17F91"/>
    <w:rsid w:val="00D35AC6"/>
    <w:rsid w:val="00D44809"/>
    <w:rsid w:val="00D46CE8"/>
    <w:rsid w:val="00D50FC6"/>
    <w:rsid w:val="00D74AE6"/>
    <w:rsid w:val="00D85C8B"/>
    <w:rsid w:val="00D9034E"/>
    <w:rsid w:val="00D93D12"/>
    <w:rsid w:val="00D95F8E"/>
    <w:rsid w:val="00DB19FA"/>
    <w:rsid w:val="00DB334C"/>
    <w:rsid w:val="00DC0D2F"/>
    <w:rsid w:val="00DC521A"/>
    <w:rsid w:val="00DD096A"/>
    <w:rsid w:val="00DD1062"/>
    <w:rsid w:val="00DE3928"/>
    <w:rsid w:val="00DF425D"/>
    <w:rsid w:val="00DF4B66"/>
    <w:rsid w:val="00DF55C0"/>
    <w:rsid w:val="00DF77FC"/>
    <w:rsid w:val="00E11776"/>
    <w:rsid w:val="00E1457A"/>
    <w:rsid w:val="00E24FAB"/>
    <w:rsid w:val="00E3242A"/>
    <w:rsid w:val="00E44A20"/>
    <w:rsid w:val="00E45BC0"/>
    <w:rsid w:val="00E72C08"/>
    <w:rsid w:val="00E73BE1"/>
    <w:rsid w:val="00EB0EF3"/>
    <w:rsid w:val="00EB4FF6"/>
    <w:rsid w:val="00EB6140"/>
    <w:rsid w:val="00ED134F"/>
    <w:rsid w:val="00EE250A"/>
    <w:rsid w:val="00EE54C4"/>
    <w:rsid w:val="00F11389"/>
    <w:rsid w:val="00F42B8B"/>
    <w:rsid w:val="00F511BD"/>
    <w:rsid w:val="00F6046B"/>
    <w:rsid w:val="00F62B2E"/>
    <w:rsid w:val="00F65022"/>
    <w:rsid w:val="00F6651D"/>
    <w:rsid w:val="00F909C1"/>
    <w:rsid w:val="00FA2EAE"/>
    <w:rsid w:val="00FB2FEC"/>
    <w:rsid w:val="00FB4497"/>
    <w:rsid w:val="00FC7B54"/>
    <w:rsid w:val="00FE6C58"/>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726FC"/>
  <w15:chartTrackingRefBased/>
  <w15:docId w15:val="{5DF7F3C4-223E-4897-B165-D17D210AE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748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48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48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48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8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8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48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48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48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8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89C"/>
    <w:rPr>
      <w:rFonts w:eastAsiaTheme="majorEastAsia" w:cstheme="majorBidi"/>
      <w:color w:val="272727" w:themeColor="text1" w:themeTint="D8"/>
    </w:rPr>
  </w:style>
  <w:style w:type="paragraph" w:styleId="Title">
    <w:name w:val="Title"/>
    <w:basedOn w:val="Normal"/>
    <w:next w:val="Normal"/>
    <w:link w:val="TitleChar"/>
    <w:uiPriority w:val="10"/>
    <w:qFormat/>
    <w:rsid w:val="00174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89C"/>
    <w:pPr>
      <w:spacing w:before="160"/>
      <w:jc w:val="center"/>
    </w:pPr>
    <w:rPr>
      <w:i/>
      <w:iCs/>
      <w:color w:val="404040" w:themeColor="text1" w:themeTint="BF"/>
    </w:rPr>
  </w:style>
  <w:style w:type="character" w:customStyle="1" w:styleId="QuoteChar">
    <w:name w:val="Quote Char"/>
    <w:basedOn w:val="DefaultParagraphFont"/>
    <w:link w:val="Quote"/>
    <w:uiPriority w:val="29"/>
    <w:rsid w:val="0017489C"/>
    <w:rPr>
      <w:i/>
      <w:iCs/>
      <w:color w:val="404040" w:themeColor="text1" w:themeTint="BF"/>
    </w:rPr>
  </w:style>
  <w:style w:type="paragraph" w:styleId="ListParagraph">
    <w:name w:val="List Paragraph"/>
    <w:basedOn w:val="Normal"/>
    <w:uiPriority w:val="34"/>
    <w:qFormat/>
    <w:rsid w:val="0017489C"/>
    <w:pPr>
      <w:ind w:left="720"/>
      <w:contextualSpacing/>
    </w:pPr>
  </w:style>
  <w:style w:type="character" w:styleId="IntenseEmphasis">
    <w:name w:val="Intense Emphasis"/>
    <w:basedOn w:val="DefaultParagraphFont"/>
    <w:uiPriority w:val="21"/>
    <w:qFormat/>
    <w:rsid w:val="0017489C"/>
    <w:rPr>
      <w:i/>
      <w:iCs/>
      <w:color w:val="2F5496" w:themeColor="accent1" w:themeShade="BF"/>
    </w:rPr>
  </w:style>
  <w:style w:type="paragraph" w:styleId="IntenseQuote">
    <w:name w:val="Intense Quote"/>
    <w:basedOn w:val="Normal"/>
    <w:next w:val="Normal"/>
    <w:link w:val="IntenseQuoteChar"/>
    <w:uiPriority w:val="30"/>
    <w:qFormat/>
    <w:rsid w:val="001748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89C"/>
    <w:rPr>
      <w:i/>
      <w:iCs/>
      <w:color w:val="2F5496" w:themeColor="accent1" w:themeShade="BF"/>
    </w:rPr>
  </w:style>
  <w:style w:type="character" w:styleId="IntenseReference">
    <w:name w:val="Intense Reference"/>
    <w:basedOn w:val="DefaultParagraphFont"/>
    <w:uiPriority w:val="32"/>
    <w:qFormat/>
    <w:rsid w:val="0017489C"/>
    <w:rPr>
      <w:b/>
      <w:bCs/>
      <w:smallCaps/>
      <w:color w:val="2F5496" w:themeColor="accent1" w:themeShade="BF"/>
      <w:spacing w:val="5"/>
    </w:rPr>
  </w:style>
  <w:style w:type="paragraph" w:styleId="Header">
    <w:name w:val="header"/>
    <w:basedOn w:val="Normal"/>
    <w:link w:val="HeaderChar"/>
    <w:uiPriority w:val="99"/>
    <w:unhideWhenUsed/>
    <w:rsid w:val="001748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489C"/>
  </w:style>
  <w:style w:type="paragraph" w:styleId="Footer">
    <w:name w:val="footer"/>
    <w:basedOn w:val="Normal"/>
    <w:link w:val="FooterChar"/>
    <w:uiPriority w:val="99"/>
    <w:unhideWhenUsed/>
    <w:rsid w:val="001748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489C"/>
  </w:style>
  <w:style w:type="paragraph" w:styleId="NoSpacing">
    <w:name w:val="No Spacing"/>
    <w:uiPriority w:val="1"/>
    <w:qFormat/>
    <w:rsid w:val="0029460E"/>
    <w:pPr>
      <w:spacing w:after="0" w:line="240" w:lineRule="auto"/>
    </w:pPr>
  </w:style>
  <w:style w:type="paragraph" w:customStyle="1" w:styleId="Default">
    <w:name w:val="Default"/>
    <w:rsid w:val="00302668"/>
    <w:pPr>
      <w:autoSpaceDE w:val="0"/>
      <w:autoSpaceDN w:val="0"/>
      <w:adjustRightInd w:val="0"/>
      <w:spacing w:after="0" w:line="240" w:lineRule="auto"/>
    </w:pPr>
    <w:rPr>
      <w:rFonts w:ascii="Times New Roman" w:hAnsi="Times New Roman" w:cs="Times New Roman"/>
      <w:color w:val="000000"/>
      <w:kern w:val="0"/>
      <w:sz w:val="24"/>
      <w:szCs w:val="24"/>
    </w:rPr>
  </w:style>
  <w:style w:type="table" w:styleId="TableGrid">
    <w:name w:val="Table Grid"/>
    <w:basedOn w:val="TableNormal"/>
    <w:uiPriority w:val="39"/>
    <w:rsid w:val="00556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FE6C5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E6C58"/>
    <w:rPr>
      <w:sz w:val="20"/>
      <w:szCs w:val="20"/>
    </w:rPr>
  </w:style>
  <w:style w:type="character" w:styleId="FootnoteReference">
    <w:name w:val="footnote reference"/>
    <w:basedOn w:val="DefaultParagraphFont"/>
    <w:uiPriority w:val="99"/>
    <w:semiHidden/>
    <w:unhideWhenUsed/>
    <w:rsid w:val="00FE6C5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BC9D04-D4D7-4EE7-9B18-A3320C0D4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4477</Words>
  <Characters>25525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CHILIMBE</dc:creator>
  <cp:keywords/>
  <dc:description/>
  <cp:lastModifiedBy>JSC</cp:lastModifiedBy>
  <cp:revision>2</cp:revision>
  <cp:lastPrinted>2025-02-20T09:56:00Z</cp:lastPrinted>
  <dcterms:created xsi:type="dcterms:W3CDTF">2025-03-05T08:32:00Z</dcterms:created>
  <dcterms:modified xsi:type="dcterms:W3CDTF">2025-03-05T08:32:00Z</dcterms:modified>
</cp:coreProperties>
</file>