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CC3D3A" w14:textId="77777777" w:rsidR="0057020B" w:rsidRDefault="0057020B" w:rsidP="0057020B">
      <w:pPr>
        <w:spacing w:after="0" w:line="240" w:lineRule="auto"/>
        <w:jc w:val="both"/>
        <w:rPr>
          <w:rFonts w:ascii="Times New Roman" w:eastAsia="Calibri" w:hAnsi="Times New Roman" w:cs="Times New Roman"/>
          <w:sz w:val="24"/>
          <w:szCs w:val="24"/>
        </w:rPr>
      </w:pPr>
      <w:bookmarkStart w:id="0" w:name="_GoBack"/>
      <w:bookmarkEnd w:id="0"/>
      <w:r>
        <w:rPr>
          <w:rFonts w:ascii="Times New Roman" w:eastAsia="Calibri" w:hAnsi="Times New Roman" w:cs="Times New Roman"/>
          <w:sz w:val="24"/>
          <w:szCs w:val="24"/>
        </w:rPr>
        <w:t>CONDUIT INVESTMENTS (PVT) LTD</w:t>
      </w:r>
    </w:p>
    <w:p w14:paraId="5A55D3FA" w14:textId="77777777" w:rsidR="0057020B" w:rsidRDefault="0057020B" w:rsidP="0057020B">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and</w:t>
      </w:r>
    </w:p>
    <w:p w14:paraId="29B20C0B" w14:textId="77777777" w:rsidR="0057020B" w:rsidRDefault="0057020B" w:rsidP="0057020B">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PHILEMON MACHANA   </w:t>
      </w:r>
      <w:r>
        <w:rPr>
          <w:rFonts w:ascii="Times New Roman" w:eastAsia="Calibri" w:hAnsi="Times New Roman" w:cs="Times New Roman"/>
          <w:sz w:val="24"/>
          <w:szCs w:val="24"/>
        </w:rPr>
        <w:tab/>
      </w:r>
    </w:p>
    <w:p w14:paraId="2E84BCE4" w14:textId="77777777" w:rsidR="0057020B" w:rsidRDefault="0057020B" w:rsidP="0057020B">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versus</w:t>
      </w:r>
    </w:p>
    <w:p w14:paraId="354F47D4" w14:textId="77777777" w:rsidR="00863C71" w:rsidRDefault="0057020B" w:rsidP="0057020B">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XERISCAPE PROPERTIES (PVT) LTD</w:t>
      </w:r>
    </w:p>
    <w:p w14:paraId="3D83510E" w14:textId="77777777" w:rsidR="0057020B" w:rsidRDefault="0057020B" w:rsidP="0057020B">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HIGH COURT OF ZIMBABWE</w:t>
      </w:r>
    </w:p>
    <w:p w14:paraId="71C95309" w14:textId="77777777" w:rsidR="0057020B" w:rsidRDefault="0057020B" w:rsidP="0057020B">
      <w:pPr>
        <w:spacing w:after="0" w:line="24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MUSITHU J</w:t>
      </w:r>
    </w:p>
    <w:p w14:paraId="7446B1E9" w14:textId="0A57C6D8" w:rsidR="0057020B" w:rsidRDefault="0057020B" w:rsidP="0057020B">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HARARE; 8</w:t>
      </w:r>
      <w:r w:rsidR="0080125C">
        <w:rPr>
          <w:rFonts w:ascii="Times New Roman" w:eastAsia="Calibri" w:hAnsi="Times New Roman" w:cs="Times New Roman"/>
          <w:sz w:val="24"/>
          <w:szCs w:val="24"/>
        </w:rPr>
        <w:t xml:space="preserve"> July</w:t>
      </w:r>
      <w:r>
        <w:rPr>
          <w:rFonts w:ascii="Times New Roman" w:eastAsia="Calibri" w:hAnsi="Times New Roman" w:cs="Times New Roman"/>
          <w:sz w:val="24"/>
          <w:szCs w:val="24"/>
        </w:rPr>
        <w:t xml:space="preserve"> 2025 &amp;</w:t>
      </w:r>
      <w:r w:rsidR="001A1E41">
        <w:rPr>
          <w:rFonts w:ascii="Times New Roman" w:eastAsia="Calibri" w:hAnsi="Times New Roman" w:cs="Times New Roman"/>
          <w:sz w:val="24"/>
          <w:szCs w:val="24"/>
        </w:rPr>
        <w:t xml:space="preserve"> 16 </w:t>
      </w:r>
      <w:r w:rsidR="001B514E">
        <w:rPr>
          <w:rFonts w:ascii="Times New Roman" w:eastAsia="Calibri" w:hAnsi="Times New Roman" w:cs="Times New Roman"/>
          <w:sz w:val="24"/>
          <w:szCs w:val="24"/>
        </w:rPr>
        <w:t>February 2026</w:t>
      </w:r>
    </w:p>
    <w:p w14:paraId="613EC023" w14:textId="77777777" w:rsidR="001B514E" w:rsidRDefault="001B514E" w:rsidP="0057020B">
      <w:pPr>
        <w:spacing w:after="0" w:line="240" w:lineRule="auto"/>
        <w:jc w:val="both"/>
        <w:rPr>
          <w:rFonts w:ascii="Times New Roman" w:eastAsia="Calibri" w:hAnsi="Times New Roman" w:cs="Times New Roman"/>
          <w:sz w:val="24"/>
          <w:szCs w:val="24"/>
        </w:rPr>
      </w:pPr>
    </w:p>
    <w:p w14:paraId="57242018" w14:textId="77777777" w:rsidR="0057020B" w:rsidRDefault="0057020B" w:rsidP="0057020B">
      <w:pPr>
        <w:spacing w:after="0" w:line="240" w:lineRule="auto"/>
        <w:jc w:val="both"/>
        <w:rPr>
          <w:rFonts w:ascii="Times New Roman" w:eastAsia="Calibri" w:hAnsi="Times New Roman" w:cs="Times New Roman"/>
          <w:sz w:val="24"/>
          <w:szCs w:val="24"/>
        </w:rPr>
      </w:pPr>
    </w:p>
    <w:p w14:paraId="1FF01AA7" w14:textId="1949AB7F" w:rsidR="0057020B" w:rsidRPr="00432119" w:rsidRDefault="001B514E" w:rsidP="0057020B">
      <w:pPr>
        <w:spacing w:after="0" w:line="240" w:lineRule="auto"/>
        <w:jc w:val="both"/>
        <w:rPr>
          <w:rFonts w:ascii="Times New Roman" w:hAnsi="Times New Roman"/>
          <w:b/>
          <w:sz w:val="24"/>
        </w:rPr>
      </w:pPr>
      <w:r>
        <w:rPr>
          <w:rFonts w:ascii="Times New Roman" w:eastAsia="Calibri" w:hAnsi="Times New Roman" w:cs="Times New Roman"/>
          <w:b/>
          <w:iCs/>
          <w:sz w:val="24"/>
          <w:szCs w:val="24"/>
        </w:rPr>
        <w:t xml:space="preserve">Opposed </w:t>
      </w:r>
      <w:r w:rsidRPr="00432119">
        <w:rPr>
          <w:rFonts w:ascii="Times New Roman" w:hAnsi="Times New Roman"/>
          <w:b/>
          <w:sz w:val="24"/>
        </w:rPr>
        <w:t>Cou</w:t>
      </w:r>
      <w:r w:rsidR="0057020B" w:rsidRPr="00432119">
        <w:rPr>
          <w:rFonts w:ascii="Times New Roman" w:hAnsi="Times New Roman"/>
          <w:b/>
          <w:sz w:val="24"/>
        </w:rPr>
        <w:t>rt Application – Rescission of a default judgment</w:t>
      </w:r>
    </w:p>
    <w:p w14:paraId="593B3BA7" w14:textId="77777777" w:rsidR="0057020B" w:rsidRDefault="0057020B" w:rsidP="0057020B">
      <w:pPr>
        <w:spacing w:after="0" w:line="240" w:lineRule="auto"/>
        <w:jc w:val="both"/>
        <w:rPr>
          <w:rFonts w:ascii="Times New Roman" w:eastAsia="Calibri" w:hAnsi="Times New Roman" w:cs="Times New Roman"/>
          <w:i/>
          <w:sz w:val="24"/>
          <w:szCs w:val="24"/>
        </w:rPr>
      </w:pPr>
    </w:p>
    <w:p w14:paraId="506C5E58" w14:textId="77777777" w:rsidR="0057020B" w:rsidRDefault="0057020B" w:rsidP="0057020B">
      <w:pPr>
        <w:spacing w:after="0" w:line="240" w:lineRule="auto"/>
        <w:jc w:val="both"/>
        <w:rPr>
          <w:rFonts w:ascii="Times New Roman" w:eastAsia="Calibri" w:hAnsi="Times New Roman" w:cs="Times New Roman"/>
          <w:i/>
          <w:sz w:val="24"/>
          <w:szCs w:val="24"/>
        </w:rPr>
      </w:pPr>
    </w:p>
    <w:p w14:paraId="686C264A" w14:textId="77777777" w:rsidR="0057020B" w:rsidRDefault="0057020B" w:rsidP="0057020B">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i/>
          <w:sz w:val="24"/>
          <w:szCs w:val="24"/>
        </w:rPr>
        <w:t xml:space="preserve">G R J Sithole, </w:t>
      </w:r>
      <w:r>
        <w:rPr>
          <w:rFonts w:ascii="Times New Roman" w:eastAsia="Calibri" w:hAnsi="Times New Roman" w:cs="Times New Roman"/>
          <w:sz w:val="24"/>
          <w:szCs w:val="24"/>
        </w:rPr>
        <w:t>for the applicants</w:t>
      </w:r>
    </w:p>
    <w:p w14:paraId="1805DA4C" w14:textId="77777777" w:rsidR="0057020B" w:rsidRDefault="0057020B" w:rsidP="0057020B">
      <w:pPr>
        <w:spacing w:after="0" w:line="240" w:lineRule="auto"/>
        <w:jc w:val="both"/>
        <w:rPr>
          <w:rFonts w:ascii="Times New Roman" w:eastAsia="Calibri" w:hAnsi="Times New Roman" w:cs="Times New Roman"/>
          <w:iCs/>
          <w:sz w:val="24"/>
          <w:szCs w:val="24"/>
        </w:rPr>
      </w:pPr>
      <w:r>
        <w:rPr>
          <w:rFonts w:ascii="Times New Roman" w:eastAsia="Calibri" w:hAnsi="Times New Roman" w:cs="Times New Roman"/>
          <w:i/>
          <w:iCs/>
          <w:sz w:val="24"/>
          <w:szCs w:val="24"/>
        </w:rPr>
        <w:t>W Ncube,</w:t>
      </w:r>
      <w:r>
        <w:rPr>
          <w:rFonts w:ascii="Times New Roman" w:eastAsia="Calibri" w:hAnsi="Times New Roman" w:cs="Times New Roman"/>
          <w:iCs/>
          <w:sz w:val="24"/>
          <w:szCs w:val="24"/>
        </w:rPr>
        <w:t xml:space="preserve"> for the respondent  </w:t>
      </w:r>
    </w:p>
    <w:p w14:paraId="3394614A" w14:textId="77777777" w:rsidR="0057020B" w:rsidRDefault="0057020B" w:rsidP="0057020B">
      <w:pPr>
        <w:spacing w:after="0" w:line="240" w:lineRule="auto"/>
        <w:jc w:val="both"/>
        <w:rPr>
          <w:rFonts w:ascii="Times New Roman" w:eastAsia="Calibri" w:hAnsi="Times New Roman" w:cs="Times New Roman"/>
          <w:iCs/>
          <w:sz w:val="24"/>
          <w:szCs w:val="24"/>
        </w:rPr>
      </w:pPr>
    </w:p>
    <w:p w14:paraId="5E6518E4" w14:textId="77777777" w:rsidR="00734DB1" w:rsidRPr="00734DB1" w:rsidRDefault="0057020B" w:rsidP="00734DB1">
      <w:pPr>
        <w:spacing w:after="0" w:line="360" w:lineRule="auto"/>
        <w:jc w:val="both"/>
        <w:rPr>
          <w:rFonts w:ascii="Times New Roman" w:hAnsi="Times New Roman" w:cs="Times New Roman"/>
          <w:b/>
          <w:sz w:val="24"/>
          <w:szCs w:val="24"/>
        </w:rPr>
      </w:pPr>
      <w:r w:rsidRPr="00734DB1">
        <w:rPr>
          <w:rFonts w:ascii="Times New Roman" w:hAnsi="Times New Roman" w:cs="Times New Roman"/>
          <w:b/>
          <w:sz w:val="24"/>
          <w:szCs w:val="24"/>
        </w:rPr>
        <w:t xml:space="preserve">MUSITHU J: </w:t>
      </w:r>
    </w:p>
    <w:p w14:paraId="6778C7D4" w14:textId="0EA0027F" w:rsidR="001A0DBB" w:rsidRPr="00003CC7" w:rsidRDefault="0038689C"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38689C">
        <w:rPr>
          <w:rFonts w:ascii="Times New Roman" w:hAnsi="Times New Roman" w:cs="Times New Roman"/>
          <w:sz w:val="24"/>
          <w:szCs w:val="24"/>
        </w:rPr>
        <w:t xml:space="preserve">This is an opposed application for rescission of a default judgment granted against the applicants </w:t>
      </w:r>
      <w:r w:rsidR="004374FF">
        <w:rPr>
          <w:rFonts w:ascii="Times New Roman" w:hAnsi="Times New Roman" w:cs="Times New Roman"/>
          <w:sz w:val="24"/>
          <w:szCs w:val="24"/>
        </w:rPr>
        <w:t xml:space="preserve">by this court </w:t>
      </w:r>
      <w:r w:rsidR="009B13B3">
        <w:rPr>
          <w:rFonts w:ascii="Times New Roman" w:hAnsi="Times New Roman" w:cs="Times New Roman"/>
          <w:sz w:val="24"/>
          <w:szCs w:val="24"/>
        </w:rPr>
        <w:t>per DEMBURE J o</w:t>
      </w:r>
      <w:r w:rsidRPr="0038689C">
        <w:rPr>
          <w:rFonts w:ascii="Times New Roman" w:hAnsi="Times New Roman" w:cs="Times New Roman"/>
          <w:sz w:val="24"/>
          <w:szCs w:val="24"/>
        </w:rPr>
        <w:t xml:space="preserve">n 17 September 2024 under HCH 3101/23. The application </w:t>
      </w:r>
      <w:r w:rsidR="009B13B3">
        <w:rPr>
          <w:rFonts w:ascii="Times New Roman" w:hAnsi="Times New Roman" w:cs="Times New Roman"/>
          <w:sz w:val="24"/>
          <w:szCs w:val="24"/>
        </w:rPr>
        <w:t>wa</w:t>
      </w:r>
      <w:r w:rsidRPr="0038689C">
        <w:rPr>
          <w:rFonts w:ascii="Times New Roman" w:hAnsi="Times New Roman" w:cs="Times New Roman"/>
          <w:sz w:val="24"/>
          <w:szCs w:val="24"/>
        </w:rPr>
        <w:t xml:space="preserve">s </w:t>
      </w:r>
      <w:r w:rsidR="009B13B3">
        <w:rPr>
          <w:rFonts w:ascii="Times New Roman" w:hAnsi="Times New Roman" w:cs="Times New Roman"/>
          <w:sz w:val="24"/>
          <w:szCs w:val="24"/>
        </w:rPr>
        <w:t xml:space="preserve">made </w:t>
      </w:r>
      <w:r w:rsidRPr="0038689C">
        <w:rPr>
          <w:rFonts w:ascii="Times New Roman" w:hAnsi="Times New Roman" w:cs="Times New Roman"/>
          <w:sz w:val="24"/>
          <w:szCs w:val="24"/>
        </w:rPr>
        <w:t xml:space="preserve">in terms of Rule 27 of the High Court Rules, 2021. </w:t>
      </w:r>
      <w:r w:rsidR="00387FB5" w:rsidRPr="00003CC7">
        <w:rPr>
          <w:rFonts w:ascii="Times New Roman" w:hAnsi="Times New Roman" w:cs="Times New Roman"/>
          <w:sz w:val="24"/>
          <w:szCs w:val="24"/>
        </w:rPr>
        <w:t xml:space="preserve">The applicants seek the </w:t>
      </w:r>
      <w:r w:rsidR="004374FF">
        <w:rPr>
          <w:rFonts w:ascii="Times New Roman" w:hAnsi="Times New Roman" w:cs="Times New Roman"/>
          <w:sz w:val="24"/>
          <w:szCs w:val="24"/>
        </w:rPr>
        <w:t>following relief</w:t>
      </w:r>
      <w:r w:rsidR="00387FB5" w:rsidRPr="00003CC7">
        <w:rPr>
          <w:rFonts w:ascii="Times New Roman" w:hAnsi="Times New Roman" w:cs="Times New Roman"/>
          <w:sz w:val="24"/>
          <w:szCs w:val="24"/>
        </w:rPr>
        <w:t xml:space="preserve">. </w:t>
      </w:r>
    </w:p>
    <w:p w14:paraId="1F970A87" w14:textId="5921E42F" w:rsidR="00387FB5" w:rsidRPr="00BC2AED" w:rsidRDefault="004374FF" w:rsidP="00432119">
      <w:pPr>
        <w:spacing w:after="0" w:line="240" w:lineRule="auto"/>
        <w:ind w:left="720" w:firstLine="360"/>
        <w:jc w:val="both"/>
        <w:rPr>
          <w:rFonts w:ascii="Times New Roman" w:hAnsi="Times New Roman" w:cs="Times New Roman"/>
        </w:rPr>
      </w:pPr>
      <w:r>
        <w:rPr>
          <w:rFonts w:ascii="Times New Roman" w:hAnsi="Times New Roman" w:cs="Times New Roman"/>
        </w:rPr>
        <w:t>“</w:t>
      </w:r>
      <w:r w:rsidR="00387FB5" w:rsidRPr="00BC2AED">
        <w:rPr>
          <w:rFonts w:ascii="Times New Roman" w:hAnsi="Times New Roman" w:cs="Times New Roman"/>
        </w:rPr>
        <w:t>IT IS HEREBY ORDERED THAT:</w:t>
      </w:r>
    </w:p>
    <w:p w14:paraId="007B8FD9" w14:textId="77777777" w:rsidR="00387FB5" w:rsidRPr="00BC2AED" w:rsidRDefault="00387FB5" w:rsidP="0095343C">
      <w:pPr>
        <w:pStyle w:val="ListParagraph"/>
        <w:numPr>
          <w:ilvl w:val="0"/>
          <w:numId w:val="4"/>
        </w:numPr>
        <w:spacing w:after="0" w:line="240" w:lineRule="auto"/>
        <w:ind w:left="1440"/>
        <w:jc w:val="both"/>
        <w:rPr>
          <w:rFonts w:ascii="Times New Roman" w:hAnsi="Times New Roman" w:cs="Times New Roman"/>
        </w:rPr>
      </w:pPr>
      <w:bookmarkStart w:id="1" w:name="_Hlk214807879"/>
      <w:r w:rsidRPr="00BC2AED">
        <w:rPr>
          <w:rFonts w:ascii="Times New Roman" w:hAnsi="Times New Roman" w:cs="Times New Roman"/>
        </w:rPr>
        <w:t>The court application for rescission of default judgment of 17the September, 2024, given under Case No.HCH 3101/23 be and is hereby granted.</w:t>
      </w:r>
    </w:p>
    <w:p w14:paraId="1F4A3128" w14:textId="77777777" w:rsidR="00387FB5" w:rsidRPr="00BC2AED" w:rsidRDefault="00387FB5" w:rsidP="0095343C">
      <w:pPr>
        <w:pStyle w:val="ListParagraph"/>
        <w:numPr>
          <w:ilvl w:val="0"/>
          <w:numId w:val="4"/>
        </w:numPr>
        <w:spacing w:after="0" w:line="240" w:lineRule="auto"/>
        <w:ind w:left="1440"/>
        <w:jc w:val="both"/>
        <w:rPr>
          <w:rFonts w:ascii="Times New Roman" w:hAnsi="Times New Roman" w:cs="Times New Roman"/>
        </w:rPr>
      </w:pPr>
      <w:r w:rsidRPr="00BC2AED">
        <w:rPr>
          <w:rFonts w:ascii="Times New Roman" w:hAnsi="Times New Roman" w:cs="Times New Roman"/>
        </w:rPr>
        <w:t>The default judgment granted by this Honourable Court per Hon Dembure J under the cover of Case No. HC 3101/23 on 17</w:t>
      </w:r>
      <w:r w:rsidRPr="00BC2AED">
        <w:rPr>
          <w:rFonts w:ascii="Times New Roman" w:hAnsi="Times New Roman" w:cs="Times New Roman"/>
          <w:vertAlign w:val="superscript"/>
        </w:rPr>
        <w:t>th</w:t>
      </w:r>
      <w:r w:rsidRPr="00BC2AED">
        <w:rPr>
          <w:rFonts w:ascii="Times New Roman" w:hAnsi="Times New Roman" w:cs="Times New Roman"/>
        </w:rPr>
        <w:t xml:space="preserve"> September, 2024 be and is hereby set aside.</w:t>
      </w:r>
    </w:p>
    <w:p w14:paraId="7C4C7D48" w14:textId="77777777" w:rsidR="00387FB5" w:rsidRPr="00BC2AED" w:rsidRDefault="00387FB5" w:rsidP="0095343C">
      <w:pPr>
        <w:pStyle w:val="ListParagraph"/>
        <w:numPr>
          <w:ilvl w:val="0"/>
          <w:numId w:val="4"/>
        </w:numPr>
        <w:spacing w:after="0" w:line="240" w:lineRule="auto"/>
        <w:ind w:left="1440"/>
        <w:jc w:val="both"/>
        <w:rPr>
          <w:rFonts w:ascii="Times New Roman" w:hAnsi="Times New Roman" w:cs="Times New Roman"/>
        </w:rPr>
      </w:pPr>
      <w:r w:rsidRPr="00BC2AED">
        <w:rPr>
          <w:rFonts w:ascii="Times New Roman" w:hAnsi="Times New Roman" w:cs="Times New Roman"/>
        </w:rPr>
        <w:t>The Applicants be and are herby given leave to file their notice of appearance to defend within ten (10) days of granting of this order.</w:t>
      </w:r>
    </w:p>
    <w:p w14:paraId="1D6F2FE0" w14:textId="77702944" w:rsidR="00387FB5" w:rsidRDefault="00387FB5" w:rsidP="0095343C">
      <w:pPr>
        <w:pStyle w:val="ListParagraph"/>
        <w:numPr>
          <w:ilvl w:val="0"/>
          <w:numId w:val="4"/>
        </w:numPr>
        <w:spacing w:after="0" w:line="240" w:lineRule="auto"/>
        <w:ind w:left="1440"/>
        <w:jc w:val="both"/>
        <w:rPr>
          <w:rFonts w:ascii="Times New Roman" w:hAnsi="Times New Roman" w:cs="Times New Roman"/>
          <w:sz w:val="24"/>
          <w:szCs w:val="24"/>
        </w:rPr>
      </w:pPr>
      <w:r w:rsidRPr="00BC2AED">
        <w:rPr>
          <w:rFonts w:ascii="Times New Roman" w:hAnsi="Times New Roman" w:cs="Times New Roman"/>
        </w:rPr>
        <w:t>The Respondent to pay for costs of suit on an Attorney-client scale.</w:t>
      </w:r>
      <w:r w:rsidR="004374FF">
        <w:rPr>
          <w:rFonts w:ascii="Times New Roman" w:hAnsi="Times New Roman" w:cs="Times New Roman"/>
        </w:rPr>
        <w:t>”</w:t>
      </w:r>
    </w:p>
    <w:bookmarkEnd w:id="1"/>
    <w:p w14:paraId="4D8C7838" w14:textId="77777777" w:rsidR="009947DA" w:rsidRDefault="009947DA" w:rsidP="00484AD5">
      <w:pPr>
        <w:spacing w:after="0" w:line="240" w:lineRule="auto"/>
        <w:jc w:val="both"/>
        <w:rPr>
          <w:rFonts w:ascii="Times New Roman" w:hAnsi="Times New Roman" w:cs="Times New Roman"/>
          <w:b/>
          <w:sz w:val="24"/>
          <w:szCs w:val="24"/>
        </w:rPr>
      </w:pPr>
    </w:p>
    <w:p w14:paraId="20ECE000" w14:textId="77777777" w:rsidR="00387FB5" w:rsidRPr="00A90604" w:rsidRDefault="00387FB5" w:rsidP="00BC2AED">
      <w:pPr>
        <w:spacing w:after="0" w:line="360" w:lineRule="auto"/>
        <w:jc w:val="both"/>
        <w:rPr>
          <w:rFonts w:ascii="Times New Roman" w:hAnsi="Times New Roman" w:cs="Times New Roman"/>
          <w:b/>
          <w:sz w:val="24"/>
          <w:szCs w:val="24"/>
        </w:rPr>
      </w:pPr>
      <w:r w:rsidRPr="00A90604">
        <w:rPr>
          <w:rFonts w:ascii="Times New Roman" w:hAnsi="Times New Roman" w:cs="Times New Roman"/>
          <w:b/>
          <w:sz w:val="24"/>
          <w:szCs w:val="24"/>
        </w:rPr>
        <w:t>Background and applicants’ case.</w:t>
      </w:r>
    </w:p>
    <w:p w14:paraId="02961A30" w14:textId="21152B0A" w:rsidR="002F3901" w:rsidRDefault="007E5199"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484AD5">
        <w:rPr>
          <w:rFonts w:ascii="Times New Roman" w:hAnsi="Times New Roman" w:cs="Times New Roman"/>
          <w:sz w:val="24"/>
          <w:szCs w:val="24"/>
        </w:rPr>
        <w:t xml:space="preserve">The </w:t>
      </w:r>
      <w:r w:rsidR="00F22479">
        <w:rPr>
          <w:rFonts w:ascii="Times New Roman" w:hAnsi="Times New Roman" w:cs="Times New Roman"/>
          <w:sz w:val="24"/>
          <w:szCs w:val="24"/>
        </w:rPr>
        <w:t>applicants’</w:t>
      </w:r>
      <w:r w:rsidR="00FE4AD6" w:rsidRPr="00484AD5">
        <w:rPr>
          <w:rFonts w:ascii="Times New Roman" w:hAnsi="Times New Roman" w:cs="Times New Roman"/>
          <w:sz w:val="24"/>
          <w:szCs w:val="24"/>
        </w:rPr>
        <w:t xml:space="preserve"> founding affidavit was deposed to by</w:t>
      </w:r>
      <w:r w:rsidR="00090EDD">
        <w:rPr>
          <w:rFonts w:ascii="Times New Roman" w:hAnsi="Times New Roman" w:cs="Times New Roman"/>
          <w:sz w:val="24"/>
          <w:szCs w:val="24"/>
        </w:rPr>
        <w:t xml:space="preserve"> one</w:t>
      </w:r>
      <w:r w:rsidR="00FE4AD6" w:rsidRPr="00484AD5">
        <w:rPr>
          <w:rFonts w:ascii="Times New Roman" w:hAnsi="Times New Roman" w:cs="Times New Roman"/>
          <w:sz w:val="24"/>
          <w:szCs w:val="24"/>
        </w:rPr>
        <w:t xml:space="preserve"> Philemon Machana in his capacity as the </w:t>
      </w:r>
      <w:r w:rsidR="005C19E8">
        <w:rPr>
          <w:rFonts w:ascii="Times New Roman" w:hAnsi="Times New Roman" w:cs="Times New Roman"/>
          <w:sz w:val="24"/>
          <w:szCs w:val="24"/>
        </w:rPr>
        <w:t xml:space="preserve">managing </w:t>
      </w:r>
      <w:r w:rsidR="00FE4AD6" w:rsidRPr="00484AD5">
        <w:rPr>
          <w:rFonts w:ascii="Times New Roman" w:hAnsi="Times New Roman" w:cs="Times New Roman"/>
          <w:sz w:val="24"/>
          <w:szCs w:val="24"/>
        </w:rPr>
        <w:t xml:space="preserve">director </w:t>
      </w:r>
      <w:r w:rsidR="004374FF">
        <w:rPr>
          <w:rFonts w:ascii="Times New Roman" w:hAnsi="Times New Roman" w:cs="Times New Roman"/>
          <w:sz w:val="24"/>
          <w:szCs w:val="24"/>
        </w:rPr>
        <w:t xml:space="preserve">of the </w:t>
      </w:r>
      <w:r w:rsidR="00FE4AD6" w:rsidRPr="00484AD5">
        <w:rPr>
          <w:rFonts w:ascii="Times New Roman" w:hAnsi="Times New Roman" w:cs="Times New Roman"/>
          <w:sz w:val="24"/>
          <w:szCs w:val="24"/>
        </w:rPr>
        <w:t xml:space="preserve">first applicant and </w:t>
      </w:r>
      <w:r w:rsidR="004374FF">
        <w:rPr>
          <w:rFonts w:ascii="Times New Roman" w:hAnsi="Times New Roman" w:cs="Times New Roman"/>
          <w:sz w:val="24"/>
          <w:szCs w:val="24"/>
        </w:rPr>
        <w:t xml:space="preserve">in his personal capacity </w:t>
      </w:r>
      <w:r w:rsidR="00E1159B">
        <w:rPr>
          <w:rFonts w:ascii="Times New Roman" w:hAnsi="Times New Roman" w:cs="Times New Roman"/>
          <w:sz w:val="24"/>
          <w:szCs w:val="24"/>
        </w:rPr>
        <w:t xml:space="preserve">as </w:t>
      </w:r>
      <w:r w:rsidR="00FE4AD6" w:rsidRPr="00484AD5">
        <w:rPr>
          <w:rFonts w:ascii="Times New Roman" w:hAnsi="Times New Roman" w:cs="Times New Roman"/>
          <w:sz w:val="24"/>
          <w:szCs w:val="24"/>
        </w:rPr>
        <w:t xml:space="preserve">the second applicant. The applicants averred that they had no prior legal relationship with the respondent except for an alleged agreement for the cession of </w:t>
      </w:r>
      <w:r w:rsidR="003C3A9F">
        <w:rPr>
          <w:rFonts w:ascii="Times New Roman" w:hAnsi="Times New Roman" w:cs="Times New Roman"/>
          <w:sz w:val="24"/>
          <w:szCs w:val="24"/>
        </w:rPr>
        <w:t xml:space="preserve">a </w:t>
      </w:r>
      <w:r w:rsidR="00FE4AD6" w:rsidRPr="00484AD5">
        <w:rPr>
          <w:rFonts w:ascii="Times New Roman" w:hAnsi="Times New Roman" w:cs="Times New Roman"/>
          <w:sz w:val="24"/>
          <w:szCs w:val="24"/>
        </w:rPr>
        <w:t xml:space="preserve">debt with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FE4AD6" w:rsidRPr="00484AD5">
        <w:rPr>
          <w:rFonts w:ascii="Times New Roman" w:hAnsi="Times New Roman" w:cs="Times New Roman"/>
          <w:sz w:val="24"/>
          <w:szCs w:val="24"/>
        </w:rPr>
        <w:t xml:space="preserve"> (Pvt) Ltd.  </w:t>
      </w:r>
      <w:r w:rsidR="002F3901">
        <w:rPr>
          <w:rFonts w:ascii="Times New Roman" w:hAnsi="Times New Roman" w:cs="Times New Roman"/>
          <w:sz w:val="24"/>
          <w:szCs w:val="24"/>
        </w:rPr>
        <w:t>S</w:t>
      </w:r>
      <w:r w:rsidR="00FE4AD6" w:rsidRPr="00484AD5">
        <w:rPr>
          <w:rFonts w:ascii="Times New Roman" w:hAnsi="Times New Roman" w:cs="Times New Roman"/>
          <w:sz w:val="24"/>
          <w:szCs w:val="24"/>
        </w:rPr>
        <w:t>ometime in June 2020, the first applicant entered into an ‘</w:t>
      </w:r>
      <w:r w:rsidR="00484AD5" w:rsidRPr="00484AD5">
        <w:rPr>
          <w:rFonts w:ascii="Times New Roman" w:hAnsi="Times New Roman" w:cs="Times New Roman"/>
          <w:sz w:val="24"/>
          <w:szCs w:val="24"/>
        </w:rPr>
        <w:t>agreement</w:t>
      </w:r>
      <w:r w:rsidR="00FE4AD6" w:rsidRPr="00484AD5">
        <w:rPr>
          <w:rFonts w:ascii="Times New Roman" w:hAnsi="Times New Roman" w:cs="Times New Roman"/>
          <w:sz w:val="24"/>
          <w:szCs w:val="24"/>
        </w:rPr>
        <w:t xml:space="preserve">’ (the principal agreement) for the sale and purchase of assets with </w:t>
      </w:r>
      <w:r w:rsidR="002F3901">
        <w:rPr>
          <w:rFonts w:ascii="Times New Roman" w:hAnsi="Times New Roman" w:cs="Times New Roman"/>
          <w:sz w:val="24"/>
          <w:szCs w:val="24"/>
        </w:rPr>
        <w:t xml:space="preserve">an entity called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FE4AD6" w:rsidRPr="00484AD5">
        <w:rPr>
          <w:rFonts w:ascii="Times New Roman" w:hAnsi="Times New Roman" w:cs="Times New Roman"/>
          <w:sz w:val="24"/>
          <w:szCs w:val="24"/>
        </w:rPr>
        <w:t xml:space="preserve"> </w:t>
      </w:r>
      <w:r w:rsidR="002F3901">
        <w:rPr>
          <w:rFonts w:ascii="Times New Roman" w:hAnsi="Times New Roman" w:cs="Times New Roman"/>
          <w:sz w:val="24"/>
          <w:szCs w:val="24"/>
        </w:rPr>
        <w:t>(Pvt) Ltd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2F3901">
        <w:rPr>
          <w:rFonts w:ascii="Times New Roman" w:hAnsi="Times New Roman" w:cs="Times New Roman"/>
          <w:sz w:val="24"/>
          <w:szCs w:val="24"/>
        </w:rPr>
        <w:t xml:space="preserve">), </w:t>
      </w:r>
      <w:r w:rsidR="00FE4AD6" w:rsidRPr="00484AD5">
        <w:rPr>
          <w:rFonts w:ascii="Times New Roman" w:hAnsi="Times New Roman" w:cs="Times New Roman"/>
          <w:sz w:val="24"/>
          <w:szCs w:val="24"/>
        </w:rPr>
        <w:t xml:space="preserve">in terms of which the first applicant acquired all rights, title </w:t>
      </w:r>
      <w:r w:rsidR="00D25977" w:rsidRPr="00484AD5">
        <w:rPr>
          <w:rFonts w:ascii="Times New Roman" w:hAnsi="Times New Roman" w:cs="Times New Roman"/>
          <w:sz w:val="24"/>
          <w:szCs w:val="24"/>
        </w:rPr>
        <w:t xml:space="preserve">and </w:t>
      </w:r>
      <w:r w:rsidR="00484AD5" w:rsidRPr="00484AD5">
        <w:rPr>
          <w:rFonts w:ascii="Times New Roman" w:hAnsi="Times New Roman" w:cs="Times New Roman"/>
          <w:sz w:val="24"/>
          <w:szCs w:val="24"/>
        </w:rPr>
        <w:t>interest</w:t>
      </w:r>
      <w:r w:rsidR="00D25977" w:rsidRPr="00484AD5">
        <w:rPr>
          <w:rFonts w:ascii="Times New Roman" w:hAnsi="Times New Roman" w:cs="Times New Roman"/>
          <w:sz w:val="24"/>
          <w:szCs w:val="24"/>
        </w:rPr>
        <w:t xml:space="preserve"> in </w:t>
      </w:r>
      <w:r w:rsidR="00484AD5" w:rsidRPr="00484AD5">
        <w:rPr>
          <w:rFonts w:ascii="Times New Roman" w:hAnsi="Times New Roman" w:cs="Times New Roman"/>
          <w:sz w:val="24"/>
          <w:szCs w:val="24"/>
        </w:rPr>
        <w:t xml:space="preserve">the </w:t>
      </w:r>
      <w:r w:rsidR="00D25977" w:rsidRPr="00484AD5">
        <w:rPr>
          <w:rFonts w:ascii="Times New Roman" w:hAnsi="Times New Roman" w:cs="Times New Roman"/>
          <w:sz w:val="24"/>
          <w:szCs w:val="24"/>
        </w:rPr>
        <w:t xml:space="preserve">assets, both movable </w:t>
      </w:r>
      <w:r w:rsidR="00484AD5" w:rsidRPr="00484AD5">
        <w:rPr>
          <w:rFonts w:ascii="Times New Roman" w:hAnsi="Times New Roman" w:cs="Times New Roman"/>
          <w:sz w:val="24"/>
          <w:szCs w:val="24"/>
        </w:rPr>
        <w:t>and</w:t>
      </w:r>
      <w:r w:rsidR="00D25977" w:rsidRPr="00484AD5">
        <w:rPr>
          <w:rFonts w:ascii="Times New Roman" w:hAnsi="Times New Roman" w:cs="Times New Roman"/>
          <w:sz w:val="24"/>
          <w:szCs w:val="24"/>
        </w:rPr>
        <w:t xml:space="preserve"> immovable assets at Sadomba </w:t>
      </w:r>
      <w:r w:rsidR="00D25977" w:rsidRPr="00484AD5">
        <w:rPr>
          <w:rFonts w:ascii="Times New Roman" w:hAnsi="Times New Roman" w:cs="Times New Roman"/>
          <w:sz w:val="24"/>
          <w:szCs w:val="24"/>
        </w:rPr>
        <w:lastRenderedPageBreak/>
        <w:t xml:space="preserve">Custom GOLD Milling Center, including the Custom Milling Plant registered as CPM No. 506 located at Norman Mine Chinhoyi. </w:t>
      </w:r>
    </w:p>
    <w:p w14:paraId="7F193C02" w14:textId="3A91415D" w:rsidR="002F3901" w:rsidRDefault="00E1159B"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2F3901">
        <w:rPr>
          <w:rFonts w:ascii="Times New Roman" w:hAnsi="Times New Roman" w:cs="Times New Roman"/>
          <w:sz w:val="24"/>
          <w:szCs w:val="24"/>
        </w:rPr>
        <w:t>O</w:t>
      </w:r>
      <w:r w:rsidR="00D25977" w:rsidRPr="002F3901">
        <w:rPr>
          <w:rFonts w:ascii="Times New Roman" w:hAnsi="Times New Roman" w:cs="Times New Roman"/>
          <w:sz w:val="24"/>
          <w:szCs w:val="24"/>
        </w:rPr>
        <w:t xml:space="preserve">n 26 September 2020, the applicants and </w:t>
      </w:r>
      <w:r w:rsidR="00432119">
        <w:rPr>
          <w:rFonts w:ascii="Times New Roman" w:hAnsi="Times New Roman" w:cs="Times New Roman"/>
          <w:sz w:val="24"/>
          <w:szCs w:val="24"/>
        </w:rPr>
        <w:t xml:space="preserve">Thawe </w:t>
      </w:r>
      <w:r w:rsidR="00D25977" w:rsidRPr="002F3901">
        <w:rPr>
          <w:rFonts w:ascii="Times New Roman" w:hAnsi="Times New Roman" w:cs="Times New Roman"/>
          <w:sz w:val="24"/>
          <w:szCs w:val="24"/>
        </w:rPr>
        <w:t xml:space="preserve">Capital amended their rights and obligations under the agreement. </w:t>
      </w:r>
      <w:r w:rsidR="00484AD5" w:rsidRPr="002F3901">
        <w:rPr>
          <w:rFonts w:ascii="Times New Roman" w:hAnsi="Times New Roman" w:cs="Times New Roman"/>
          <w:sz w:val="24"/>
          <w:szCs w:val="24"/>
        </w:rPr>
        <w:t>At the time of entering into the said agreement, t</w:t>
      </w:r>
      <w:r w:rsidR="00D25977" w:rsidRPr="002F3901">
        <w:rPr>
          <w:rFonts w:ascii="Times New Roman" w:hAnsi="Times New Roman" w:cs="Times New Roman"/>
          <w:sz w:val="24"/>
          <w:szCs w:val="24"/>
        </w:rPr>
        <w:t xml:space="preserve">he </w:t>
      </w:r>
      <w:r w:rsidR="00D25977" w:rsidRPr="002F3901">
        <w:rPr>
          <w:rFonts w:ascii="Times New Roman" w:hAnsi="Times New Roman" w:cs="Times New Roman"/>
          <w:i/>
          <w:sz w:val="24"/>
          <w:szCs w:val="24"/>
        </w:rPr>
        <w:t>domicilium citandi et executandi</w:t>
      </w:r>
      <w:r w:rsidR="00D25977" w:rsidRPr="002F3901">
        <w:rPr>
          <w:rFonts w:ascii="Times New Roman" w:hAnsi="Times New Roman" w:cs="Times New Roman"/>
          <w:sz w:val="24"/>
          <w:szCs w:val="24"/>
        </w:rPr>
        <w:t xml:space="preserve"> for the applicants </w:t>
      </w:r>
      <w:r w:rsidR="00B85EEF" w:rsidRPr="002F3901">
        <w:rPr>
          <w:rFonts w:ascii="Times New Roman" w:hAnsi="Times New Roman" w:cs="Times New Roman"/>
          <w:sz w:val="24"/>
          <w:szCs w:val="24"/>
        </w:rPr>
        <w:t>was 7 Telford Road, Graniteside</w:t>
      </w:r>
      <w:r w:rsidR="002F3901">
        <w:rPr>
          <w:rFonts w:ascii="Times New Roman" w:hAnsi="Times New Roman" w:cs="Times New Roman"/>
          <w:sz w:val="24"/>
          <w:szCs w:val="24"/>
        </w:rPr>
        <w:t>,</w:t>
      </w:r>
      <w:r w:rsidR="00B85EEF" w:rsidRPr="002F3901">
        <w:rPr>
          <w:rFonts w:ascii="Times New Roman" w:hAnsi="Times New Roman" w:cs="Times New Roman"/>
          <w:sz w:val="24"/>
          <w:szCs w:val="24"/>
        </w:rPr>
        <w:t xml:space="preserve"> Harare</w:t>
      </w:r>
      <w:r w:rsidR="00404DE4" w:rsidRPr="002F3901">
        <w:rPr>
          <w:rFonts w:ascii="Times New Roman" w:hAnsi="Times New Roman" w:cs="Times New Roman"/>
          <w:sz w:val="24"/>
          <w:szCs w:val="24"/>
        </w:rPr>
        <w:t xml:space="preserve"> whilst that of </w:t>
      </w:r>
      <w:r w:rsidR="00432119">
        <w:rPr>
          <w:rFonts w:ascii="Times New Roman" w:hAnsi="Times New Roman" w:cs="Times New Roman"/>
          <w:sz w:val="24"/>
          <w:szCs w:val="24"/>
        </w:rPr>
        <w:t xml:space="preserve">Thawe </w:t>
      </w:r>
      <w:r w:rsidR="00484AD5" w:rsidRPr="002F3901">
        <w:rPr>
          <w:rFonts w:ascii="Times New Roman" w:hAnsi="Times New Roman" w:cs="Times New Roman"/>
          <w:sz w:val="24"/>
          <w:szCs w:val="24"/>
        </w:rPr>
        <w:t xml:space="preserve">Capital </w:t>
      </w:r>
      <w:r w:rsidR="00404DE4" w:rsidRPr="002F3901">
        <w:rPr>
          <w:rFonts w:ascii="Times New Roman" w:hAnsi="Times New Roman" w:cs="Times New Roman"/>
          <w:sz w:val="24"/>
          <w:szCs w:val="24"/>
        </w:rPr>
        <w:t xml:space="preserve">was 4 Gunhill, Harare. The applicants averred that the respondent was </w:t>
      </w:r>
      <w:r w:rsidR="00B15F60" w:rsidRPr="002F3901">
        <w:rPr>
          <w:rFonts w:ascii="Times New Roman" w:hAnsi="Times New Roman" w:cs="Times New Roman"/>
          <w:sz w:val="24"/>
          <w:szCs w:val="24"/>
        </w:rPr>
        <w:t>always</w:t>
      </w:r>
      <w:r w:rsidR="00404DE4" w:rsidRPr="002F3901">
        <w:rPr>
          <w:rFonts w:ascii="Times New Roman" w:hAnsi="Times New Roman" w:cs="Times New Roman"/>
          <w:sz w:val="24"/>
          <w:szCs w:val="24"/>
        </w:rPr>
        <w:t xml:space="preserve"> </w:t>
      </w:r>
      <w:r w:rsidR="00E57D34" w:rsidRPr="002F3901">
        <w:rPr>
          <w:rFonts w:ascii="Times New Roman" w:hAnsi="Times New Roman" w:cs="Times New Roman"/>
          <w:sz w:val="24"/>
          <w:szCs w:val="24"/>
        </w:rPr>
        <w:t>aware</w:t>
      </w:r>
      <w:r w:rsidR="00404DE4" w:rsidRPr="002F3901">
        <w:rPr>
          <w:rFonts w:ascii="Times New Roman" w:hAnsi="Times New Roman" w:cs="Times New Roman"/>
          <w:sz w:val="24"/>
          <w:szCs w:val="24"/>
        </w:rPr>
        <w:t xml:space="preserve"> of the applicants’ address for service. </w:t>
      </w:r>
      <w:r w:rsidR="00484AD5" w:rsidRPr="002F3901">
        <w:rPr>
          <w:rFonts w:ascii="Times New Roman" w:hAnsi="Times New Roman" w:cs="Times New Roman"/>
          <w:sz w:val="24"/>
          <w:szCs w:val="24"/>
        </w:rPr>
        <w:t xml:space="preserve">In terms of </w:t>
      </w:r>
      <w:r w:rsidR="00E57D34" w:rsidRPr="002F3901">
        <w:rPr>
          <w:rFonts w:ascii="Times New Roman" w:hAnsi="Times New Roman" w:cs="Times New Roman"/>
          <w:sz w:val="24"/>
          <w:szCs w:val="24"/>
        </w:rPr>
        <w:t xml:space="preserve">the principal agreement, particularly clauses 3.2 and 3.4 the second applicant would only become a surety and co-principal debtor with the first applicant upon the fulfilment of certain conditions, which prerequisites were never fulfilled. </w:t>
      </w:r>
    </w:p>
    <w:p w14:paraId="2A933891" w14:textId="2F59410F" w:rsidR="002F3901" w:rsidRDefault="00E57D34"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2F3901">
        <w:rPr>
          <w:rFonts w:ascii="Times New Roman" w:hAnsi="Times New Roman" w:cs="Times New Roman"/>
          <w:sz w:val="24"/>
          <w:szCs w:val="24"/>
        </w:rPr>
        <w:t xml:space="preserve">As such, the second applicant’s involvement in the proceedings ought to have been limited and if there was any valid claim for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Pr="002F3901">
        <w:rPr>
          <w:rFonts w:ascii="Times New Roman" w:hAnsi="Times New Roman" w:cs="Times New Roman"/>
          <w:sz w:val="24"/>
          <w:szCs w:val="24"/>
        </w:rPr>
        <w:t xml:space="preserve">, it would be against the first </w:t>
      </w:r>
      <w:r w:rsidR="00B15F60" w:rsidRPr="002F3901">
        <w:rPr>
          <w:rFonts w:ascii="Times New Roman" w:hAnsi="Times New Roman" w:cs="Times New Roman"/>
          <w:sz w:val="24"/>
          <w:szCs w:val="24"/>
        </w:rPr>
        <w:t>applicant</w:t>
      </w:r>
      <w:r w:rsidRPr="002F3901">
        <w:rPr>
          <w:rFonts w:ascii="Times New Roman" w:hAnsi="Times New Roman" w:cs="Times New Roman"/>
          <w:sz w:val="24"/>
          <w:szCs w:val="24"/>
        </w:rPr>
        <w:t>.</w:t>
      </w:r>
      <w:r w:rsidR="007D1F76" w:rsidRPr="002F3901">
        <w:rPr>
          <w:rFonts w:ascii="Times New Roman" w:hAnsi="Times New Roman" w:cs="Times New Roman"/>
          <w:sz w:val="24"/>
          <w:szCs w:val="24"/>
        </w:rPr>
        <w:t xml:space="preserve"> The </w:t>
      </w:r>
      <w:r w:rsidR="00484AD5" w:rsidRPr="002F3901">
        <w:rPr>
          <w:rFonts w:ascii="Times New Roman" w:hAnsi="Times New Roman" w:cs="Times New Roman"/>
          <w:sz w:val="24"/>
          <w:szCs w:val="24"/>
        </w:rPr>
        <w:t>applicants</w:t>
      </w:r>
      <w:r w:rsidR="007D1F76" w:rsidRPr="002F3901">
        <w:rPr>
          <w:rFonts w:ascii="Times New Roman" w:hAnsi="Times New Roman" w:cs="Times New Roman"/>
          <w:sz w:val="24"/>
          <w:szCs w:val="24"/>
        </w:rPr>
        <w:t xml:space="preserve"> averred that they never entered into an agreement with the respondent. The applicants also averred that they duly discharged their obligations under the principal agreement with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7D1F76" w:rsidRPr="002F3901">
        <w:rPr>
          <w:rFonts w:ascii="Times New Roman" w:hAnsi="Times New Roman" w:cs="Times New Roman"/>
          <w:sz w:val="24"/>
          <w:szCs w:val="24"/>
        </w:rPr>
        <w:t xml:space="preserve">. The agreement was amended several times, with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E819C5" w:rsidRPr="002F3901">
        <w:rPr>
          <w:rFonts w:ascii="Times New Roman" w:hAnsi="Times New Roman" w:cs="Times New Roman"/>
          <w:sz w:val="24"/>
          <w:szCs w:val="24"/>
        </w:rPr>
        <w:t xml:space="preserve"> </w:t>
      </w:r>
      <w:r w:rsidR="007D1F76" w:rsidRPr="002F3901">
        <w:rPr>
          <w:rFonts w:ascii="Times New Roman" w:hAnsi="Times New Roman" w:cs="Times New Roman"/>
          <w:sz w:val="24"/>
          <w:szCs w:val="24"/>
        </w:rPr>
        <w:t xml:space="preserve">ceding its rights to third parties such as Fitsoft (Pvt) Ltd, Grace B (Pvt) Ltd, TSA, and Global Village. </w:t>
      </w:r>
    </w:p>
    <w:p w14:paraId="0FD96468" w14:textId="333EBE9A" w:rsidR="00B24994" w:rsidRDefault="007D1F76"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2F3901">
        <w:rPr>
          <w:rFonts w:ascii="Times New Roman" w:hAnsi="Times New Roman" w:cs="Times New Roman"/>
          <w:sz w:val="24"/>
          <w:szCs w:val="24"/>
        </w:rPr>
        <w:t xml:space="preserve">The applicants </w:t>
      </w:r>
      <w:r w:rsidR="00E819C5" w:rsidRPr="002F3901">
        <w:rPr>
          <w:rFonts w:ascii="Times New Roman" w:hAnsi="Times New Roman" w:cs="Times New Roman"/>
          <w:sz w:val="24"/>
          <w:szCs w:val="24"/>
        </w:rPr>
        <w:t xml:space="preserve">also </w:t>
      </w:r>
      <w:r w:rsidRPr="002F3901">
        <w:rPr>
          <w:rFonts w:ascii="Times New Roman" w:hAnsi="Times New Roman" w:cs="Times New Roman"/>
          <w:sz w:val="24"/>
          <w:szCs w:val="24"/>
        </w:rPr>
        <w:t xml:space="preserve">averred that the first applicant fulfilled its obligations under the agreement, discharging its duties to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E819C5" w:rsidRPr="002F3901">
        <w:rPr>
          <w:rFonts w:ascii="Times New Roman" w:hAnsi="Times New Roman" w:cs="Times New Roman"/>
          <w:sz w:val="24"/>
          <w:szCs w:val="24"/>
        </w:rPr>
        <w:t xml:space="preserve"> </w:t>
      </w:r>
      <w:r w:rsidRPr="002F3901">
        <w:rPr>
          <w:rFonts w:ascii="Times New Roman" w:hAnsi="Times New Roman" w:cs="Times New Roman"/>
          <w:sz w:val="24"/>
          <w:szCs w:val="24"/>
        </w:rPr>
        <w:t xml:space="preserve">as per the numerous amendments agreed upon by the parties. Thus, the first </w:t>
      </w:r>
      <w:r w:rsidR="00B24994">
        <w:rPr>
          <w:rFonts w:ascii="Times New Roman" w:hAnsi="Times New Roman" w:cs="Times New Roman"/>
          <w:sz w:val="24"/>
          <w:szCs w:val="24"/>
        </w:rPr>
        <w:t xml:space="preserve">did </w:t>
      </w:r>
      <w:r w:rsidRPr="002F3901">
        <w:rPr>
          <w:rFonts w:ascii="Times New Roman" w:hAnsi="Times New Roman" w:cs="Times New Roman"/>
          <w:sz w:val="24"/>
          <w:szCs w:val="24"/>
        </w:rPr>
        <w:t xml:space="preserve">not owe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Pr="002F3901">
        <w:rPr>
          <w:rFonts w:ascii="Times New Roman" w:hAnsi="Times New Roman" w:cs="Times New Roman"/>
          <w:sz w:val="24"/>
          <w:szCs w:val="24"/>
        </w:rPr>
        <w:t xml:space="preserve"> or any other party under the agreement. </w:t>
      </w:r>
      <w:r w:rsidR="00334415" w:rsidRPr="002F3901">
        <w:rPr>
          <w:rFonts w:ascii="Times New Roman" w:hAnsi="Times New Roman" w:cs="Times New Roman"/>
          <w:sz w:val="24"/>
          <w:szCs w:val="24"/>
        </w:rPr>
        <w:t>That explain</w:t>
      </w:r>
      <w:r w:rsidR="00B24994">
        <w:rPr>
          <w:rFonts w:ascii="Times New Roman" w:hAnsi="Times New Roman" w:cs="Times New Roman"/>
          <w:sz w:val="24"/>
          <w:szCs w:val="24"/>
        </w:rPr>
        <w:t>ed</w:t>
      </w:r>
      <w:r w:rsidR="00334415" w:rsidRPr="002F3901">
        <w:rPr>
          <w:rFonts w:ascii="Times New Roman" w:hAnsi="Times New Roman" w:cs="Times New Roman"/>
          <w:sz w:val="24"/>
          <w:szCs w:val="24"/>
        </w:rPr>
        <w:t xml:space="preserve"> w</w:t>
      </w:r>
      <w:r w:rsidR="00E819C5" w:rsidRPr="002F3901">
        <w:rPr>
          <w:rFonts w:ascii="Times New Roman" w:hAnsi="Times New Roman" w:cs="Times New Roman"/>
          <w:sz w:val="24"/>
          <w:szCs w:val="24"/>
        </w:rPr>
        <w:t>h</w:t>
      </w:r>
      <w:r w:rsidR="00334415" w:rsidRPr="002F3901">
        <w:rPr>
          <w:rFonts w:ascii="Times New Roman" w:hAnsi="Times New Roman" w:cs="Times New Roman"/>
          <w:sz w:val="24"/>
          <w:szCs w:val="24"/>
        </w:rPr>
        <w:t xml:space="preserve">y the security measures contemplated in clause 3.3 of the principal agreement, such as the registration of a surety </w:t>
      </w:r>
      <w:r w:rsidR="00371AF1" w:rsidRPr="002F3901">
        <w:rPr>
          <w:rFonts w:ascii="Times New Roman" w:hAnsi="Times New Roman" w:cs="Times New Roman"/>
          <w:sz w:val="24"/>
          <w:szCs w:val="24"/>
        </w:rPr>
        <w:t>mortgage</w:t>
      </w:r>
      <w:r w:rsidR="00334415" w:rsidRPr="002F3901">
        <w:rPr>
          <w:rFonts w:ascii="Times New Roman" w:hAnsi="Times New Roman" w:cs="Times New Roman"/>
          <w:sz w:val="24"/>
          <w:szCs w:val="24"/>
        </w:rPr>
        <w:t xml:space="preserve"> bond, deed of hypo</w:t>
      </w:r>
      <w:r w:rsidR="00371AF1" w:rsidRPr="002F3901">
        <w:rPr>
          <w:rFonts w:ascii="Times New Roman" w:hAnsi="Times New Roman" w:cs="Times New Roman"/>
          <w:sz w:val="24"/>
          <w:szCs w:val="24"/>
        </w:rPr>
        <w:t>thecation over the purchased mine assets and a notarial general covering bond over the movable assets of the mine, were never executed as</w:t>
      </w:r>
      <w:r w:rsidR="00E1159B" w:rsidRPr="002F3901">
        <w:rPr>
          <w:rFonts w:ascii="Times New Roman" w:hAnsi="Times New Roman" w:cs="Times New Roman"/>
          <w:sz w:val="24"/>
          <w:szCs w:val="24"/>
        </w:rPr>
        <w:t xml:space="preserve"> there was</w:t>
      </w:r>
      <w:r w:rsidR="00371AF1" w:rsidRPr="002F3901">
        <w:rPr>
          <w:rFonts w:ascii="Times New Roman" w:hAnsi="Times New Roman" w:cs="Times New Roman"/>
          <w:sz w:val="24"/>
          <w:szCs w:val="24"/>
        </w:rPr>
        <w:t xml:space="preserve"> no basis for </w:t>
      </w:r>
      <w:r w:rsidR="00E1159B" w:rsidRPr="002F3901">
        <w:rPr>
          <w:rFonts w:ascii="Times New Roman" w:hAnsi="Times New Roman" w:cs="Times New Roman"/>
          <w:sz w:val="24"/>
          <w:szCs w:val="24"/>
        </w:rPr>
        <w:t>such.</w:t>
      </w:r>
      <w:r w:rsidR="00371AF1" w:rsidRPr="002F3901">
        <w:rPr>
          <w:rFonts w:ascii="Times New Roman" w:hAnsi="Times New Roman" w:cs="Times New Roman"/>
          <w:sz w:val="24"/>
          <w:szCs w:val="24"/>
        </w:rPr>
        <w:t xml:space="preserve"> The parties had fully discharged their duties and obligations under the agreement.</w:t>
      </w:r>
    </w:p>
    <w:p w14:paraId="3BBDB205" w14:textId="2EBFBA35" w:rsidR="00B24994" w:rsidRDefault="00B24994"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The </w:t>
      </w:r>
      <w:r w:rsidR="00371AF1" w:rsidRPr="00B24994">
        <w:rPr>
          <w:rFonts w:ascii="Times New Roman" w:hAnsi="Times New Roman" w:cs="Times New Roman"/>
          <w:sz w:val="24"/>
          <w:szCs w:val="24"/>
        </w:rPr>
        <w:t>second applicant was</w:t>
      </w:r>
      <w:r>
        <w:rPr>
          <w:rFonts w:ascii="Times New Roman" w:hAnsi="Times New Roman" w:cs="Times New Roman"/>
          <w:sz w:val="24"/>
          <w:szCs w:val="24"/>
        </w:rPr>
        <w:t xml:space="preserve"> only</w:t>
      </w:r>
      <w:r w:rsidR="00371AF1" w:rsidRPr="00B24994">
        <w:rPr>
          <w:rFonts w:ascii="Times New Roman" w:hAnsi="Times New Roman" w:cs="Times New Roman"/>
          <w:sz w:val="24"/>
          <w:szCs w:val="24"/>
        </w:rPr>
        <w:t xml:space="preserve"> to become a co-principal debtor </w:t>
      </w:r>
      <w:r>
        <w:rPr>
          <w:rFonts w:ascii="Times New Roman" w:hAnsi="Times New Roman" w:cs="Times New Roman"/>
          <w:sz w:val="24"/>
          <w:szCs w:val="24"/>
        </w:rPr>
        <w:t>w</w:t>
      </w:r>
      <w:r w:rsidR="00371AF1" w:rsidRPr="00B24994">
        <w:rPr>
          <w:rFonts w:ascii="Times New Roman" w:hAnsi="Times New Roman" w:cs="Times New Roman"/>
          <w:sz w:val="24"/>
          <w:szCs w:val="24"/>
        </w:rPr>
        <w:t xml:space="preserve">hen a deed of suretyship was executed and signed. This was not done as the process was overtaken by the subsequent settlement of the obligations by the first applicant. The applicants became aware of the default judgment under HCH 3101/24 on 30 October 2024 when the sheriff attended to the first applicant’s business premises at no 7 Telford Graniteside, Harare to execute the judgment. </w:t>
      </w:r>
      <w:r w:rsidR="0084040D" w:rsidRPr="00B24994">
        <w:rPr>
          <w:rFonts w:ascii="Times New Roman" w:hAnsi="Times New Roman" w:cs="Times New Roman"/>
          <w:sz w:val="24"/>
          <w:szCs w:val="24"/>
        </w:rPr>
        <w:t>At all material times, the respondent had always been aw</w:t>
      </w:r>
      <w:r w:rsidR="00E819C5" w:rsidRPr="00B24994">
        <w:rPr>
          <w:rFonts w:ascii="Times New Roman" w:hAnsi="Times New Roman" w:cs="Times New Roman"/>
          <w:sz w:val="24"/>
          <w:szCs w:val="24"/>
        </w:rPr>
        <w:t>a</w:t>
      </w:r>
      <w:r w:rsidR="0084040D" w:rsidRPr="00B24994">
        <w:rPr>
          <w:rFonts w:ascii="Times New Roman" w:hAnsi="Times New Roman" w:cs="Times New Roman"/>
          <w:sz w:val="24"/>
          <w:szCs w:val="24"/>
        </w:rPr>
        <w:t xml:space="preserve">re of the </w:t>
      </w:r>
      <w:r w:rsidR="0084040D" w:rsidRPr="00B24994">
        <w:rPr>
          <w:rFonts w:ascii="Times New Roman" w:hAnsi="Times New Roman" w:cs="Times New Roman"/>
          <w:sz w:val="24"/>
          <w:szCs w:val="24"/>
        </w:rPr>
        <w:lastRenderedPageBreak/>
        <w:t xml:space="preserve">applicants’ </w:t>
      </w:r>
      <w:r w:rsidR="0084040D" w:rsidRPr="00B24994">
        <w:rPr>
          <w:rFonts w:ascii="Times New Roman" w:hAnsi="Times New Roman" w:cs="Times New Roman"/>
          <w:i/>
          <w:sz w:val="24"/>
          <w:szCs w:val="24"/>
        </w:rPr>
        <w:t>domicilium executandi</w:t>
      </w:r>
      <w:r w:rsidR="0084040D" w:rsidRPr="00B24994">
        <w:rPr>
          <w:rFonts w:ascii="Times New Roman" w:hAnsi="Times New Roman" w:cs="Times New Roman"/>
          <w:sz w:val="24"/>
          <w:szCs w:val="24"/>
        </w:rPr>
        <w:t xml:space="preserve"> </w:t>
      </w:r>
      <w:r w:rsidRPr="00B24994">
        <w:rPr>
          <w:rFonts w:ascii="Times New Roman" w:hAnsi="Times New Roman" w:cs="Times New Roman"/>
          <w:sz w:val="24"/>
          <w:szCs w:val="24"/>
        </w:rPr>
        <w:t>based on</w:t>
      </w:r>
      <w:r w:rsidR="0084040D" w:rsidRPr="00B24994">
        <w:rPr>
          <w:rFonts w:ascii="Times New Roman" w:hAnsi="Times New Roman" w:cs="Times New Roman"/>
          <w:sz w:val="24"/>
          <w:szCs w:val="24"/>
        </w:rPr>
        <w:t xml:space="preserve"> the agreement between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84040D" w:rsidRPr="00B24994">
        <w:rPr>
          <w:rFonts w:ascii="Times New Roman" w:hAnsi="Times New Roman" w:cs="Times New Roman"/>
          <w:sz w:val="24"/>
          <w:szCs w:val="24"/>
        </w:rPr>
        <w:t xml:space="preserve"> and the first applicant from whence the </w:t>
      </w:r>
      <w:r w:rsidR="00E819C5" w:rsidRPr="00B24994">
        <w:rPr>
          <w:rFonts w:ascii="Times New Roman" w:hAnsi="Times New Roman" w:cs="Times New Roman"/>
          <w:sz w:val="24"/>
          <w:szCs w:val="24"/>
        </w:rPr>
        <w:t>respondent</w:t>
      </w:r>
      <w:r w:rsidR="0084040D" w:rsidRPr="00B24994">
        <w:rPr>
          <w:rFonts w:ascii="Times New Roman" w:hAnsi="Times New Roman" w:cs="Times New Roman"/>
          <w:sz w:val="24"/>
          <w:szCs w:val="24"/>
        </w:rPr>
        <w:t xml:space="preserve"> purport</w:t>
      </w:r>
      <w:r>
        <w:rPr>
          <w:rFonts w:ascii="Times New Roman" w:hAnsi="Times New Roman" w:cs="Times New Roman"/>
          <w:sz w:val="24"/>
          <w:szCs w:val="24"/>
        </w:rPr>
        <w:t>ed</w:t>
      </w:r>
      <w:r w:rsidR="0084040D" w:rsidRPr="00B24994">
        <w:rPr>
          <w:rFonts w:ascii="Times New Roman" w:hAnsi="Times New Roman" w:cs="Times New Roman"/>
          <w:sz w:val="24"/>
          <w:szCs w:val="24"/>
        </w:rPr>
        <w:t xml:space="preserve"> to </w:t>
      </w:r>
      <w:r w:rsidR="00226AA6" w:rsidRPr="00B24994">
        <w:rPr>
          <w:rFonts w:ascii="Times New Roman" w:hAnsi="Times New Roman" w:cs="Times New Roman"/>
          <w:sz w:val="24"/>
          <w:szCs w:val="24"/>
        </w:rPr>
        <w:t>derive</w:t>
      </w:r>
      <w:r w:rsidR="0084040D" w:rsidRPr="00B24994">
        <w:rPr>
          <w:rFonts w:ascii="Times New Roman" w:hAnsi="Times New Roman" w:cs="Times New Roman"/>
          <w:sz w:val="24"/>
          <w:szCs w:val="24"/>
        </w:rPr>
        <w:t xml:space="preserve"> rights. </w:t>
      </w:r>
    </w:p>
    <w:p w14:paraId="3292E5FE" w14:textId="13F45F9E" w:rsidR="00B24994" w:rsidRDefault="00D028F1"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B24994">
        <w:rPr>
          <w:rFonts w:ascii="Times New Roman" w:hAnsi="Times New Roman" w:cs="Times New Roman"/>
          <w:sz w:val="24"/>
          <w:szCs w:val="24"/>
        </w:rPr>
        <w:t xml:space="preserve">The applicants averred that on 30 October 2024, the Sheriff unexpectedly attended to the first applicant’s business premises at No. 7 Telford Graniteside, Harare to execute </w:t>
      </w:r>
      <w:r w:rsidR="00B24994">
        <w:rPr>
          <w:rFonts w:ascii="Times New Roman" w:hAnsi="Times New Roman" w:cs="Times New Roman"/>
          <w:sz w:val="24"/>
          <w:szCs w:val="24"/>
        </w:rPr>
        <w:t xml:space="preserve">the said </w:t>
      </w:r>
      <w:r w:rsidRPr="00B24994">
        <w:rPr>
          <w:rFonts w:ascii="Times New Roman" w:hAnsi="Times New Roman" w:cs="Times New Roman"/>
          <w:sz w:val="24"/>
          <w:szCs w:val="24"/>
        </w:rPr>
        <w:t xml:space="preserve">default judgment. The applicants averred that they were not aware of the default judgment until the said execution. The applicants also averred that they were surprised to find that the address used by the respondent </w:t>
      </w:r>
      <w:r w:rsidR="00226AA6" w:rsidRPr="00B24994">
        <w:rPr>
          <w:rFonts w:ascii="Times New Roman" w:hAnsi="Times New Roman" w:cs="Times New Roman"/>
          <w:sz w:val="24"/>
          <w:szCs w:val="24"/>
        </w:rPr>
        <w:t>for service of</w:t>
      </w:r>
      <w:r w:rsidRPr="00B24994">
        <w:rPr>
          <w:rFonts w:ascii="Times New Roman" w:hAnsi="Times New Roman" w:cs="Times New Roman"/>
          <w:sz w:val="24"/>
          <w:szCs w:val="24"/>
        </w:rPr>
        <w:t xml:space="preserve"> summons whose judgment was obtained in default</w:t>
      </w:r>
      <w:r w:rsidR="00226AA6" w:rsidRPr="00B24994">
        <w:rPr>
          <w:rFonts w:ascii="Times New Roman" w:hAnsi="Times New Roman" w:cs="Times New Roman"/>
          <w:sz w:val="24"/>
          <w:szCs w:val="24"/>
        </w:rPr>
        <w:t>,</w:t>
      </w:r>
      <w:r w:rsidRPr="00B24994">
        <w:rPr>
          <w:rFonts w:ascii="Times New Roman" w:hAnsi="Times New Roman" w:cs="Times New Roman"/>
          <w:sz w:val="24"/>
          <w:szCs w:val="24"/>
        </w:rPr>
        <w:t xml:space="preserve"> was different from the address ultimately used for purposes of instructing the sheriff to</w:t>
      </w:r>
      <w:r w:rsidR="00B24994">
        <w:rPr>
          <w:rFonts w:ascii="Times New Roman" w:hAnsi="Times New Roman" w:cs="Times New Roman"/>
          <w:sz w:val="24"/>
          <w:szCs w:val="24"/>
        </w:rPr>
        <w:t xml:space="preserve"> execute </w:t>
      </w:r>
      <w:r w:rsidRPr="00B24994">
        <w:rPr>
          <w:rFonts w:ascii="Times New Roman" w:hAnsi="Times New Roman" w:cs="Times New Roman"/>
          <w:sz w:val="24"/>
          <w:szCs w:val="24"/>
        </w:rPr>
        <w:t xml:space="preserve">the first applicant’s property. </w:t>
      </w:r>
    </w:p>
    <w:p w14:paraId="31D91346" w14:textId="374DCF4E" w:rsidR="005C19E8" w:rsidRDefault="00B24994"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The </w:t>
      </w:r>
      <w:r w:rsidR="00D028F1" w:rsidRPr="00B24994">
        <w:rPr>
          <w:rFonts w:ascii="Times New Roman" w:hAnsi="Times New Roman" w:cs="Times New Roman"/>
          <w:sz w:val="24"/>
          <w:szCs w:val="24"/>
        </w:rPr>
        <w:t xml:space="preserve">applicants </w:t>
      </w:r>
      <w:r>
        <w:rPr>
          <w:rFonts w:ascii="Times New Roman" w:hAnsi="Times New Roman" w:cs="Times New Roman"/>
          <w:sz w:val="24"/>
          <w:szCs w:val="24"/>
        </w:rPr>
        <w:t xml:space="preserve">further </w:t>
      </w:r>
      <w:r w:rsidR="00D028F1" w:rsidRPr="00B24994">
        <w:rPr>
          <w:rFonts w:ascii="Times New Roman" w:hAnsi="Times New Roman" w:cs="Times New Roman"/>
          <w:sz w:val="24"/>
          <w:szCs w:val="24"/>
        </w:rPr>
        <w:t xml:space="preserve">averred that </w:t>
      </w:r>
      <w:bookmarkStart w:id="2" w:name="_Hlk214781636"/>
      <w:r w:rsidR="00D028F1" w:rsidRPr="00B24994">
        <w:rPr>
          <w:rFonts w:ascii="Times New Roman" w:hAnsi="Times New Roman" w:cs="Times New Roman"/>
          <w:sz w:val="24"/>
          <w:szCs w:val="24"/>
        </w:rPr>
        <w:t xml:space="preserve">they were not in </w:t>
      </w:r>
      <w:r w:rsidR="00AC3D87" w:rsidRPr="00B24994">
        <w:rPr>
          <w:rFonts w:ascii="Times New Roman" w:hAnsi="Times New Roman" w:cs="Times New Roman"/>
          <w:sz w:val="24"/>
          <w:szCs w:val="24"/>
        </w:rPr>
        <w:t>wilful</w:t>
      </w:r>
      <w:r w:rsidR="00D028F1" w:rsidRPr="00B24994">
        <w:rPr>
          <w:rFonts w:ascii="Times New Roman" w:hAnsi="Times New Roman" w:cs="Times New Roman"/>
          <w:sz w:val="24"/>
          <w:szCs w:val="24"/>
        </w:rPr>
        <w:t xml:space="preserve"> default as they were not aware of the proceedings</w:t>
      </w:r>
      <w:r>
        <w:rPr>
          <w:rFonts w:ascii="Times New Roman" w:hAnsi="Times New Roman" w:cs="Times New Roman"/>
          <w:sz w:val="24"/>
          <w:szCs w:val="24"/>
        </w:rPr>
        <w:t xml:space="preserve"> which yielded the default judgment</w:t>
      </w:r>
      <w:r w:rsidR="00D028F1" w:rsidRPr="00B24994">
        <w:rPr>
          <w:rFonts w:ascii="Times New Roman" w:hAnsi="Times New Roman" w:cs="Times New Roman"/>
          <w:sz w:val="24"/>
          <w:szCs w:val="24"/>
        </w:rPr>
        <w:t>.</w:t>
      </w:r>
      <w:bookmarkEnd w:id="2"/>
      <w:r w:rsidR="00D028F1" w:rsidRPr="00B24994">
        <w:rPr>
          <w:rFonts w:ascii="Times New Roman" w:hAnsi="Times New Roman" w:cs="Times New Roman"/>
          <w:sz w:val="24"/>
          <w:szCs w:val="24"/>
        </w:rPr>
        <w:t xml:space="preserve"> </w:t>
      </w:r>
      <w:r w:rsidR="00A32BE9" w:rsidRPr="00B24994">
        <w:rPr>
          <w:rFonts w:ascii="Times New Roman" w:hAnsi="Times New Roman" w:cs="Times New Roman"/>
          <w:sz w:val="24"/>
          <w:szCs w:val="24"/>
        </w:rPr>
        <w:t xml:space="preserve">The proceedings under HCH 3101/24 were never brought to their attention. The applicants averred that if they had been served with the </w:t>
      </w:r>
      <w:r w:rsidR="00226AA6" w:rsidRPr="00B24994">
        <w:rPr>
          <w:rFonts w:ascii="Times New Roman" w:hAnsi="Times New Roman" w:cs="Times New Roman"/>
          <w:sz w:val="24"/>
          <w:szCs w:val="24"/>
        </w:rPr>
        <w:t xml:space="preserve">said </w:t>
      </w:r>
      <w:r w:rsidR="00A32BE9" w:rsidRPr="00B24994">
        <w:rPr>
          <w:rFonts w:ascii="Times New Roman" w:hAnsi="Times New Roman" w:cs="Times New Roman"/>
          <w:sz w:val="24"/>
          <w:szCs w:val="24"/>
        </w:rPr>
        <w:t xml:space="preserve">summons, they would have </w:t>
      </w:r>
      <w:r w:rsidR="00226AA6" w:rsidRPr="00B24994">
        <w:rPr>
          <w:rFonts w:ascii="Times New Roman" w:hAnsi="Times New Roman" w:cs="Times New Roman"/>
          <w:sz w:val="24"/>
          <w:szCs w:val="24"/>
        </w:rPr>
        <w:t>defended</w:t>
      </w:r>
      <w:r w:rsidR="00A32BE9" w:rsidRPr="00B24994">
        <w:rPr>
          <w:rFonts w:ascii="Times New Roman" w:hAnsi="Times New Roman" w:cs="Times New Roman"/>
          <w:sz w:val="24"/>
          <w:szCs w:val="24"/>
        </w:rPr>
        <w:t xml:space="preserve"> the matter as they believed that they were no longer indebted to the respondent</w:t>
      </w:r>
      <w:r w:rsidR="006E078C" w:rsidRPr="00B24994">
        <w:rPr>
          <w:rFonts w:ascii="Times New Roman" w:hAnsi="Times New Roman" w:cs="Times New Roman"/>
          <w:sz w:val="24"/>
          <w:szCs w:val="24"/>
        </w:rPr>
        <w:t>. The applicants also denied conducting their business at Room 605-6 LAPF Centre</w:t>
      </w:r>
      <w:r w:rsidR="005C19E8">
        <w:rPr>
          <w:rFonts w:ascii="Times New Roman" w:hAnsi="Times New Roman" w:cs="Times New Roman"/>
          <w:sz w:val="24"/>
          <w:szCs w:val="24"/>
        </w:rPr>
        <w:t>, Corner J. Moyo/Chinhoyi Streets, Harare, which was</w:t>
      </w:r>
      <w:r w:rsidR="006E078C" w:rsidRPr="00B24994">
        <w:rPr>
          <w:rFonts w:ascii="Times New Roman" w:hAnsi="Times New Roman" w:cs="Times New Roman"/>
          <w:sz w:val="24"/>
          <w:szCs w:val="24"/>
        </w:rPr>
        <w:t xml:space="preserve"> the address at which the service o</w:t>
      </w:r>
      <w:r w:rsidR="005C19E8">
        <w:rPr>
          <w:rFonts w:ascii="Times New Roman" w:hAnsi="Times New Roman" w:cs="Times New Roman"/>
          <w:sz w:val="24"/>
          <w:szCs w:val="24"/>
        </w:rPr>
        <w:t>f</w:t>
      </w:r>
      <w:r w:rsidR="006E078C" w:rsidRPr="00B24994">
        <w:rPr>
          <w:rFonts w:ascii="Times New Roman" w:hAnsi="Times New Roman" w:cs="Times New Roman"/>
          <w:sz w:val="24"/>
          <w:szCs w:val="24"/>
        </w:rPr>
        <w:t xml:space="preserve"> the summons was said to have been done.</w:t>
      </w:r>
    </w:p>
    <w:p w14:paraId="049AD83A" w14:textId="622B6A72" w:rsidR="003B3410" w:rsidRDefault="00B15426"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5C19E8">
        <w:rPr>
          <w:rFonts w:ascii="Times New Roman" w:hAnsi="Times New Roman" w:cs="Times New Roman"/>
          <w:sz w:val="24"/>
          <w:szCs w:val="24"/>
        </w:rPr>
        <w:t>The applicants averred that the address</w:t>
      </w:r>
      <w:r w:rsidR="00DA01CE" w:rsidRPr="005C19E8">
        <w:rPr>
          <w:rFonts w:ascii="Times New Roman" w:hAnsi="Times New Roman" w:cs="Times New Roman"/>
          <w:sz w:val="24"/>
          <w:szCs w:val="24"/>
        </w:rPr>
        <w:t xml:space="preserve"> of service</w:t>
      </w:r>
      <w:r w:rsidRPr="005C19E8">
        <w:rPr>
          <w:rFonts w:ascii="Times New Roman" w:hAnsi="Times New Roman" w:cs="Times New Roman"/>
          <w:sz w:val="24"/>
          <w:szCs w:val="24"/>
        </w:rPr>
        <w:t xml:space="preserve"> that was supplied </w:t>
      </w:r>
      <w:r w:rsidR="00DA01CE" w:rsidRPr="005C19E8">
        <w:rPr>
          <w:rFonts w:ascii="Times New Roman" w:hAnsi="Times New Roman" w:cs="Times New Roman"/>
          <w:sz w:val="24"/>
          <w:szCs w:val="24"/>
        </w:rPr>
        <w:t>to the sheriff by the respondent was a fraud. The</w:t>
      </w:r>
      <w:r w:rsidR="005C19E8">
        <w:rPr>
          <w:rFonts w:ascii="Times New Roman" w:hAnsi="Times New Roman" w:cs="Times New Roman"/>
          <w:sz w:val="24"/>
          <w:szCs w:val="24"/>
        </w:rPr>
        <w:t xml:space="preserve">ir </w:t>
      </w:r>
      <w:bookmarkStart w:id="3" w:name="_Hlk214781948"/>
      <w:r w:rsidR="00DA01CE" w:rsidRPr="005C19E8">
        <w:rPr>
          <w:rFonts w:ascii="Times New Roman" w:hAnsi="Times New Roman" w:cs="Times New Roman"/>
          <w:sz w:val="24"/>
          <w:szCs w:val="24"/>
        </w:rPr>
        <w:t xml:space="preserve">address </w:t>
      </w:r>
      <w:r w:rsidR="005C19E8">
        <w:rPr>
          <w:rFonts w:ascii="Times New Roman" w:hAnsi="Times New Roman" w:cs="Times New Roman"/>
          <w:sz w:val="24"/>
          <w:szCs w:val="24"/>
        </w:rPr>
        <w:t xml:space="preserve">for </w:t>
      </w:r>
      <w:r w:rsidR="00DA01CE" w:rsidRPr="005C19E8">
        <w:rPr>
          <w:rFonts w:ascii="Times New Roman" w:hAnsi="Times New Roman" w:cs="Times New Roman"/>
          <w:sz w:val="24"/>
          <w:szCs w:val="24"/>
        </w:rPr>
        <w:t xml:space="preserve">service </w:t>
      </w:r>
      <w:r w:rsidR="005C19E8">
        <w:rPr>
          <w:rFonts w:ascii="Times New Roman" w:hAnsi="Times New Roman" w:cs="Times New Roman"/>
          <w:sz w:val="24"/>
          <w:szCs w:val="24"/>
        </w:rPr>
        <w:t>was</w:t>
      </w:r>
      <w:r w:rsidR="00DA01CE" w:rsidRPr="005C19E8">
        <w:rPr>
          <w:rFonts w:ascii="Times New Roman" w:hAnsi="Times New Roman" w:cs="Times New Roman"/>
          <w:sz w:val="24"/>
          <w:szCs w:val="24"/>
        </w:rPr>
        <w:t xml:space="preserve"> always known to the respondent</w:t>
      </w:r>
      <w:r w:rsidR="005C19E8">
        <w:rPr>
          <w:rFonts w:ascii="Times New Roman" w:hAnsi="Times New Roman" w:cs="Times New Roman"/>
          <w:sz w:val="24"/>
          <w:szCs w:val="24"/>
        </w:rPr>
        <w:t>,</w:t>
      </w:r>
      <w:r w:rsidR="00DA01CE" w:rsidRPr="005C19E8">
        <w:rPr>
          <w:rFonts w:ascii="Times New Roman" w:hAnsi="Times New Roman" w:cs="Times New Roman"/>
          <w:sz w:val="24"/>
          <w:szCs w:val="24"/>
        </w:rPr>
        <w:t xml:space="preserve"> </w:t>
      </w:r>
      <w:r w:rsidR="005C19E8">
        <w:rPr>
          <w:rFonts w:ascii="Times New Roman" w:hAnsi="Times New Roman" w:cs="Times New Roman"/>
          <w:sz w:val="24"/>
          <w:szCs w:val="24"/>
        </w:rPr>
        <w:t xml:space="preserve">but the respondent </w:t>
      </w:r>
      <w:r w:rsidR="00155B9A" w:rsidRPr="005C19E8">
        <w:rPr>
          <w:rFonts w:ascii="Times New Roman" w:hAnsi="Times New Roman" w:cs="Times New Roman"/>
          <w:sz w:val="24"/>
          <w:szCs w:val="24"/>
        </w:rPr>
        <w:t xml:space="preserve">directed the sheriff to serve the summons at a wrong address in order to obtain a default judgment. </w:t>
      </w:r>
      <w:bookmarkEnd w:id="3"/>
      <w:r w:rsidR="00155B9A" w:rsidRPr="005C19E8">
        <w:rPr>
          <w:rFonts w:ascii="Times New Roman" w:hAnsi="Times New Roman" w:cs="Times New Roman"/>
          <w:sz w:val="24"/>
          <w:szCs w:val="24"/>
        </w:rPr>
        <w:t>Th</w:t>
      </w:r>
      <w:r w:rsidR="00CC1A0A" w:rsidRPr="005C19E8">
        <w:rPr>
          <w:rFonts w:ascii="Times New Roman" w:hAnsi="Times New Roman" w:cs="Times New Roman"/>
          <w:sz w:val="24"/>
          <w:szCs w:val="24"/>
        </w:rPr>
        <w:t xml:space="preserve">e applicants averred that </w:t>
      </w:r>
      <w:r w:rsidR="009B49D9" w:rsidRPr="005C19E8">
        <w:rPr>
          <w:rFonts w:ascii="Times New Roman" w:hAnsi="Times New Roman" w:cs="Times New Roman"/>
          <w:sz w:val="24"/>
          <w:szCs w:val="24"/>
        </w:rPr>
        <w:t xml:space="preserve">it was apparent that the respondent knowingly, calculatedly, deliberately and fraudulently caused summons to be served at LAPF Centre to deceive not only the applicant but this Honourable court. </w:t>
      </w:r>
      <w:r w:rsidR="003B3410">
        <w:rPr>
          <w:rFonts w:ascii="Times New Roman" w:hAnsi="Times New Roman" w:cs="Times New Roman"/>
          <w:sz w:val="24"/>
          <w:szCs w:val="24"/>
        </w:rPr>
        <w:t xml:space="preserve">The applicants never operated from Room 605-6 LAPF Centre, and neither did they ever supply that address as their business address. </w:t>
      </w:r>
      <w:r w:rsidR="009B49D9" w:rsidRPr="005C19E8">
        <w:rPr>
          <w:rFonts w:ascii="Times New Roman" w:hAnsi="Times New Roman" w:cs="Times New Roman"/>
          <w:sz w:val="24"/>
          <w:szCs w:val="24"/>
        </w:rPr>
        <w:t xml:space="preserve">The default </w:t>
      </w:r>
      <w:r w:rsidR="003B3410">
        <w:rPr>
          <w:rFonts w:ascii="Times New Roman" w:hAnsi="Times New Roman" w:cs="Times New Roman"/>
          <w:sz w:val="24"/>
          <w:szCs w:val="24"/>
        </w:rPr>
        <w:t xml:space="preserve">judgment </w:t>
      </w:r>
      <w:r w:rsidR="009B49D9" w:rsidRPr="005C19E8">
        <w:rPr>
          <w:rFonts w:ascii="Times New Roman" w:hAnsi="Times New Roman" w:cs="Times New Roman"/>
          <w:sz w:val="24"/>
          <w:szCs w:val="24"/>
        </w:rPr>
        <w:t xml:space="preserve">was </w:t>
      </w:r>
      <w:r w:rsidR="003B3410">
        <w:rPr>
          <w:rFonts w:ascii="Times New Roman" w:hAnsi="Times New Roman" w:cs="Times New Roman"/>
          <w:sz w:val="24"/>
          <w:szCs w:val="24"/>
        </w:rPr>
        <w:t xml:space="preserve">therefore </w:t>
      </w:r>
      <w:r w:rsidR="009B49D9" w:rsidRPr="005C19E8">
        <w:rPr>
          <w:rFonts w:ascii="Times New Roman" w:hAnsi="Times New Roman" w:cs="Times New Roman"/>
          <w:sz w:val="24"/>
          <w:szCs w:val="24"/>
        </w:rPr>
        <w:t xml:space="preserve">procured by means of deceit and fraud. </w:t>
      </w:r>
      <w:r w:rsidR="003D754F" w:rsidRPr="005C19E8">
        <w:rPr>
          <w:rFonts w:ascii="Times New Roman" w:hAnsi="Times New Roman" w:cs="Times New Roman"/>
          <w:sz w:val="24"/>
          <w:szCs w:val="24"/>
        </w:rPr>
        <w:t xml:space="preserve">The applicants also averred that they did not know the respondent as they had only dealt with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3D754F" w:rsidRPr="005C19E8">
        <w:rPr>
          <w:rFonts w:ascii="Times New Roman" w:hAnsi="Times New Roman" w:cs="Times New Roman"/>
          <w:sz w:val="24"/>
          <w:szCs w:val="24"/>
        </w:rPr>
        <w:t xml:space="preserve"> and had fully discharged their obligations to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3D754F" w:rsidRPr="005C19E8">
        <w:rPr>
          <w:rFonts w:ascii="Times New Roman" w:hAnsi="Times New Roman" w:cs="Times New Roman"/>
          <w:sz w:val="24"/>
          <w:szCs w:val="24"/>
        </w:rPr>
        <w:t>.</w:t>
      </w:r>
    </w:p>
    <w:p w14:paraId="01F772BE" w14:textId="30FE7CE4" w:rsidR="00600A5C" w:rsidRPr="003C3A9F" w:rsidRDefault="00CF241F"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3B3410">
        <w:rPr>
          <w:rFonts w:ascii="Times New Roman" w:hAnsi="Times New Roman" w:cs="Times New Roman"/>
          <w:sz w:val="24"/>
          <w:szCs w:val="24"/>
        </w:rPr>
        <w:t>Regarding good cause shown, the applicant</w:t>
      </w:r>
      <w:r w:rsidR="00226AA6" w:rsidRPr="003B3410">
        <w:rPr>
          <w:rFonts w:ascii="Times New Roman" w:hAnsi="Times New Roman" w:cs="Times New Roman"/>
          <w:sz w:val="24"/>
          <w:szCs w:val="24"/>
        </w:rPr>
        <w:t>s</w:t>
      </w:r>
      <w:r w:rsidRPr="003B3410">
        <w:rPr>
          <w:rFonts w:ascii="Times New Roman" w:hAnsi="Times New Roman" w:cs="Times New Roman"/>
          <w:sz w:val="24"/>
          <w:szCs w:val="24"/>
        </w:rPr>
        <w:t xml:space="preserve"> referred the court to the record of proceedings </w:t>
      </w:r>
      <w:r w:rsidR="004E5D15" w:rsidRPr="003B3410">
        <w:rPr>
          <w:rFonts w:ascii="Times New Roman" w:hAnsi="Times New Roman" w:cs="Times New Roman"/>
          <w:sz w:val="24"/>
          <w:szCs w:val="24"/>
        </w:rPr>
        <w:t>under</w:t>
      </w:r>
      <w:r w:rsidRPr="003B3410">
        <w:rPr>
          <w:rFonts w:ascii="Times New Roman" w:hAnsi="Times New Roman" w:cs="Times New Roman"/>
          <w:sz w:val="24"/>
          <w:szCs w:val="24"/>
        </w:rPr>
        <w:t xml:space="preserve"> HCH 3101/23. The applicant</w:t>
      </w:r>
      <w:r w:rsidR="00226AA6" w:rsidRPr="003B3410">
        <w:rPr>
          <w:rFonts w:ascii="Times New Roman" w:hAnsi="Times New Roman" w:cs="Times New Roman"/>
          <w:sz w:val="24"/>
          <w:szCs w:val="24"/>
        </w:rPr>
        <w:t>s</w:t>
      </w:r>
      <w:r w:rsidRPr="003B3410">
        <w:rPr>
          <w:rFonts w:ascii="Times New Roman" w:hAnsi="Times New Roman" w:cs="Times New Roman"/>
          <w:sz w:val="24"/>
          <w:szCs w:val="24"/>
        </w:rPr>
        <w:t xml:space="preserve"> averred that according to the documents filed under HCH 3101/23,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Pr="003B3410">
        <w:rPr>
          <w:rFonts w:ascii="Times New Roman" w:hAnsi="Times New Roman" w:cs="Times New Roman"/>
          <w:sz w:val="24"/>
          <w:szCs w:val="24"/>
        </w:rPr>
        <w:t xml:space="preserve"> ceded its rights to the respondent in terms of a cession agreement </w:t>
      </w:r>
      <w:r w:rsidR="00BF35A7" w:rsidRPr="003B3410">
        <w:rPr>
          <w:rFonts w:ascii="Times New Roman" w:hAnsi="Times New Roman" w:cs="Times New Roman"/>
          <w:sz w:val="24"/>
          <w:szCs w:val="24"/>
        </w:rPr>
        <w:t xml:space="preserve">entered into by the </w:t>
      </w:r>
      <w:r w:rsidRPr="003B3410">
        <w:rPr>
          <w:rFonts w:ascii="Times New Roman" w:hAnsi="Times New Roman" w:cs="Times New Roman"/>
          <w:sz w:val="24"/>
          <w:szCs w:val="24"/>
        </w:rPr>
        <w:t>parties</w:t>
      </w:r>
      <w:r w:rsidR="00BF35A7" w:rsidRPr="003B3410">
        <w:rPr>
          <w:rFonts w:ascii="Times New Roman" w:hAnsi="Times New Roman" w:cs="Times New Roman"/>
          <w:sz w:val="24"/>
          <w:szCs w:val="24"/>
        </w:rPr>
        <w:t xml:space="preserve"> sometime in September 2023</w:t>
      </w:r>
      <w:r w:rsidR="003B3410">
        <w:rPr>
          <w:rFonts w:ascii="Times New Roman" w:hAnsi="Times New Roman" w:cs="Times New Roman"/>
          <w:sz w:val="24"/>
          <w:szCs w:val="24"/>
        </w:rPr>
        <w:t xml:space="preserve">. </w:t>
      </w:r>
      <w:r w:rsidR="003B3410">
        <w:rPr>
          <w:rFonts w:ascii="Times New Roman" w:hAnsi="Times New Roman" w:cs="Times New Roman"/>
          <w:sz w:val="24"/>
          <w:szCs w:val="24"/>
        </w:rPr>
        <w:lastRenderedPageBreak/>
        <w:t xml:space="preserve">According to the applicants, the cession </w:t>
      </w:r>
      <w:r w:rsidR="00600A5C">
        <w:rPr>
          <w:rFonts w:ascii="Times New Roman" w:hAnsi="Times New Roman" w:cs="Times New Roman"/>
          <w:sz w:val="24"/>
          <w:szCs w:val="24"/>
        </w:rPr>
        <w:t xml:space="preserve">agreement </w:t>
      </w:r>
      <w:r w:rsidR="00600A5C" w:rsidRPr="003B3410">
        <w:rPr>
          <w:rFonts w:ascii="Times New Roman" w:hAnsi="Times New Roman" w:cs="Times New Roman"/>
          <w:sz w:val="24"/>
          <w:szCs w:val="24"/>
        </w:rPr>
        <w:t>emanated</w:t>
      </w:r>
      <w:r w:rsidR="003B3410">
        <w:rPr>
          <w:rFonts w:ascii="Times New Roman" w:hAnsi="Times New Roman" w:cs="Times New Roman"/>
          <w:sz w:val="24"/>
          <w:szCs w:val="24"/>
        </w:rPr>
        <w:t xml:space="preserve"> from, and was based on what they called “another hoax agreement” </w:t>
      </w:r>
      <w:r w:rsidR="00600A5C">
        <w:rPr>
          <w:rFonts w:ascii="Times New Roman" w:hAnsi="Times New Roman" w:cs="Times New Roman"/>
          <w:sz w:val="24"/>
          <w:szCs w:val="24"/>
        </w:rPr>
        <w:t>titled Deed of Compromise</w:t>
      </w:r>
      <w:r w:rsidR="00600A5C" w:rsidRPr="003C3A9F">
        <w:rPr>
          <w:rFonts w:ascii="Times New Roman" w:hAnsi="Times New Roman" w:cs="Times New Roman"/>
          <w:sz w:val="24"/>
          <w:szCs w:val="24"/>
        </w:rPr>
        <w:t xml:space="preserve">. </w:t>
      </w:r>
      <w:r w:rsidR="002E17C8" w:rsidRPr="003C3A9F">
        <w:rPr>
          <w:rFonts w:ascii="Times New Roman" w:hAnsi="Times New Roman" w:cs="Times New Roman"/>
          <w:sz w:val="24"/>
          <w:szCs w:val="24"/>
        </w:rPr>
        <w:t>The applicant</w:t>
      </w:r>
      <w:r w:rsidR="00600A5C" w:rsidRPr="003C3A9F">
        <w:rPr>
          <w:rFonts w:ascii="Times New Roman" w:hAnsi="Times New Roman" w:cs="Times New Roman"/>
          <w:sz w:val="24"/>
          <w:szCs w:val="24"/>
        </w:rPr>
        <w:t xml:space="preserve">s claimed that the </w:t>
      </w:r>
      <w:r w:rsidR="00107FB8" w:rsidRPr="003C3A9F">
        <w:rPr>
          <w:rFonts w:ascii="Times New Roman" w:hAnsi="Times New Roman" w:cs="Times New Roman"/>
          <w:sz w:val="24"/>
          <w:szCs w:val="24"/>
        </w:rPr>
        <w:t xml:space="preserve">Deed of Compromise was an invention by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107FB8" w:rsidRPr="003C3A9F">
        <w:rPr>
          <w:rFonts w:ascii="Times New Roman" w:hAnsi="Times New Roman" w:cs="Times New Roman"/>
          <w:sz w:val="24"/>
          <w:szCs w:val="24"/>
        </w:rPr>
        <w:t xml:space="preserve"> which subsequently gave birth to the Cession Agreement between the respondent and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107FB8" w:rsidRPr="003C3A9F">
        <w:rPr>
          <w:rFonts w:ascii="Times New Roman" w:hAnsi="Times New Roman" w:cs="Times New Roman"/>
          <w:sz w:val="24"/>
          <w:szCs w:val="24"/>
        </w:rPr>
        <w:t xml:space="preserve"> which purportedly bestowed non</w:t>
      </w:r>
      <w:r w:rsidR="00635D88" w:rsidRPr="003C3A9F">
        <w:rPr>
          <w:rFonts w:ascii="Times New Roman" w:hAnsi="Times New Roman" w:cs="Times New Roman"/>
          <w:sz w:val="24"/>
          <w:szCs w:val="24"/>
        </w:rPr>
        <w:t>-</w:t>
      </w:r>
      <w:r w:rsidR="00107FB8" w:rsidRPr="003C3A9F">
        <w:rPr>
          <w:rFonts w:ascii="Times New Roman" w:hAnsi="Times New Roman" w:cs="Times New Roman"/>
          <w:sz w:val="24"/>
          <w:szCs w:val="24"/>
        </w:rPr>
        <w:t xml:space="preserve">existent rights </w:t>
      </w:r>
      <w:r w:rsidR="00600A5C" w:rsidRPr="003C3A9F">
        <w:rPr>
          <w:rFonts w:ascii="Times New Roman" w:hAnsi="Times New Roman" w:cs="Times New Roman"/>
          <w:sz w:val="24"/>
          <w:szCs w:val="24"/>
        </w:rPr>
        <w:t xml:space="preserve">on </w:t>
      </w:r>
      <w:r w:rsidR="00107FB8" w:rsidRPr="003C3A9F">
        <w:rPr>
          <w:rFonts w:ascii="Times New Roman" w:hAnsi="Times New Roman" w:cs="Times New Roman"/>
          <w:sz w:val="24"/>
          <w:szCs w:val="24"/>
        </w:rPr>
        <w:t xml:space="preserve">the respondent. </w:t>
      </w:r>
      <w:r w:rsidR="00600A5C" w:rsidRPr="003C3A9F">
        <w:rPr>
          <w:rFonts w:ascii="Times New Roman" w:hAnsi="Times New Roman" w:cs="Times New Roman"/>
          <w:sz w:val="24"/>
          <w:szCs w:val="24"/>
        </w:rPr>
        <w:t xml:space="preserve">At the </w:t>
      </w:r>
      <w:r w:rsidR="00107FB8" w:rsidRPr="003C3A9F">
        <w:rPr>
          <w:rFonts w:ascii="Times New Roman" w:hAnsi="Times New Roman" w:cs="Times New Roman"/>
          <w:sz w:val="24"/>
          <w:szCs w:val="24"/>
        </w:rPr>
        <w:t xml:space="preserve">time of consummation of the Cession Agreement, the applicants had honoured their obligations to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107FB8" w:rsidRPr="003C3A9F">
        <w:rPr>
          <w:rFonts w:ascii="Times New Roman" w:hAnsi="Times New Roman" w:cs="Times New Roman"/>
          <w:sz w:val="24"/>
          <w:szCs w:val="24"/>
        </w:rPr>
        <w:t xml:space="preserve"> and were not indebted to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107FB8" w:rsidRPr="003C3A9F">
        <w:rPr>
          <w:rFonts w:ascii="Times New Roman" w:hAnsi="Times New Roman" w:cs="Times New Roman"/>
          <w:sz w:val="24"/>
          <w:szCs w:val="24"/>
        </w:rPr>
        <w:t xml:space="preserve"> at all.</w:t>
      </w:r>
    </w:p>
    <w:p w14:paraId="1AEC5BC8" w14:textId="04BD016A" w:rsidR="005E6CBF" w:rsidRDefault="00107FB8" w:rsidP="00600A5C">
      <w:pPr>
        <w:pStyle w:val="ListParagraph"/>
        <w:numPr>
          <w:ilvl w:val="0"/>
          <w:numId w:val="5"/>
        </w:numPr>
        <w:spacing w:after="0" w:line="360" w:lineRule="auto"/>
        <w:ind w:left="426" w:hanging="426"/>
        <w:jc w:val="both"/>
        <w:rPr>
          <w:rFonts w:ascii="Times New Roman" w:hAnsi="Times New Roman" w:cs="Times New Roman"/>
          <w:sz w:val="24"/>
          <w:szCs w:val="24"/>
        </w:rPr>
      </w:pPr>
      <w:r w:rsidRPr="003C3A9F">
        <w:rPr>
          <w:rFonts w:ascii="Times New Roman" w:hAnsi="Times New Roman" w:cs="Times New Roman"/>
          <w:sz w:val="24"/>
          <w:szCs w:val="24"/>
        </w:rPr>
        <w:t xml:space="preserve">The </w:t>
      </w:r>
      <w:r w:rsidR="00600A5C" w:rsidRPr="003C3A9F">
        <w:rPr>
          <w:rFonts w:ascii="Times New Roman" w:hAnsi="Times New Roman" w:cs="Times New Roman"/>
          <w:sz w:val="24"/>
          <w:szCs w:val="24"/>
        </w:rPr>
        <w:t xml:space="preserve">applicants contended that the </w:t>
      </w:r>
      <w:r w:rsidRPr="003C3A9F">
        <w:rPr>
          <w:rFonts w:ascii="Times New Roman" w:hAnsi="Times New Roman" w:cs="Times New Roman"/>
          <w:sz w:val="24"/>
          <w:szCs w:val="24"/>
        </w:rPr>
        <w:t xml:space="preserve">Deed of Compromise was a fiction and </w:t>
      </w:r>
      <w:r w:rsidR="00600A5C" w:rsidRPr="003C3A9F">
        <w:rPr>
          <w:rFonts w:ascii="Times New Roman" w:hAnsi="Times New Roman" w:cs="Times New Roman"/>
          <w:sz w:val="24"/>
          <w:szCs w:val="24"/>
        </w:rPr>
        <w:t xml:space="preserve">a </w:t>
      </w:r>
      <w:r w:rsidRPr="003C3A9F">
        <w:rPr>
          <w:rFonts w:ascii="Times New Roman" w:hAnsi="Times New Roman" w:cs="Times New Roman"/>
          <w:sz w:val="24"/>
          <w:szCs w:val="24"/>
        </w:rPr>
        <w:t xml:space="preserve">fraudulent creation by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600A5C" w:rsidRPr="003C3A9F">
        <w:rPr>
          <w:rFonts w:ascii="Times New Roman" w:hAnsi="Times New Roman" w:cs="Times New Roman"/>
          <w:sz w:val="24"/>
          <w:szCs w:val="24"/>
        </w:rPr>
        <w:t xml:space="preserve">. They </w:t>
      </w:r>
      <w:r w:rsidRPr="003C3A9F">
        <w:rPr>
          <w:rFonts w:ascii="Times New Roman" w:hAnsi="Times New Roman" w:cs="Times New Roman"/>
          <w:sz w:val="24"/>
          <w:szCs w:val="24"/>
        </w:rPr>
        <w:t>denied ever signing the said Deed of Compromise</w:t>
      </w:r>
      <w:r w:rsidRPr="00600A5C">
        <w:rPr>
          <w:rFonts w:ascii="Times New Roman" w:hAnsi="Times New Roman" w:cs="Times New Roman"/>
          <w:sz w:val="24"/>
          <w:szCs w:val="24"/>
        </w:rPr>
        <w:t xml:space="preserve">. </w:t>
      </w:r>
      <w:r w:rsidR="00600A5C">
        <w:rPr>
          <w:rFonts w:ascii="Times New Roman" w:hAnsi="Times New Roman" w:cs="Times New Roman"/>
          <w:sz w:val="24"/>
          <w:szCs w:val="24"/>
        </w:rPr>
        <w:t xml:space="preserve">At the time of the alleged signing of the Deed of Compromise on 14 May 2021, the first applicant was not indebted to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600A5C">
        <w:rPr>
          <w:rFonts w:ascii="Times New Roman" w:hAnsi="Times New Roman" w:cs="Times New Roman"/>
          <w:sz w:val="24"/>
          <w:szCs w:val="24"/>
        </w:rPr>
        <w:t xml:space="preserve">. The Deed of Compromise did not even depict the names of the representatives of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600A5C">
        <w:rPr>
          <w:rFonts w:ascii="Times New Roman" w:hAnsi="Times New Roman" w:cs="Times New Roman"/>
          <w:sz w:val="24"/>
          <w:szCs w:val="24"/>
        </w:rPr>
        <w:t>. The signatures on the D</w:t>
      </w:r>
      <w:r w:rsidR="005E6CBF">
        <w:rPr>
          <w:rFonts w:ascii="Times New Roman" w:hAnsi="Times New Roman" w:cs="Times New Roman"/>
          <w:sz w:val="24"/>
          <w:szCs w:val="24"/>
        </w:rPr>
        <w:t xml:space="preserve">eed of Compromise were also markedly different from those of one moses Chundu, a director in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5E6CBF">
        <w:rPr>
          <w:rFonts w:ascii="Times New Roman" w:hAnsi="Times New Roman" w:cs="Times New Roman"/>
          <w:sz w:val="24"/>
          <w:szCs w:val="24"/>
        </w:rPr>
        <w:t xml:space="preserve"> who signed the main agreement as well as the addendum to the principal agreement in September 2020.</w:t>
      </w:r>
    </w:p>
    <w:p w14:paraId="1E31EDD7" w14:textId="0A1F9B5D" w:rsidR="005E6CBF" w:rsidRDefault="00107FB8"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600A5C">
        <w:rPr>
          <w:rFonts w:ascii="Times New Roman" w:hAnsi="Times New Roman" w:cs="Times New Roman"/>
          <w:sz w:val="24"/>
          <w:szCs w:val="24"/>
        </w:rPr>
        <w:t>The applicant</w:t>
      </w:r>
      <w:r w:rsidR="00226AA6" w:rsidRPr="00600A5C">
        <w:rPr>
          <w:rFonts w:ascii="Times New Roman" w:hAnsi="Times New Roman" w:cs="Times New Roman"/>
          <w:sz w:val="24"/>
          <w:szCs w:val="24"/>
        </w:rPr>
        <w:t>s</w:t>
      </w:r>
      <w:r w:rsidRPr="00600A5C">
        <w:rPr>
          <w:rFonts w:ascii="Times New Roman" w:hAnsi="Times New Roman" w:cs="Times New Roman"/>
          <w:sz w:val="24"/>
          <w:szCs w:val="24"/>
        </w:rPr>
        <w:t xml:space="preserve"> averred that to further expose the fraud, the addendum to the main agreement signed on </w:t>
      </w:r>
      <w:r w:rsidR="005E6CBF">
        <w:rPr>
          <w:rFonts w:ascii="Times New Roman" w:hAnsi="Times New Roman" w:cs="Times New Roman"/>
          <w:sz w:val="24"/>
          <w:szCs w:val="24"/>
        </w:rPr>
        <w:t xml:space="preserve">26 </w:t>
      </w:r>
      <w:r w:rsidRPr="00600A5C">
        <w:rPr>
          <w:rFonts w:ascii="Times New Roman" w:hAnsi="Times New Roman" w:cs="Times New Roman"/>
          <w:sz w:val="24"/>
          <w:szCs w:val="24"/>
        </w:rPr>
        <w:t xml:space="preserve">September 2020 reflected an amount of US$ 533 870 a figure different from the </w:t>
      </w:r>
      <w:r w:rsidR="005E6CBF">
        <w:rPr>
          <w:rFonts w:ascii="Times New Roman" w:hAnsi="Times New Roman" w:cs="Times New Roman"/>
          <w:sz w:val="24"/>
          <w:szCs w:val="24"/>
        </w:rPr>
        <w:t xml:space="preserve">alleged sum of </w:t>
      </w:r>
      <w:r w:rsidRPr="00600A5C">
        <w:rPr>
          <w:rFonts w:ascii="Times New Roman" w:hAnsi="Times New Roman" w:cs="Times New Roman"/>
          <w:sz w:val="24"/>
          <w:szCs w:val="24"/>
        </w:rPr>
        <w:t>US$ 601 000</w:t>
      </w:r>
      <w:r w:rsidR="00EE1EBB" w:rsidRPr="00600A5C">
        <w:rPr>
          <w:rFonts w:ascii="Times New Roman" w:hAnsi="Times New Roman" w:cs="Times New Roman"/>
          <w:sz w:val="24"/>
          <w:szCs w:val="24"/>
        </w:rPr>
        <w:t>.</w:t>
      </w:r>
      <w:r w:rsidR="005E6CBF">
        <w:rPr>
          <w:rFonts w:ascii="Times New Roman" w:hAnsi="Times New Roman" w:cs="Times New Roman"/>
          <w:sz w:val="24"/>
          <w:szCs w:val="24"/>
        </w:rPr>
        <w:t xml:space="preserve"> It was not clear how the amount had suddenly increased. There was also no reference to the principal agreement. </w:t>
      </w:r>
    </w:p>
    <w:p w14:paraId="51CCB7DA" w14:textId="48449A8A" w:rsidR="00571430" w:rsidRDefault="00EE1EBB"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5E6CBF">
        <w:rPr>
          <w:rFonts w:ascii="Times New Roman" w:hAnsi="Times New Roman" w:cs="Times New Roman"/>
          <w:sz w:val="24"/>
          <w:szCs w:val="24"/>
        </w:rPr>
        <w:t xml:space="preserve">Regarding the </w:t>
      </w:r>
      <w:r w:rsidR="00627E22" w:rsidRPr="005E6CBF">
        <w:rPr>
          <w:rFonts w:ascii="Times New Roman" w:hAnsi="Times New Roman" w:cs="Times New Roman"/>
          <w:sz w:val="24"/>
          <w:szCs w:val="24"/>
        </w:rPr>
        <w:t xml:space="preserve">cession agreement between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627E22" w:rsidRPr="005E6CBF">
        <w:rPr>
          <w:rFonts w:ascii="Times New Roman" w:hAnsi="Times New Roman" w:cs="Times New Roman"/>
          <w:sz w:val="24"/>
          <w:szCs w:val="24"/>
        </w:rPr>
        <w:t xml:space="preserve"> and the respondent the applicant</w:t>
      </w:r>
      <w:r w:rsidR="00571430">
        <w:rPr>
          <w:rFonts w:ascii="Times New Roman" w:hAnsi="Times New Roman" w:cs="Times New Roman"/>
          <w:sz w:val="24"/>
          <w:szCs w:val="24"/>
        </w:rPr>
        <w:t>s</w:t>
      </w:r>
      <w:r w:rsidR="00627E22" w:rsidRPr="005E6CBF">
        <w:rPr>
          <w:rFonts w:ascii="Times New Roman" w:hAnsi="Times New Roman" w:cs="Times New Roman"/>
          <w:sz w:val="24"/>
          <w:szCs w:val="24"/>
        </w:rPr>
        <w:t xml:space="preserve"> denied being part of it. </w:t>
      </w:r>
      <w:r w:rsidR="00571430">
        <w:rPr>
          <w:rFonts w:ascii="Times New Roman" w:hAnsi="Times New Roman" w:cs="Times New Roman"/>
          <w:sz w:val="24"/>
          <w:szCs w:val="24"/>
        </w:rPr>
        <w:t xml:space="preserve">According to the applicants,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627E22" w:rsidRPr="005E6CBF">
        <w:rPr>
          <w:rFonts w:ascii="Times New Roman" w:hAnsi="Times New Roman" w:cs="Times New Roman"/>
          <w:sz w:val="24"/>
          <w:szCs w:val="24"/>
        </w:rPr>
        <w:t xml:space="preserve"> and the respondent fraudulently created Room 605-6 LAPF Centre as the applicant</w:t>
      </w:r>
      <w:r w:rsidR="00571430">
        <w:rPr>
          <w:rFonts w:ascii="Times New Roman" w:hAnsi="Times New Roman" w:cs="Times New Roman"/>
          <w:sz w:val="24"/>
          <w:szCs w:val="24"/>
        </w:rPr>
        <w:t>s</w:t>
      </w:r>
      <w:r w:rsidR="00627E22" w:rsidRPr="005E6CBF">
        <w:rPr>
          <w:rFonts w:ascii="Times New Roman" w:hAnsi="Times New Roman" w:cs="Times New Roman"/>
          <w:sz w:val="24"/>
          <w:szCs w:val="24"/>
        </w:rPr>
        <w:t xml:space="preserve">’ business address for service and falsely claimed that the applicants were indebted to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627E22" w:rsidRPr="005E6CBF">
        <w:rPr>
          <w:rFonts w:ascii="Times New Roman" w:hAnsi="Times New Roman" w:cs="Times New Roman"/>
          <w:sz w:val="24"/>
          <w:szCs w:val="24"/>
        </w:rPr>
        <w:t xml:space="preserve"> in the sum of </w:t>
      </w:r>
      <w:r w:rsidR="00E604D6" w:rsidRPr="005E6CBF">
        <w:rPr>
          <w:rFonts w:ascii="Times New Roman" w:hAnsi="Times New Roman" w:cs="Times New Roman"/>
          <w:sz w:val="24"/>
          <w:szCs w:val="24"/>
        </w:rPr>
        <w:t xml:space="preserve">US$ 601 000. The </w:t>
      </w:r>
      <w:r w:rsidR="00635D88" w:rsidRPr="005E6CBF">
        <w:rPr>
          <w:rFonts w:ascii="Times New Roman" w:hAnsi="Times New Roman" w:cs="Times New Roman"/>
          <w:sz w:val="24"/>
          <w:szCs w:val="24"/>
        </w:rPr>
        <w:t>purported</w:t>
      </w:r>
      <w:r w:rsidR="00E604D6" w:rsidRPr="005E6CBF">
        <w:rPr>
          <w:rFonts w:ascii="Times New Roman" w:hAnsi="Times New Roman" w:cs="Times New Roman"/>
          <w:sz w:val="24"/>
          <w:szCs w:val="24"/>
        </w:rPr>
        <w:t xml:space="preserve"> rights that were ceded to the respondent w</w:t>
      </w:r>
      <w:r w:rsidR="00226AA6" w:rsidRPr="005E6CBF">
        <w:rPr>
          <w:rFonts w:ascii="Times New Roman" w:hAnsi="Times New Roman" w:cs="Times New Roman"/>
          <w:sz w:val="24"/>
          <w:szCs w:val="24"/>
        </w:rPr>
        <w:t>ere</w:t>
      </w:r>
      <w:r w:rsidR="00E604D6" w:rsidRPr="005E6CBF">
        <w:rPr>
          <w:rFonts w:ascii="Times New Roman" w:hAnsi="Times New Roman" w:cs="Times New Roman"/>
          <w:sz w:val="24"/>
          <w:szCs w:val="24"/>
        </w:rPr>
        <w:t xml:space="preserve"> all fraudulent and false and the respondent was aware that no such rights or obligations existed</w:t>
      </w:r>
      <w:r w:rsidR="00571430">
        <w:rPr>
          <w:rFonts w:ascii="Times New Roman" w:hAnsi="Times New Roman" w:cs="Times New Roman"/>
          <w:sz w:val="24"/>
          <w:szCs w:val="24"/>
        </w:rPr>
        <w:t xml:space="preserve">. That also explained the deliberate omission of the principal agreement which spelt out the terms and conditions and the addresses of </w:t>
      </w:r>
      <w:r w:rsidR="00432119">
        <w:rPr>
          <w:rFonts w:ascii="Times New Roman" w:hAnsi="Times New Roman" w:cs="Times New Roman"/>
          <w:sz w:val="24"/>
          <w:szCs w:val="24"/>
        </w:rPr>
        <w:t xml:space="preserve">Thawe </w:t>
      </w:r>
      <w:r w:rsidR="00C6488E">
        <w:rPr>
          <w:rFonts w:ascii="Times New Roman" w:hAnsi="Times New Roman" w:cs="Times New Roman"/>
          <w:sz w:val="24"/>
          <w:szCs w:val="24"/>
        </w:rPr>
        <w:t>Capital</w:t>
      </w:r>
      <w:r w:rsidR="00571430">
        <w:rPr>
          <w:rFonts w:ascii="Times New Roman" w:hAnsi="Times New Roman" w:cs="Times New Roman"/>
          <w:sz w:val="24"/>
          <w:szCs w:val="24"/>
        </w:rPr>
        <w:t xml:space="preserve"> and the applicants. </w:t>
      </w:r>
      <w:r w:rsidR="00E604D6" w:rsidRPr="005E6CBF">
        <w:rPr>
          <w:rFonts w:ascii="Times New Roman" w:hAnsi="Times New Roman" w:cs="Times New Roman"/>
          <w:sz w:val="24"/>
          <w:szCs w:val="24"/>
        </w:rPr>
        <w:t xml:space="preserve"> </w:t>
      </w:r>
    </w:p>
    <w:p w14:paraId="00132149" w14:textId="4955271C" w:rsidR="00571430" w:rsidRDefault="00E604D6"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571430">
        <w:rPr>
          <w:rFonts w:ascii="Times New Roman" w:hAnsi="Times New Roman" w:cs="Times New Roman"/>
          <w:sz w:val="24"/>
          <w:szCs w:val="24"/>
        </w:rPr>
        <w:t xml:space="preserve">The applicant insisted that the respondent deliberately supplied the wrong address to the sheriff knowingly having created same with </w:t>
      </w:r>
      <w:r w:rsidR="00432119">
        <w:rPr>
          <w:rFonts w:ascii="Times New Roman" w:hAnsi="Times New Roman" w:cs="Times New Roman"/>
          <w:sz w:val="24"/>
          <w:szCs w:val="24"/>
        </w:rPr>
        <w:t>Thawe C</w:t>
      </w:r>
      <w:r w:rsidR="00C6488E">
        <w:rPr>
          <w:rFonts w:ascii="Times New Roman" w:hAnsi="Times New Roman" w:cs="Times New Roman"/>
          <w:sz w:val="24"/>
          <w:szCs w:val="24"/>
        </w:rPr>
        <w:t>a</w:t>
      </w:r>
      <w:r w:rsidR="00432119">
        <w:rPr>
          <w:rFonts w:ascii="Times New Roman" w:hAnsi="Times New Roman" w:cs="Times New Roman"/>
          <w:sz w:val="24"/>
          <w:szCs w:val="24"/>
        </w:rPr>
        <w:t>pital</w:t>
      </w:r>
      <w:r w:rsidRPr="00571430">
        <w:rPr>
          <w:rFonts w:ascii="Times New Roman" w:hAnsi="Times New Roman" w:cs="Times New Roman"/>
          <w:sz w:val="24"/>
          <w:szCs w:val="24"/>
        </w:rPr>
        <w:t xml:space="preserve"> in terms of a fraudulent cession agreement. The applicant</w:t>
      </w:r>
      <w:r w:rsidR="00571430">
        <w:rPr>
          <w:rFonts w:ascii="Times New Roman" w:hAnsi="Times New Roman" w:cs="Times New Roman"/>
          <w:sz w:val="24"/>
          <w:szCs w:val="24"/>
        </w:rPr>
        <w:t xml:space="preserve">s submitted that </w:t>
      </w:r>
      <w:r w:rsidRPr="00571430">
        <w:rPr>
          <w:rFonts w:ascii="Times New Roman" w:hAnsi="Times New Roman" w:cs="Times New Roman"/>
          <w:sz w:val="24"/>
          <w:szCs w:val="24"/>
        </w:rPr>
        <w:t xml:space="preserve">they should be given their day in court and they would seek </w:t>
      </w:r>
      <w:r w:rsidR="00571430">
        <w:rPr>
          <w:rFonts w:ascii="Times New Roman" w:hAnsi="Times New Roman" w:cs="Times New Roman"/>
          <w:sz w:val="24"/>
          <w:szCs w:val="24"/>
        </w:rPr>
        <w:t xml:space="preserve">the </w:t>
      </w:r>
      <w:r w:rsidRPr="00571430">
        <w:rPr>
          <w:rFonts w:ascii="Times New Roman" w:hAnsi="Times New Roman" w:cs="Times New Roman"/>
          <w:sz w:val="24"/>
          <w:szCs w:val="24"/>
        </w:rPr>
        <w:t xml:space="preserve">joinder of </w:t>
      </w:r>
      <w:r w:rsidR="00432119">
        <w:rPr>
          <w:rFonts w:ascii="Times New Roman" w:hAnsi="Times New Roman" w:cs="Times New Roman"/>
          <w:sz w:val="24"/>
          <w:szCs w:val="24"/>
        </w:rPr>
        <w:t>Thawe C</w:t>
      </w:r>
      <w:r w:rsidR="00C6488E">
        <w:rPr>
          <w:rFonts w:ascii="Times New Roman" w:hAnsi="Times New Roman" w:cs="Times New Roman"/>
          <w:sz w:val="24"/>
          <w:szCs w:val="24"/>
        </w:rPr>
        <w:t>a</w:t>
      </w:r>
      <w:r w:rsidR="00432119">
        <w:rPr>
          <w:rFonts w:ascii="Times New Roman" w:hAnsi="Times New Roman" w:cs="Times New Roman"/>
          <w:sz w:val="24"/>
          <w:szCs w:val="24"/>
        </w:rPr>
        <w:t>pital</w:t>
      </w:r>
      <w:r w:rsidRPr="00571430">
        <w:rPr>
          <w:rFonts w:ascii="Times New Roman" w:hAnsi="Times New Roman" w:cs="Times New Roman"/>
          <w:sz w:val="24"/>
          <w:szCs w:val="24"/>
        </w:rPr>
        <w:t xml:space="preserve"> to the proceedings so that they could </w:t>
      </w:r>
      <w:r w:rsidRPr="00571430">
        <w:rPr>
          <w:rFonts w:ascii="Times New Roman" w:hAnsi="Times New Roman" w:cs="Times New Roman"/>
          <w:sz w:val="24"/>
          <w:szCs w:val="24"/>
        </w:rPr>
        <w:lastRenderedPageBreak/>
        <w:t>demonstrate that they discharged their obligation</w:t>
      </w:r>
      <w:r w:rsidR="00571430">
        <w:rPr>
          <w:rFonts w:ascii="Times New Roman" w:hAnsi="Times New Roman" w:cs="Times New Roman"/>
          <w:sz w:val="24"/>
          <w:szCs w:val="24"/>
        </w:rPr>
        <w:t>s</w:t>
      </w:r>
      <w:r w:rsidRPr="00571430">
        <w:rPr>
          <w:rFonts w:ascii="Times New Roman" w:hAnsi="Times New Roman" w:cs="Times New Roman"/>
          <w:sz w:val="24"/>
          <w:szCs w:val="24"/>
        </w:rPr>
        <w:t xml:space="preserve"> to </w:t>
      </w:r>
      <w:r w:rsidR="00432119">
        <w:rPr>
          <w:rFonts w:ascii="Times New Roman" w:hAnsi="Times New Roman" w:cs="Times New Roman"/>
          <w:sz w:val="24"/>
          <w:szCs w:val="24"/>
        </w:rPr>
        <w:t>Thawe C</w:t>
      </w:r>
      <w:r w:rsidR="00C6488E">
        <w:rPr>
          <w:rFonts w:ascii="Times New Roman" w:hAnsi="Times New Roman" w:cs="Times New Roman"/>
          <w:sz w:val="24"/>
          <w:szCs w:val="24"/>
        </w:rPr>
        <w:t>a</w:t>
      </w:r>
      <w:r w:rsidR="00432119">
        <w:rPr>
          <w:rFonts w:ascii="Times New Roman" w:hAnsi="Times New Roman" w:cs="Times New Roman"/>
          <w:sz w:val="24"/>
          <w:szCs w:val="24"/>
        </w:rPr>
        <w:t>pital</w:t>
      </w:r>
      <w:r w:rsidRPr="00571430">
        <w:rPr>
          <w:rFonts w:ascii="Times New Roman" w:hAnsi="Times New Roman" w:cs="Times New Roman"/>
          <w:sz w:val="24"/>
          <w:szCs w:val="24"/>
        </w:rPr>
        <w:t xml:space="preserve"> and that the deed of compromise and the cession agreement were fraudulent. </w:t>
      </w:r>
    </w:p>
    <w:p w14:paraId="169E0BC4" w14:textId="1EB4451B" w:rsidR="002E5B79" w:rsidRPr="00571430" w:rsidRDefault="00571430"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Further, no prejudice would be suffered by the respondent if rescission of judgment was granted. </w:t>
      </w:r>
    </w:p>
    <w:p w14:paraId="5C205F97" w14:textId="324F9ED1" w:rsidR="009D5E58" w:rsidRPr="009D5E58" w:rsidRDefault="009D5E58" w:rsidP="009D5E58">
      <w:pPr>
        <w:spacing w:after="0" w:line="360" w:lineRule="auto"/>
        <w:jc w:val="both"/>
        <w:rPr>
          <w:rFonts w:ascii="Times New Roman" w:hAnsi="Times New Roman" w:cs="Times New Roman"/>
          <w:b/>
          <w:sz w:val="24"/>
          <w:szCs w:val="24"/>
        </w:rPr>
      </w:pPr>
      <w:r w:rsidRPr="009D5E58">
        <w:rPr>
          <w:rFonts w:ascii="Times New Roman" w:hAnsi="Times New Roman" w:cs="Times New Roman"/>
          <w:b/>
          <w:sz w:val="24"/>
          <w:szCs w:val="24"/>
        </w:rPr>
        <w:t>Respondent’s case</w:t>
      </w:r>
    </w:p>
    <w:p w14:paraId="38010F2C" w14:textId="1E587336" w:rsidR="00DE68FC" w:rsidRDefault="001E402C"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B3447E">
        <w:rPr>
          <w:rFonts w:ascii="Times New Roman" w:hAnsi="Times New Roman" w:cs="Times New Roman"/>
          <w:sz w:val="24"/>
          <w:szCs w:val="24"/>
        </w:rPr>
        <w:t xml:space="preserve">The respondent’s opposing affidavit was deposed to by Clinton Takudzwa Rwere, in his capacity as </w:t>
      </w:r>
      <w:r w:rsidR="00610F31" w:rsidRPr="00B3447E">
        <w:rPr>
          <w:rFonts w:ascii="Times New Roman" w:hAnsi="Times New Roman" w:cs="Times New Roman"/>
          <w:sz w:val="24"/>
          <w:szCs w:val="24"/>
        </w:rPr>
        <w:t>a</w:t>
      </w:r>
      <w:r w:rsidRPr="00B3447E">
        <w:rPr>
          <w:rFonts w:ascii="Times New Roman" w:hAnsi="Times New Roman" w:cs="Times New Roman"/>
          <w:sz w:val="24"/>
          <w:szCs w:val="24"/>
        </w:rPr>
        <w:t xml:space="preserve"> director in the </w:t>
      </w:r>
      <w:r w:rsidRPr="00077B1D">
        <w:rPr>
          <w:rFonts w:ascii="Times New Roman" w:hAnsi="Times New Roman" w:cs="Times New Roman"/>
          <w:sz w:val="24"/>
          <w:szCs w:val="24"/>
        </w:rPr>
        <w:t xml:space="preserve">company. </w:t>
      </w:r>
      <w:r w:rsidR="00B26EB7" w:rsidRPr="00077B1D">
        <w:rPr>
          <w:rFonts w:ascii="Times New Roman" w:hAnsi="Times New Roman" w:cs="Times New Roman"/>
          <w:sz w:val="24"/>
          <w:szCs w:val="24"/>
        </w:rPr>
        <w:t xml:space="preserve">He </w:t>
      </w:r>
      <w:r w:rsidRPr="00077B1D">
        <w:rPr>
          <w:rFonts w:ascii="Times New Roman" w:hAnsi="Times New Roman" w:cs="Times New Roman"/>
          <w:sz w:val="24"/>
          <w:szCs w:val="24"/>
        </w:rPr>
        <w:t>averred that as a matter of law, when a cedent cede</w:t>
      </w:r>
      <w:r w:rsidR="00610F31" w:rsidRPr="00077B1D">
        <w:rPr>
          <w:rFonts w:ascii="Times New Roman" w:hAnsi="Times New Roman" w:cs="Times New Roman"/>
          <w:sz w:val="24"/>
          <w:szCs w:val="24"/>
        </w:rPr>
        <w:t>d</w:t>
      </w:r>
      <w:r w:rsidRPr="00077B1D">
        <w:rPr>
          <w:rFonts w:ascii="Times New Roman" w:hAnsi="Times New Roman" w:cs="Times New Roman"/>
          <w:sz w:val="24"/>
          <w:szCs w:val="24"/>
        </w:rPr>
        <w:t xml:space="preserve"> a debt there </w:t>
      </w:r>
      <w:r w:rsidR="00610F31" w:rsidRPr="00077B1D">
        <w:rPr>
          <w:rFonts w:ascii="Times New Roman" w:hAnsi="Times New Roman" w:cs="Times New Roman"/>
          <w:sz w:val="24"/>
          <w:szCs w:val="24"/>
        </w:rPr>
        <w:t>wa</w:t>
      </w:r>
      <w:r w:rsidRPr="00077B1D">
        <w:rPr>
          <w:rFonts w:ascii="Times New Roman" w:hAnsi="Times New Roman" w:cs="Times New Roman"/>
          <w:sz w:val="24"/>
          <w:szCs w:val="24"/>
        </w:rPr>
        <w:t xml:space="preserve">s no requirement that the cedent should acquire </w:t>
      </w:r>
      <w:r w:rsidR="00610F31" w:rsidRPr="00077B1D">
        <w:rPr>
          <w:rFonts w:ascii="Times New Roman" w:hAnsi="Times New Roman" w:cs="Times New Roman"/>
          <w:sz w:val="24"/>
          <w:szCs w:val="24"/>
        </w:rPr>
        <w:t xml:space="preserve">the </w:t>
      </w:r>
      <w:r w:rsidRPr="00077B1D">
        <w:rPr>
          <w:rFonts w:ascii="Times New Roman" w:hAnsi="Times New Roman" w:cs="Times New Roman"/>
          <w:sz w:val="24"/>
          <w:szCs w:val="24"/>
        </w:rPr>
        <w:t xml:space="preserve">prior permission of a debtor. </w:t>
      </w:r>
      <w:r w:rsidR="00881B4D" w:rsidRPr="00077B1D">
        <w:rPr>
          <w:rFonts w:ascii="Times New Roman" w:hAnsi="Times New Roman" w:cs="Times New Roman"/>
          <w:sz w:val="24"/>
          <w:szCs w:val="24"/>
        </w:rPr>
        <w:t xml:space="preserve">The belief that </w:t>
      </w:r>
      <w:r w:rsidR="00432119" w:rsidRPr="00077B1D">
        <w:rPr>
          <w:rFonts w:ascii="Times New Roman" w:hAnsi="Times New Roman" w:cs="Times New Roman"/>
          <w:sz w:val="24"/>
          <w:szCs w:val="24"/>
        </w:rPr>
        <w:t>Thawe C</w:t>
      </w:r>
      <w:r w:rsidR="00077B1D">
        <w:rPr>
          <w:rFonts w:ascii="Times New Roman" w:hAnsi="Times New Roman" w:cs="Times New Roman"/>
          <w:sz w:val="24"/>
          <w:szCs w:val="24"/>
        </w:rPr>
        <w:t>a</w:t>
      </w:r>
      <w:r w:rsidR="00432119" w:rsidRPr="00077B1D">
        <w:rPr>
          <w:rFonts w:ascii="Times New Roman" w:hAnsi="Times New Roman" w:cs="Times New Roman"/>
          <w:sz w:val="24"/>
          <w:szCs w:val="24"/>
        </w:rPr>
        <w:t>pital</w:t>
      </w:r>
      <w:r w:rsidR="00881B4D" w:rsidRPr="00077B1D">
        <w:rPr>
          <w:rFonts w:ascii="Times New Roman" w:hAnsi="Times New Roman" w:cs="Times New Roman"/>
          <w:sz w:val="24"/>
          <w:szCs w:val="24"/>
        </w:rPr>
        <w:t xml:space="preserve"> ought to </w:t>
      </w:r>
      <w:r w:rsidR="00DE68FC" w:rsidRPr="00077B1D">
        <w:rPr>
          <w:rFonts w:ascii="Times New Roman" w:hAnsi="Times New Roman" w:cs="Times New Roman"/>
          <w:sz w:val="24"/>
          <w:szCs w:val="24"/>
        </w:rPr>
        <w:t xml:space="preserve">have been </w:t>
      </w:r>
      <w:r w:rsidR="00881B4D" w:rsidRPr="00077B1D">
        <w:rPr>
          <w:rFonts w:ascii="Times New Roman" w:hAnsi="Times New Roman" w:cs="Times New Roman"/>
          <w:sz w:val="24"/>
          <w:szCs w:val="24"/>
        </w:rPr>
        <w:t xml:space="preserve">cited </w:t>
      </w:r>
      <w:r w:rsidR="00226AA6" w:rsidRPr="00077B1D">
        <w:rPr>
          <w:rFonts w:ascii="Times New Roman" w:hAnsi="Times New Roman" w:cs="Times New Roman"/>
          <w:sz w:val="24"/>
          <w:szCs w:val="24"/>
        </w:rPr>
        <w:t>was</w:t>
      </w:r>
      <w:r w:rsidR="00881B4D" w:rsidRPr="00077B1D">
        <w:rPr>
          <w:rFonts w:ascii="Times New Roman" w:hAnsi="Times New Roman" w:cs="Times New Roman"/>
          <w:sz w:val="24"/>
          <w:szCs w:val="24"/>
        </w:rPr>
        <w:t xml:space="preserve"> therefore misplaced. </w:t>
      </w:r>
      <w:r w:rsidR="0095303C" w:rsidRPr="00077B1D">
        <w:rPr>
          <w:rFonts w:ascii="Times New Roman" w:hAnsi="Times New Roman" w:cs="Times New Roman"/>
          <w:sz w:val="24"/>
          <w:szCs w:val="24"/>
        </w:rPr>
        <w:t xml:space="preserve">The respondent averred that the </w:t>
      </w:r>
      <w:r w:rsidR="00FC4326" w:rsidRPr="00077B1D">
        <w:rPr>
          <w:rFonts w:ascii="Times New Roman" w:hAnsi="Times New Roman" w:cs="Times New Roman"/>
          <w:sz w:val="24"/>
          <w:szCs w:val="24"/>
        </w:rPr>
        <w:t xml:space="preserve">transaction </w:t>
      </w:r>
      <w:r w:rsidR="00DE68FC">
        <w:rPr>
          <w:rFonts w:ascii="Times New Roman" w:hAnsi="Times New Roman" w:cs="Times New Roman"/>
          <w:sz w:val="24"/>
          <w:szCs w:val="24"/>
        </w:rPr>
        <w:t xml:space="preserve">that </w:t>
      </w:r>
      <w:r w:rsidR="00FC4326">
        <w:rPr>
          <w:rFonts w:ascii="Times New Roman" w:hAnsi="Times New Roman" w:cs="Times New Roman"/>
          <w:sz w:val="24"/>
          <w:szCs w:val="24"/>
        </w:rPr>
        <w:t xml:space="preserve">the applicant </w:t>
      </w:r>
      <w:r w:rsidR="00AC3D87">
        <w:rPr>
          <w:rFonts w:ascii="Times New Roman" w:hAnsi="Times New Roman" w:cs="Times New Roman"/>
          <w:sz w:val="24"/>
          <w:szCs w:val="24"/>
        </w:rPr>
        <w:t>referred</w:t>
      </w:r>
      <w:r w:rsidR="00FC4326">
        <w:rPr>
          <w:rFonts w:ascii="Times New Roman" w:hAnsi="Times New Roman" w:cs="Times New Roman"/>
          <w:sz w:val="24"/>
          <w:szCs w:val="24"/>
        </w:rPr>
        <w:t xml:space="preserve"> to was superseded by the deed of compromise. The respondent averred that its cause of action arose from the deed of compromise and not from any transactions that preceded it. Any references to the agreements that preceded the deed of compromise w</w:t>
      </w:r>
      <w:r w:rsidR="00DE68FC">
        <w:rPr>
          <w:rFonts w:ascii="Times New Roman" w:hAnsi="Times New Roman" w:cs="Times New Roman"/>
          <w:sz w:val="24"/>
          <w:szCs w:val="24"/>
        </w:rPr>
        <w:t>as</w:t>
      </w:r>
      <w:r w:rsidR="00FC4326">
        <w:rPr>
          <w:rFonts w:ascii="Times New Roman" w:hAnsi="Times New Roman" w:cs="Times New Roman"/>
          <w:sz w:val="24"/>
          <w:szCs w:val="24"/>
        </w:rPr>
        <w:t xml:space="preserve"> irrelevant. </w:t>
      </w:r>
    </w:p>
    <w:p w14:paraId="06B3A1D0" w14:textId="63264BA2" w:rsidR="00DE68FC" w:rsidRPr="00B3447E" w:rsidRDefault="00DE5779"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DE68FC">
        <w:rPr>
          <w:rFonts w:ascii="Times New Roman" w:hAnsi="Times New Roman" w:cs="Times New Roman"/>
          <w:sz w:val="24"/>
          <w:szCs w:val="24"/>
        </w:rPr>
        <w:t xml:space="preserve">The respondent averred that </w:t>
      </w:r>
      <w:r w:rsidR="00A57B25" w:rsidRPr="00DE68FC">
        <w:rPr>
          <w:rFonts w:ascii="Times New Roman" w:hAnsi="Times New Roman" w:cs="Times New Roman"/>
          <w:sz w:val="24"/>
          <w:szCs w:val="24"/>
        </w:rPr>
        <w:t xml:space="preserve">an inspection of the deed of compromise would reveal that </w:t>
      </w:r>
      <w:r w:rsidR="00DE68FC">
        <w:rPr>
          <w:rFonts w:ascii="Times New Roman" w:hAnsi="Times New Roman" w:cs="Times New Roman"/>
          <w:sz w:val="24"/>
          <w:szCs w:val="24"/>
        </w:rPr>
        <w:t xml:space="preserve">the </w:t>
      </w:r>
      <w:r w:rsidR="00A57B25" w:rsidRPr="00DE68FC">
        <w:rPr>
          <w:rFonts w:ascii="Times New Roman" w:hAnsi="Times New Roman" w:cs="Times New Roman"/>
          <w:sz w:val="24"/>
          <w:szCs w:val="24"/>
        </w:rPr>
        <w:t xml:space="preserve">parties never agreed to any </w:t>
      </w:r>
      <w:r w:rsidR="00A57B25" w:rsidRPr="00DE68FC">
        <w:rPr>
          <w:rFonts w:ascii="Times New Roman" w:hAnsi="Times New Roman" w:cs="Times New Roman"/>
          <w:i/>
          <w:sz w:val="24"/>
          <w:szCs w:val="24"/>
        </w:rPr>
        <w:t>domicilium citandi</w:t>
      </w:r>
      <w:r w:rsidR="00A57B25" w:rsidRPr="00DE68FC">
        <w:rPr>
          <w:rFonts w:ascii="Times New Roman" w:hAnsi="Times New Roman" w:cs="Times New Roman"/>
          <w:sz w:val="24"/>
          <w:szCs w:val="24"/>
        </w:rPr>
        <w:t xml:space="preserve"> </w:t>
      </w:r>
      <w:r w:rsidR="00DE68FC">
        <w:rPr>
          <w:rFonts w:ascii="Times New Roman" w:hAnsi="Times New Roman" w:cs="Times New Roman"/>
          <w:sz w:val="24"/>
          <w:szCs w:val="24"/>
        </w:rPr>
        <w:t xml:space="preserve">in their </w:t>
      </w:r>
      <w:r w:rsidR="00A57B25" w:rsidRPr="00DE68FC">
        <w:rPr>
          <w:rFonts w:ascii="Times New Roman" w:hAnsi="Times New Roman" w:cs="Times New Roman"/>
          <w:sz w:val="24"/>
          <w:szCs w:val="24"/>
        </w:rPr>
        <w:t xml:space="preserve">agreement. Further, when the respondent bought the debt, it did not have </w:t>
      </w:r>
      <w:r w:rsidR="00226AA6" w:rsidRPr="00DE68FC">
        <w:rPr>
          <w:rFonts w:ascii="Times New Roman" w:hAnsi="Times New Roman" w:cs="Times New Roman"/>
          <w:sz w:val="24"/>
          <w:szCs w:val="24"/>
        </w:rPr>
        <w:t>the applicants'</w:t>
      </w:r>
      <w:r w:rsidR="00A57B25" w:rsidRPr="00DE68FC">
        <w:rPr>
          <w:rFonts w:ascii="Times New Roman" w:hAnsi="Times New Roman" w:cs="Times New Roman"/>
          <w:sz w:val="24"/>
          <w:szCs w:val="24"/>
        </w:rPr>
        <w:t xml:space="preserve"> preferred address and simply </w:t>
      </w:r>
      <w:r w:rsidR="00A57B25" w:rsidRPr="00B3447E">
        <w:rPr>
          <w:rFonts w:ascii="Times New Roman" w:hAnsi="Times New Roman" w:cs="Times New Roman"/>
          <w:sz w:val="24"/>
          <w:szCs w:val="24"/>
        </w:rPr>
        <w:t>served process on both applicants at the registered office of the first applicant</w:t>
      </w:r>
      <w:r w:rsidR="007F46FD" w:rsidRPr="00B3447E">
        <w:rPr>
          <w:rFonts w:ascii="Times New Roman" w:hAnsi="Times New Roman" w:cs="Times New Roman"/>
          <w:sz w:val="24"/>
          <w:szCs w:val="24"/>
        </w:rPr>
        <w:t>, being and105-106 LAPF Center,</w:t>
      </w:r>
      <w:r w:rsidR="00A57B25" w:rsidRPr="00B3447E">
        <w:rPr>
          <w:rFonts w:ascii="Times New Roman" w:hAnsi="Times New Roman" w:cs="Times New Roman"/>
          <w:sz w:val="24"/>
          <w:szCs w:val="24"/>
        </w:rPr>
        <w:t xml:space="preserve"> which was also the second applicant’s place of work. </w:t>
      </w:r>
    </w:p>
    <w:p w14:paraId="290EA51A" w14:textId="4F306562" w:rsidR="00DE68FC" w:rsidRDefault="00663F8F"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B3447E">
        <w:rPr>
          <w:rFonts w:ascii="Times New Roman" w:hAnsi="Times New Roman" w:cs="Times New Roman"/>
          <w:sz w:val="24"/>
          <w:szCs w:val="24"/>
        </w:rPr>
        <w:t xml:space="preserve">The respondent denied that the second applicant’s </w:t>
      </w:r>
      <w:r w:rsidR="00B50438" w:rsidRPr="00DE68FC">
        <w:rPr>
          <w:rFonts w:ascii="Times New Roman" w:hAnsi="Times New Roman" w:cs="Times New Roman"/>
          <w:sz w:val="24"/>
          <w:szCs w:val="24"/>
        </w:rPr>
        <w:t>suretyship</w:t>
      </w:r>
      <w:r w:rsidRPr="00DE68FC">
        <w:rPr>
          <w:rFonts w:ascii="Times New Roman" w:hAnsi="Times New Roman" w:cs="Times New Roman"/>
          <w:sz w:val="24"/>
          <w:szCs w:val="24"/>
        </w:rPr>
        <w:t xml:space="preserve"> and co-principal </w:t>
      </w:r>
      <w:r w:rsidR="00B50438" w:rsidRPr="00DE68FC">
        <w:rPr>
          <w:rFonts w:ascii="Times New Roman" w:hAnsi="Times New Roman" w:cs="Times New Roman"/>
          <w:sz w:val="24"/>
          <w:szCs w:val="24"/>
        </w:rPr>
        <w:t>debtorship</w:t>
      </w:r>
      <w:r w:rsidRPr="00DE68FC">
        <w:rPr>
          <w:rFonts w:ascii="Times New Roman" w:hAnsi="Times New Roman" w:cs="Times New Roman"/>
          <w:sz w:val="24"/>
          <w:szCs w:val="24"/>
        </w:rPr>
        <w:t xml:space="preserve"> was conditional as suggested. The respondent’s claim arose out of the deed of compromise that was duly signed by both the first respondent and the second applicant as the principal debtor, suretyship and co-principal debtor. </w:t>
      </w:r>
      <w:r w:rsidR="00CD2BD8" w:rsidRPr="00DE68FC">
        <w:rPr>
          <w:rFonts w:ascii="Times New Roman" w:hAnsi="Times New Roman" w:cs="Times New Roman"/>
          <w:sz w:val="24"/>
          <w:szCs w:val="24"/>
        </w:rPr>
        <w:t xml:space="preserve">The respondent averred that it was clear from the deed of compromise that the second applicant signed </w:t>
      </w:r>
      <w:r w:rsidR="000F67F0" w:rsidRPr="00DE68FC">
        <w:rPr>
          <w:rFonts w:ascii="Times New Roman" w:hAnsi="Times New Roman" w:cs="Times New Roman"/>
          <w:sz w:val="24"/>
          <w:szCs w:val="24"/>
        </w:rPr>
        <w:t>the deed twice and in two different capacities. First, as</w:t>
      </w:r>
      <w:r w:rsidR="00DE68FC">
        <w:rPr>
          <w:rFonts w:ascii="Times New Roman" w:hAnsi="Times New Roman" w:cs="Times New Roman"/>
          <w:sz w:val="24"/>
          <w:szCs w:val="24"/>
        </w:rPr>
        <w:t xml:space="preserve"> a</w:t>
      </w:r>
      <w:r w:rsidR="000F67F0" w:rsidRPr="00DE68FC">
        <w:rPr>
          <w:rFonts w:ascii="Times New Roman" w:hAnsi="Times New Roman" w:cs="Times New Roman"/>
          <w:sz w:val="24"/>
          <w:szCs w:val="24"/>
        </w:rPr>
        <w:t xml:space="preserve"> representative of the first applicant and secondly, in his capacity as surety and co-principal debtor. </w:t>
      </w:r>
    </w:p>
    <w:p w14:paraId="2C4719A1" w14:textId="0BE9F3E9" w:rsidR="00DE68FC" w:rsidRDefault="00117032"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DE68FC">
        <w:rPr>
          <w:rFonts w:ascii="Times New Roman" w:hAnsi="Times New Roman" w:cs="Times New Roman"/>
          <w:sz w:val="24"/>
          <w:szCs w:val="24"/>
        </w:rPr>
        <w:t>The respondent averred that it was common cause that the applicant</w:t>
      </w:r>
      <w:r w:rsidR="00DE68FC">
        <w:rPr>
          <w:rFonts w:ascii="Times New Roman" w:hAnsi="Times New Roman" w:cs="Times New Roman"/>
          <w:sz w:val="24"/>
          <w:szCs w:val="24"/>
        </w:rPr>
        <w:t>s</w:t>
      </w:r>
      <w:r w:rsidRPr="00DE68FC">
        <w:rPr>
          <w:rFonts w:ascii="Times New Roman" w:hAnsi="Times New Roman" w:cs="Times New Roman"/>
          <w:sz w:val="24"/>
          <w:szCs w:val="24"/>
        </w:rPr>
        <w:t xml:space="preserve"> never </w:t>
      </w:r>
      <w:r w:rsidR="00B50438" w:rsidRPr="00DE68FC">
        <w:rPr>
          <w:rFonts w:ascii="Times New Roman" w:hAnsi="Times New Roman" w:cs="Times New Roman"/>
          <w:sz w:val="24"/>
          <w:szCs w:val="24"/>
        </w:rPr>
        <w:t>entered</w:t>
      </w:r>
      <w:r w:rsidRPr="00DE68FC">
        <w:rPr>
          <w:rFonts w:ascii="Times New Roman" w:hAnsi="Times New Roman" w:cs="Times New Roman"/>
          <w:sz w:val="24"/>
          <w:szCs w:val="24"/>
        </w:rPr>
        <w:t xml:space="preserve"> into an agreement with the respondent, rather, parties agreed to discharge applicants</w:t>
      </w:r>
      <w:r w:rsidR="00A87BC3" w:rsidRPr="00DE68FC">
        <w:rPr>
          <w:rFonts w:ascii="Times New Roman" w:hAnsi="Times New Roman" w:cs="Times New Roman"/>
          <w:sz w:val="24"/>
          <w:szCs w:val="24"/>
        </w:rPr>
        <w:t>’</w:t>
      </w:r>
      <w:r w:rsidRPr="00DE68FC">
        <w:rPr>
          <w:rFonts w:ascii="Times New Roman" w:hAnsi="Times New Roman" w:cs="Times New Roman"/>
          <w:sz w:val="24"/>
          <w:szCs w:val="24"/>
        </w:rPr>
        <w:t xml:space="preserve"> indebtedness to </w:t>
      </w:r>
      <w:r w:rsidR="00432119">
        <w:rPr>
          <w:rFonts w:ascii="Times New Roman" w:hAnsi="Times New Roman" w:cs="Times New Roman"/>
          <w:sz w:val="24"/>
          <w:szCs w:val="24"/>
        </w:rPr>
        <w:t xml:space="preserve">Thawe </w:t>
      </w:r>
      <w:r w:rsidR="00E15F03">
        <w:rPr>
          <w:rFonts w:ascii="Times New Roman" w:hAnsi="Times New Roman" w:cs="Times New Roman"/>
          <w:sz w:val="24"/>
          <w:szCs w:val="24"/>
        </w:rPr>
        <w:t>Capital</w:t>
      </w:r>
      <w:r w:rsidRPr="00DE68FC">
        <w:rPr>
          <w:rFonts w:ascii="Times New Roman" w:hAnsi="Times New Roman" w:cs="Times New Roman"/>
          <w:sz w:val="24"/>
          <w:szCs w:val="24"/>
        </w:rPr>
        <w:t xml:space="preserve"> through the deed of compromise which created a new debt that the applicants had to discharge in accordance with its terms. </w:t>
      </w:r>
    </w:p>
    <w:p w14:paraId="74B2FE0C" w14:textId="77777777" w:rsidR="00DE68FC" w:rsidRDefault="003C69ED"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DE68FC">
        <w:rPr>
          <w:rFonts w:ascii="Times New Roman" w:hAnsi="Times New Roman" w:cs="Times New Roman"/>
          <w:sz w:val="24"/>
          <w:szCs w:val="24"/>
        </w:rPr>
        <w:t xml:space="preserve">The respondent averred that the sheriff attempted to execute at the registered office as evidenced by the sheriff’s return of service annexed to the application. </w:t>
      </w:r>
      <w:r w:rsidR="00B50438" w:rsidRPr="00DE68FC">
        <w:rPr>
          <w:rFonts w:ascii="Times New Roman" w:hAnsi="Times New Roman" w:cs="Times New Roman"/>
          <w:sz w:val="24"/>
          <w:szCs w:val="24"/>
        </w:rPr>
        <w:t xml:space="preserve">The respondent </w:t>
      </w:r>
      <w:r w:rsidR="00B50438" w:rsidRPr="00DE68FC">
        <w:rPr>
          <w:rFonts w:ascii="Times New Roman" w:hAnsi="Times New Roman" w:cs="Times New Roman"/>
          <w:sz w:val="24"/>
          <w:szCs w:val="24"/>
        </w:rPr>
        <w:lastRenderedPageBreak/>
        <w:t xml:space="preserve">was later advised by an unnamed person who knew the </w:t>
      </w:r>
      <w:r w:rsidR="006817AC" w:rsidRPr="00DE68FC">
        <w:rPr>
          <w:rFonts w:ascii="Times New Roman" w:hAnsi="Times New Roman" w:cs="Times New Roman"/>
          <w:sz w:val="24"/>
          <w:szCs w:val="24"/>
        </w:rPr>
        <w:t xml:space="preserve">second applicant that </w:t>
      </w:r>
      <w:r w:rsidR="00A87BC3" w:rsidRPr="00DE68FC">
        <w:rPr>
          <w:rFonts w:ascii="Times New Roman" w:hAnsi="Times New Roman" w:cs="Times New Roman"/>
          <w:sz w:val="24"/>
          <w:szCs w:val="24"/>
        </w:rPr>
        <w:t>t</w:t>
      </w:r>
      <w:r w:rsidR="006817AC" w:rsidRPr="00DE68FC">
        <w:rPr>
          <w:rFonts w:ascii="Times New Roman" w:hAnsi="Times New Roman" w:cs="Times New Roman"/>
          <w:sz w:val="24"/>
          <w:szCs w:val="24"/>
        </w:rPr>
        <w:t>he</w:t>
      </w:r>
      <w:r w:rsidR="00A87BC3" w:rsidRPr="00DE68FC">
        <w:rPr>
          <w:rFonts w:ascii="Times New Roman" w:hAnsi="Times New Roman" w:cs="Times New Roman"/>
          <w:sz w:val="24"/>
          <w:szCs w:val="24"/>
        </w:rPr>
        <w:t>y</w:t>
      </w:r>
      <w:r w:rsidR="006817AC" w:rsidRPr="00DE68FC">
        <w:rPr>
          <w:rFonts w:ascii="Times New Roman" w:hAnsi="Times New Roman" w:cs="Times New Roman"/>
          <w:sz w:val="24"/>
          <w:szCs w:val="24"/>
        </w:rPr>
        <w:t xml:space="preserve"> w</w:t>
      </w:r>
      <w:r w:rsidR="00A87BC3" w:rsidRPr="00DE68FC">
        <w:rPr>
          <w:rFonts w:ascii="Times New Roman" w:hAnsi="Times New Roman" w:cs="Times New Roman"/>
          <w:sz w:val="24"/>
          <w:szCs w:val="24"/>
        </w:rPr>
        <w:t>ere</w:t>
      </w:r>
      <w:r w:rsidR="006817AC" w:rsidRPr="00DE68FC">
        <w:rPr>
          <w:rFonts w:ascii="Times New Roman" w:hAnsi="Times New Roman" w:cs="Times New Roman"/>
          <w:sz w:val="24"/>
          <w:szCs w:val="24"/>
        </w:rPr>
        <w:t xml:space="preserve"> now operating at no. 7 Telford Road, Graniteside, Harare. The respondent thereafter instructed the sheriff to levy execution at the aforesaid address. </w:t>
      </w:r>
    </w:p>
    <w:p w14:paraId="731189AA" w14:textId="1BB2953F" w:rsidR="007F46FD" w:rsidRDefault="005156B5"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DE68FC">
        <w:rPr>
          <w:rFonts w:ascii="Times New Roman" w:hAnsi="Times New Roman" w:cs="Times New Roman"/>
          <w:sz w:val="24"/>
          <w:szCs w:val="24"/>
        </w:rPr>
        <w:t xml:space="preserve">The respondent </w:t>
      </w:r>
      <w:r w:rsidR="00426ED0" w:rsidRPr="00DE68FC">
        <w:rPr>
          <w:rFonts w:ascii="Times New Roman" w:hAnsi="Times New Roman" w:cs="Times New Roman"/>
          <w:sz w:val="24"/>
          <w:szCs w:val="24"/>
        </w:rPr>
        <w:t>averred</w:t>
      </w:r>
      <w:r w:rsidRPr="00DE68FC">
        <w:rPr>
          <w:rFonts w:ascii="Times New Roman" w:hAnsi="Times New Roman" w:cs="Times New Roman"/>
          <w:sz w:val="24"/>
          <w:szCs w:val="24"/>
        </w:rPr>
        <w:t xml:space="preserve"> that the applicants were trying to mislead the court because service of process at a registered address of a company c</w:t>
      </w:r>
      <w:r w:rsidR="00DE68FC">
        <w:rPr>
          <w:rFonts w:ascii="Times New Roman" w:hAnsi="Times New Roman" w:cs="Times New Roman"/>
          <w:sz w:val="24"/>
          <w:szCs w:val="24"/>
        </w:rPr>
        <w:t xml:space="preserve">ould </w:t>
      </w:r>
      <w:r w:rsidRPr="00DE68FC">
        <w:rPr>
          <w:rFonts w:ascii="Times New Roman" w:hAnsi="Times New Roman" w:cs="Times New Roman"/>
          <w:sz w:val="24"/>
          <w:szCs w:val="24"/>
        </w:rPr>
        <w:t xml:space="preserve">not be </w:t>
      </w:r>
      <w:r w:rsidR="007B63CD" w:rsidRPr="00DE68FC">
        <w:rPr>
          <w:rFonts w:ascii="Times New Roman" w:hAnsi="Times New Roman" w:cs="Times New Roman"/>
          <w:sz w:val="24"/>
          <w:szCs w:val="24"/>
        </w:rPr>
        <w:t>characterised</w:t>
      </w:r>
      <w:r w:rsidRPr="00DE68FC">
        <w:rPr>
          <w:rFonts w:ascii="Times New Roman" w:hAnsi="Times New Roman" w:cs="Times New Roman"/>
          <w:sz w:val="24"/>
          <w:szCs w:val="24"/>
        </w:rPr>
        <w:t xml:space="preserve"> as machination. The applicants were in wilful default because process was served at </w:t>
      </w:r>
      <w:r w:rsidR="00DE68FC">
        <w:rPr>
          <w:rFonts w:ascii="Times New Roman" w:hAnsi="Times New Roman" w:cs="Times New Roman"/>
          <w:sz w:val="24"/>
          <w:szCs w:val="24"/>
        </w:rPr>
        <w:t xml:space="preserve">the first applicant’s </w:t>
      </w:r>
      <w:r w:rsidRPr="00DE68FC">
        <w:rPr>
          <w:rFonts w:ascii="Times New Roman" w:hAnsi="Times New Roman" w:cs="Times New Roman"/>
          <w:sz w:val="24"/>
          <w:szCs w:val="24"/>
        </w:rPr>
        <w:t>regis</w:t>
      </w:r>
      <w:r w:rsidR="007B63CD" w:rsidRPr="00DE68FC">
        <w:rPr>
          <w:rFonts w:ascii="Times New Roman" w:hAnsi="Times New Roman" w:cs="Times New Roman"/>
          <w:sz w:val="24"/>
          <w:szCs w:val="24"/>
        </w:rPr>
        <w:t>te</w:t>
      </w:r>
      <w:r w:rsidRPr="00DE68FC">
        <w:rPr>
          <w:rFonts w:ascii="Times New Roman" w:hAnsi="Times New Roman" w:cs="Times New Roman"/>
          <w:sz w:val="24"/>
          <w:szCs w:val="24"/>
        </w:rPr>
        <w:t xml:space="preserve">red address. </w:t>
      </w:r>
      <w:r w:rsidR="00F22E34" w:rsidRPr="00DE68FC">
        <w:rPr>
          <w:rFonts w:ascii="Times New Roman" w:hAnsi="Times New Roman" w:cs="Times New Roman"/>
          <w:sz w:val="24"/>
          <w:szCs w:val="24"/>
        </w:rPr>
        <w:t xml:space="preserve">The respondent </w:t>
      </w:r>
      <w:r w:rsidR="007B63CD" w:rsidRPr="00DE68FC">
        <w:rPr>
          <w:rFonts w:ascii="Times New Roman" w:hAnsi="Times New Roman" w:cs="Times New Roman"/>
          <w:sz w:val="24"/>
          <w:szCs w:val="24"/>
        </w:rPr>
        <w:t>averred</w:t>
      </w:r>
      <w:r w:rsidR="00F22E34" w:rsidRPr="00DE68FC">
        <w:rPr>
          <w:rFonts w:ascii="Times New Roman" w:hAnsi="Times New Roman" w:cs="Times New Roman"/>
          <w:sz w:val="24"/>
          <w:szCs w:val="24"/>
        </w:rPr>
        <w:t xml:space="preserve"> that the applicants ha</w:t>
      </w:r>
      <w:r w:rsidR="007F46FD">
        <w:rPr>
          <w:rFonts w:ascii="Times New Roman" w:hAnsi="Times New Roman" w:cs="Times New Roman"/>
          <w:sz w:val="24"/>
          <w:szCs w:val="24"/>
        </w:rPr>
        <w:t>d</w:t>
      </w:r>
      <w:r w:rsidR="00F22E34" w:rsidRPr="00DE68FC">
        <w:rPr>
          <w:rFonts w:ascii="Times New Roman" w:hAnsi="Times New Roman" w:cs="Times New Roman"/>
          <w:sz w:val="24"/>
          <w:szCs w:val="24"/>
        </w:rPr>
        <w:t xml:space="preserve"> no prospects of success in </w:t>
      </w:r>
      <w:r w:rsidR="007B63CD" w:rsidRPr="00DE68FC">
        <w:rPr>
          <w:rFonts w:ascii="Times New Roman" w:hAnsi="Times New Roman" w:cs="Times New Roman"/>
          <w:sz w:val="24"/>
          <w:szCs w:val="24"/>
        </w:rPr>
        <w:t>the</w:t>
      </w:r>
      <w:r w:rsidR="00F22E34" w:rsidRPr="00DE68FC">
        <w:rPr>
          <w:rFonts w:ascii="Times New Roman" w:hAnsi="Times New Roman" w:cs="Times New Roman"/>
          <w:sz w:val="24"/>
          <w:szCs w:val="24"/>
        </w:rPr>
        <w:t xml:space="preserve"> main matter. </w:t>
      </w:r>
    </w:p>
    <w:p w14:paraId="1028B424" w14:textId="0C172E0E" w:rsidR="007F46FD" w:rsidRDefault="00F22E34"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7F46FD">
        <w:rPr>
          <w:rFonts w:ascii="Times New Roman" w:hAnsi="Times New Roman" w:cs="Times New Roman"/>
          <w:sz w:val="24"/>
          <w:szCs w:val="24"/>
        </w:rPr>
        <w:t xml:space="preserve">The respondent denied that the deed of compromise was a creation of </w:t>
      </w:r>
      <w:r w:rsidR="00432119">
        <w:rPr>
          <w:rFonts w:ascii="Times New Roman" w:hAnsi="Times New Roman" w:cs="Times New Roman"/>
          <w:sz w:val="24"/>
          <w:szCs w:val="24"/>
        </w:rPr>
        <w:t xml:space="preserve">Thawe </w:t>
      </w:r>
      <w:r w:rsidR="00E15F03">
        <w:rPr>
          <w:rFonts w:ascii="Times New Roman" w:hAnsi="Times New Roman" w:cs="Times New Roman"/>
          <w:sz w:val="24"/>
          <w:szCs w:val="24"/>
        </w:rPr>
        <w:t>Capital</w:t>
      </w:r>
      <w:r w:rsidRPr="007F46FD">
        <w:rPr>
          <w:rFonts w:ascii="Times New Roman" w:hAnsi="Times New Roman" w:cs="Times New Roman"/>
          <w:sz w:val="24"/>
          <w:szCs w:val="24"/>
        </w:rPr>
        <w:t xml:space="preserve"> but a valid and enforceable agreement that was signed </w:t>
      </w:r>
      <w:r w:rsidR="007B63CD" w:rsidRPr="007F46FD">
        <w:rPr>
          <w:rFonts w:ascii="Times New Roman" w:hAnsi="Times New Roman" w:cs="Times New Roman"/>
          <w:sz w:val="24"/>
          <w:szCs w:val="24"/>
        </w:rPr>
        <w:t xml:space="preserve">by </w:t>
      </w:r>
      <w:r w:rsidR="00432119">
        <w:rPr>
          <w:rFonts w:ascii="Times New Roman" w:hAnsi="Times New Roman" w:cs="Times New Roman"/>
          <w:sz w:val="24"/>
          <w:szCs w:val="24"/>
        </w:rPr>
        <w:t xml:space="preserve">Thawe </w:t>
      </w:r>
      <w:r w:rsidR="00E15F03">
        <w:rPr>
          <w:rFonts w:ascii="Times New Roman" w:hAnsi="Times New Roman" w:cs="Times New Roman"/>
          <w:sz w:val="24"/>
          <w:szCs w:val="24"/>
        </w:rPr>
        <w:t>Capital</w:t>
      </w:r>
      <w:r w:rsidRPr="007F46FD">
        <w:rPr>
          <w:rFonts w:ascii="Times New Roman" w:hAnsi="Times New Roman" w:cs="Times New Roman"/>
          <w:sz w:val="24"/>
          <w:szCs w:val="24"/>
        </w:rPr>
        <w:t xml:space="preserve"> and the applicants in the presence of witnesses. </w:t>
      </w:r>
      <w:r w:rsidR="0050366B" w:rsidRPr="007F46FD">
        <w:rPr>
          <w:rFonts w:ascii="Times New Roman" w:hAnsi="Times New Roman" w:cs="Times New Roman"/>
          <w:sz w:val="24"/>
          <w:szCs w:val="24"/>
        </w:rPr>
        <w:t xml:space="preserve">The respondent </w:t>
      </w:r>
      <w:r w:rsidR="006471A0" w:rsidRPr="007F46FD">
        <w:rPr>
          <w:rFonts w:ascii="Times New Roman" w:hAnsi="Times New Roman" w:cs="Times New Roman"/>
          <w:sz w:val="24"/>
          <w:szCs w:val="24"/>
        </w:rPr>
        <w:t>averred</w:t>
      </w:r>
      <w:r w:rsidR="0050366B" w:rsidRPr="007F46FD">
        <w:rPr>
          <w:rFonts w:ascii="Times New Roman" w:hAnsi="Times New Roman" w:cs="Times New Roman"/>
          <w:sz w:val="24"/>
          <w:szCs w:val="24"/>
        </w:rPr>
        <w:t xml:space="preserve"> that </w:t>
      </w:r>
      <w:r w:rsidR="007F46FD" w:rsidRPr="007F46FD">
        <w:rPr>
          <w:rFonts w:ascii="Times New Roman" w:hAnsi="Times New Roman" w:cs="Times New Roman"/>
          <w:sz w:val="24"/>
          <w:szCs w:val="24"/>
        </w:rPr>
        <w:t xml:space="preserve">there were </w:t>
      </w:r>
      <w:r w:rsidR="0050366B" w:rsidRPr="007F46FD">
        <w:rPr>
          <w:rFonts w:ascii="Times New Roman" w:hAnsi="Times New Roman" w:cs="Times New Roman"/>
          <w:sz w:val="24"/>
          <w:szCs w:val="24"/>
        </w:rPr>
        <w:t xml:space="preserve">emails and WhatsApp messages from the second applicant wherein he was begging </w:t>
      </w:r>
      <w:r w:rsidR="00432119">
        <w:rPr>
          <w:rFonts w:ascii="Times New Roman" w:hAnsi="Times New Roman" w:cs="Times New Roman"/>
          <w:sz w:val="24"/>
          <w:szCs w:val="24"/>
        </w:rPr>
        <w:t xml:space="preserve">Thawe </w:t>
      </w:r>
      <w:r w:rsidR="00E15F03">
        <w:rPr>
          <w:rFonts w:ascii="Times New Roman" w:hAnsi="Times New Roman" w:cs="Times New Roman"/>
          <w:sz w:val="24"/>
          <w:szCs w:val="24"/>
        </w:rPr>
        <w:t>Capital</w:t>
      </w:r>
      <w:r w:rsidR="0050366B" w:rsidRPr="007F46FD">
        <w:rPr>
          <w:rFonts w:ascii="Times New Roman" w:hAnsi="Times New Roman" w:cs="Times New Roman"/>
          <w:sz w:val="24"/>
          <w:szCs w:val="24"/>
        </w:rPr>
        <w:t xml:space="preserve"> not to cancel </w:t>
      </w:r>
      <w:r w:rsidR="00245244" w:rsidRPr="007F46FD">
        <w:rPr>
          <w:rFonts w:ascii="Times New Roman" w:hAnsi="Times New Roman" w:cs="Times New Roman"/>
          <w:sz w:val="24"/>
          <w:szCs w:val="24"/>
        </w:rPr>
        <w:t>the deed of compro</w:t>
      </w:r>
      <w:r w:rsidR="00820A80" w:rsidRPr="007F46FD">
        <w:rPr>
          <w:rFonts w:ascii="Times New Roman" w:hAnsi="Times New Roman" w:cs="Times New Roman"/>
          <w:sz w:val="24"/>
          <w:szCs w:val="24"/>
        </w:rPr>
        <w:t>mise</w:t>
      </w:r>
      <w:r w:rsidR="007F46FD" w:rsidRPr="007F46FD">
        <w:rPr>
          <w:rFonts w:ascii="Times New Roman" w:hAnsi="Times New Roman" w:cs="Times New Roman"/>
          <w:sz w:val="24"/>
          <w:szCs w:val="24"/>
        </w:rPr>
        <w:t xml:space="preserve">. </w:t>
      </w:r>
      <w:r w:rsidR="00A4031A">
        <w:rPr>
          <w:rFonts w:ascii="Times New Roman" w:hAnsi="Times New Roman" w:cs="Times New Roman"/>
          <w:sz w:val="24"/>
          <w:szCs w:val="24"/>
        </w:rPr>
        <w:t>It</w:t>
      </w:r>
      <w:r w:rsidR="00A4031A" w:rsidRPr="007F46FD">
        <w:rPr>
          <w:rFonts w:ascii="Times New Roman" w:hAnsi="Times New Roman" w:cs="Times New Roman"/>
          <w:sz w:val="24"/>
          <w:szCs w:val="24"/>
        </w:rPr>
        <w:t xml:space="preserve"> </w:t>
      </w:r>
      <w:r w:rsidR="007F46FD" w:rsidRPr="007F46FD">
        <w:rPr>
          <w:rFonts w:ascii="Times New Roman" w:hAnsi="Times New Roman" w:cs="Times New Roman"/>
          <w:sz w:val="24"/>
          <w:szCs w:val="24"/>
        </w:rPr>
        <w:t xml:space="preserve">was further </w:t>
      </w:r>
      <w:r w:rsidR="00BC01DB" w:rsidRPr="007F46FD">
        <w:rPr>
          <w:rFonts w:ascii="Times New Roman" w:hAnsi="Times New Roman" w:cs="Times New Roman"/>
          <w:sz w:val="24"/>
          <w:szCs w:val="24"/>
        </w:rPr>
        <w:t>averred</w:t>
      </w:r>
      <w:r w:rsidR="00286BDD" w:rsidRPr="007F46FD">
        <w:rPr>
          <w:rFonts w:ascii="Times New Roman" w:hAnsi="Times New Roman" w:cs="Times New Roman"/>
          <w:sz w:val="24"/>
          <w:szCs w:val="24"/>
        </w:rPr>
        <w:t xml:space="preserve"> that the </w:t>
      </w:r>
      <w:r w:rsidR="00BC01DB" w:rsidRPr="007F46FD">
        <w:rPr>
          <w:rFonts w:ascii="Times New Roman" w:hAnsi="Times New Roman" w:cs="Times New Roman"/>
          <w:sz w:val="24"/>
          <w:szCs w:val="24"/>
        </w:rPr>
        <w:t>applicants</w:t>
      </w:r>
      <w:r w:rsidR="00286BDD" w:rsidRPr="007F46FD">
        <w:rPr>
          <w:rFonts w:ascii="Times New Roman" w:hAnsi="Times New Roman" w:cs="Times New Roman"/>
          <w:sz w:val="24"/>
          <w:szCs w:val="24"/>
        </w:rPr>
        <w:t xml:space="preserve">’ level of dishonesty </w:t>
      </w:r>
      <w:r w:rsidR="00BC01DB" w:rsidRPr="007F46FD">
        <w:rPr>
          <w:rFonts w:ascii="Times New Roman" w:hAnsi="Times New Roman" w:cs="Times New Roman"/>
          <w:sz w:val="24"/>
          <w:szCs w:val="24"/>
        </w:rPr>
        <w:t>was</w:t>
      </w:r>
      <w:r w:rsidR="00286BDD" w:rsidRPr="007F46FD">
        <w:rPr>
          <w:rFonts w:ascii="Times New Roman" w:hAnsi="Times New Roman" w:cs="Times New Roman"/>
          <w:sz w:val="24"/>
          <w:szCs w:val="24"/>
        </w:rPr>
        <w:t xml:space="preserve"> wasteful of the court’s resources and the respondent’s time and money</w:t>
      </w:r>
      <w:r w:rsidR="007F46FD" w:rsidRPr="007F46FD">
        <w:rPr>
          <w:rFonts w:ascii="Times New Roman" w:hAnsi="Times New Roman" w:cs="Times New Roman"/>
          <w:sz w:val="24"/>
          <w:szCs w:val="24"/>
        </w:rPr>
        <w:t xml:space="preserve">, which deserved </w:t>
      </w:r>
      <w:r w:rsidR="00286BDD" w:rsidRPr="007F46FD">
        <w:rPr>
          <w:rFonts w:ascii="Times New Roman" w:hAnsi="Times New Roman" w:cs="Times New Roman"/>
          <w:sz w:val="24"/>
          <w:szCs w:val="24"/>
        </w:rPr>
        <w:t>censure by the court.</w:t>
      </w:r>
      <w:r w:rsidR="00D0244A" w:rsidRPr="007F46FD">
        <w:rPr>
          <w:rFonts w:ascii="Times New Roman" w:hAnsi="Times New Roman" w:cs="Times New Roman"/>
          <w:sz w:val="24"/>
          <w:szCs w:val="24"/>
        </w:rPr>
        <w:t xml:space="preserve"> The deed of compromise was not a forgery. </w:t>
      </w:r>
    </w:p>
    <w:p w14:paraId="6956B14B" w14:textId="594052C4" w:rsidR="007F46FD" w:rsidRPr="00432119" w:rsidRDefault="00243CE3" w:rsidP="00432119">
      <w:pPr>
        <w:pStyle w:val="ListParagraph"/>
        <w:numPr>
          <w:ilvl w:val="0"/>
          <w:numId w:val="5"/>
        </w:numPr>
        <w:spacing w:after="0" w:line="360" w:lineRule="auto"/>
        <w:ind w:left="426" w:hanging="426"/>
        <w:jc w:val="both"/>
        <w:rPr>
          <w:rFonts w:ascii="Times New Roman" w:hAnsi="Times New Roman"/>
          <w:sz w:val="24"/>
        </w:rPr>
      </w:pPr>
      <w:r w:rsidRPr="007F46FD">
        <w:rPr>
          <w:rFonts w:ascii="Times New Roman" w:hAnsi="Times New Roman" w:cs="Times New Roman"/>
          <w:sz w:val="24"/>
          <w:szCs w:val="24"/>
        </w:rPr>
        <w:t>The respondent aver</w:t>
      </w:r>
      <w:r w:rsidR="00A87BC3" w:rsidRPr="007F46FD">
        <w:rPr>
          <w:rFonts w:ascii="Times New Roman" w:hAnsi="Times New Roman" w:cs="Times New Roman"/>
          <w:sz w:val="24"/>
          <w:szCs w:val="24"/>
        </w:rPr>
        <w:t>red</w:t>
      </w:r>
      <w:r w:rsidRPr="007F46FD">
        <w:rPr>
          <w:rFonts w:ascii="Times New Roman" w:hAnsi="Times New Roman" w:cs="Times New Roman"/>
          <w:sz w:val="24"/>
          <w:szCs w:val="24"/>
        </w:rPr>
        <w:t xml:space="preserve"> that the applicants </w:t>
      </w:r>
      <w:r w:rsidR="00D940DD" w:rsidRPr="007F46FD">
        <w:rPr>
          <w:rFonts w:ascii="Times New Roman" w:hAnsi="Times New Roman" w:cs="Times New Roman"/>
          <w:sz w:val="24"/>
          <w:szCs w:val="24"/>
        </w:rPr>
        <w:t>ha</w:t>
      </w:r>
      <w:r w:rsidR="006E044E" w:rsidRPr="007F46FD">
        <w:rPr>
          <w:rFonts w:ascii="Times New Roman" w:hAnsi="Times New Roman" w:cs="Times New Roman"/>
          <w:sz w:val="24"/>
          <w:szCs w:val="24"/>
        </w:rPr>
        <w:t xml:space="preserve">d </w:t>
      </w:r>
      <w:r w:rsidR="00D940DD" w:rsidRPr="007F46FD">
        <w:rPr>
          <w:rFonts w:ascii="Times New Roman" w:hAnsi="Times New Roman" w:cs="Times New Roman"/>
          <w:sz w:val="24"/>
          <w:szCs w:val="24"/>
        </w:rPr>
        <w:t xml:space="preserve">no prospects of success in the main matter to the extent that they </w:t>
      </w:r>
      <w:r w:rsidR="006E044E" w:rsidRPr="007F46FD">
        <w:rPr>
          <w:rFonts w:ascii="Times New Roman" w:hAnsi="Times New Roman" w:cs="Times New Roman"/>
          <w:sz w:val="24"/>
          <w:szCs w:val="24"/>
        </w:rPr>
        <w:t>pretended that they never signed</w:t>
      </w:r>
      <w:r w:rsidR="00D940DD" w:rsidRPr="007F46FD">
        <w:rPr>
          <w:rFonts w:ascii="Times New Roman" w:hAnsi="Times New Roman" w:cs="Times New Roman"/>
          <w:sz w:val="24"/>
          <w:szCs w:val="24"/>
        </w:rPr>
        <w:t xml:space="preserve"> the deed of compromi</w:t>
      </w:r>
      <w:r w:rsidR="00F96597" w:rsidRPr="007F46FD">
        <w:rPr>
          <w:rFonts w:ascii="Times New Roman" w:hAnsi="Times New Roman" w:cs="Times New Roman"/>
          <w:sz w:val="24"/>
          <w:szCs w:val="24"/>
        </w:rPr>
        <w:t>se</w:t>
      </w:r>
      <w:r w:rsidR="006E044E" w:rsidRPr="007F46FD">
        <w:rPr>
          <w:rFonts w:ascii="Times New Roman" w:hAnsi="Times New Roman" w:cs="Times New Roman"/>
          <w:sz w:val="24"/>
          <w:szCs w:val="24"/>
        </w:rPr>
        <w:t>. Evidence placed before the court confirm</w:t>
      </w:r>
      <w:r w:rsidR="007F46FD">
        <w:rPr>
          <w:rFonts w:ascii="Times New Roman" w:hAnsi="Times New Roman" w:cs="Times New Roman"/>
          <w:sz w:val="24"/>
          <w:szCs w:val="24"/>
        </w:rPr>
        <w:t>ed</w:t>
      </w:r>
      <w:r w:rsidR="006E044E" w:rsidRPr="007F46FD">
        <w:rPr>
          <w:rFonts w:ascii="Times New Roman" w:hAnsi="Times New Roman" w:cs="Times New Roman"/>
          <w:sz w:val="24"/>
          <w:szCs w:val="24"/>
        </w:rPr>
        <w:t xml:space="preserve"> that the applicants acknowledged the existence of the deed of compromise and even pleaded for more time to settle the debt from alternative sources. The second applicant signed the deed of compromise twice as a representative of the first applicant and in his personal capacity as surety and co-principal debtor. As such the applicants</w:t>
      </w:r>
      <w:r w:rsidR="007F46FD">
        <w:rPr>
          <w:rFonts w:ascii="Times New Roman" w:hAnsi="Times New Roman" w:cs="Times New Roman"/>
          <w:sz w:val="24"/>
          <w:szCs w:val="24"/>
        </w:rPr>
        <w:t xml:space="preserve"> were</w:t>
      </w:r>
      <w:r w:rsidR="006E044E" w:rsidRPr="007F46FD">
        <w:rPr>
          <w:rFonts w:ascii="Times New Roman" w:hAnsi="Times New Roman" w:cs="Times New Roman"/>
          <w:sz w:val="24"/>
          <w:szCs w:val="24"/>
        </w:rPr>
        <w:t xml:space="preserve"> bound by the deed of compromise. </w:t>
      </w:r>
    </w:p>
    <w:p w14:paraId="3DF517AA" w14:textId="2CD3D966" w:rsidR="00523D7F" w:rsidRPr="007F46FD" w:rsidRDefault="006E044E"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7F46FD">
        <w:rPr>
          <w:rFonts w:ascii="Times New Roman" w:hAnsi="Times New Roman" w:cs="Times New Roman"/>
          <w:sz w:val="24"/>
          <w:szCs w:val="24"/>
        </w:rPr>
        <w:t xml:space="preserve">The </w:t>
      </w:r>
      <w:r w:rsidR="007F46FD">
        <w:rPr>
          <w:rFonts w:ascii="Times New Roman" w:hAnsi="Times New Roman" w:cs="Times New Roman"/>
          <w:sz w:val="24"/>
          <w:szCs w:val="24"/>
        </w:rPr>
        <w:t xml:space="preserve">applicants were accused of </w:t>
      </w:r>
      <w:r w:rsidR="00523D7F" w:rsidRPr="007F46FD">
        <w:rPr>
          <w:rFonts w:ascii="Times New Roman" w:hAnsi="Times New Roman" w:cs="Times New Roman"/>
          <w:sz w:val="24"/>
          <w:szCs w:val="24"/>
        </w:rPr>
        <w:t xml:space="preserve">engaging in cheap deceitfulness and unworthy conduct </w:t>
      </w:r>
      <w:r w:rsidR="0078246C">
        <w:rPr>
          <w:rFonts w:ascii="Times New Roman" w:hAnsi="Times New Roman" w:cs="Times New Roman"/>
          <w:sz w:val="24"/>
          <w:szCs w:val="24"/>
        </w:rPr>
        <w:t xml:space="preserve">thereby causing the respondent to suffer unnecessary costs. The court was asked to register </w:t>
      </w:r>
      <w:r w:rsidR="00523D7F" w:rsidRPr="007F46FD">
        <w:rPr>
          <w:rFonts w:ascii="Times New Roman" w:hAnsi="Times New Roman" w:cs="Times New Roman"/>
          <w:sz w:val="24"/>
          <w:szCs w:val="24"/>
        </w:rPr>
        <w:t xml:space="preserve">its disproval </w:t>
      </w:r>
      <w:r w:rsidR="0078246C">
        <w:rPr>
          <w:rFonts w:ascii="Times New Roman" w:hAnsi="Times New Roman" w:cs="Times New Roman"/>
          <w:sz w:val="24"/>
          <w:szCs w:val="24"/>
        </w:rPr>
        <w:t>of such shameless dishonesty by dismissing the applicatio</w:t>
      </w:r>
      <w:bookmarkStart w:id="4" w:name="_Hlk214283785"/>
      <w:r w:rsidR="0078246C">
        <w:rPr>
          <w:rFonts w:ascii="Times New Roman" w:hAnsi="Times New Roman" w:cs="Times New Roman"/>
          <w:sz w:val="24"/>
          <w:szCs w:val="24"/>
        </w:rPr>
        <w:t>n</w:t>
      </w:r>
      <w:bookmarkEnd w:id="4"/>
      <w:r w:rsidR="0078246C">
        <w:rPr>
          <w:rFonts w:ascii="Times New Roman" w:hAnsi="Times New Roman" w:cs="Times New Roman"/>
          <w:sz w:val="24"/>
          <w:szCs w:val="24"/>
        </w:rPr>
        <w:t xml:space="preserve"> with costs on the legal practitioner and client scale. </w:t>
      </w:r>
    </w:p>
    <w:p w14:paraId="65791B88" w14:textId="2E09C410" w:rsidR="00426ED0" w:rsidRPr="00432119" w:rsidRDefault="0078246C" w:rsidP="00426ED0">
      <w:pPr>
        <w:spacing w:after="0" w:line="360" w:lineRule="auto"/>
        <w:jc w:val="both"/>
        <w:rPr>
          <w:rFonts w:ascii="Times New Roman" w:hAnsi="Times New Roman"/>
          <w:b/>
          <w:sz w:val="24"/>
          <w:u w:val="single"/>
        </w:rPr>
      </w:pPr>
      <w:r w:rsidRPr="0078246C">
        <w:rPr>
          <w:rFonts w:ascii="Times New Roman" w:hAnsi="Times New Roman" w:cs="Times New Roman"/>
          <w:b/>
          <w:sz w:val="24"/>
          <w:szCs w:val="24"/>
          <w:u w:val="single"/>
        </w:rPr>
        <w:t xml:space="preserve">The </w:t>
      </w:r>
      <w:r w:rsidR="00426ED0" w:rsidRPr="00432119">
        <w:rPr>
          <w:rFonts w:ascii="Times New Roman" w:hAnsi="Times New Roman"/>
          <w:b/>
          <w:sz w:val="24"/>
          <w:u w:val="single"/>
        </w:rPr>
        <w:t>Submissions</w:t>
      </w:r>
    </w:p>
    <w:p w14:paraId="41874B23" w14:textId="197BC539" w:rsidR="00F57C78" w:rsidRDefault="001A0DBB"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523D7F">
        <w:rPr>
          <w:rFonts w:ascii="Times New Roman" w:hAnsi="Times New Roman" w:cs="Times New Roman"/>
          <w:i/>
          <w:sz w:val="24"/>
          <w:szCs w:val="24"/>
        </w:rPr>
        <w:t>Mr Sithole</w:t>
      </w:r>
      <w:r w:rsidR="002277A4" w:rsidRPr="00523D7F">
        <w:rPr>
          <w:rFonts w:ascii="Times New Roman" w:hAnsi="Times New Roman" w:cs="Times New Roman"/>
          <w:sz w:val="24"/>
          <w:szCs w:val="24"/>
        </w:rPr>
        <w:t xml:space="preserve"> for the applicant</w:t>
      </w:r>
      <w:r w:rsidR="0078246C">
        <w:rPr>
          <w:rFonts w:ascii="Times New Roman" w:hAnsi="Times New Roman" w:cs="Times New Roman"/>
          <w:sz w:val="24"/>
          <w:szCs w:val="24"/>
        </w:rPr>
        <w:t>s</w:t>
      </w:r>
      <w:r w:rsidR="002277A4" w:rsidRPr="00523D7F">
        <w:rPr>
          <w:rFonts w:ascii="Times New Roman" w:hAnsi="Times New Roman" w:cs="Times New Roman"/>
          <w:sz w:val="24"/>
          <w:szCs w:val="24"/>
        </w:rPr>
        <w:t xml:space="preserve"> </w:t>
      </w:r>
      <w:r w:rsidRPr="00523D7F">
        <w:rPr>
          <w:rFonts w:ascii="Times New Roman" w:hAnsi="Times New Roman" w:cs="Times New Roman"/>
          <w:sz w:val="24"/>
          <w:szCs w:val="24"/>
        </w:rPr>
        <w:t xml:space="preserve">submitted that the current application was </w:t>
      </w:r>
      <w:r w:rsidR="002277A4" w:rsidRPr="00523D7F">
        <w:rPr>
          <w:rFonts w:ascii="Times New Roman" w:hAnsi="Times New Roman" w:cs="Times New Roman"/>
          <w:sz w:val="24"/>
          <w:szCs w:val="24"/>
        </w:rPr>
        <w:t xml:space="preserve">one </w:t>
      </w:r>
      <w:r w:rsidRPr="00523D7F">
        <w:rPr>
          <w:rFonts w:ascii="Times New Roman" w:hAnsi="Times New Roman" w:cs="Times New Roman"/>
          <w:sz w:val="24"/>
          <w:szCs w:val="24"/>
        </w:rPr>
        <w:t xml:space="preserve">for rescission of a default judgment in terms of r 27 of the High </w:t>
      </w:r>
      <w:r w:rsidR="008C6C7A" w:rsidRPr="00523D7F">
        <w:rPr>
          <w:rFonts w:ascii="Times New Roman" w:hAnsi="Times New Roman" w:cs="Times New Roman"/>
          <w:sz w:val="24"/>
          <w:szCs w:val="24"/>
        </w:rPr>
        <w:t>Court</w:t>
      </w:r>
      <w:r w:rsidRPr="00523D7F">
        <w:rPr>
          <w:rFonts w:ascii="Times New Roman" w:hAnsi="Times New Roman" w:cs="Times New Roman"/>
          <w:sz w:val="24"/>
          <w:szCs w:val="24"/>
        </w:rPr>
        <w:t xml:space="preserve"> rules. He submitted that</w:t>
      </w:r>
      <w:r w:rsidR="008C6C7A" w:rsidRPr="00523D7F">
        <w:rPr>
          <w:rFonts w:ascii="Times New Roman" w:hAnsi="Times New Roman" w:cs="Times New Roman"/>
          <w:sz w:val="24"/>
          <w:szCs w:val="24"/>
        </w:rPr>
        <w:t xml:space="preserve"> for an application of this nature </w:t>
      </w:r>
      <w:r w:rsidR="0078246C">
        <w:rPr>
          <w:rFonts w:ascii="Times New Roman" w:hAnsi="Times New Roman" w:cs="Times New Roman"/>
          <w:sz w:val="24"/>
          <w:szCs w:val="24"/>
        </w:rPr>
        <w:t xml:space="preserve">to succeed, the </w:t>
      </w:r>
      <w:r w:rsidR="008C6C7A" w:rsidRPr="00523D7F">
        <w:rPr>
          <w:rFonts w:ascii="Times New Roman" w:hAnsi="Times New Roman" w:cs="Times New Roman"/>
          <w:sz w:val="24"/>
          <w:szCs w:val="24"/>
        </w:rPr>
        <w:t xml:space="preserve">applicant </w:t>
      </w:r>
      <w:r w:rsidR="0078246C">
        <w:rPr>
          <w:rFonts w:ascii="Times New Roman" w:hAnsi="Times New Roman" w:cs="Times New Roman"/>
          <w:sz w:val="24"/>
          <w:szCs w:val="24"/>
        </w:rPr>
        <w:t xml:space="preserve">was required </w:t>
      </w:r>
      <w:r w:rsidR="008C6C7A" w:rsidRPr="00523D7F">
        <w:rPr>
          <w:rFonts w:ascii="Times New Roman" w:hAnsi="Times New Roman" w:cs="Times New Roman"/>
          <w:sz w:val="24"/>
          <w:szCs w:val="24"/>
        </w:rPr>
        <w:t xml:space="preserve">to show good cause. </w:t>
      </w:r>
      <w:r w:rsidR="00B92C2C">
        <w:rPr>
          <w:rFonts w:ascii="Times New Roman" w:hAnsi="Times New Roman" w:cs="Times New Roman"/>
          <w:sz w:val="24"/>
          <w:szCs w:val="24"/>
        </w:rPr>
        <w:t>Counsel submitted that the</w:t>
      </w:r>
      <w:r w:rsidR="0078246C">
        <w:rPr>
          <w:rFonts w:ascii="Times New Roman" w:hAnsi="Times New Roman" w:cs="Times New Roman"/>
          <w:sz w:val="24"/>
          <w:szCs w:val="24"/>
        </w:rPr>
        <w:t xml:space="preserve"> applicants were not in </w:t>
      </w:r>
      <w:r w:rsidR="008C6C7A" w:rsidRPr="00523D7F">
        <w:rPr>
          <w:rFonts w:ascii="Times New Roman" w:hAnsi="Times New Roman" w:cs="Times New Roman"/>
          <w:sz w:val="24"/>
          <w:szCs w:val="24"/>
        </w:rPr>
        <w:t>wilful default</w:t>
      </w:r>
      <w:r w:rsidR="00B92C2C">
        <w:rPr>
          <w:rFonts w:ascii="Times New Roman" w:hAnsi="Times New Roman" w:cs="Times New Roman"/>
          <w:sz w:val="24"/>
          <w:szCs w:val="24"/>
        </w:rPr>
        <w:t xml:space="preserve">, because </w:t>
      </w:r>
      <w:r w:rsidR="008C6C7A" w:rsidRPr="00523D7F">
        <w:rPr>
          <w:rFonts w:ascii="Times New Roman" w:hAnsi="Times New Roman" w:cs="Times New Roman"/>
          <w:sz w:val="24"/>
          <w:szCs w:val="24"/>
        </w:rPr>
        <w:t xml:space="preserve">summons </w:t>
      </w:r>
      <w:r w:rsidR="0078246C" w:rsidRPr="00523D7F">
        <w:rPr>
          <w:rFonts w:ascii="Times New Roman" w:hAnsi="Times New Roman" w:cs="Times New Roman"/>
          <w:sz w:val="24"/>
          <w:szCs w:val="24"/>
        </w:rPr>
        <w:t>w</w:t>
      </w:r>
      <w:r w:rsidR="0078246C">
        <w:rPr>
          <w:rFonts w:ascii="Times New Roman" w:hAnsi="Times New Roman" w:cs="Times New Roman"/>
          <w:sz w:val="24"/>
          <w:szCs w:val="24"/>
        </w:rPr>
        <w:t>as</w:t>
      </w:r>
      <w:r w:rsidR="008C6C7A" w:rsidRPr="00523D7F">
        <w:rPr>
          <w:rFonts w:ascii="Times New Roman" w:hAnsi="Times New Roman" w:cs="Times New Roman"/>
          <w:sz w:val="24"/>
          <w:szCs w:val="24"/>
        </w:rPr>
        <w:t xml:space="preserve"> served at </w:t>
      </w:r>
      <w:r w:rsidR="002277A4" w:rsidRPr="00523D7F">
        <w:rPr>
          <w:rFonts w:ascii="Times New Roman" w:hAnsi="Times New Roman" w:cs="Times New Roman"/>
          <w:sz w:val="24"/>
          <w:szCs w:val="24"/>
        </w:rPr>
        <w:t xml:space="preserve">the first applicant’s </w:t>
      </w:r>
      <w:r w:rsidR="008C6C7A" w:rsidRPr="00523D7F">
        <w:rPr>
          <w:rFonts w:ascii="Times New Roman" w:hAnsi="Times New Roman" w:cs="Times New Roman"/>
          <w:sz w:val="24"/>
          <w:szCs w:val="24"/>
        </w:rPr>
        <w:t xml:space="preserve">former registered office. Counsel submitted that service </w:t>
      </w:r>
      <w:r w:rsidR="008C6C7A" w:rsidRPr="00523D7F">
        <w:rPr>
          <w:rFonts w:ascii="Times New Roman" w:hAnsi="Times New Roman" w:cs="Times New Roman"/>
          <w:sz w:val="24"/>
          <w:szCs w:val="24"/>
        </w:rPr>
        <w:lastRenderedPageBreak/>
        <w:t xml:space="preserve">was done notwithstanding that the </w:t>
      </w:r>
      <w:r w:rsidR="00B92C2C">
        <w:rPr>
          <w:rFonts w:ascii="Times New Roman" w:hAnsi="Times New Roman" w:cs="Times New Roman"/>
          <w:sz w:val="24"/>
          <w:szCs w:val="24"/>
        </w:rPr>
        <w:t xml:space="preserve">applicants’ address for service captured in the agreement between the first applicant and </w:t>
      </w:r>
      <w:r w:rsidR="00432119">
        <w:rPr>
          <w:rFonts w:ascii="Times New Roman" w:hAnsi="Times New Roman" w:cs="Times New Roman"/>
          <w:sz w:val="24"/>
          <w:szCs w:val="24"/>
        </w:rPr>
        <w:t xml:space="preserve">Thawe </w:t>
      </w:r>
      <w:r w:rsidR="00E15F03">
        <w:rPr>
          <w:rFonts w:ascii="Times New Roman" w:hAnsi="Times New Roman" w:cs="Times New Roman"/>
          <w:sz w:val="24"/>
          <w:szCs w:val="24"/>
        </w:rPr>
        <w:t>Capital</w:t>
      </w:r>
      <w:r w:rsidR="00B92C2C">
        <w:rPr>
          <w:rFonts w:ascii="Times New Roman" w:hAnsi="Times New Roman" w:cs="Times New Roman"/>
          <w:sz w:val="24"/>
          <w:szCs w:val="24"/>
        </w:rPr>
        <w:t>, was stated as N</w:t>
      </w:r>
      <w:r w:rsidR="008C6C7A" w:rsidRPr="00523D7F">
        <w:rPr>
          <w:rFonts w:ascii="Times New Roman" w:hAnsi="Times New Roman" w:cs="Times New Roman"/>
          <w:sz w:val="24"/>
          <w:szCs w:val="24"/>
        </w:rPr>
        <w:t>o</w:t>
      </w:r>
      <w:r w:rsidR="00B92C2C">
        <w:rPr>
          <w:rFonts w:ascii="Times New Roman" w:hAnsi="Times New Roman" w:cs="Times New Roman"/>
          <w:sz w:val="24"/>
          <w:szCs w:val="24"/>
        </w:rPr>
        <w:t>.</w:t>
      </w:r>
      <w:r w:rsidR="008C6C7A" w:rsidRPr="00523D7F">
        <w:rPr>
          <w:rFonts w:ascii="Times New Roman" w:hAnsi="Times New Roman" w:cs="Times New Roman"/>
          <w:sz w:val="24"/>
          <w:szCs w:val="24"/>
        </w:rPr>
        <w:t xml:space="preserve"> 7 Telford Road, Graniteside,</w:t>
      </w:r>
      <w:r w:rsidR="009F0017" w:rsidRPr="00523D7F">
        <w:rPr>
          <w:rFonts w:ascii="Times New Roman" w:hAnsi="Times New Roman" w:cs="Times New Roman"/>
          <w:sz w:val="24"/>
          <w:szCs w:val="24"/>
        </w:rPr>
        <w:t xml:space="preserve"> Harare</w:t>
      </w:r>
      <w:r w:rsidR="002277A4" w:rsidRPr="00523D7F">
        <w:rPr>
          <w:rFonts w:ascii="Times New Roman" w:hAnsi="Times New Roman" w:cs="Times New Roman"/>
          <w:sz w:val="24"/>
          <w:szCs w:val="24"/>
        </w:rPr>
        <w:t>.</w:t>
      </w:r>
    </w:p>
    <w:p w14:paraId="2D569417" w14:textId="5E1DCF32" w:rsidR="00914D60" w:rsidRDefault="00F57C78"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Pr>
          <w:rFonts w:ascii="Times New Roman" w:hAnsi="Times New Roman" w:cs="Times New Roman"/>
          <w:iCs/>
          <w:sz w:val="24"/>
          <w:szCs w:val="24"/>
        </w:rPr>
        <w:t xml:space="preserve">Counsel further submitted that </w:t>
      </w:r>
      <w:r w:rsidR="009F0017" w:rsidRPr="00F57C78">
        <w:rPr>
          <w:rFonts w:ascii="Times New Roman" w:hAnsi="Times New Roman" w:cs="Times New Roman"/>
          <w:sz w:val="24"/>
          <w:szCs w:val="24"/>
        </w:rPr>
        <w:t xml:space="preserve">the </w:t>
      </w:r>
      <w:r w:rsidR="00C66BAB" w:rsidRPr="00F57C78">
        <w:rPr>
          <w:rFonts w:ascii="Times New Roman" w:hAnsi="Times New Roman" w:cs="Times New Roman"/>
          <w:sz w:val="24"/>
          <w:szCs w:val="24"/>
        </w:rPr>
        <w:t>return of service</w:t>
      </w:r>
      <w:r>
        <w:rPr>
          <w:rFonts w:ascii="Times New Roman" w:hAnsi="Times New Roman" w:cs="Times New Roman"/>
          <w:sz w:val="24"/>
          <w:szCs w:val="24"/>
        </w:rPr>
        <w:t xml:space="preserve"> of the summons showed that service was effected at the </w:t>
      </w:r>
      <w:r w:rsidR="00126A86" w:rsidRPr="00F57C78">
        <w:rPr>
          <w:rFonts w:ascii="Times New Roman" w:hAnsi="Times New Roman" w:cs="Times New Roman"/>
          <w:sz w:val="24"/>
          <w:szCs w:val="24"/>
        </w:rPr>
        <w:t>LAPF Centre. The explanation by the respondent that the address where service was done was the one that appeared on the C</w:t>
      </w:r>
      <w:r>
        <w:rPr>
          <w:rFonts w:ascii="Times New Roman" w:hAnsi="Times New Roman" w:cs="Times New Roman"/>
          <w:sz w:val="24"/>
          <w:szCs w:val="24"/>
        </w:rPr>
        <w:t>.</w:t>
      </w:r>
      <w:r w:rsidR="00126A86" w:rsidRPr="00F57C78">
        <w:rPr>
          <w:rFonts w:ascii="Times New Roman" w:hAnsi="Times New Roman" w:cs="Times New Roman"/>
          <w:sz w:val="24"/>
          <w:szCs w:val="24"/>
        </w:rPr>
        <w:t>R</w:t>
      </w:r>
      <w:r>
        <w:rPr>
          <w:rFonts w:ascii="Times New Roman" w:hAnsi="Times New Roman" w:cs="Times New Roman"/>
          <w:sz w:val="24"/>
          <w:szCs w:val="24"/>
        </w:rPr>
        <w:t>. 5</w:t>
      </w:r>
      <w:r w:rsidR="002277A4" w:rsidRPr="00F57C78">
        <w:rPr>
          <w:rFonts w:ascii="Times New Roman" w:hAnsi="Times New Roman" w:cs="Times New Roman"/>
          <w:sz w:val="24"/>
          <w:szCs w:val="24"/>
        </w:rPr>
        <w:t xml:space="preserve"> </w:t>
      </w:r>
      <w:r w:rsidRPr="00F57C78">
        <w:rPr>
          <w:rFonts w:ascii="Times New Roman" w:hAnsi="Times New Roman" w:cs="Times New Roman"/>
          <w:sz w:val="24"/>
          <w:szCs w:val="24"/>
        </w:rPr>
        <w:t>d</w:t>
      </w:r>
      <w:r>
        <w:rPr>
          <w:rFonts w:ascii="Times New Roman" w:hAnsi="Times New Roman" w:cs="Times New Roman"/>
          <w:sz w:val="24"/>
          <w:szCs w:val="24"/>
        </w:rPr>
        <w:t xml:space="preserve">id </w:t>
      </w:r>
      <w:r w:rsidRPr="00F57C78">
        <w:rPr>
          <w:rFonts w:ascii="Times New Roman" w:hAnsi="Times New Roman" w:cs="Times New Roman"/>
          <w:sz w:val="24"/>
          <w:szCs w:val="24"/>
        </w:rPr>
        <w:t>not</w:t>
      </w:r>
      <w:r w:rsidR="002277A4" w:rsidRPr="00F57C78">
        <w:rPr>
          <w:rFonts w:ascii="Times New Roman" w:hAnsi="Times New Roman" w:cs="Times New Roman"/>
          <w:sz w:val="24"/>
          <w:szCs w:val="24"/>
        </w:rPr>
        <w:t xml:space="preserve"> hold </w:t>
      </w:r>
      <w:r>
        <w:rPr>
          <w:rFonts w:ascii="Times New Roman" w:hAnsi="Times New Roman" w:cs="Times New Roman"/>
          <w:sz w:val="24"/>
          <w:szCs w:val="24"/>
        </w:rPr>
        <w:t xml:space="preserve">as </w:t>
      </w:r>
      <w:r w:rsidR="002277A4" w:rsidRPr="00F57C78">
        <w:rPr>
          <w:rFonts w:ascii="Times New Roman" w:hAnsi="Times New Roman" w:cs="Times New Roman"/>
          <w:sz w:val="24"/>
          <w:szCs w:val="24"/>
        </w:rPr>
        <w:t xml:space="preserve">it </w:t>
      </w:r>
      <w:r w:rsidR="00126A86" w:rsidRPr="00F57C78">
        <w:rPr>
          <w:rFonts w:ascii="Times New Roman" w:hAnsi="Times New Roman" w:cs="Times New Roman"/>
          <w:sz w:val="24"/>
          <w:szCs w:val="24"/>
        </w:rPr>
        <w:t xml:space="preserve">was clear </w:t>
      </w:r>
      <w:r w:rsidR="002277A4" w:rsidRPr="00F57C78">
        <w:rPr>
          <w:rFonts w:ascii="Times New Roman" w:hAnsi="Times New Roman" w:cs="Times New Roman"/>
          <w:sz w:val="24"/>
          <w:szCs w:val="24"/>
        </w:rPr>
        <w:t>from the C</w:t>
      </w:r>
      <w:r>
        <w:rPr>
          <w:rFonts w:ascii="Times New Roman" w:hAnsi="Times New Roman" w:cs="Times New Roman"/>
          <w:sz w:val="24"/>
          <w:szCs w:val="24"/>
        </w:rPr>
        <w:t>.</w:t>
      </w:r>
      <w:r w:rsidR="002277A4" w:rsidRPr="00F57C78">
        <w:rPr>
          <w:rFonts w:ascii="Times New Roman" w:hAnsi="Times New Roman" w:cs="Times New Roman"/>
          <w:sz w:val="24"/>
          <w:szCs w:val="24"/>
        </w:rPr>
        <w:t>R</w:t>
      </w:r>
      <w:r>
        <w:rPr>
          <w:rFonts w:ascii="Times New Roman" w:hAnsi="Times New Roman" w:cs="Times New Roman"/>
          <w:sz w:val="24"/>
          <w:szCs w:val="24"/>
        </w:rPr>
        <w:t xml:space="preserve">. 5 </w:t>
      </w:r>
      <w:r w:rsidR="00126A86" w:rsidRPr="00F57C78">
        <w:rPr>
          <w:rFonts w:ascii="Times New Roman" w:hAnsi="Times New Roman" w:cs="Times New Roman"/>
          <w:sz w:val="24"/>
          <w:szCs w:val="24"/>
        </w:rPr>
        <w:t>that the LAPF Centre was the</w:t>
      </w:r>
      <w:r>
        <w:rPr>
          <w:rFonts w:ascii="Times New Roman" w:hAnsi="Times New Roman" w:cs="Times New Roman"/>
          <w:sz w:val="24"/>
          <w:szCs w:val="24"/>
        </w:rPr>
        <w:t xml:space="preserve"> first applicant’s </w:t>
      </w:r>
      <w:r w:rsidR="00126A86" w:rsidRPr="00F57C78">
        <w:rPr>
          <w:rFonts w:ascii="Times New Roman" w:hAnsi="Times New Roman" w:cs="Times New Roman"/>
          <w:sz w:val="24"/>
          <w:szCs w:val="24"/>
        </w:rPr>
        <w:t>former address with effect from 1 June 2023</w:t>
      </w:r>
      <w:r w:rsidR="00523D7F" w:rsidRPr="00F57C78">
        <w:rPr>
          <w:rFonts w:ascii="Times New Roman" w:hAnsi="Times New Roman" w:cs="Times New Roman"/>
          <w:sz w:val="24"/>
          <w:szCs w:val="24"/>
        </w:rPr>
        <w:t>.</w:t>
      </w:r>
      <w:r w:rsidR="004141EF">
        <w:rPr>
          <w:rFonts w:ascii="Times New Roman" w:hAnsi="Times New Roman" w:cs="Times New Roman"/>
          <w:sz w:val="24"/>
          <w:szCs w:val="24"/>
        </w:rPr>
        <w:t xml:space="preserve"> It </w:t>
      </w:r>
      <w:r w:rsidR="00914D60">
        <w:rPr>
          <w:rFonts w:ascii="Times New Roman" w:hAnsi="Times New Roman" w:cs="Times New Roman"/>
          <w:sz w:val="24"/>
          <w:szCs w:val="24"/>
        </w:rPr>
        <w:t xml:space="preserve">was further </w:t>
      </w:r>
      <w:r w:rsidR="00126A86" w:rsidRPr="004141EF">
        <w:rPr>
          <w:rFonts w:ascii="Times New Roman" w:hAnsi="Times New Roman" w:cs="Times New Roman"/>
          <w:sz w:val="24"/>
          <w:szCs w:val="24"/>
        </w:rPr>
        <w:t xml:space="preserve">submitted that the respondent </w:t>
      </w:r>
      <w:r w:rsidR="00914D60">
        <w:rPr>
          <w:rFonts w:ascii="Times New Roman" w:hAnsi="Times New Roman" w:cs="Times New Roman"/>
          <w:sz w:val="24"/>
          <w:szCs w:val="24"/>
        </w:rPr>
        <w:t xml:space="preserve">was always aware </w:t>
      </w:r>
      <w:r w:rsidR="005A3E1F" w:rsidRPr="004141EF">
        <w:rPr>
          <w:rFonts w:ascii="Times New Roman" w:hAnsi="Times New Roman" w:cs="Times New Roman"/>
          <w:sz w:val="24"/>
          <w:szCs w:val="24"/>
        </w:rPr>
        <w:t>that the</w:t>
      </w:r>
      <w:r w:rsidR="00914D60">
        <w:rPr>
          <w:rFonts w:ascii="Times New Roman" w:hAnsi="Times New Roman" w:cs="Times New Roman"/>
          <w:sz w:val="24"/>
          <w:szCs w:val="24"/>
        </w:rPr>
        <w:t xml:space="preserve"> applicants’ </w:t>
      </w:r>
      <w:r w:rsidR="005A3E1F" w:rsidRPr="004141EF">
        <w:rPr>
          <w:rFonts w:ascii="Times New Roman" w:hAnsi="Times New Roman" w:cs="Times New Roman"/>
          <w:sz w:val="24"/>
          <w:szCs w:val="24"/>
        </w:rPr>
        <w:t xml:space="preserve">current address was </w:t>
      </w:r>
      <w:bookmarkStart w:id="5" w:name="_Hlk210496376"/>
      <w:r w:rsidR="005A3E1F" w:rsidRPr="004141EF">
        <w:rPr>
          <w:rFonts w:ascii="Times New Roman" w:hAnsi="Times New Roman" w:cs="Times New Roman"/>
          <w:sz w:val="24"/>
          <w:szCs w:val="24"/>
        </w:rPr>
        <w:t xml:space="preserve">7 Telford Road. </w:t>
      </w:r>
      <w:bookmarkEnd w:id="5"/>
      <w:r w:rsidR="005A3E1F" w:rsidRPr="004141EF">
        <w:rPr>
          <w:rFonts w:ascii="Times New Roman" w:hAnsi="Times New Roman" w:cs="Times New Roman"/>
          <w:sz w:val="24"/>
          <w:szCs w:val="24"/>
        </w:rPr>
        <w:t>The applicants</w:t>
      </w:r>
      <w:r w:rsidR="002277A4" w:rsidRPr="004141EF">
        <w:rPr>
          <w:rFonts w:ascii="Times New Roman" w:hAnsi="Times New Roman" w:cs="Times New Roman"/>
          <w:sz w:val="24"/>
          <w:szCs w:val="24"/>
        </w:rPr>
        <w:t xml:space="preserve"> </w:t>
      </w:r>
      <w:r w:rsidR="005A3E1F" w:rsidRPr="004141EF">
        <w:rPr>
          <w:rFonts w:ascii="Times New Roman" w:hAnsi="Times New Roman" w:cs="Times New Roman"/>
          <w:sz w:val="24"/>
          <w:szCs w:val="24"/>
        </w:rPr>
        <w:t xml:space="preserve">were </w:t>
      </w:r>
      <w:r w:rsidR="002277A4" w:rsidRPr="004141EF">
        <w:rPr>
          <w:rFonts w:ascii="Times New Roman" w:hAnsi="Times New Roman" w:cs="Times New Roman"/>
          <w:sz w:val="24"/>
          <w:szCs w:val="24"/>
        </w:rPr>
        <w:t xml:space="preserve">therefore </w:t>
      </w:r>
      <w:r w:rsidR="005A3E1F" w:rsidRPr="004141EF">
        <w:rPr>
          <w:rFonts w:ascii="Times New Roman" w:hAnsi="Times New Roman" w:cs="Times New Roman"/>
          <w:sz w:val="24"/>
          <w:szCs w:val="24"/>
        </w:rPr>
        <w:t xml:space="preserve">not aware of the </w:t>
      </w:r>
      <w:r w:rsidR="00914D60">
        <w:rPr>
          <w:rFonts w:ascii="Times New Roman" w:hAnsi="Times New Roman" w:cs="Times New Roman"/>
          <w:sz w:val="24"/>
          <w:szCs w:val="24"/>
        </w:rPr>
        <w:t>summons</w:t>
      </w:r>
      <w:r w:rsidR="005A3E1F" w:rsidRPr="004141EF">
        <w:rPr>
          <w:rFonts w:ascii="Times New Roman" w:hAnsi="Times New Roman" w:cs="Times New Roman"/>
          <w:sz w:val="24"/>
          <w:szCs w:val="24"/>
        </w:rPr>
        <w:t xml:space="preserve">. Counsel submitted that when the respondent </w:t>
      </w:r>
      <w:r w:rsidR="00914D60">
        <w:rPr>
          <w:rFonts w:ascii="Times New Roman" w:hAnsi="Times New Roman" w:cs="Times New Roman"/>
          <w:sz w:val="24"/>
          <w:szCs w:val="24"/>
        </w:rPr>
        <w:t xml:space="preserve">sought </w:t>
      </w:r>
      <w:r w:rsidR="005A3E1F" w:rsidRPr="004141EF">
        <w:rPr>
          <w:rFonts w:ascii="Times New Roman" w:hAnsi="Times New Roman" w:cs="Times New Roman"/>
          <w:sz w:val="24"/>
          <w:szCs w:val="24"/>
        </w:rPr>
        <w:t xml:space="preserve">to execute the judgment, they </w:t>
      </w:r>
      <w:r w:rsidR="00914D60">
        <w:rPr>
          <w:rFonts w:ascii="Times New Roman" w:hAnsi="Times New Roman" w:cs="Times New Roman"/>
          <w:sz w:val="24"/>
          <w:szCs w:val="24"/>
        </w:rPr>
        <w:t xml:space="preserve">proceeded to the </w:t>
      </w:r>
      <w:r w:rsidR="005A3E1F" w:rsidRPr="004141EF">
        <w:rPr>
          <w:rFonts w:ascii="Times New Roman" w:hAnsi="Times New Roman" w:cs="Times New Roman"/>
          <w:sz w:val="24"/>
          <w:szCs w:val="24"/>
        </w:rPr>
        <w:t xml:space="preserve">correct address </w:t>
      </w:r>
      <w:r w:rsidR="00914D60">
        <w:rPr>
          <w:rFonts w:ascii="Times New Roman" w:hAnsi="Times New Roman" w:cs="Times New Roman"/>
          <w:sz w:val="24"/>
          <w:szCs w:val="24"/>
        </w:rPr>
        <w:t>as stated in the agreement of sale. The respondent had therefore effectively snatched judgment.</w:t>
      </w:r>
    </w:p>
    <w:p w14:paraId="3A2C40E7" w14:textId="65D57892" w:rsidR="00A05A9F" w:rsidRDefault="00914D60"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As regards </w:t>
      </w:r>
      <w:r w:rsidR="00461BD2" w:rsidRPr="00914D60">
        <w:rPr>
          <w:rFonts w:ascii="Times New Roman" w:hAnsi="Times New Roman" w:cs="Times New Roman"/>
          <w:sz w:val="24"/>
          <w:szCs w:val="24"/>
        </w:rPr>
        <w:t>pro</w:t>
      </w:r>
      <w:r w:rsidR="00D61BBD" w:rsidRPr="00914D60">
        <w:rPr>
          <w:rFonts w:ascii="Times New Roman" w:hAnsi="Times New Roman" w:cs="Times New Roman"/>
          <w:sz w:val="24"/>
          <w:szCs w:val="24"/>
        </w:rPr>
        <w:t xml:space="preserve">spects of success, </w:t>
      </w:r>
      <w:r w:rsidR="00D61BBD" w:rsidRPr="00914D60">
        <w:rPr>
          <w:rFonts w:ascii="Times New Roman" w:hAnsi="Times New Roman" w:cs="Times New Roman"/>
          <w:i/>
          <w:sz w:val="24"/>
          <w:szCs w:val="24"/>
        </w:rPr>
        <w:t>Mr Sithole</w:t>
      </w:r>
      <w:r w:rsidR="00D61BBD" w:rsidRPr="00914D60">
        <w:rPr>
          <w:rFonts w:ascii="Times New Roman" w:hAnsi="Times New Roman" w:cs="Times New Roman"/>
          <w:sz w:val="24"/>
          <w:szCs w:val="24"/>
        </w:rPr>
        <w:t xml:space="preserve"> submitted that the second applicant was said to have bo</w:t>
      </w:r>
      <w:r>
        <w:rPr>
          <w:rFonts w:ascii="Times New Roman" w:hAnsi="Times New Roman" w:cs="Times New Roman"/>
          <w:sz w:val="24"/>
          <w:szCs w:val="24"/>
        </w:rPr>
        <w:t xml:space="preserve">und </w:t>
      </w:r>
      <w:r w:rsidR="00D61BBD" w:rsidRPr="00914D60">
        <w:rPr>
          <w:rFonts w:ascii="Times New Roman" w:hAnsi="Times New Roman" w:cs="Times New Roman"/>
          <w:sz w:val="24"/>
          <w:szCs w:val="24"/>
        </w:rPr>
        <w:t>himself as surety and co-principal debtor</w:t>
      </w:r>
      <w:r>
        <w:rPr>
          <w:rFonts w:ascii="Times New Roman" w:hAnsi="Times New Roman" w:cs="Times New Roman"/>
          <w:sz w:val="24"/>
          <w:szCs w:val="24"/>
        </w:rPr>
        <w:t xml:space="preserve">, yet in the </w:t>
      </w:r>
      <w:r w:rsidR="00D61BBD" w:rsidRPr="00914D60">
        <w:rPr>
          <w:rFonts w:ascii="Times New Roman" w:hAnsi="Times New Roman" w:cs="Times New Roman"/>
          <w:sz w:val="24"/>
          <w:szCs w:val="24"/>
        </w:rPr>
        <w:t xml:space="preserve">agreement with </w:t>
      </w:r>
      <w:r w:rsidR="00432119">
        <w:rPr>
          <w:rFonts w:ascii="Times New Roman" w:hAnsi="Times New Roman" w:cs="Times New Roman"/>
          <w:sz w:val="24"/>
          <w:szCs w:val="24"/>
        </w:rPr>
        <w:t xml:space="preserve">Thawe </w:t>
      </w:r>
      <w:r w:rsidR="00E15F03">
        <w:rPr>
          <w:rFonts w:ascii="Times New Roman" w:hAnsi="Times New Roman" w:cs="Times New Roman"/>
          <w:sz w:val="24"/>
          <w:szCs w:val="24"/>
        </w:rPr>
        <w:t>Capital</w:t>
      </w:r>
      <w:r>
        <w:rPr>
          <w:rFonts w:ascii="Times New Roman" w:hAnsi="Times New Roman" w:cs="Times New Roman"/>
          <w:sz w:val="24"/>
          <w:szCs w:val="24"/>
        </w:rPr>
        <w:t xml:space="preserve"> there </w:t>
      </w:r>
      <w:r w:rsidR="00D61BBD" w:rsidRPr="00914D60">
        <w:rPr>
          <w:rFonts w:ascii="Times New Roman" w:hAnsi="Times New Roman" w:cs="Times New Roman"/>
          <w:sz w:val="24"/>
          <w:szCs w:val="24"/>
        </w:rPr>
        <w:t>no express mention of the second applicant</w:t>
      </w:r>
      <w:r>
        <w:rPr>
          <w:rFonts w:ascii="Times New Roman" w:hAnsi="Times New Roman" w:cs="Times New Roman"/>
          <w:sz w:val="24"/>
          <w:szCs w:val="24"/>
        </w:rPr>
        <w:t xml:space="preserve"> as having bound</w:t>
      </w:r>
      <w:r w:rsidR="00D61BBD" w:rsidRPr="00914D60">
        <w:rPr>
          <w:rFonts w:ascii="Times New Roman" w:hAnsi="Times New Roman" w:cs="Times New Roman"/>
          <w:sz w:val="24"/>
          <w:szCs w:val="24"/>
        </w:rPr>
        <w:t xml:space="preserve"> himself as a co-principal debtor.</w:t>
      </w:r>
      <w:r w:rsidR="00ED2781" w:rsidRPr="00914D60">
        <w:rPr>
          <w:rFonts w:ascii="Times New Roman" w:hAnsi="Times New Roman" w:cs="Times New Roman"/>
          <w:sz w:val="24"/>
          <w:szCs w:val="24"/>
        </w:rPr>
        <w:t xml:space="preserve"> Counsel also submitted that even if </w:t>
      </w:r>
      <w:r w:rsidR="00A05A9F">
        <w:rPr>
          <w:rFonts w:ascii="Times New Roman" w:hAnsi="Times New Roman" w:cs="Times New Roman"/>
          <w:sz w:val="24"/>
          <w:szCs w:val="24"/>
        </w:rPr>
        <w:t xml:space="preserve">it was alleged that the second applicant </w:t>
      </w:r>
      <w:r w:rsidR="00ED2781" w:rsidRPr="00914D60">
        <w:rPr>
          <w:rFonts w:ascii="Times New Roman" w:hAnsi="Times New Roman" w:cs="Times New Roman"/>
          <w:sz w:val="24"/>
          <w:szCs w:val="24"/>
        </w:rPr>
        <w:t xml:space="preserve">bound himself </w:t>
      </w:r>
      <w:r w:rsidR="00A05A9F">
        <w:rPr>
          <w:rFonts w:ascii="Times New Roman" w:hAnsi="Times New Roman" w:cs="Times New Roman"/>
          <w:sz w:val="24"/>
          <w:szCs w:val="24"/>
        </w:rPr>
        <w:t xml:space="preserve">as a surety and co-principal debtor, the second </w:t>
      </w:r>
      <w:r w:rsidR="00ED2781" w:rsidRPr="00914D60">
        <w:rPr>
          <w:rFonts w:ascii="Times New Roman" w:hAnsi="Times New Roman" w:cs="Times New Roman"/>
          <w:sz w:val="24"/>
          <w:szCs w:val="24"/>
        </w:rPr>
        <w:t>applicant d</w:t>
      </w:r>
      <w:r w:rsidR="00A87BC3" w:rsidRPr="00914D60">
        <w:rPr>
          <w:rFonts w:ascii="Times New Roman" w:hAnsi="Times New Roman" w:cs="Times New Roman"/>
          <w:sz w:val="24"/>
          <w:szCs w:val="24"/>
        </w:rPr>
        <w:t xml:space="preserve">enied </w:t>
      </w:r>
      <w:r w:rsidR="002277A4" w:rsidRPr="00914D60">
        <w:rPr>
          <w:rFonts w:ascii="Times New Roman" w:hAnsi="Times New Roman" w:cs="Times New Roman"/>
          <w:sz w:val="24"/>
          <w:szCs w:val="24"/>
        </w:rPr>
        <w:t xml:space="preserve">ever </w:t>
      </w:r>
      <w:r w:rsidR="00ED2781" w:rsidRPr="00914D60">
        <w:rPr>
          <w:rFonts w:ascii="Times New Roman" w:hAnsi="Times New Roman" w:cs="Times New Roman"/>
          <w:sz w:val="24"/>
          <w:szCs w:val="24"/>
        </w:rPr>
        <w:t>entering into a compromise agreement</w:t>
      </w:r>
      <w:r w:rsidR="002277A4" w:rsidRPr="00914D60">
        <w:rPr>
          <w:rFonts w:ascii="Times New Roman" w:hAnsi="Times New Roman" w:cs="Times New Roman"/>
          <w:sz w:val="24"/>
          <w:szCs w:val="24"/>
        </w:rPr>
        <w:t>.</w:t>
      </w:r>
      <w:r w:rsidR="007C0010" w:rsidRPr="00914D60">
        <w:rPr>
          <w:rFonts w:ascii="Times New Roman" w:hAnsi="Times New Roman" w:cs="Times New Roman"/>
          <w:sz w:val="24"/>
          <w:szCs w:val="24"/>
        </w:rPr>
        <w:t xml:space="preserve"> </w:t>
      </w:r>
      <w:r w:rsidR="00A05A9F">
        <w:rPr>
          <w:rFonts w:ascii="Times New Roman" w:hAnsi="Times New Roman" w:cs="Times New Roman"/>
          <w:sz w:val="24"/>
          <w:szCs w:val="24"/>
        </w:rPr>
        <w:t xml:space="preserve">The second applicant denied ever signing the document. </w:t>
      </w:r>
      <w:r w:rsidR="007C0010" w:rsidRPr="00914D60">
        <w:rPr>
          <w:rFonts w:ascii="Times New Roman" w:hAnsi="Times New Roman" w:cs="Times New Roman"/>
          <w:sz w:val="24"/>
          <w:szCs w:val="24"/>
        </w:rPr>
        <w:t>The</w:t>
      </w:r>
      <w:r w:rsidR="00A05A9F">
        <w:rPr>
          <w:rFonts w:ascii="Times New Roman" w:hAnsi="Times New Roman" w:cs="Times New Roman"/>
          <w:sz w:val="24"/>
          <w:szCs w:val="24"/>
        </w:rPr>
        <w:t xml:space="preserve"> mere fact that the respondent alleged in its affidavit that the second applicant signed the said document was not conclusive of that fact. In fact, that allegation created a factual dispute, to the extent that it was disputed by the applicants. </w:t>
      </w:r>
    </w:p>
    <w:p w14:paraId="3A4D854F" w14:textId="2605C38E" w:rsidR="007A49BF" w:rsidRDefault="00565F24"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A05A9F">
        <w:rPr>
          <w:rFonts w:ascii="Times New Roman" w:hAnsi="Times New Roman" w:cs="Times New Roman"/>
          <w:i/>
          <w:sz w:val="24"/>
          <w:szCs w:val="24"/>
        </w:rPr>
        <w:t>Mr Sithole</w:t>
      </w:r>
      <w:r w:rsidRPr="00A05A9F">
        <w:rPr>
          <w:rFonts w:ascii="Times New Roman" w:hAnsi="Times New Roman" w:cs="Times New Roman"/>
          <w:sz w:val="24"/>
          <w:szCs w:val="24"/>
        </w:rPr>
        <w:t xml:space="preserve"> </w:t>
      </w:r>
      <w:r w:rsidR="0043523F" w:rsidRPr="00A05A9F">
        <w:rPr>
          <w:rFonts w:ascii="Times New Roman" w:hAnsi="Times New Roman" w:cs="Times New Roman"/>
          <w:sz w:val="24"/>
          <w:szCs w:val="24"/>
        </w:rPr>
        <w:t xml:space="preserve">also </w:t>
      </w:r>
      <w:r w:rsidRPr="00A05A9F">
        <w:rPr>
          <w:rFonts w:ascii="Times New Roman" w:hAnsi="Times New Roman" w:cs="Times New Roman"/>
          <w:sz w:val="24"/>
          <w:szCs w:val="24"/>
        </w:rPr>
        <w:t>submitted that it would be ideal that the default</w:t>
      </w:r>
      <w:r w:rsidR="00CB4BBD" w:rsidRPr="00A05A9F">
        <w:rPr>
          <w:rFonts w:ascii="Times New Roman" w:hAnsi="Times New Roman" w:cs="Times New Roman"/>
          <w:sz w:val="24"/>
          <w:szCs w:val="24"/>
        </w:rPr>
        <w:t xml:space="preserve"> judgment</w:t>
      </w:r>
      <w:r w:rsidRPr="00A05A9F">
        <w:rPr>
          <w:rFonts w:ascii="Times New Roman" w:hAnsi="Times New Roman" w:cs="Times New Roman"/>
          <w:sz w:val="24"/>
          <w:szCs w:val="24"/>
        </w:rPr>
        <w:t xml:space="preserve"> be rescinded and the matter be heard on the merits. </w:t>
      </w:r>
      <w:r w:rsidR="00A05A9F">
        <w:rPr>
          <w:rFonts w:ascii="Times New Roman" w:hAnsi="Times New Roman" w:cs="Times New Roman"/>
          <w:sz w:val="24"/>
          <w:szCs w:val="24"/>
        </w:rPr>
        <w:t xml:space="preserve">For one to be </w:t>
      </w:r>
      <w:r w:rsidRPr="00A05A9F">
        <w:rPr>
          <w:rFonts w:ascii="Times New Roman" w:hAnsi="Times New Roman" w:cs="Times New Roman"/>
          <w:sz w:val="24"/>
          <w:szCs w:val="24"/>
        </w:rPr>
        <w:t>bound</w:t>
      </w:r>
      <w:r w:rsidR="00DE1DAA" w:rsidRPr="00A05A9F">
        <w:rPr>
          <w:rFonts w:ascii="Times New Roman" w:hAnsi="Times New Roman" w:cs="Times New Roman"/>
          <w:sz w:val="24"/>
          <w:szCs w:val="24"/>
        </w:rPr>
        <w:t xml:space="preserve"> </w:t>
      </w:r>
      <w:r w:rsidR="00C860EA" w:rsidRPr="00A05A9F">
        <w:rPr>
          <w:rFonts w:ascii="Times New Roman" w:hAnsi="Times New Roman" w:cs="Times New Roman"/>
          <w:sz w:val="24"/>
          <w:szCs w:val="24"/>
        </w:rPr>
        <w:t>as surety</w:t>
      </w:r>
      <w:r w:rsidR="00A05A9F">
        <w:rPr>
          <w:rFonts w:ascii="Times New Roman" w:hAnsi="Times New Roman" w:cs="Times New Roman"/>
          <w:sz w:val="24"/>
          <w:szCs w:val="24"/>
        </w:rPr>
        <w:t>, the</w:t>
      </w:r>
      <w:r w:rsidR="00C860EA" w:rsidRPr="00A05A9F">
        <w:rPr>
          <w:rFonts w:ascii="Times New Roman" w:hAnsi="Times New Roman" w:cs="Times New Roman"/>
          <w:sz w:val="24"/>
          <w:szCs w:val="24"/>
        </w:rPr>
        <w:t xml:space="preserve"> threshold </w:t>
      </w:r>
      <w:r w:rsidR="00A05A9F">
        <w:rPr>
          <w:rFonts w:ascii="Times New Roman" w:hAnsi="Times New Roman" w:cs="Times New Roman"/>
          <w:sz w:val="24"/>
          <w:szCs w:val="24"/>
        </w:rPr>
        <w:t xml:space="preserve">to be discharged was that there </w:t>
      </w:r>
      <w:r w:rsidR="00C860EA" w:rsidRPr="00A05A9F">
        <w:rPr>
          <w:rFonts w:ascii="Times New Roman" w:hAnsi="Times New Roman" w:cs="Times New Roman"/>
          <w:sz w:val="24"/>
          <w:szCs w:val="24"/>
        </w:rPr>
        <w:t xml:space="preserve">must be a distinct agreement </w:t>
      </w:r>
      <w:r w:rsidR="00A05A9F">
        <w:rPr>
          <w:rFonts w:ascii="Times New Roman" w:hAnsi="Times New Roman" w:cs="Times New Roman"/>
          <w:sz w:val="24"/>
          <w:szCs w:val="24"/>
        </w:rPr>
        <w:t xml:space="preserve">involving the </w:t>
      </w:r>
      <w:r w:rsidR="0064035C" w:rsidRPr="00A05A9F">
        <w:rPr>
          <w:rFonts w:ascii="Times New Roman" w:hAnsi="Times New Roman" w:cs="Times New Roman"/>
          <w:sz w:val="24"/>
          <w:szCs w:val="24"/>
        </w:rPr>
        <w:t>creditor and the second applicant</w:t>
      </w:r>
      <w:r w:rsidR="00A05A9F">
        <w:rPr>
          <w:rFonts w:ascii="Times New Roman" w:hAnsi="Times New Roman" w:cs="Times New Roman"/>
          <w:sz w:val="24"/>
          <w:szCs w:val="24"/>
        </w:rPr>
        <w:t xml:space="preserve">. The applicants denied owing the applicant anything, having settled all outstanding amounts by December 2021. </w:t>
      </w:r>
      <w:r w:rsidR="0064035C" w:rsidRPr="00A05A9F">
        <w:rPr>
          <w:rFonts w:ascii="Times New Roman" w:hAnsi="Times New Roman" w:cs="Times New Roman"/>
          <w:sz w:val="24"/>
          <w:szCs w:val="24"/>
        </w:rPr>
        <w:t xml:space="preserve"> </w:t>
      </w:r>
      <w:r w:rsidR="00A05A9F">
        <w:rPr>
          <w:rFonts w:ascii="Times New Roman" w:hAnsi="Times New Roman" w:cs="Times New Roman"/>
          <w:sz w:val="24"/>
          <w:szCs w:val="24"/>
        </w:rPr>
        <w:t xml:space="preserve">The second applicant completely disowned any communication in which he was alleged to have admitted owing the applicant under the compromise agreement. </w:t>
      </w:r>
    </w:p>
    <w:p w14:paraId="0BADB91F" w14:textId="2F2EA502" w:rsidR="003A6E7E" w:rsidRPr="00432119" w:rsidRDefault="007A49BF" w:rsidP="00432119">
      <w:pPr>
        <w:pStyle w:val="ListParagraph"/>
        <w:numPr>
          <w:ilvl w:val="0"/>
          <w:numId w:val="5"/>
        </w:numPr>
        <w:spacing w:after="0" w:line="360" w:lineRule="auto"/>
        <w:ind w:left="426" w:hanging="426"/>
        <w:jc w:val="both"/>
        <w:rPr>
          <w:rFonts w:ascii="Times New Roman" w:hAnsi="Times New Roman"/>
          <w:i/>
          <w:sz w:val="24"/>
        </w:rPr>
      </w:pPr>
      <w:r w:rsidRPr="003A6E7E">
        <w:rPr>
          <w:rFonts w:ascii="Times New Roman" w:hAnsi="Times New Roman" w:cs="Times New Roman"/>
          <w:iCs/>
          <w:sz w:val="24"/>
          <w:szCs w:val="24"/>
        </w:rPr>
        <w:t xml:space="preserve">In response, </w:t>
      </w:r>
      <w:r w:rsidR="00BB3F72" w:rsidRPr="00432119">
        <w:rPr>
          <w:rFonts w:ascii="Times New Roman" w:hAnsi="Times New Roman"/>
          <w:sz w:val="24"/>
        </w:rPr>
        <w:t xml:space="preserve">Mr </w:t>
      </w:r>
      <w:r w:rsidR="00BB3F72" w:rsidRPr="003A6E7E">
        <w:rPr>
          <w:rFonts w:ascii="Times New Roman" w:hAnsi="Times New Roman" w:cs="Times New Roman"/>
          <w:i/>
          <w:sz w:val="24"/>
          <w:szCs w:val="24"/>
        </w:rPr>
        <w:t>Ncube</w:t>
      </w:r>
      <w:r w:rsidR="00BB3F72" w:rsidRPr="003A6E7E">
        <w:rPr>
          <w:rFonts w:ascii="Times New Roman" w:hAnsi="Times New Roman" w:cs="Times New Roman"/>
          <w:sz w:val="24"/>
          <w:szCs w:val="24"/>
        </w:rPr>
        <w:t xml:space="preserve">, for the respondent submitted that the </w:t>
      </w:r>
      <w:r w:rsidRPr="003A6E7E">
        <w:rPr>
          <w:rFonts w:ascii="Times New Roman" w:hAnsi="Times New Roman" w:cs="Times New Roman"/>
          <w:sz w:val="24"/>
          <w:szCs w:val="24"/>
        </w:rPr>
        <w:t xml:space="preserve">position of the </w:t>
      </w:r>
      <w:r w:rsidR="0043523F" w:rsidRPr="003A6E7E">
        <w:rPr>
          <w:rFonts w:ascii="Times New Roman" w:hAnsi="Times New Roman" w:cs="Times New Roman"/>
          <w:sz w:val="24"/>
          <w:szCs w:val="24"/>
        </w:rPr>
        <w:t>was that t</w:t>
      </w:r>
      <w:r w:rsidR="00BB3F72" w:rsidRPr="003A6E7E">
        <w:rPr>
          <w:rFonts w:ascii="Times New Roman" w:hAnsi="Times New Roman" w:cs="Times New Roman"/>
          <w:sz w:val="24"/>
          <w:szCs w:val="24"/>
        </w:rPr>
        <w:t xml:space="preserve">he court could only grant rescission if </w:t>
      </w:r>
      <w:r w:rsidRPr="003A6E7E">
        <w:rPr>
          <w:rFonts w:ascii="Times New Roman" w:hAnsi="Times New Roman" w:cs="Times New Roman"/>
          <w:sz w:val="24"/>
          <w:szCs w:val="24"/>
        </w:rPr>
        <w:t xml:space="preserve">it was </w:t>
      </w:r>
      <w:r w:rsidR="00BB3F72" w:rsidRPr="003A6E7E">
        <w:rPr>
          <w:rFonts w:ascii="Times New Roman" w:hAnsi="Times New Roman" w:cs="Times New Roman"/>
          <w:sz w:val="24"/>
          <w:szCs w:val="24"/>
        </w:rPr>
        <w:t xml:space="preserve">satisfied that there </w:t>
      </w:r>
      <w:r w:rsidR="0043523F" w:rsidRPr="003A6E7E">
        <w:rPr>
          <w:rFonts w:ascii="Times New Roman" w:hAnsi="Times New Roman" w:cs="Times New Roman"/>
          <w:sz w:val="24"/>
          <w:szCs w:val="24"/>
        </w:rPr>
        <w:t>wa</w:t>
      </w:r>
      <w:r w:rsidR="00BB3F72" w:rsidRPr="003A6E7E">
        <w:rPr>
          <w:rFonts w:ascii="Times New Roman" w:hAnsi="Times New Roman" w:cs="Times New Roman"/>
          <w:sz w:val="24"/>
          <w:szCs w:val="24"/>
        </w:rPr>
        <w:t xml:space="preserve">s good and sufficient cause to do so. </w:t>
      </w:r>
      <w:r w:rsidRPr="003A6E7E">
        <w:rPr>
          <w:rFonts w:ascii="Times New Roman" w:hAnsi="Times New Roman" w:cs="Times New Roman"/>
          <w:sz w:val="24"/>
          <w:szCs w:val="24"/>
        </w:rPr>
        <w:t>In doing so, the court was guided by the following factors:</w:t>
      </w:r>
      <w:r w:rsidR="00BB3F72" w:rsidRPr="003A6E7E">
        <w:rPr>
          <w:rFonts w:ascii="Times New Roman" w:hAnsi="Times New Roman" w:cs="Times New Roman"/>
          <w:sz w:val="24"/>
          <w:szCs w:val="24"/>
        </w:rPr>
        <w:t xml:space="preserve"> i) </w:t>
      </w:r>
      <w:r w:rsidRPr="003A6E7E">
        <w:rPr>
          <w:rFonts w:ascii="Times New Roman" w:hAnsi="Times New Roman" w:cs="Times New Roman"/>
          <w:sz w:val="24"/>
          <w:szCs w:val="24"/>
        </w:rPr>
        <w:t xml:space="preserve">whether there was </w:t>
      </w:r>
      <w:r w:rsidR="00BB3F72" w:rsidRPr="003A6E7E">
        <w:rPr>
          <w:rFonts w:ascii="Times New Roman" w:hAnsi="Times New Roman" w:cs="Times New Roman"/>
          <w:sz w:val="24"/>
          <w:szCs w:val="24"/>
        </w:rPr>
        <w:t xml:space="preserve">reasonable explanation for the default, ii) </w:t>
      </w:r>
      <w:r w:rsidR="00BB3F72" w:rsidRPr="003A6E7E">
        <w:rPr>
          <w:rFonts w:ascii="Times New Roman" w:hAnsi="Times New Roman" w:cs="Times New Roman"/>
          <w:i/>
          <w:sz w:val="24"/>
          <w:szCs w:val="24"/>
        </w:rPr>
        <w:t>bona fides</w:t>
      </w:r>
      <w:r w:rsidR="00BB3F72" w:rsidRPr="003A6E7E">
        <w:rPr>
          <w:rFonts w:ascii="Times New Roman" w:hAnsi="Times New Roman" w:cs="Times New Roman"/>
          <w:sz w:val="24"/>
          <w:szCs w:val="24"/>
        </w:rPr>
        <w:t xml:space="preserve"> in the application for </w:t>
      </w:r>
      <w:r w:rsidR="00BB3F72" w:rsidRPr="003A6E7E">
        <w:rPr>
          <w:rFonts w:ascii="Times New Roman" w:hAnsi="Times New Roman" w:cs="Times New Roman"/>
          <w:sz w:val="24"/>
          <w:szCs w:val="24"/>
        </w:rPr>
        <w:lastRenderedPageBreak/>
        <w:t xml:space="preserve">rescission and iii) prospects of success in the main matter. </w:t>
      </w:r>
      <w:r w:rsidR="003A6E7E" w:rsidRPr="003A6E7E">
        <w:rPr>
          <w:rFonts w:ascii="Times New Roman" w:hAnsi="Times New Roman" w:cs="Times New Roman"/>
          <w:sz w:val="24"/>
          <w:szCs w:val="24"/>
        </w:rPr>
        <w:t xml:space="preserve">In assessing whether there was good cause, the court was not just confined the wilfulness of the default. The court was also required to consider whether was good and valid service of the process. Mr </w:t>
      </w:r>
      <w:r w:rsidR="003A6E7E" w:rsidRPr="003A6E7E">
        <w:rPr>
          <w:rFonts w:ascii="Times New Roman" w:hAnsi="Times New Roman" w:cs="Times New Roman"/>
          <w:i/>
          <w:iCs/>
          <w:sz w:val="24"/>
          <w:szCs w:val="24"/>
        </w:rPr>
        <w:t>Ncube</w:t>
      </w:r>
      <w:r w:rsidR="003A6E7E" w:rsidRPr="003A6E7E">
        <w:rPr>
          <w:rFonts w:ascii="Times New Roman" w:hAnsi="Times New Roman" w:cs="Times New Roman"/>
          <w:sz w:val="24"/>
          <w:szCs w:val="24"/>
        </w:rPr>
        <w:t xml:space="preserve"> argued that in </w:t>
      </w:r>
      <w:r w:rsidR="003A6E7E" w:rsidRPr="003A6E7E">
        <w:rPr>
          <w:rFonts w:ascii="Times New Roman" w:hAnsi="Times New Roman" w:cs="Times New Roman"/>
          <w:i/>
          <w:iCs/>
          <w:sz w:val="24"/>
          <w:szCs w:val="24"/>
        </w:rPr>
        <w:t>casu</w:t>
      </w:r>
      <w:r w:rsidR="003A6E7E" w:rsidRPr="003A6E7E">
        <w:rPr>
          <w:rFonts w:ascii="Times New Roman" w:hAnsi="Times New Roman" w:cs="Times New Roman"/>
          <w:sz w:val="24"/>
          <w:szCs w:val="24"/>
        </w:rPr>
        <w:t xml:space="preserve">, there was indeed valid service of process. </w:t>
      </w:r>
    </w:p>
    <w:p w14:paraId="694D548E" w14:textId="703B9EE8" w:rsidR="000B3F95" w:rsidRDefault="00335656"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432119">
        <w:rPr>
          <w:rFonts w:ascii="Times New Roman" w:hAnsi="Times New Roman"/>
          <w:sz w:val="24"/>
        </w:rPr>
        <w:t>Mr</w:t>
      </w:r>
      <w:r w:rsidRPr="00AA7133">
        <w:rPr>
          <w:rFonts w:ascii="Times New Roman" w:hAnsi="Times New Roman" w:cs="Times New Roman"/>
          <w:i/>
          <w:sz w:val="24"/>
          <w:szCs w:val="24"/>
        </w:rPr>
        <w:t xml:space="preserve"> Ncube</w:t>
      </w:r>
      <w:r w:rsidRPr="00AA7133">
        <w:rPr>
          <w:rFonts w:ascii="Times New Roman" w:hAnsi="Times New Roman" w:cs="Times New Roman"/>
          <w:sz w:val="24"/>
          <w:szCs w:val="24"/>
        </w:rPr>
        <w:t xml:space="preserve"> </w:t>
      </w:r>
      <w:r w:rsidR="00224F6B" w:rsidRPr="00AA7133">
        <w:rPr>
          <w:rFonts w:ascii="Times New Roman" w:hAnsi="Times New Roman" w:cs="Times New Roman"/>
          <w:sz w:val="24"/>
          <w:szCs w:val="24"/>
        </w:rPr>
        <w:t xml:space="preserve">also </w:t>
      </w:r>
      <w:r w:rsidRPr="00AA7133">
        <w:rPr>
          <w:rFonts w:ascii="Times New Roman" w:hAnsi="Times New Roman" w:cs="Times New Roman"/>
          <w:sz w:val="24"/>
          <w:szCs w:val="24"/>
        </w:rPr>
        <w:t xml:space="preserve">submitted that the applicants presented the case as if process was served after </w:t>
      </w:r>
      <w:r w:rsidR="0022463A" w:rsidRPr="00AA7133">
        <w:rPr>
          <w:rFonts w:ascii="Times New Roman" w:hAnsi="Times New Roman" w:cs="Times New Roman"/>
          <w:sz w:val="24"/>
          <w:szCs w:val="24"/>
        </w:rPr>
        <w:t xml:space="preserve">their </w:t>
      </w:r>
      <w:r w:rsidRPr="00AA7133">
        <w:rPr>
          <w:rFonts w:ascii="Times New Roman" w:hAnsi="Times New Roman" w:cs="Times New Roman"/>
          <w:sz w:val="24"/>
          <w:szCs w:val="24"/>
        </w:rPr>
        <w:t xml:space="preserve">change of address. </w:t>
      </w:r>
      <w:r w:rsidR="0022463A" w:rsidRPr="00AA7133">
        <w:rPr>
          <w:rFonts w:ascii="Times New Roman" w:hAnsi="Times New Roman" w:cs="Times New Roman"/>
          <w:sz w:val="24"/>
          <w:szCs w:val="24"/>
        </w:rPr>
        <w:t xml:space="preserve">The record however showed that up until 1 June 2023, the applicants’ business address remained 605-6 LAPF Centre, Cnr Jason Moyo/ Chinhoyi Street. </w:t>
      </w:r>
      <w:r w:rsidRPr="00AA7133">
        <w:rPr>
          <w:rFonts w:ascii="Times New Roman" w:hAnsi="Times New Roman" w:cs="Times New Roman"/>
          <w:sz w:val="24"/>
          <w:szCs w:val="24"/>
        </w:rPr>
        <w:t>The sheriff’</w:t>
      </w:r>
      <w:r w:rsidR="0043523F" w:rsidRPr="00AA7133">
        <w:rPr>
          <w:rFonts w:ascii="Times New Roman" w:hAnsi="Times New Roman" w:cs="Times New Roman"/>
          <w:sz w:val="24"/>
          <w:szCs w:val="24"/>
        </w:rPr>
        <w:t xml:space="preserve">s </w:t>
      </w:r>
      <w:r w:rsidRPr="00AA7133">
        <w:rPr>
          <w:rFonts w:ascii="Times New Roman" w:hAnsi="Times New Roman" w:cs="Times New Roman"/>
          <w:sz w:val="24"/>
          <w:szCs w:val="24"/>
        </w:rPr>
        <w:t>retur</w:t>
      </w:r>
      <w:r w:rsidR="0043523F" w:rsidRPr="00AA7133">
        <w:rPr>
          <w:rFonts w:ascii="Times New Roman" w:hAnsi="Times New Roman" w:cs="Times New Roman"/>
          <w:sz w:val="24"/>
          <w:szCs w:val="24"/>
        </w:rPr>
        <w:t>n</w:t>
      </w:r>
      <w:r w:rsidRPr="00AA7133">
        <w:rPr>
          <w:rFonts w:ascii="Times New Roman" w:hAnsi="Times New Roman" w:cs="Times New Roman"/>
          <w:sz w:val="24"/>
          <w:szCs w:val="24"/>
        </w:rPr>
        <w:t xml:space="preserve"> of service</w:t>
      </w:r>
      <w:r w:rsidR="00AA7133" w:rsidRPr="00AA7133">
        <w:rPr>
          <w:rFonts w:ascii="Times New Roman" w:hAnsi="Times New Roman" w:cs="Times New Roman"/>
          <w:sz w:val="24"/>
          <w:szCs w:val="24"/>
        </w:rPr>
        <w:t xml:space="preserve"> showed that action was taken on </w:t>
      </w:r>
      <w:r w:rsidRPr="00AA7133">
        <w:rPr>
          <w:rFonts w:ascii="Times New Roman" w:hAnsi="Times New Roman" w:cs="Times New Roman"/>
          <w:sz w:val="24"/>
          <w:szCs w:val="24"/>
        </w:rPr>
        <w:t xml:space="preserve">15 June 2023. </w:t>
      </w:r>
      <w:bookmarkStart w:id="6" w:name="_Hlk214782307"/>
      <w:r w:rsidRPr="00AA7133">
        <w:rPr>
          <w:rFonts w:ascii="Times New Roman" w:hAnsi="Times New Roman" w:cs="Times New Roman"/>
          <w:sz w:val="24"/>
          <w:szCs w:val="24"/>
        </w:rPr>
        <w:t xml:space="preserve">Service was done at </w:t>
      </w:r>
      <w:r w:rsidR="0043523F" w:rsidRPr="00AA7133">
        <w:rPr>
          <w:rFonts w:ascii="Times New Roman" w:hAnsi="Times New Roman" w:cs="Times New Roman"/>
          <w:sz w:val="24"/>
          <w:szCs w:val="24"/>
        </w:rPr>
        <w:t xml:space="preserve">the </w:t>
      </w:r>
      <w:r w:rsidR="00AA7133" w:rsidRPr="00AA7133">
        <w:rPr>
          <w:rFonts w:ascii="Times New Roman" w:hAnsi="Times New Roman" w:cs="Times New Roman"/>
          <w:sz w:val="24"/>
          <w:szCs w:val="24"/>
        </w:rPr>
        <w:t xml:space="preserve">first applicant’s </w:t>
      </w:r>
      <w:r w:rsidRPr="00AA7133">
        <w:rPr>
          <w:rFonts w:ascii="Times New Roman" w:hAnsi="Times New Roman" w:cs="Times New Roman"/>
          <w:sz w:val="24"/>
          <w:szCs w:val="24"/>
        </w:rPr>
        <w:t>place of business</w:t>
      </w:r>
      <w:r w:rsidR="00AA7133" w:rsidRPr="00AA7133">
        <w:rPr>
          <w:rFonts w:ascii="Times New Roman" w:hAnsi="Times New Roman" w:cs="Times New Roman"/>
          <w:sz w:val="24"/>
          <w:szCs w:val="24"/>
        </w:rPr>
        <w:t xml:space="preserve">, which also happened to be the second applicant’s workplace. </w:t>
      </w:r>
      <w:bookmarkEnd w:id="6"/>
    </w:p>
    <w:p w14:paraId="46600E18" w14:textId="3D15406E" w:rsidR="008F155A" w:rsidRDefault="008F155A" w:rsidP="0009078E">
      <w:pPr>
        <w:pStyle w:val="ListParagraph"/>
        <w:numPr>
          <w:ilvl w:val="0"/>
          <w:numId w:val="5"/>
        </w:num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It was also submitted </w:t>
      </w:r>
      <w:r w:rsidR="007D10DB">
        <w:rPr>
          <w:rFonts w:ascii="Times New Roman" w:hAnsi="Times New Roman" w:cs="Times New Roman"/>
          <w:sz w:val="24"/>
          <w:szCs w:val="24"/>
        </w:rPr>
        <w:t xml:space="preserve">the respondent’s rights emanated from the deed of cession, which did not give </w:t>
      </w:r>
      <w:r w:rsidR="007D10DB" w:rsidRPr="007D10DB">
        <w:rPr>
          <w:rFonts w:ascii="Times New Roman" w:hAnsi="Times New Roman" w:cs="Times New Roman"/>
          <w:i/>
          <w:iCs/>
          <w:sz w:val="24"/>
          <w:szCs w:val="24"/>
        </w:rPr>
        <w:t>domicilium</w:t>
      </w:r>
      <w:r w:rsidR="007D10DB">
        <w:rPr>
          <w:rFonts w:ascii="Times New Roman" w:hAnsi="Times New Roman" w:cs="Times New Roman"/>
          <w:sz w:val="24"/>
          <w:szCs w:val="24"/>
        </w:rPr>
        <w:t xml:space="preserve">. </w:t>
      </w:r>
      <w:r w:rsidR="00053CE4">
        <w:rPr>
          <w:rFonts w:ascii="Times New Roman" w:hAnsi="Times New Roman" w:cs="Times New Roman"/>
          <w:sz w:val="24"/>
          <w:szCs w:val="24"/>
        </w:rPr>
        <w:t xml:space="preserve">The deed of cession emanated from the deed of compromise, which itself did not state any </w:t>
      </w:r>
      <w:r w:rsidR="00053CE4" w:rsidRPr="00053CE4">
        <w:rPr>
          <w:rFonts w:ascii="Times New Roman" w:hAnsi="Times New Roman" w:cs="Times New Roman"/>
          <w:i/>
          <w:iCs/>
          <w:sz w:val="24"/>
          <w:szCs w:val="24"/>
        </w:rPr>
        <w:t>domicilium</w:t>
      </w:r>
      <w:r w:rsidR="00053CE4">
        <w:rPr>
          <w:rFonts w:ascii="Times New Roman" w:hAnsi="Times New Roman" w:cs="Times New Roman"/>
          <w:sz w:val="24"/>
          <w:szCs w:val="24"/>
        </w:rPr>
        <w:t xml:space="preserve">. </w:t>
      </w:r>
      <w:r w:rsidR="00B55126">
        <w:rPr>
          <w:rFonts w:ascii="Times New Roman" w:hAnsi="Times New Roman" w:cs="Times New Roman"/>
          <w:sz w:val="24"/>
          <w:szCs w:val="24"/>
        </w:rPr>
        <w:t xml:space="preserve">The parties domicilium was in the original agreement which the respondent was not privy to. </w:t>
      </w:r>
    </w:p>
    <w:p w14:paraId="27798E95" w14:textId="5DEFCDF1" w:rsidR="00AA7133" w:rsidRPr="00AA7133" w:rsidRDefault="00AA7133" w:rsidP="0009078E">
      <w:pPr>
        <w:pStyle w:val="ListParagraph"/>
        <w:numPr>
          <w:ilvl w:val="0"/>
          <w:numId w:val="5"/>
        </w:num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As regards the existence of a </w:t>
      </w:r>
      <w:r w:rsidRPr="00AA7133">
        <w:rPr>
          <w:rFonts w:ascii="Times New Roman" w:hAnsi="Times New Roman" w:cs="Times New Roman"/>
          <w:i/>
          <w:iCs/>
          <w:sz w:val="24"/>
          <w:szCs w:val="24"/>
        </w:rPr>
        <w:t>bona fide</w:t>
      </w:r>
      <w:r>
        <w:rPr>
          <w:rFonts w:ascii="Times New Roman" w:hAnsi="Times New Roman" w:cs="Times New Roman"/>
          <w:sz w:val="24"/>
          <w:szCs w:val="24"/>
        </w:rPr>
        <w:t xml:space="preserve"> defence to the claim, Mr </w:t>
      </w:r>
      <w:r w:rsidRPr="00AA7133">
        <w:rPr>
          <w:rFonts w:ascii="Times New Roman" w:hAnsi="Times New Roman" w:cs="Times New Roman"/>
          <w:i/>
          <w:iCs/>
          <w:sz w:val="24"/>
          <w:szCs w:val="24"/>
        </w:rPr>
        <w:t>Ncube</w:t>
      </w:r>
      <w:r>
        <w:rPr>
          <w:rFonts w:ascii="Times New Roman" w:hAnsi="Times New Roman" w:cs="Times New Roman"/>
          <w:sz w:val="24"/>
          <w:szCs w:val="24"/>
        </w:rPr>
        <w:t xml:space="preserve"> </w:t>
      </w:r>
      <w:r w:rsidR="008F155A">
        <w:rPr>
          <w:rFonts w:ascii="Times New Roman" w:hAnsi="Times New Roman" w:cs="Times New Roman"/>
          <w:sz w:val="24"/>
          <w:szCs w:val="24"/>
        </w:rPr>
        <w:t xml:space="preserve">submitted that the onus was on the applicants to prove that its proposed defence was arguable. Although the applicants claimed that the debt was fully paid before the alleged cession, nothing had been placed before the court to prove the payment. The applicants had therefore failed to demonstrate that they had a </w:t>
      </w:r>
      <w:r w:rsidR="008F155A" w:rsidRPr="008F155A">
        <w:rPr>
          <w:rFonts w:ascii="Times New Roman" w:hAnsi="Times New Roman" w:cs="Times New Roman"/>
          <w:i/>
          <w:iCs/>
          <w:sz w:val="24"/>
          <w:szCs w:val="24"/>
        </w:rPr>
        <w:t>bona fide</w:t>
      </w:r>
      <w:r w:rsidR="008F155A">
        <w:rPr>
          <w:rFonts w:ascii="Times New Roman" w:hAnsi="Times New Roman" w:cs="Times New Roman"/>
          <w:sz w:val="24"/>
          <w:szCs w:val="24"/>
        </w:rPr>
        <w:t xml:space="preserve"> defence to the claim. </w:t>
      </w:r>
    </w:p>
    <w:p w14:paraId="56B1B4B6" w14:textId="332397CF" w:rsidR="000B3F95" w:rsidRPr="00B3447E" w:rsidRDefault="0018613F" w:rsidP="000B3F95">
      <w:pPr>
        <w:spacing w:after="0" w:line="360" w:lineRule="auto"/>
        <w:jc w:val="both"/>
        <w:rPr>
          <w:rFonts w:ascii="Times New Roman" w:hAnsi="Times New Roman" w:cs="Times New Roman"/>
          <w:b/>
          <w:sz w:val="24"/>
          <w:szCs w:val="24"/>
        </w:rPr>
      </w:pPr>
      <w:r w:rsidRPr="00B3447E">
        <w:rPr>
          <w:rFonts w:ascii="Times New Roman" w:hAnsi="Times New Roman" w:cs="Times New Roman"/>
          <w:b/>
          <w:sz w:val="24"/>
          <w:szCs w:val="24"/>
        </w:rPr>
        <w:t xml:space="preserve">The </w:t>
      </w:r>
      <w:r w:rsidR="000B3F95" w:rsidRPr="00B3447E">
        <w:rPr>
          <w:rFonts w:ascii="Times New Roman" w:hAnsi="Times New Roman" w:cs="Times New Roman"/>
          <w:b/>
          <w:sz w:val="24"/>
          <w:szCs w:val="24"/>
        </w:rPr>
        <w:t>Analysis</w:t>
      </w:r>
    </w:p>
    <w:p w14:paraId="7A6E7DE2" w14:textId="3A4C18BA" w:rsidR="003B6EEC" w:rsidRDefault="003B6EEC" w:rsidP="00432119">
      <w:pPr>
        <w:pStyle w:val="western"/>
        <w:numPr>
          <w:ilvl w:val="0"/>
          <w:numId w:val="5"/>
        </w:numPr>
        <w:spacing w:before="0" w:beforeAutospacing="0" w:after="0" w:afterAutospacing="0" w:line="360" w:lineRule="auto"/>
        <w:ind w:left="426" w:hanging="426"/>
        <w:jc w:val="both"/>
      </w:pPr>
      <w:r>
        <w:t>Rule 27</w:t>
      </w:r>
      <w:r w:rsidR="0018613F">
        <w:t xml:space="preserve"> of the rules, under which the present application was launched</w:t>
      </w:r>
      <w:r w:rsidR="00A361CC">
        <w:t xml:space="preserve">, </w:t>
      </w:r>
      <w:r>
        <w:t>provides as follows.</w:t>
      </w:r>
    </w:p>
    <w:p w14:paraId="7BE04A26" w14:textId="77777777" w:rsidR="003B6EEC" w:rsidRPr="00AF7BF1" w:rsidRDefault="003B6EEC" w:rsidP="00AF7BF1">
      <w:pPr>
        <w:pStyle w:val="western"/>
        <w:spacing w:before="0" w:beforeAutospacing="0" w:after="0" w:afterAutospacing="0"/>
        <w:ind w:left="720"/>
        <w:jc w:val="both"/>
        <w:rPr>
          <w:sz w:val="22"/>
          <w:szCs w:val="22"/>
        </w:rPr>
      </w:pPr>
      <w:r w:rsidRPr="00AF7BF1">
        <w:rPr>
          <w:sz w:val="22"/>
          <w:szCs w:val="22"/>
        </w:rPr>
        <w:t>“27(1) A party whom judgment has been given in default, whether under these rules or under any other law may make a court application not later than one month after he has had knowledge of the judgment to be set aside, and thereafter the rules of court relating to the filing of opposing heads of argument and set down of opposed matters, if opposed shall apply.</w:t>
      </w:r>
    </w:p>
    <w:p w14:paraId="6689882B" w14:textId="77777777" w:rsidR="003B6EEC" w:rsidRPr="00AF7BF1" w:rsidRDefault="003B6EEC" w:rsidP="00AF7BF1">
      <w:pPr>
        <w:pStyle w:val="western"/>
        <w:spacing w:before="0" w:beforeAutospacing="0" w:after="0" w:afterAutospacing="0"/>
        <w:ind w:left="720"/>
        <w:jc w:val="both"/>
        <w:rPr>
          <w:sz w:val="22"/>
          <w:szCs w:val="22"/>
        </w:rPr>
      </w:pPr>
      <w:r w:rsidRPr="00AF7BF1">
        <w:rPr>
          <w:sz w:val="22"/>
          <w:szCs w:val="22"/>
        </w:rPr>
        <w:t xml:space="preserve">(2) If the court is satisfied on an application in terms of subrule </w:t>
      </w:r>
      <w:r w:rsidRPr="00AF7BF1">
        <w:rPr>
          <w:sz w:val="22"/>
          <w:szCs w:val="22"/>
          <w:u w:val="single"/>
        </w:rPr>
        <w:t>(1) that there is good and sufficient cause to do so the court may set aside the judgment concerned</w:t>
      </w:r>
      <w:r w:rsidRPr="00AF7BF1">
        <w:rPr>
          <w:sz w:val="22"/>
          <w:szCs w:val="22"/>
        </w:rPr>
        <w:t xml:space="preserve"> and give leave to the defendant to defend or to the plaintiff to prosecute the action on such terms as to costs and otherwise as the court considers just.”</w:t>
      </w:r>
      <w:r w:rsidR="00AF7BF1">
        <w:rPr>
          <w:sz w:val="22"/>
          <w:szCs w:val="22"/>
        </w:rPr>
        <w:t xml:space="preserve"> (</w:t>
      </w:r>
      <w:r w:rsidR="00AF7BF1" w:rsidRPr="00AF7BF1">
        <w:rPr>
          <w:i/>
          <w:sz w:val="22"/>
          <w:szCs w:val="22"/>
        </w:rPr>
        <w:t>My emphasis)</w:t>
      </w:r>
    </w:p>
    <w:p w14:paraId="4539B6E8" w14:textId="77777777" w:rsidR="00C92C1D" w:rsidRDefault="00C92C1D" w:rsidP="003B6EEC">
      <w:pPr>
        <w:pStyle w:val="western"/>
        <w:spacing w:before="0" w:beforeAutospacing="0" w:after="0" w:afterAutospacing="0"/>
        <w:ind w:left="720"/>
      </w:pPr>
    </w:p>
    <w:p w14:paraId="522AC197" w14:textId="5E592BE3" w:rsidR="00097030" w:rsidRPr="00635D88" w:rsidRDefault="00097030" w:rsidP="00432119">
      <w:pPr>
        <w:pStyle w:val="ListParagraph"/>
        <w:numPr>
          <w:ilvl w:val="0"/>
          <w:numId w:val="5"/>
        </w:numPr>
        <w:spacing w:after="0" w:line="360" w:lineRule="auto"/>
        <w:ind w:left="426" w:hanging="426"/>
        <w:jc w:val="both"/>
        <w:rPr>
          <w:rFonts w:ascii="Times New Roman" w:hAnsi="Times New Roman" w:cs="Times New Roman"/>
          <w:sz w:val="24"/>
          <w:szCs w:val="24"/>
        </w:rPr>
      </w:pPr>
      <w:r w:rsidRPr="00635D88">
        <w:rPr>
          <w:rFonts w:ascii="Times New Roman" w:hAnsi="Times New Roman" w:cs="Times New Roman"/>
          <w:sz w:val="24"/>
          <w:szCs w:val="24"/>
        </w:rPr>
        <w:t>In </w:t>
      </w:r>
      <w:r w:rsidRPr="00635D88">
        <w:rPr>
          <w:rFonts w:ascii="Times New Roman" w:hAnsi="Times New Roman" w:cs="Times New Roman"/>
          <w:i/>
          <w:iCs/>
          <w:sz w:val="24"/>
          <w:szCs w:val="24"/>
        </w:rPr>
        <w:t>Stockil </w:t>
      </w:r>
      <w:r w:rsidRPr="00635D88">
        <w:rPr>
          <w:rFonts w:ascii="Times New Roman" w:hAnsi="Times New Roman" w:cs="Times New Roman"/>
          <w:sz w:val="24"/>
          <w:szCs w:val="24"/>
        </w:rPr>
        <w:t>v</w:t>
      </w:r>
      <w:r w:rsidRPr="00635D88">
        <w:rPr>
          <w:rFonts w:ascii="Times New Roman" w:hAnsi="Times New Roman" w:cs="Times New Roman"/>
          <w:i/>
          <w:iCs/>
          <w:sz w:val="24"/>
          <w:szCs w:val="24"/>
        </w:rPr>
        <w:t> Griffiths</w:t>
      </w:r>
      <w:r w:rsidRPr="00635D88">
        <w:rPr>
          <w:rFonts w:ascii="Times New Roman" w:hAnsi="Times New Roman" w:cs="Times New Roman"/>
          <w:sz w:val="24"/>
          <w:szCs w:val="24"/>
        </w:rPr>
        <w:t> 1992 (1) ZLR 172(S)</w:t>
      </w:r>
      <w:r w:rsidR="00AF7BF1" w:rsidRPr="00635D88">
        <w:rPr>
          <w:rFonts w:ascii="Times New Roman" w:hAnsi="Times New Roman" w:cs="Times New Roman"/>
          <w:sz w:val="24"/>
          <w:szCs w:val="24"/>
        </w:rPr>
        <w:t xml:space="preserve">, </w:t>
      </w:r>
      <w:r w:rsidRPr="00635D88">
        <w:rPr>
          <w:rFonts w:ascii="Times New Roman" w:hAnsi="Times New Roman" w:cs="Times New Roman"/>
          <w:sz w:val="24"/>
          <w:szCs w:val="24"/>
        </w:rPr>
        <w:t xml:space="preserve">GUBBAY CJ </w:t>
      </w:r>
      <w:r w:rsidR="00A87BC3">
        <w:rPr>
          <w:rFonts w:ascii="Times New Roman" w:hAnsi="Times New Roman" w:cs="Times New Roman"/>
          <w:sz w:val="24"/>
          <w:szCs w:val="24"/>
        </w:rPr>
        <w:t xml:space="preserve">as he then was </w:t>
      </w:r>
      <w:r w:rsidRPr="00635D88">
        <w:rPr>
          <w:rFonts w:ascii="Times New Roman" w:hAnsi="Times New Roman" w:cs="Times New Roman"/>
          <w:sz w:val="24"/>
          <w:szCs w:val="24"/>
        </w:rPr>
        <w:t xml:space="preserve">aptly </w:t>
      </w:r>
      <w:r w:rsidR="00AF7BF1" w:rsidRPr="00635D88">
        <w:rPr>
          <w:rFonts w:ascii="Times New Roman" w:hAnsi="Times New Roman" w:cs="Times New Roman"/>
          <w:sz w:val="24"/>
          <w:szCs w:val="24"/>
        </w:rPr>
        <w:t>explain</w:t>
      </w:r>
      <w:r w:rsidR="00A361CC">
        <w:rPr>
          <w:rFonts w:ascii="Times New Roman" w:hAnsi="Times New Roman" w:cs="Times New Roman"/>
          <w:sz w:val="24"/>
          <w:szCs w:val="24"/>
        </w:rPr>
        <w:t>ed</w:t>
      </w:r>
      <w:r w:rsidR="00AF7BF1" w:rsidRPr="00635D88">
        <w:rPr>
          <w:rFonts w:ascii="Times New Roman" w:hAnsi="Times New Roman" w:cs="Times New Roman"/>
          <w:sz w:val="24"/>
          <w:szCs w:val="24"/>
        </w:rPr>
        <w:t xml:space="preserve"> what constitutes good and sufficient cause as </w:t>
      </w:r>
      <w:r w:rsidR="00A361CC" w:rsidRPr="00635D88">
        <w:rPr>
          <w:rFonts w:ascii="Times New Roman" w:hAnsi="Times New Roman" w:cs="Times New Roman"/>
          <w:sz w:val="24"/>
          <w:szCs w:val="24"/>
        </w:rPr>
        <w:t>follows: -</w:t>
      </w:r>
    </w:p>
    <w:p w14:paraId="4D51997E" w14:textId="77777777" w:rsidR="005E4FFA" w:rsidRDefault="00097030" w:rsidP="00432119">
      <w:pPr>
        <w:spacing w:after="0" w:line="240" w:lineRule="auto"/>
        <w:ind w:left="720"/>
        <w:jc w:val="both"/>
        <w:rPr>
          <w:rFonts w:ascii="Times New Roman" w:hAnsi="Times New Roman" w:cs="Times New Roman"/>
        </w:rPr>
      </w:pPr>
      <w:r w:rsidRPr="00097030">
        <w:rPr>
          <w:rFonts w:ascii="Times New Roman" w:hAnsi="Times New Roman" w:cs="Times New Roman"/>
        </w:rPr>
        <w:t xml:space="preserve">“The factors which a court will take into account in determining whether an applicant for rescission has discharged the onus of proving “good and sufficient cause”, as required to be shown by Rule 63 of the High Court of Zimbabwe Rules 1971, are well established. They have been discussed and applied in many decided cases in this country. See for </w:t>
      </w:r>
      <w:r w:rsidRPr="00097030">
        <w:rPr>
          <w:rFonts w:ascii="Times New Roman" w:hAnsi="Times New Roman" w:cs="Times New Roman"/>
        </w:rPr>
        <w:lastRenderedPageBreak/>
        <w:t>instance, </w:t>
      </w:r>
      <w:r w:rsidRPr="00097030">
        <w:rPr>
          <w:rFonts w:ascii="Times New Roman" w:hAnsi="Times New Roman" w:cs="Times New Roman"/>
          <w:i/>
          <w:iCs/>
        </w:rPr>
        <w:t>Barclays Bank of Zimbabwe Ltd v CC International (Pvt) Ltd</w:t>
      </w:r>
      <w:r w:rsidRPr="00097030">
        <w:rPr>
          <w:rFonts w:ascii="Times New Roman" w:hAnsi="Times New Roman" w:cs="Times New Roman"/>
        </w:rPr>
        <w:t> S-16-86(not reported); </w:t>
      </w:r>
      <w:r w:rsidRPr="00097030">
        <w:rPr>
          <w:rFonts w:ascii="Times New Roman" w:hAnsi="Times New Roman" w:cs="Times New Roman"/>
          <w:i/>
          <w:iCs/>
        </w:rPr>
        <w:t>Roland and</w:t>
      </w:r>
      <w:r w:rsidRPr="00097030">
        <w:rPr>
          <w:rFonts w:ascii="Times New Roman" w:hAnsi="Times New Roman" w:cs="Times New Roman"/>
        </w:rPr>
        <w:t> </w:t>
      </w:r>
      <w:r w:rsidRPr="00097030">
        <w:rPr>
          <w:rFonts w:ascii="Times New Roman" w:hAnsi="Times New Roman" w:cs="Times New Roman"/>
          <w:i/>
          <w:iCs/>
        </w:rPr>
        <w:t>Another v McDonnell</w:t>
      </w:r>
      <w:r w:rsidRPr="00097030">
        <w:rPr>
          <w:rFonts w:ascii="Times New Roman" w:hAnsi="Times New Roman" w:cs="Times New Roman"/>
        </w:rPr>
        <w:t> 1986 (2) ZLR 216(S) at 226E-H; </w:t>
      </w:r>
      <w:r w:rsidRPr="00097030">
        <w:rPr>
          <w:rFonts w:ascii="Times New Roman" w:hAnsi="Times New Roman" w:cs="Times New Roman"/>
          <w:i/>
          <w:iCs/>
        </w:rPr>
        <w:t>Songore v Olivine Industries (Pvt) Ltd</w:t>
      </w:r>
      <w:r w:rsidRPr="00097030">
        <w:rPr>
          <w:rFonts w:ascii="Times New Roman" w:hAnsi="Times New Roman" w:cs="Times New Roman"/>
        </w:rPr>
        <w:t> 1988(2) ZLR210(S) at 211C-F. They are: (i) the reasonableness of the applicant’s explanation for the default ;(ii) the bona fides of the application to rescind the judgement; and (iii) t</w:t>
      </w:r>
      <w:bookmarkStart w:id="7" w:name="_Hlk214805982"/>
      <w:r w:rsidRPr="00097030">
        <w:rPr>
          <w:rFonts w:ascii="Times New Roman" w:hAnsi="Times New Roman" w:cs="Times New Roman"/>
        </w:rPr>
        <w:t xml:space="preserve">he bona fides of the defence on the merits of the case which carries some prospect of success. </w:t>
      </w:r>
      <w:bookmarkEnd w:id="7"/>
      <w:r w:rsidRPr="00097030">
        <w:rPr>
          <w:rFonts w:ascii="Times New Roman" w:hAnsi="Times New Roman" w:cs="Times New Roman"/>
        </w:rPr>
        <w:t>These factors must be considered not only individually but in conjunction with one another and with the application as a whole.”</w:t>
      </w:r>
    </w:p>
    <w:p w14:paraId="79B11F7E" w14:textId="77777777" w:rsidR="00077B1D" w:rsidRPr="00635D88" w:rsidRDefault="00077B1D" w:rsidP="00432119">
      <w:pPr>
        <w:spacing w:after="0" w:line="240" w:lineRule="auto"/>
        <w:ind w:left="720"/>
        <w:jc w:val="both"/>
        <w:rPr>
          <w:rFonts w:ascii="Times New Roman" w:hAnsi="Times New Roman" w:cs="Times New Roman"/>
        </w:rPr>
      </w:pPr>
    </w:p>
    <w:p w14:paraId="4E7A563B" w14:textId="77777777" w:rsidR="0057020B" w:rsidRPr="00351EFB" w:rsidRDefault="00C92C1D" w:rsidP="00351EFB">
      <w:pPr>
        <w:spacing w:line="360" w:lineRule="auto"/>
        <w:jc w:val="both"/>
        <w:rPr>
          <w:rFonts w:ascii="Times New Roman" w:hAnsi="Times New Roman" w:cs="Times New Roman"/>
          <w:b/>
          <w:sz w:val="24"/>
          <w:szCs w:val="24"/>
        </w:rPr>
      </w:pPr>
      <w:r w:rsidRPr="00351EFB">
        <w:rPr>
          <w:rFonts w:ascii="Times New Roman" w:hAnsi="Times New Roman" w:cs="Times New Roman"/>
          <w:b/>
          <w:sz w:val="24"/>
          <w:szCs w:val="24"/>
        </w:rPr>
        <w:t xml:space="preserve">The </w:t>
      </w:r>
      <w:r w:rsidR="00AC3D87" w:rsidRPr="00351EFB">
        <w:rPr>
          <w:rFonts w:ascii="Times New Roman" w:hAnsi="Times New Roman" w:cs="Times New Roman"/>
          <w:b/>
          <w:sz w:val="24"/>
          <w:szCs w:val="24"/>
        </w:rPr>
        <w:t>reasonableness of the applicants’ explanation for the default</w:t>
      </w:r>
      <w:r w:rsidR="009955D7" w:rsidRPr="00351EFB">
        <w:rPr>
          <w:rFonts w:ascii="Times New Roman" w:hAnsi="Times New Roman" w:cs="Times New Roman"/>
          <w:b/>
          <w:sz w:val="24"/>
          <w:szCs w:val="24"/>
        </w:rPr>
        <w:t xml:space="preserve"> and </w:t>
      </w:r>
      <w:r w:rsidR="00AF7BF1" w:rsidRPr="00351EFB">
        <w:rPr>
          <w:rFonts w:ascii="Times New Roman" w:hAnsi="Times New Roman" w:cs="Times New Roman"/>
          <w:b/>
          <w:sz w:val="24"/>
          <w:szCs w:val="24"/>
        </w:rPr>
        <w:t xml:space="preserve">the </w:t>
      </w:r>
      <w:r w:rsidR="00AF7BF1" w:rsidRPr="00432119">
        <w:rPr>
          <w:rFonts w:ascii="Times New Roman" w:hAnsi="Times New Roman"/>
          <w:b/>
          <w:i/>
          <w:sz w:val="24"/>
        </w:rPr>
        <w:t>bona fides</w:t>
      </w:r>
      <w:r w:rsidR="00AF7BF1" w:rsidRPr="00351EFB">
        <w:rPr>
          <w:rFonts w:ascii="Times New Roman" w:hAnsi="Times New Roman" w:cs="Times New Roman"/>
          <w:b/>
          <w:sz w:val="24"/>
          <w:szCs w:val="24"/>
        </w:rPr>
        <w:t xml:space="preserve"> of the application to rescind the judgment</w:t>
      </w:r>
    </w:p>
    <w:p w14:paraId="76C34599" w14:textId="165911F4" w:rsidR="008514EB" w:rsidRDefault="00A64A2C" w:rsidP="00432119">
      <w:pPr>
        <w:pStyle w:val="ListParagraph"/>
        <w:numPr>
          <w:ilvl w:val="0"/>
          <w:numId w:val="5"/>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In the </w:t>
      </w:r>
      <w:r w:rsidR="00426ED0" w:rsidRPr="00635D88">
        <w:rPr>
          <w:rFonts w:ascii="Times New Roman" w:hAnsi="Times New Roman" w:cs="Times New Roman"/>
          <w:sz w:val="24"/>
          <w:szCs w:val="24"/>
        </w:rPr>
        <w:t>founding affidavit</w:t>
      </w:r>
      <w:r>
        <w:rPr>
          <w:rFonts w:ascii="Times New Roman" w:hAnsi="Times New Roman" w:cs="Times New Roman"/>
          <w:sz w:val="24"/>
          <w:szCs w:val="24"/>
        </w:rPr>
        <w:t xml:space="preserve">, the applicants </w:t>
      </w:r>
      <w:r w:rsidR="00AC3D87" w:rsidRPr="00635D88">
        <w:rPr>
          <w:rFonts w:ascii="Times New Roman" w:hAnsi="Times New Roman" w:cs="Times New Roman"/>
          <w:sz w:val="24"/>
          <w:szCs w:val="24"/>
        </w:rPr>
        <w:t>averred that they were not in wilful default as they were not aware of the proceedings under HC 3101/23 that led to the default judgment. They averred that they only became aware of the said judgment on the day of execution and discovered that the address that the respondent used for service of the summons was a</w:t>
      </w:r>
      <w:r w:rsidR="008514EB">
        <w:rPr>
          <w:rFonts w:ascii="Times New Roman" w:hAnsi="Times New Roman" w:cs="Times New Roman"/>
          <w:sz w:val="24"/>
          <w:szCs w:val="24"/>
        </w:rPr>
        <w:t xml:space="preserve">n incorrect </w:t>
      </w:r>
      <w:r w:rsidR="00AC3D87" w:rsidRPr="00635D88">
        <w:rPr>
          <w:rFonts w:ascii="Times New Roman" w:hAnsi="Times New Roman" w:cs="Times New Roman"/>
          <w:sz w:val="24"/>
          <w:szCs w:val="24"/>
        </w:rPr>
        <w:t xml:space="preserve">address. </w:t>
      </w:r>
      <w:r w:rsidR="00426ED0" w:rsidRPr="00635D88">
        <w:rPr>
          <w:rFonts w:ascii="Times New Roman" w:hAnsi="Times New Roman" w:cs="Times New Roman"/>
          <w:i/>
          <w:sz w:val="24"/>
          <w:szCs w:val="24"/>
        </w:rPr>
        <w:t xml:space="preserve">Mr </w:t>
      </w:r>
      <w:r w:rsidR="00077B1D" w:rsidRPr="00635D88">
        <w:rPr>
          <w:rFonts w:ascii="Times New Roman" w:hAnsi="Times New Roman" w:cs="Times New Roman"/>
          <w:i/>
          <w:sz w:val="24"/>
          <w:szCs w:val="24"/>
        </w:rPr>
        <w:t>Ncube</w:t>
      </w:r>
      <w:r w:rsidR="00077B1D" w:rsidRPr="00635D88">
        <w:rPr>
          <w:rFonts w:ascii="Times New Roman" w:hAnsi="Times New Roman" w:cs="Times New Roman"/>
          <w:sz w:val="24"/>
          <w:szCs w:val="24"/>
        </w:rPr>
        <w:t xml:space="preserve"> for</w:t>
      </w:r>
      <w:r w:rsidR="00426ED0" w:rsidRPr="00635D88">
        <w:rPr>
          <w:rFonts w:ascii="Times New Roman" w:hAnsi="Times New Roman" w:cs="Times New Roman"/>
          <w:sz w:val="24"/>
          <w:szCs w:val="24"/>
        </w:rPr>
        <w:t xml:space="preserve"> the respondent submitted that service was done at the </w:t>
      </w:r>
      <w:r w:rsidR="008514EB">
        <w:rPr>
          <w:rFonts w:ascii="Times New Roman" w:hAnsi="Times New Roman" w:cs="Times New Roman"/>
          <w:sz w:val="24"/>
          <w:szCs w:val="24"/>
        </w:rPr>
        <w:t xml:space="preserve">first applicant’s business address, which also happened to be the second applicant’s work address. </w:t>
      </w:r>
      <w:r w:rsidR="00AC3D87" w:rsidRPr="00635D88">
        <w:rPr>
          <w:rFonts w:ascii="Times New Roman" w:hAnsi="Times New Roman" w:cs="Times New Roman"/>
          <w:sz w:val="24"/>
          <w:szCs w:val="24"/>
        </w:rPr>
        <w:t xml:space="preserve"> </w:t>
      </w:r>
    </w:p>
    <w:p w14:paraId="6335FFCF" w14:textId="306B6575" w:rsidR="00175D9E" w:rsidRDefault="00A732CC" w:rsidP="00432119">
      <w:pPr>
        <w:pStyle w:val="ListParagraph"/>
        <w:numPr>
          <w:ilvl w:val="0"/>
          <w:numId w:val="5"/>
        </w:numPr>
        <w:spacing w:line="360" w:lineRule="auto"/>
        <w:ind w:left="426" w:hanging="426"/>
        <w:jc w:val="both"/>
        <w:rPr>
          <w:rFonts w:ascii="Times New Roman" w:hAnsi="Times New Roman" w:cs="Times New Roman"/>
          <w:sz w:val="24"/>
          <w:szCs w:val="24"/>
        </w:rPr>
      </w:pPr>
      <w:r w:rsidRPr="008514EB">
        <w:rPr>
          <w:rFonts w:ascii="Times New Roman" w:hAnsi="Times New Roman" w:cs="Times New Roman"/>
          <w:sz w:val="24"/>
          <w:szCs w:val="24"/>
        </w:rPr>
        <w:t>I found the explanation by the applicants reasonable. I say so for the following reasons. Service of the initial summons</w:t>
      </w:r>
      <w:r w:rsidR="00674FCD" w:rsidRPr="008514EB">
        <w:rPr>
          <w:rFonts w:ascii="Times New Roman" w:hAnsi="Times New Roman" w:cs="Times New Roman"/>
          <w:sz w:val="24"/>
          <w:szCs w:val="24"/>
        </w:rPr>
        <w:t xml:space="preserve"> and declaration </w:t>
      </w:r>
      <w:r w:rsidRPr="008514EB">
        <w:rPr>
          <w:rFonts w:ascii="Times New Roman" w:hAnsi="Times New Roman" w:cs="Times New Roman"/>
          <w:sz w:val="24"/>
          <w:szCs w:val="24"/>
        </w:rPr>
        <w:t xml:space="preserve">was done </w:t>
      </w:r>
      <w:r w:rsidR="00462D9E" w:rsidRPr="008514EB">
        <w:rPr>
          <w:rFonts w:ascii="Times New Roman" w:hAnsi="Times New Roman" w:cs="Times New Roman"/>
          <w:sz w:val="24"/>
          <w:szCs w:val="24"/>
        </w:rPr>
        <w:t xml:space="preserve">on 15 May 2023 </w:t>
      </w:r>
      <w:r w:rsidRPr="008514EB">
        <w:rPr>
          <w:rFonts w:ascii="Times New Roman" w:hAnsi="Times New Roman" w:cs="Times New Roman"/>
          <w:sz w:val="24"/>
          <w:szCs w:val="24"/>
        </w:rPr>
        <w:t xml:space="preserve">at </w:t>
      </w:r>
      <w:r w:rsidR="00175D9E">
        <w:rPr>
          <w:rFonts w:ascii="Times New Roman" w:hAnsi="Times New Roman" w:cs="Times New Roman"/>
          <w:sz w:val="24"/>
          <w:szCs w:val="24"/>
        </w:rPr>
        <w:t xml:space="preserve">the </w:t>
      </w:r>
      <w:r w:rsidRPr="008514EB">
        <w:rPr>
          <w:rFonts w:ascii="Times New Roman" w:hAnsi="Times New Roman" w:cs="Times New Roman"/>
          <w:sz w:val="24"/>
          <w:szCs w:val="24"/>
        </w:rPr>
        <w:t xml:space="preserve">LAPF </w:t>
      </w:r>
      <w:r w:rsidR="00175D9E">
        <w:rPr>
          <w:rFonts w:ascii="Times New Roman" w:hAnsi="Times New Roman" w:cs="Times New Roman"/>
          <w:sz w:val="24"/>
          <w:szCs w:val="24"/>
        </w:rPr>
        <w:t>address.</w:t>
      </w:r>
      <w:r w:rsidR="00674FCD" w:rsidRPr="008514EB">
        <w:rPr>
          <w:rFonts w:ascii="Times New Roman" w:hAnsi="Times New Roman" w:cs="Times New Roman"/>
          <w:sz w:val="24"/>
          <w:szCs w:val="24"/>
        </w:rPr>
        <w:t xml:space="preserve"> </w:t>
      </w:r>
      <w:r w:rsidR="00441F78" w:rsidRPr="008514EB">
        <w:rPr>
          <w:rFonts w:ascii="Times New Roman" w:hAnsi="Times New Roman" w:cs="Times New Roman"/>
          <w:sz w:val="24"/>
          <w:szCs w:val="24"/>
        </w:rPr>
        <w:t>The sheriff</w:t>
      </w:r>
      <w:r w:rsidR="00175D9E">
        <w:rPr>
          <w:rFonts w:ascii="Times New Roman" w:hAnsi="Times New Roman" w:cs="Times New Roman"/>
          <w:sz w:val="24"/>
          <w:szCs w:val="24"/>
        </w:rPr>
        <w:t xml:space="preserve"> commented as follows on his return of service:</w:t>
      </w:r>
    </w:p>
    <w:p w14:paraId="036CAC87" w14:textId="7CD40A4F" w:rsidR="00175D9E" w:rsidRDefault="00175D9E" w:rsidP="002D49B2">
      <w:pPr>
        <w:pStyle w:val="ListParagraph"/>
        <w:spacing w:line="240" w:lineRule="auto"/>
        <w:ind w:left="1134" w:hanging="120"/>
        <w:jc w:val="both"/>
        <w:rPr>
          <w:rFonts w:ascii="Times New Roman" w:hAnsi="Times New Roman" w:cs="Times New Roman"/>
        </w:rPr>
      </w:pPr>
      <w:r w:rsidRPr="002D49B2">
        <w:rPr>
          <w:rFonts w:ascii="Times New Roman" w:hAnsi="Times New Roman" w:cs="Times New Roman"/>
        </w:rPr>
        <w:t>“</w:t>
      </w:r>
      <w:r w:rsidR="00AD7CF1" w:rsidRPr="002D49B2">
        <w:rPr>
          <w:rFonts w:ascii="Times New Roman" w:hAnsi="Times New Roman" w:cs="Times New Roman"/>
        </w:rPr>
        <w:t>Plaintiff’s</w:t>
      </w:r>
      <w:r w:rsidR="00441F78" w:rsidRPr="002D49B2">
        <w:rPr>
          <w:rFonts w:ascii="Times New Roman" w:hAnsi="Times New Roman" w:cs="Times New Roman"/>
        </w:rPr>
        <w:t xml:space="preserve"> </w:t>
      </w:r>
      <w:r w:rsidR="00AD7CF1" w:rsidRPr="002D49B2">
        <w:rPr>
          <w:rFonts w:ascii="Times New Roman" w:hAnsi="Times New Roman" w:cs="Times New Roman"/>
        </w:rPr>
        <w:t>Summons and Declaration for 1</w:t>
      </w:r>
      <w:r w:rsidR="00AD7CF1" w:rsidRPr="002D49B2">
        <w:rPr>
          <w:rFonts w:ascii="Times New Roman" w:hAnsi="Times New Roman" w:cs="Times New Roman"/>
          <w:vertAlign w:val="superscript"/>
        </w:rPr>
        <w:t>st</w:t>
      </w:r>
      <w:r w:rsidR="00AD7CF1" w:rsidRPr="002D49B2">
        <w:rPr>
          <w:rFonts w:ascii="Times New Roman" w:hAnsi="Times New Roman" w:cs="Times New Roman"/>
        </w:rPr>
        <w:t xml:space="preserve"> defendant served by affixing to outer principal door at the address of service after unsuccessful </w:t>
      </w:r>
      <w:r w:rsidR="002D49B2" w:rsidRPr="002D49B2">
        <w:rPr>
          <w:rFonts w:ascii="Times New Roman" w:hAnsi="Times New Roman" w:cs="Times New Roman"/>
        </w:rPr>
        <w:t xml:space="preserve">diligent search @15:42 hrs. Doors were locked at the time of service.” </w:t>
      </w:r>
      <w:r w:rsidR="00441F78" w:rsidRPr="002D49B2">
        <w:rPr>
          <w:rFonts w:ascii="Times New Roman" w:hAnsi="Times New Roman" w:cs="Times New Roman"/>
        </w:rPr>
        <w:t xml:space="preserve"> </w:t>
      </w:r>
    </w:p>
    <w:p w14:paraId="2EF8C4FC" w14:textId="77777777" w:rsidR="002D49B2" w:rsidRPr="002D49B2" w:rsidRDefault="002D49B2" w:rsidP="002D49B2">
      <w:pPr>
        <w:pStyle w:val="ListParagraph"/>
        <w:spacing w:line="240" w:lineRule="auto"/>
        <w:ind w:left="1134" w:hanging="120"/>
        <w:jc w:val="both"/>
        <w:rPr>
          <w:rFonts w:ascii="Times New Roman" w:hAnsi="Times New Roman" w:cs="Times New Roman"/>
        </w:rPr>
      </w:pPr>
    </w:p>
    <w:p w14:paraId="51E7F149" w14:textId="3F2E277D" w:rsidR="00A137BC" w:rsidRDefault="002D49B2" w:rsidP="00A137BC">
      <w:pPr>
        <w:pStyle w:val="ListParagraph"/>
        <w:numPr>
          <w:ilvl w:val="0"/>
          <w:numId w:val="5"/>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Although the manner of service of process </w:t>
      </w:r>
      <w:r w:rsidR="00A732CC" w:rsidRPr="00175D9E">
        <w:rPr>
          <w:rFonts w:ascii="Times New Roman" w:hAnsi="Times New Roman" w:cs="Times New Roman"/>
          <w:sz w:val="24"/>
          <w:szCs w:val="24"/>
        </w:rPr>
        <w:t xml:space="preserve">by affixing on the </w:t>
      </w:r>
      <w:r w:rsidR="005D6B15" w:rsidRPr="00175D9E">
        <w:rPr>
          <w:rFonts w:ascii="Times New Roman" w:hAnsi="Times New Roman" w:cs="Times New Roman"/>
          <w:sz w:val="24"/>
          <w:szCs w:val="24"/>
        </w:rPr>
        <w:t xml:space="preserve">outer principal door </w:t>
      </w:r>
      <w:r w:rsidR="00AB3E63" w:rsidRPr="00175D9E">
        <w:rPr>
          <w:rFonts w:ascii="Times New Roman" w:hAnsi="Times New Roman" w:cs="Times New Roman"/>
          <w:sz w:val="24"/>
          <w:szCs w:val="24"/>
        </w:rPr>
        <w:t>constitutes proper service of process</w:t>
      </w:r>
      <w:r>
        <w:rPr>
          <w:rFonts w:ascii="Times New Roman" w:hAnsi="Times New Roman" w:cs="Times New Roman"/>
          <w:sz w:val="24"/>
          <w:szCs w:val="24"/>
        </w:rPr>
        <w:t>, it does not always follow that the court will accept it as effective service in all circumstances. Each case must be considered on its own merits. The explanation given by the applicants demonstrates that the applicants may not have been operating from the said premises at the time that the service was attempted.</w:t>
      </w:r>
      <w:r w:rsidR="00A137BC">
        <w:rPr>
          <w:rFonts w:ascii="Times New Roman" w:hAnsi="Times New Roman" w:cs="Times New Roman"/>
          <w:sz w:val="24"/>
          <w:szCs w:val="24"/>
        </w:rPr>
        <w:t xml:space="preserve"> The principal agreement between the first applicant and </w:t>
      </w:r>
      <w:r w:rsidR="00432119">
        <w:rPr>
          <w:rFonts w:ascii="Times New Roman" w:hAnsi="Times New Roman" w:cs="Times New Roman"/>
          <w:sz w:val="24"/>
          <w:szCs w:val="24"/>
        </w:rPr>
        <w:t xml:space="preserve">Thawe </w:t>
      </w:r>
      <w:r w:rsidR="00E15F03">
        <w:rPr>
          <w:rFonts w:ascii="Times New Roman" w:hAnsi="Times New Roman" w:cs="Times New Roman"/>
          <w:sz w:val="24"/>
          <w:szCs w:val="24"/>
        </w:rPr>
        <w:t>Capital</w:t>
      </w:r>
      <w:r w:rsidR="00A137BC">
        <w:rPr>
          <w:rFonts w:ascii="Times New Roman" w:hAnsi="Times New Roman" w:cs="Times New Roman"/>
          <w:sz w:val="24"/>
          <w:szCs w:val="24"/>
        </w:rPr>
        <w:t xml:space="preserve"> was signed sometime in June 2020. Clause 7 of that agreement cited the first applicant’s business address as No. 7 Telford Rd Graniteside, Harare. This was some three years before the attempted service of summons at the LAPF address. Further, the record shows that </w:t>
      </w:r>
      <w:r w:rsidR="00AB3E63" w:rsidRPr="00175D9E">
        <w:rPr>
          <w:rFonts w:ascii="Times New Roman" w:hAnsi="Times New Roman" w:cs="Times New Roman"/>
          <w:sz w:val="24"/>
          <w:szCs w:val="24"/>
        </w:rPr>
        <w:t xml:space="preserve">when </w:t>
      </w:r>
      <w:r w:rsidR="00A137BC">
        <w:rPr>
          <w:rFonts w:ascii="Times New Roman" w:hAnsi="Times New Roman" w:cs="Times New Roman"/>
          <w:sz w:val="24"/>
          <w:szCs w:val="24"/>
        </w:rPr>
        <w:t xml:space="preserve">the respondent attempted to execute on the applicants’ property, it </w:t>
      </w:r>
      <w:r w:rsidR="00AB3E63" w:rsidRPr="00175D9E">
        <w:rPr>
          <w:rFonts w:ascii="Times New Roman" w:hAnsi="Times New Roman" w:cs="Times New Roman"/>
          <w:sz w:val="24"/>
          <w:szCs w:val="24"/>
        </w:rPr>
        <w:t>directed the Sheriff to th</w:t>
      </w:r>
      <w:r w:rsidR="00A137BC">
        <w:rPr>
          <w:rFonts w:ascii="Times New Roman" w:hAnsi="Times New Roman" w:cs="Times New Roman"/>
          <w:sz w:val="24"/>
          <w:szCs w:val="24"/>
        </w:rPr>
        <w:t xml:space="preserve">is same No. 7 Telford Rd in </w:t>
      </w:r>
      <w:r w:rsidR="00AB3E63" w:rsidRPr="00175D9E">
        <w:rPr>
          <w:rFonts w:ascii="Times New Roman" w:hAnsi="Times New Roman" w:cs="Times New Roman"/>
          <w:sz w:val="24"/>
          <w:szCs w:val="24"/>
        </w:rPr>
        <w:t>Graniteside</w:t>
      </w:r>
      <w:r w:rsidR="00A137BC">
        <w:rPr>
          <w:rFonts w:ascii="Times New Roman" w:hAnsi="Times New Roman" w:cs="Times New Roman"/>
          <w:sz w:val="24"/>
          <w:szCs w:val="24"/>
        </w:rPr>
        <w:t xml:space="preserve">, Harare. This is the same address that the respondent claimed to have been </w:t>
      </w:r>
      <w:r w:rsidR="00AB3E63" w:rsidRPr="00175D9E">
        <w:rPr>
          <w:rFonts w:ascii="Times New Roman" w:hAnsi="Times New Roman" w:cs="Times New Roman"/>
          <w:sz w:val="24"/>
          <w:szCs w:val="24"/>
        </w:rPr>
        <w:t xml:space="preserve">previously unknown to </w:t>
      </w:r>
      <w:r w:rsidR="00A137BC">
        <w:rPr>
          <w:rFonts w:ascii="Times New Roman" w:hAnsi="Times New Roman" w:cs="Times New Roman"/>
          <w:sz w:val="24"/>
          <w:szCs w:val="24"/>
        </w:rPr>
        <w:t>it</w:t>
      </w:r>
      <w:r w:rsidR="00AB3E63" w:rsidRPr="00175D9E">
        <w:rPr>
          <w:rFonts w:ascii="Times New Roman" w:hAnsi="Times New Roman" w:cs="Times New Roman"/>
          <w:sz w:val="24"/>
          <w:szCs w:val="24"/>
        </w:rPr>
        <w:t xml:space="preserve">. </w:t>
      </w:r>
    </w:p>
    <w:p w14:paraId="47E8C466" w14:textId="5D050727" w:rsidR="00E76A08" w:rsidRDefault="00AB3E63" w:rsidP="00432119">
      <w:pPr>
        <w:pStyle w:val="ListParagraph"/>
        <w:numPr>
          <w:ilvl w:val="0"/>
          <w:numId w:val="5"/>
        </w:numPr>
        <w:spacing w:line="360" w:lineRule="auto"/>
        <w:ind w:left="426" w:hanging="426"/>
        <w:jc w:val="both"/>
        <w:rPr>
          <w:rFonts w:ascii="Times New Roman" w:hAnsi="Times New Roman" w:cs="Times New Roman"/>
          <w:sz w:val="24"/>
          <w:szCs w:val="24"/>
        </w:rPr>
      </w:pPr>
      <w:r w:rsidRPr="00E15B72">
        <w:rPr>
          <w:rFonts w:ascii="Times New Roman" w:hAnsi="Times New Roman" w:cs="Times New Roman"/>
          <w:sz w:val="24"/>
          <w:szCs w:val="24"/>
        </w:rPr>
        <w:lastRenderedPageBreak/>
        <w:t>The inconsistenc</w:t>
      </w:r>
      <w:r w:rsidR="00E15C76" w:rsidRPr="00E15B72">
        <w:rPr>
          <w:rFonts w:ascii="Times New Roman" w:hAnsi="Times New Roman" w:cs="Times New Roman"/>
          <w:sz w:val="24"/>
          <w:szCs w:val="24"/>
        </w:rPr>
        <w:t>ies in the respondents</w:t>
      </w:r>
      <w:r w:rsidR="002F1B18" w:rsidRPr="00E15B72">
        <w:rPr>
          <w:rFonts w:ascii="Times New Roman" w:hAnsi="Times New Roman" w:cs="Times New Roman"/>
          <w:sz w:val="24"/>
          <w:szCs w:val="24"/>
        </w:rPr>
        <w:t xml:space="preserve">’ </w:t>
      </w:r>
      <w:r w:rsidR="00E76A08" w:rsidRPr="00E15B72">
        <w:rPr>
          <w:rFonts w:ascii="Times New Roman" w:hAnsi="Times New Roman" w:cs="Times New Roman"/>
          <w:sz w:val="24"/>
          <w:szCs w:val="24"/>
        </w:rPr>
        <w:t xml:space="preserve">version </w:t>
      </w:r>
      <w:r w:rsidRPr="00E15B72">
        <w:rPr>
          <w:rFonts w:ascii="Times New Roman" w:hAnsi="Times New Roman" w:cs="Times New Roman"/>
          <w:sz w:val="24"/>
          <w:szCs w:val="24"/>
        </w:rPr>
        <w:t xml:space="preserve">therefore </w:t>
      </w:r>
      <w:r w:rsidR="00E15B72">
        <w:rPr>
          <w:rFonts w:ascii="Times New Roman" w:hAnsi="Times New Roman" w:cs="Times New Roman"/>
          <w:sz w:val="24"/>
          <w:szCs w:val="24"/>
        </w:rPr>
        <w:t xml:space="preserve">added credence </w:t>
      </w:r>
      <w:r w:rsidRPr="00E15B72">
        <w:rPr>
          <w:rFonts w:ascii="Times New Roman" w:hAnsi="Times New Roman" w:cs="Times New Roman"/>
          <w:sz w:val="24"/>
          <w:szCs w:val="24"/>
        </w:rPr>
        <w:t xml:space="preserve">to the applicants’ contention that the respondent was aware of the </w:t>
      </w:r>
      <w:r w:rsidR="00E76A08" w:rsidRPr="00E15B72">
        <w:rPr>
          <w:rFonts w:ascii="Times New Roman" w:hAnsi="Times New Roman" w:cs="Times New Roman"/>
          <w:sz w:val="24"/>
          <w:szCs w:val="24"/>
        </w:rPr>
        <w:t xml:space="preserve">applicants correct business </w:t>
      </w:r>
      <w:r w:rsidRPr="00E15B72">
        <w:rPr>
          <w:rFonts w:ascii="Times New Roman" w:hAnsi="Times New Roman" w:cs="Times New Roman"/>
          <w:sz w:val="24"/>
          <w:szCs w:val="24"/>
        </w:rPr>
        <w:t xml:space="preserve">address but </w:t>
      </w:r>
      <w:r w:rsidR="00E76A08" w:rsidRPr="00E15B72">
        <w:rPr>
          <w:rFonts w:ascii="Times New Roman" w:hAnsi="Times New Roman" w:cs="Times New Roman"/>
          <w:sz w:val="24"/>
          <w:szCs w:val="24"/>
        </w:rPr>
        <w:t xml:space="preserve">conveniently </w:t>
      </w:r>
      <w:r w:rsidRPr="00E15B72">
        <w:rPr>
          <w:rFonts w:ascii="Times New Roman" w:hAnsi="Times New Roman" w:cs="Times New Roman"/>
          <w:sz w:val="24"/>
          <w:szCs w:val="24"/>
        </w:rPr>
        <w:t xml:space="preserve">chose to serve </w:t>
      </w:r>
      <w:r w:rsidR="00E76A08" w:rsidRPr="00E15B72">
        <w:rPr>
          <w:rFonts w:ascii="Times New Roman" w:hAnsi="Times New Roman" w:cs="Times New Roman"/>
          <w:sz w:val="24"/>
          <w:szCs w:val="24"/>
        </w:rPr>
        <w:t xml:space="preserve">process </w:t>
      </w:r>
      <w:r w:rsidRPr="00E15B72">
        <w:rPr>
          <w:rFonts w:ascii="Times New Roman" w:hAnsi="Times New Roman" w:cs="Times New Roman"/>
          <w:sz w:val="24"/>
          <w:szCs w:val="24"/>
        </w:rPr>
        <w:t>at the LAPF centre in order to secur</w:t>
      </w:r>
      <w:r w:rsidR="008B23ED" w:rsidRPr="00E15B72">
        <w:rPr>
          <w:rFonts w:ascii="Times New Roman" w:hAnsi="Times New Roman" w:cs="Times New Roman"/>
          <w:sz w:val="24"/>
          <w:szCs w:val="24"/>
        </w:rPr>
        <w:t>e</w:t>
      </w:r>
      <w:r w:rsidRPr="00E15B72">
        <w:rPr>
          <w:rFonts w:ascii="Times New Roman" w:hAnsi="Times New Roman" w:cs="Times New Roman"/>
          <w:sz w:val="24"/>
          <w:szCs w:val="24"/>
        </w:rPr>
        <w:t xml:space="preserve"> a default judgment.</w:t>
      </w:r>
      <w:r w:rsidR="00A03F9F" w:rsidRPr="00E15B72">
        <w:rPr>
          <w:rFonts w:ascii="Times New Roman" w:hAnsi="Times New Roman" w:cs="Times New Roman"/>
          <w:sz w:val="24"/>
          <w:szCs w:val="24"/>
        </w:rPr>
        <w:t xml:space="preserve"> </w:t>
      </w:r>
      <w:r w:rsidR="00E76A08" w:rsidRPr="00E15B72">
        <w:rPr>
          <w:rFonts w:ascii="Times New Roman" w:hAnsi="Times New Roman" w:cs="Times New Roman"/>
          <w:sz w:val="24"/>
          <w:szCs w:val="24"/>
        </w:rPr>
        <w:t xml:space="preserve">Commenting on </w:t>
      </w:r>
      <w:r w:rsidR="005D6B15" w:rsidRPr="00E15B72">
        <w:rPr>
          <w:rFonts w:ascii="Times New Roman" w:hAnsi="Times New Roman" w:cs="Times New Roman"/>
          <w:sz w:val="24"/>
          <w:szCs w:val="24"/>
        </w:rPr>
        <w:t>why</w:t>
      </w:r>
      <w:r w:rsidR="00A03F9F" w:rsidRPr="00E15B72">
        <w:rPr>
          <w:rFonts w:ascii="Times New Roman" w:hAnsi="Times New Roman" w:cs="Times New Roman"/>
          <w:sz w:val="24"/>
          <w:szCs w:val="24"/>
        </w:rPr>
        <w:t xml:space="preserve"> the respondent directed the sheriff to</w:t>
      </w:r>
      <w:r w:rsidR="00E76A08" w:rsidRPr="00E15B72">
        <w:rPr>
          <w:rFonts w:ascii="Times New Roman" w:hAnsi="Times New Roman" w:cs="Times New Roman"/>
          <w:sz w:val="24"/>
          <w:szCs w:val="24"/>
        </w:rPr>
        <w:t xml:space="preserve"> the</w:t>
      </w:r>
      <w:r w:rsidR="00A03F9F" w:rsidRPr="00E15B72">
        <w:rPr>
          <w:rFonts w:ascii="Times New Roman" w:hAnsi="Times New Roman" w:cs="Times New Roman"/>
          <w:sz w:val="24"/>
          <w:szCs w:val="24"/>
        </w:rPr>
        <w:t xml:space="preserve"> Granitesi</w:t>
      </w:r>
      <w:r w:rsidR="00E76A08" w:rsidRPr="00E15B72">
        <w:rPr>
          <w:rFonts w:ascii="Times New Roman" w:hAnsi="Times New Roman" w:cs="Times New Roman"/>
          <w:sz w:val="24"/>
          <w:szCs w:val="24"/>
        </w:rPr>
        <w:t>de</w:t>
      </w:r>
      <w:r w:rsidR="008B23ED" w:rsidRPr="00E15B72">
        <w:rPr>
          <w:rFonts w:ascii="Times New Roman" w:hAnsi="Times New Roman" w:cs="Times New Roman"/>
          <w:sz w:val="24"/>
          <w:szCs w:val="24"/>
        </w:rPr>
        <w:t xml:space="preserve"> for purposes of execution of the judgment</w:t>
      </w:r>
      <w:r w:rsidR="00A03F9F" w:rsidRPr="00E15B72">
        <w:rPr>
          <w:rFonts w:ascii="Times New Roman" w:hAnsi="Times New Roman" w:cs="Times New Roman"/>
          <w:sz w:val="24"/>
          <w:szCs w:val="24"/>
        </w:rPr>
        <w:t xml:space="preserve">, </w:t>
      </w:r>
      <w:r w:rsidR="00A03F9F" w:rsidRPr="00E15B72">
        <w:rPr>
          <w:rFonts w:ascii="Times New Roman" w:hAnsi="Times New Roman" w:cs="Times New Roman"/>
          <w:i/>
          <w:sz w:val="24"/>
          <w:szCs w:val="24"/>
        </w:rPr>
        <w:t>Mr Ncube</w:t>
      </w:r>
      <w:r w:rsidR="00A03F9F" w:rsidRPr="00E15B72">
        <w:rPr>
          <w:rFonts w:ascii="Times New Roman" w:hAnsi="Times New Roman" w:cs="Times New Roman"/>
          <w:sz w:val="24"/>
          <w:szCs w:val="24"/>
        </w:rPr>
        <w:t xml:space="preserve"> submitted </w:t>
      </w:r>
      <w:r w:rsidR="005D6B15" w:rsidRPr="00E15B72">
        <w:rPr>
          <w:rFonts w:ascii="Times New Roman" w:hAnsi="Times New Roman" w:cs="Times New Roman"/>
          <w:sz w:val="24"/>
          <w:szCs w:val="24"/>
        </w:rPr>
        <w:t xml:space="preserve">that they were advised by an unnamed person that the applicants had moved to another </w:t>
      </w:r>
      <w:r w:rsidR="005D6B15" w:rsidRPr="00A137BC">
        <w:rPr>
          <w:rFonts w:ascii="Times New Roman" w:hAnsi="Times New Roman" w:cs="Times New Roman"/>
          <w:sz w:val="24"/>
          <w:szCs w:val="24"/>
        </w:rPr>
        <w:t xml:space="preserve">address. </w:t>
      </w:r>
      <w:r w:rsidR="00A03F9F" w:rsidRPr="00A137BC">
        <w:rPr>
          <w:rFonts w:ascii="Times New Roman" w:hAnsi="Times New Roman" w:cs="Times New Roman"/>
          <w:sz w:val="24"/>
          <w:szCs w:val="24"/>
        </w:rPr>
        <w:t xml:space="preserve">I found that explanation to be improbable in the absence of any evidence to back that assertion. </w:t>
      </w:r>
    </w:p>
    <w:p w14:paraId="23E2F1EE" w14:textId="336C18D8" w:rsidR="00E76A08" w:rsidRDefault="00A03F9F" w:rsidP="00432119">
      <w:pPr>
        <w:pStyle w:val="ListParagraph"/>
        <w:numPr>
          <w:ilvl w:val="0"/>
          <w:numId w:val="5"/>
        </w:numPr>
        <w:spacing w:line="360" w:lineRule="auto"/>
        <w:ind w:left="426" w:hanging="426"/>
        <w:jc w:val="both"/>
        <w:rPr>
          <w:rFonts w:ascii="Times New Roman" w:hAnsi="Times New Roman" w:cs="Times New Roman"/>
          <w:sz w:val="24"/>
          <w:szCs w:val="24"/>
        </w:rPr>
      </w:pPr>
      <w:r w:rsidRPr="00E76A08">
        <w:rPr>
          <w:rFonts w:ascii="Times New Roman" w:hAnsi="Times New Roman" w:cs="Times New Roman"/>
          <w:sz w:val="24"/>
          <w:szCs w:val="24"/>
        </w:rPr>
        <w:t xml:space="preserve">In the circumstances, </w:t>
      </w:r>
      <w:r w:rsidR="00E76A08">
        <w:rPr>
          <w:rFonts w:ascii="Times New Roman" w:hAnsi="Times New Roman" w:cs="Times New Roman"/>
          <w:sz w:val="24"/>
          <w:szCs w:val="24"/>
        </w:rPr>
        <w:t xml:space="preserve">the court </w:t>
      </w:r>
      <w:r w:rsidRPr="00E76A08">
        <w:rPr>
          <w:rFonts w:ascii="Times New Roman" w:hAnsi="Times New Roman" w:cs="Times New Roman"/>
          <w:sz w:val="24"/>
          <w:szCs w:val="24"/>
        </w:rPr>
        <w:t>found that the explanation for the default is reasonable and that the applicants were not in wilful default.</w:t>
      </w:r>
      <w:r w:rsidR="008B23ED" w:rsidRPr="00E76A08">
        <w:rPr>
          <w:rFonts w:ascii="Times New Roman" w:hAnsi="Times New Roman" w:cs="Times New Roman"/>
          <w:sz w:val="24"/>
          <w:szCs w:val="24"/>
        </w:rPr>
        <w:t xml:space="preserve"> </w:t>
      </w:r>
      <w:r w:rsidR="00CE66A6" w:rsidRPr="00E76A08">
        <w:rPr>
          <w:rFonts w:ascii="Times New Roman" w:hAnsi="Times New Roman" w:cs="Times New Roman"/>
          <w:sz w:val="24"/>
          <w:szCs w:val="24"/>
        </w:rPr>
        <w:t>The manner of service</w:t>
      </w:r>
      <w:r w:rsidR="00E76A08">
        <w:rPr>
          <w:rFonts w:ascii="Times New Roman" w:hAnsi="Times New Roman" w:cs="Times New Roman"/>
          <w:sz w:val="24"/>
          <w:szCs w:val="24"/>
        </w:rPr>
        <w:t xml:space="preserve"> of the process</w:t>
      </w:r>
      <w:r w:rsidRPr="00E76A08">
        <w:rPr>
          <w:rFonts w:ascii="Times New Roman" w:hAnsi="Times New Roman" w:cs="Times New Roman"/>
          <w:sz w:val="24"/>
          <w:szCs w:val="24"/>
        </w:rPr>
        <w:t xml:space="preserve"> </w:t>
      </w:r>
      <w:r w:rsidR="00E76A08">
        <w:rPr>
          <w:rFonts w:ascii="Times New Roman" w:hAnsi="Times New Roman" w:cs="Times New Roman"/>
          <w:sz w:val="24"/>
          <w:szCs w:val="24"/>
        </w:rPr>
        <w:t xml:space="preserve">materially </w:t>
      </w:r>
      <w:r w:rsidRPr="00E76A08">
        <w:rPr>
          <w:rFonts w:ascii="Times New Roman" w:hAnsi="Times New Roman" w:cs="Times New Roman"/>
          <w:sz w:val="24"/>
          <w:szCs w:val="24"/>
        </w:rPr>
        <w:t>contributed to the applicants’ failure to enter appearance to defend.</w:t>
      </w:r>
      <w:r w:rsidR="008E32F1" w:rsidRPr="00E76A08">
        <w:rPr>
          <w:rFonts w:ascii="Times New Roman" w:hAnsi="Times New Roman" w:cs="Times New Roman"/>
          <w:sz w:val="24"/>
          <w:szCs w:val="24"/>
        </w:rPr>
        <w:t xml:space="preserve"> </w:t>
      </w:r>
    </w:p>
    <w:p w14:paraId="77EB7F73" w14:textId="7C774BC2" w:rsidR="00351EFB" w:rsidRDefault="00351EFB" w:rsidP="00351EFB">
      <w:pPr>
        <w:spacing w:line="360" w:lineRule="auto"/>
        <w:jc w:val="both"/>
        <w:rPr>
          <w:rFonts w:ascii="Times New Roman" w:hAnsi="Times New Roman" w:cs="Times New Roman"/>
          <w:b/>
          <w:sz w:val="24"/>
          <w:szCs w:val="24"/>
        </w:rPr>
      </w:pPr>
      <w:r w:rsidRPr="00351EFB">
        <w:rPr>
          <w:rFonts w:ascii="Times New Roman" w:hAnsi="Times New Roman" w:cs="Times New Roman"/>
          <w:b/>
          <w:sz w:val="24"/>
          <w:szCs w:val="24"/>
        </w:rPr>
        <w:t xml:space="preserve">The </w:t>
      </w:r>
      <w:r w:rsidRPr="00432119">
        <w:rPr>
          <w:rFonts w:ascii="Times New Roman" w:hAnsi="Times New Roman"/>
          <w:b/>
          <w:i/>
          <w:sz w:val="24"/>
        </w:rPr>
        <w:t>bona fides</w:t>
      </w:r>
      <w:r w:rsidRPr="00351EFB">
        <w:rPr>
          <w:rFonts w:ascii="Times New Roman" w:hAnsi="Times New Roman" w:cs="Times New Roman"/>
          <w:b/>
          <w:sz w:val="24"/>
          <w:szCs w:val="24"/>
        </w:rPr>
        <w:t xml:space="preserve"> of the defence on the merits of the case which carries some prospect</w:t>
      </w:r>
      <w:r w:rsidR="00E76A08">
        <w:rPr>
          <w:rFonts w:ascii="Times New Roman" w:hAnsi="Times New Roman" w:cs="Times New Roman"/>
          <w:b/>
          <w:sz w:val="24"/>
          <w:szCs w:val="24"/>
        </w:rPr>
        <w:t>s</w:t>
      </w:r>
      <w:r w:rsidRPr="00351EFB">
        <w:rPr>
          <w:rFonts w:ascii="Times New Roman" w:hAnsi="Times New Roman" w:cs="Times New Roman"/>
          <w:b/>
          <w:sz w:val="24"/>
          <w:szCs w:val="24"/>
        </w:rPr>
        <w:t xml:space="preserve"> of success.</w:t>
      </w:r>
    </w:p>
    <w:p w14:paraId="031BCC0E" w14:textId="07A23A74" w:rsidR="00EB54DE" w:rsidRDefault="00364F18" w:rsidP="00EB54DE">
      <w:pPr>
        <w:pStyle w:val="ListParagraph"/>
        <w:numPr>
          <w:ilvl w:val="0"/>
          <w:numId w:val="5"/>
        </w:numPr>
        <w:spacing w:line="360" w:lineRule="auto"/>
        <w:ind w:left="426" w:hanging="426"/>
        <w:jc w:val="both"/>
        <w:rPr>
          <w:rFonts w:ascii="Times New Roman" w:hAnsi="Times New Roman" w:cs="Times New Roman"/>
          <w:sz w:val="24"/>
          <w:szCs w:val="24"/>
        </w:rPr>
      </w:pPr>
      <w:r w:rsidRPr="00635D88">
        <w:rPr>
          <w:rFonts w:ascii="Times New Roman" w:hAnsi="Times New Roman" w:cs="Times New Roman"/>
          <w:sz w:val="24"/>
          <w:szCs w:val="24"/>
        </w:rPr>
        <w:t xml:space="preserve">The respondent’s claim is premised on the deed of compromise and </w:t>
      </w:r>
      <w:r w:rsidR="00EB54DE">
        <w:rPr>
          <w:rFonts w:ascii="Times New Roman" w:hAnsi="Times New Roman" w:cs="Times New Roman"/>
          <w:sz w:val="24"/>
          <w:szCs w:val="24"/>
        </w:rPr>
        <w:t xml:space="preserve">the </w:t>
      </w:r>
      <w:r w:rsidRPr="00635D88">
        <w:rPr>
          <w:rFonts w:ascii="Times New Roman" w:hAnsi="Times New Roman" w:cs="Times New Roman"/>
          <w:sz w:val="24"/>
          <w:szCs w:val="24"/>
        </w:rPr>
        <w:t>subsequent cession</w:t>
      </w:r>
      <w:r w:rsidR="00EB54DE">
        <w:rPr>
          <w:rFonts w:ascii="Times New Roman" w:hAnsi="Times New Roman" w:cs="Times New Roman"/>
          <w:sz w:val="24"/>
          <w:szCs w:val="24"/>
        </w:rPr>
        <w:t xml:space="preserve"> agreement</w:t>
      </w:r>
      <w:r w:rsidRPr="00635D88">
        <w:rPr>
          <w:rFonts w:ascii="Times New Roman" w:hAnsi="Times New Roman" w:cs="Times New Roman"/>
          <w:sz w:val="24"/>
          <w:szCs w:val="24"/>
        </w:rPr>
        <w:t>. The applicants, however, disputed the validity of the deed of compromise</w:t>
      </w:r>
      <w:r w:rsidR="002F5BB2" w:rsidRPr="00635D88">
        <w:rPr>
          <w:rFonts w:ascii="Times New Roman" w:hAnsi="Times New Roman" w:cs="Times New Roman"/>
          <w:sz w:val="24"/>
          <w:szCs w:val="24"/>
        </w:rPr>
        <w:t xml:space="preserve">. The applicants denied ever entering into a deed of compromise and averred that they had issues with it. The issues raised by the applicants regarding </w:t>
      </w:r>
      <w:r w:rsidR="00D44B26" w:rsidRPr="00635D88">
        <w:rPr>
          <w:rFonts w:ascii="Times New Roman" w:hAnsi="Times New Roman" w:cs="Times New Roman"/>
          <w:sz w:val="24"/>
          <w:szCs w:val="24"/>
        </w:rPr>
        <w:t xml:space="preserve">the </w:t>
      </w:r>
      <w:r w:rsidR="002F5BB2" w:rsidRPr="00635D88">
        <w:rPr>
          <w:rFonts w:ascii="Times New Roman" w:hAnsi="Times New Roman" w:cs="Times New Roman"/>
          <w:sz w:val="24"/>
          <w:szCs w:val="24"/>
        </w:rPr>
        <w:t>authenticity of the deed of compromise call for further interrogation by the court. The contention that the second applicant never validly bound himself as surety and co-principal debtor creates material disputes of fact that the court cannot</w:t>
      </w:r>
      <w:r w:rsidR="00D44B26" w:rsidRPr="00635D88">
        <w:rPr>
          <w:rFonts w:ascii="Times New Roman" w:hAnsi="Times New Roman" w:cs="Times New Roman"/>
          <w:sz w:val="24"/>
          <w:szCs w:val="24"/>
        </w:rPr>
        <w:t>,</w:t>
      </w:r>
      <w:r w:rsidR="002F5BB2" w:rsidRPr="00635D88">
        <w:rPr>
          <w:rFonts w:ascii="Times New Roman" w:hAnsi="Times New Roman" w:cs="Times New Roman"/>
          <w:sz w:val="24"/>
          <w:szCs w:val="24"/>
        </w:rPr>
        <w:t xml:space="preserve"> at this stage</w:t>
      </w:r>
      <w:r w:rsidR="00D44B26" w:rsidRPr="00635D88">
        <w:rPr>
          <w:rFonts w:ascii="Times New Roman" w:hAnsi="Times New Roman" w:cs="Times New Roman"/>
          <w:sz w:val="24"/>
          <w:szCs w:val="24"/>
        </w:rPr>
        <w:t>,</w:t>
      </w:r>
      <w:r w:rsidR="002F5BB2" w:rsidRPr="00635D88">
        <w:rPr>
          <w:rFonts w:ascii="Times New Roman" w:hAnsi="Times New Roman" w:cs="Times New Roman"/>
          <w:sz w:val="24"/>
          <w:szCs w:val="24"/>
        </w:rPr>
        <w:t xml:space="preserve"> resolve without hearing </w:t>
      </w:r>
      <w:r w:rsidR="002F5BB2" w:rsidRPr="00432119">
        <w:rPr>
          <w:rFonts w:ascii="Times New Roman" w:hAnsi="Times New Roman"/>
          <w:i/>
          <w:sz w:val="24"/>
        </w:rPr>
        <w:t>viva voce</w:t>
      </w:r>
      <w:r w:rsidR="002F5BB2" w:rsidRPr="00635D88">
        <w:rPr>
          <w:rFonts w:ascii="Times New Roman" w:hAnsi="Times New Roman" w:cs="Times New Roman"/>
          <w:sz w:val="24"/>
          <w:szCs w:val="24"/>
        </w:rPr>
        <w:t xml:space="preserve"> evidence. </w:t>
      </w:r>
      <w:r w:rsidRPr="00635D88">
        <w:rPr>
          <w:rFonts w:ascii="Times New Roman" w:hAnsi="Times New Roman" w:cs="Times New Roman"/>
          <w:sz w:val="24"/>
          <w:szCs w:val="24"/>
        </w:rPr>
        <w:t>The</w:t>
      </w:r>
      <w:r w:rsidR="002F5BB2" w:rsidRPr="00635D88">
        <w:rPr>
          <w:rFonts w:ascii="Times New Roman" w:hAnsi="Times New Roman" w:cs="Times New Roman"/>
          <w:sz w:val="24"/>
          <w:szCs w:val="24"/>
        </w:rPr>
        <w:t xml:space="preserve"> issues raised by the applicant</w:t>
      </w:r>
      <w:r w:rsidR="00EB54DE">
        <w:rPr>
          <w:rFonts w:ascii="Times New Roman" w:hAnsi="Times New Roman" w:cs="Times New Roman"/>
          <w:sz w:val="24"/>
          <w:szCs w:val="24"/>
        </w:rPr>
        <w:t>s</w:t>
      </w:r>
      <w:r w:rsidRPr="00635D88">
        <w:rPr>
          <w:rFonts w:ascii="Times New Roman" w:hAnsi="Times New Roman" w:cs="Times New Roman"/>
          <w:sz w:val="24"/>
          <w:szCs w:val="24"/>
        </w:rPr>
        <w:t xml:space="preserve"> are substantial and clearly call for determination through </w:t>
      </w:r>
      <w:r w:rsidRPr="00432119">
        <w:rPr>
          <w:rFonts w:ascii="Times New Roman" w:hAnsi="Times New Roman"/>
          <w:i/>
          <w:sz w:val="24"/>
        </w:rPr>
        <w:t>viva voce</w:t>
      </w:r>
      <w:r w:rsidRPr="00635D88">
        <w:rPr>
          <w:rFonts w:ascii="Times New Roman" w:hAnsi="Times New Roman" w:cs="Times New Roman"/>
          <w:sz w:val="24"/>
          <w:szCs w:val="24"/>
        </w:rPr>
        <w:t xml:space="preserve"> evidence</w:t>
      </w:r>
      <w:r w:rsidR="00D44B26" w:rsidRPr="00635D88">
        <w:rPr>
          <w:rFonts w:ascii="Times New Roman" w:hAnsi="Times New Roman" w:cs="Times New Roman"/>
          <w:sz w:val="24"/>
          <w:szCs w:val="24"/>
        </w:rPr>
        <w:t xml:space="preserve">. </w:t>
      </w:r>
    </w:p>
    <w:p w14:paraId="0C4685AA" w14:textId="77777777" w:rsidR="00077B1D" w:rsidRDefault="00EB54DE" w:rsidP="00EB54DE">
      <w:pPr>
        <w:pStyle w:val="ListParagraph"/>
        <w:numPr>
          <w:ilvl w:val="0"/>
          <w:numId w:val="5"/>
        </w:numPr>
        <w:spacing w:line="360" w:lineRule="auto"/>
        <w:ind w:left="426" w:hanging="426"/>
        <w:jc w:val="both"/>
        <w:rPr>
          <w:rFonts w:ascii="Times New Roman" w:hAnsi="Times New Roman" w:cs="Times New Roman"/>
          <w:sz w:val="24"/>
          <w:szCs w:val="24"/>
        </w:rPr>
      </w:pPr>
      <w:r w:rsidRPr="00EB54DE">
        <w:rPr>
          <w:rFonts w:ascii="Times New Roman" w:hAnsi="Times New Roman" w:cs="Times New Roman"/>
          <w:sz w:val="24"/>
          <w:szCs w:val="24"/>
        </w:rPr>
        <w:t xml:space="preserve">Further, this court is not persuaded </w:t>
      </w:r>
      <w:r w:rsidR="006C6052">
        <w:rPr>
          <w:rFonts w:ascii="Times New Roman" w:hAnsi="Times New Roman" w:cs="Times New Roman"/>
          <w:sz w:val="24"/>
          <w:szCs w:val="24"/>
        </w:rPr>
        <w:t xml:space="preserve">by the submission </w:t>
      </w:r>
      <w:r w:rsidRPr="00EB54DE">
        <w:rPr>
          <w:rFonts w:ascii="Times New Roman" w:hAnsi="Times New Roman" w:cs="Times New Roman"/>
          <w:sz w:val="24"/>
          <w:szCs w:val="24"/>
        </w:rPr>
        <w:t xml:space="preserve">that the current application was motivated by </w:t>
      </w:r>
      <w:r w:rsidR="006C6052">
        <w:rPr>
          <w:rFonts w:ascii="Times New Roman" w:hAnsi="Times New Roman" w:cs="Times New Roman"/>
          <w:sz w:val="24"/>
          <w:szCs w:val="24"/>
        </w:rPr>
        <w:t xml:space="preserve">a </w:t>
      </w:r>
      <w:r w:rsidRPr="00EB54DE">
        <w:rPr>
          <w:rFonts w:ascii="Times New Roman" w:hAnsi="Times New Roman" w:cs="Times New Roman"/>
          <w:sz w:val="24"/>
          <w:szCs w:val="24"/>
        </w:rPr>
        <w:t>dilatory intent. The record reveal</w:t>
      </w:r>
      <w:r w:rsidR="006C6052">
        <w:rPr>
          <w:rFonts w:ascii="Times New Roman" w:hAnsi="Times New Roman" w:cs="Times New Roman"/>
          <w:sz w:val="24"/>
          <w:szCs w:val="24"/>
        </w:rPr>
        <w:t>ed</w:t>
      </w:r>
      <w:r w:rsidRPr="00EB54DE">
        <w:rPr>
          <w:rFonts w:ascii="Times New Roman" w:hAnsi="Times New Roman" w:cs="Times New Roman"/>
          <w:sz w:val="24"/>
          <w:szCs w:val="24"/>
        </w:rPr>
        <w:t xml:space="preserve"> that the applicants promptly approached the court upon becoming aware of the default judgment. </w:t>
      </w:r>
      <w:r w:rsidRPr="006C6052">
        <w:rPr>
          <w:rFonts w:ascii="Times New Roman" w:hAnsi="Times New Roman" w:cs="Times New Roman"/>
          <w:sz w:val="24"/>
          <w:szCs w:val="24"/>
        </w:rPr>
        <w:t xml:space="preserve">What the applicants merely seek is that the court reopens the main matter and have it ventilated on the merits. </w:t>
      </w:r>
    </w:p>
    <w:p w14:paraId="2BD3593C" w14:textId="4CD46C2B" w:rsidR="00EB54DE" w:rsidRDefault="00EB54DE" w:rsidP="00EB54DE">
      <w:pPr>
        <w:pStyle w:val="ListParagraph"/>
        <w:numPr>
          <w:ilvl w:val="0"/>
          <w:numId w:val="5"/>
        </w:numPr>
        <w:spacing w:line="360" w:lineRule="auto"/>
        <w:ind w:left="426" w:hanging="426"/>
        <w:jc w:val="both"/>
        <w:rPr>
          <w:rFonts w:ascii="Times New Roman" w:hAnsi="Times New Roman" w:cs="Times New Roman"/>
          <w:sz w:val="24"/>
          <w:szCs w:val="24"/>
        </w:rPr>
      </w:pPr>
      <w:r w:rsidRPr="006C6052">
        <w:rPr>
          <w:rFonts w:ascii="Times New Roman" w:hAnsi="Times New Roman" w:cs="Times New Roman"/>
          <w:sz w:val="24"/>
          <w:szCs w:val="24"/>
        </w:rPr>
        <w:t xml:space="preserve">The applicants denied the authenticity of the deed of compromise and denied ever owing the respondent. The </w:t>
      </w:r>
      <w:r w:rsidR="00DD0427">
        <w:rPr>
          <w:rFonts w:ascii="Times New Roman" w:hAnsi="Times New Roman" w:cs="Times New Roman"/>
          <w:sz w:val="24"/>
          <w:szCs w:val="24"/>
        </w:rPr>
        <w:t xml:space="preserve">applicants </w:t>
      </w:r>
      <w:r w:rsidRPr="006C6052">
        <w:rPr>
          <w:rFonts w:ascii="Times New Roman" w:hAnsi="Times New Roman" w:cs="Times New Roman"/>
          <w:sz w:val="24"/>
          <w:szCs w:val="24"/>
        </w:rPr>
        <w:t>challenge</w:t>
      </w:r>
      <w:r w:rsidR="00DD0427">
        <w:rPr>
          <w:rFonts w:ascii="Times New Roman" w:hAnsi="Times New Roman" w:cs="Times New Roman"/>
          <w:sz w:val="24"/>
          <w:szCs w:val="24"/>
        </w:rPr>
        <w:t>d</w:t>
      </w:r>
      <w:r w:rsidRPr="006C6052">
        <w:rPr>
          <w:rFonts w:ascii="Times New Roman" w:hAnsi="Times New Roman" w:cs="Times New Roman"/>
          <w:sz w:val="24"/>
          <w:szCs w:val="24"/>
        </w:rPr>
        <w:t xml:space="preserve"> the validity of the documents underpinning the respondent’s claim in HC 3101/23</w:t>
      </w:r>
      <w:r w:rsidR="00DD0427">
        <w:rPr>
          <w:rFonts w:ascii="Times New Roman" w:hAnsi="Times New Roman" w:cs="Times New Roman"/>
          <w:sz w:val="24"/>
          <w:szCs w:val="24"/>
        </w:rPr>
        <w:t xml:space="preserve">. The second applicant denied the authenticity of the communication that was attributed to him. The applicants also insisted that they had long discharged their liability to </w:t>
      </w:r>
      <w:r w:rsidR="00432119">
        <w:rPr>
          <w:rFonts w:ascii="Times New Roman" w:hAnsi="Times New Roman" w:cs="Times New Roman"/>
          <w:sz w:val="24"/>
          <w:szCs w:val="24"/>
        </w:rPr>
        <w:t>Thawe C</w:t>
      </w:r>
      <w:r w:rsidR="00077B1D">
        <w:rPr>
          <w:rFonts w:ascii="Times New Roman" w:hAnsi="Times New Roman" w:cs="Times New Roman"/>
          <w:sz w:val="24"/>
          <w:szCs w:val="24"/>
        </w:rPr>
        <w:t>a</w:t>
      </w:r>
      <w:r w:rsidR="00432119">
        <w:rPr>
          <w:rFonts w:ascii="Times New Roman" w:hAnsi="Times New Roman" w:cs="Times New Roman"/>
          <w:sz w:val="24"/>
          <w:szCs w:val="24"/>
        </w:rPr>
        <w:t>pital</w:t>
      </w:r>
      <w:r w:rsidR="00DD0427">
        <w:rPr>
          <w:rFonts w:ascii="Times New Roman" w:hAnsi="Times New Roman" w:cs="Times New Roman"/>
          <w:sz w:val="24"/>
          <w:szCs w:val="24"/>
        </w:rPr>
        <w:t xml:space="preserve"> before the respondent came into picture. </w:t>
      </w:r>
      <w:r w:rsidR="00DD0427">
        <w:rPr>
          <w:rFonts w:ascii="Times New Roman" w:hAnsi="Times New Roman" w:cs="Times New Roman"/>
          <w:sz w:val="24"/>
          <w:szCs w:val="24"/>
        </w:rPr>
        <w:lastRenderedPageBreak/>
        <w:t xml:space="preserve">There is just a lot at stake here. </w:t>
      </w:r>
      <w:r w:rsidR="006C6052" w:rsidRPr="006C6052">
        <w:rPr>
          <w:rFonts w:ascii="Times New Roman" w:hAnsi="Times New Roman" w:cs="Times New Roman"/>
          <w:sz w:val="24"/>
          <w:szCs w:val="24"/>
        </w:rPr>
        <w:t xml:space="preserve">The parties </w:t>
      </w:r>
      <w:r w:rsidR="006C6052">
        <w:rPr>
          <w:rFonts w:ascii="Times New Roman" w:hAnsi="Times New Roman" w:cs="Times New Roman"/>
          <w:sz w:val="24"/>
          <w:szCs w:val="24"/>
        </w:rPr>
        <w:t xml:space="preserve">respective accounts of events </w:t>
      </w:r>
      <w:r w:rsidR="006C6052" w:rsidRPr="006C6052">
        <w:rPr>
          <w:rFonts w:ascii="Times New Roman" w:hAnsi="Times New Roman" w:cs="Times New Roman"/>
          <w:sz w:val="24"/>
          <w:szCs w:val="24"/>
        </w:rPr>
        <w:t xml:space="preserve">must </w:t>
      </w:r>
      <w:r w:rsidR="006C6052">
        <w:rPr>
          <w:rFonts w:ascii="Times New Roman" w:hAnsi="Times New Roman" w:cs="Times New Roman"/>
          <w:sz w:val="24"/>
          <w:szCs w:val="24"/>
        </w:rPr>
        <w:t xml:space="preserve">be further interrogated in a trial court where the court has the benefit of hearing and testing the credibility of oral testimony before reaching a determination. </w:t>
      </w:r>
    </w:p>
    <w:p w14:paraId="20854E7F" w14:textId="1FB2911D" w:rsidR="002F5BB2" w:rsidRPr="00DD0427" w:rsidRDefault="00B03E11" w:rsidP="00432119">
      <w:pPr>
        <w:pStyle w:val="ListParagraph"/>
        <w:numPr>
          <w:ilvl w:val="0"/>
          <w:numId w:val="5"/>
        </w:numPr>
        <w:spacing w:line="360" w:lineRule="auto"/>
        <w:ind w:left="426" w:hanging="426"/>
        <w:jc w:val="both"/>
        <w:rPr>
          <w:rFonts w:ascii="Times New Roman" w:hAnsi="Times New Roman" w:cs="Times New Roman"/>
          <w:sz w:val="24"/>
          <w:szCs w:val="24"/>
        </w:rPr>
      </w:pPr>
      <w:r w:rsidRPr="00DD0427">
        <w:rPr>
          <w:rFonts w:ascii="Times New Roman" w:hAnsi="Times New Roman" w:cs="Times New Roman"/>
          <w:sz w:val="24"/>
          <w:szCs w:val="24"/>
        </w:rPr>
        <w:t>One of the revered principles of our jurisprudence is that there mus</w:t>
      </w:r>
      <w:r w:rsidR="00DD0427" w:rsidRPr="00DD0427">
        <w:rPr>
          <w:rFonts w:ascii="Times New Roman" w:hAnsi="Times New Roman" w:cs="Times New Roman"/>
          <w:sz w:val="24"/>
          <w:szCs w:val="24"/>
        </w:rPr>
        <w:t xml:space="preserve">t be finality to litigation. Courts must be chary about resolving disputes in a piecemeal fashion. The setting aside of the default judgment will allow for the resolution of the factual contestations definitively. It is in view of the above reasons that the court determines </w:t>
      </w:r>
      <w:r w:rsidR="00BD4EC6">
        <w:rPr>
          <w:rFonts w:ascii="Times New Roman" w:hAnsi="Times New Roman" w:cs="Times New Roman"/>
          <w:sz w:val="24"/>
          <w:szCs w:val="24"/>
        </w:rPr>
        <w:t xml:space="preserve">that </w:t>
      </w:r>
      <w:r w:rsidR="00DD0427" w:rsidRPr="00DD0427">
        <w:rPr>
          <w:rFonts w:ascii="Times New Roman" w:hAnsi="Times New Roman" w:cs="Times New Roman"/>
          <w:sz w:val="24"/>
          <w:szCs w:val="24"/>
        </w:rPr>
        <w:t xml:space="preserve">the applicants </w:t>
      </w:r>
      <w:r w:rsidR="002F5BB2" w:rsidRPr="00DD0427">
        <w:rPr>
          <w:rFonts w:ascii="Times New Roman" w:hAnsi="Times New Roman" w:cs="Times New Roman"/>
          <w:sz w:val="24"/>
          <w:szCs w:val="24"/>
        </w:rPr>
        <w:t xml:space="preserve">demonstrated good and sufficient cause for the granting of the order sought. </w:t>
      </w:r>
    </w:p>
    <w:p w14:paraId="35213162" w14:textId="77777777" w:rsidR="00364F18" w:rsidRPr="00364F18" w:rsidRDefault="00364F18" w:rsidP="00364F18">
      <w:pPr>
        <w:spacing w:line="360" w:lineRule="auto"/>
        <w:jc w:val="both"/>
        <w:rPr>
          <w:rFonts w:ascii="Times New Roman" w:hAnsi="Times New Roman" w:cs="Times New Roman"/>
          <w:b/>
          <w:sz w:val="24"/>
          <w:szCs w:val="24"/>
        </w:rPr>
      </w:pPr>
      <w:r w:rsidRPr="00364F18">
        <w:rPr>
          <w:rFonts w:ascii="Times New Roman" w:hAnsi="Times New Roman" w:cs="Times New Roman"/>
          <w:b/>
          <w:sz w:val="24"/>
          <w:szCs w:val="24"/>
        </w:rPr>
        <w:t>Costs</w:t>
      </w:r>
    </w:p>
    <w:p w14:paraId="55704EDF" w14:textId="1EFFFAF7" w:rsidR="00010691" w:rsidRDefault="002F5BB2" w:rsidP="00432119">
      <w:pPr>
        <w:pStyle w:val="ListParagraph"/>
        <w:numPr>
          <w:ilvl w:val="0"/>
          <w:numId w:val="5"/>
        </w:numPr>
        <w:spacing w:line="360" w:lineRule="auto"/>
        <w:ind w:left="426" w:hanging="426"/>
        <w:jc w:val="both"/>
        <w:rPr>
          <w:rFonts w:ascii="Times New Roman" w:hAnsi="Times New Roman" w:cs="Times New Roman"/>
          <w:sz w:val="24"/>
          <w:szCs w:val="24"/>
        </w:rPr>
      </w:pPr>
      <w:r w:rsidRPr="00635D88">
        <w:rPr>
          <w:rFonts w:ascii="Times New Roman" w:hAnsi="Times New Roman" w:cs="Times New Roman"/>
          <w:sz w:val="24"/>
          <w:szCs w:val="24"/>
        </w:rPr>
        <w:t xml:space="preserve">It is trite that the successful party is awarded costs. </w:t>
      </w:r>
      <w:r w:rsidR="00364F18" w:rsidRPr="00635D88">
        <w:rPr>
          <w:rFonts w:ascii="Times New Roman" w:hAnsi="Times New Roman" w:cs="Times New Roman"/>
          <w:sz w:val="24"/>
          <w:szCs w:val="24"/>
        </w:rPr>
        <w:t xml:space="preserve">The circumstances of this matter </w:t>
      </w:r>
      <w:r w:rsidRPr="00635D88">
        <w:rPr>
          <w:rFonts w:ascii="Times New Roman" w:hAnsi="Times New Roman" w:cs="Times New Roman"/>
          <w:sz w:val="24"/>
          <w:szCs w:val="24"/>
        </w:rPr>
        <w:t xml:space="preserve">however, </w:t>
      </w:r>
      <w:r w:rsidR="00364F18" w:rsidRPr="00635D88">
        <w:rPr>
          <w:rFonts w:ascii="Times New Roman" w:hAnsi="Times New Roman" w:cs="Times New Roman"/>
          <w:sz w:val="24"/>
          <w:szCs w:val="24"/>
        </w:rPr>
        <w:t>reveal a complex transactional relationshi</w:t>
      </w:r>
      <w:r w:rsidRPr="00635D88">
        <w:rPr>
          <w:rFonts w:ascii="Times New Roman" w:hAnsi="Times New Roman" w:cs="Times New Roman"/>
          <w:sz w:val="24"/>
          <w:szCs w:val="24"/>
        </w:rPr>
        <w:t>p between the parties</w:t>
      </w:r>
      <w:r w:rsidR="00E22068" w:rsidRPr="00635D88">
        <w:rPr>
          <w:rFonts w:ascii="Times New Roman" w:hAnsi="Times New Roman" w:cs="Times New Roman"/>
          <w:sz w:val="24"/>
          <w:szCs w:val="24"/>
        </w:rPr>
        <w:t xml:space="preserve"> that deserves further interrogation by the court. </w:t>
      </w:r>
      <w:r w:rsidR="00DD0427">
        <w:rPr>
          <w:rFonts w:ascii="Times New Roman" w:hAnsi="Times New Roman" w:cs="Times New Roman"/>
          <w:sz w:val="24"/>
          <w:szCs w:val="24"/>
        </w:rPr>
        <w:t>The granting of the relief sought by the applicants opens</w:t>
      </w:r>
      <w:r w:rsidR="00BD4EC6">
        <w:rPr>
          <w:rFonts w:ascii="Times New Roman" w:hAnsi="Times New Roman" w:cs="Times New Roman"/>
          <w:sz w:val="24"/>
          <w:szCs w:val="24"/>
        </w:rPr>
        <w:t xml:space="preserve"> up</w:t>
      </w:r>
      <w:r w:rsidR="00DD0427">
        <w:rPr>
          <w:rFonts w:ascii="Times New Roman" w:hAnsi="Times New Roman" w:cs="Times New Roman"/>
          <w:sz w:val="24"/>
          <w:szCs w:val="24"/>
        </w:rPr>
        <w:t xml:space="preserve"> </w:t>
      </w:r>
      <w:r w:rsidR="00E15B72">
        <w:rPr>
          <w:rFonts w:ascii="Times New Roman" w:hAnsi="Times New Roman" w:cs="Times New Roman"/>
          <w:sz w:val="24"/>
          <w:szCs w:val="24"/>
        </w:rPr>
        <w:t xml:space="preserve">the </w:t>
      </w:r>
      <w:r w:rsidR="00BD4EC6">
        <w:rPr>
          <w:rFonts w:ascii="Times New Roman" w:hAnsi="Times New Roman" w:cs="Times New Roman"/>
          <w:sz w:val="24"/>
          <w:szCs w:val="24"/>
        </w:rPr>
        <w:t xml:space="preserve">case </w:t>
      </w:r>
      <w:r w:rsidR="00E15B72">
        <w:rPr>
          <w:rFonts w:ascii="Times New Roman" w:hAnsi="Times New Roman" w:cs="Times New Roman"/>
          <w:sz w:val="24"/>
          <w:szCs w:val="24"/>
        </w:rPr>
        <w:t xml:space="preserve">for further legal confrontation. It is only proper that the question of costs be deferred for resolution with the main matter. </w:t>
      </w:r>
      <w:r w:rsidR="00E22068" w:rsidRPr="00635D88">
        <w:rPr>
          <w:rFonts w:ascii="Times New Roman" w:hAnsi="Times New Roman" w:cs="Times New Roman"/>
          <w:sz w:val="24"/>
          <w:szCs w:val="24"/>
        </w:rPr>
        <w:t xml:space="preserve"> </w:t>
      </w:r>
    </w:p>
    <w:p w14:paraId="4A023227" w14:textId="77777777" w:rsidR="00E15B72" w:rsidRDefault="00010691" w:rsidP="00E15B72">
      <w:pPr>
        <w:spacing w:line="360" w:lineRule="auto"/>
        <w:jc w:val="both"/>
        <w:rPr>
          <w:rFonts w:ascii="Times New Roman" w:hAnsi="Times New Roman" w:cs="Times New Roman"/>
          <w:sz w:val="24"/>
          <w:szCs w:val="24"/>
        </w:rPr>
      </w:pPr>
      <w:r w:rsidRPr="00010691">
        <w:rPr>
          <w:rFonts w:ascii="Times New Roman" w:hAnsi="Times New Roman" w:cs="Times New Roman"/>
          <w:b/>
          <w:sz w:val="24"/>
          <w:szCs w:val="24"/>
        </w:rPr>
        <w:t>Resultantly, it is ordered that:</w:t>
      </w:r>
    </w:p>
    <w:p w14:paraId="383E08DA" w14:textId="05F6C03D" w:rsidR="00E15B72" w:rsidRPr="00432119" w:rsidRDefault="00E22068" w:rsidP="00432119">
      <w:pPr>
        <w:pStyle w:val="ListParagraph"/>
        <w:numPr>
          <w:ilvl w:val="0"/>
          <w:numId w:val="7"/>
        </w:numPr>
        <w:spacing w:line="360" w:lineRule="auto"/>
        <w:jc w:val="both"/>
        <w:rPr>
          <w:rFonts w:ascii="Times New Roman" w:hAnsi="Times New Roman"/>
          <w:sz w:val="24"/>
        </w:rPr>
      </w:pPr>
      <w:r w:rsidRPr="00432119">
        <w:rPr>
          <w:rFonts w:ascii="Times New Roman" w:hAnsi="Times New Roman"/>
          <w:sz w:val="24"/>
        </w:rPr>
        <w:t xml:space="preserve">The court application for rescission of default judgment of </w:t>
      </w:r>
      <w:r w:rsidRPr="00E15B72">
        <w:rPr>
          <w:rFonts w:ascii="Times New Roman" w:hAnsi="Times New Roman" w:cs="Times New Roman"/>
          <w:sz w:val="24"/>
          <w:szCs w:val="24"/>
        </w:rPr>
        <w:t>17</w:t>
      </w:r>
      <w:r w:rsidR="00E15B72" w:rsidRPr="00432119">
        <w:rPr>
          <w:rFonts w:ascii="Times New Roman" w:hAnsi="Times New Roman"/>
          <w:sz w:val="24"/>
        </w:rPr>
        <w:t xml:space="preserve"> </w:t>
      </w:r>
      <w:r w:rsidRPr="00432119">
        <w:rPr>
          <w:rFonts w:ascii="Times New Roman" w:hAnsi="Times New Roman"/>
          <w:sz w:val="24"/>
        </w:rPr>
        <w:t xml:space="preserve">September 2024, </w:t>
      </w:r>
      <w:r w:rsidRPr="00E15B72">
        <w:rPr>
          <w:rFonts w:ascii="Times New Roman" w:hAnsi="Times New Roman" w:cs="Times New Roman"/>
          <w:sz w:val="24"/>
          <w:szCs w:val="24"/>
        </w:rPr>
        <w:t>g</w:t>
      </w:r>
      <w:r w:rsidR="00E15B72" w:rsidRPr="00E15B72">
        <w:rPr>
          <w:rFonts w:ascii="Times New Roman" w:hAnsi="Times New Roman" w:cs="Times New Roman"/>
          <w:sz w:val="24"/>
          <w:szCs w:val="24"/>
        </w:rPr>
        <w:t>ranted</w:t>
      </w:r>
      <w:r w:rsidR="00E15B72" w:rsidRPr="00432119">
        <w:rPr>
          <w:rFonts w:ascii="Times New Roman" w:hAnsi="Times New Roman"/>
          <w:sz w:val="24"/>
        </w:rPr>
        <w:t xml:space="preserve"> </w:t>
      </w:r>
      <w:r w:rsidRPr="00432119">
        <w:rPr>
          <w:rFonts w:ascii="Times New Roman" w:hAnsi="Times New Roman"/>
          <w:sz w:val="24"/>
        </w:rPr>
        <w:t>under</w:t>
      </w:r>
      <w:r w:rsidR="00E15B72" w:rsidRPr="00432119">
        <w:rPr>
          <w:rFonts w:ascii="Times New Roman" w:hAnsi="Times New Roman"/>
          <w:sz w:val="24"/>
        </w:rPr>
        <w:t xml:space="preserve"> </w:t>
      </w:r>
      <w:r w:rsidR="00E15B72" w:rsidRPr="00E15B72">
        <w:rPr>
          <w:rFonts w:ascii="Times New Roman" w:hAnsi="Times New Roman" w:cs="Times New Roman"/>
          <w:sz w:val="24"/>
          <w:szCs w:val="24"/>
        </w:rPr>
        <w:t>case number</w:t>
      </w:r>
      <w:r w:rsidRPr="00E15B72">
        <w:rPr>
          <w:rFonts w:ascii="Times New Roman" w:hAnsi="Times New Roman" w:cs="Times New Roman"/>
          <w:sz w:val="24"/>
          <w:szCs w:val="24"/>
        </w:rPr>
        <w:t xml:space="preserve"> </w:t>
      </w:r>
      <w:r w:rsidRPr="00432119">
        <w:rPr>
          <w:rFonts w:ascii="Times New Roman" w:hAnsi="Times New Roman"/>
          <w:sz w:val="24"/>
        </w:rPr>
        <w:t>HCH 3101/23 is hereby granted.</w:t>
      </w:r>
    </w:p>
    <w:p w14:paraId="15A9C3F2" w14:textId="7C8BC79C" w:rsidR="00E15B72" w:rsidRPr="00432119" w:rsidRDefault="00E22068" w:rsidP="00432119">
      <w:pPr>
        <w:pStyle w:val="ListParagraph"/>
        <w:numPr>
          <w:ilvl w:val="0"/>
          <w:numId w:val="7"/>
        </w:numPr>
        <w:spacing w:line="360" w:lineRule="auto"/>
        <w:jc w:val="both"/>
        <w:rPr>
          <w:rFonts w:ascii="Times New Roman" w:hAnsi="Times New Roman"/>
          <w:sz w:val="24"/>
        </w:rPr>
      </w:pPr>
      <w:r w:rsidRPr="00432119">
        <w:rPr>
          <w:rFonts w:ascii="Times New Roman" w:hAnsi="Times New Roman"/>
          <w:sz w:val="24"/>
        </w:rPr>
        <w:t>The default judgment granted by this Honourable Court per</w:t>
      </w:r>
      <w:r w:rsidRPr="008F700C">
        <w:rPr>
          <w:rFonts w:ascii="Times New Roman" w:hAnsi="Times New Roman"/>
          <w:sz w:val="24"/>
        </w:rPr>
        <w:t xml:space="preserve"> </w:t>
      </w:r>
      <w:r w:rsidR="008F700C" w:rsidRPr="008F700C">
        <w:rPr>
          <w:rFonts w:ascii="Times New Roman" w:hAnsi="Times New Roman" w:cs="Times New Roman"/>
          <w:sz w:val="24"/>
          <w:szCs w:val="24"/>
        </w:rPr>
        <w:t>Honourable</w:t>
      </w:r>
      <w:r w:rsidR="008F700C">
        <w:rPr>
          <w:rFonts w:ascii="Times New Roman" w:hAnsi="Times New Roman" w:cs="Times New Roman"/>
          <w:sz w:val="24"/>
          <w:szCs w:val="24"/>
        </w:rPr>
        <w:t xml:space="preserve"> </w:t>
      </w:r>
      <w:r w:rsidRPr="00432119">
        <w:rPr>
          <w:rFonts w:ascii="Times New Roman" w:hAnsi="Times New Roman"/>
          <w:sz w:val="24"/>
        </w:rPr>
        <w:t>DEMBURE J under HC</w:t>
      </w:r>
      <w:r w:rsidR="00BD4EC6">
        <w:rPr>
          <w:rFonts w:ascii="Times New Roman" w:hAnsi="Times New Roman"/>
          <w:sz w:val="24"/>
        </w:rPr>
        <w:t>H</w:t>
      </w:r>
      <w:r w:rsidRPr="00432119">
        <w:rPr>
          <w:rFonts w:ascii="Times New Roman" w:hAnsi="Times New Roman"/>
          <w:sz w:val="24"/>
        </w:rPr>
        <w:t xml:space="preserve"> 3101/23 on </w:t>
      </w:r>
      <w:r w:rsidRPr="00E15B72">
        <w:rPr>
          <w:rFonts w:ascii="Times New Roman" w:hAnsi="Times New Roman" w:cs="Times New Roman"/>
          <w:sz w:val="24"/>
          <w:szCs w:val="24"/>
        </w:rPr>
        <w:t>17</w:t>
      </w:r>
      <w:r w:rsidRPr="00432119">
        <w:rPr>
          <w:rFonts w:ascii="Times New Roman" w:hAnsi="Times New Roman"/>
          <w:sz w:val="24"/>
        </w:rPr>
        <w:t xml:space="preserve"> September 2024 is hereby set aside.</w:t>
      </w:r>
    </w:p>
    <w:p w14:paraId="663DC7F3" w14:textId="2C0CA7BD" w:rsidR="00E15B72" w:rsidRPr="00432119" w:rsidRDefault="00E22068" w:rsidP="00432119">
      <w:pPr>
        <w:pStyle w:val="ListParagraph"/>
        <w:numPr>
          <w:ilvl w:val="0"/>
          <w:numId w:val="7"/>
        </w:numPr>
        <w:spacing w:line="360" w:lineRule="auto"/>
        <w:jc w:val="both"/>
        <w:rPr>
          <w:rFonts w:ascii="Times New Roman" w:hAnsi="Times New Roman"/>
          <w:sz w:val="24"/>
        </w:rPr>
      </w:pPr>
      <w:r w:rsidRPr="00432119">
        <w:rPr>
          <w:rFonts w:ascii="Times New Roman" w:hAnsi="Times New Roman"/>
          <w:sz w:val="24"/>
        </w:rPr>
        <w:t xml:space="preserve">The applicants are hereby granted leave to file their notice of appearance to defend </w:t>
      </w:r>
      <w:r w:rsidR="00BD4EC6">
        <w:rPr>
          <w:rFonts w:ascii="Times New Roman" w:hAnsi="Times New Roman"/>
          <w:sz w:val="24"/>
        </w:rPr>
        <w:t xml:space="preserve">in HCH 3101/23 </w:t>
      </w:r>
      <w:r w:rsidRPr="00432119">
        <w:rPr>
          <w:rFonts w:ascii="Times New Roman" w:hAnsi="Times New Roman"/>
          <w:sz w:val="24"/>
        </w:rPr>
        <w:t>within ten (10) days of granting of this order.</w:t>
      </w:r>
    </w:p>
    <w:p w14:paraId="574C9212" w14:textId="57B1E62E" w:rsidR="00BE59AF" w:rsidRDefault="00E15B72" w:rsidP="00E15B72">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Costs shall be in the cause.</w:t>
      </w:r>
      <w:r w:rsidR="00E22068" w:rsidRPr="00E15B72">
        <w:rPr>
          <w:rFonts w:ascii="Times New Roman" w:hAnsi="Times New Roman" w:cs="Times New Roman"/>
          <w:sz w:val="24"/>
          <w:szCs w:val="24"/>
        </w:rPr>
        <w:t xml:space="preserve"> </w:t>
      </w:r>
    </w:p>
    <w:p w14:paraId="47F6FAF7" w14:textId="538AA99C" w:rsidR="003D2331" w:rsidRDefault="003D2331" w:rsidP="003D2331">
      <w:pPr>
        <w:spacing w:line="360" w:lineRule="auto"/>
        <w:jc w:val="both"/>
        <w:rPr>
          <w:rFonts w:ascii="Times New Roman" w:hAnsi="Times New Roman" w:cs="Times New Roman"/>
          <w:sz w:val="24"/>
          <w:szCs w:val="24"/>
        </w:rPr>
      </w:pPr>
    </w:p>
    <w:p w14:paraId="2F8C90AF" w14:textId="35DED3DC" w:rsidR="00626937" w:rsidRPr="003D2331" w:rsidRDefault="00010691" w:rsidP="00E15B72">
      <w:pPr>
        <w:spacing w:after="0" w:line="276" w:lineRule="auto"/>
        <w:jc w:val="both"/>
        <w:rPr>
          <w:rFonts w:ascii="Times New Roman" w:hAnsi="Times New Roman" w:cs="Times New Roman"/>
          <w:b/>
          <w:bCs/>
          <w:sz w:val="24"/>
          <w:szCs w:val="24"/>
        </w:rPr>
      </w:pPr>
      <w:r w:rsidRPr="00432119">
        <w:rPr>
          <w:rFonts w:ascii="Times New Roman" w:hAnsi="Times New Roman"/>
          <w:b/>
          <w:sz w:val="24"/>
        </w:rPr>
        <w:t>MUSITHU J</w:t>
      </w:r>
      <w:r w:rsidRPr="003D2331">
        <w:rPr>
          <w:rFonts w:ascii="Times New Roman" w:hAnsi="Times New Roman" w:cs="Times New Roman"/>
          <w:b/>
          <w:bCs/>
          <w:sz w:val="24"/>
          <w:szCs w:val="24"/>
        </w:rPr>
        <w:t>…………………………………………………………………</w:t>
      </w:r>
    </w:p>
    <w:p w14:paraId="0CB9103E" w14:textId="77777777" w:rsidR="00E15B72" w:rsidRDefault="00E15B72" w:rsidP="00432119">
      <w:pPr>
        <w:spacing w:after="0" w:line="276" w:lineRule="auto"/>
        <w:jc w:val="both"/>
        <w:rPr>
          <w:rFonts w:ascii="Times New Roman" w:hAnsi="Times New Roman"/>
          <w:b/>
          <w:sz w:val="24"/>
        </w:rPr>
      </w:pPr>
    </w:p>
    <w:p w14:paraId="53EA8FB4" w14:textId="77777777" w:rsidR="00BD4EC6" w:rsidRPr="00432119" w:rsidRDefault="00BD4EC6" w:rsidP="00432119">
      <w:pPr>
        <w:spacing w:after="0" w:line="276" w:lineRule="auto"/>
        <w:jc w:val="both"/>
        <w:rPr>
          <w:rFonts w:ascii="Times New Roman" w:hAnsi="Times New Roman"/>
          <w:b/>
          <w:sz w:val="24"/>
        </w:rPr>
      </w:pPr>
    </w:p>
    <w:p w14:paraId="3E9762BD" w14:textId="77777777" w:rsidR="00010691" w:rsidRPr="00432119" w:rsidRDefault="00010691" w:rsidP="00432119">
      <w:pPr>
        <w:spacing w:after="0" w:line="276" w:lineRule="auto"/>
        <w:jc w:val="both"/>
        <w:rPr>
          <w:rFonts w:ascii="Times New Roman" w:hAnsi="Times New Roman"/>
          <w:sz w:val="24"/>
        </w:rPr>
      </w:pPr>
    </w:p>
    <w:p w14:paraId="50B3CC58" w14:textId="77777777" w:rsidR="00010691" w:rsidRPr="00432119" w:rsidRDefault="00010691" w:rsidP="00010691">
      <w:pPr>
        <w:spacing w:after="0" w:line="240" w:lineRule="auto"/>
        <w:jc w:val="both"/>
        <w:rPr>
          <w:rFonts w:ascii="Times New Roman" w:hAnsi="Times New Roman"/>
          <w:sz w:val="24"/>
        </w:rPr>
      </w:pPr>
      <w:r w:rsidRPr="00432119">
        <w:rPr>
          <w:rFonts w:ascii="Times New Roman" w:hAnsi="Times New Roman"/>
          <w:i/>
          <w:sz w:val="24"/>
        </w:rPr>
        <w:t>Rubaya and Chatambudza</w:t>
      </w:r>
      <w:r w:rsidRPr="00432119">
        <w:rPr>
          <w:rFonts w:ascii="Times New Roman" w:hAnsi="Times New Roman"/>
          <w:sz w:val="24"/>
        </w:rPr>
        <w:t>, legal practitioners for the applicants</w:t>
      </w:r>
    </w:p>
    <w:p w14:paraId="1CB32416" w14:textId="40727A09" w:rsidR="00010691" w:rsidRPr="00432119" w:rsidRDefault="00010691" w:rsidP="00010691">
      <w:pPr>
        <w:spacing w:after="0" w:line="240" w:lineRule="auto"/>
        <w:jc w:val="both"/>
        <w:rPr>
          <w:rFonts w:ascii="Times New Roman" w:hAnsi="Times New Roman"/>
          <w:i/>
          <w:sz w:val="24"/>
        </w:rPr>
      </w:pPr>
      <w:r w:rsidRPr="00432119">
        <w:rPr>
          <w:rFonts w:ascii="Times New Roman" w:hAnsi="Times New Roman"/>
          <w:i/>
          <w:sz w:val="24"/>
        </w:rPr>
        <w:t xml:space="preserve">Muzondo and Chinhema, </w:t>
      </w:r>
      <w:r w:rsidRPr="00432119">
        <w:rPr>
          <w:rFonts w:ascii="Times New Roman" w:hAnsi="Times New Roman"/>
          <w:sz w:val="24"/>
        </w:rPr>
        <w:t xml:space="preserve">legal practitioners for the </w:t>
      </w:r>
      <w:r w:rsidRPr="00E15B72">
        <w:rPr>
          <w:rFonts w:ascii="Times New Roman" w:hAnsi="Times New Roman" w:cs="Times New Roman"/>
          <w:sz w:val="24"/>
          <w:szCs w:val="24"/>
        </w:rPr>
        <w:t>respondent</w:t>
      </w:r>
      <w:r w:rsidRPr="00432119">
        <w:rPr>
          <w:rFonts w:ascii="Times New Roman" w:hAnsi="Times New Roman"/>
          <w:sz w:val="24"/>
        </w:rPr>
        <w:t xml:space="preserve"> </w:t>
      </w:r>
    </w:p>
    <w:p w14:paraId="1F7C2AD9" w14:textId="77777777" w:rsidR="00010691" w:rsidRPr="00432119" w:rsidRDefault="00010691" w:rsidP="00010691">
      <w:pPr>
        <w:spacing w:line="240" w:lineRule="auto"/>
        <w:jc w:val="both"/>
        <w:rPr>
          <w:rFonts w:ascii="Times New Roman" w:hAnsi="Times New Roman"/>
          <w:sz w:val="24"/>
        </w:rPr>
      </w:pPr>
    </w:p>
    <w:sectPr w:rsidR="00010691" w:rsidRPr="00432119">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D56612" w14:textId="77777777" w:rsidR="0064742C" w:rsidRDefault="0064742C" w:rsidP="00532A0F">
      <w:pPr>
        <w:spacing w:after="0" w:line="240" w:lineRule="auto"/>
      </w:pPr>
      <w:r>
        <w:separator/>
      </w:r>
    </w:p>
  </w:endnote>
  <w:endnote w:type="continuationSeparator" w:id="0">
    <w:p w14:paraId="010B056A" w14:textId="77777777" w:rsidR="0064742C" w:rsidRDefault="0064742C" w:rsidP="00532A0F">
      <w:pPr>
        <w:spacing w:after="0" w:line="240" w:lineRule="auto"/>
      </w:pPr>
      <w:r>
        <w:continuationSeparator/>
      </w:r>
    </w:p>
  </w:endnote>
  <w:endnote w:type="continuationNotice" w:id="1">
    <w:p w14:paraId="60A63341" w14:textId="77777777" w:rsidR="0064742C" w:rsidRDefault="006474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16D7BE" w14:textId="77777777" w:rsidR="00D85096" w:rsidRDefault="00D8509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1F0DDB" w14:textId="77777777" w:rsidR="0064742C" w:rsidRDefault="0064742C" w:rsidP="00532A0F">
      <w:pPr>
        <w:spacing w:after="0" w:line="240" w:lineRule="auto"/>
      </w:pPr>
      <w:r>
        <w:separator/>
      </w:r>
    </w:p>
  </w:footnote>
  <w:footnote w:type="continuationSeparator" w:id="0">
    <w:p w14:paraId="08329B39" w14:textId="77777777" w:rsidR="0064742C" w:rsidRDefault="0064742C" w:rsidP="00532A0F">
      <w:pPr>
        <w:spacing w:after="0" w:line="240" w:lineRule="auto"/>
      </w:pPr>
      <w:r>
        <w:continuationSeparator/>
      </w:r>
    </w:p>
  </w:footnote>
  <w:footnote w:type="continuationNotice" w:id="1">
    <w:p w14:paraId="07897403" w14:textId="77777777" w:rsidR="0064742C" w:rsidRDefault="0064742C">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55684307"/>
      <w:docPartObj>
        <w:docPartGallery w:val="Page Numbers (Top of Page)"/>
        <w:docPartUnique/>
      </w:docPartObj>
    </w:sdtPr>
    <w:sdtEndPr>
      <w:rPr>
        <w:rFonts w:ascii="Times New Roman" w:hAnsi="Times New Roman"/>
      </w:rPr>
    </w:sdtEndPr>
    <w:sdtContent>
      <w:p w14:paraId="339731EF" w14:textId="77777777" w:rsidR="00532A0F" w:rsidRPr="00432119" w:rsidRDefault="00532A0F">
        <w:pPr>
          <w:pStyle w:val="Header"/>
          <w:jc w:val="right"/>
          <w:rPr>
            <w:rFonts w:ascii="Times New Roman" w:hAnsi="Times New Roman"/>
          </w:rPr>
        </w:pPr>
        <w:r w:rsidRPr="00432119">
          <w:rPr>
            <w:rFonts w:ascii="Times New Roman" w:hAnsi="Times New Roman"/>
          </w:rPr>
          <w:fldChar w:fldCharType="begin"/>
        </w:r>
        <w:r w:rsidRPr="00432119">
          <w:rPr>
            <w:rFonts w:ascii="Times New Roman" w:hAnsi="Times New Roman"/>
          </w:rPr>
          <w:instrText xml:space="preserve"> PAGE   \* MERGEFORMAT </w:instrText>
        </w:r>
        <w:r w:rsidRPr="00432119">
          <w:rPr>
            <w:rFonts w:ascii="Times New Roman" w:hAnsi="Times New Roman"/>
          </w:rPr>
          <w:fldChar w:fldCharType="separate"/>
        </w:r>
        <w:r w:rsidR="00AD01BA">
          <w:rPr>
            <w:rFonts w:ascii="Times New Roman" w:hAnsi="Times New Roman"/>
            <w:noProof/>
          </w:rPr>
          <w:t>1</w:t>
        </w:r>
        <w:r w:rsidRPr="00432119">
          <w:rPr>
            <w:rFonts w:ascii="Times New Roman" w:hAnsi="Times New Roman"/>
          </w:rPr>
          <w:fldChar w:fldCharType="end"/>
        </w:r>
      </w:p>
    </w:sdtContent>
  </w:sdt>
  <w:p w14:paraId="4A635EB6" w14:textId="1136F11C" w:rsidR="00532A0F" w:rsidRPr="0078246C" w:rsidRDefault="00532A0F">
    <w:pPr>
      <w:pStyle w:val="Header"/>
      <w:jc w:val="right"/>
      <w:rPr>
        <w:rFonts w:ascii="Times New Roman" w:hAnsi="Times New Roman" w:cs="Times New Roman"/>
      </w:rPr>
    </w:pPr>
    <w:r w:rsidRPr="0078246C">
      <w:rPr>
        <w:rFonts w:ascii="Times New Roman" w:hAnsi="Times New Roman" w:cs="Times New Roman"/>
      </w:rPr>
      <w:t>HH</w:t>
    </w:r>
    <w:r w:rsidR="001A1E41">
      <w:rPr>
        <w:rFonts w:ascii="Times New Roman" w:hAnsi="Times New Roman" w:cs="Times New Roman"/>
      </w:rPr>
      <w:t>146/26</w:t>
    </w:r>
  </w:p>
  <w:p w14:paraId="6135517E" w14:textId="77777777" w:rsidR="00532A0F" w:rsidRPr="00432119" w:rsidRDefault="00532A0F">
    <w:pPr>
      <w:pStyle w:val="Header"/>
      <w:jc w:val="right"/>
      <w:rPr>
        <w:rFonts w:ascii="Times New Roman" w:hAnsi="Times New Roman"/>
      </w:rPr>
    </w:pPr>
    <w:r w:rsidRPr="00432119">
      <w:rPr>
        <w:rFonts w:ascii="Times New Roman" w:hAnsi="Times New Roman"/>
      </w:rPr>
      <w:t>HC</w:t>
    </w:r>
    <w:r w:rsidR="005F18B5" w:rsidRPr="00432119">
      <w:rPr>
        <w:rFonts w:ascii="Times New Roman" w:hAnsi="Times New Roman"/>
      </w:rPr>
      <w:t xml:space="preserve">H </w:t>
    </w:r>
    <w:r w:rsidRPr="00432119">
      <w:rPr>
        <w:rFonts w:ascii="Times New Roman" w:hAnsi="Times New Roman"/>
      </w:rPr>
      <w:t>5079/24</w:t>
    </w:r>
  </w:p>
  <w:p w14:paraId="558445C2" w14:textId="77777777" w:rsidR="00532A0F" w:rsidRPr="00432119" w:rsidRDefault="00532A0F">
    <w:pPr>
      <w:pStyle w:val="Header"/>
      <w:jc w:val="right"/>
      <w:rPr>
        <w:rFonts w:ascii="Times New Roman" w:hAnsi="Times New Roman"/>
      </w:rPr>
    </w:pPr>
    <w:r w:rsidRPr="00432119">
      <w:rPr>
        <w:rFonts w:ascii="Times New Roman" w:hAnsi="Times New Roman"/>
      </w:rPr>
      <w:t>Ref Case Number HC</w:t>
    </w:r>
    <w:r w:rsidR="005F18B5" w:rsidRPr="00432119">
      <w:rPr>
        <w:rFonts w:ascii="Times New Roman" w:hAnsi="Times New Roman"/>
      </w:rPr>
      <w:t xml:space="preserve">H </w:t>
    </w:r>
    <w:r w:rsidRPr="00432119">
      <w:rPr>
        <w:rFonts w:ascii="Times New Roman" w:hAnsi="Times New Roman"/>
      </w:rPr>
      <w:t>3101/23</w:t>
    </w:r>
  </w:p>
  <w:p w14:paraId="4E750E66" w14:textId="77777777" w:rsidR="00532A0F" w:rsidRDefault="00532A0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ED421E"/>
    <w:multiLevelType w:val="hybridMultilevel"/>
    <w:tmpl w:val="AAE2380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2EE3722C"/>
    <w:multiLevelType w:val="hybridMultilevel"/>
    <w:tmpl w:val="9976BA4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nsid w:val="32A221DA"/>
    <w:multiLevelType w:val="hybridMultilevel"/>
    <w:tmpl w:val="0AC0AAE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nsid w:val="3CC50E03"/>
    <w:multiLevelType w:val="hybridMultilevel"/>
    <w:tmpl w:val="2CE00AF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nsid w:val="539539B0"/>
    <w:multiLevelType w:val="hybridMultilevel"/>
    <w:tmpl w:val="2F0E93A2"/>
    <w:lvl w:ilvl="0" w:tplc="F2F0A5FC">
      <w:start w:val="1"/>
      <w:numFmt w:val="lowerLetter"/>
      <w:lvlText w:val="(%1)"/>
      <w:lvlJc w:val="left"/>
      <w:pPr>
        <w:ind w:left="1080" w:hanging="360"/>
      </w:pPr>
    </w:lvl>
    <w:lvl w:ilvl="1" w:tplc="30090019">
      <w:start w:val="1"/>
      <w:numFmt w:val="lowerLetter"/>
      <w:lvlText w:val="%2."/>
      <w:lvlJc w:val="left"/>
      <w:pPr>
        <w:ind w:left="1800" w:hanging="360"/>
      </w:pPr>
    </w:lvl>
    <w:lvl w:ilvl="2" w:tplc="3009001B">
      <w:start w:val="1"/>
      <w:numFmt w:val="lowerRoman"/>
      <w:lvlText w:val="%3."/>
      <w:lvlJc w:val="right"/>
      <w:pPr>
        <w:ind w:left="2520" w:hanging="180"/>
      </w:pPr>
    </w:lvl>
    <w:lvl w:ilvl="3" w:tplc="3009000F">
      <w:start w:val="1"/>
      <w:numFmt w:val="decimal"/>
      <w:lvlText w:val="%4."/>
      <w:lvlJc w:val="left"/>
      <w:pPr>
        <w:ind w:left="3240" w:hanging="360"/>
      </w:pPr>
    </w:lvl>
    <w:lvl w:ilvl="4" w:tplc="30090019">
      <w:start w:val="1"/>
      <w:numFmt w:val="lowerLetter"/>
      <w:lvlText w:val="%5."/>
      <w:lvlJc w:val="left"/>
      <w:pPr>
        <w:ind w:left="3960" w:hanging="360"/>
      </w:pPr>
    </w:lvl>
    <w:lvl w:ilvl="5" w:tplc="3009001B">
      <w:start w:val="1"/>
      <w:numFmt w:val="lowerRoman"/>
      <w:lvlText w:val="%6."/>
      <w:lvlJc w:val="right"/>
      <w:pPr>
        <w:ind w:left="4680" w:hanging="180"/>
      </w:pPr>
    </w:lvl>
    <w:lvl w:ilvl="6" w:tplc="3009000F">
      <w:start w:val="1"/>
      <w:numFmt w:val="decimal"/>
      <w:lvlText w:val="%7."/>
      <w:lvlJc w:val="left"/>
      <w:pPr>
        <w:ind w:left="5400" w:hanging="360"/>
      </w:pPr>
    </w:lvl>
    <w:lvl w:ilvl="7" w:tplc="30090019">
      <w:start w:val="1"/>
      <w:numFmt w:val="lowerLetter"/>
      <w:lvlText w:val="%8."/>
      <w:lvlJc w:val="left"/>
      <w:pPr>
        <w:ind w:left="6120" w:hanging="360"/>
      </w:pPr>
    </w:lvl>
    <w:lvl w:ilvl="8" w:tplc="3009001B">
      <w:start w:val="1"/>
      <w:numFmt w:val="lowerRoman"/>
      <w:lvlText w:val="%9."/>
      <w:lvlJc w:val="right"/>
      <w:pPr>
        <w:ind w:left="6840" w:hanging="180"/>
      </w:pPr>
    </w:lvl>
  </w:abstractNum>
  <w:abstractNum w:abstractNumId="5">
    <w:nsid w:val="65293286"/>
    <w:multiLevelType w:val="hybridMultilevel"/>
    <w:tmpl w:val="E9FC1686"/>
    <w:lvl w:ilvl="0" w:tplc="99F02198">
      <w:start w:val="1"/>
      <w:numFmt w:val="decimal"/>
      <w:lvlText w:val="%1."/>
      <w:lvlJc w:val="left"/>
      <w:pPr>
        <w:ind w:left="720" w:hanging="360"/>
      </w:pPr>
      <w:rPr>
        <w:rFonts w:hint="default"/>
        <w:b/>
        <w:bCs/>
        <w:i w:val="0"/>
        <w:iCs/>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nsid w:val="6A063BE8"/>
    <w:multiLevelType w:val="hybridMultilevel"/>
    <w:tmpl w:val="DA3020C4"/>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6"/>
  </w:num>
  <w:num w:numId="2">
    <w:abstractNumId w:val="0"/>
  </w:num>
  <w:num w:numId="3">
    <w:abstractNumId w:val="3"/>
  </w:num>
  <w:num w:numId="4">
    <w:abstractNumId w:val="2"/>
  </w:num>
  <w:num w:numId="5">
    <w:abstractNumId w:val="5"/>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020B"/>
    <w:rsid w:val="00003CC7"/>
    <w:rsid w:val="000047F0"/>
    <w:rsid w:val="00010691"/>
    <w:rsid w:val="00053CE4"/>
    <w:rsid w:val="0006697B"/>
    <w:rsid w:val="00070281"/>
    <w:rsid w:val="00077B1D"/>
    <w:rsid w:val="00090EDD"/>
    <w:rsid w:val="00097030"/>
    <w:rsid w:val="000B3F95"/>
    <w:rsid w:val="000F4B42"/>
    <w:rsid w:val="000F67F0"/>
    <w:rsid w:val="00107FB8"/>
    <w:rsid w:val="00117032"/>
    <w:rsid w:val="00126A86"/>
    <w:rsid w:val="00136E46"/>
    <w:rsid w:val="00155B9A"/>
    <w:rsid w:val="00175D9E"/>
    <w:rsid w:val="0018613F"/>
    <w:rsid w:val="001A0DBB"/>
    <w:rsid w:val="001A1066"/>
    <w:rsid w:val="001A1E41"/>
    <w:rsid w:val="001B514E"/>
    <w:rsid w:val="001E402C"/>
    <w:rsid w:val="001F52D4"/>
    <w:rsid w:val="00204544"/>
    <w:rsid w:val="00223FD0"/>
    <w:rsid w:val="0022463A"/>
    <w:rsid w:val="00224F6B"/>
    <w:rsid w:val="00226AA6"/>
    <w:rsid w:val="002277A4"/>
    <w:rsid w:val="00234B3C"/>
    <w:rsid w:val="00243CE3"/>
    <w:rsid w:val="00245244"/>
    <w:rsid w:val="002631E6"/>
    <w:rsid w:val="00286BDD"/>
    <w:rsid w:val="002B4E5D"/>
    <w:rsid w:val="002D1674"/>
    <w:rsid w:val="002D49B2"/>
    <w:rsid w:val="002E17C8"/>
    <w:rsid w:val="002E5B79"/>
    <w:rsid w:val="002F1B18"/>
    <w:rsid w:val="002F3901"/>
    <w:rsid w:val="002F5BB2"/>
    <w:rsid w:val="00310DE2"/>
    <w:rsid w:val="0031637F"/>
    <w:rsid w:val="00334415"/>
    <w:rsid w:val="00335656"/>
    <w:rsid w:val="00340EC1"/>
    <w:rsid w:val="0034185D"/>
    <w:rsid w:val="00351EFB"/>
    <w:rsid w:val="00364F18"/>
    <w:rsid w:val="00371AF1"/>
    <w:rsid w:val="0038689C"/>
    <w:rsid w:val="00387FB5"/>
    <w:rsid w:val="003A6E7E"/>
    <w:rsid w:val="003B3410"/>
    <w:rsid w:val="003B6EEC"/>
    <w:rsid w:val="003C3A9F"/>
    <w:rsid w:val="003C443B"/>
    <w:rsid w:val="003C69ED"/>
    <w:rsid w:val="003D2331"/>
    <w:rsid w:val="003D754F"/>
    <w:rsid w:val="00404DE4"/>
    <w:rsid w:val="004141EF"/>
    <w:rsid w:val="00420AAB"/>
    <w:rsid w:val="00426ED0"/>
    <w:rsid w:val="00432119"/>
    <w:rsid w:val="0043523F"/>
    <w:rsid w:val="00436EB0"/>
    <w:rsid w:val="004374FF"/>
    <w:rsid w:val="00441F78"/>
    <w:rsid w:val="00461BD2"/>
    <w:rsid w:val="00462D9E"/>
    <w:rsid w:val="00484AD5"/>
    <w:rsid w:val="004D344A"/>
    <w:rsid w:val="004E5D15"/>
    <w:rsid w:val="0050366B"/>
    <w:rsid w:val="005156B5"/>
    <w:rsid w:val="0051632C"/>
    <w:rsid w:val="00523D7F"/>
    <w:rsid w:val="00532A0F"/>
    <w:rsid w:val="00565F24"/>
    <w:rsid w:val="0057020B"/>
    <w:rsid w:val="00571430"/>
    <w:rsid w:val="005963E6"/>
    <w:rsid w:val="005A3E1F"/>
    <w:rsid w:val="005C19E8"/>
    <w:rsid w:val="005C20B3"/>
    <w:rsid w:val="005D6B15"/>
    <w:rsid w:val="005E3DF6"/>
    <w:rsid w:val="005E4FFA"/>
    <w:rsid w:val="005E6CBF"/>
    <w:rsid w:val="005F18B5"/>
    <w:rsid w:val="00600A5C"/>
    <w:rsid w:val="00610F31"/>
    <w:rsid w:val="00626937"/>
    <w:rsid w:val="00627E22"/>
    <w:rsid w:val="00635D88"/>
    <w:rsid w:val="0064035C"/>
    <w:rsid w:val="006471A0"/>
    <w:rsid w:val="0064742C"/>
    <w:rsid w:val="006630F6"/>
    <w:rsid w:val="00663F8F"/>
    <w:rsid w:val="00674FCD"/>
    <w:rsid w:val="006817AC"/>
    <w:rsid w:val="006B6502"/>
    <w:rsid w:val="006C0886"/>
    <w:rsid w:val="006C6052"/>
    <w:rsid w:val="006E044E"/>
    <w:rsid w:val="006E078C"/>
    <w:rsid w:val="006F0C10"/>
    <w:rsid w:val="0070613D"/>
    <w:rsid w:val="00726969"/>
    <w:rsid w:val="00734DB1"/>
    <w:rsid w:val="00750DE0"/>
    <w:rsid w:val="00764047"/>
    <w:rsid w:val="00764E54"/>
    <w:rsid w:val="007650FB"/>
    <w:rsid w:val="0078246C"/>
    <w:rsid w:val="007A49BF"/>
    <w:rsid w:val="007B63CD"/>
    <w:rsid w:val="007C0010"/>
    <w:rsid w:val="007D10DB"/>
    <w:rsid w:val="007D1F76"/>
    <w:rsid w:val="007D774B"/>
    <w:rsid w:val="007E5199"/>
    <w:rsid w:val="007F46FD"/>
    <w:rsid w:val="0080125C"/>
    <w:rsid w:val="00810285"/>
    <w:rsid w:val="00820A80"/>
    <w:rsid w:val="00825A27"/>
    <w:rsid w:val="0084040D"/>
    <w:rsid w:val="008514EB"/>
    <w:rsid w:val="008526F2"/>
    <w:rsid w:val="00863C71"/>
    <w:rsid w:val="0087651C"/>
    <w:rsid w:val="00877988"/>
    <w:rsid w:val="00881B4D"/>
    <w:rsid w:val="0089510C"/>
    <w:rsid w:val="008B23ED"/>
    <w:rsid w:val="008C6C7A"/>
    <w:rsid w:val="008E32F1"/>
    <w:rsid w:val="008E3C9B"/>
    <w:rsid w:val="008F0767"/>
    <w:rsid w:val="008F155A"/>
    <w:rsid w:val="008F700C"/>
    <w:rsid w:val="00914D60"/>
    <w:rsid w:val="009261B1"/>
    <w:rsid w:val="00933221"/>
    <w:rsid w:val="00943F67"/>
    <w:rsid w:val="0095303C"/>
    <w:rsid w:val="0095343C"/>
    <w:rsid w:val="009947DA"/>
    <w:rsid w:val="009955D7"/>
    <w:rsid w:val="009B13B3"/>
    <w:rsid w:val="009B49D9"/>
    <w:rsid w:val="009B609D"/>
    <w:rsid w:val="009B6CCE"/>
    <w:rsid w:val="009D5E58"/>
    <w:rsid w:val="009F0017"/>
    <w:rsid w:val="00A03F9F"/>
    <w:rsid w:val="00A05A9F"/>
    <w:rsid w:val="00A137BC"/>
    <w:rsid w:val="00A32BE9"/>
    <w:rsid w:val="00A361CC"/>
    <w:rsid w:val="00A4031A"/>
    <w:rsid w:val="00A57B25"/>
    <w:rsid w:val="00A64A2C"/>
    <w:rsid w:val="00A732CC"/>
    <w:rsid w:val="00A87BC3"/>
    <w:rsid w:val="00A90604"/>
    <w:rsid w:val="00AA4C9D"/>
    <w:rsid w:val="00AA7133"/>
    <w:rsid w:val="00AA7338"/>
    <w:rsid w:val="00AA7569"/>
    <w:rsid w:val="00AB3E63"/>
    <w:rsid w:val="00AB5506"/>
    <w:rsid w:val="00AC3D87"/>
    <w:rsid w:val="00AD01BA"/>
    <w:rsid w:val="00AD7CF1"/>
    <w:rsid w:val="00AF665D"/>
    <w:rsid w:val="00AF7BF1"/>
    <w:rsid w:val="00B03E11"/>
    <w:rsid w:val="00B15426"/>
    <w:rsid w:val="00B15F60"/>
    <w:rsid w:val="00B24994"/>
    <w:rsid w:val="00B26EB7"/>
    <w:rsid w:val="00B322D9"/>
    <w:rsid w:val="00B3447E"/>
    <w:rsid w:val="00B50438"/>
    <w:rsid w:val="00B55126"/>
    <w:rsid w:val="00B85EEF"/>
    <w:rsid w:val="00B92C2C"/>
    <w:rsid w:val="00BB3F72"/>
    <w:rsid w:val="00BC01DB"/>
    <w:rsid w:val="00BC2AED"/>
    <w:rsid w:val="00BD4EC6"/>
    <w:rsid w:val="00BE59AF"/>
    <w:rsid w:val="00BF35A7"/>
    <w:rsid w:val="00C260EC"/>
    <w:rsid w:val="00C63084"/>
    <w:rsid w:val="00C6488E"/>
    <w:rsid w:val="00C66BAB"/>
    <w:rsid w:val="00C860EA"/>
    <w:rsid w:val="00C92C1D"/>
    <w:rsid w:val="00CB4BBD"/>
    <w:rsid w:val="00CC1A0A"/>
    <w:rsid w:val="00CD2BD8"/>
    <w:rsid w:val="00CE4E6B"/>
    <w:rsid w:val="00CE66A6"/>
    <w:rsid w:val="00CF241F"/>
    <w:rsid w:val="00D0244A"/>
    <w:rsid w:val="00D028F1"/>
    <w:rsid w:val="00D14F40"/>
    <w:rsid w:val="00D25977"/>
    <w:rsid w:val="00D44B26"/>
    <w:rsid w:val="00D61BBD"/>
    <w:rsid w:val="00D73044"/>
    <w:rsid w:val="00D85096"/>
    <w:rsid w:val="00D92CAC"/>
    <w:rsid w:val="00D940DD"/>
    <w:rsid w:val="00DA01CE"/>
    <w:rsid w:val="00DA4D6C"/>
    <w:rsid w:val="00DD0427"/>
    <w:rsid w:val="00DE1DAA"/>
    <w:rsid w:val="00DE5779"/>
    <w:rsid w:val="00DE68FC"/>
    <w:rsid w:val="00E1159B"/>
    <w:rsid w:val="00E15B72"/>
    <w:rsid w:val="00E15C76"/>
    <w:rsid w:val="00E15F03"/>
    <w:rsid w:val="00E22068"/>
    <w:rsid w:val="00E26807"/>
    <w:rsid w:val="00E51A06"/>
    <w:rsid w:val="00E53CA5"/>
    <w:rsid w:val="00E57D34"/>
    <w:rsid w:val="00E604D6"/>
    <w:rsid w:val="00E76A08"/>
    <w:rsid w:val="00E819C5"/>
    <w:rsid w:val="00EB54DE"/>
    <w:rsid w:val="00EC1C59"/>
    <w:rsid w:val="00ED2781"/>
    <w:rsid w:val="00EE1EBB"/>
    <w:rsid w:val="00EF5151"/>
    <w:rsid w:val="00EF5448"/>
    <w:rsid w:val="00EF653D"/>
    <w:rsid w:val="00F22479"/>
    <w:rsid w:val="00F22E34"/>
    <w:rsid w:val="00F57C78"/>
    <w:rsid w:val="00F70327"/>
    <w:rsid w:val="00F96597"/>
    <w:rsid w:val="00F97B55"/>
    <w:rsid w:val="00FA23CE"/>
    <w:rsid w:val="00FC4326"/>
    <w:rsid w:val="00FE4AD6"/>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A56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020B"/>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0DBB"/>
    <w:pPr>
      <w:ind w:left="720"/>
      <w:contextualSpacing/>
    </w:pPr>
  </w:style>
  <w:style w:type="paragraph" w:styleId="NormalWeb">
    <w:name w:val="Normal (Web)"/>
    <w:basedOn w:val="Normal"/>
    <w:uiPriority w:val="99"/>
    <w:semiHidden/>
    <w:unhideWhenUsed/>
    <w:rsid w:val="009B6CCE"/>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western">
    <w:name w:val="western"/>
    <w:basedOn w:val="Normal"/>
    <w:rsid w:val="003B6EEC"/>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styleId="Header">
    <w:name w:val="header"/>
    <w:basedOn w:val="Normal"/>
    <w:link w:val="HeaderChar"/>
    <w:uiPriority w:val="99"/>
    <w:unhideWhenUsed/>
    <w:rsid w:val="00532A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2A0F"/>
  </w:style>
  <w:style w:type="paragraph" w:styleId="Footer">
    <w:name w:val="footer"/>
    <w:basedOn w:val="Normal"/>
    <w:link w:val="FooterChar"/>
    <w:uiPriority w:val="99"/>
    <w:unhideWhenUsed/>
    <w:rsid w:val="00532A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2A0F"/>
  </w:style>
  <w:style w:type="character" w:styleId="CommentReference">
    <w:name w:val="annotation reference"/>
    <w:basedOn w:val="DefaultParagraphFont"/>
    <w:uiPriority w:val="99"/>
    <w:semiHidden/>
    <w:unhideWhenUsed/>
    <w:rsid w:val="00914D60"/>
    <w:rPr>
      <w:sz w:val="16"/>
      <w:szCs w:val="16"/>
    </w:rPr>
  </w:style>
  <w:style w:type="paragraph" w:styleId="CommentText">
    <w:name w:val="annotation text"/>
    <w:basedOn w:val="Normal"/>
    <w:link w:val="CommentTextChar"/>
    <w:uiPriority w:val="99"/>
    <w:unhideWhenUsed/>
    <w:rsid w:val="00914D60"/>
    <w:pPr>
      <w:spacing w:line="240" w:lineRule="auto"/>
    </w:pPr>
    <w:rPr>
      <w:sz w:val="20"/>
      <w:szCs w:val="20"/>
    </w:rPr>
  </w:style>
  <w:style w:type="character" w:customStyle="1" w:styleId="CommentTextChar">
    <w:name w:val="Comment Text Char"/>
    <w:basedOn w:val="DefaultParagraphFont"/>
    <w:link w:val="CommentText"/>
    <w:uiPriority w:val="99"/>
    <w:rsid w:val="00914D60"/>
    <w:rPr>
      <w:sz w:val="20"/>
      <w:szCs w:val="20"/>
    </w:rPr>
  </w:style>
  <w:style w:type="paragraph" w:styleId="CommentSubject">
    <w:name w:val="annotation subject"/>
    <w:basedOn w:val="CommentText"/>
    <w:next w:val="CommentText"/>
    <w:link w:val="CommentSubjectChar"/>
    <w:uiPriority w:val="99"/>
    <w:semiHidden/>
    <w:unhideWhenUsed/>
    <w:rsid w:val="00914D60"/>
    <w:rPr>
      <w:b/>
      <w:bCs/>
    </w:rPr>
  </w:style>
  <w:style w:type="character" w:customStyle="1" w:styleId="CommentSubjectChar">
    <w:name w:val="Comment Subject Char"/>
    <w:basedOn w:val="CommentTextChar"/>
    <w:link w:val="CommentSubject"/>
    <w:uiPriority w:val="99"/>
    <w:semiHidden/>
    <w:rsid w:val="00914D60"/>
    <w:rPr>
      <w:b/>
      <w:bCs/>
      <w:sz w:val="20"/>
      <w:szCs w:val="20"/>
    </w:rPr>
  </w:style>
  <w:style w:type="paragraph" w:styleId="BalloonText">
    <w:name w:val="Balloon Text"/>
    <w:basedOn w:val="Normal"/>
    <w:link w:val="BalloonTextChar"/>
    <w:uiPriority w:val="99"/>
    <w:semiHidden/>
    <w:unhideWhenUsed/>
    <w:rsid w:val="00D850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5096"/>
    <w:rPr>
      <w:rFonts w:ascii="Segoe UI" w:hAnsi="Segoe UI" w:cs="Segoe UI"/>
      <w:sz w:val="18"/>
      <w:szCs w:val="18"/>
    </w:rPr>
  </w:style>
  <w:style w:type="paragraph" w:styleId="Revision">
    <w:name w:val="Revision"/>
    <w:hidden/>
    <w:uiPriority w:val="99"/>
    <w:semiHidden/>
    <w:rsid w:val="00D85096"/>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020B"/>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0DBB"/>
    <w:pPr>
      <w:ind w:left="720"/>
      <w:contextualSpacing/>
    </w:pPr>
  </w:style>
  <w:style w:type="paragraph" w:styleId="NormalWeb">
    <w:name w:val="Normal (Web)"/>
    <w:basedOn w:val="Normal"/>
    <w:uiPriority w:val="99"/>
    <w:semiHidden/>
    <w:unhideWhenUsed/>
    <w:rsid w:val="009B6CCE"/>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western">
    <w:name w:val="western"/>
    <w:basedOn w:val="Normal"/>
    <w:rsid w:val="003B6EEC"/>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styleId="Header">
    <w:name w:val="header"/>
    <w:basedOn w:val="Normal"/>
    <w:link w:val="HeaderChar"/>
    <w:uiPriority w:val="99"/>
    <w:unhideWhenUsed/>
    <w:rsid w:val="00532A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2A0F"/>
  </w:style>
  <w:style w:type="paragraph" w:styleId="Footer">
    <w:name w:val="footer"/>
    <w:basedOn w:val="Normal"/>
    <w:link w:val="FooterChar"/>
    <w:uiPriority w:val="99"/>
    <w:unhideWhenUsed/>
    <w:rsid w:val="00532A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2A0F"/>
  </w:style>
  <w:style w:type="character" w:styleId="CommentReference">
    <w:name w:val="annotation reference"/>
    <w:basedOn w:val="DefaultParagraphFont"/>
    <w:uiPriority w:val="99"/>
    <w:semiHidden/>
    <w:unhideWhenUsed/>
    <w:rsid w:val="00914D60"/>
    <w:rPr>
      <w:sz w:val="16"/>
      <w:szCs w:val="16"/>
    </w:rPr>
  </w:style>
  <w:style w:type="paragraph" w:styleId="CommentText">
    <w:name w:val="annotation text"/>
    <w:basedOn w:val="Normal"/>
    <w:link w:val="CommentTextChar"/>
    <w:uiPriority w:val="99"/>
    <w:unhideWhenUsed/>
    <w:rsid w:val="00914D60"/>
    <w:pPr>
      <w:spacing w:line="240" w:lineRule="auto"/>
    </w:pPr>
    <w:rPr>
      <w:sz w:val="20"/>
      <w:szCs w:val="20"/>
    </w:rPr>
  </w:style>
  <w:style w:type="character" w:customStyle="1" w:styleId="CommentTextChar">
    <w:name w:val="Comment Text Char"/>
    <w:basedOn w:val="DefaultParagraphFont"/>
    <w:link w:val="CommentText"/>
    <w:uiPriority w:val="99"/>
    <w:rsid w:val="00914D60"/>
    <w:rPr>
      <w:sz w:val="20"/>
      <w:szCs w:val="20"/>
    </w:rPr>
  </w:style>
  <w:style w:type="paragraph" w:styleId="CommentSubject">
    <w:name w:val="annotation subject"/>
    <w:basedOn w:val="CommentText"/>
    <w:next w:val="CommentText"/>
    <w:link w:val="CommentSubjectChar"/>
    <w:uiPriority w:val="99"/>
    <w:semiHidden/>
    <w:unhideWhenUsed/>
    <w:rsid w:val="00914D60"/>
    <w:rPr>
      <w:b/>
      <w:bCs/>
    </w:rPr>
  </w:style>
  <w:style w:type="character" w:customStyle="1" w:styleId="CommentSubjectChar">
    <w:name w:val="Comment Subject Char"/>
    <w:basedOn w:val="CommentTextChar"/>
    <w:link w:val="CommentSubject"/>
    <w:uiPriority w:val="99"/>
    <w:semiHidden/>
    <w:rsid w:val="00914D60"/>
    <w:rPr>
      <w:b/>
      <w:bCs/>
      <w:sz w:val="20"/>
      <w:szCs w:val="20"/>
    </w:rPr>
  </w:style>
  <w:style w:type="paragraph" w:styleId="BalloonText">
    <w:name w:val="Balloon Text"/>
    <w:basedOn w:val="Normal"/>
    <w:link w:val="BalloonTextChar"/>
    <w:uiPriority w:val="99"/>
    <w:semiHidden/>
    <w:unhideWhenUsed/>
    <w:rsid w:val="00D850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5096"/>
    <w:rPr>
      <w:rFonts w:ascii="Segoe UI" w:hAnsi="Segoe UI" w:cs="Segoe UI"/>
      <w:sz w:val="18"/>
      <w:szCs w:val="18"/>
    </w:rPr>
  </w:style>
  <w:style w:type="paragraph" w:styleId="Revision">
    <w:name w:val="Revision"/>
    <w:hidden/>
    <w:uiPriority w:val="99"/>
    <w:semiHidden/>
    <w:rsid w:val="00D850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302944">
      <w:bodyDiv w:val="1"/>
      <w:marLeft w:val="0"/>
      <w:marRight w:val="0"/>
      <w:marTop w:val="0"/>
      <w:marBottom w:val="0"/>
      <w:divBdr>
        <w:top w:val="none" w:sz="0" w:space="0" w:color="auto"/>
        <w:left w:val="none" w:sz="0" w:space="0" w:color="auto"/>
        <w:bottom w:val="none" w:sz="0" w:space="0" w:color="auto"/>
        <w:right w:val="none" w:sz="0" w:space="0" w:color="auto"/>
      </w:divBdr>
    </w:div>
    <w:div w:id="346097399">
      <w:bodyDiv w:val="1"/>
      <w:marLeft w:val="0"/>
      <w:marRight w:val="0"/>
      <w:marTop w:val="0"/>
      <w:marBottom w:val="0"/>
      <w:divBdr>
        <w:top w:val="none" w:sz="0" w:space="0" w:color="auto"/>
        <w:left w:val="none" w:sz="0" w:space="0" w:color="auto"/>
        <w:bottom w:val="none" w:sz="0" w:space="0" w:color="auto"/>
        <w:right w:val="none" w:sz="0" w:space="0" w:color="auto"/>
      </w:divBdr>
    </w:div>
    <w:div w:id="508830166">
      <w:bodyDiv w:val="1"/>
      <w:marLeft w:val="0"/>
      <w:marRight w:val="0"/>
      <w:marTop w:val="0"/>
      <w:marBottom w:val="0"/>
      <w:divBdr>
        <w:top w:val="none" w:sz="0" w:space="0" w:color="auto"/>
        <w:left w:val="none" w:sz="0" w:space="0" w:color="auto"/>
        <w:bottom w:val="none" w:sz="0" w:space="0" w:color="auto"/>
        <w:right w:val="none" w:sz="0" w:space="0" w:color="auto"/>
      </w:divBdr>
    </w:div>
    <w:div w:id="753279100">
      <w:bodyDiv w:val="1"/>
      <w:marLeft w:val="0"/>
      <w:marRight w:val="0"/>
      <w:marTop w:val="0"/>
      <w:marBottom w:val="0"/>
      <w:divBdr>
        <w:top w:val="none" w:sz="0" w:space="0" w:color="auto"/>
        <w:left w:val="none" w:sz="0" w:space="0" w:color="auto"/>
        <w:bottom w:val="none" w:sz="0" w:space="0" w:color="auto"/>
        <w:right w:val="none" w:sz="0" w:space="0" w:color="auto"/>
      </w:divBdr>
    </w:div>
    <w:div w:id="1096901844">
      <w:bodyDiv w:val="1"/>
      <w:marLeft w:val="0"/>
      <w:marRight w:val="0"/>
      <w:marTop w:val="0"/>
      <w:marBottom w:val="0"/>
      <w:divBdr>
        <w:top w:val="none" w:sz="0" w:space="0" w:color="auto"/>
        <w:left w:val="none" w:sz="0" w:space="0" w:color="auto"/>
        <w:bottom w:val="none" w:sz="0" w:space="0" w:color="auto"/>
        <w:right w:val="none" w:sz="0" w:space="0" w:color="auto"/>
      </w:divBdr>
    </w:div>
    <w:div w:id="1281572774">
      <w:bodyDiv w:val="1"/>
      <w:marLeft w:val="0"/>
      <w:marRight w:val="0"/>
      <w:marTop w:val="0"/>
      <w:marBottom w:val="0"/>
      <w:divBdr>
        <w:top w:val="none" w:sz="0" w:space="0" w:color="auto"/>
        <w:left w:val="none" w:sz="0" w:space="0" w:color="auto"/>
        <w:bottom w:val="none" w:sz="0" w:space="0" w:color="auto"/>
        <w:right w:val="none" w:sz="0" w:space="0" w:color="auto"/>
      </w:divBdr>
    </w:div>
    <w:div w:id="1364473629">
      <w:bodyDiv w:val="1"/>
      <w:marLeft w:val="0"/>
      <w:marRight w:val="0"/>
      <w:marTop w:val="0"/>
      <w:marBottom w:val="0"/>
      <w:divBdr>
        <w:top w:val="none" w:sz="0" w:space="0" w:color="auto"/>
        <w:left w:val="none" w:sz="0" w:space="0" w:color="auto"/>
        <w:bottom w:val="none" w:sz="0" w:space="0" w:color="auto"/>
        <w:right w:val="none" w:sz="0" w:space="0" w:color="auto"/>
      </w:divBdr>
    </w:div>
    <w:div w:id="1706252030">
      <w:bodyDiv w:val="1"/>
      <w:marLeft w:val="0"/>
      <w:marRight w:val="0"/>
      <w:marTop w:val="0"/>
      <w:marBottom w:val="0"/>
      <w:divBdr>
        <w:top w:val="none" w:sz="0" w:space="0" w:color="auto"/>
        <w:left w:val="none" w:sz="0" w:space="0" w:color="auto"/>
        <w:bottom w:val="none" w:sz="0" w:space="0" w:color="auto"/>
        <w:right w:val="none" w:sz="0" w:space="0" w:color="auto"/>
      </w:divBdr>
    </w:div>
    <w:div w:id="1786775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93820-4A4F-447F-AEC8-2F67DF158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4032</Words>
  <Characters>22988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Benemiah Chironga</dc:creator>
  <cp:lastModifiedBy>JSC</cp:lastModifiedBy>
  <cp:revision>2</cp:revision>
  <dcterms:created xsi:type="dcterms:W3CDTF">2026-03-16T06:30:00Z</dcterms:created>
  <dcterms:modified xsi:type="dcterms:W3CDTF">2026-03-16T06:30:00Z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9b56c0c0-7512-47f4-8997-47c043ce16b4</vt:lpwstr>
  </property>
</Properties>
</file>