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01" w:rsidRDefault="00FB6096" w:rsidP="00C86337">
      <w:pPr>
        <w:pStyle w:val="NoSpacing"/>
        <w:jc w:val="both"/>
        <w:rPr>
          <w:rFonts w:ascii="Times New Roman" w:hAnsi="Times New Roman" w:cs="Times New Roman"/>
          <w:b/>
          <w:sz w:val="24"/>
          <w:szCs w:val="24"/>
          <w:lang w:eastAsia="en-ZW"/>
        </w:rPr>
      </w:pPr>
      <w:bookmarkStart w:id="0" w:name="_GoBack"/>
      <w:bookmarkEnd w:id="0"/>
      <w:r>
        <w:rPr>
          <w:rFonts w:ascii="Times New Roman" w:hAnsi="Times New Roman" w:cs="Times New Roman"/>
          <w:b/>
          <w:sz w:val="24"/>
          <w:szCs w:val="24"/>
          <w:lang w:eastAsia="en-ZW"/>
        </w:rPr>
        <w:t>BATANDI MICHAEL MPOFU</w:t>
      </w:r>
    </w:p>
    <w:p w:rsidR="006C7198" w:rsidRPr="00661EF0" w:rsidRDefault="006C7198" w:rsidP="00C86337">
      <w:pPr>
        <w:pStyle w:val="NoSpacing"/>
        <w:jc w:val="both"/>
        <w:rPr>
          <w:rFonts w:ascii="Times New Roman" w:hAnsi="Times New Roman" w:cs="Times New Roman"/>
          <w:b/>
          <w:sz w:val="24"/>
          <w:szCs w:val="24"/>
          <w:lang w:eastAsia="en-ZW"/>
        </w:rPr>
      </w:pPr>
    </w:p>
    <w:p w:rsidR="00B0378B" w:rsidRDefault="00B0378B"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Versus</w:t>
      </w:r>
    </w:p>
    <w:p w:rsidR="003A1301" w:rsidRDefault="00C06498"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CHIKOTI DORO</w:t>
      </w:r>
    </w:p>
    <w:p w:rsidR="00FB6096" w:rsidRDefault="00FB6096"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AND</w:t>
      </w:r>
    </w:p>
    <w:p w:rsidR="00FB6096" w:rsidRDefault="00C06498"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THE MASTER OF HIGH COURT</w:t>
      </w:r>
    </w:p>
    <w:p w:rsidR="00C06498" w:rsidRDefault="00C06498"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 xml:space="preserve">AND </w:t>
      </w:r>
    </w:p>
    <w:p w:rsidR="00C06498" w:rsidRDefault="00C06498"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THE SHERIFF OF THE HIGH COURT</w:t>
      </w:r>
      <w:r w:rsidR="007A10CD">
        <w:rPr>
          <w:rFonts w:ascii="Times New Roman" w:eastAsia="Times New Roman" w:hAnsi="Times New Roman" w:cs="Times New Roman"/>
          <w:b/>
          <w:sz w:val="24"/>
          <w:szCs w:val="24"/>
          <w:lang w:eastAsia="en-ZW"/>
        </w:rPr>
        <w:t xml:space="preserve"> OF ZIMBABWE</w:t>
      </w:r>
    </w:p>
    <w:p w:rsidR="00C06498" w:rsidRDefault="00C06498"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AND</w:t>
      </w:r>
    </w:p>
    <w:p w:rsidR="00C06498" w:rsidRDefault="00C06498" w:rsidP="00C86337">
      <w:pPr>
        <w:spacing w:before="100" w:beforeAutospacing="1" w:after="100" w:afterAutospacing="1" w:line="360" w:lineRule="auto"/>
        <w:jc w:val="both"/>
        <w:rPr>
          <w:rFonts w:ascii="Times New Roman" w:eastAsia="Times New Roman" w:hAnsi="Times New Roman" w:cs="Times New Roman"/>
          <w:b/>
          <w:sz w:val="24"/>
          <w:szCs w:val="24"/>
          <w:lang w:eastAsia="en-ZW"/>
        </w:rPr>
      </w:pPr>
      <w:r>
        <w:rPr>
          <w:rFonts w:ascii="Times New Roman" w:eastAsia="Times New Roman" w:hAnsi="Times New Roman" w:cs="Times New Roman"/>
          <w:b/>
          <w:sz w:val="24"/>
          <w:szCs w:val="24"/>
          <w:lang w:eastAsia="en-ZW"/>
        </w:rPr>
        <w:t>THE REGISTRAR OF DEEDS</w:t>
      </w:r>
      <w:r w:rsidR="00DE7BB8">
        <w:rPr>
          <w:rFonts w:ascii="Times New Roman" w:eastAsia="Times New Roman" w:hAnsi="Times New Roman" w:cs="Times New Roman"/>
          <w:b/>
          <w:sz w:val="24"/>
          <w:szCs w:val="24"/>
          <w:lang w:eastAsia="en-ZW"/>
        </w:rPr>
        <w:t xml:space="preserve"> </w:t>
      </w:r>
    </w:p>
    <w:p w:rsidR="00B7097F" w:rsidRDefault="00B7097F" w:rsidP="00C86337">
      <w:pPr>
        <w:pStyle w:val="NormalWeb"/>
        <w:spacing w:before="0" w:beforeAutospacing="0" w:after="0" w:afterAutospacing="0"/>
        <w:jc w:val="both"/>
        <w:rPr>
          <w:rStyle w:val="selected"/>
        </w:rPr>
      </w:pPr>
    </w:p>
    <w:p w:rsidR="00B0378B" w:rsidRDefault="00AE2332" w:rsidP="00C86337">
      <w:pPr>
        <w:pStyle w:val="NormalWeb"/>
        <w:spacing w:before="0" w:beforeAutospacing="0" w:after="0" w:afterAutospacing="0"/>
        <w:jc w:val="both"/>
        <w:rPr>
          <w:rStyle w:val="selected"/>
        </w:rPr>
      </w:pPr>
      <w:r>
        <w:rPr>
          <w:rStyle w:val="selected"/>
        </w:rPr>
        <w:t xml:space="preserve">IN THE </w:t>
      </w:r>
      <w:r w:rsidR="00B0378B">
        <w:rPr>
          <w:rStyle w:val="selected"/>
        </w:rPr>
        <w:t>HIGH COURT OF ZIMBABWE</w:t>
      </w:r>
    </w:p>
    <w:p w:rsidR="00B0378B" w:rsidRDefault="00AE2332" w:rsidP="00C86337">
      <w:pPr>
        <w:pStyle w:val="NormalWeb"/>
        <w:spacing w:before="0" w:beforeAutospacing="0" w:after="0" w:afterAutospacing="0"/>
        <w:jc w:val="both"/>
        <w:rPr>
          <w:rStyle w:val="selected"/>
        </w:rPr>
      </w:pPr>
      <w:r>
        <w:rPr>
          <w:rStyle w:val="selected"/>
        </w:rPr>
        <w:t xml:space="preserve">MOYO J </w:t>
      </w:r>
    </w:p>
    <w:p w:rsidR="00B0378B" w:rsidRDefault="00B46C4A" w:rsidP="00C86337">
      <w:pPr>
        <w:pStyle w:val="NormalWeb"/>
        <w:spacing w:before="0" w:beforeAutospacing="0" w:after="0" w:afterAutospacing="0"/>
        <w:jc w:val="both"/>
        <w:rPr>
          <w:rStyle w:val="selected"/>
        </w:rPr>
      </w:pPr>
      <w:r>
        <w:rPr>
          <w:rStyle w:val="selected"/>
        </w:rPr>
        <w:t>24 JULY 2026 TO 7 AUGUST 2026</w:t>
      </w:r>
    </w:p>
    <w:p w:rsidR="00F072B7" w:rsidRDefault="00F072B7" w:rsidP="00C86337">
      <w:pPr>
        <w:pStyle w:val="NoSpacing"/>
        <w:jc w:val="both"/>
        <w:rPr>
          <w:rStyle w:val="selected"/>
          <w:rFonts w:ascii="Times New Roman" w:hAnsi="Times New Roman" w:cs="Times New Roman"/>
          <w:i/>
          <w:sz w:val="24"/>
          <w:szCs w:val="24"/>
        </w:rPr>
      </w:pPr>
    </w:p>
    <w:p w:rsidR="00B7097F" w:rsidRDefault="00B7097F" w:rsidP="00C86337">
      <w:pPr>
        <w:pStyle w:val="NoSpacing"/>
        <w:jc w:val="both"/>
        <w:rPr>
          <w:rStyle w:val="selected"/>
          <w:rFonts w:ascii="Times New Roman" w:hAnsi="Times New Roman" w:cs="Times New Roman"/>
          <w:b/>
          <w:sz w:val="24"/>
          <w:szCs w:val="24"/>
        </w:rPr>
      </w:pPr>
    </w:p>
    <w:p w:rsidR="00F072B7" w:rsidRPr="00F072B7" w:rsidRDefault="004F136C" w:rsidP="00C86337">
      <w:pPr>
        <w:pStyle w:val="NoSpacing"/>
        <w:jc w:val="both"/>
        <w:rPr>
          <w:rStyle w:val="selected"/>
          <w:rFonts w:ascii="Times New Roman" w:hAnsi="Times New Roman" w:cs="Times New Roman"/>
          <w:b/>
          <w:sz w:val="24"/>
          <w:szCs w:val="24"/>
        </w:rPr>
      </w:pPr>
      <w:r>
        <w:rPr>
          <w:rStyle w:val="selected"/>
          <w:rFonts w:ascii="Times New Roman" w:hAnsi="Times New Roman" w:cs="Times New Roman"/>
          <w:b/>
          <w:sz w:val="24"/>
          <w:szCs w:val="24"/>
        </w:rPr>
        <w:t>O</w:t>
      </w:r>
      <w:r w:rsidR="00D62990">
        <w:rPr>
          <w:rStyle w:val="selected"/>
          <w:rFonts w:ascii="Times New Roman" w:hAnsi="Times New Roman" w:cs="Times New Roman"/>
          <w:b/>
          <w:sz w:val="24"/>
          <w:szCs w:val="24"/>
        </w:rPr>
        <w:t>pposed application</w:t>
      </w:r>
    </w:p>
    <w:p w:rsidR="00FB6096" w:rsidRDefault="00FB6096" w:rsidP="00C86337">
      <w:pPr>
        <w:pStyle w:val="NoSpacing"/>
        <w:jc w:val="both"/>
        <w:rPr>
          <w:rStyle w:val="selected"/>
          <w:rFonts w:ascii="Times New Roman" w:hAnsi="Times New Roman" w:cs="Times New Roman"/>
          <w:sz w:val="24"/>
          <w:szCs w:val="24"/>
        </w:rPr>
      </w:pPr>
    </w:p>
    <w:p w:rsidR="00B7097F" w:rsidRDefault="00B7097F" w:rsidP="00C86337">
      <w:pPr>
        <w:pStyle w:val="NoSpacing"/>
        <w:jc w:val="both"/>
        <w:rPr>
          <w:rStyle w:val="selected"/>
          <w:rFonts w:ascii="Times New Roman" w:hAnsi="Times New Roman" w:cs="Times New Roman"/>
          <w:i/>
          <w:sz w:val="24"/>
          <w:szCs w:val="24"/>
        </w:rPr>
      </w:pPr>
    </w:p>
    <w:p w:rsidR="00B0378B" w:rsidRPr="00661EF0" w:rsidRDefault="00F072B7" w:rsidP="00C86337">
      <w:pPr>
        <w:pStyle w:val="NoSpacing"/>
        <w:jc w:val="both"/>
        <w:rPr>
          <w:rStyle w:val="selected"/>
          <w:rFonts w:ascii="Times New Roman" w:hAnsi="Times New Roman" w:cs="Times New Roman"/>
          <w:sz w:val="24"/>
          <w:szCs w:val="24"/>
        </w:rPr>
      </w:pPr>
      <w:r>
        <w:rPr>
          <w:rStyle w:val="selected"/>
          <w:rFonts w:ascii="Times New Roman" w:hAnsi="Times New Roman" w:cs="Times New Roman"/>
          <w:i/>
          <w:sz w:val="24"/>
          <w:szCs w:val="24"/>
        </w:rPr>
        <w:t xml:space="preserve"> </w:t>
      </w:r>
      <w:r w:rsidR="00C06498">
        <w:rPr>
          <w:rStyle w:val="selected"/>
          <w:rFonts w:ascii="Times New Roman" w:hAnsi="Times New Roman" w:cs="Times New Roman"/>
          <w:sz w:val="24"/>
          <w:szCs w:val="24"/>
        </w:rPr>
        <w:t>Applicant in person</w:t>
      </w:r>
    </w:p>
    <w:p w:rsidR="00B0378B" w:rsidRDefault="00B0378B" w:rsidP="00C86337">
      <w:pPr>
        <w:pStyle w:val="NoSpacing"/>
        <w:jc w:val="both"/>
        <w:rPr>
          <w:rStyle w:val="selected"/>
          <w:rFonts w:ascii="Times New Roman" w:hAnsi="Times New Roman" w:cs="Times New Roman"/>
          <w:sz w:val="24"/>
          <w:szCs w:val="24"/>
        </w:rPr>
      </w:pPr>
      <w:r w:rsidRPr="00661EF0">
        <w:rPr>
          <w:rStyle w:val="selected"/>
          <w:rFonts w:ascii="Times New Roman" w:hAnsi="Times New Roman" w:cs="Times New Roman"/>
          <w:i/>
          <w:sz w:val="24"/>
          <w:szCs w:val="24"/>
        </w:rPr>
        <w:t xml:space="preserve"> </w:t>
      </w:r>
      <w:r w:rsidR="00C06498">
        <w:rPr>
          <w:rStyle w:val="selected"/>
          <w:rFonts w:ascii="Times New Roman" w:hAnsi="Times New Roman" w:cs="Times New Roman"/>
          <w:i/>
          <w:sz w:val="24"/>
          <w:szCs w:val="24"/>
        </w:rPr>
        <w:t xml:space="preserve">B </w:t>
      </w:r>
      <w:proofErr w:type="spellStart"/>
      <w:r w:rsidR="00C06498">
        <w:rPr>
          <w:rStyle w:val="selected"/>
          <w:rFonts w:ascii="Times New Roman" w:hAnsi="Times New Roman" w:cs="Times New Roman"/>
          <w:i/>
          <w:sz w:val="24"/>
          <w:szCs w:val="24"/>
        </w:rPr>
        <w:t>Mathonsi</w:t>
      </w:r>
      <w:proofErr w:type="spellEnd"/>
      <w:r w:rsidR="00C06498">
        <w:rPr>
          <w:rStyle w:val="selected"/>
          <w:rFonts w:ascii="Times New Roman" w:hAnsi="Times New Roman" w:cs="Times New Roman"/>
          <w:i/>
          <w:sz w:val="24"/>
          <w:szCs w:val="24"/>
        </w:rPr>
        <w:t>,</w:t>
      </w:r>
      <w:r w:rsidR="00381FF7">
        <w:rPr>
          <w:rStyle w:val="selected"/>
          <w:rFonts w:ascii="Times New Roman" w:hAnsi="Times New Roman" w:cs="Times New Roman"/>
          <w:i/>
          <w:sz w:val="24"/>
          <w:szCs w:val="24"/>
        </w:rPr>
        <w:t xml:space="preserve"> </w:t>
      </w:r>
      <w:r w:rsidR="00C06498">
        <w:rPr>
          <w:rStyle w:val="selected"/>
          <w:rFonts w:ascii="Times New Roman" w:hAnsi="Times New Roman" w:cs="Times New Roman"/>
          <w:sz w:val="24"/>
          <w:szCs w:val="24"/>
        </w:rPr>
        <w:t xml:space="preserve">for </w:t>
      </w:r>
      <w:r w:rsidR="00B46C4A">
        <w:rPr>
          <w:rStyle w:val="selected"/>
          <w:rFonts w:ascii="Times New Roman" w:hAnsi="Times New Roman" w:cs="Times New Roman"/>
          <w:sz w:val="24"/>
          <w:szCs w:val="24"/>
        </w:rPr>
        <w:t xml:space="preserve">the </w:t>
      </w:r>
      <w:r w:rsidR="00C06498">
        <w:rPr>
          <w:rStyle w:val="selected"/>
          <w:rFonts w:ascii="Times New Roman" w:hAnsi="Times New Roman" w:cs="Times New Roman"/>
          <w:sz w:val="24"/>
          <w:szCs w:val="24"/>
        </w:rPr>
        <w:t>1</w:t>
      </w:r>
      <w:r w:rsidR="00C06498" w:rsidRPr="00C06498">
        <w:rPr>
          <w:rStyle w:val="selected"/>
          <w:rFonts w:ascii="Times New Roman" w:hAnsi="Times New Roman" w:cs="Times New Roman"/>
          <w:sz w:val="24"/>
          <w:szCs w:val="24"/>
          <w:vertAlign w:val="superscript"/>
        </w:rPr>
        <w:t>st</w:t>
      </w:r>
      <w:r w:rsidR="00B7097F">
        <w:rPr>
          <w:rStyle w:val="selected"/>
          <w:rFonts w:ascii="Times New Roman" w:hAnsi="Times New Roman" w:cs="Times New Roman"/>
          <w:sz w:val="24"/>
          <w:szCs w:val="24"/>
        </w:rPr>
        <w:t xml:space="preserve"> </w:t>
      </w:r>
      <w:r w:rsidR="00C06498">
        <w:rPr>
          <w:rStyle w:val="selected"/>
          <w:rFonts w:ascii="Times New Roman" w:hAnsi="Times New Roman" w:cs="Times New Roman"/>
          <w:sz w:val="24"/>
          <w:szCs w:val="24"/>
        </w:rPr>
        <w:t>respondent</w:t>
      </w:r>
    </w:p>
    <w:p w:rsidR="00F072B7" w:rsidRDefault="00F072B7" w:rsidP="00C86337">
      <w:pPr>
        <w:pStyle w:val="NoSpacing"/>
        <w:jc w:val="both"/>
        <w:rPr>
          <w:rStyle w:val="selected"/>
          <w:rFonts w:ascii="Times New Roman" w:hAnsi="Times New Roman" w:cs="Times New Roman"/>
          <w:sz w:val="24"/>
          <w:szCs w:val="24"/>
        </w:rPr>
      </w:pPr>
    </w:p>
    <w:p w:rsidR="00B7097F" w:rsidRDefault="00B7097F" w:rsidP="00471CF4">
      <w:pPr>
        <w:pStyle w:val="NoSpacing"/>
        <w:spacing w:line="360" w:lineRule="auto"/>
        <w:ind w:firstLine="720"/>
        <w:jc w:val="both"/>
        <w:rPr>
          <w:rStyle w:val="selected"/>
          <w:rFonts w:ascii="Times New Roman" w:hAnsi="Times New Roman" w:cs="Times New Roman"/>
          <w:sz w:val="24"/>
          <w:szCs w:val="24"/>
        </w:rPr>
      </w:pPr>
    </w:p>
    <w:p w:rsidR="0052166F" w:rsidRDefault="00F072B7"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MOYO J:</w:t>
      </w:r>
      <w:r>
        <w:rPr>
          <w:rStyle w:val="selected"/>
          <w:rFonts w:ascii="Times New Roman" w:hAnsi="Times New Roman" w:cs="Times New Roman"/>
          <w:sz w:val="24"/>
          <w:szCs w:val="24"/>
        </w:rPr>
        <w:tab/>
      </w:r>
      <w:r w:rsidR="00FB6096">
        <w:rPr>
          <w:rStyle w:val="selected"/>
          <w:rFonts w:ascii="Times New Roman" w:hAnsi="Times New Roman" w:cs="Times New Roman"/>
          <w:sz w:val="24"/>
          <w:szCs w:val="24"/>
        </w:rPr>
        <w:t>This is an application for rescission of judgment. 1</w:t>
      </w:r>
      <w:r w:rsidR="00FB6096" w:rsidRPr="00FB6096">
        <w:rPr>
          <w:rStyle w:val="selected"/>
          <w:rFonts w:ascii="Times New Roman" w:hAnsi="Times New Roman" w:cs="Times New Roman"/>
          <w:sz w:val="24"/>
          <w:szCs w:val="24"/>
          <w:vertAlign w:val="superscript"/>
        </w:rPr>
        <w:t>st</w:t>
      </w:r>
      <w:r w:rsidR="00243212">
        <w:rPr>
          <w:rStyle w:val="selected"/>
          <w:rFonts w:ascii="Times New Roman" w:hAnsi="Times New Roman" w:cs="Times New Roman"/>
          <w:sz w:val="24"/>
          <w:szCs w:val="24"/>
        </w:rPr>
        <w:t xml:space="preserve"> r</w:t>
      </w:r>
      <w:r w:rsidR="00FB6096">
        <w:rPr>
          <w:rStyle w:val="selected"/>
          <w:rFonts w:ascii="Times New Roman" w:hAnsi="Times New Roman" w:cs="Times New Roman"/>
          <w:sz w:val="24"/>
          <w:szCs w:val="24"/>
        </w:rPr>
        <w:t>espondent has opposed the application but has raised a preliminary point that applicant has approached the court with dirty hands</w:t>
      </w:r>
      <w:r w:rsidR="009972D5">
        <w:rPr>
          <w:rStyle w:val="selected"/>
          <w:rFonts w:ascii="Times New Roman" w:hAnsi="Times New Roman" w:cs="Times New Roman"/>
          <w:sz w:val="24"/>
          <w:szCs w:val="24"/>
        </w:rPr>
        <w:t>.  That applicant has an extant</w:t>
      </w:r>
      <w:r w:rsidR="00FB6096">
        <w:rPr>
          <w:rStyle w:val="selected"/>
          <w:rFonts w:ascii="Times New Roman" w:hAnsi="Times New Roman" w:cs="Times New Roman"/>
          <w:sz w:val="24"/>
          <w:szCs w:val="24"/>
        </w:rPr>
        <w:t xml:space="preserve"> order of this court in HC 446/17, which expressly orders him to effect transfer of a certain immovable</w:t>
      </w:r>
      <w:r w:rsidR="008A6B05">
        <w:rPr>
          <w:rStyle w:val="selected"/>
          <w:rFonts w:ascii="Times New Roman" w:hAnsi="Times New Roman" w:cs="Times New Roman"/>
          <w:sz w:val="24"/>
          <w:szCs w:val="24"/>
        </w:rPr>
        <w:t xml:space="preserve"> property but </w:t>
      </w:r>
      <w:r w:rsidR="00A730CB">
        <w:rPr>
          <w:rStyle w:val="selected"/>
          <w:rFonts w:ascii="Times New Roman" w:hAnsi="Times New Roman" w:cs="Times New Roman"/>
          <w:sz w:val="24"/>
          <w:szCs w:val="24"/>
        </w:rPr>
        <w:t>which order</w:t>
      </w:r>
      <w:r w:rsidR="008A6B05">
        <w:rPr>
          <w:rStyle w:val="selected"/>
          <w:rFonts w:ascii="Times New Roman" w:hAnsi="Times New Roman" w:cs="Times New Roman"/>
          <w:sz w:val="24"/>
          <w:szCs w:val="24"/>
        </w:rPr>
        <w:t xml:space="preserve"> </w:t>
      </w:r>
      <w:r w:rsidR="006D7EE0">
        <w:rPr>
          <w:rStyle w:val="selected"/>
          <w:rFonts w:ascii="Times New Roman" w:hAnsi="Times New Roman" w:cs="Times New Roman"/>
          <w:sz w:val="24"/>
          <w:szCs w:val="24"/>
        </w:rPr>
        <w:t xml:space="preserve">applicant </w:t>
      </w:r>
      <w:r w:rsidR="009972D5">
        <w:rPr>
          <w:rStyle w:val="selected"/>
          <w:rFonts w:ascii="Times New Roman" w:hAnsi="Times New Roman" w:cs="Times New Roman"/>
          <w:sz w:val="24"/>
          <w:szCs w:val="24"/>
        </w:rPr>
        <w:t xml:space="preserve">has </w:t>
      </w:r>
      <w:r w:rsidR="006D7EE0">
        <w:rPr>
          <w:rStyle w:val="selected"/>
          <w:rFonts w:ascii="Times New Roman" w:hAnsi="Times New Roman" w:cs="Times New Roman"/>
          <w:sz w:val="24"/>
          <w:szCs w:val="24"/>
        </w:rPr>
        <w:t>not honoured to date.</w:t>
      </w:r>
    </w:p>
    <w:p w:rsidR="00D44E88" w:rsidRDefault="00D44E88" w:rsidP="00471CF4">
      <w:pPr>
        <w:pStyle w:val="NoSpacing"/>
        <w:spacing w:line="360" w:lineRule="auto"/>
        <w:ind w:firstLine="720"/>
        <w:jc w:val="both"/>
        <w:rPr>
          <w:rStyle w:val="selected"/>
          <w:rFonts w:ascii="Times New Roman" w:hAnsi="Times New Roman" w:cs="Times New Roman"/>
          <w:sz w:val="24"/>
          <w:szCs w:val="24"/>
        </w:rPr>
      </w:pPr>
    </w:p>
    <w:p w:rsidR="006D7EE0" w:rsidRDefault="0058236A"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lastRenderedPageBreak/>
        <w:t>That a</w:t>
      </w:r>
      <w:r w:rsidR="006D7EE0">
        <w:rPr>
          <w:rStyle w:val="selected"/>
          <w:rFonts w:ascii="Times New Roman" w:hAnsi="Times New Roman" w:cs="Times New Roman"/>
          <w:sz w:val="24"/>
          <w:szCs w:val="24"/>
        </w:rPr>
        <w:t>pplicant confirms his knowledge of the existence of the order but that he h</w:t>
      </w:r>
      <w:r w:rsidR="00A730CB">
        <w:rPr>
          <w:rStyle w:val="selected"/>
          <w:rFonts w:ascii="Times New Roman" w:hAnsi="Times New Roman" w:cs="Times New Roman"/>
          <w:sz w:val="24"/>
          <w:szCs w:val="24"/>
        </w:rPr>
        <w:t>as not complied with it and will,</w:t>
      </w:r>
      <w:r w:rsidR="006D7EE0">
        <w:rPr>
          <w:rStyle w:val="selected"/>
          <w:rFonts w:ascii="Times New Roman" w:hAnsi="Times New Roman" w:cs="Times New Roman"/>
          <w:sz w:val="24"/>
          <w:szCs w:val="24"/>
        </w:rPr>
        <w:t xml:space="preserve"> at a future date, convenient to him, explain his flagrant breach</w:t>
      </w:r>
      <w:r w:rsidR="00625376">
        <w:rPr>
          <w:rStyle w:val="selected"/>
          <w:rFonts w:ascii="Times New Roman" w:hAnsi="Times New Roman" w:cs="Times New Roman"/>
          <w:sz w:val="24"/>
          <w:szCs w:val="24"/>
        </w:rPr>
        <w:t xml:space="preserve"> of the </w:t>
      </w:r>
      <w:r w:rsidR="007322A5">
        <w:rPr>
          <w:rStyle w:val="selected"/>
          <w:rFonts w:ascii="Times New Roman" w:hAnsi="Times New Roman" w:cs="Times New Roman"/>
          <w:sz w:val="24"/>
          <w:szCs w:val="24"/>
        </w:rPr>
        <w:t>court order.</w:t>
      </w:r>
    </w:p>
    <w:p w:rsidR="00D44E88" w:rsidRDefault="00D44E88" w:rsidP="00471CF4">
      <w:pPr>
        <w:pStyle w:val="NoSpacing"/>
        <w:spacing w:line="360" w:lineRule="auto"/>
        <w:ind w:firstLine="720"/>
        <w:jc w:val="both"/>
        <w:rPr>
          <w:rStyle w:val="selected"/>
          <w:rFonts w:ascii="Times New Roman" w:hAnsi="Times New Roman" w:cs="Times New Roman"/>
          <w:sz w:val="24"/>
          <w:szCs w:val="24"/>
        </w:rPr>
      </w:pPr>
    </w:p>
    <w:p w:rsidR="007322A5" w:rsidRDefault="007322A5"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Applicant argues </w:t>
      </w:r>
      <w:r w:rsidR="00625376">
        <w:rPr>
          <w:rStyle w:val="selected"/>
          <w:rFonts w:ascii="Times New Roman" w:hAnsi="Times New Roman" w:cs="Times New Roman"/>
          <w:sz w:val="24"/>
          <w:szCs w:val="24"/>
        </w:rPr>
        <w:t>that he is justified in not having</w:t>
      </w:r>
      <w:r>
        <w:rPr>
          <w:rStyle w:val="selected"/>
          <w:rFonts w:ascii="Times New Roman" w:hAnsi="Times New Roman" w:cs="Times New Roman"/>
          <w:sz w:val="24"/>
          <w:szCs w:val="24"/>
        </w:rPr>
        <w:t xml:space="preserve"> honoured the order.</w:t>
      </w:r>
    </w:p>
    <w:p w:rsidR="00D44E88" w:rsidRDefault="00D44E88" w:rsidP="00471CF4">
      <w:pPr>
        <w:pStyle w:val="NoSpacing"/>
        <w:spacing w:line="360" w:lineRule="auto"/>
        <w:ind w:firstLine="720"/>
        <w:jc w:val="both"/>
        <w:rPr>
          <w:rStyle w:val="selected"/>
          <w:rFonts w:ascii="Times New Roman" w:hAnsi="Times New Roman" w:cs="Times New Roman"/>
          <w:sz w:val="24"/>
          <w:szCs w:val="24"/>
        </w:rPr>
      </w:pPr>
    </w:p>
    <w:p w:rsidR="00410F18" w:rsidRDefault="00D44E88"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I find that r</w:t>
      </w:r>
      <w:r w:rsidR="007322A5">
        <w:rPr>
          <w:rStyle w:val="selected"/>
          <w:rFonts w:ascii="Times New Roman" w:hAnsi="Times New Roman" w:cs="Times New Roman"/>
          <w:sz w:val="24"/>
          <w:szCs w:val="24"/>
        </w:rPr>
        <w:t xml:space="preserve">espondent’s </w:t>
      </w:r>
      <w:r w:rsidR="0058236A">
        <w:rPr>
          <w:rStyle w:val="selected"/>
          <w:rFonts w:ascii="Times New Roman" w:hAnsi="Times New Roman" w:cs="Times New Roman"/>
          <w:sz w:val="24"/>
          <w:szCs w:val="24"/>
        </w:rPr>
        <w:t>objection is well founded. The a</w:t>
      </w:r>
      <w:r w:rsidR="007322A5">
        <w:rPr>
          <w:rStyle w:val="selected"/>
          <w:rFonts w:ascii="Times New Roman" w:hAnsi="Times New Roman" w:cs="Times New Roman"/>
          <w:sz w:val="24"/>
          <w:szCs w:val="24"/>
        </w:rPr>
        <w:t xml:space="preserve">pplicant seeks the court’s audience while remaining in deliberate non-compliance with an existing court order compelling him to </w:t>
      </w:r>
      <w:r w:rsidR="00B00839">
        <w:rPr>
          <w:rStyle w:val="selected"/>
          <w:rFonts w:ascii="Times New Roman" w:hAnsi="Times New Roman" w:cs="Times New Roman"/>
          <w:sz w:val="24"/>
          <w:szCs w:val="24"/>
        </w:rPr>
        <w:t xml:space="preserve">transfer the property. A litigant who is in wilful contempt of </w:t>
      </w:r>
      <w:r w:rsidR="00625376">
        <w:rPr>
          <w:rStyle w:val="selected"/>
          <w:rFonts w:ascii="Times New Roman" w:hAnsi="Times New Roman" w:cs="Times New Roman"/>
          <w:sz w:val="24"/>
          <w:szCs w:val="24"/>
        </w:rPr>
        <w:t xml:space="preserve">a </w:t>
      </w:r>
      <w:r w:rsidR="00B00839">
        <w:rPr>
          <w:rStyle w:val="selected"/>
          <w:rFonts w:ascii="Times New Roman" w:hAnsi="Times New Roman" w:cs="Times New Roman"/>
          <w:sz w:val="24"/>
          <w:szCs w:val="24"/>
        </w:rPr>
        <w:t>court order should not ordinarily be granted audience until the contempt has been purged</w:t>
      </w:r>
      <w:r w:rsidR="00410F18">
        <w:rPr>
          <w:rStyle w:val="selected"/>
          <w:rFonts w:ascii="Times New Roman" w:hAnsi="Times New Roman" w:cs="Times New Roman"/>
          <w:sz w:val="24"/>
          <w:szCs w:val="24"/>
        </w:rPr>
        <w:t>.</w:t>
      </w:r>
    </w:p>
    <w:p w:rsidR="00D44E88" w:rsidRDefault="00D44E88" w:rsidP="00471CF4">
      <w:pPr>
        <w:pStyle w:val="NoSpacing"/>
        <w:spacing w:line="360" w:lineRule="auto"/>
        <w:ind w:firstLine="720"/>
        <w:jc w:val="both"/>
        <w:rPr>
          <w:rStyle w:val="selected"/>
          <w:rFonts w:ascii="Times New Roman" w:hAnsi="Times New Roman" w:cs="Times New Roman"/>
          <w:sz w:val="24"/>
          <w:szCs w:val="24"/>
        </w:rPr>
      </w:pPr>
    </w:p>
    <w:p w:rsidR="00410F18" w:rsidRDefault="002B6B7F"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The order remains extant </w:t>
      </w:r>
      <w:r w:rsidR="00410F18">
        <w:rPr>
          <w:rStyle w:val="selected"/>
          <w:rFonts w:ascii="Times New Roman" w:hAnsi="Times New Roman" w:cs="Times New Roman"/>
          <w:sz w:val="24"/>
          <w:szCs w:val="24"/>
        </w:rPr>
        <w:t>as he has not sought a stay pending the application for rescission of judgment.</w:t>
      </w:r>
    </w:p>
    <w:p w:rsidR="00D44E88" w:rsidRDefault="00D44E88" w:rsidP="00471CF4">
      <w:pPr>
        <w:pStyle w:val="NoSpacing"/>
        <w:spacing w:line="360" w:lineRule="auto"/>
        <w:ind w:firstLine="720"/>
        <w:jc w:val="both"/>
        <w:rPr>
          <w:rStyle w:val="selected"/>
          <w:rFonts w:ascii="Times New Roman" w:hAnsi="Times New Roman" w:cs="Times New Roman"/>
          <w:sz w:val="24"/>
          <w:szCs w:val="24"/>
        </w:rPr>
      </w:pPr>
    </w:p>
    <w:p w:rsidR="007322A5" w:rsidRDefault="00410F18"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The</w:t>
      </w:r>
      <w:r w:rsidR="00A730CB">
        <w:rPr>
          <w:rStyle w:val="selected"/>
          <w:rFonts w:ascii="Times New Roman" w:hAnsi="Times New Roman" w:cs="Times New Roman"/>
          <w:sz w:val="24"/>
          <w:szCs w:val="24"/>
        </w:rPr>
        <w:t xml:space="preserve"> court’s authority and </w:t>
      </w:r>
      <w:r w:rsidR="0058236A">
        <w:rPr>
          <w:rStyle w:val="selected"/>
          <w:rFonts w:ascii="Times New Roman" w:hAnsi="Times New Roman" w:cs="Times New Roman"/>
          <w:sz w:val="24"/>
          <w:szCs w:val="24"/>
        </w:rPr>
        <w:t>administration</w:t>
      </w:r>
      <w:r>
        <w:rPr>
          <w:rStyle w:val="selected"/>
          <w:rFonts w:ascii="Times New Roman" w:hAnsi="Times New Roman" w:cs="Times New Roman"/>
          <w:sz w:val="24"/>
          <w:szCs w:val="24"/>
        </w:rPr>
        <w:t xml:space="preserve"> of justice depends upon the obedience and respect to its orders. To permit a part</w:t>
      </w:r>
      <w:r w:rsidR="002B6B7F">
        <w:rPr>
          <w:rStyle w:val="selected"/>
          <w:rFonts w:ascii="Times New Roman" w:hAnsi="Times New Roman" w:cs="Times New Roman"/>
          <w:sz w:val="24"/>
          <w:szCs w:val="24"/>
        </w:rPr>
        <w:t>y</w:t>
      </w:r>
      <w:r>
        <w:rPr>
          <w:rStyle w:val="selected"/>
          <w:rFonts w:ascii="Times New Roman" w:hAnsi="Times New Roman" w:cs="Times New Roman"/>
          <w:sz w:val="24"/>
          <w:szCs w:val="24"/>
        </w:rPr>
        <w:t xml:space="preserve"> to ignore a binding order</w:t>
      </w:r>
      <w:r w:rsidR="00B00839">
        <w:rPr>
          <w:rStyle w:val="selected"/>
          <w:rFonts w:ascii="Times New Roman" w:hAnsi="Times New Roman" w:cs="Times New Roman"/>
          <w:sz w:val="24"/>
          <w:szCs w:val="24"/>
        </w:rPr>
        <w:t xml:space="preserve"> </w:t>
      </w:r>
      <w:r w:rsidR="002B6B7F">
        <w:rPr>
          <w:rStyle w:val="selected"/>
          <w:rFonts w:ascii="Times New Roman" w:hAnsi="Times New Roman" w:cs="Times New Roman"/>
          <w:sz w:val="24"/>
          <w:szCs w:val="24"/>
        </w:rPr>
        <w:t>while seeking relief from</w:t>
      </w:r>
      <w:r>
        <w:rPr>
          <w:rStyle w:val="selected"/>
          <w:rFonts w:ascii="Times New Roman" w:hAnsi="Times New Roman" w:cs="Times New Roman"/>
          <w:sz w:val="24"/>
          <w:szCs w:val="24"/>
        </w:rPr>
        <w:t xml:space="preserve"> the same court would undermine the rule of law and </w:t>
      </w:r>
      <w:r w:rsidR="00407030">
        <w:rPr>
          <w:rStyle w:val="selected"/>
          <w:rFonts w:ascii="Times New Roman" w:hAnsi="Times New Roman" w:cs="Times New Roman"/>
          <w:sz w:val="24"/>
          <w:szCs w:val="24"/>
        </w:rPr>
        <w:t>diminish</w:t>
      </w:r>
      <w:r w:rsidR="00E27D89">
        <w:rPr>
          <w:rStyle w:val="selected"/>
          <w:rFonts w:ascii="Times New Roman" w:hAnsi="Times New Roman" w:cs="Times New Roman"/>
          <w:sz w:val="24"/>
          <w:szCs w:val="24"/>
        </w:rPr>
        <w:t xml:space="preserve"> the</w:t>
      </w:r>
      <w:r w:rsidR="00407030">
        <w:rPr>
          <w:rStyle w:val="selected"/>
          <w:rFonts w:ascii="Times New Roman" w:hAnsi="Times New Roman" w:cs="Times New Roman"/>
          <w:sz w:val="24"/>
          <w:szCs w:val="24"/>
        </w:rPr>
        <w:t xml:space="preserve"> integrity and dignity of the courts. Effectiveness of the judicial process</w:t>
      </w:r>
      <w:r w:rsidR="00C233C5">
        <w:rPr>
          <w:rStyle w:val="selected"/>
          <w:rFonts w:ascii="Times New Roman" w:hAnsi="Times New Roman" w:cs="Times New Roman"/>
          <w:sz w:val="24"/>
          <w:szCs w:val="24"/>
        </w:rPr>
        <w:t xml:space="preserve"> and judicial authority depends on the honour and respect for the order</w:t>
      </w:r>
      <w:r w:rsidR="002B6B7F">
        <w:rPr>
          <w:rStyle w:val="selected"/>
          <w:rFonts w:ascii="Times New Roman" w:hAnsi="Times New Roman" w:cs="Times New Roman"/>
          <w:sz w:val="24"/>
          <w:szCs w:val="24"/>
        </w:rPr>
        <w:t>s</w:t>
      </w:r>
      <w:r w:rsidR="00C233C5">
        <w:rPr>
          <w:rStyle w:val="selected"/>
          <w:rFonts w:ascii="Times New Roman" w:hAnsi="Times New Roman" w:cs="Times New Roman"/>
          <w:sz w:val="24"/>
          <w:szCs w:val="24"/>
        </w:rPr>
        <w:t xml:space="preserve"> issued by the courts.</w:t>
      </w:r>
    </w:p>
    <w:p w:rsidR="00D44E88" w:rsidRDefault="00D44E88" w:rsidP="00471CF4">
      <w:pPr>
        <w:pStyle w:val="NoSpacing"/>
        <w:spacing w:line="360" w:lineRule="auto"/>
        <w:ind w:firstLine="720"/>
        <w:jc w:val="both"/>
        <w:rPr>
          <w:rStyle w:val="selected"/>
          <w:rFonts w:ascii="Times New Roman" w:hAnsi="Times New Roman" w:cs="Times New Roman"/>
          <w:sz w:val="24"/>
          <w:szCs w:val="24"/>
        </w:rPr>
      </w:pPr>
    </w:p>
    <w:p w:rsidR="00C233C5" w:rsidRDefault="003725CF"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A party seeking any form</w:t>
      </w:r>
      <w:r w:rsidR="00C233C5">
        <w:rPr>
          <w:rStyle w:val="selected"/>
          <w:rFonts w:ascii="Times New Roman" w:hAnsi="Times New Roman" w:cs="Times New Roman"/>
          <w:sz w:val="24"/>
          <w:szCs w:val="24"/>
        </w:rPr>
        <w:t xml:space="preserve"> of relief from the courts should do so in good faith and with clean hands. An Applicant who remains in contempt has failed to demonstrate the respect for the court which respect is expected of him before he can seek any other reli</w:t>
      </w:r>
      <w:r w:rsidR="00056107">
        <w:rPr>
          <w:rStyle w:val="selected"/>
          <w:rFonts w:ascii="Times New Roman" w:hAnsi="Times New Roman" w:cs="Times New Roman"/>
          <w:sz w:val="24"/>
          <w:szCs w:val="24"/>
        </w:rPr>
        <w:t>ef from</w:t>
      </w:r>
      <w:r w:rsidR="00C233C5">
        <w:rPr>
          <w:rStyle w:val="selected"/>
          <w:rFonts w:ascii="Times New Roman" w:hAnsi="Times New Roman" w:cs="Times New Roman"/>
          <w:sz w:val="24"/>
          <w:szCs w:val="24"/>
        </w:rPr>
        <w:t xml:space="preserve"> the same court.</w:t>
      </w:r>
    </w:p>
    <w:p w:rsidR="00C233C5" w:rsidRDefault="00C233C5"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The </w:t>
      </w:r>
      <w:proofErr w:type="spellStart"/>
      <w:proofErr w:type="gramStart"/>
      <w:r>
        <w:rPr>
          <w:rStyle w:val="selected"/>
          <w:rFonts w:ascii="Times New Roman" w:hAnsi="Times New Roman" w:cs="Times New Roman"/>
          <w:sz w:val="24"/>
          <w:szCs w:val="24"/>
        </w:rPr>
        <w:t>latin</w:t>
      </w:r>
      <w:proofErr w:type="spellEnd"/>
      <w:proofErr w:type="gramEnd"/>
      <w:r>
        <w:rPr>
          <w:rStyle w:val="selected"/>
          <w:rFonts w:ascii="Times New Roman" w:hAnsi="Times New Roman" w:cs="Times New Roman"/>
          <w:sz w:val="24"/>
          <w:szCs w:val="24"/>
        </w:rPr>
        <w:t xml:space="preserve"> maxim </w:t>
      </w:r>
      <w:r w:rsidRPr="00627E7A">
        <w:rPr>
          <w:rStyle w:val="selected"/>
          <w:rFonts w:ascii="Times New Roman" w:hAnsi="Times New Roman" w:cs="Times New Roman"/>
          <w:i/>
          <w:sz w:val="24"/>
          <w:szCs w:val="24"/>
        </w:rPr>
        <w:t xml:space="preserve">(Qui </w:t>
      </w:r>
      <w:proofErr w:type="spellStart"/>
      <w:r w:rsidRPr="00627E7A">
        <w:rPr>
          <w:rStyle w:val="selected"/>
          <w:rFonts w:ascii="Times New Roman" w:hAnsi="Times New Roman" w:cs="Times New Roman"/>
          <w:i/>
          <w:sz w:val="24"/>
          <w:szCs w:val="24"/>
        </w:rPr>
        <w:t>venit</w:t>
      </w:r>
      <w:proofErr w:type="spellEnd"/>
      <w:r w:rsidRPr="00627E7A">
        <w:rPr>
          <w:rStyle w:val="selected"/>
          <w:rFonts w:ascii="Times New Roman" w:hAnsi="Times New Roman" w:cs="Times New Roman"/>
          <w:i/>
          <w:sz w:val="24"/>
          <w:szCs w:val="24"/>
        </w:rPr>
        <w:t xml:space="preserve"> in </w:t>
      </w:r>
      <w:proofErr w:type="spellStart"/>
      <w:r w:rsidRPr="00627E7A">
        <w:rPr>
          <w:rStyle w:val="selected"/>
          <w:rFonts w:ascii="Times New Roman" w:hAnsi="Times New Roman" w:cs="Times New Roman"/>
          <w:i/>
          <w:sz w:val="24"/>
          <w:szCs w:val="24"/>
        </w:rPr>
        <w:t>aequ</w:t>
      </w:r>
      <w:r w:rsidR="00056107">
        <w:rPr>
          <w:rStyle w:val="selected"/>
          <w:rFonts w:ascii="Times New Roman" w:hAnsi="Times New Roman" w:cs="Times New Roman"/>
          <w:i/>
          <w:sz w:val="24"/>
          <w:szCs w:val="24"/>
        </w:rPr>
        <w:t>itatem</w:t>
      </w:r>
      <w:proofErr w:type="spellEnd"/>
      <w:r w:rsidR="00056107">
        <w:rPr>
          <w:rStyle w:val="selected"/>
          <w:rFonts w:ascii="Times New Roman" w:hAnsi="Times New Roman" w:cs="Times New Roman"/>
          <w:i/>
          <w:sz w:val="24"/>
          <w:szCs w:val="24"/>
        </w:rPr>
        <w:t xml:space="preserve"> </w:t>
      </w:r>
      <w:proofErr w:type="spellStart"/>
      <w:r w:rsidR="00056107">
        <w:rPr>
          <w:rStyle w:val="selected"/>
          <w:rFonts w:ascii="Times New Roman" w:hAnsi="Times New Roman" w:cs="Times New Roman"/>
          <w:i/>
          <w:sz w:val="24"/>
          <w:szCs w:val="24"/>
        </w:rPr>
        <w:t>debeat</w:t>
      </w:r>
      <w:proofErr w:type="spellEnd"/>
      <w:r w:rsidR="00056107">
        <w:rPr>
          <w:rStyle w:val="selected"/>
          <w:rFonts w:ascii="Times New Roman" w:hAnsi="Times New Roman" w:cs="Times New Roman"/>
          <w:i/>
          <w:sz w:val="24"/>
          <w:szCs w:val="24"/>
        </w:rPr>
        <w:t xml:space="preserve"> </w:t>
      </w:r>
      <w:proofErr w:type="spellStart"/>
      <w:r w:rsidR="00056107">
        <w:rPr>
          <w:rStyle w:val="selected"/>
          <w:rFonts w:ascii="Times New Roman" w:hAnsi="Times New Roman" w:cs="Times New Roman"/>
          <w:i/>
          <w:sz w:val="24"/>
          <w:szCs w:val="24"/>
        </w:rPr>
        <w:t>esse</w:t>
      </w:r>
      <w:proofErr w:type="spellEnd"/>
      <w:r w:rsidR="00056107">
        <w:rPr>
          <w:rStyle w:val="selected"/>
          <w:rFonts w:ascii="Times New Roman" w:hAnsi="Times New Roman" w:cs="Times New Roman"/>
          <w:i/>
          <w:sz w:val="24"/>
          <w:szCs w:val="24"/>
        </w:rPr>
        <w:t xml:space="preserve"> </w:t>
      </w:r>
      <w:proofErr w:type="spellStart"/>
      <w:r w:rsidR="00056107">
        <w:rPr>
          <w:rStyle w:val="selected"/>
          <w:rFonts w:ascii="Times New Roman" w:hAnsi="Times New Roman" w:cs="Times New Roman"/>
          <w:i/>
          <w:sz w:val="24"/>
          <w:szCs w:val="24"/>
        </w:rPr>
        <w:t>pur</w:t>
      </w:r>
      <w:r w:rsidR="00627E7A" w:rsidRPr="00627E7A">
        <w:rPr>
          <w:rStyle w:val="selected"/>
          <w:rFonts w:ascii="Times New Roman" w:hAnsi="Times New Roman" w:cs="Times New Roman"/>
          <w:i/>
          <w:sz w:val="24"/>
          <w:szCs w:val="24"/>
        </w:rPr>
        <w:t>us</w:t>
      </w:r>
      <w:proofErr w:type="spellEnd"/>
      <w:r w:rsidR="00627E7A" w:rsidRPr="00627E7A">
        <w:rPr>
          <w:rStyle w:val="selected"/>
          <w:rFonts w:ascii="Times New Roman" w:hAnsi="Times New Roman" w:cs="Times New Roman"/>
          <w:i/>
          <w:sz w:val="24"/>
          <w:szCs w:val="24"/>
        </w:rPr>
        <w:t xml:space="preserve"> in </w:t>
      </w:r>
      <w:proofErr w:type="spellStart"/>
      <w:r w:rsidR="00627E7A" w:rsidRPr="00627E7A">
        <w:rPr>
          <w:rStyle w:val="selected"/>
          <w:rFonts w:ascii="Times New Roman" w:hAnsi="Times New Roman" w:cs="Times New Roman"/>
          <w:i/>
          <w:sz w:val="24"/>
          <w:szCs w:val="24"/>
        </w:rPr>
        <w:t>ma</w:t>
      </w:r>
      <w:r w:rsidRPr="00627E7A">
        <w:rPr>
          <w:rStyle w:val="selected"/>
          <w:rFonts w:ascii="Times New Roman" w:hAnsi="Times New Roman" w:cs="Times New Roman"/>
          <w:i/>
          <w:sz w:val="24"/>
          <w:szCs w:val="24"/>
        </w:rPr>
        <w:t>nibus</w:t>
      </w:r>
      <w:proofErr w:type="spellEnd"/>
      <w:r w:rsidRPr="00627E7A">
        <w:rPr>
          <w:rStyle w:val="selected"/>
          <w:rFonts w:ascii="Times New Roman" w:hAnsi="Times New Roman" w:cs="Times New Roman"/>
          <w:i/>
          <w:sz w:val="24"/>
          <w:szCs w:val="24"/>
        </w:rPr>
        <w:t xml:space="preserve">) </w:t>
      </w:r>
      <w:r w:rsidR="00914ECF">
        <w:rPr>
          <w:rStyle w:val="selected"/>
          <w:rFonts w:ascii="Times New Roman" w:hAnsi="Times New Roman" w:cs="Times New Roman"/>
          <w:sz w:val="24"/>
          <w:szCs w:val="24"/>
        </w:rPr>
        <w:t>“he</w:t>
      </w:r>
      <w:r>
        <w:rPr>
          <w:rStyle w:val="selected"/>
          <w:rFonts w:ascii="Times New Roman" w:hAnsi="Times New Roman" w:cs="Times New Roman"/>
          <w:sz w:val="24"/>
          <w:szCs w:val="24"/>
        </w:rPr>
        <w:t xml:space="preserve"> who comes to equity must come with clean hands” cou</w:t>
      </w:r>
      <w:r w:rsidR="00471CF4">
        <w:rPr>
          <w:rStyle w:val="selected"/>
          <w:rFonts w:ascii="Times New Roman" w:hAnsi="Times New Roman" w:cs="Times New Roman"/>
          <w:sz w:val="24"/>
          <w:szCs w:val="24"/>
        </w:rPr>
        <w:t>ld not have been more relevant.</w:t>
      </w:r>
      <w:r w:rsidR="00B7097F">
        <w:rPr>
          <w:rStyle w:val="selected"/>
          <w:rFonts w:ascii="Times New Roman" w:hAnsi="Times New Roman" w:cs="Times New Roman"/>
          <w:sz w:val="24"/>
          <w:szCs w:val="24"/>
        </w:rPr>
        <w:t xml:space="preserve"> </w:t>
      </w:r>
      <w:r>
        <w:rPr>
          <w:rStyle w:val="selected"/>
          <w:rFonts w:ascii="Times New Roman" w:hAnsi="Times New Roman" w:cs="Times New Roman"/>
          <w:sz w:val="24"/>
          <w:szCs w:val="24"/>
        </w:rPr>
        <w:t>The maxim means that a person seeking equitable relief must be free</w:t>
      </w:r>
      <w:r w:rsidR="00310F1B">
        <w:rPr>
          <w:rStyle w:val="selected"/>
          <w:rFonts w:ascii="Times New Roman" w:hAnsi="Times New Roman" w:cs="Times New Roman"/>
          <w:sz w:val="24"/>
          <w:szCs w:val="24"/>
        </w:rPr>
        <w:t xml:space="preserve"> from wrong doing or unfair conduct related to the same subject matter of the claim. This principle prevents a party who has acted unethically from</w:t>
      </w:r>
      <w:r w:rsidR="003725CF">
        <w:rPr>
          <w:rStyle w:val="selected"/>
          <w:rFonts w:ascii="Times New Roman" w:hAnsi="Times New Roman" w:cs="Times New Roman"/>
          <w:sz w:val="24"/>
          <w:szCs w:val="24"/>
        </w:rPr>
        <w:t xml:space="preserve"> obtaining equitable relief, ens</w:t>
      </w:r>
      <w:r w:rsidR="00310F1B">
        <w:rPr>
          <w:rStyle w:val="selected"/>
          <w:rFonts w:ascii="Times New Roman" w:hAnsi="Times New Roman" w:cs="Times New Roman"/>
          <w:sz w:val="24"/>
          <w:szCs w:val="24"/>
        </w:rPr>
        <w:t xml:space="preserve">uring that equity is not used to </w:t>
      </w:r>
      <w:r w:rsidR="00AC4A32">
        <w:rPr>
          <w:rStyle w:val="selected"/>
          <w:rFonts w:ascii="Times New Roman" w:hAnsi="Times New Roman" w:cs="Times New Roman"/>
          <w:sz w:val="24"/>
          <w:szCs w:val="24"/>
        </w:rPr>
        <w:t>reward wrongful</w:t>
      </w:r>
      <w:r w:rsidR="00310F1B">
        <w:rPr>
          <w:rStyle w:val="selected"/>
          <w:rFonts w:ascii="Times New Roman" w:hAnsi="Times New Roman" w:cs="Times New Roman"/>
          <w:sz w:val="24"/>
          <w:szCs w:val="24"/>
        </w:rPr>
        <w:t xml:space="preserve"> conduct.</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310F1B" w:rsidRDefault="00310F1B"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Applicant’s own conduct defies the authority of the court from </w:t>
      </w:r>
      <w:r w:rsidR="00914ECF">
        <w:rPr>
          <w:rStyle w:val="selected"/>
          <w:rFonts w:ascii="Times New Roman" w:hAnsi="Times New Roman" w:cs="Times New Roman"/>
          <w:sz w:val="24"/>
          <w:szCs w:val="24"/>
        </w:rPr>
        <w:t xml:space="preserve">which he seeks relief. </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914ECF" w:rsidRDefault="00914ECF"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lastRenderedPageBreak/>
        <w:t>Although the right of audience and access to the court is fundamental, it is not absolute and a court is entitled where appropr</w:t>
      </w:r>
      <w:r w:rsidR="00485BF4">
        <w:rPr>
          <w:rStyle w:val="selected"/>
          <w:rFonts w:ascii="Times New Roman" w:hAnsi="Times New Roman" w:cs="Times New Roman"/>
          <w:sz w:val="24"/>
          <w:szCs w:val="24"/>
        </w:rPr>
        <w:t xml:space="preserve">iate, in the exercise of inherent </w:t>
      </w:r>
      <w:r>
        <w:rPr>
          <w:rStyle w:val="selected"/>
          <w:rFonts w:ascii="Times New Roman" w:hAnsi="Times New Roman" w:cs="Times New Roman"/>
          <w:sz w:val="24"/>
          <w:szCs w:val="24"/>
        </w:rPr>
        <w:t>jurisdiction to regulate its own process</w:t>
      </w:r>
      <w:r w:rsidR="0038027D">
        <w:rPr>
          <w:rStyle w:val="selected"/>
          <w:rFonts w:ascii="Times New Roman" w:hAnsi="Times New Roman" w:cs="Times New Roman"/>
          <w:sz w:val="24"/>
          <w:szCs w:val="24"/>
        </w:rPr>
        <w:t>es and prevent its abuse by</w:t>
      </w:r>
      <w:r>
        <w:rPr>
          <w:rStyle w:val="selected"/>
          <w:rFonts w:ascii="Times New Roman" w:hAnsi="Times New Roman" w:cs="Times New Roman"/>
          <w:sz w:val="24"/>
          <w:szCs w:val="24"/>
        </w:rPr>
        <w:t xml:space="preserve"> declining to hear </w:t>
      </w:r>
      <w:r w:rsidR="00CB1E24">
        <w:rPr>
          <w:rStyle w:val="selected"/>
          <w:rFonts w:ascii="Times New Roman" w:hAnsi="Times New Roman" w:cs="Times New Roman"/>
          <w:sz w:val="24"/>
          <w:szCs w:val="24"/>
        </w:rPr>
        <w:t>an applicant who is continuing to be in contempt of an extant order of the court.</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47141D" w:rsidRDefault="00932011"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In the case of </w:t>
      </w:r>
      <w:r w:rsidRPr="00932011">
        <w:rPr>
          <w:rStyle w:val="selected"/>
          <w:rFonts w:ascii="Times New Roman" w:hAnsi="Times New Roman" w:cs="Times New Roman"/>
          <w:i/>
          <w:sz w:val="24"/>
          <w:szCs w:val="24"/>
        </w:rPr>
        <w:t xml:space="preserve">Associated Newspapers </w:t>
      </w:r>
      <w:r w:rsidRPr="001976D4">
        <w:rPr>
          <w:rStyle w:val="selected"/>
          <w:rFonts w:ascii="Times New Roman" w:hAnsi="Times New Roman" w:cs="Times New Roman"/>
          <w:sz w:val="24"/>
          <w:szCs w:val="24"/>
        </w:rPr>
        <w:t xml:space="preserve">vs </w:t>
      </w:r>
      <w:r w:rsidRPr="00932011">
        <w:rPr>
          <w:rStyle w:val="selected"/>
          <w:rFonts w:ascii="Times New Roman" w:hAnsi="Times New Roman" w:cs="Times New Roman"/>
          <w:i/>
          <w:sz w:val="24"/>
          <w:szCs w:val="24"/>
        </w:rPr>
        <w:t>Ministry of State for information and Publicity in the President’s Office and Others</w:t>
      </w:r>
      <w:r>
        <w:rPr>
          <w:rStyle w:val="selected"/>
          <w:rFonts w:ascii="Times New Roman" w:hAnsi="Times New Roman" w:cs="Times New Roman"/>
          <w:sz w:val="24"/>
          <w:szCs w:val="24"/>
        </w:rPr>
        <w:t xml:space="preserve"> 2004 (1) ZLR  538 (5)</w:t>
      </w:r>
      <w:r w:rsidR="00582939">
        <w:rPr>
          <w:rStyle w:val="selected"/>
          <w:rFonts w:ascii="Times New Roman" w:hAnsi="Times New Roman" w:cs="Times New Roman"/>
          <w:sz w:val="24"/>
          <w:szCs w:val="24"/>
        </w:rPr>
        <w:t xml:space="preserve"> the Supreme Court re-affirmed that a litigant who</w:t>
      </w:r>
      <w:r w:rsidR="0047141D">
        <w:rPr>
          <w:rStyle w:val="selected"/>
          <w:rFonts w:ascii="Times New Roman" w:hAnsi="Times New Roman" w:cs="Times New Roman"/>
          <w:sz w:val="24"/>
          <w:szCs w:val="24"/>
        </w:rPr>
        <w:t xml:space="preserve"> is himself in violation</w:t>
      </w:r>
      <w:r w:rsidR="009539A7">
        <w:rPr>
          <w:rStyle w:val="selected"/>
          <w:rFonts w:ascii="Times New Roman" w:hAnsi="Times New Roman" w:cs="Times New Roman"/>
          <w:sz w:val="24"/>
          <w:szCs w:val="24"/>
        </w:rPr>
        <w:t xml:space="preserve"> of </w:t>
      </w:r>
      <w:r w:rsidR="0043771D">
        <w:rPr>
          <w:rStyle w:val="selected"/>
          <w:rFonts w:ascii="Times New Roman" w:hAnsi="Times New Roman" w:cs="Times New Roman"/>
          <w:sz w:val="24"/>
          <w:szCs w:val="24"/>
        </w:rPr>
        <w:t>the law cannot ordinarily invok</w:t>
      </w:r>
      <w:r w:rsidR="009539A7">
        <w:rPr>
          <w:rStyle w:val="selected"/>
          <w:rFonts w:ascii="Times New Roman" w:hAnsi="Times New Roman" w:cs="Times New Roman"/>
          <w:sz w:val="24"/>
          <w:szCs w:val="24"/>
        </w:rPr>
        <w:t>e</w:t>
      </w:r>
      <w:r w:rsidR="0047141D">
        <w:rPr>
          <w:rStyle w:val="selected"/>
          <w:rFonts w:ascii="Times New Roman" w:hAnsi="Times New Roman" w:cs="Times New Roman"/>
          <w:sz w:val="24"/>
          <w:szCs w:val="24"/>
        </w:rPr>
        <w:t xml:space="preserve"> the court’s jurisdict</w:t>
      </w:r>
      <w:r w:rsidR="0043771D">
        <w:rPr>
          <w:rStyle w:val="selected"/>
          <w:rFonts w:ascii="Times New Roman" w:hAnsi="Times New Roman" w:cs="Times New Roman"/>
          <w:sz w:val="24"/>
          <w:szCs w:val="24"/>
        </w:rPr>
        <w:t xml:space="preserve">ion while at the same time </w:t>
      </w:r>
      <w:r w:rsidR="0047141D">
        <w:rPr>
          <w:rStyle w:val="selected"/>
          <w:rFonts w:ascii="Times New Roman" w:hAnsi="Times New Roman" w:cs="Times New Roman"/>
          <w:sz w:val="24"/>
          <w:szCs w:val="24"/>
        </w:rPr>
        <w:t xml:space="preserve"> persisting in that violation.</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47141D" w:rsidRDefault="0047141D"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The court emphasised that judicial process</w:t>
      </w:r>
      <w:r w:rsidR="00B104AF">
        <w:rPr>
          <w:rStyle w:val="selected"/>
          <w:rFonts w:ascii="Times New Roman" w:hAnsi="Times New Roman" w:cs="Times New Roman"/>
          <w:sz w:val="24"/>
          <w:szCs w:val="24"/>
        </w:rPr>
        <w:t>es</w:t>
      </w:r>
      <w:r>
        <w:rPr>
          <w:rStyle w:val="selected"/>
          <w:rFonts w:ascii="Times New Roman" w:hAnsi="Times New Roman" w:cs="Times New Roman"/>
          <w:sz w:val="24"/>
          <w:szCs w:val="24"/>
        </w:rPr>
        <w:t xml:space="preserve"> exist to uphold and not condone, disregard for the law. A litigant who seeks the court’s assistance must first demonstrate his respect for the law by complying with existing legal obligations.</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BF7FC7" w:rsidRDefault="0047141D"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Again in the case of </w:t>
      </w:r>
      <w:r w:rsidRPr="001976D4">
        <w:rPr>
          <w:rStyle w:val="selected"/>
          <w:rFonts w:ascii="Times New Roman" w:hAnsi="Times New Roman" w:cs="Times New Roman"/>
          <w:i/>
          <w:sz w:val="24"/>
          <w:szCs w:val="24"/>
        </w:rPr>
        <w:t>Deputy Sheriff Harare</w:t>
      </w:r>
      <w:r>
        <w:rPr>
          <w:rStyle w:val="selected"/>
          <w:rFonts w:ascii="Times New Roman" w:hAnsi="Times New Roman" w:cs="Times New Roman"/>
          <w:sz w:val="24"/>
          <w:szCs w:val="24"/>
        </w:rPr>
        <w:t xml:space="preserve"> vs </w:t>
      </w:r>
      <w:proofErr w:type="spellStart"/>
      <w:r w:rsidRPr="001976D4">
        <w:rPr>
          <w:rStyle w:val="selected"/>
          <w:rFonts w:ascii="Times New Roman" w:hAnsi="Times New Roman" w:cs="Times New Roman"/>
          <w:i/>
          <w:sz w:val="24"/>
          <w:szCs w:val="24"/>
        </w:rPr>
        <w:t>Mahleza</w:t>
      </w:r>
      <w:proofErr w:type="spellEnd"/>
      <w:r w:rsidRPr="001976D4">
        <w:rPr>
          <w:rStyle w:val="selected"/>
          <w:rFonts w:ascii="Times New Roman" w:hAnsi="Times New Roman" w:cs="Times New Roman"/>
          <w:i/>
          <w:sz w:val="24"/>
          <w:szCs w:val="24"/>
        </w:rPr>
        <w:t xml:space="preserve"> and Others</w:t>
      </w:r>
      <w:r>
        <w:rPr>
          <w:rStyle w:val="selected"/>
          <w:rFonts w:ascii="Times New Roman" w:hAnsi="Times New Roman" w:cs="Times New Roman"/>
          <w:sz w:val="24"/>
          <w:szCs w:val="24"/>
        </w:rPr>
        <w:t xml:space="preserve"> 1997 (2) ZLR 425 (5) where the supreme court underscored that obedience to court orders is indispensable to the administration of </w:t>
      </w:r>
      <w:r w:rsidR="00B104AF">
        <w:rPr>
          <w:rStyle w:val="selected"/>
          <w:rFonts w:ascii="Times New Roman" w:hAnsi="Times New Roman" w:cs="Times New Roman"/>
          <w:sz w:val="24"/>
          <w:szCs w:val="24"/>
        </w:rPr>
        <w:t>justice. Court orders are</w:t>
      </w:r>
      <w:r w:rsidR="00712C2F">
        <w:rPr>
          <w:rStyle w:val="selected"/>
          <w:rFonts w:ascii="Times New Roman" w:hAnsi="Times New Roman" w:cs="Times New Roman"/>
          <w:sz w:val="24"/>
          <w:szCs w:val="24"/>
        </w:rPr>
        <w:t xml:space="preserve"> binding until set aside by a competent court, and no litigant is entitled</w:t>
      </w:r>
      <w:r w:rsidR="00B104AF">
        <w:rPr>
          <w:rStyle w:val="selected"/>
          <w:rFonts w:ascii="Times New Roman" w:hAnsi="Times New Roman" w:cs="Times New Roman"/>
          <w:sz w:val="24"/>
          <w:szCs w:val="24"/>
        </w:rPr>
        <w:t xml:space="preserve"> to choose which orders to obey and which ones</w:t>
      </w:r>
      <w:r w:rsidR="00712C2F">
        <w:rPr>
          <w:rStyle w:val="selected"/>
          <w:rFonts w:ascii="Times New Roman" w:hAnsi="Times New Roman" w:cs="Times New Roman"/>
          <w:sz w:val="24"/>
          <w:szCs w:val="24"/>
        </w:rPr>
        <w:t xml:space="preserve"> to </w:t>
      </w:r>
      <w:r w:rsidR="00BF7FC7">
        <w:rPr>
          <w:rStyle w:val="selected"/>
          <w:rFonts w:ascii="Times New Roman" w:hAnsi="Times New Roman" w:cs="Times New Roman"/>
          <w:sz w:val="24"/>
          <w:szCs w:val="24"/>
        </w:rPr>
        <w:t>overlook, wilful disobedience of court orders strikes at the heart of the rule of law and the authority of the court.</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932011" w:rsidRDefault="00BF7FC7"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To entertain the </w:t>
      </w:r>
      <w:r w:rsidR="002E2F86">
        <w:rPr>
          <w:rStyle w:val="selected"/>
          <w:rFonts w:ascii="Times New Roman" w:hAnsi="Times New Roman" w:cs="Times New Roman"/>
          <w:sz w:val="24"/>
          <w:szCs w:val="24"/>
        </w:rPr>
        <w:t>application in these circumstances while the contempt persists would allow the applicant to benefit from his own defiance of the court’s authority and would undermine public confidence in the administration of justice.</w:t>
      </w:r>
      <w:r w:rsidR="00712C2F">
        <w:rPr>
          <w:rStyle w:val="selected"/>
          <w:rFonts w:ascii="Times New Roman" w:hAnsi="Times New Roman" w:cs="Times New Roman"/>
          <w:sz w:val="24"/>
          <w:szCs w:val="24"/>
        </w:rPr>
        <w:t xml:space="preserve"> </w:t>
      </w:r>
      <w:r w:rsidR="0047141D">
        <w:rPr>
          <w:rStyle w:val="selected"/>
          <w:rFonts w:ascii="Times New Roman" w:hAnsi="Times New Roman" w:cs="Times New Roman"/>
          <w:sz w:val="24"/>
          <w:szCs w:val="24"/>
        </w:rPr>
        <w:t xml:space="preserve"> </w:t>
      </w:r>
    </w:p>
    <w:p w:rsidR="002E2F86" w:rsidRDefault="002E2F86"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I accordingly uphold the point </w:t>
      </w:r>
      <w:r w:rsidRPr="00B7097F">
        <w:rPr>
          <w:rStyle w:val="selected"/>
          <w:rFonts w:ascii="Times New Roman" w:hAnsi="Times New Roman" w:cs="Times New Roman"/>
          <w:i/>
          <w:sz w:val="24"/>
          <w:szCs w:val="24"/>
        </w:rPr>
        <w:t>in</w:t>
      </w:r>
      <w:r>
        <w:rPr>
          <w:rStyle w:val="selected"/>
          <w:rFonts w:ascii="Times New Roman" w:hAnsi="Times New Roman" w:cs="Times New Roman"/>
          <w:sz w:val="24"/>
          <w:szCs w:val="24"/>
        </w:rPr>
        <w:t xml:space="preserve"> </w:t>
      </w:r>
      <w:proofErr w:type="spellStart"/>
      <w:r w:rsidRPr="00B7097F">
        <w:rPr>
          <w:rStyle w:val="selected"/>
          <w:rFonts w:ascii="Times New Roman" w:hAnsi="Times New Roman" w:cs="Times New Roman"/>
          <w:i/>
          <w:sz w:val="24"/>
          <w:szCs w:val="24"/>
        </w:rPr>
        <w:t>limine</w:t>
      </w:r>
      <w:proofErr w:type="spellEnd"/>
      <w:r>
        <w:rPr>
          <w:rStyle w:val="selected"/>
          <w:rFonts w:ascii="Times New Roman" w:hAnsi="Times New Roman" w:cs="Times New Roman"/>
          <w:sz w:val="24"/>
          <w:szCs w:val="24"/>
        </w:rPr>
        <w:t xml:space="preserve"> that applicant should not </w:t>
      </w:r>
      <w:r w:rsidR="00E32E37">
        <w:rPr>
          <w:rStyle w:val="selected"/>
          <w:rFonts w:ascii="Times New Roman" w:hAnsi="Times New Roman" w:cs="Times New Roman"/>
          <w:sz w:val="24"/>
          <w:szCs w:val="24"/>
        </w:rPr>
        <w:t>be heard as his hands are dirty.</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E32E37" w:rsidRDefault="007A36D1"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1</w:t>
      </w:r>
      <w:r w:rsidRPr="007A36D1">
        <w:rPr>
          <w:rStyle w:val="selected"/>
          <w:rFonts w:ascii="Times New Roman" w:hAnsi="Times New Roman" w:cs="Times New Roman"/>
          <w:sz w:val="24"/>
          <w:szCs w:val="24"/>
          <w:vertAlign w:val="superscript"/>
        </w:rPr>
        <w:t>st</w:t>
      </w:r>
      <w:r>
        <w:rPr>
          <w:rStyle w:val="selected"/>
          <w:rFonts w:ascii="Times New Roman" w:hAnsi="Times New Roman" w:cs="Times New Roman"/>
          <w:sz w:val="24"/>
          <w:szCs w:val="24"/>
        </w:rPr>
        <w:t xml:space="preserve"> r</w:t>
      </w:r>
      <w:r w:rsidR="00E32E37">
        <w:rPr>
          <w:rStyle w:val="selected"/>
          <w:rFonts w:ascii="Times New Roman" w:hAnsi="Times New Roman" w:cs="Times New Roman"/>
          <w:sz w:val="24"/>
          <w:szCs w:val="24"/>
        </w:rPr>
        <w:t>espondent also raise</w:t>
      </w:r>
      <w:r>
        <w:rPr>
          <w:rStyle w:val="selected"/>
          <w:rFonts w:ascii="Times New Roman" w:hAnsi="Times New Roman" w:cs="Times New Roman"/>
          <w:sz w:val="24"/>
          <w:szCs w:val="24"/>
        </w:rPr>
        <w:t>d</w:t>
      </w:r>
      <w:r w:rsidR="00E32E37">
        <w:rPr>
          <w:rStyle w:val="selected"/>
          <w:rFonts w:ascii="Times New Roman" w:hAnsi="Times New Roman" w:cs="Times New Roman"/>
          <w:sz w:val="24"/>
          <w:szCs w:val="24"/>
        </w:rPr>
        <w:t xml:space="preserve"> preliminary point on abuse of court process. I will however not deal with that point as a preliminary point as l hold the view that it is not dispositive of the matter but it is </w:t>
      </w:r>
      <w:r>
        <w:rPr>
          <w:rStyle w:val="selected"/>
          <w:rFonts w:ascii="Times New Roman" w:hAnsi="Times New Roman" w:cs="Times New Roman"/>
          <w:sz w:val="24"/>
          <w:szCs w:val="24"/>
        </w:rPr>
        <w:t>an issue on the merits</w:t>
      </w:r>
      <w:r w:rsidR="002C339F">
        <w:rPr>
          <w:rStyle w:val="selected"/>
          <w:rFonts w:ascii="Times New Roman" w:hAnsi="Times New Roman" w:cs="Times New Roman"/>
          <w:sz w:val="24"/>
          <w:szCs w:val="24"/>
        </w:rPr>
        <w:t xml:space="preserve"> more particular on the issue of costs. I cannot exhaust this point without dealing with the matter in full on the mer</w:t>
      </w:r>
      <w:r>
        <w:rPr>
          <w:rStyle w:val="selected"/>
          <w:rFonts w:ascii="Times New Roman" w:hAnsi="Times New Roman" w:cs="Times New Roman"/>
          <w:sz w:val="24"/>
          <w:szCs w:val="24"/>
        </w:rPr>
        <w:t>its. It is my considered view that</w:t>
      </w:r>
      <w:r w:rsidR="002C339F">
        <w:rPr>
          <w:rStyle w:val="selected"/>
          <w:rFonts w:ascii="Times New Roman" w:hAnsi="Times New Roman" w:cs="Times New Roman"/>
          <w:sz w:val="24"/>
          <w:szCs w:val="24"/>
        </w:rPr>
        <w:t xml:space="preserve"> the question of </w:t>
      </w:r>
      <w:r w:rsidR="00B11B36">
        <w:rPr>
          <w:rStyle w:val="selected"/>
          <w:rFonts w:ascii="Times New Roman" w:hAnsi="Times New Roman" w:cs="Times New Roman"/>
          <w:sz w:val="24"/>
          <w:szCs w:val="24"/>
        </w:rPr>
        <w:t>whether applicant</w:t>
      </w:r>
      <w:r>
        <w:rPr>
          <w:rStyle w:val="selected"/>
          <w:rFonts w:ascii="Times New Roman" w:hAnsi="Times New Roman" w:cs="Times New Roman"/>
          <w:sz w:val="24"/>
          <w:szCs w:val="24"/>
        </w:rPr>
        <w:t xml:space="preserve"> is abusing court process or</w:t>
      </w:r>
      <w:r w:rsidR="00927125">
        <w:rPr>
          <w:rStyle w:val="selected"/>
          <w:rFonts w:ascii="Times New Roman" w:hAnsi="Times New Roman" w:cs="Times New Roman"/>
          <w:sz w:val="24"/>
          <w:szCs w:val="24"/>
        </w:rPr>
        <w:t xml:space="preserve"> not</w:t>
      </w:r>
      <w:r>
        <w:rPr>
          <w:rStyle w:val="selected"/>
          <w:rFonts w:ascii="Times New Roman" w:hAnsi="Times New Roman" w:cs="Times New Roman"/>
          <w:sz w:val="24"/>
          <w:szCs w:val="24"/>
        </w:rPr>
        <w:t xml:space="preserve"> is not</w:t>
      </w:r>
      <w:r w:rsidR="00B11B36">
        <w:rPr>
          <w:rStyle w:val="selected"/>
          <w:rFonts w:ascii="Times New Roman" w:hAnsi="Times New Roman" w:cs="Times New Roman"/>
          <w:sz w:val="24"/>
          <w:szCs w:val="24"/>
        </w:rPr>
        <w:t xml:space="preserve"> capable of determination as a preliminary objection.</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6845E5" w:rsidRDefault="00B11B36"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lastRenderedPageBreak/>
        <w:t xml:space="preserve">A true point </w:t>
      </w:r>
      <w:r w:rsidRPr="00B7097F">
        <w:rPr>
          <w:rStyle w:val="selected"/>
          <w:rFonts w:ascii="Times New Roman" w:hAnsi="Times New Roman" w:cs="Times New Roman"/>
          <w:i/>
          <w:sz w:val="24"/>
          <w:szCs w:val="24"/>
        </w:rPr>
        <w:t xml:space="preserve">in </w:t>
      </w:r>
      <w:proofErr w:type="spellStart"/>
      <w:r w:rsidRPr="00B7097F">
        <w:rPr>
          <w:rStyle w:val="selected"/>
          <w:rFonts w:ascii="Times New Roman" w:hAnsi="Times New Roman" w:cs="Times New Roman"/>
          <w:i/>
          <w:sz w:val="24"/>
          <w:szCs w:val="24"/>
        </w:rPr>
        <w:t>limine</w:t>
      </w:r>
      <w:proofErr w:type="spellEnd"/>
      <w:r>
        <w:rPr>
          <w:rStyle w:val="selected"/>
          <w:rFonts w:ascii="Times New Roman" w:hAnsi="Times New Roman" w:cs="Times New Roman"/>
          <w:sz w:val="24"/>
          <w:szCs w:val="24"/>
        </w:rPr>
        <w:t xml:space="preserve"> is one which, if upheld, disposes of the proceedings without requiring the c</w:t>
      </w:r>
      <w:r w:rsidR="00932610">
        <w:rPr>
          <w:rStyle w:val="selected"/>
          <w:rFonts w:ascii="Times New Roman" w:hAnsi="Times New Roman" w:cs="Times New Roman"/>
          <w:sz w:val="24"/>
          <w:szCs w:val="24"/>
        </w:rPr>
        <w:t xml:space="preserve">ourt to examine </w:t>
      </w:r>
      <w:proofErr w:type="spellStart"/>
      <w:r w:rsidR="00932610">
        <w:rPr>
          <w:rStyle w:val="selected"/>
          <w:rFonts w:ascii="Times New Roman" w:hAnsi="Times New Roman" w:cs="Times New Roman"/>
          <w:sz w:val="24"/>
          <w:szCs w:val="24"/>
        </w:rPr>
        <w:t>substantiveness</w:t>
      </w:r>
      <w:proofErr w:type="spellEnd"/>
      <w:r>
        <w:rPr>
          <w:rStyle w:val="selected"/>
          <w:rFonts w:ascii="Times New Roman" w:hAnsi="Times New Roman" w:cs="Times New Roman"/>
          <w:sz w:val="24"/>
          <w:szCs w:val="24"/>
        </w:rPr>
        <w:t xml:space="preserve"> of the application</w:t>
      </w:r>
      <w:r w:rsidR="007C64DE">
        <w:rPr>
          <w:rStyle w:val="selected"/>
          <w:rFonts w:ascii="Times New Roman" w:hAnsi="Times New Roman" w:cs="Times New Roman"/>
          <w:sz w:val="24"/>
          <w:szCs w:val="24"/>
        </w:rPr>
        <w:t>. W</w:t>
      </w:r>
      <w:r>
        <w:rPr>
          <w:rStyle w:val="selected"/>
          <w:rFonts w:ascii="Times New Roman" w:hAnsi="Times New Roman" w:cs="Times New Roman"/>
          <w:sz w:val="24"/>
          <w:szCs w:val="24"/>
        </w:rPr>
        <w:t>here the objection necessitates an inquiry into factual issues requiring the court to evaluate legal merits</w:t>
      </w:r>
      <w:r w:rsidR="00EA00BE">
        <w:rPr>
          <w:rStyle w:val="selected"/>
          <w:rFonts w:ascii="Times New Roman" w:hAnsi="Times New Roman" w:cs="Times New Roman"/>
          <w:sz w:val="24"/>
          <w:szCs w:val="24"/>
        </w:rPr>
        <w:t xml:space="preserve"> of the application itself, it loses the character of a preliminary objection in my view and falls to be determined together</w:t>
      </w:r>
      <w:r w:rsidR="006845E5">
        <w:rPr>
          <w:rStyle w:val="selected"/>
          <w:rFonts w:ascii="Times New Roman" w:hAnsi="Times New Roman" w:cs="Times New Roman"/>
          <w:sz w:val="24"/>
          <w:szCs w:val="24"/>
        </w:rPr>
        <w:t xml:space="preserve"> with the merits.</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B11B36" w:rsidRDefault="006845E5"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 xml:space="preserve">Whether proceedings amount to an </w:t>
      </w:r>
      <w:r w:rsidR="007C64DE">
        <w:rPr>
          <w:rStyle w:val="selected"/>
          <w:rFonts w:ascii="Times New Roman" w:hAnsi="Times New Roman" w:cs="Times New Roman"/>
          <w:sz w:val="24"/>
          <w:szCs w:val="24"/>
        </w:rPr>
        <w:t>abuse of court process requires</w:t>
      </w:r>
      <w:r>
        <w:rPr>
          <w:rStyle w:val="selected"/>
          <w:rFonts w:ascii="Times New Roman" w:hAnsi="Times New Roman" w:cs="Times New Roman"/>
          <w:sz w:val="24"/>
          <w:szCs w:val="24"/>
        </w:rPr>
        <w:t xml:space="preserve"> the court to examine in full the purpose for which they were instituted and whether they improperly seek to </w:t>
      </w:r>
      <w:proofErr w:type="spellStart"/>
      <w:r>
        <w:rPr>
          <w:rStyle w:val="selected"/>
          <w:rFonts w:ascii="Times New Roman" w:hAnsi="Times New Roman" w:cs="Times New Roman"/>
          <w:sz w:val="24"/>
          <w:szCs w:val="24"/>
        </w:rPr>
        <w:t>relitigate</w:t>
      </w:r>
      <w:proofErr w:type="spellEnd"/>
      <w:r>
        <w:rPr>
          <w:rStyle w:val="selected"/>
          <w:rFonts w:ascii="Times New Roman" w:hAnsi="Times New Roman" w:cs="Times New Roman"/>
          <w:sz w:val="24"/>
          <w:szCs w:val="24"/>
        </w:rPr>
        <w:t xml:space="preserve"> matters already determined. Such an enquiry inevitably involves an assessment of the factual </w:t>
      </w:r>
      <w:r w:rsidR="00D5591C">
        <w:rPr>
          <w:rStyle w:val="selected"/>
          <w:rFonts w:ascii="Times New Roman" w:hAnsi="Times New Roman" w:cs="Times New Roman"/>
          <w:sz w:val="24"/>
          <w:szCs w:val="24"/>
        </w:rPr>
        <w:t xml:space="preserve">matrix and </w:t>
      </w:r>
      <w:r>
        <w:rPr>
          <w:rStyle w:val="selected"/>
          <w:rFonts w:ascii="Times New Roman" w:hAnsi="Times New Roman" w:cs="Times New Roman"/>
          <w:sz w:val="24"/>
          <w:szCs w:val="24"/>
        </w:rPr>
        <w:t xml:space="preserve">the history of the matter in full detail and the substantive basis of the application. They </w:t>
      </w:r>
      <w:r w:rsidR="00C065F4">
        <w:rPr>
          <w:rStyle w:val="selected"/>
          <w:rFonts w:ascii="Times New Roman" w:hAnsi="Times New Roman" w:cs="Times New Roman"/>
          <w:sz w:val="24"/>
          <w:szCs w:val="24"/>
        </w:rPr>
        <w:t>cannot</w:t>
      </w:r>
      <w:r>
        <w:rPr>
          <w:rStyle w:val="selected"/>
          <w:rFonts w:ascii="Times New Roman" w:hAnsi="Times New Roman" w:cs="Times New Roman"/>
          <w:sz w:val="24"/>
          <w:szCs w:val="24"/>
        </w:rPr>
        <w:t xml:space="preserve"> ordinarily be resolved without fully considering the merits. I will thus not deal with this preliminary point, it is incapable of resolution at this stage.</w:t>
      </w:r>
      <w:r w:rsidR="00B11B36">
        <w:rPr>
          <w:rStyle w:val="selected"/>
          <w:rFonts w:ascii="Times New Roman" w:hAnsi="Times New Roman" w:cs="Times New Roman"/>
          <w:sz w:val="24"/>
          <w:szCs w:val="24"/>
        </w:rPr>
        <w:t xml:space="preserve"> </w:t>
      </w:r>
    </w:p>
    <w:p w:rsidR="00471CF4" w:rsidRDefault="00471CF4" w:rsidP="00471CF4">
      <w:pPr>
        <w:pStyle w:val="NoSpacing"/>
        <w:spacing w:line="360" w:lineRule="auto"/>
        <w:ind w:firstLine="720"/>
        <w:jc w:val="both"/>
        <w:rPr>
          <w:rStyle w:val="selected"/>
          <w:rFonts w:ascii="Times New Roman" w:hAnsi="Times New Roman" w:cs="Times New Roman"/>
          <w:sz w:val="24"/>
          <w:szCs w:val="24"/>
        </w:rPr>
      </w:pPr>
    </w:p>
    <w:p w:rsidR="008F6047" w:rsidRDefault="008C31B8"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1</w:t>
      </w:r>
      <w:r w:rsidRPr="008C31B8">
        <w:rPr>
          <w:rStyle w:val="selected"/>
          <w:rFonts w:ascii="Times New Roman" w:hAnsi="Times New Roman" w:cs="Times New Roman"/>
          <w:sz w:val="24"/>
          <w:szCs w:val="24"/>
          <w:vertAlign w:val="superscript"/>
        </w:rPr>
        <w:t>st</w:t>
      </w:r>
      <w:r>
        <w:rPr>
          <w:rStyle w:val="selected"/>
          <w:rFonts w:ascii="Times New Roman" w:hAnsi="Times New Roman" w:cs="Times New Roman"/>
          <w:sz w:val="24"/>
          <w:szCs w:val="24"/>
        </w:rPr>
        <w:t xml:space="preserve"> respondent asked for costs at a punitive scale. </w:t>
      </w:r>
      <w:r w:rsidR="008F6047">
        <w:rPr>
          <w:rStyle w:val="selected"/>
          <w:rFonts w:ascii="Times New Roman" w:hAnsi="Times New Roman" w:cs="Times New Roman"/>
          <w:sz w:val="24"/>
          <w:szCs w:val="24"/>
        </w:rPr>
        <w:t xml:space="preserve">I will </w:t>
      </w:r>
      <w:r w:rsidR="00D90E32">
        <w:rPr>
          <w:rStyle w:val="selected"/>
          <w:rFonts w:ascii="Times New Roman" w:hAnsi="Times New Roman" w:cs="Times New Roman"/>
          <w:sz w:val="24"/>
          <w:szCs w:val="24"/>
        </w:rPr>
        <w:t>strike the application off the roll with costs at higher scale on the basis of the initial objection on applicant’s dirt</w:t>
      </w:r>
      <w:r>
        <w:rPr>
          <w:rStyle w:val="selected"/>
          <w:rFonts w:ascii="Times New Roman" w:hAnsi="Times New Roman" w:cs="Times New Roman"/>
          <w:sz w:val="24"/>
          <w:szCs w:val="24"/>
        </w:rPr>
        <w:t>y</w:t>
      </w:r>
      <w:r w:rsidR="00D90E32">
        <w:rPr>
          <w:rStyle w:val="selected"/>
          <w:rFonts w:ascii="Times New Roman" w:hAnsi="Times New Roman" w:cs="Times New Roman"/>
          <w:sz w:val="24"/>
          <w:szCs w:val="24"/>
        </w:rPr>
        <w:t xml:space="preserve"> hands.</w:t>
      </w:r>
      <w:r>
        <w:rPr>
          <w:rStyle w:val="selected"/>
          <w:rFonts w:ascii="Times New Roman" w:hAnsi="Times New Roman" w:cs="Times New Roman"/>
          <w:sz w:val="24"/>
          <w:szCs w:val="24"/>
        </w:rPr>
        <w:t xml:space="preserve"> Approaching the court while glaringly disobeying its orders justifies punitive costs in my view.</w:t>
      </w:r>
    </w:p>
    <w:p w:rsidR="00D90E32" w:rsidRDefault="00D90E32" w:rsidP="00471CF4">
      <w:pPr>
        <w:pStyle w:val="NoSpacing"/>
        <w:spacing w:line="360" w:lineRule="auto"/>
        <w:ind w:firstLine="720"/>
        <w:jc w:val="both"/>
        <w:rPr>
          <w:rStyle w:val="selected"/>
          <w:rFonts w:ascii="Times New Roman" w:hAnsi="Times New Roman" w:cs="Times New Roman"/>
          <w:sz w:val="24"/>
          <w:szCs w:val="24"/>
        </w:rPr>
      </w:pPr>
      <w:r>
        <w:rPr>
          <w:rStyle w:val="selected"/>
          <w:rFonts w:ascii="Times New Roman" w:hAnsi="Times New Roman" w:cs="Times New Roman"/>
          <w:sz w:val="24"/>
          <w:szCs w:val="24"/>
        </w:rPr>
        <w:t>The application is struck off the roll with costs at a higher scale.</w:t>
      </w:r>
    </w:p>
    <w:p w:rsidR="002837FB" w:rsidRDefault="002837FB" w:rsidP="002837FB">
      <w:pPr>
        <w:pStyle w:val="NoSpacing"/>
        <w:spacing w:line="360" w:lineRule="auto"/>
        <w:jc w:val="both"/>
        <w:rPr>
          <w:rStyle w:val="selected"/>
          <w:rFonts w:ascii="Times New Roman" w:hAnsi="Times New Roman" w:cs="Times New Roman"/>
          <w:sz w:val="24"/>
          <w:szCs w:val="24"/>
        </w:rPr>
      </w:pPr>
    </w:p>
    <w:p w:rsidR="002837FB" w:rsidRDefault="002837FB" w:rsidP="002837FB">
      <w:pPr>
        <w:pStyle w:val="NoSpacing"/>
        <w:spacing w:line="360" w:lineRule="auto"/>
        <w:jc w:val="both"/>
        <w:rPr>
          <w:rStyle w:val="selected"/>
          <w:rFonts w:ascii="Times New Roman" w:hAnsi="Times New Roman" w:cs="Times New Roman"/>
          <w:sz w:val="24"/>
          <w:szCs w:val="24"/>
        </w:rPr>
      </w:pPr>
    </w:p>
    <w:p w:rsidR="002837FB" w:rsidRDefault="002837FB" w:rsidP="002837FB">
      <w:pPr>
        <w:pStyle w:val="NoSpacing"/>
        <w:spacing w:line="360" w:lineRule="auto"/>
        <w:jc w:val="both"/>
        <w:rPr>
          <w:rStyle w:val="selected"/>
          <w:rFonts w:ascii="Times New Roman" w:hAnsi="Times New Roman" w:cs="Times New Roman"/>
          <w:sz w:val="24"/>
          <w:szCs w:val="24"/>
        </w:rPr>
      </w:pPr>
      <w:r w:rsidRPr="002837FB">
        <w:rPr>
          <w:rStyle w:val="selected"/>
          <w:rFonts w:ascii="Times New Roman" w:hAnsi="Times New Roman" w:cs="Times New Roman"/>
          <w:i/>
          <w:sz w:val="24"/>
          <w:szCs w:val="24"/>
        </w:rPr>
        <w:t>Webb Law and B</w:t>
      </w:r>
      <w:r w:rsidR="00C95882">
        <w:rPr>
          <w:rStyle w:val="selected"/>
          <w:rFonts w:ascii="Times New Roman" w:hAnsi="Times New Roman" w:cs="Times New Roman"/>
          <w:i/>
          <w:sz w:val="24"/>
          <w:szCs w:val="24"/>
        </w:rPr>
        <w:t>arr</w:t>
      </w:r>
      <w:r w:rsidRPr="002837FB">
        <w:rPr>
          <w:rStyle w:val="selected"/>
          <w:rFonts w:ascii="Times New Roman" w:hAnsi="Times New Roman" w:cs="Times New Roman"/>
          <w:i/>
          <w:sz w:val="24"/>
          <w:szCs w:val="24"/>
        </w:rPr>
        <w:t>y</w:t>
      </w:r>
      <w:r>
        <w:rPr>
          <w:rStyle w:val="selected"/>
          <w:rFonts w:ascii="Times New Roman" w:hAnsi="Times New Roman" w:cs="Times New Roman"/>
          <w:sz w:val="24"/>
          <w:szCs w:val="24"/>
        </w:rPr>
        <w:t>, 1</w:t>
      </w:r>
      <w:r w:rsidRPr="002837FB">
        <w:rPr>
          <w:rStyle w:val="selected"/>
          <w:rFonts w:ascii="Times New Roman" w:hAnsi="Times New Roman" w:cs="Times New Roman"/>
          <w:sz w:val="24"/>
          <w:szCs w:val="24"/>
          <w:vertAlign w:val="superscript"/>
        </w:rPr>
        <w:t>st</w:t>
      </w:r>
      <w:r>
        <w:rPr>
          <w:rStyle w:val="selected"/>
          <w:rFonts w:ascii="Times New Roman" w:hAnsi="Times New Roman" w:cs="Times New Roman"/>
          <w:sz w:val="24"/>
          <w:szCs w:val="24"/>
        </w:rPr>
        <w:t xml:space="preserve"> </w:t>
      </w:r>
      <w:r w:rsidR="00381FF7">
        <w:rPr>
          <w:rStyle w:val="selected"/>
          <w:rFonts w:ascii="Times New Roman" w:hAnsi="Times New Roman" w:cs="Times New Roman"/>
          <w:sz w:val="24"/>
          <w:szCs w:val="24"/>
        </w:rPr>
        <w:t>respondent’s l</w:t>
      </w:r>
      <w:r w:rsidR="00894645">
        <w:rPr>
          <w:rStyle w:val="selected"/>
          <w:rFonts w:ascii="Times New Roman" w:hAnsi="Times New Roman" w:cs="Times New Roman"/>
          <w:sz w:val="24"/>
          <w:szCs w:val="24"/>
        </w:rPr>
        <w:t>egal</w:t>
      </w:r>
      <w:r w:rsidR="00381FF7">
        <w:rPr>
          <w:rStyle w:val="selected"/>
          <w:rFonts w:ascii="Times New Roman" w:hAnsi="Times New Roman" w:cs="Times New Roman"/>
          <w:sz w:val="24"/>
          <w:szCs w:val="24"/>
        </w:rPr>
        <w:t xml:space="preserve"> p</w:t>
      </w:r>
      <w:r>
        <w:rPr>
          <w:rStyle w:val="selected"/>
          <w:rFonts w:ascii="Times New Roman" w:hAnsi="Times New Roman" w:cs="Times New Roman"/>
          <w:sz w:val="24"/>
          <w:szCs w:val="24"/>
        </w:rPr>
        <w:t>ractitioners</w:t>
      </w:r>
    </w:p>
    <w:p w:rsidR="003A1301" w:rsidRPr="00661EF0" w:rsidRDefault="003A1301" w:rsidP="00471CF4">
      <w:pPr>
        <w:pStyle w:val="NoSpacing"/>
        <w:spacing w:line="360" w:lineRule="auto"/>
        <w:ind w:firstLine="720"/>
        <w:jc w:val="both"/>
        <w:rPr>
          <w:rStyle w:val="selected"/>
          <w:rFonts w:ascii="Times New Roman" w:hAnsi="Times New Roman" w:cs="Times New Roman"/>
          <w:sz w:val="24"/>
          <w:szCs w:val="24"/>
        </w:rPr>
      </w:pPr>
    </w:p>
    <w:sectPr w:rsidR="003A1301" w:rsidRPr="00661EF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E02" w:rsidRDefault="00BB3E02" w:rsidP="00C86337">
      <w:pPr>
        <w:spacing w:after="0" w:line="240" w:lineRule="auto"/>
      </w:pPr>
      <w:r>
        <w:separator/>
      </w:r>
    </w:p>
  </w:endnote>
  <w:endnote w:type="continuationSeparator" w:id="0">
    <w:p w:rsidR="00BB3E02" w:rsidRDefault="00BB3E02" w:rsidP="00C8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E02" w:rsidRDefault="00BB3E02" w:rsidP="00C86337">
      <w:pPr>
        <w:spacing w:after="0" w:line="240" w:lineRule="auto"/>
      </w:pPr>
      <w:r>
        <w:separator/>
      </w:r>
    </w:p>
  </w:footnote>
  <w:footnote w:type="continuationSeparator" w:id="0">
    <w:p w:rsidR="00BB3E02" w:rsidRDefault="00BB3E02" w:rsidP="00C863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43704885"/>
      <w:docPartObj>
        <w:docPartGallery w:val="Page Numbers (Top of Page)"/>
        <w:docPartUnique/>
      </w:docPartObj>
    </w:sdtPr>
    <w:sdtEndPr>
      <w:rPr>
        <w:rFonts w:asciiTheme="minorHAnsi" w:hAnsiTheme="minorHAnsi" w:cstheme="minorBidi"/>
        <w:noProof/>
      </w:rPr>
    </w:sdtEndPr>
    <w:sdtContent>
      <w:p w:rsidR="00C86337" w:rsidRPr="00C86337" w:rsidRDefault="00C86337">
        <w:pPr>
          <w:pStyle w:val="Header"/>
          <w:jc w:val="right"/>
          <w:rPr>
            <w:rFonts w:ascii="Times New Roman" w:hAnsi="Times New Roman" w:cs="Times New Roman"/>
            <w:noProof/>
          </w:rPr>
        </w:pPr>
        <w:r w:rsidRPr="00C86337">
          <w:rPr>
            <w:rFonts w:ascii="Times New Roman" w:hAnsi="Times New Roman" w:cs="Times New Roman"/>
          </w:rPr>
          <w:fldChar w:fldCharType="begin"/>
        </w:r>
        <w:r w:rsidRPr="00C86337">
          <w:rPr>
            <w:rFonts w:ascii="Times New Roman" w:hAnsi="Times New Roman" w:cs="Times New Roman"/>
          </w:rPr>
          <w:instrText xml:space="preserve"> PAGE   \* MERGEFORMAT </w:instrText>
        </w:r>
        <w:r w:rsidRPr="00C86337">
          <w:rPr>
            <w:rFonts w:ascii="Times New Roman" w:hAnsi="Times New Roman" w:cs="Times New Roman"/>
          </w:rPr>
          <w:fldChar w:fldCharType="separate"/>
        </w:r>
        <w:r w:rsidR="00255BC3">
          <w:rPr>
            <w:rFonts w:ascii="Times New Roman" w:hAnsi="Times New Roman" w:cs="Times New Roman"/>
            <w:noProof/>
          </w:rPr>
          <w:t>4</w:t>
        </w:r>
        <w:r w:rsidRPr="00C86337">
          <w:rPr>
            <w:rFonts w:ascii="Times New Roman" w:hAnsi="Times New Roman" w:cs="Times New Roman"/>
            <w:noProof/>
          </w:rPr>
          <w:fldChar w:fldCharType="end"/>
        </w:r>
      </w:p>
      <w:p w:rsidR="00C86337" w:rsidRPr="00C86337" w:rsidRDefault="00C86337">
        <w:pPr>
          <w:pStyle w:val="Header"/>
          <w:jc w:val="right"/>
          <w:rPr>
            <w:rFonts w:ascii="Times New Roman" w:hAnsi="Times New Roman" w:cs="Times New Roman"/>
            <w:noProof/>
          </w:rPr>
        </w:pPr>
        <w:r w:rsidRPr="00C86337">
          <w:rPr>
            <w:rFonts w:ascii="Times New Roman" w:hAnsi="Times New Roman" w:cs="Times New Roman"/>
            <w:noProof/>
          </w:rPr>
          <w:t>HB</w:t>
        </w:r>
        <w:r w:rsidR="00193165">
          <w:rPr>
            <w:rFonts w:ascii="Times New Roman" w:hAnsi="Times New Roman" w:cs="Times New Roman"/>
            <w:noProof/>
          </w:rPr>
          <w:t xml:space="preserve"> 117/26</w:t>
        </w:r>
      </w:p>
      <w:p w:rsidR="00C86337" w:rsidRDefault="00884EC0">
        <w:pPr>
          <w:pStyle w:val="Header"/>
          <w:jc w:val="right"/>
        </w:pPr>
        <w:r>
          <w:rPr>
            <w:rFonts w:ascii="Times New Roman" w:hAnsi="Times New Roman" w:cs="Times New Roman"/>
            <w:noProof/>
          </w:rPr>
          <w:t>HCBC 1452</w:t>
        </w:r>
        <w:r w:rsidR="00D76793">
          <w:rPr>
            <w:rFonts w:ascii="Times New Roman" w:hAnsi="Times New Roman" w:cs="Times New Roman"/>
            <w:noProof/>
          </w:rPr>
          <w:t xml:space="preserve"> </w:t>
        </w:r>
        <w:r>
          <w:rPr>
            <w:rFonts w:ascii="Times New Roman" w:hAnsi="Times New Roman" w:cs="Times New Roman"/>
            <w:noProof/>
          </w:rPr>
          <w:t>/25</w:t>
        </w:r>
      </w:p>
    </w:sdtContent>
  </w:sdt>
  <w:p w:rsidR="00C86337" w:rsidRDefault="00C863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2C5FC1"/>
    <w:multiLevelType w:val="hybridMultilevel"/>
    <w:tmpl w:val="4F52877C"/>
    <w:lvl w:ilvl="0" w:tplc="3009000F">
      <w:start w:val="1"/>
      <w:numFmt w:val="decimal"/>
      <w:lvlText w:val="%1."/>
      <w:lvlJc w:val="left"/>
      <w:pPr>
        <w:ind w:left="1500" w:hanging="360"/>
      </w:pPr>
    </w:lvl>
    <w:lvl w:ilvl="1" w:tplc="30090019" w:tentative="1">
      <w:start w:val="1"/>
      <w:numFmt w:val="lowerLetter"/>
      <w:lvlText w:val="%2."/>
      <w:lvlJc w:val="left"/>
      <w:pPr>
        <w:ind w:left="2220" w:hanging="360"/>
      </w:pPr>
    </w:lvl>
    <w:lvl w:ilvl="2" w:tplc="3009001B" w:tentative="1">
      <w:start w:val="1"/>
      <w:numFmt w:val="lowerRoman"/>
      <w:lvlText w:val="%3."/>
      <w:lvlJc w:val="right"/>
      <w:pPr>
        <w:ind w:left="2940" w:hanging="180"/>
      </w:pPr>
    </w:lvl>
    <w:lvl w:ilvl="3" w:tplc="3009000F" w:tentative="1">
      <w:start w:val="1"/>
      <w:numFmt w:val="decimal"/>
      <w:lvlText w:val="%4."/>
      <w:lvlJc w:val="left"/>
      <w:pPr>
        <w:ind w:left="3660" w:hanging="360"/>
      </w:pPr>
    </w:lvl>
    <w:lvl w:ilvl="4" w:tplc="30090019" w:tentative="1">
      <w:start w:val="1"/>
      <w:numFmt w:val="lowerLetter"/>
      <w:lvlText w:val="%5."/>
      <w:lvlJc w:val="left"/>
      <w:pPr>
        <w:ind w:left="4380" w:hanging="360"/>
      </w:pPr>
    </w:lvl>
    <w:lvl w:ilvl="5" w:tplc="3009001B" w:tentative="1">
      <w:start w:val="1"/>
      <w:numFmt w:val="lowerRoman"/>
      <w:lvlText w:val="%6."/>
      <w:lvlJc w:val="right"/>
      <w:pPr>
        <w:ind w:left="5100" w:hanging="180"/>
      </w:pPr>
    </w:lvl>
    <w:lvl w:ilvl="6" w:tplc="3009000F" w:tentative="1">
      <w:start w:val="1"/>
      <w:numFmt w:val="decimal"/>
      <w:lvlText w:val="%7."/>
      <w:lvlJc w:val="left"/>
      <w:pPr>
        <w:ind w:left="5820" w:hanging="360"/>
      </w:pPr>
    </w:lvl>
    <w:lvl w:ilvl="7" w:tplc="30090019" w:tentative="1">
      <w:start w:val="1"/>
      <w:numFmt w:val="lowerLetter"/>
      <w:lvlText w:val="%8."/>
      <w:lvlJc w:val="left"/>
      <w:pPr>
        <w:ind w:left="6540" w:hanging="360"/>
      </w:pPr>
    </w:lvl>
    <w:lvl w:ilvl="8" w:tplc="3009001B" w:tentative="1">
      <w:start w:val="1"/>
      <w:numFmt w:val="lowerRoman"/>
      <w:lvlText w:val="%9."/>
      <w:lvlJc w:val="right"/>
      <w:pPr>
        <w:ind w:left="72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78B"/>
    <w:rsid w:val="00020436"/>
    <w:rsid w:val="00033E32"/>
    <w:rsid w:val="00042810"/>
    <w:rsid w:val="00046231"/>
    <w:rsid w:val="00056107"/>
    <w:rsid w:val="00057957"/>
    <w:rsid w:val="00067D79"/>
    <w:rsid w:val="00071421"/>
    <w:rsid w:val="001010C6"/>
    <w:rsid w:val="00114C9D"/>
    <w:rsid w:val="001413FC"/>
    <w:rsid w:val="0016175B"/>
    <w:rsid w:val="001776B1"/>
    <w:rsid w:val="00193165"/>
    <w:rsid w:val="001976D4"/>
    <w:rsid w:val="001A4498"/>
    <w:rsid w:val="001D0D1E"/>
    <w:rsid w:val="001E38B1"/>
    <w:rsid w:val="002215C3"/>
    <w:rsid w:val="00234407"/>
    <w:rsid w:val="00243212"/>
    <w:rsid w:val="0024798C"/>
    <w:rsid w:val="00255BC3"/>
    <w:rsid w:val="002674F8"/>
    <w:rsid w:val="002762EC"/>
    <w:rsid w:val="002837FB"/>
    <w:rsid w:val="002B6B7F"/>
    <w:rsid w:val="002C339F"/>
    <w:rsid w:val="002D7E76"/>
    <w:rsid w:val="002E2F86"/>
    <w:rsid w:val="002E7CB0"/>
    <w:rsid w:val="002F2F21"/>
    <w:rsid w:val="0030079F"/>
    <w:rsid w:val="00310F1B"/>
    <w:rsid w:val="00316FBB"/>
    <w:rsid w:val="00341E4E"/>
    <w:rsid w:val="00346FD8"/>
    <w:rsid w:val="003725CF"/>
    <w:rsid w:val="0038027D"/>
    <w:rsid w:val="00381FF7"/>
    <w:rsid w:val="003A1301"/>
    <w:rsid w:val="003D2D2B"/>
    <w:rsid w:val="003D4BC5"/>
    <w:rsid w:val="00407030"/>
    <w:rsid w:val="00410F18"/>
    <w:rsid w:val="00412681"/>
    <w:rsid w:val="004228FA"/>
    <w:rsid w:val="00425D70"/>
    <w:rsid w:val="00426EC4"/>
    <w:rsid w:val="0043771D"/>
    <w:rsid w:val="004438D4"/>
    <w:rsid w:val="00470507"/>
    <w:rsid w:val="0047141D"/>
    <w:rsid w:val="00471CF4"/>
    <w:rsid w:val="00485BF4"/>
    <w:rsid w:val="00486D7E"/>
    <w:rsid w:val="004A6F9C"/>
    <w:rsid w:val="004D437A"/>
    <w:rsid w:val="004F136C"/>
    <w:rsid w:val="004F4C2B"/>
    <w:rsid w:val="0051760A"/>
    <w:rsid w:val="0052166F"/>
    <w:rsid w:val="00554800"/>
    <w:rsid w:val="00565C5D"/>
    <w:rsid w:val="00573916"/>
    <w:rsid w:val="0058236A"/>
    <w:rsid w:val="00582939"/>
    <w:rsid w:val="005850B1"/>
    <w:rsid w:val="005B7683"/>
    <w:rsid w:val="005C3375"/>
    <w:rsid w:val="005F7422"/>
    <w:rsid w:val="00603DA0"/>
    <w:rsid w:val="00612523"/>
    <w:rsid w:val="00625376"/>
    <w:rsid w:val="00627E7A"/>
    <w:rsid w:val="006304C8"/>
    <w:rsid w:val="00643D5B"/>
    <w:rsid w:val="00650174"/>
    <w:rsid w:val="006661C8"/>
    <w:rsid w:val="00680583"/>
    <w:rsid w:val="006821B7"/>
    <w:rsid w:val="006845E5"/>
    <w:rsid w:val="006A081F"/>
    <w:rsid w:val="006C7198"/>
    <w:rsid w:val="006D7EE0"/>
    <w:rsid w:val="00712C2F"/>
    <w:rsid w:val="00721BFB"/>
    <w:rsid w:val="007322A5"/>
    <w:rsid w:val="0074656E"/>
    <w:rsid w:val="007612D0"/>
    <w:rsid w:val="00771627"/>
    <w:rsid w:val="0077396D"/>
    <w:rsid w:val="007A10CD"/>
    <w:rsid w:val="007A36D1"/>
    <w:rsid w:val="007A7789"/>
    <w:rsid w:val="007B28B6"/>
    <w:rsid w:val="007B3054"/>
    <w:rsid w:val="007B3282"/>
    <w:rsid w:val="007C64DE"/>
    <w:rsid w:val="007D48F1"/>
    <w:rsid w:val="007E46AD"/>
    <w:rsid w:val="007E51CC"/>
    <w:rsid w:val="007F7698"/>
    <w:rsid w:val="008123AF"/>
    <w:rsid w:val="00813F19"/>
    <w:rsid w:val="00835586"/>
    <w:rsid w:val="00860E2D"/>
    <w:rsid w:val="00873A07"/>
    <w:rsid w:val="00884EC0"/>
    <w:rsid w:val="00893A98"/>
    <w:rsid w:val="00894645"/>
    <w:rsid w:val="008A6B05"/>
    <w:rsid w:val="008B6AF9"/>
    <w:rsid w:val="008C31B8"/>
    <w:rsid w:val="008E3D23"/>
    <w:rsid w:val="008E565C"/>
    <w:rsid w:val="008F6047"/>
    <w:rsid w:val="00905BDF"/>
    <w:rsid w:val="009121FE"/>
    <w:rsid w:val="00914ECF"/>
    <w:rsid w:val="00927125"/>
    <w:rsid w:val="00932011"/>
    <w:rsid w:val="00932550"/>
    <w:rsid w:val="00932610"/>
    <w:rsid w:val="009451D9"/>
    <w:rsid w:val="009539A7"/>
    <w:rsid w:val="00957976"/>
    <w:rsid w:val="00964099"/>
    <w:rsid w:val="009873FC"/>
    <w:rsid w:val="009972D5"/>
    <w:rsid w:val="009B6CF5"/>
    <w:rsid w:val="009D40C0"/>
    <w:rsid w:val="009E061E"/>
    <w:rsid w:val="00A1341C"/>
    <w:rsid w:val="00A34412"/>
    <w:rsid w:val="00A40AD8"/>
    <w:rsid w:val="00A44E51"/>
    <w:rsid w:val="00A51500"/>
    <w:rsid w:val="00A53427"/>
    <w:rsid w:val="00A56FB7"/>
    <w:rsid w:val="00A730CB"/>
    <w:rsid w:val="00A770B9"/>
    <w:rsid w:val="00A96B7B"/>
    <w:rsid w:val="00AC4A32"/>
    <w:rsid w:val="00AE2332"/>
    <w:rsid w:val="00B00839"/>
    <w:rsid w:val="00B02A62"/>
    <w:rsid w:val="00B0378B"/>
    <w:rsid w:val="00B104AF"/>
    <w:rsid w:val="00B11B36"/>
    <w:rsid w:val="00B24D1A"/>
    <w:rsid w:val="00B26AA9"/>
    <w:rsid w:val="00B46C4A"/>
    <w:rsid w:val="00B7097F"/>
    <w:rsid w:val="00B810DA"/>
    <w:rsid w:val="00BB3E02"/>
    <w:rsid w:val="00BC7E52"/>
    <w:rsid w:val="00BD6664"/>
    <w:rsid w:val="00BE7AF8"/>
    <w:rsid w:val="00BF7FC7"/>
    <w:rsid w:val="00C06498"/>
    <w:rsid w:val="00C065F4"/>
    <w:rsid w:val="00C203BB"/>
    <w:rsid w:val="00C233C5"/>
    <w:rsid w:val="00C23B2A"/>
    <w:rsid w:val="00C530B4"/>
    <w:rsid w:val="00C570A5"/>
    <w:rsid w:val="00C76D5A"/>
    <w:rsid w:val="00C86337"/>
    <w:rsid w:val="00C95882"/>
    <w:rsid w:val="00CB1477"/>
    <w:rsid w:val="00CB1E24"/>
    <w:rsid w:val="00CC257C"/>
    <w:rsid w:val="00CE49BB"/>
    <w:rsid w:val="00CE4AC0"/>
    <w:rsid w:val="00D41468"/>
    <w:rsid w:val="00D43D2D"/>
    <w:rsid w:val="00D44E88"/>
    <w:rsid w:val="00D531CD"/>
    <w:rsid w:val="00D5591C"/>
    <w:rsid w:val="00D57D1A"/>
    <w:rsid w:val="00D62990"/>
    <w:rsid w:val="00D76793"/>
    <w:rsid w:val="00D77B13"/>
    <w:rsid w:val="00D90E32"/>
    <w:rsid w:val="00D920BD"/>
    <w:rsid w:val="00D94EDB"/>
    <w:rsid w:val="00DA20B2"/>
    <w:rsid w:val="00DA49BD"/>
    <w:rsid w:val="00DC3473"/>
    <w:rsid w:val="00DD156A"/>
    <w:rsid w:val="00DD681E"/>
    <w:rsid w:val="00DE7BB8"/>
    <w:rsid w:val="00E221DA"/>
    <w:rsid w:val="00E27D89"/>
    <w:rsid w:val="00E32E37"/>
    <w:rsid w:val="00E55FB4"/>
    <w:rsid w:val="00E81EC4"/>
    <w:rsid w:val="00EA00BE"/>
    <w:rsid w:val="00EE5DEA"/>
    <w:rsid w:val="00EE790E"/>
    <w:rsid w:val="00F072B7"/>
    <w:rsid w:val="00F157F1"/>
    <w:rsid w:val="00F43DB9"/>
    <w:rsid w:val="00F538DC"/>
    <w:rsid w:val="00F605E0"/>
    <w:rsid w:val="00F91EDF"/>
    <w:rsid w:val="00F92452"/>
    <w:rsid w:val="00FB4203"/>
    <w:rsid w:val="00FB6096"/>
    <w:rsid w:val="00FD2122"/>
    <w:rsid w:val="00FD7920"/>
    <w:rsid w:val="00FE2108"/>
    <w:rsid w:val="00FE6126"/>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3257C-286F-4A71-841C-AD4686B8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7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0378B"/>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selected">
    <w:name w:val="selected"/>
    <w:basedOn w:val="DefaultParagraphFont"/>
    <w:rsid w:val="00B0378B"/>
  </w:style>
  <w:style w:type="paragraph" w:styleId="NoSpacing">
    <w:name w:val="No Spacing"/>
    <w:uiPriority w:val="1"/>
    <w:qFormat/>
    <w:rsid w:val="00B0378B"/>
    <w:pPr>
      <w:spacing w:after="0" w:line="240" w:lineRule="auto"/>
    </w:pPr>
  </w:style>
  <w:style w:type="paragraph" w:styleId="Header">
    <w:name w:val="header"/>
    <w:basedOn w:val="Normal"/>
    <w:link w:val="HeaderChar"/>
    <w:uiPriority w:val="99"/>
    <w:unhideWhenUsed/>
    <w:rsid w:val="00C863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337"/>
  </w:style>
  <w:style w:type="paragraph" w:styleId="Footer">
    <w:name w:val="footer"/>
    <w:basedOn w:val="Normal"/>
    <w:link w:val="FooterChar"/>
    <w:uiPriority w:val="99"/>
    <w:unhideWhenUsed/>
    <w:rsid w:val="00C86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337"/>
  </w:style>
  <w:style w:type="paragraph" w:styleId="BalloonText">
    <w:name w:val="Balloon Text"/>
    <w:basedOn w:val="Normal"/>
    <w:link w:val="BalloonTextChar"/>
    <w:uiPriority w:val="99"/>
    <w:semiHidden/>
    <w:unhideWhenUsed/>
    <w:rsid w:val="007A10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10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7555A-74D5-48CA-9AFD-00C95E7B8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4</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62</cp:revision>
  <cp:lastPrinted>2026-08-07T14:18:00Z</cp:lastPrinted>
  <dcterms:created xsi:type="dcterms:W3CDTF">2026-08-05T13:49:00Z</dcterms:created>
  <dcterms:modified xsi:type="dcterms:W3CDTF">2026-08-14T10:54:00Z</dcterms:modified>
</cp:coreProperties>
</file>