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spacing w:before="9"/>
      </w:pPr>
    </w:p>
    <w:p>
      <w:pPr>
        <w:pStyle w:val="Heading1"/>
      </w:pPr>
      <w:r>
        <w:rPr/>
        <w:t>JESITOS</w:t>
      </w:r>
      <w:r>
        <w:rPr>
          <w:spacing w:val="-3"/>
        </w:rPr>
        <w:t> </w:t>
      </w:r>
      <w:r>
        <w:rPr/>
        <w:t>MAGUTA</w:t>
      </w:r>
      <w:r>
        <w:rPr>
          <w:spacing w:val="-4"/>
        </w:rPr>
        <w:t> </w:t>
      </w:r>
      <w:r>
        <w:rPr>
          <w:spacing w:val="-2"/>
        </w:rPr>
        <w:t>SIGODHO</w:t>
      </w:r>
    </w:p>
    <w:p>
      <w:pPr>
        <w:pStyle w:val="BodyText"/>
        <w:rPr>
          <w:b/>
        </w:rPr>
      </w:pPr>
    </w:p>
    <w:p>
      <w:pPr>
        <w:spacing w:before="0"/>
        <w:ind w:left="23" w:right="0" w:firstLine="0"/>
        <w:jc w:val="left"/>
        <w:rPr>
          <w:b/>
          <w:sz w:val="24"/>
        </w:rPr>
      </w:pPr>
      <w:r>
        <w:rPr>
          <w:b/>
          <w:spacing w:val="-5"/>
          <w:sz w:val="24"/>
        </w:rPr>
        <w:t>And</w:t>
      </w:r>
    </w:p>
    <w:p>
      <w:pPr>
        <w:pStyle w:val="BodyText"/>
        <w:rPr>
          <w:b/>
        </w:rPr>
      </w:pPr>
    </w:p>
    <w:p>
      <w:pPr>
        <w:pStyle w:val="Heading1"/>
      </w:pPr>
      <w:r>
        <w:rPr/>
        <w:t>GODFREY</w:t>
      </w:r>
      <w:r>
        <w:rPr>
          <w:spacing w:val="-4"/>
        </w:rPr>
        <w:t> </w:t>
      </w:r>
      <w:r>
        <w:rPr>
          <w:spacing w:val="-2"/>
        </w:rPr>
        <w:t>MUZVIMWE</w:t>
      </w:r>
    </w:p>
    <w:p>
      <w:pPr>
        <w:pStyle w:val="BodyText"/>
        <w:rPr>
          <w:b/>
        </w:rPr>
      </w:pPr>
    </w:p>
    <w:p>
      <w:pPr>
        <w:spacing w:before="1"/>
        <w:ind w:left="23" w:right="0" w:firstLine="0"/>
        <w:jc w:val="left"/>
        <w:rPr>
          <w:b/>
          <w:sz w:val="24"/>
        </w:rPr>
      </w:pPr>
      <w:r>
        <w:rPr>
          <w:b/>
          <w:spacing w:val="-5"/>
          <w:sz w:val="24"/>
        </w:rPr>
        <w:t>And</w:t>
      </w:r>
    </w:p>
    <w:p>
      <w:pPr>
        <w:pStyle w:val="BodyText"/>
        <w:rPr>
          <w:b/>
        </w:rPr>
      </w:pPr>
    </w:p>
    <w:p>
      <w:pPr>
        <w:pStyle w:val="Heading1"/>
      </w:pPr>
      <w:r>
        <w:rPr/>
        <w:t>KONIAS</w:t>
      </w:r>
      <w:r>
        <w:rPr>
          <w:spacing w:val="-3"/>
        </w:rPr>
        <w:t> </w:t>
      </w:r>
      <w:r>
        <w:rPr>
          <w:spacing w:val="-2"/>
        </w:rPr>
        <w:t>MUREMBWA</w:t>
      </w:r>
    </w:p>
    <w:p>
      <w:pPr>
        <w:pStyle w:val="BodyText"/>
        <w:rPr>
          <w:b/>
        </w:rPr>
      </w:pPr>
    </w:p>
    <w:p>
      <w:pPr>
        <w:spacing w:before="0"/>
        <w:ind w:left="23" w:right="0" w:firstLine="0"/>
        <w:jc w:val="left"/>
        <w:rPr>
          <w:b/>
          <w:sz w:val="24"/>
        </w:rPr>
      </w:pPr>
      <w:r>
        <w:rPr>
          <w:b/>
          <w:spacing w:val="-5"/>
          <w:sz w:val="24"/>
        </w:rPr>
        <w:t>And</w:t>
      </w:r>
    </w:p>
    <w:p>
      <w:pPr>
        <w:pStyle w:val="Heading1"/>
        <w:spacing w:before="274"/>
      </w:pPr>
      <w:r>
        <w:rPr/>
        <w:t>AMON</w:t>
      </w:r>
      <w:r>
        <w:rPr>
          <w:spacing w:val="-3"/>
        </w:rPr>
        <w:t> </w:t>
      </w:r>
      <w:r>
        <w:rPr/>
        <w:t>ABLE</w:t>
      </w:r>
      <w:r>
        <w:rPr>
          <w:spacing w:val="-1"/>
        </w:rPr>
        <w:t> </w:t>
      </w:r>
      <w:r>
        <w:rPr>
          <w:spacing w:val="-2"/>
        </w:rPr>
        <w:t>SIGODHO</w:t>
      </w:r>
    </w:p>
    <w:p>
      <w:pPr>
        <w:pStyle w:val="BodyText"/>
        <w:rPr>
          <w:b/>
        </w:rPr>
      </w:pPr>
    </w:p>
    <w:p>
      <w:pPr>
        <w:spacing w:before="0"/>
        <w:ind w:left="23" w:right="0" w:firstLine="0"/>
        <w:jc w:val="left"/>
        <w:rPr>
          <w:b/>
          <w:sz w:val="24"/>
        </w:rPr>
      </w:pPr>
      <w:r>
        <w:rPr>
          <w:b/>
          <w:spacing w:val="-5"/>
          <w:sz w:val="24"/>
        </w:rPr>
        <w:t>And</w:t>
      </w:r>
    </w:p>
    <w:p>
      <w:pPr>
        <w:pStyle w:val="BodyText"/>
        <w:rPr>
          <w:b/>
        </w:rPr>
      </w:pPr>
    </w:p>
    <w:p>
      <w:pPr>
        <w:pStyle w:val="Heading1"/>
      </w:pPr>
      <w:r>
        <w:rPr/>
        <w:t>MOSES</w:t>
      </w:r>
      <w:r>
        <w:rPr>
          <w:spacing w:val="-4"/>
        </w:rPr>
        <w:t> </w:t>
      </w:r>
      <w:r>
        <w:rPr/>
        <w:t>KUTAMBUDZIKA</w:t>
      </w:r>
      <w:r>
        <w:rPr>
          <w:spacing w:val="-4"/>
        </w:rPr>
        <w:t> </w:t>
      </w:r>
      <w:r>
        <w:rPr>
          <w:spacing w:val="-2"/>
        </w:rPr>
        <w:t>MADZADZAVARA</w:t>
      </w:r>
    </w:p>
    <w:p>
      <w:pPr>
        <w:pStyle w:val="BodyText"/>
        <w:rPr>
          <w:b/>
        </w:rPr>
      </w:pPr>
    </w:p>
    <w:p>
      <w:pPr>
        <w:spacing w:before="0"/>
        <w:ind w:left="23" w:right="0" w:firstLine="0"/>
        <w:jc w:val="left"/>
        <w:rPr>
          <w:b/>
          <w:sz w:val="24"/>
        </w:rPr>
      </w:pPr>
      <w:r>
        <w:rPr>
          <w:b/>
          <w:spacing w:val="-5"/>
          <w:sz w:val="24"/>
        </w:rPr>
        <w:t>And</w:t>
      </w:r>
    </w:p>
    <w:p>
      <w:pPr>
        <w:pStyle w:val="BodyText"/>
        <w:rPr>
          <w:b/>
        </w:rPr>
      </w:pPr>
    </w:p>
    <w:p>
      <w:pPr>
        <w:pStyle w:val="Heading1"/>
      </w:pPr>
      <w:r>
        <w:rPr/>
        <w:t>ALEX</w:t>
      </w:r>
      <w:r>
        <w:rPr>
          <w:spacing w:val="-1"/>
        </w:rPr>
        <w:t> </w:t>
      </w:r>
      <w:r>
        <w:rPr>
          <w:spacing w:val="-2"/>
        </w:rPr>
        <w:t>POTERAI</w:t>
      </w:r>
    </w:p>
    <w:p>
      <w:pPr>
        <w:pStyle w:val="BodyText"/>
        <w:rPr>
          <w:b/>
        </w:rPr>
      </w:pPr>
    </w:p>
    <w:p>
      <w:pPr>
        <w:spacing w:before="0"/>
        <w:ind w:left="23" w:right="0" w:firstLine="0"/>
        <w:jc w:val="left"/>
        <w:rPr>
          <w:b/>
          <w:sz w:val="24"/>
        </w:rPr>
      </w:pPr>
      <w:r>
        <w:rPr>
          <w:b/>
          <w:spacing w:val="-5"/>
          <w:sz w:val="24"/>
        </w:rPr>
        <w:t>And</w:t>
      </w:r>
    </w:p>
    <w:p>
      <w:pPr>
        <w:pStyle w:val="BodyText"/>
        <w:rPr>
          <w:b/>
        </w:rPr>
      </w:pPr>
    </w:p>
    <w:p>
      <w:pPr>
        <w:pStyle w:val="Heading1"/>
        <w:spacing w:before="1"/>
      </w:pPr>
      <w:r>
        <w:rPr/>
        <w:t>TAFIRAVUSHE</w:t>
      </w:r>
      <w:r>
        <w:rPr>
          <w:spacing w:val="-6"/>
        </w:rPr>
        <w:t> </w:t>
      </w:r>
      <w:r>
        <w:rPr>
          <w:spacing w:val="-2"/>
        </w:rPr>
        <w:t>CHIVONIVONI</w:t>
      </w:r>
    </w:p>
    <w:p>
      <w:pPr>
        <w:spacing w:before="276"/>
        <w:ind w:left="23" w:right="0" w:firstLine="0"/>
        <w:jc w:val="left"/>
        <w:rPr>
          <w:b/>
          <w:sz w:val="24"/>
        </w:rPr>
      </w:pPr>
      <w:r>
        <w:rPr>
          <w:b/>
          <w:spacing w:val="-2"/>
          <w:sz w:val="24"/>
        </w:rPr>
        <w:t>Versus</w:t>
      </w:r>
    </w:p>
    <w:p>
      <w:pPr>
        <w:pStyle w:val="Heading1"/>
        <w:spacing w:before="276"/>
      </w:pPr>
      <w:r>
        <w:rPr/>
        <w:t>THE</w:t>
      </w:r>
      <w:r>
        <w:rPr>
          <w:spacing w:val="-1"/>
        </w:rPr>
        <w:t> </w:t>
      </w:r>
      <w:r>
        <w:rPr/>
        <w:t>PRESIDENT</w:t>
      </w:r>
      <w:r>
        <w:rPr>
          <w:spacing w:val="-3"/>
        </w:rPr>
        <w:t> </w:t>
      </w:r>
      <w:r>
        <w:rPr/>
        <w:t>OF</w:t>
      </w:r>
      <w:r>
        <w:rPr>
          <w:spacing w:val="-4"/>
        </w:rPr>
        <w:t> </w:t>
      </w:r>
      <w:r>
        <w:rPr/>
        <w:t>THE</w:t>
      </w:r>
      <w:r>
        <w:rPr>
          <w:spacing w:val="-1"/>
        </w:rPr>
        <w:t> </w:t>
      </w:r>
      <w:r>
        <w:rPr/>
        <w:t>REPUBLIC</w:t>
      </w:r>
      <w:r>
        <w:rPr>
          <w:spacing w:val="-2"/>
        </w:rPr>
        <w:t> </w:t>
      </w:r>
      <w:r>
        <w:rPr/>
        <w:t>OF</w:t>
      </w:r>
      <w:r>
        <w:rPr>
          <w:spacing w:val="-1"/>
        </w:rPr>
        <w:t> </w:t>
      </w:r>
      <w:r>
        <w:rPr/>
        <w:t>ZIMBABWE</w:t>
      </w:r>
      <w:r>
        <w:rPr>
          <w:spacing w:val="3"/>
        </w:rPr>
        <w:t> </w:t>
      </w:r>
      <w:r>
        <w:rPr>
          <w:spacing w:val="-5"/>
        </w:rPr>
        <w:t>N.O</w:t>
      </w:r>
    </w:p>
    <w:p>
      <w:pPr>
        <w:spacing w:before="276"/>
        <w:ind w:left="23" w:right="0" w:firstLine="0"/>
        <w:jc w:val="left"/>
        <w:rPr>
          <w:b/>
          <w:sz w:val="24"/>
        </w:rPr>
      </w:pPr>
      <w:r>
        <w:rPr>
          <w:b/>
          <w:spacing w:val="-5"/>
          <w:sz w:val="24"/>
        </w:rPr>
        <w:t>And</w:t>
      </w:r>
    </w:p>
    <w:p>
      <w:pPr>
        <w:pStyle w:val="Heading1"/>
        <w:spacing w:before="276"/>
      </w:pPr>
      <w:r>
        <w:rPr/>
        <w:t>THE</w:t>
      </w:r>
      <w:r>
        <w:rPr>
          <w:spacing w:val="-3"/>
        </w:rPr>
        <w:t> </w:t>
      </w:r>
      <w:r>
        <w:rPr/>
        <w:t>MINISTER</w:t>
      </w:r>
      <w:r>
        <w:rPr>
          <w:spacing w:val="-2"/>
        </w:rPr>
        <w:t> </w:t>
      </w:r>
      <w:r>
        <w:rPr/>
        <w:t>OF</w:t>
      </w:r>
      <w:r>
        <w:rPr>
          <w:spacing w:val="-5"/>
        </w:rPr>
        <w:t> </w:t>
      </w:r>
      <w:r>
        <w:rPr/>
        <w:t>LOCAL</w:t>
      </w:r>
      <w:r>
        <w:rPr>
          <w:spacing w:val="-2"/>
        </w:rPr>
        <w:t> </w:t>
      </w:r>
      <w:r>
        <w:rPr/>
        <w:t>GOVERNMENT</w:t>
      </w:r>
      <w:r>
        <w:rPr>
          <w:spacing w:val="-2"/>
        </w:rPr>
        <w:t> </w:t>
      </w:r>
      <w:r>
        <w:rPr/>
        <w:t>&amp;</w:t>
      </w:r>
      <w:r>
        <w:rPr>
          <w:spacing w:val="-2"/>
        </w:rPr>
        <w:t> </w:t>
      </w:r>
      <w:r>
        <w:rPr/>
        <w:t>PUBLIC</w:t>
      </w:r>
      <w:r>
        <w:rPr>
          <w:spacing w:val="-3"/>
        </w:rPr>
        <w:t> </w:t>
      </w:r>
      <w:r>
        <w:rPr/>
        <w:t>WORKS</w:t>
      </w:r>
      <w:r>
        <w:rPr>
          <w:spacing w:val="-1"/>
        </w:rPr>
        <w:t> </w:t>
      </w:r>
      <w:r>
        <w:rPr>
          <w:spacing w:val="-5"/>
        </w:rPr>
        <w:t>N.O</w:t>
      </w:r>
    </w:p>
    <w:p>
      <w:pPr>
        <w:pStyle w:val="BodyText"/>
        <w:rPr>
          <w:b/>
        </w:rPr>
      </w:pPr>
    </w:p>
    <w:p>
      <w:pPr>
        <w:spacing w:before="0"/>
        <w:ind w:left="23" w:right="0" w:firstLine="0"/>
        <w:jc w:val="left"/>
        <w:rPr>
          <w:b/>
          <w:sz w:val="24"/>
        </w:rPr>
      </w:pPr>
      <w:r>
        <w:rPr>
          <w:b/>
          <w:spacing w:val="-5"/>
          <w:sz w:val="24"/>
        </w:rPr>
        <w:t>And</w:t>
      </w:r>
    </w:p>
    <w:p>
      <w:pPr>
        <w:pStyle w:val="BodyText"/>
        <w:rPr>
          <w:b/>
        </w:rPr>
      </w:pPr>
    </w:p>
    <w:p>
      <w:pPr>
        <w:pStyle w:val="Heading1"/>
      </w:pPr>
      <w:r>
        <w:rPr/>
        <w:t>CHAIRPERSON FOR THE PROVINCIAL ASSEMBLY OF CHIEFS – MASVINGO PROVINCE N.O</w:t>
      </w:r>
    </w:p>
    <w:p>
      <w:pPr>
        <w:pStyle w:val="BodyText"/>
        <w:rPr>
          <w:b/>
        </w:rPr>
      </w:pPr>
    </w:p>
    <w:p>
      <w:pPr>
        <w:spacing w:before="0"/>
        <w:ind w:left="23" w:right="0" w:firstLine="0"/>
        <w:jc w:val="left"/>
        <w:rPr>
          <w:b/>
          <w:sz w:val="24"/>
        </w:rPr>
      </w:pPr>
      <w:r>
        <w:rPr>
          <w:b/>
          <w:spacing w:val="-5"/>
          <w:sz w:val="24"/>
        </w:rPr>
        <w:t>And</w:t>
      </w:r>
    </w:p>
    <w:p>
      <w:pPr>
        <w:pStyle w:val="BodyText"/>
        <w:rPr>
          <w:b/>
        </w:rPr>
      </w:pPr>
    </w:p>
    <w:p>
      <w:pPr>
        <w:pStyle w:val="Heading1"/>
      </w:pPr>
      <w:r>
        <w:rPr/>
        <w:t>DISTRICT</w:t>
      </w:r>
      <w:r>
        <w:rPr>
          <w:spacing w:val="-3"/>
        </w:rPr>
        <w:t> </w:t>
      </w:r>
      <w:r>
        <w:rPr/>
        <w:t>DEVELOPMENT</w:t>
      </w:r>
      <w:r>
        <w:rPr>
          <w:spacing w:val="-3"/>
        </w:rPr>
        <w:t> </w:t>
      </w:r>
      <w:r>
        <w:rPr/>
        <w:t>COORDINATOR</w:t>
      </w:r>
      <w:r>
        <w:rPr>
          <w:spacing w:val="-2"/>
        </w:rPr>
        <w:t> </w:t>
      </w:r>
      <w:r>
        <w:rPr/>
        <w:t>–</w:t>
      </w:r>
      <w:r>
        <w:rPr>
          <w:spacing w:val="-2"/>
        </w:rPr>
        <w:t> </w:t>
      </w:r>
      <w:r>
        <w:rPr/>
        <w:t>MASVINGO</w:t>
      </w:r>
      <w:r>
        <w:rPr>
          <w:spacing w:val="-3"/>
        </w:rPr>
        <w:t> </w:t>
      </w:r>
      <w:r>
        <w:rPr/>
        <w:t>PROVINCE</w:t>
      </w:r>
      <w:r>
        <w:rPr>
          <w:spacing w:val="-2"/>
        </w:rPr>
        <w:t> </w:t>
      </w:r>
      <w:r>
        <w:rPr>
          <w:spacing w:val="-5"/>
        </w:rPr>
        <w:t>N.O</w:t>
      </w:r>
    </w:p>
    <w:p>
      <w:pPr>
        <w:pStyle w:val="BodyText"/>
        <w:rPr>
          <w:b/>
        </w:rPr>
      </w:pPr>
    </w:p>
    <w:p>
      <w:pPr>
        <w:spacing w:before="0"/>
        <w:ind w:left="23" w:right="0" w:firstLine="0"/>
        <w:jc w:val="left"/>
        <w:rPr>
          <w:b/>
          <w:sz w:val="24"/>
        </w:rPr>
      </w:pPr>
      <w:r>
        <w:rPr>
          <w:b/>
          <w:spacing w:val="-5"/>
          <w:sz w:val="24"/>
        </w:rPr>
        <w:t>And</w:t>
      </w:r>
    </w:p>
    <w:p>
      <w:pPr>
        <w:spacing w:after="0"/>
        <w:jc w:val="left"/>
        <w:rPr>
          <w:b/>
          <w:sz w:val="24"/>
        </w:rPr>
        <w:sectPr>
          <w:headerReference w:type="default" r:id="rId5"/>
          <w:type w:val="continuous"/>
          <w:pgSz w:w="11910" w:h="16840"/>
          <w:pgMar w:header="717" w:footer="0" w:top="2080" w:bottom="280" w:left="1417" w:right="1417"/>
          <w:pgNumType w:start="1"/>
        </w:sectPr>
      </w:pPr>
    </w:p>
    <w:p>
      <w:pPr>
        <w:pStyle w:val="BodyText"/>
        <w:rPr>
          <w:b/>
        </w:rPr>
      </w:pPr>
    </w:p>
    <w:p>
      <w:pPr>
        <w:pStyle w:val="BodyText"/>
        <w:rPr>
          <w:b/>
        </w:rPr>
      </w:pPr>
    </w:p>
    <w:p>
      <w:pPr>
        <w:pStyle w:val="BodyText"/>
        <w:spacing w:before="9"/>
        <w:rPr>
          <w:b/>
        </w:rPr>
      </w:pPr>
    </w:p>
    <w:p>
      <w:pPr>
        <w:pStyle w:val="Heading1"/>
      </w:pPr>
      <w:r>
        <w:rPr/>
        <w:t>PROVINCIAL</w:t>
      </w:r>
      <w:r>
        <w:rPr>
          <w:spacing w:val="-3"/>
        </w:rPr>
        <w:t> </w:t>
      </w:r>
      <w:r>
        <w:rPr/>
        <w:t>DEVELOPMENT</w:t>
      </w:r>
      <w:r>
        <w:rPr>
          <w:spacing w:val="-3"/>
        </w:rPr>
        <w:t> </w:t>
      </w:r>
      <w:r>
        <w:rPr/>
        <w:t>COORDINATOR –</w:t>
      </w:r>
      <w:r>
        <w:rPr>
          <w:spacing w:val="-3"/>
        </w:rPr>
        <w:t> </w:t>
      </w:r>
      <w:r>
        <w:rPr/>
        <w:t>MASVINGO</w:t>
      </w:r>
      <w:r>
        <w:rPr>
          <w:spacing w:val="-2"/>
        </w:rPr>
        <w:t> </w:t>
      </w:r>
      <w:r>
        <w:rPr>
          <w:spacing w:val="-5"/>
        </w:rPr>
        <w:t>N.O</w:t>
      </w:r>
    </w:p>
    <w:p>
      <w:pPr>
        <w:pStyle w:val="BodyText"/>
        <w:rPr>
          <w:b/>
        </w:rPr>
      </w:pPr>
    </w:p>
    <w:p>
      <w:pPr>
        <w:spacing w:before="0"/>
        <w:ind w:left="23" w:right="0" w:firstLine="0"/>
        <w:jc w:val="left"/>
        <w:rPr>
          <w:b/>
          <w:sz w:val="24"/>
        </w:rPr>
      </w:pPr>
      <w:r>
        <w:rPr>
          <w:b/>
          <w:spacing w:val="-5"/>
          <w:sz w:val="24"/>
        </w:rPr>
        <w:t>And</w:t>
      </w:r>
    </w:p>
    <w:p>
      <w:pPr>
        <w:pStyle w:val="BodyText"/>
        <w:rPr>
          <w:b/>
        </w:rPr>
      </w:pPr>
    </w:p>
    <w:p>
      <w:pPr>
        <w:pStyle w:val="Heading1"/>
      </w:pPr>
      <w:r>
        <w:rPr/>
        <w:t>ONWELL </w:t>
      </w:r>
      <w:r>
        <w:rPr>
          <w:spacing w:val="-2"/>
        </w:rPr>
        <w:t>MAGUTA</w:t>
      </w:r>
    </w:p>
    <w:p>
      <w:pPr>
        <w:pStyle w:val="BodyText"/>
        <w:rPr>
          <w:b/>
        </w:rPr>
      </w:pPr>
    </w:p>
    <w:p>
      <w:pPr>
        <w:pStyle w:val="BodyText"/>
        <w:spacing w:before="1"/>
        <w:ind w:left="23" w:right="5003"/>
      </w:pPr>
      <w:r>
        <w:rPr/>
        <w:t>IN</w:t>
      </w:r>
      <w:r>
        <w:rPr>
          <w:spacing w:val="-9"/>
        </w:rPr>
        <w:t> </w:t>
      </w:r>
      <w:r>
        <w:rPr/>
        <w:t>THE</w:t>
      </w:r>
      <w:r>
        <w:rPr>
          <w:spacing w:val="-7"/>
        </w:rPr>
        <w:t> </w:t>
      </w:r>
      <w:r>
        <w:rPr/>
        <w:t>HIGH</w:t>
      </w:r>
      <w:r>
        <w:rPr>
          <w:spacing w:val="-8"/>
        </w:rPr>
        <w:t> </w:t>
      </w:r>
      <w:r>
        <w:rPr/>
        <w:t>COURT</w:t>
      </w:r>
      <w:r>
        <w:rPr>
          <w:spacing w:val="-6"/>
        </w:rPr>
        <w:t> </w:t>
      </w:r>
      <w:r>
        <w:rPr/>
        <w:t>OF</w:t>
      </w:r>
      <w:r>
        <w:rPr>
          <w:spacing w:val="-9"/>
        </w:rPr>
        <w:t> </w:t>
      </w:r>
      <w:r>
        <w:rPr/>
        <w:t>ZIMBABWE DUBE-BANDA J</w:t>
      </w:r>
    </w:p>
    <w:p>
      <w:pPr>
        <w:pStyle w:val="BodyText"/>
        <w:ind w:left="23"/>
      </w:pPr>
      <w:r>
        <w:rPr/>
        <w:t>MASVINGO</w:t>
      </w:r>
      <w:r>
        <w:rPr>
          <w:spacing w:val="-3"/>
        </w:rPr>
        <w:t> </w:t>
      </w:r>
      <w:r>
        <w:rPr/>
        <w:t>19</w:t>
      </w:r>
      <w:r>
        <w:rPr>
          <w:spacing w:val="-1"/>
        </w:rPr>
        <w:t> </w:t>
      </w:r>
      <w:r>
        <w:rPr/>
        <w:t>January 2026</w:t>
      </w:r>
      <w:r>
        <w:rPr>
          <w:spacing w:val="-1"/>
        </w:rPr>
        <w:t> </w:t>
      </w:r>
      <w:r>
        <w:rPr/>
        <w:t>&amp;</w:t>
      </w:r>
      <w:r>
        <w:rPr>
          <w:spacing w:val="-1"/>
        </w:rPr>
        <w:t> </w:t>
      </w:r>
      <w:r>
        <w:rPr/>
        <w:t>26</w:t>
      </w:r>
      <w:r>
        <w:rPr>
          <w:spacing w:val="-1"/>
        </w:rPr>
        <w:t> </w:t>
      </w:r>
      <w:r>
        <w:rPr/>
        <w:t>June</w:t>
      </w:r>
      <w:r>
        <w:rPr>
          <w:spacing w:val="-1"/>
        </w:rPr>
        <w:t> </w:t>
      </w:r>
      <w:r>
        <w:rPr>
          <w:spacing w:val="-4"/>
        </w:rPr>
        <w:t>2026</w:t>
      </w:r>
    </w:p>
    <w:p>
      <w:pPr>
        <w:pStyle w:val="BodyText"/>
      </w:pPr>
    </w:p>
    <w:p>
      <w:pPr>
        <w:spacing w:before="0"/>
        <w:ind w:left="23" w:right="0" w:firstLine="0"/>
        <w:jc w:val="left"/>
        <w:rPr>
          <w:b/>
          <w:sz w:val="24"/>
        </w:rPr>
      </w:pPr>
      <w:r>
        <w:rPr>
          <w:b/>
          <w:sz w:val="24"/>
        </w:rPr>
        <w:t>Court</w:t>
      </w:r>
      <w:r>
        <w:rPr>
          <w:b/>
          <w:spacing w:val="-4"/>
          <w:sz w:val="24"/>
        </w:rPr>
        <w:t> </w:t>
      </w:r>
      <w:r>
        <w:rPr>
          <w:b/>
          <w:sz w:val="24"/>
        </w:rPr>
        <w:t>application</w:t>
      </w:r>
      <w:r>
        <w:rPr>
          <w:b/>
          <w:spacing w:val="-3"/>
          <w:sz w:val="24"/>
        </w:rPr>
        <w:t> </w:t>
      </w:r>
      <w:r>
        <w:rPr>
          <w:b/>
          <w:sz w:val="24"/>
        </w:rPr>
        <w:t>for</w:t>
      </w:r>
      <w:r>
        <w:rPr>
          <w:b/>
          <w:spacing w:val="-3"/>
          <w:sz w:val="24"/>
        </w:rPr>
        <w:t> </w:t>
      </w:r>
      <w:r>
        <w:rPr>
          <w:b/>
          <w:spacing w:val="-2"/>
          <w:sz w:val="24"/>
        </w:rPr>
        <w:t>review</w:t>
      </w:r>
    </w:p>
    <w:p>
      <w:pPr>
        <w:spacing w:before="274"/>
        <w:ind w:left="23" w:right="0" w:firstLine="0"/>
        <w:jc w:val="left"/>
        <w:rPr>
          <w:sz w:val="24"/>
        </w:rPr>
      </w:pPr>
      <w:r>
        <w:rPr>
          <w:i/>
          <w:sz w:val="24"/>
        </w:rPr>
        <w:t>R. Zimudzi, </w:t>
      </w:r>
      <w:r>
        <w:rPr>
          <w:sz w:val="24"/>
        </w:rPr>
        <w:t>for</w:t>
      </w:r>
      <w:r>
        <w:rPr>
          <w:spacing w:val="-2"/>
          <w:sz w:val="24"/>
        </w:rPr>
        <w:t> </w:t>
      </w:r>
      <w:r>
        <w:rPr>
          <w:sz w:val="24"/>
        </w:rPr>
        <w:t>the </w:t>
      </w:r>
      <w:r>
        <w:rPr>
          <w:spacing w:val="-2"/>
          <w:sz w:val="24"/>
        </w:rPr>
        <w:t>applicant</w:t>
      </w:r>
    </w:p>
    <w:p>
      <w:pPr>
        <w:spacing w:before="0"/>
        <w:ind w:left="23" w:right="0" w:firstLine="0"/>
        <w:jc w:val="left"/>
        <w:rPr>
          <w:sz w:val="24"/>
        </w:rPr>
      </w:pPr>
      <w:r>
        <w:rPr>
          <w:i/>
          <w:sz w:val="24"/>
        </w:rPr>
        <w:t>T.</w:t>
      </w:r>
      <w:r>
        <w:rPr>
          <w:i/>
          <w:spacing w:val="-1"/>
          <w:sz w:val="24"/>
        </w:rPr>
        <w:t> </w:t>
      </w:r>
      <w:r>
        <w:rPr>
          <w:i/>
          <w:sz w:val="24"/>
        </w:rPr>
        <w:t>Undenge,</w:t>
      </w:r>
      <w:r>
        <w:rPr>
          <w:i/>
          <w:spacing w:val="-2"/>
          <w:sz w:val="24"/>
        </w:rPr>
        <w:t> </w:t>
      </w:r>
      <w:r>
        <w:rPr>
          <w:sz w:val="24"/>
        </w:rPr>
        <w:t>for</w:t>
      </w:r>
      <w:r>
        <w:rPr>
          <w:spacing w:val="-1"/>
          <w:sz w:val="24"/>
        </w:rPr>
        <w:t> </w:t>
      </w:r>
      <w:r>
        <w:rPr>
          <w:sz w:val="24"/>
        </w:rPr>
        <w:t>the</w:t>
      </w:r>
      <w:r>
        <w:rPr>
          <w:spacing w:val="-3"/>
          <w:sz w:val="24"/>
        </w:rPr>
        <w:t> </w:t>
      </w:r>
      <w:r>
        <w:rPr>
          <w:sz w:val="24"/>
        </w:rPr>
        <w:t>1</w:t>
      </w:r>
      <w:r>
        <w:rPr>
          <w:sz w:val="24"/>
          <w:vertAlign w:val="superscript"/>
        </w:rPr>
        <w:t>st</w:t>
      </w:r>
      <w:r>
        <w:rPr>
          <w:sz w:val="24"/>
          <w:vertAlign w:val="baseline"/>
        </w:rPr>
        <w:t> </w:t>
      </w:r>
      <w:r>
        <w:rPr>
          <w:spacing w:val="-2"/>
          <w:sz w:val="24"/>
          <w:vertAlign w:val="baseline"/>
        </w:rPr>
        <w:t>respondent</w:t>
      </w:r>
    </w:p>
    <w:p>
      <w:pPr>
        <w:spacing w:before="0"/>
        <w:ind w:left="23" w:right="0" w:firstLine="0"/>
        <w:jc w:val="left"/>
        <w:rPr>
          <w:sz w:val="24"/>
        </w:rPr>
      </w:pPr>
      <w:r>
        <w:rPr>
          <w:i/>
          <w:sz w:val="24"/>
        </w:rPr>
        <w:t>M. B. Hungwe, </w:t>
      </w:r>
      <w:r>
        <w:rPr>
          <w:sz w:val="24"/>
        </w:rPr>
        <w:t>for</w:t>
      </w:r>
      <w:r>
        <w:rPr>
          <w:spacing w:val="-2"/>
          <w:sz w:val="24"/>
        </w:rPr>
        <w:t> </w:t>
      </w:r>
      <w:r>
        <w:rPr>
          <w:sz w:val="24"/>
        </w:rPr>
        <w:t>the</w:t>
      </w:r>
      <w:r>
        <w:rPr>
          <w:spacing w:val="-1"/>
          <w:sz w:val="24"/>
        </w:rPr>
        <w:t> </w:t>
      </w:r>
      <w:r>
        <w:rPr>
          <w:sz w:val="24"/>
        </w:rPr>
        <w:t>6</w:t>
      </w:r>
      <w:r>
        <w:rPr>
          <w:sz w:val="24"/>
          <w:vertAlign w:val="superscript"/>
        </w:rPr>
        <w:t>th</w:t>
      </w:r>
      <w:r>
        <w:rPr>
          <w:spacing w:val="-2"/>
          <w:sz w:val="24"/>
          <w:vertAlign w:val="baseline"/>
        </w:rPr>
        <w:t> respondent</w:t>
      </w:r>
    </w:p>
    <w:p>
      <w:pPr>
        <w:pStyle w:val="BodyText"/>
        <w:spacing w:before="5"/>
      </w:pPr>
    </w:p>
    <w:p>
      <w:pPr>
        <w:pStyle w:val="Heading1"/>
        <w:ind w:left="743"/>
      </w:pPr>
      <w:r>
        <w:rPr/>
        <w:t>DUBE-BANDA</w:t>
      </w:r>
      <w:r>
        <w:rPr>
          <w:spacing w:val="-7"/>
        </w:rPr>
        <w:t> </w:t>
      </w:r>
      <w:r>
        <w:rPr>
          <w:spacing w:val="-5"/>
        </w:rPr>
        <w:t>J:</w:t>
      </w:r>
    </w:p>
    <w:p>
      <w:pPr>
        <w:pStyle w:val="BodyText"/>
        <w:spacing w:before="141"/>
        <w:rPr>
          <w:b/>
        </w:rPr>
      </w:pPr>
    </w:p>
    <w:p>
      <w:pPr>
        <w:pStyle w:val="ListParagraph"/>
        <w:numPr>
          <w:ilvl w:val="0"/>
          <w:numId w:val="1"/>
        </w:numPr>
        <w:tabs>
          <w:tab w:pos="355" w:val="left" w:leader="none"/>
        </w:tabs>
        <w:spacing w:line="360" w:lineRule="auto" w:before="0" w:after="0"/>
        <w:ind w:left="23" w:right="18" w:firstLine="0"/>
        <w:jc w:val="both"/>
        <w:rPr>
          <w:sz w:val="24"/>
        </w:rPr>
      </w:pPr>
      <w:r>
        <w:rPr>
          <w:sz w:val="24"/>
        </w:rPr>
        <w:t>This</w:t>
      </w:r>
      <w:r>
        <w:rPr>
          <w:spacing w:val="-7"/>
          <w:sz w:val="24"/>
        </w:rPr>
        <w:t> </w:t>
      </w:r>
      <w:r>
        <w:rPr>
          <w:sz w:val="24"/>
        </w:rPr>
        <w:t>is</w:t>
      </w:r>
      <w:r>
        <w:rPr>
          <w:spacing w:val="-7"/>
          <w:sz w:val="24"/>
        </w:rPr>
        <w:t> </w:t>
      </w:r>
      <w:r>
        <w:rPr>
          <w:sz w:val="24"/>
        </w:rPr>
        <w:t>an</w:t>
      </w:r>
      <w:r>
        <w:rPr>
          <w:spacing w:val="-7"/>
          <w:sz w:val="24"/>
        </w:rPr>
        <w:t> </w:t>
      </w:r>
      <w:r>
        <w:rPr>
          <w:sz w:val="24"/>
        </w:rPr>
        <w:t>application</w:t>
      </w:r>
      <w:r>
        <w:rPr>
          <w:spacing w:val="-7"/>
          <w:sz w:val="24"/>
        </w:rPr>
        <w:t> </w:t>
      </w:r>
      <w:r>
        <w:rPr>
          <w:sz w:val="24"/>
        </w:rPr>
        <w:t>for</w:t>
      </w:r>
      <w:r>
        <w:rPr>
          <w:spacing w:val="-9"/>
          <w:sz w:val="24"/>
        </w:rPr>
        <w:t> </w:t>
      </w:r>
      <w:r>
        <w:rPr>
          <w:sz w:val="24"/>
        </w:rPr>
        <w:t>review</w:t>
      </w:r>
      <w:r>
        <w:rPr>
          <w:spacing w:val="-6"/>
          <w:sz w:val="24"/>
        </w:rPr>
        <w:t> </w:t>
      </w:r>
      <w:r>
        <w:rPr>
          <w:sz w:val="24"/>
        </w:rPr>
        <w:t>filed</w:t>
      </w:r>
      <w:r>
        <w:rPr>
          <w:spacing w:val="-7"/>
          <w:sz w:val="24"/>
        </w:rPr>
        <w:t> </w:t>
      </w:r>
      <w:r>
        <w:rPr>
          <w:sz w:val="24"/>
        </w:rPr>
        <w:t>in</w:t>
      </w:r>
      <w:r>
        <w:rPr>
          <w:spacing w:val="-7"/>
          <w:sz w:val="24"/>
        </w:rPr>
        <w:t> </w:t>
      </w:r>
      <w:r>
        <w:rPr>
          <w:sz w:val="24"/>
        </w:rPr>
        <w:t>terms</w:t>
      </w:r>
      <w:r>
        <w:rPr>
          <w:spacing w:val="-5"/>
          <w:sz w:val="24"/>
        </w:rPr>
        <w:t> </w:t>
      </w:r>
      <w:r>
        <w:rPr>
          <w:sz w:val="24"/>
        </w:rPr>
        <w:t>of</w:t>
      </w:r>
      <w:r>
        <w:rPr>
          <w:spacing w:val="-8"/>
          <w:sz w:val="24"/>
        </w:rPr>
        <w:t> </w:t>
      </w:r>
      <w:r>
        <w:rPr>
          <w:sz w:val="24"/>
        </w:rPr>
        <w:t>s</w:t>
      </w:r>
      <w:r>
        <w:rPr>
          <w:spacing w:val="-7"/>
          <w:sz w:val="24"/>
        </w:rPr>
        <w:t> </w:t>
      </w:r>
      <w:r>
        <w:rPr>
          <w:sz w:val="24"/>
        </w:rPr>
        <w:t>27</w:t>
      </w:r>
      <w:r>
        <w:rPr>
          <w:spacing w:val="-7"/>
          <w:sz w:val="24"/>
        </w:rPr>
        <w:t> </w:t>
      </w:r>
      <w:r>
        <w:rPr>
          <w:sz w:val="24"/>
        </w:rPr>
        <w:t>of</w:t>
      </w:r>
      <w:r>
        <w:rPr>
          <w:spacing w:val="-8"/>
          <w:sz w:val="24"/>
        </w:rPr>
        <w:t> </w:t>
      </w:r>
      <w:r>
        <w:rPr>
          <w:sz w:val="24"/>
        </w:rPr>
        <w:t>the</w:t>
      </w:r>
      <w:r>
        <w:rPr>
          <w:spacing w:val="-5"/>
          <w:sz w:val="24"/>
        </w:rPr>
        <w:t> </w:t>
      </w:r>
      <w:r>
        <w:rPr>
          <w:sz w:val="24"/>
        </w:rPr>
        <w:t>High</w:t>
      </w:r>
      <w:r>
        <w:rPr>
          <w:spacing w:val="-7"/>
          <w:sz w:val="24"/>
        </w:rPr>
        <w:t> </w:t>
      </w:r>
      <w:r>
        <w:rPr>
          <w:sz w:val="24"/>
        </w:rPr>
        <w:t>Cour</w:t>
      </w:r>
      <w:r>
        <w:rPr>
          <w:spacing w:val="-6"/>
          <w:sz w:val="24"/>
        </w:rPr>
        <w:t> </w:t>
      </w:r>
      <w:r>
        <w:rPr>
          <w:sz w:val="24"/>
        </w:rPr>
        <w:t>Act</w:t>
      </w:r>
      <w:r>
        <w:rPr>
          <w:spacing w:val="-7"/>
          <w:sz w:val="24"/>
        </w:rPr>
        <w:t> </w:t>
      </w:r>
      <w:r>
        <w:rPr>
          <w:sz w:val="24"/>
        </w:rPr>
        <w:t>[</w:t>
      </w:r>
      <w:r>
        <w:rPr>
          <w:i/>
          <w:sz w:val="24"/>
        </w:rPr>
        <w:t>Chapter</w:t>
      </w:r>
      <w:r>
        <w:rPr>
          <w:i/>
          <w:spacing w:val="-8"/>
          <w:sz w:val="24"/>
        </w:rPr>
        <w:t> </w:t>
      </w:r>
      <w:r>
        <w:rPr>
          <w:i/>
          <w:sz w:val="24"/>
        </w:rPr>
        <w:t>7:06</w:t>
      </w:r>
      <w:r>
        <w:rPr>
          <w:sz w:val="24"/>
        </w:rPr>
        <w:t>] as read with r 59 and r 62 of the High Court Rules, 2021. The applicants describe themselves as the direct descendants of what they call the founding patriarch of the Nyakunhuwa Chieftaincy, Chief Chamagwenjere.</w:t>
      </w:r>
      <w:r>
        <w:rPr>
          <w:spacing w:val="40"/>
          <w:sz w:val="24"/>
        </w:rPr>
        <w:t> </w:t>
      </w:r>
      <w:r>
        <w:rPr>
          <w:sz w:val="24"/>
        </w:rPr>
        <w:t>The first respondent is the President of Zimbabwe, “the President”, cited as in his capacity as the constitutional authority with the power to appoint, suspend,</w:t>
      </w:r>
      <w:r>
        <w:rPr>
          <w:spacing w:val="-9"/>
          <w:sz w:val="24"/>
        </w:rPr>
        <w:t> </w:t>
      </w:r>
      <w:r>
        <w:rPr>
          <w:sz w:val="24"/>
        </w:rPr>
        <w:t>and</w:t>
      </w:r>
      <w:r>
        <w:rPr>
          <w:spacing w:val="-8"/>
          <w:sz w:val="24"/>
        </w:rPr>
        <w:t> </w:t>
      </w:r>
      <w:r>
        <w:rPr>
          <w:sz w:val="24"/>
        </w:rPr>
        <w:t>remove</w:t>
      </w:r>
      <w:r>
        <w:rPr>
          <w:spacing w:val="-9"/>
          <w:sz w:val="24"/>
        </w:rPr>
        <w:t> </w:t>
      </w:r>
      <w:r>
        <w:rPr>
          <w:sz w:val="24"/>
        </w:rPr>
        <w:t>traditional</w:t>
      </w:r>
      <w:r>
        <w:rPr>
          <w:spacing w:val="-11"/>
          <w:sz w:val="24"/>
        </w:rPr>
        <w:t> </w:t>
      </w:r>
      <w:r>
        <w:rPr>
          <w:sz w:val="24"/>
        </w:rPr>
        <w:t>leaders</w:t>
      </w:r>
      <w:r>
        <w:rPr>
          <w:spacing w:val="-9"/>
          <w:sz w:val="24"/>
        </w:rPr>
        <w:t> </w:t>
      </w:r>
      <w:r>
        <w:rPr>
          <w:sz w:val="24"/>
        </w:rPr>
        <w:t>in</w:t>
      </w:r>
      <w:r>
        <w:rPr>
          <w:spacing w:val="-8"/>
          <w:sz w:val="24"/>
        </w:rPr>
        <w:t> </w:t>
      </w:r>
      <w:r>
        <w:rPr>
          <w:sz w:val="24"/>
        </w:rPr>
        <w:t>terms</w:t>
      </w:r>
      <w:r>
        <w:rPr>
          <w:spacing w:val="-8"/>
          <w:sz w:val="24"/>
        </w:rPr>
        <w:t> </w:t>
      </w:r>
      <w:r>
        <w:rPr>
          <w:sz w:val="24"/>
        </w:rPr>
        <w:t>of</w:t>
      </w:r>
      <w:r>
        <w:rPr>
          <w:spacing w:val="-11"/>
          <w:sz w:val="24"/>
        </w:rPr>
        <w:t> </w:t>
      </w:r>
      <w:r>
        <w:rPr>
          <w:sz w:val="24"/>
        </w:rPr>
        <w:t>the</w:t>
      </w:r>
      <w:r>
        <w:rPr>
          <w:spacing w:val="-9"/>
          <w:sz w:val="24"/>
        </w:rPr>
        <w:t> </w:t>
      </w:r>
      <w:r>
        <w:rPr>
          <w:sz w:val="24"/>
        </w:rPr>
        <w:t>Constitution</w:t>
      </w:r>
      <w:r>
        <w:rPr>
          <w:spacing w:val="-11"/>
          <w:sz w:val="24"/>
        </w:rPr>
        <w:t> </w:t>
      </w:r>
      <w:r>
        <w:rPr>
          <w:sz w:val="24"/>
        </w:rPr>
        <w:t>of</w:t>
      </w:r>
      <w:r>
        <w:rPr>
          <w:spacing w:val="-9"/>
          <w:sz w:val="24"/>
        </w:rPr>
        <w:t> </w:t>
      </w:r>
      <w:r>
        <w:rPr>
          <w:sz w:val="24"/>
        </w:rPr>
        <w:t>Zimbabwe</w:t>
      </w:r>
      <w:r>
        <w:rPr>
          <w:spacing w:val="-7"/>
          <w:sz w:val="24"/>
        </w:rPr>
        <w:t> </w:t>
      </w:r>
      <w:r>
        <w:rPr>
          <w:sz w:val="24"/>
        </w:rPr>
        <w:t>Amendment (No.</w:t>
      </w:r>
      <w:r>
        <w:rPr>
          <w:spacing w:val="-7"/>
          <w:sz w:val="24"/>
        </w:rPr>
        <w:t> </w:t>
      </w:r>
      <w:r>
        <w:rPr>
          <w:sz w:val="24"/>
        </w:rPr>
        <w:t>20)</w:t>
      </w:r>
      <w:r>
        <w:rPr>
          <w:spacing w:val="-8"/>
          <w:sz w:val="24"/>
        </w:rPr>
        <w:t> </w:t>
      </w:r>
      <w:r>
        <w:rPr>
          <w:sz w:val="24"/>
        </w:rPr>
        <w:t>2013</w:t>
      </w:r>
      <w:r>
        <w:rPr>
          <w:spacing w:val="-7"/>
          <w:sz w:val="24"/>
        </w:rPr>
        <w:t> </w:t>
      </w:r>
      <w:r>
        <w:rPr>
          <w:sz w:val="24"/>
        </w:rPr>
        <w:t>as</w:t>
      </w:r>
      <w:r>
        <w:rPr>
          <w:spacing w:val="-6"/>
          <w:sz w:val="24"/>
        </w:rPr>
        <w:t> </w:t>
      </w:r>
      <w:r>
        <w:rPr>
          <w:sz w:val="24"/>
        </w:rPr>
        <w:t>read</w:t>
      </w:r>
      <w:r>
        <w:rPr>
          <w:spacing w:val="-6"/>
          <w:sz w:val="24"/>
        </w:rPr>
        <w:t> </w:t>
      </w:r>
      <w:r>
        <w:rPr>
          <w:sz w:val="24"/>
        </w:rPr>
        <w:t>with</w:t>
      </w:r>
      <w:r>
        <w:rPr>
          <w:spacing w:val="-7"/>
          <w:sz w:val="24"/>
        </w:rPr>
        <w:t> </w:t>
      </w:r>
      <w:r>
        <w:rPr>
          <w:sz w:val="24"/>
        </w:rPr>
        <w:t>the</w:t>
      </w:r>
      <w:r>
        <w:rPr>
          <w:spacing w:val="-8"/>
          <w:sz w:val="24"/>
        </w:rPr>
        <w:t> </w:t>
      </w:r>
      <w:r>
        <w:rPr>
          <w:sz w:val="24"/>
        </w:rPr>
        <w:t>Traditional</w:t>
      </w:r>
      <w:r>
        <w:rPr>
          <w:spacing w:val="-7"/>
          <w:sz w:val="24"/>
        </w:rPr>
        <w:t> </w:t>
      </w:r>
      <w:r>
        <w:rPr>
          <w:sz w:val="24"/>
        </w:rPr>
        <w:t>Leaders</w:t>
      </w:r>
      <w:r>
        <w:rPr>
          <w:spacing w:val="-7"/>
          <w:sz w:val="24"/>
        </w:rPr>
        <w:t> </w:t>
      </w:r>
      <w:r>
        <w:rPr>
          <w:sz w:val="24"/>
        </w:rPr>
        <w:t>Act</w:t>
      </w:r>
      <w:r>
        <w:rPr>
          <w:spacing w:val="-6"/>
          <w:sz w:val="24"/>
        </w:rPr>
        <w:t> </w:t>
      </w:r>
      <w:r>
        <w:rPr>
          <w:sz w:val="24"/>
        </w:rPr>
        <w:t>[</w:t>
      </w:r>
      <w:r>
        <w:rPr>
          <w:i/>
          <w:sz w:val="24"/>
        </w:rPr>
        <w:t>Chapter</w:t>
      </w:r>
      <w:r>
        <w:rPr>
          <w:i/>
          <w:spacing w:val="-8"/>
          <w:sz w:val="24"/>
        </w:rPr>
        <w:t> </w:t>
      </w:r>
      <w:r>
        <w:rPr>
          <w:i/>
          <w:sz w:val="24"/>
        </w:rPr>
        <w:t>29:17</w:t>
      </w:r>
      <w:r>
        <w:rPr>
          <w:sz w:val="24"/>
        </w:rPr>
        <w:t>]</w:t>
      </w:r>
      <w:r>
        <w:rPr>
          <w:spacing w:val="-7"/>
          <w:sz w:val="24"/>
        </w:rPr>
        <w:t> </w:t>
      </w:r>
      <w:r>
        <w:rPr>
          <w:sz w:val="24"/>
        </w:rPr>
        <w:t>“the</w:t>
      </w:r>
      <w:r>
        <w:rPr>
          <w:spacing w:val="-8"/>
          <w:sz w:val="24"/>
        </w:rPr>
        <w:t> </w:t>
      </w:r>
      <w:r>
        <w:rPr>
          <w:sz w:val="24"/>
        </w:rPr>
        <w:t>Act”.</w:t>
      </w:r>
      <w:r>
        <w:rPr>
          <w:spacing w:val="-7"/>
          <w:sz w:val="24"/>
        </w:rPr>
        <w:t> </w:t>
      </w:r>
      <w:r>
        <w:rPr>
          <w:sz w:val="24"/>
        </w:rPr>
        <w:t>The</w:t>
      </w:r>
      <w:r>
        <w:rPr>
          <w:spacing w:val="-8"/>
          <w:sz w:val="24"/>
        </w:rPr>
        <w:t> </w:t>
      </w:r>
      <w:r>
        <w:rPr>
          <w:sz w:val="24"/>
        </w:rPr>
        <w:t>second respondent is the Minister of Local Government &amp; Public Works “the Minister”, he is responsible for the administration of traditional leadership affairs, including making recommendations to the President concerning the appointment, suspension, and removal of traditional</w:t>
      </w:r>
      <w:r>
        <w:rPr>
          <w:spacing w:val="-11"/>
          <w:sz w:val="24"/>
        </w:rPr>
        <w:t> </w:t>
      </w:r>
      <w:r>
        <w:rPr>
          <w:sz w:val="24"/>
        </w:rPr>
        <w:t>leaders</w:t>
      </w:r>
      <w:r>
        <w:rPr>
          <w:spacing w:val="-11"/>
          <w:sz w:val="24"/>
        </w:rPr>
        <w:t> </w:t>
      </w:r>
      <w:r>
        <w:rPr>
          <w:sz w:val="24"/>
        </w:rPr>
        <w:t>in</w:t>
      </w:r>
      <w:r>
        <w:rPr>
          <w:spacing w:val="-10"/>
          <w:sz w:val="24"/>
        </w:rPr>
        <w:t> </w:t>
      </w:r>
      <w:r>
        <w:rPr>
          <w:sz w:val="24"/>
        </w:rPr>
        <w:t>terms</w:t>
      </w:r>
      <w:r>
        <w:rPr>
          <w:spacing w:val="-10"/>
          <w:sz w:val="24"/>
        </w:rPr>
        <w:t> </w:t>
      </w:r>
      <w:r>
        <w:rPr>
          <w:sz w:val="24"/>
        </w:rPr>
        <w:t>of</w:t>
      </w:r>
      <w:r>
        <w:rPr>
          <w:spacing w:val="-11"/>
          <w:sz w:val="24"/>
        </w:rPr>
        <w:t> </w:t>
      </w:r>
      <w:r>
        <w:rPr>
          <w:sz w:val="24"/>
        </w:rPr>
        <w:t>the</w:t>
      </w:r>
      <w:r>
        <w:rPr>
          <w:spacing w:val="-11"/>
          <w:sz w:val="24"/>
        </w:rPr>
        <w:t> </w:t>
      </w:r>
      <w:r>
        <w:rPr>
          <w:sz w:val="24"/>
        </w:rPr>
        <w:t>Act.</w:t>
      </w:r>
      <w:r>
        <w:rPr>
          <w:spacing w:val="-10"/>
          <w:sz w:val="24"/>
        </w:rPr>
        <w:t> </w:t>
      </w:r>
      <w:r>
        <w:rPr>
          <w:sz w:val="24"/>
        </w:rPr>
        <w:t>The</w:t>
      </w:r>
      <w:r>
        <w:rPr>
          <w:spacing w:val="-12"/>
          <w:sz w:val="24"/>
        </w:rPr>
        <w:t> </w:t>
      </w:r>
      <w:r>
        <w:rPr>
          <w:sz w:val="24"/>
        </w:rPr>
        <w:t>third</w:t>
      </w:r>
      <w:r>
        <w:rPr>
          <w:spacing w:val="-11"/>
          <w:sz w:val="24"/>
        </w:rPr>
        <w:t> </w:t>
      </w:r>
      <w:r>
        <w:rPr>
          <w:sz w:val="24"/>
        </w:rPr>
        <w:t>respondent</w:t>
      </w:r>
      <w:r>
        <w:rPr>
          <w:spacing w:val="-10"/>
          <w:sz w:val="24"/>
        </w:rPr>
        <w:t> </w:t>
      </w:r>
      <w:r>
        <w:rPr>
          <w:sz w:val="24"/>
        </w:rPr>
        <w:t>is</w:t>
      </w:r>
      <w:r>
        <w:rPr>
          <w:spacing w:val="-9"/>
          <w:sz w:val="24"/>
        </w:rPr>
        <w:t> </w:t>
      </w:r>
      <w:r>
        <w:rPr>
          <w:sz w:val="24"/>
        </w:rPr>
        <w:t>the</w:t>
      </w:r>
      <w:r>
        <w:rPr>
          <w:spacing w:val="-11"/>
          <w:sz w:val="24"/>
        </w:rPr>
        <w:t> </w:t>
      </w:r>
      <w:r>
        <w:rPr>
          <w:sz w:val="24"/>
        </w:rPr>
        <w:t>Chairperson</w:t>
      </w:r>
      <w:r>
        <w:rPr>
          <w:spacing w:val="-11"/>
          <w:sz w:val="24"/>
        </w:rPr>
        <w:t> </w:t>
      </w:r>
      <w:r>
        <w:rPr>
          <w:sz w:val="24"/>
        </w:rPr>
        <w:t>of</w:t>
      </w:r>
      <w:r>
        <w:rPr>
          <w:spacing w:val="-11"/>
          <w:sz w:val="24"/>
        </w:rPr>
        <w:t> </w:t>
      </w:r>
      <w:r>
        <w:rPr>
          <w:sz w:val="24"/>
        </w:rPr>
        <w:t>the</w:t>
      </w:r>
      <w:r>
        <w:rPr>
          <w:spacing w:val="-11"/>
          <w:sz w:val="24"/>
        </w:rPr>
        <w:t> </w:t>
      </w:r>
      <w:r>
        <w:rPr>
          <w:sz w:val="24"/>
        </w:rPr>
        <w:t>Masvingo Provincial Assembly of Chiefs, the institution that offers guidance on matters of custom and tradition</w:t>
      </w:r>
      <w:r>
        <w:rPr>
          <w:spacing w:val="-9"/>
          <w:sz w:val="24"/>
        </w:rPr>
        <w:t> </w:t>
      </w:r>
      <w:r>
        <w:rPr>
          <w:sz w:val="24"/>
        </w:rPr>
        <w:t>in</w:t>
      </w:r>
      <w:r>
        <w:rPr>
          <w:spacing w:val="-9"/>
          <w:sz w:val="24"/>
        </w:rPr>
        <w:t> </w:t>
      </w:r>
      <w:r>
        <w:rPr>
          <w:sz w:val="24"/>
        </w:rPr>
        <w:t>the</w:t>
      </w:r>
      <w:r>
        <w:rPr>
          <w:spacing w:val="-10"/>
          <w:sz w:val="24"/>
        </w:rPr>
        <w:t> </w:t>
      </w:r>
      <w:r>
        <w:rPr>
          <w:sz w:val="24"/>
        </w:rPr>
        <w:t>appointment</w:t>
      </w:r>
      <w:r>
        <w:rPr>
          <w:spacing w:val="-10"/>
          <w:sz w:val="24"/>
        </w:rPr>
        <w:t> </w:t>
      </w:r>
      <w:r>
        <w:rPr>
          <w:sz w:val="24"/>
        </w:rPr>
        <w:t>of</w:t>
      </w:r>
      <w:r>
        <w:rPr>
          <w:spacing w:val="-10"/>
          <w:sz w:val="24"/>
        </w:rPr>
        <w:t> </w:t>
      </w:r>
      <w:r>
        <w:rPr>
          <w:sz w:val="24"/>
        </w:rPr>
        <w:t>traditional</w:t>
      </w:r>
      <w:r>
        <w:rPr>
          <w:spacing w:val="-10"/>
          <w:sz w:val="24"/>
        </w:rPr>
        <w:t> </w:t>
      </w:r>
      <w:r>
        <w:rPr>
          <w:sz w:val="24"/>
        </w:rPr>
        <w:t>leaders</w:t>
      </w:r>
      <w:r>
        <w:rPr>
          <w:spacing w:val="-8"/>
          <w:sz w:val="24"/>
        </w:rPr>
        <w:t> </w:t>
      </w:r>
      <w:r>
        <w:rPr>
          <w:sz w:val="24"/>
        </w:rPr>
        <w:t>and</w:t>
      </w:r>
      <w:r>
        <w:rPr>
          <w:spacing w:val="-8"/>
          <w:sz w:val="24"/>
        </w:rPr>
        <w:t> </w:t>
      </w:r>
      <w:r>
        <w:rPr>
          <w:sz w:val="24"/>
        </w:rPr>
        <w:t>assists</w:t>
      </w:r>
      <w:r>
        <w:rPr>
          <w:spacing w:val="-9"/>
          <w:sz w:val="24"/>
        </w:rPr>
        <w:t> </w:t>
      </w:r>
      <w:r>
        <w:rPr>
          <w:sz w:val="24"/>
        </w:rPr>
        <w:t>in</w:t>
      </w:r>
      <w:r>
        <w:rPr>
          <w:spacing w:val="-9"/>
          <w:sz w:val="24"/>
        </w:rPr>
        <w:t> </w:t>
      </w:r>
      <w:r>
        <w:rPr>
          <w:sz w:val="24"/>
        </w:rPr>
        <w:t>the</w:t>
      </w:r>
      <w:r>
        <w:rPr>
          <w:spacing w:val="-10"/>
          <w:sz w:val="24"/>
        </w:rPr>
        <w:t> </w:t>
      </w:r>
      <w:r>
        <w:rPr>
          <w:sz w:val="24"/>
        </w:rPr>
        <w:t>resolution</w:t>
      </w:r>
      <w:r>
        <w:rPr>
          <w:spacing w:val="-9"/>
          <w:sz w:val="24"/>
        </w:rPr>
        <w:t> </w:t>
      </w:r>
      <w:r>
        <w:rPr>
          <w:sz w:val="24"/>
        </w:rPr>
        <w:t>of</w:t>
      </w:r>
      <w:r>
        <w:rPr>
          <w:spacing w:val="-10"/>
          <w:sz w:val="24"/>
        </w:rPr>
        <w:t> </w:t>
      </w:r>
      <w:r>
        <w:rPr>
          <w:sz w:val="24"/>
        </w:rPr>
        <w:t>disputes</w:t>
      </w:r>
      <w:r>
        <w:rPr>
          <w:spacing w:val="-10"/>
          <w:sz w:val="24"/>
        </w:rPr>
        <w:t> </w:t>
      </w:r>
      <w:r>
        <w:rPr>
          <w:sz w:val="24"/>
        </w:rPr>
        <w:t>about traditional</w:t>
      </w:r>
      <w:r>
        <w:rPr>
          <w:spacing w:val="-9"/>
          <w:sz w:val="24"/>
        </w:rPr>
        <w:t> </w:t>
      </w:r>
      <w:r>
        <w:rPr>
          <w:sz w:val="24"/>
        </w:rPr>
        <w:t>leadership.</w:t>
      </w:r>
      <w:r>
        <w:rPr>
          <w:spacing w:val="-9"/>
          <w:sz w:val="24"/>
        </w:rPr>
        <w:t> </w:t>
      </w:r>
      <w:r>
        <w:rPr>
          <w:sz w:val="24"/>
        </w:rPr>
        <w:t>The</w:t>
      </w:r>
      <w:r>
        <w:rPr>
          <w:spacing w:val="-10"/>
          <w:sz w:val="24"/>
        </w:rPr>
        <w:t> </w:t>
      </w:r>
      <w:r>
        <w:rPr>
          <w:sz w:val="24"/>
        </w:rPr>
        <w:t>fourth</w:t>
      </w:r>
      <w:r>
        <w:rPr>
          <w:spacing w:val="-9"/>
          <w:sz w:val="24"/>
        </w:rPr>
        <w:t> </w:t>
      </w:r>
      <w:r>
        <w:rPr>
          <w:sz w:val="24"/>
        </w:rPr>
        <w:t>respondent</w:t>
      </w:r>
      <w:r>
        <w:rPr>
          <w:spacing w:val="-9"/>
          <w:sz w:val="24"/>
        </w:rPr>
        <w:t> </w:t>
      </w:r>
      <w:r>
        <w:rPr>
          <w:sz w:val="24"/>
        </w:rPr>
        <w:t>is</w:t>
      </w:r>
      <w:r>
        <w:rPr>
          <w:spacing w:val="-9"/>
          <w:sz w:val="24"/>
        </w:rPr>
        <w:t> </w:t>
      </w:r>
      <w:r>
        <w:rPr>
          <w:sz w:val="24"/>
        </w:rPr>
        <w:t>the</w:t>
      </w:r>
      <w:r>
        <w:rPr>
          <w:spacing w:val="-10"/>
          <w:sz w:val="24"/>
        </w:rPr>
        <w:t> </w:t>
      </w:r>
      <w:r>
        <w:rPr>
          <w:sz w:val="24"/>
        </w:rPr>
        <w:t>District</w:t>
      </w:r>
      <w:r>
        <w:rPr>
          <w:spacing w:val="-9"/>
          <w:sz w:val="24"/>
        </w:rPr>
        <w:t> </w:t>
      </w:r>
      <w:r>
        <w:rPr>
          <w:sz w:val="24"/>
        </w:rPr>
        <w:t>Development</w:t>
      </w:r>
      <w:r>
        <w:rPr>
          <w:spacing w:val="-9"/>
          <w:sz w:val="24"/>
        </w:rPr>
        <w:t> </w:t>
      </w:r>
      <w:r>
        <w:rPr>
          <w:sz w:val="24"/>
        </w:rPr>
        <w:t>Coordinator</w:t>
      </w:r>
      <w:r>
        <w:rPr>
          <w:spacing w:val="-10"/>
          <w:sz w:val="24"/>
        </w:rPr>
        <w:t> </w:t>
      </w:r>
      <w:r>
        <w:rPr>
          <w:sz w:val="24"/>
        </w:rPr>
        <w:t>for</w:t>
      </w:r>
      <w:r>
        <w:rPr>
          <w:spacing w:val="-11"/>
          <w:sz w:val="24"/>
        </w:rPr>
        <w:t> </w:t>
      </w:r>
      <w:r>
        <w:rPr>
          <w:sz w:val="24"/>
        </w:rPr>
        <w:t>Zaka District; he is responsible, at district level, for coordinating and supervising chieftainship succession meetings. The fifth respondent is the Provincial Development Coordinator for Masvingo Province, the administrative supervisor of all district development coordinators in Masvingo</w:t>
      </w:r>
      <w:r>
        <w:rPr>
          <w:spacing w:val="2"/>
          <w:sz w:val="24"/>
        </w:rPr>
        <w:t> </w:t>
      </w:r>
      <w:r>
        <w:rPr>
          <w:sz w:val="24"/>
        </w:rPr>
        <w:t>Province.</w:t>
      </w:r>
      <w:r>
        <w:rPr>
          <w:spacing w:val="4"/>
          <w:sz w:val="24"/>
        </w:rPr>
        <w:t> </w:t>
      </w:r>
      <w:r>
        <w:rPr>
          <w:sz w:val="24"/>
        </w:rPr>
        <w:t>The</w:t>
      </w:r>
      <w:r>
        <w:rPr>
          <w:spacing w:val="2"/>
          <w:sz w:val="24"/>
        </w:rPr>
        <w:t> </w:t>
      </w:r>
      <w:r>
        <w:rPr>
          <w:sz w:val="24"/>
        </w:rPr>
        <w:t>sixth</w:t>
      </w:r>
      <w:r>
        <w:rPr>
          <w:spacing w:val="3"/>
          <w:sz w:val="24"/>
        </w:rPr>
        <w:t> </w:t>
      </w:r>
      <w:r>
        <w:rPr>
          <w:sz w:val="24"/>
        </w:rPr>
        <w:t>respondent</w:t>
      </w:r>
      <w:r>
        <w:rPr>
          <w:spacing w:val="4"/>
          <w:sz w:val="24"/>
        </w:rPr>
        <w:t> </w:t>
      </w:r>
      <w:r>
        <w:rPr>
          <w:sz w:val="24"/>
        </w:rPr>
        <w:t>is</w:t>
      </w:r>
      <w:r>
        <w:rPr>
          <w:spacing w:val="4"/>
          <w:sz w:val="24"/>
        </w:rPr>
        <w:t> </w:t>
      </w:r>
      <w:r>
        <w:rPr>
          <w:sz w:val="24"/>
        </w:rPr>
        <w:t>Owen</w:t>
      </w:r>
      <w:r>
        <w:rPr>
          <w:spacing w:val="3"/>
          <w:sz w:val="24"/>
        </w:rPr>
        <w:t> </w:t>
      </w:r>
      <w:r>
        <w:rPr>
          <w:sz w:val="24"/>
        </w:rPr>
        <w:t>Maguta</w:t>
      </w:r>
      <w:r>
        <w:rPr>
          <w:spacing w:val="3"/>
          <w:sz w:val="24"/>
        </w:rPr>
        <w:t> </w:t>
      </w:r>
      <w:r>
        <w:rPr>
          <w:sz w:val="24"/>
        </w:rPr>
        <w:t>who</w:t>
      </w:r>
      <w:r>
        <w:rPr>
          <w:spacing w:val="2"/>
          <w:sz w:val="24"/>
        </w:rPr>
        <w:t> </w:t>
      </w:r>
      <w:r>
        <w:rPr>
          <w:sz w:val="24"/>
        </w:rPr>
        <w:t>was</w:t>
      </w:r>
      <w:r>
        <w:rPr>
          <w:spacing w:val="3"/>
          <w:sz w:val="24"/>
        </w:rPr>
        <w:t> </w:t>
      </w:r>
      <w:r>
        <w:rPr>
          <w:sz w:val="24"/>
        </w:rPr>
        <w:t>declared</w:t>
      </w:r>
      <w:r>
        <w:rPr>
          <w:spacing w:val="3"/>
          <w:sz w:val="24"/>
        </w:rPr>
        <w:t> </w:t>
      </w:r>
      <w:r>
        <w:rPr>
          <w:sz w:val="24"/>
        </w:rPr>
        <w:t>and</w:t>
      </w:r>
      <w:r>
        <w:rPr>
          <w:spacing w:val="3"/>
          <w:sz w:val="24"/>
        </w:rPr>
        <w:t> </w:t>
      </w:r>
      <w:r>
        <w:rPr>
          <w:sz w:val="24"/>
        </w:rPr>
        <w:t>installed</w:t>
      </w:r>
      <w:r>
        <w:rPr>
          <w:spacing w:val="3"/>
          <w:sz w:val="24"/>
        </w:rPr>
        <w:t> </w:t>
      </w:r>
      <w:r>
        <w:rPr>
          <w:spacing w:val="-5"/>
          <w:sz w:val="24"/>
        </w:rPr>
        <w:t>as</w:t>
      </w:r>
    </w:p>
    <w:p>
      <w:pPr>
        <w:pStyle w:val="ListParagraph"/>
        <w:spacing w:after="0" w:line="360" w:lineRule="auto"/>
        <w:jc w:val="both"/>
        <w:rPr>
          <w:sz w:val="24"/>
        </w:rPr>
        <w:sectPr>
          <w:pgSz w:w="11910" w:h="16840"/>
          <w:pgMar w:header="717" w:footer="0" w:top="2080" w:bottom="280" w:left="1417" w:right="1417"/>
        </w:sectPr>
      </w:pPr>
    </w:p>
    <w:p>
      <w:pPr>
        <w:pStyle w:val="BodyText"/>
      </w:pPr>
    </w:p>
    <w:p>
      <w:pPr>
        <w:pStyle w:val="BodyText"/>
      </w:pPr>
    </w:p>
    <w:p>
      <w:pPr>
        <w:pStyle w:val="BodyText"/>
        <w:spacing w:before="9"/>
      </w:pPr>
    </w:p>
    <w:p>
      <w:pPr>
        <w:pStyle w:val="BodyText"/>
        <w:spacing w:line="360" w:lineRule="auto"/>
        <w:ind w:left="23"/>
      </w:pPr>
      <w:r>
        <w:rPr/>
        <w:t>the</w:t>
      </w:r>
      <w:r>
        <w:rPr>
          <w:spacing w:val="29"/>
        </w:rPr>
        <w:t> </w:t>
      </w:r>
      <w:r>
        <w:rPr/>
        <w:t>substantive</w:t>
      </w:r>
      <w:r>
        <w:rPr>
          <w:spacing w:val="29"/>
        </w:rPr>
        <w:t> </w:t>
      </w:r>
      <w:r>
        <w:rPr/>
        <w:t>Chief</w:t>
      </w:r>
      <w:r>
        <w:rPr>
          <w:spacing w:val="29"/>
        </w:rPr>
        <w:t> </w:t>
      </w:r>
      <w:r>
        <w:rPr/>
        <w:t>Nyakunhuwa,</w:t>
      </w:r>
      <w:r>
        <w:rPr>
          <w:spacing w:val="30"/>
        </w:rPr>
        <w:t> </w:t>
      </w:r>
      <w:r>
        <w:rPr/>
        <w:t>whose</w:t>
      </w:r>
      <w:r>
        <w:rPr>
          <w:spacing w:val="29"/>
        </w:rPr>
        <w:t> </w:t>
      </w:r>
      <w:r>
        <w:rPr/>
        <w:t>installation</w:t>
      </w:r>
      <w:r>
        <w:rPr>
          <w:spacing w:val="30"/>
        </w:rPr>
        <w:t> </w:t>
      </w:r>
      <w:r>
        <w:rPr/>
        <w:t>the</w:t>
      </w:r>
      <w:r>
        <w:rPr>
          <w:spacing w:val="29"/>
        </w:rPr>
        <w:t> </w:t>
      </w:r>
      <w:r>
        <w:rPr/>
        <w:t>applicants</w:t>
      </w:r>
      <w:r>
        <w:rPr>
          <w:spacing w:val="31"/>
        </w:rPr>
        <w:t> </w:t>
      </w:r>
      <w:r>
        <w:rPr/>
        <w:t>are</w:t>
      </w:r>
      <w:r>
        <w:rPr>
          <w:spacing w:val="28"/>
        </w:rPr>
        <w:t> </w:t>
      </w:r>
      <w:r>
        <w:rPr/>
        <w:t>contesting</w:t>
      </w:r>
      <w:r>
        <w:rPr>
          <w:spacing w:val="30"/>
        </w:rPr>
        <w:t> </w:t>
      </w:r>
      <w:r>
        <w:rPr/>
        <w:t>in</w:t>
      </w:r>
      <w:r>
        <w:rPr>
          <w:spacing w:val="30"/>
        </w:rPr>
        <w:t> </w:t>
      </w:r>
      <w:r>
        <w:rPr/>
        <w:t>this </w:t>
      </w:r>
      <w:r>
        <w:rPr>
          <w:spacing w:val="-2"/>
        </w:rPr>
        <w:t>application.</w:t>
      </w:r>
    </w:p>
    <w:p>
      <w:pPr>
        <w:pStyle w:val="BodyText"/>
        <w:spacing w:before="3"/>
      </w:pPr>
    </w:p>
    <w:p>
      <w:pPr>
        <w:pStyle w:val="ListParagraph"/>
        <w:numPr>
          <w:ilvl w:val="0"/>
          <w:numId w:val="1"/>
        </w:numPr>
        <w:tabs>
          <w:tab w:pos="451" w:val="left" w:leader="none"/>
        </w:tabs>
        <w:spacing w:line="360" w:lineRule="auto" w:before="0" w:after="0"/>
        <w:ind w:left="23" w:right="16" w:firstLine="60"/>
        <w:jc w:val="both"/>
        <w:rPr>
          <w:sz w:val="24"/>
        </w:rPr>
      </w:pPr>
      <w:r>
        <w:rPr>
          <w:sz w:val="24"/>
        </w:rPr>
        <w:t>The applicants seek an order reviewing and setting aside the decision of the President appointing the sixth respondent as Chief Nyakunhuma.</w:t>
      </w:r>
      <w:r>
        <w:rPr>
          <w:spacing w:val="40"/>
          <w:sz w:val="24"/>
        </w:rPr>
        <w:t> </w:t>
      </w:r>
      <w:r>
        <w:rPr>
          <w:sz w:val="24"/>
        </w:rPr>
        <w:t>The basis upon which the applicants bring this application is set out in the application and founding affidavit as follows:</w:t>
      </w:r>
    </w:p>
    <w:p>
      <w:pPr>
        <w:pStyle w:val="BodyText"/>
        <w:spacing w:before="4"/>
      </w:pPr>
    </w:p>
    <w:p>
      <w:pPr>
        <w:pStyle w:val="ListParagraph"/>
        <w:numPr>
          <w:ilvl w:val="1"/>
          <w:numId w:val="1"/>
        </w:numPr>
        <w:tabs>
          <w:tab w:pos="740" w:val="left" w:leader="none"/>
          <w:tab w:pos="743" w:val="left" w:leader="none"/>
        </w:tabs>
        <w:spacing w:line="278" w:lineRule="auto" w:before="0" w:after="0"/>
        <w:ind w:left="743" w:right="20" w:hanging="488"/>
        <w:jc w:val="both"/>
        <w:rPr>
          <w:sz w:val="24"/>
        </w:rPr>
      </w:pPr>
      <w:r>
        <w:rPr>
          <w:sz w:val="24"/>
        </w:rPr>
        <w:t>That</w:t>
      </w:r>
      <w:r>
        <w:rPr>
          <w:spacing w:val="-15"/>
          <w:sz w:val="24"/>
        </w:rPr>
        <w:t> </w:t>
      </w:r>
      <w:r>
        <w:rPr>
          <w:sz w:val="24"/>
        </w:rPr>
        <w:t>the</w:t>
      </w:r>
      <w:r>
        <w:rPr>
          <w:spacing w:val="-15"/>
          <w:sz w:val="24"/>
        </w:rPr>
        <w:t> </w:t>
      </w:r>
      <w:r>
        <w:rPr>
          <w:sz w:val="24"/>
        </w:rPr>
        <w:t>respondents</w:t>
      </w:r>
      <w:r>
        <w:rPr>
          <w:spacing w:val="-15"/>
          <w:sz w:val="24"/>
        </w:rPr>
        <w:t> </w:t>
      </w:r>
      <w:r>
        <w:rPr>
          <w:sz w:val="24"/>
        </w:rPr>
        <w:t>failed</w:t>
      </w:r>
      <w:r>
        <w:rPr>
          <w:spacing w:val="-15"/>
          <w:sz w:val="24"/>
        </w:rPr>
        <w:t> </w:t>
      </w:r>
      <w:r>
        <w:rPr>
          <w:sz w:val="24"/>
        </w:rPr>
        <w:t>to</w:t>
      </w:r>
      <w:r>
        <w:rPr>
          <w:spacing w:val="-15"/>
          <w:sz w:val="24"/>
        </w:rPr>
        <w:t> </w:t>
      </w:r>
      <w:r>
        <w:rPr>
          <w:sz w:val="24"/>
        </w:rPr>
        <w:t>consider</w:t>
      </w:r>
      <w:r>
        <w:rPr>
          <w:spacing w:val="-14"/>
          <w:sz w:val="24"/>
        </w:rPr>
        <w:t> </w:t>
      </w:r>
      <w:r>
        <w:rPr>
          <w:sz w:val="24"/>
        </w:rPr>
        <w:t>and</w:t>
      </w:r>
      <w:r>
        <w:rPr>
          <w:spacing w:val="-15"/>
          <w:sz w:val="24"/>
        </w:rPr>
        <w:t> </w:t>
      </w:r>
      <w:r>
        <w:rPr>
          <w:sz w:val="24"/>
        </w:rPr>
        <w:t>apply</w:t>
      </w:r>
      <w:r>
        <w:rPr>
          <w:spacing w:val="-15"/>
          <w:sz w:val="24"/>
        </w:rPr>
        <w:t> </w:t>
      </w:r>
      <w:r>
        <w:rPr>
          <w:sz w:val="24"/>
        </w:rPr>
        <w:t>the</w:t>
      </w:r>
      <w:r>
        <w:rPr>
          <w:spacing w:val="-15"/>
          <w:sz w:val="24"/>
        </w:rPr>
        <w:t> </w:t>
      </w:r>
      <w:r>
        <w:rPr>
          <w:sz w:val="24"/>
        </w:rPr>
        <w:t>relevant</w:t>
      </w:r>
      <w:r>
        <w:rPr>
          <w:spacing w:val="-15"/>
          <w:sz w:val="24"/>
        </w:rPr>
        <w:t> </w:t>
      </w:r>
      <w:r>
        <w:rPr>
          <w:sz w:val="24"/>
        </w:rPr>
        <w:t>customary</w:t>
      </w:r>
      <w:r>
        <w:rPr>
          <w:spacing w:val="-14"/>
          <w:sz w:val="24"/>
        </w:rPr>
        <w:t> </w:t>
      </w:r>
      <w:r>
        <w:rPr>
          <w:sz w:val="24"/>
        </w:rPr>
        <w:t>law</w:t>
      </w:r>
      <w:r>
        <w:rPr>
          <w:spacing w:val="-14"/>
          <w:sz w:val="24"/>
        </w:rPr>
        <w:t> </w:t>
      </w:r>
      <w:r>
        <w:rPr>
          <w:sz w:val="24"/>
        </w:rPr>
        <w:t>principles, customs,</w:t>
      </w:r>
      <w:r>
        <w:rPr>
          <w:spacing w:val="-5"/>
          <w:sz w:val="24"/>
        </w:rPr>
        <w:t> </w:t>
      </w:r>
      <w:r>
        <w:rPr>
          <w:sz w:val="24"/>
        </w:rPr>
        <w:t>and</w:t>
      </w:r>
      <w:r>
        <w:rPr>
          <w:spacing w:val="-5"/>
          <w:sz w:val="24"/>
        </w:rPr>
        <w:t> </w:t>
      </w:r>
      <w:r>
        <w:rPr>
          <w:sz w:val="24"/>
        </w:rPr>
        <w:t>traditions</w:t>
      </w:r>
      <w:r>
        <w:rPr>
          <w:spacing w:val="-4"/>
          <w:sz w:val="24"/>
        </w:rPr>
        <w:t> </w:t>
      </w:r>
      <w:r>
        <w:rPr>
          <w:sz w:val="24"/>
        </w:rPr>
        <w:t>of</w:t>
      </w:r>
      <w:r>
        <w:rPr>
          <w:spacing w:val="-4"/>
          <w:sz w:val="24"/>
        </w:rPr>
        <w:t> </w:t>
      </w:r>
      <w:r>
        <w:rPr>
          <w:sz w:val="24"/>
        </w:rPr>
        <w:t>the</w:t>
      </w:r>
      <w:r>
        <w:rPr>
          <w:spacing w:val="-5"/>
          <w:sz w:val="24"/>
        </w:rPr>
        <w:t> </w:t>
      </w:r>
      <w:r>
        <w:rPr>
          <w:sz w:val="24"/>
        </w:rPr>
        <w:t>Nyakunhuwa</w:t>
      </w:r>
      <w:r>
        <w:rPr>
          <w:spacing w:val="-4"/>
          <w:sz w:val="24"/>
        </w:rPr>
        <w:t> </w:t>
      </w:r>
      <w:r>
        <w:rPr>
          <w:sz w:val="24"/>
        </w:rPr>
        <w:t>community</w:t>
      </w:r>
      <w:r>
        <w:rPr>
          <w:spacing w:val="-5"/>
          <w:sz w:val="24"/>
        </w:rPr>
        <w:t> </w:t>
      </w:r>
      <w:r>
        <w:rPr>
          <w:sz w:val="24"/>
        </w:rPr>
        <w:t>in</w:t>
      </w:r>
      <w:r>
        <w:rPr>
          <w:spacing w:val="-4"/>
          <w:sz w:val="24"/>
        </w:rPr>
        <w:t> </w:t>
      </w:r>
      <w:r>
        <w:rPr>
          <w:sz w:val="24"/>
        </w:rPr>
        <w:t>the</w:t>
      </w:r>
      <w:r>
        <w:rPr>
          <w:spacing w:val="-5"/>
          <w:sz w:val="24"/>
        </w:rPr>
        <w:t> </w:t>
      </w:r>
      <w:r>
        <w:rPr>
          <w:sz w:val="24"/>
        </w:rPr>
        <w:t>appointment</w:t>
      </w:r>
      <w:r>
        <w:rPr>
          <w:spacing w:val="-2"/>
          <w:sz w:val="24"/>
        </w:rPr>
        <w:t> </w:t>
      </w:r>
      <w:r>
        <w:rPr>
          <w:sz w:val="24"/>
        </w:rPr>
        <w:t>of</w:t>
      </w:r>
      <w:r>
        <w:rPr>
          <w:spacing w:val="-6"/>
          <w:sz w:val="24"/>
        </w:rPr>
        <w:t> </w:t>
      </w:r>
      <w:r>
        <w:rPr>
          <w:sz w:val="24"/>
        </w:rPr>
        <w:t>the</w:t>
      </w:r>
      <w:r>
        <w:rPr>
          <w:spacing w:val="-5"/>
          <w:sz w:val="24"/>
        </w:rPr>
        <w:t> </w:t>
      </w:r>
      <w:r>
        <w:rPr>
          <w:sz w:val="24"/>
        </w:rPr>
        <w:t>sixth respondent as Chief Nyakunhuwa.</w:t>
      </w:r>
    </w:p>
    <w:p>
      <w:pPr>
        <w:pStyle w:val="ListParagraph"/>
        <w:numPr>
          <w:ilvl w:val="1"/>
          <w:numId w:val="1"/>
        </w:numPr>
        <w:tabs>
          <w:tab w:pos="741" w:val="left" w:leader="none"/>
          <w:tab w:pos="743" w:val="left" w:leader="none"/>
        </w:tabs>
        <w:spacing w:line="278" w:lineRule="auto" w:before="0" w:after="0"/>
        <w:ind w:left="743" w:right="22" w:hanging="555"/>
        <w:jc w:val="both"/>
        <w:rPr>
          <w:sz w:val="24"/>
        </w:rPr>
      </w:pPr>
      <w:r>
        <w:rPr>
          <w:sz w:val="24"/>
        </w:rPr>
        <w:t>That</w:t>
      </w:r>
      <w:r>
        <w:rPr>
          <w:spacing w:val="-8"/>
          <w:sz w:val="24"/>
        </w:rPr>
        <w:t> </w:t>
      </w:r>
      <w:r>
        <w:rPr>
          <w:sz w:val="24"/>
        </w:rPr>
        <w:t>the</w:t>
      </w:r>
      <w:r>
        <w:rPr>
          <w:spacing w:val="-9"/>
          <w:sz w:val="24"/>
        </w:rPr>
        <w:t> </w:t>
      </w:r>
      <w:r>
        <w:rPr>
          <w:sz w:val="24"/>
        </w:rPr>
        <w:t>respondents</w:t>
      </w:r>
      <w:r>
        <w:rPr>
          <w:spacing w:val="-8"/>
          <w:sz w:val="24"/>
        </w:rPr>
        <w:t> </w:t>
      </w:r>
      <w:r>
        <w:rPr>
          <w:sz w:val="24"/>
        </w:rPr>
        <w:t>failed</w:t>
      </w:r>
      <w:r>
        <w:rPr>
          <w:spacing w:val="-8"/>
          <w:sz w:val="24"/>
        </w:rPr>
        <w:t> </w:t>
      </w:r>
      <w:r>
        <w:rPr>
          <w:sz w:val="24"/>
        </w:rPr>
        <w:t>to</w:t>
      </w:r>
      <w:r>
        <w:rPr>
          <w:spacing w:val="-8"/>
          <w:sz w:val="24"/>
        </w:rPr>
        <w:t> </w:t>
      </w:r>
      <w:r>
        <w:rPr>
          <w:sz w:val="24"/>
        </w:rPr>
        <w:t>afford</w:t>
      </w:r>
      <w:r>
        <w:rPr>
          <w:spacing w:val="-8"/>
          <w:sz w:val="24"/>
        </w:rPr>
        <w:t> </w:t>
      </w:r>
      <w:r>
        <w:rPr>
          <w:sz w:val="24"/>
        </w:rPr>
        <w:t>the</w:t>
      </w:r>
      <w:r>
        <w:rPr>
          <w:spacing w:val="-9"/>
          <w:sz w:val="24"/>
        </w:rPr>
        <w:t> </w:t>
      </w:r>
      <w:r>
        <w:rPr>
          <w:sz w:val="24"/>
        </w:rPr>
        <w:t>applicants</w:t>
      </w:r>
      <w:r>
        <w:rPr>
          <w:spacing w:val="-8"/>
          <w:sz w:val="24"/>
        </w:rPr>
        <w:t> </w:t>
      </w:r>
      <w:r>
        <w:rPr>
          <w:sz w:val="24"/>
        </w:rPr>
        <w:t>the</w:t>
      </w:r>
      <w:r>
        <w:rPr>
          <w:spacing w:val="-9"/>
          <w:sz w:val="24"/>
        </w:rPr>
        <w:t> </w:t>
      </w:r>
      <w:r>
        <w:rPr>
          <w:sz w:val="24"/>
        </w:rPr>
        <w:t>opportunity</w:t>
      </w:r>
      <w:r>
        <w:rPr>
          <w:spacing w:val="-8"/>
          <w:sz w:val="24"/>
        </w:rPr>
        <w:t> </w:t>
      </w:r>
      <w:r>
        <w:rPr>
          <w:sz w:val="24"/>
        </w:rPr>
        <w:t>to</w:t>
      </w:r>
      <w:r>
        <w:rPr>
          <w:spacing w:val="-8"/>
          <w:sz w:val="24"/>
        </w:rPr>
        <w:t> </w:t>
      </w:r>
      <w:r>
        <w:rPr>
          <w:sz w:val="24"/>
        </w:rPr>
        <w:t>be</w:t>
      </w:r>
      <w:r>
        <w:rPr>
          <w:spacing w:val="-9"/>
          <w:sz w:val="24"/>
        </w:rPr>
        <w:t> </w:t>
      </w:r>
      <w:r>
        <w:rPr>
          <w:sz w:val="24"/>
        </w:rPr>
        <w:t>heard</w:t>
      </w:r>
      <w:r>
        <w:rPr>
          <w:spacing w:val="-9"/>
          <w:sz w:val="24"/>
        </w:rPr>
        <w:t> </w:t>
      </w:r>
      <w:r>
        <w:rPr>
          <w:sz w:val="24"/>
        </w:rPr>
        <w:t>or</w:t>
      </w:r>
      <w:r>
        <w:rPr>
          <w:spacing w:val="-9"/>
          <w:sz w:val="24"/>
        </w:rPr>
        <w:t> </w:t>
      </w:r>
      <w:r>
        <w:rPr>
          <w:sz w:val="24"/>
        </w:rPr>
        <w:t>make representations prior to the decision being made.</w:t>
      </w:r>
    </w:p>
    <w:p>
      <w:pPr>
        <w:pStyle w:val="ListParagraph"/>
        <w:numPr>
          <w:ilvl w:val="1"/>
          <w:numId w:val="1"/>
        </w:numPr>
        <w:tabs>
          <w:tab w:pos="740" w:val="left" w:leader="none"/>
          <w:tab w:pos="743" w:val="left" w:leader="none"/>
        </w:tabs>
        <w:spacing w:line="278" w:lineRule="auto" w:before="0" w:after="0"/>
        <w:ind w:left="743" w:right="17" w:hanging="620"/>
        <w:jc w:val="both"/>
        <w:rPr>
          <w:sz w:val="24"/>
        </w:rPr>
      </w:pPr>
      <w:r>
        <w:rPr>
          <w:sz w:val="24"/>
        </w:rPr>
        <w:t>That</w:t>
      </w:r>
      <w:r>
        <w:rPr>
          <w:spacing w:val="-5"/>
          <w:sz w:val="24"/>
        </w:rPr>
        <w:t> </w:t>
      </w:r>
      <w:r>
        <w:rPr>
          <w:sz w:val="24"/>
        </w:rPr>
        <w:t>the</w:t>
      </w:r>
      <w:r>
        <w:rPr>
          <w:spacing w:val="-6"/>
          <w:sz w:val="24"/>
        </w:rPr>
        <w:t> </w:t>
      </w:r>
      <w:r>
        <w:rPr>
          <w:sz w:val="24"/>
        </w:rPr>
        <w:t>respondents</w:t>
      </w:r>
      <w:r>
        <w:rPr>
          <w:spacing w:val="-5"/>
          <w:sz w:val="24"/>
        </w:rPr>
        <w:t> </w:t>
      </w:r>
      <w:r>
        <w:rPr>
          <w:sz w:val="24"/>
        </w:rPr>
        <w:t>acted</w:t>
      </w:r>
      <w:r>
        <w:rPr>
          <w:spacing w:val="-6"/>
          <w:sz w:val="24"/>
        </w:rPr>
        <w:t> </w:t>
      </w:r>
      <w:r>
        <w:rPr>
          <w:sz w:val="24"/>
        </w:rPr>
        <w:t>unfairly</w:t>
      </w:r>
      <w:r>
        <w:rPr>
          <w:spacing w:val="-6"/>
          <w:sz w:val="24"/>
        </w:rPr>
        <w:t> </w:t>
      </w:r>
      <w:r>
        <w:rPr>
          <w:sz w:val="24"/>
        </w:rPr>
        <w:t>and</w:t>
      </w:r>
      <w:r>
        <w:rPr>
          <w:spacing w:val="-6"/>
          <w:sz w:val="24"/>
        </w:rPr>
        <w:t> </w:t>
      </w:r>
      <w:r>
        <w:rPr>
          <w:sz w:val="24"/>
        </w:rPr>
        <w:t>in</w:t>
      </w:r>
      <w:r>
        <w:rPr>
          <w:spacing w:val="-5"/>
          <w:sz w:val="24"/>
        </w:rPr>
        <w:t> </w:t>
      </w:r>
      <w:r>
        <w:rPr>
          <w:sz w:val="24"/>
        </w:rPr>
        <w:t>breach</w:t>
      </w:r>
      <w:r>
        <w:rPr>
          <w:spacing w:val="-6"/>
          <w:sz w:val="24"/>
        </w:rPr>
        <w:t> </w:t>
      </w:r>
      <w:r>
        <w:rPr>
          <w:sz w:val="24"/>
        </w:rPr>
        <w:t>of</w:t>
      </w:r>
      <w:r>
        <w:rPr>
          <w:spacing w:val="-7"/>
          <w:sz w:val="24"/>
        </w:rPr>
        <w:t> </w:t>
      </w:r>
      <w:r>
        <w:rPr>
          <w:sz w:val="24"/>
        </w:rPr>
        <w:t>administrative</w:t>
      </w:r>
      <w:r>
        <w:rPr>
          <w:spacing w:val="-6"/>
          <w:sz w:val="24"/>
        </w:rPr>
        <w:t> </w:t>
      </w:r>
      <w:r>
        <w:rPr>
          <w:sz w:val="24"/>
        </w:rPr>
        <w:t>justice</w:t>
      </w:r>
      <w:r>
        <w:rPr>
          <w:spacing w:val="-7"/>
          <w:sz w:val="24"/>
        </w:rPr>
        <w:t> </w:t>
      </w:r>
      <w:r>
        <w:rPr>
          <w:sz w:val="24"/>
        </w:rPr>
        <w:t>by</w:t>
      </w:r>
      <w:r>
        <w:rPr>
          <w:spacing w:val="-6"/>
          <w:sz w:val="24"/>
        </w:rPr>
        <w:t> </w:t>
      </w:r>
      <w:r>
        <w:rPr>
          <w:sz w:val="24"/>
        </w:rPr>
        <w:t>failing</w:t>
      </w:r>
      <w:r>
        <w:rPr>
          <w:spacing w:val="-5"/>
          <w:sz w:val="24"/>
        </w:rPr>
        <w:t> </w:t>
      </w:r>
      <w:r>
        <w:rPr>
          <w:sz w:val="24"/>
        </w:rPr>
        <w:t>to acknowledge,</w:t>
      </w:r>
      <w:r>
        <w:rPr>
          <w:spacing w:val="-8"/>
          <w:sz w:val="24"/>
        </w:rPr>
        <w:t> </w:t>
      </w:r>
      <w:r>
        <w:rPr>
          <w:sz w:val="24"/>
        </w:rPr>
        <w:t>process,</w:t>
      </w:r>
      <w:r>
        <w:rPr>
          <w:spacing w:val="-8"/>
          <w:sz w:val="24"/>
        </w:rPr>
        <w:t> </w:t>
      </w:r>
      <w:r>
        <w:rPr>
          <w:sz w:val="24"/>
        </w:rPr>
        <w:t>or</w:t>
      </w:r>
      <w:r>
        <w:rPr>
          <w:spacing w:val="-7"/>
          <w:sz w:val="24"/>
        </w:rPr>
        <w:t> </w:t>
      </w:r>
      <w:r>
        <w:rPr>
          <w:sz w:val="24"/>
        </w:rPr>
        <w:t>determine</w:t>
      </w:r>
      <w:r>
        <w:rPr>
          <w:spacing w:val="-9"/>
          <w:sz w:val="24"/>
        </w:rPr>
        <w:t> </w:t>
      </w:r>
      <w:r>
        <w:rPr>
          <w:sz w:val="24"/>
        </w:rPr>
        <w:t>the</w:t>
      </w:r>
      <w:r>
        <w:rPr>
          <w:spacing w:val="-9"/>
          <w:sz w:val="24"/>
        </w:rPr>
        <w:t> </w:t>
      </w:r>
      <w:r>
        <w:rPr>
          <w:sz w:val="24"/>
        </w:rPr>
        <w:t>appeal</w:t>
      </w:r>
      <w:r>
        <w:rPr>
          <w:spacing w:val="-7"/>
          <w:sz w:val="24"/>
        </w:rPr>
        <w:t> </w:t>
      </w:r>
      <w:r>
        <w:rPr>
          <w:sz w:val="24"/>
        </w:rPr>
        <w:t>lawfully</w:t>
      </w:r>
      <w:r>
        <w:rPr>
          <w:spacing w:val="-8"/>
          <w:sz w:val="24"/>
        </w:rPr>
        <w:t> </w:t>
      </w:r>
      <w:r>
        <w:rPr>
          <w:sz w:val="24"/>
        </w:rPr>
        <w:t>filed</w:t>
      </w:r>
      <w:r>
        <w:rPr>
          <w:spacing w:val="-8"/>
          <w:sz w:val="24"/>
        </w:rPr>
        <w:t> </w:t>
      </w:r>
      <w:r>
        <w:rPr>
          <w:sz w:val="24"/>
        </w:rPr>
        <w:t>by</w:t>
      </w:r>
      <w:r>
        <w:rPr>
          <w:spacing w:val="-8"/>
          <w:sz w:val="24"/>
        </w:rPr>
        <w:t> </w:t>
      </w:r>
      <w:r>
        <w:rPr>
          <w:sz w:val="24"/>
        </w:rPr>
        <w:t>the</w:t>
      </w:r>
      <w:r>
        <w:rPr>
          <w:spacing w:val="-9"/>
          <w:sz w:val="24"/>
        </w:rPr>
        <w:t> </w:t>
      </w:r>
      <w:r>
        <w:rPr>
          <w:sz w:val="24"/>
        </w:rPr>
        <w:t>applicants</w:t>
      </w:r>
      <w:r>
        <w:rPr>
          <w:spacing w:val="-8"/>
          <w:sz w:val="24"/>
        </w:rPr>
        <w:t> </w:t>
      </w:r>
      <w:r>
        <w:rPr>
          <w:sz w:val="24"/>
        </w:rPr>
        <w:t>with</w:t>
      </w:r>
      <w:r>
        <w:rPr>
          <w:spacing w:val="-8"/>
          <w:sz w:val="24"/>
        </w:rPr>
        <w:t> </w:t>
      </w:r>
      <w:r>
        <w:rPr>
          <w:sz w:val="24"/>
        </w:rPr>
        <w:t>the provincial</w:t>
      </w:r>
      <w:r>
        <w:rPr>
          <w:spacing w:val="-5"/>
          <w:sz w:val="24"/>
        </w:rPr>
        <w:t> </w:t>
      </w:r>
      <w:r>
        <w:rPr>
          <w:sz w:val="24"/>
        </w:rPr>
        <w:t>Assembly of Chiefs prior to the appointment of the sixth respondent.</w:t>
      </w:r>
    </w:p>
    <w:p>
      <w:pPr>
        <w:pStyle w:val="ListParagraph"/>
        <w:numPr>
          <w:ilvl w:val="1"/>
          <w:numId w:val="1"/>
        </w:numPr>
        <w:tabs>
          <w:tab w:pos="741" w:val="left" w:leader="none"/>
          <w:tab w:pos="743" w:val="left" w:leader="none"/>
        </w:tabs>
        <w:spacing w:line="278" w:lineRule="auto" w:before="0" w:after="0"/>
        <w:ind w:left="743" w:right="23" w:hanging="608"/>
        <w:jc w:val="both"/>
        <w:rPr>
          <w:sz w:val="24"/>
        </w:rPr>
      </w:pPr>
      <w:r>
        <w:rPr>
          <w:sz w:val="24"/>
        </w:rPr>
        <w:t>That the respondents acted in breach of a process which was vitiated by gross irregularities and lack of transparency in the appointing process.</w:t>
      </w:r>
    </w:p>
    <w:p>
      <w:pPr>
        <w:pStyle w:val="BodyText"/>
        <w:spacing w:before="1"/>
      </w:pPr>
    </w:p>
    <w:p>
      <w:pPr>
        <w:pStyle w:val="ListParagraph"/>
        <w:numPr>
          <w:ilvl w:val="0"/>
          <w:numId w:val="1"/>
        </w:numPr>
        <w:tabs>
          <w:tab w:pos="367" w:val="left" w:leader="none"/>
        </w:tabs>
        <w:spacing w:line="360" w:lineRule="auto" w:before="0" w:after="0"/>
        <w:ind w:left="23" w:right="20" w:firstLine="0"/>
        <w:jc w:val="both"/>
        <w:rPr>
          <w:sz w:val="24"/>
        </w:rPr>
      </w:pPr>
      <w:r>
        <w:rPr>
          <w:sz w:val="24"/>
        </w:rPr>
        <w:t>In this review application filed in terms of the</w:t>
      </w:r>
      <w:r>
        <w:rPr>
          <w:spacing w:val="-1"/>
          <w:sz w:val="24"/>
        </w:rPr>
        <w:t> </w:t>
      </w:r>
      <w:r>
        <w:rPr>
          <w:sz w:val="24"/>
        </w:rPr>
        <w:t>High Cour Act [</w:t>
      </w:r>
      <w:r>
        <w:rPr>
          <w:i/>
          <w:sz w:val="24"/>
        </w:rPr>
        <w:t>Chapter 7:06</w:t>
      </w:r>
      <w:r>
        <w:rPr>
          <w:sz w:val="24"/>
        </w:rPr>
        <w:t>] as read with High</w:t>
      </w:r>
      <w:r>
        <w:rPr>
          <w:spacing w:val="-5"/>
          <w:sz w:val="24"/>
        </w:rPr>
        <w:t> </w:t>
      </w:r>
      <w:r>
        <w:rPr>
          <w:sz w:val="24"/>
        </w:rPr>
        <w:t>Court</w:t>
      </w:r>
      <w:r>
        <w:rPr>
          <w:spacing w:val="-5"/>
          <w:sz w:val="24"/>
        </w:rPr>
        <w:t> </w:t>
      </w:r>
      <w:r>
        <w:rPr>
          <w:sz w:val="24"/>
        </w:rPr>
        <w:t>Rules,</w:t>
      </w:r>
      <w:r>
        <w:rPr>
          <w:spacing w:val="-5"/>
          <w:sz w:val="24"/>
        </w:rPr>
        <w:t> </w:t>
      </w:r>
      <w:r>
        <w:rPr>
          <w:sz w:val="24"/>
        </w:rPr>
        <w:t>2021</w:t>
      </w:r>
      <w:r>
        <w:rPr>
          <w:spacing w:val="-3"/>
          <w:sz w:val="24"/>
        </w:rPr>
        <w:t> </w:t>
      </w:r>
      <w:r>
        <w:rPr>
          <w:sz w:val="24"/>
        </w:rPr>
        <w:t>as</w:t>
      </w:r>
      <w:r>
        <w:rPr>
          <w:spacing w:val="-5"/>
          <w:sz w:val="24"/>
        </w:rPr>
        <w:t> </w:t>
      </w:r>
      <w:r>
        <w:rPr>
          <w:sz w:val="24"/>
        </w:rPr>
        <w:t>stated</w:t>
      </w:r>
      <w:r>
        <w:rPr>
          <w:spacing w:val="-2"/>
          <w:sz w:val="24"/>
        </w:rPr>
        <w:t> </w:t>
      </w:r>
      <w:r>
        <w:rPr>
          <w:sz w:val="24"/>
        </w:rPr>
        <w:t>above,</w:t>
      </w:r>
      <w:r>
        <w:rPr>
          <w:spacing w:val="-4"/>
          <w:sz w:val="24"/>
        </w:rPr>
        <w:t> </w:t>
      </w:r>
      <w:r>
        <w:rPr>
          <w:sz w:val="24"/>
        </w:rPr>
        <w:t>the</w:t>
      </w:r>
      <w:r>
        <w:rPr>
          <w:spacing w:val="-3"/>
          <w:sz w:val="24"/>
        </w:rPr>
        <w:t> </w:t>
      </w:r>
      <w:r>
        <w:rPr>
          <w:sz w:val="24"/>
        </w:rPr>
        <w:t>applicants</w:t>
      </w:r>
      <w:r>
        <w:rPr>
          <w:spacing w:val="-4"/>
          <w:sz w:val="24"/>
        </w:rPr>
        <w:t> </w:t>
      </w:r>
      <w:r>
        <w:rPr>
          <w:sz w:val="24"/>
        </w:rPr>
        <w:t>seek</w:t>
      </w:r>
      <w:r>
        <w:rPr>
          <w:spacing w:val="-3"/>
          <w:sz w:val="24"/>
        </w:rPr>
        <w:t> </w:t>
      </w:r>
      <w:r>
        <w:rPr>
          <w:sz w:val="24"/>
        </w:rPr>
        <w:t>an</w:t>
      </w:r>
      <w:r>
        <w:rPr>
          <w:spacing w:val="-3"/>
          <w:sz w:val="24"/>
        </w:rPr>
        <w:t> </w:t>
      </w:r>
      <w:r>
        <w:rPr>
          <w:sz w:val="24"/>
        </w:rPr>
        <w:t>order</w:t>
      </w:r>
      <w:r>
        <w:rPr>
          <w:spacing w:val="-3"/>
          <w:sz w:val="24"/>
        </w:rPr>
        <w:t> </w:t>
      </w:r>
      <w:r>
        <w:rPr>
          <w:sz w:val="24"/>
        </w:rPr>
        <w:t>couched</w:t>
      </w:r>
      <w:r>
        <w:rPr>
          <w:spacing w:val="-4"/>
          <w:sz w:val="24"/>
        </w:rPr>
        <w:t> </w:t>
      </w:r>
      <w:r>
        <w:rPr>
          <w:sz w:val="24"/>
        </w:rPr>
        <w:t>in</w:t>
      </w:r>
      <w:r>
        <w:rPr>
          <w:spacing w:val="-4"/>
          <w:sz w:val="24"/>
        </w:rPr>
        <w:t> </w:t>
      </w:r>
      <w:r>
        <w:rPr>
          <w:sz w:val="24"/>
        </w:rPr>
        <w:t>the</w:t>
      </w:r>
      <w:r>
        <w:rPr>
          <w:spacing w:val="-3"/>
          <w:sz w:val="24"/>
        </w:rPr>
        <w:t> </w:t>
      </w:r>
      <w:r>
        <w:rPr>
          <w:sz w:val="24"/>
        </w:rPr>
        <w:t>following </w:t>
      </w:r>
      <w:r>
        <w:rPr>
          <w:spacing w:val="-2"/>
          <w:sz w:val="24"/>
        </w:rPr>
        <w:t>terms:</w:t>
      </w:r>
    </w:p>
    <w:p>
      <w:pPr>
        <w:pStyle w:val="BodyText"/>
        <w:spacing w:before="3"/>
      </w:pPr>
    </w:p>
    <w:p>
      <w:pPr>
        <w:pStyle w:val="ListParagraph"/>
        <w:numPr>
          <w:ilvl w:val="1"/>
          <w:numId w:val="1"/>
        </w:numPr>
        <w:tabs>
          <w:tab w:pos="743" w:val="left" w:leader="none"/>
        </w:tabs>
        <w:spacing w:line="240" w:lineRule="auto" w:before="1" w:after="0"/>
        <w:ind w:left="743" w:right="0" w:hanging="487"/>
        <w:jc w:val="left"/>
        <w:rPr>
          <w:sz w:val="24"/>
        </w:rPr>
      </w:pPr>
      <w:r>
        <w:rPr>
          <w:sz w:val="24"/>
        </w:rPr>
        <w:t>The</w:t>
      </w:r>
      <w:r>
        <w:rPr>
          <w:spacing w:val="-4"/>
          <w:sz w:val="24"/>
        </w:rPr>
        <w:t> </w:t>
      </w:r>
      <w:r>
        <w:rPr>
          <w:sz w:val="24"/>
        </w:rPr>
        <w:t>application</w:t>
      </w:r>
      <w:r>
        <w:rPr>
          <w:spacing w:val="-1"/>
          <w:sz w:val="24"/>
        </w:rPr>
        <w:t> </w:t>
      </w:r>
      <w:r>
        <w:rPr>
          <w:sz w:val="24"/>
        </w:rPr>
        <w:t>be and</w:t>
      </w:r>
      <w:r>
        <w:rPr>
          <w:spacing w:val="-2"/>
          <w:sz w:val="24"/>
        </w:rPr>
        <w:t> </w:t>
      </w:r>
      <w:r>
        <w:rPr>
          <w:sz w:val="24"/>
        </w:rPr>
        <w:t>is</w:t>
      </w:r>
      <w:r>
        <w:rPr>
          <w:spacing w:val="-1"/>
          <w:sz w:val="24"/>
        </w:rPr>
        <w:t> </w:t>
      </w:r>
      <w:r>
        <w:rPr>
          <w:sz w:val="24"/>
        </w:rPr>
        <w:t>hereby</w:t>
      </w:r>
      <w:r>
        <w:rPr>
          <w:spacing w:val="-1"/>
          <w:sz w:val="24"/>
        </w:rPr>
        <w:t> </w:t>
      </w:r>
      <w:r>
        <w:rPr>
          <w:spacing w:val="-2"/>
          <w:sz w:val="24"/>
        </w:rPr>
        <w:t>granted.</w:t>
      </w:r>
    </w:p>
    <w:p>
      <w:pPr>
        <w:pStyle w:val="ListParagraph"/>
        <w:numPr>
          <w:ilvl w:val="1"/>
          <w:numId w:val="1"/>
        </w:numPr>
        <w:tabs>
          <w:tab w:pos="743" w:val="left" w:leader="none"/>
        </w:tabs>
        <w:spacing w:line="280" w:lineRule="auto" w:before="43" w:after="0"/>
        <w:ind w:left="743" w:right="125" w:hanging="555"/>
        <w:jc w:val="left"/>
        <w:rPr>
          <w:sz w:val="24"/>
        </w:rPr>
      </w:pPr>
      <w:r>
        <w:rPr>
          <w:sz w:val="24"/>
        </w:rPr>
        <w:t>The</w:t>
      </w:r>
      <w:r>
        <w:rPr>
          <w:spacing w:val="-5"/>
          <w:sz w:val="24"/>
        </w:rPr>
        <w:t> </w:t>
      </w:r>
      <w:r>
        <w:rPr>
          <w:sz w:val="24"/>
        </w:rPr>
        <w:t>decision</w:t>
      </w:r>
      <w:r>
        <w:rPr>
          <w:spacing w:val="-3"/>
          <w:sz w:val="24"/>
        </w:rPr>
        <w:t> </w:t>
      </w:r>
      <w:r>
        <w:rPr>
          <w:sz w:val="24"/>
        </w:rPr>
        <w:t>of</w:t>
      </w:r>
      <w:r>
        <w:rPr>
          <w:spacing w:val="-4"/>
          <w:sz w:val="24"/>
        </w:rPr>
        <w:t> </w:t>
      </w:r>
      <w:r>
        <w:rPr>
          <w:sz w:val="24"/>
        </w:rPr>
        <w:t>the</w:t>
      </w:r>
      <w:r>
        <w:rPr>
          <w:spacing w:val="-2"/>
          <w:sz w:val="24"/>
        </w:rPr>
        <w:t> </w:t>
      </w:r>
      <w:r>
        <w:rPr>
          <w:sz w:val="24"/>
        </w:rPr>
        <w:t>first</w:t>
      </w:r>
      <w:r>
        <w:rPr>
          <w:spacing w:val="-3"/>
          <w:sz w:val="24"/>
        </w:rPr>
        <w:t> </w:t>
      </w:r>
      <w:r>
        <w:rPr>
          <w:sz w:val="24"/>
        </w:rPr>
        <w:t>respondent</w:t>
      </w:r>
      <w:r>
        <w:rPr>
          <w:spacing w:val="-3"/>
          <w:sz w:val="24"/>
        </w:rPr>
        <w:t> </w:t>
      </w:r>
      <w:r>
        <w:rPr>
          <w:sz w:val="24"/>
        </w:rPr>
        <w:t>appointing</w:t>
      </w:r>
      <w:r>
        <w:rPr>
          <w:spacing w:val="-3"/>
          <w:sz w:val="24"/>
        </w:rPr>
        <w:t> </w:t>
      </w:r>
      <w:r>
        <w:rPr>
          <w:sz w:val="24"/>
        </w:rPr>
        <w:t>the</w:t>
      </w:r>
      <w:r>
        <w:rPr>
          <w:spacing w:val="-3"/>
          <w:sz w:val="24"/>
        </w:rPr>
        <w:t> </w:t>
      </w:r>
      <w:r>
        <w:rPr>
          <w:sz w:val="24"/>
        </w:rPr>
        <w:t>6</w:t>
      </w:r>
      <w:r>
        <w:rPr>
          <w:sz w:val="24"/>
          <w:vertAlign w:val="superscript"/>
        </w:rPr>
        <w:t>th</w:t>
      </w:r>
      <w:r>
        <w:rPr>
          <w:spacing w:val="-2"/>
          <w:sz w:val="24"/>
          <w:vertAlign w:val="baseline"/>
        </w:rPr>
        <w:t> </w:t>
      </w:r>
      <w:r>
        <w:rPr>
          <w:sz w:val="24"/>
          <w:vertAlign w:val="baseline"/>
        </w:rPr>
        <w:t>respondent,</w:t>
      </w:r>
      <w:r>
        <w:rPr>
          <w:spacing w:val="-3"/>
          <w:sz w:val="24"/>
          <w:vertAlign w:val="baseline"/>
        </w:rPr>
        <w:t> </w:t>
      </w:r>
      <w:r>
        <w:rPr>
          <w:sz w:val="24"/>
          <w:vertAlign w:val="baseline"/>
        </w:rPr>
        <w:t>Onwell</w:t>
      </w:r>
      <w:r>
        <w:rPr>
          <w:spacing w:val="-3"/>
          <w:sz w:val="24"/>
          <w:vertAlign w:val="baseline"/>
        </w:rPr>
        <w:t> </w:t>
      </w:r>
      <w:r>
        <w:rPr>
          <w:sz w:val="24"/>
          <w:vertAlign w:val="baseline"/>
        </w:rPr>
        <w:t>Maguta,</w:t>
      </w:r>
      <w:r>
        <w:rPr>
          <w:spacing w:val="-3"/>
          <w:sz w:val="24"/>
          <w:vertAlign w:val="baseline"/>
        </w:rPr>
        <w:t> </w:t>
      </w:r>
      <w:r>
        <w:rPr>
          <w:sz w:val="24"/>
          <w:vertAlign w:val="baseline"/>
        </w:rPr>
        <w:t>as Chief Nyakunhuwa be and is hereby set aside.</w:t>
      </w:r>
    </w:p>
    <w:p>
      <w:pPr>
        <w:pStyle w:val="ListParagraph"/>
        <w:numPr>
          <w:ilvl w:val="1"/>
          <w:numId w:val="1"/>
        </w:numPr>
        <w:tabs>
          <w:tab w:pos="743" w:val="left" w:leader="none"/>
        </w:tabs>
        <w:spacing w:line="278" w:lineRule="auto" w:before="0" w:after="0"/>
        <w:ind w:left="743" w:right="231" w:hanging="620"/>
        <w:jc w:val="left"/>
        <w:rPr>
          <w:sz w:val="24"/>
        </w:rPr>
      </w:pPr>
      <w:r>
        <w:rPr>
          <w:sz w:val="24"/>
        </w:rPr>
        <w:t>The</w:t>
      </w:r>
      <w:r>
        <w:rPr>
          <w:spacing w:val="-6"/>
          <w:sz w:val="24"/>
        </w:rPr>
        <w:t> </w:t>
      </w:r>
      <w:r>
        <w:rPr>
          <w:sz w:val="24"/>
        </w:rPr>
        <w:t>recommendation</w:t>
      </w:r>
      <w:r>
        <w:rPr>
          <w:spacing w:val="-4"/>
          <w:sz w:val="24"/>
        </w:rPr>
        <w:t> </w:t>
      </w:r>
      <w:r>
        <w:rPr>
          <w:sz w:val="24"/>
        </w:rPr>
        <w:t>by</w:t>
      </w:r>
      <w:r>
        <w:rPr>
          <w:spacing w:val="-2"/>
          <w:sz w:val="24"/>
        </w:rPr>
        <w:t> </w:t>
      </w:r>
      <w:r>
        <w:rPr>
          <w:sz w:val="24"/>
        </w:rPr>
        <w:t>the</w:t>
      </w:r>
      <w:r>
        <w:rPr>
          <w:spacing w:val="-4"/>
          <w:sz w:val="24"/>
        </w:rPr>
        <w:t> </w:t>
      </w:r>
      <w:r>
        <w:rPr>
          <w:sz w:val="24"/>
        </w:rPr>
        <w:t>second</w:t>
      </w:r>
      <w:r>
        <w:rPr>
          <w:spacing w:val="-4"/>
          <w:sz w:val="24"/>
        </w:rPr>
        <w:t> </w:t>
      </w:r>
      <w:r>
        <w:rPr>
          <w:sz w:val="24"/>
        </w:rPr>
        <w:t>respondent</w:t>
      </w:r>
      <w:r>
        <w:rPr>
          <w:spacing w:val="-4"/>
          <w:sz w:val="24"/>
        </w:rPr>
        <w:t> </w:t>
      </w:r>
      <w:r>
        <w:rPr>
          <w:sz w:val="24"/>
        </w:rPr>
        <w:t>to</w:t>
      </w:r>
      <w:r>
        <w:rPr>
          <w:spacing w:val="-4"/>
          <w:sz w:val="24"/>
        </w:rPr>
        <w:t> </w:t>
      </w:r>
      <w:r>
        <w:rPr>
          <w:sz w:val="24"/>
        </w:rPr>
        <w:t>the</w:t>
      </w:r>
      <w:r>
        <w:rPr>
          <w:spacing w:val="-4"/>
          <w:sz w:val="24"/>
        </w:rPr>
        <w:t> </w:t>
      </w:r>
      <w:r>
        <w:rPr>
          <w:sz w:val="24"/>
        </w:rPr>
        <w:t>first</w:t>
      </w:r>
      <w:r>
        <w:rPr>
          <w:spacing w:val="-4"/>
          <w:sz w:val="24"/>
        </w:rPr>
        <w:t> </w:t>
      </w:r>
      <w:r>
        <w:rPr>
          <w:sz w:val="24"/>
        </w:rPr>
        <w:t>respondent</w:t>
      </w:r>
      <w:r>
        <w:rPr>
          <w:spacing w:val="-4"/>
          <w:sz w:val="24"/>
        </w:rPr>
        <w:t> </w:t>
      </w:r>
      <w:r>
        <w:rPr>
          <w:sz w:val="24"/>
        </w:rPr>
        <w:t>which</w:t>
      </w:r>
      <w:r>
        <w:rPr>
          <w:spacing w:val="-4"/>
          <w:sz w:val="24"/>
        </w:rPr>
        <w:t> </w:t>
      </w:r>
      <w:r>
        <w:rPr>
          <w:sz w:val="24"/>
        </w:rPr>
        <w:t>formed the basis of the aforesaid decision, be and is hereby set aside.</w:t>
      </w:r>
    </w:p>
    <w:p>
      <w:pPr>
        <w:pStyle w:val="ListParagraph"/>
        <w:numPr>
          <w:ilvl w:val="1"/>
          <w:numId w:val="1"/>
        </w:numPr>
        <w:tabs>
          <w:tab w:pos="743" w:val="left" w:leader="none"/>
        </w:tabs>
        <w:spacing w:line="275" w:lineRule="exact" w:before="0" w:after="0"/>
        <w:ind w:left="743" w:right="0" w:hanging="607"/>
        <w:jc w:val="left"/>
        <w:rPr>
          <w:sz w:val="24"/>
        </w:rPr>
      </w:pPr>
      <w:r>
        <w:rPr>
          <w:sz w:val="24"/>
        </w:rPr>
        <w:t>The</w:t>
      </w:r>
      <w:r>
        <w:rPr>
          <w:spacing w:val="-3"/>
          <w:sz w:val="24"/>
        </w:rPr>
        <w:t> </w:t>
      </w:r>
      <w:r>
        <w:rPr>
          <w:sz w:val="24"/>
        </w:rPr>
        <w:t>second</w:t>
      </w:r>
      <w:r>
        <w:rPr>
          <w:spacing w:val="-1"/>
          <w:sz w:val="24"/>
        </w:rPr>
        <w:t> </w:t>
      </w:r>
      <w:r>
        <w:rPr>
          <w:sz w:val="24"/>
        </w:rPr>
        <w:t>to fifth</w:t>
      </w:r>
      <w:r>
        <w:rPr>
          <w:spacing w:val="-1"/>
          <w:sz w:val="24"/>
        </w:rPr>
        <w:t> </w:t>
      </w:r>
      <w:r>
        <w:rPr>
          <w:sz w:val="24"/>
        </w:rPr>
        <w:t>respondents</w:t>
      </w:r>
      <w:r>
        <w:rPr>
          <w:spacing w:val="-2"/>
          <w:sz w:val="24"/>
        </w:rPr>
        <w:t> </w:t>
      </w:r>
      <w:r>
        <w:rPr>
          <w:sz w:val="24"/>
        </w:rPr>
        <w:t>be and</w:t>
      </w:r>
      <w:r>
        <w:rPr>
          <w:spacing w:val="-1"/>
          <w:sz w:val="24"/>
        </w:rPr>
        <w:t> </w:t>
      </w:r>
      <w:r>
        <w:rPr>
          <w:sz w:val="24"/>
        </w:rPr>
        <w:t>are</w:t>
      </w:r>
      <w:r>
        <w:rPr>
          <w:spacing w:val="-2"/>
          <w:sz w:val="24"/>
        </w:rPr>
        <w:t> </w:t>
      </w:r>
      <w:r>
        <w:rPr>
          <w:sz w:val="24"/>
        </w:rPr>
        <w:t>hereby</w:t>
      </w:r>
      <w:r>
        <w:rPr>
          <w:spacing w:val="1"/>
          <w:sz w:val="24"/>
        </w:rPr>
        <w:t> </w:t>
      </w:r>
      <w:r>
        <w:rPr>
          <w:sz w:val="24"/>
        </w:rPr>
        <w:t>ordered</w:t>
      </w:r>
      <w:r>
        <w:rPr>
          <w:spacing w:val="-1"/>
          <w:sz w:val="24"/>
        </w:rPr>
        <w:t> </w:t>
      </w:r>
      <w:r>
        <w:rPr>
          <w:sz w:val="24"/>
        </w:rPr>
        <w:t>to reconvene,</w:t>
      </w:r>
      <w:r>
        <w:rPr>
          <w:spacing w:val="-1"/>
          <w:sz w:val="24"/>
        </w:rPr>
        <w:t> </w:t>
      </w:r>
      <w:r>
        <w:rPr>
          <w:sz w:val="24"/>
        </w:rPr>
        <w:t>within </w:t>
      </w:r>
      <w:r>
        <w:rPr>
          <w:spacing w:val="-5"/>
          <w:sz w:val="24"/>
        </w:rPr>
        <w:t>30</w:t>
      </w:r>
    </w:p>
    <w:p>
      <w:pPr>
        <w:pStyle w:val="BodyText"/>
        <w:spacing w:line="278" w:lineRule="auto" w:before="38"/>
        <w:ind w:left="743"/>
      </w:pPr>
      <w:r>
        <w:rPr/>
        <w:t>days</w:t>
      </w:r>
      <w:r>
        <w:rPr>
          <w:spacing w:val="-5"/>
        </w:rPr>
        <w:t> </w:t>
      </w:r>
      <w:r>
        <w:rPr/>
        <w:t>of</w:t>
      </w:r>
      <w:r>
        <w:rPr>
          <w:spacing w:val="-4"/>
        </w:rPr>
        <w:t> </w:t>
      </w:r>
      <w:r>
        <w:rPr/>
        <w:t>this</w:t>
      </w:r>
      <w:r>
        <w:rPr>
          <w:spacing w:val="-4"/>
        </w:rPr>
        <w:t> </w:t>
      </w:r>
      <w:r>
        <w:rPr/>
        <w:t>order,</w:t>
      </w:r>
      <w:r>
        <w:rPr>
          <w:spacing w:val="-2"/>
        </w:rPr>
        <w:t> </w:t>
      </w:r>
      <w:r>
        <w:rPr/>
        <w:t>a</w:t>
      </w:r>
      <w:r>
        <w:rPr>
          <w:spacing w:val="-5"/>
        </w:rPr>
        <w:t> </w:t>
      </w:r>
      <w:r>
        <w:rPr/>
        <w:t>lawful,</w:t>
      </w:r>
      <w:r>
        <w:rPr>
          <w:spacing w:val="-4"/>
        </w:rPr>
        <w:t> </w:t>
      </w:r>
      <w:r>
        <w:rPr/>
        <w:t>inclusive,</w:t>
      </w:r>
      <w:r>
        <w:rPr>
          <w:spacing w:val="-4"/>
        </w:rPr>
        <w:t> </w:t>
      </w:r>
      <w:r>
        <w:rPr/>
        <w:t>and</w:t>
      </w:r>
      <w:r>
        <w:rPr>
          <w:spacing w:val="-4"/>
        </w:rPr>
        <w:t> </w:t>
      </w:r>
      <w:r>
        <w:rPr/>
        <w:t>procedurally</w:t>
      </w:r>
      <w:r>
        <w:rPr>
          <w:spacing w:val="-4"/>
        </w:rPr>
        <w:t> </w:t>
      </w:r>
      <w:r>
        <w:rPr/>
        <w:t>fair</w:t>
      </w:r>
      <w:r>
        <w:rPr>
          <w:spacing w:val="-4"/>
        </w:rPr>
        <w:t> </w:t>
      </w:r>
      <w:r>
        <w:rPr/>
        <w:t>succession</w:t>
      </w:r>
      <w:r>
        <w:rPr>
          <w:spacing w:val="-4"/>
        </w:rPr>
        <w:t> </w:t>
      </w:r>
      <w:r>
        <w:rPr/>
        <w:t>process</w:t>
      </w:r>
      <w:r>
        <w:rPr>
          <w:spacing w:val="-5"/>
        </w:rPr>
        <w:t> </w:t>
      </w:r>
      <w:r>
        <w:rPr/>
        <w:t>for</w:t>
      </w:r>
      <w:r>
        <w:rPr>
          <w:spacing w:val="-5"/>
        </w:rPr>
        <w:t> </w:t>
      </w:r>
      <w:r>
        <w:rPr/>
        <w:t>the Nyakunhuwa Chieftaincy, taking into account the applicable customary principles of succession of Nyakunhuwa Chieftaincy.</w:t>
      </w:r>
    </w:p>
    <w:p>
      <w:pPr>
        <w:pStyle w:val="ListParagraph"/>
        <w:numPr>
          <w:ilvl w:val="1"/>
          <w:numId w:val="1"/>
        </w:numPr>
        <w:tabs>
          <w:tab w:pos="743" w:val="left" w:leader="none"/>
        </w:tabs>
        <w:spacing w:line="278" w:lineRule="auto" w:before="0" w:after="0"/>
        <w:ind w:left="743" w:right="226" w:hanging="540"/>
        <w:jc w:val="left"/>
        <w:rPr>
          <w:sz w:val="24"/>
        </w:rPr>
      </w:pPr>
      <w:r>
        <w:rPr>
          <w:sz w:val="24"/>
        </w:rPr>
        <w:t>The</w:t>
      </w:r>
      <w:r>
        <w:rPr>
          <w:spacing w:val="-6"/>
          <w:sz w:val="24"/>
        </w:rPr>
        <w:t> </w:t>
      </w:r>
      <w:r>
        <w:rPr>
          <w:sz w:val="24"/>
        </w:rPr>
        <w:t>respondents,</w:t>
      </w:r>
      <w:r>
        <w:rPr>
          <w:spacing w:val="-4"/>
          <w:sz w:val="24"/>
        </w:rPr>
        <w:t> </w:t>
      </w:r>
      <w:r>
        <w:rPr>
          <w:sz w:val="24"/>
        </w:rPr>
        <w:t>jointly</w:t>
      </w:r>
      <w:r>
        <w:rPr>
          <w:spacing w:val="-6"/>
          <w:sz w:val="24"/>
        </w:rPr>
        <w:t> </w:t>
      </w:r>
      <w:r>
        <w:rPr>
          <w:sz w:val="24"/>
        </w:rPr>
        <w:t>and</w:t>
      </w:r>
      <w:r>
        <w:rPr>
          <w:spacing w:val="-4"/>
          <w:sz w:val="24"/>
        </w:rPr>
        <w:t> </w:t>
      </w:r>
      <w:r>
        <w:rPr>
          <w:sz w:val="24"/>
        </w:rPr>
        <w:t>severally,</w:t>
      </w:r>
      <w:r>
        <w:rPr>
          <w:spacing w:val="-4"/>
          <w:sz w:val="24"/>
        </w:rPr>
        <w:t> </w:t>
      </w:r>
      <w:r>
        <w:rPr>
          <w:sz w:val="24"/>
        </w:rPr>
        <w:t>the</w:t>
      </w:r>
      <w:r>
        <w:rPr>
          <w:spacing w:val="-4"/>
          <w:sz w:val="24"/>
        </w:rPr>
        <w:t> </w:t>
      </w:r>
      <w:r>
        <w:rPr>
          <w:sz w:val="24"/>
        </w:rPr>
        <w:t>one</w:t>
      </w:r>
      <w:r>
        <w:rPr>
          <w:spacing w:val="-6"/>
          <w:sz w:val="24"/>
        </w:rPr>
        <w:t> </w:t>
      </w:r>
      <w:r>
        <w:rPr>
          <w:sz w:val="24"/>
        </w:rPr>
        <w:t>paying</w:t>
      </w:r>
      <w:r>
        <w:rPr>
          <w:spacing w:val="-4"/>
          <w:sz w:val="24"/>
        </w:rPr>
        <w:t> </w:t>
      </w:r>
      <w:r>
        <w:rPr>
          <w:sz w:val="24"/>
        </w:rPr>
        <w:t>the</w:t>
      </w:r>
      <w:r>
        <w:rPr>
          <w:spacing w:val="-5"/>
          <w:sz w:val="24"/>
        </w:rPr>
        <w:t> </w:t>
      </w:r>
      <w:r>
        <w:rPr>
          <w:sz w:val="24"/>
        </w:rPr>
        <w:t>other</w:t>
      </w:r>
      <w:r>
        <w:rPr>
          <w:spacing w:val="-6"/>
          <w:sz w:val="24"/>
        </w:rPr>
        <w:t> </w:t>
      </w:r>
      <w:r>
        <w:rPr>
          <w:sz w:val="24"/>
        </w:rPr>
        <w:t>to</w:t>
      </w:r>
      <w:r>
        <w:rPr>
          <w:spacing w:val="-4"/>
          <w:sz w:val="24"/>
        </w:rPr>
        <w:t> </w:t>
      </w:r>
      <w:r>
        <w:rPr>
          <w:sz w:val="24"/>
        </w:rPr>
        <w:t>be</w:t>
      </w:r>
      <w:r>
        <w:rPr>
          <w:spacing w:val="-4"/>
          <w:sz w:val="24"/>
        </w:rPr>
        <w:t> </w:t>
      </w:r>
      <w:r>
        <w:rPr>
          <w:sz w:val="24"/>
        </w:rPr>
        <w:t>absolved,</w:t>
      </w:r>
      <w:r>
        <w:rPr>
          <w:spacing w:val="-4"/>
          <w:sz w:val="24"/>
        </w:rPr>
        <w:t> </w:t>
      </w:r>
      <w:r>
        <w:rPr>
          <w:sz w:val="24"/>
        </w:rPr>
        <w:t>shall bear the costs of this application.</w:t>
      </w:r>
    </w:p>
    <w:p>
      <w:pPr>
        <w:pStyle w:val="ListParagraph"/>
        <w:spacing w:after="0" w:line="278" w:lineRule="auto"/>
        <w:jc w:val="left"/>
        <w:rPr>
          <w:sz w:val="24"/>
        </w:rPr>
        <w:sectPr>
          <w:pgSz w:w="11910" w:h="16840"/>
          <w:pgMar w:header="717" w:footer="0" w:top="2080" w:bottom="280" w:left="1417" w:right="1417"/>
        </w:sectPr>
      </w:pPr>
    </w:p>
    <w:p>
      <w:pPr>
        <w:pStyle w:val="BodyText"/>
      </w:pPr>
    </w:p>
    <w:p>
      <w:pPr>
        <w:pStyle w:val="BodyText"/>
      </w:pPr>
    </w:p>
    <w:p>
      <w:pPr>
        <w:pStyle w:val="BodyText"/>
        <w:spacing w:before="9"/>
      </w:pPr>
    </w:p>
    <w:p>
      <w:pPr>
        <w:pStyle w:val="ListParagraph"/>
        <w:numPr>
          <w:ilvl w:val="0"/>
          <w:numId w:val="1"/>
        </w:numPr>
        <w:tabs>
          <w:tab w:pos="357" w:val="left" w:leader="none"/>
        </w:tabs>
        <w:spacing w:line="360" w:lineRule="auto" w:before="0" w:after="0"/>
        <w:ind w:left="23" w:right="21" w:firstLine="0"/>
        <w:jc w:val="both"/>
        <w:rPr>
          <w:sz w:val="24"/>
        </w:rPr>
      </w:pPr>
      <w:r>
        <w:rPr>
          <w:sz w:val="24"/>
        </w:rPr>
        <w:t>The</w:t>
      </w:r>
      <w:r>
        <w:rPr>
          <w:spacing w:val="-6"/>
          <w:sz w:val="24"/>
        </w:rPr>
        <w:t> </w:t>
      </w:r>
      <w:r>
        <w:rPr>
          <w:sz w:val="24"/>
        </w:rPr>
        <w:t>application</w:t>
      </w:r>
      <w:r>
        <w:rPr>
          <w:spacing w:val="-5"/>
          <w:sz w:val="24"/>
        </w:rPr>
        <w:t> </w:t>
      </w:r>
      <w:r>
        <w:rPr>
          <w:sz w:val="24"/>
        </w:rPr>
        <w:t>is</w:t>
      </w:r>
      <w:r>
        <w:rPr>
          <w:spacing w:val="-4"/>
          <w:sz w:val="24"/>
        </w:rPr>
        <w:t> </w:t>
      </w:r>
      <w:r>
        <w:rPr>
          <w:sz w:val="24"/>
        </w:rPr>
        <w:t>opposed</w:t>
      </w:r>
      <w:r>
        <w:rPr>
          <w:spacing w:val="-5"/>
          <w:sz w:val="24"/>
        </w:rPr>
        <w:t> </w:t>
      </w:r>
      <w:r>
        <w:rPr>
          <w:sz w:val="24"/>
        </w:rPr>
        <w:t>by</w:t>
      </w:r>
      <w:r>
        <w:rPr>
          <w:spacing w:val="-5"/>
          <w:sz w:val="24"/>
        </w:rPr>
        <w:t> </w:t>
      </w:r>
      <w:r>
        <w:rPr>
          <w:sz w:val="24"/>
        </w:rPr>
        <w:t>the</w:t>
      </w:r>
      <w:r>
        <w:rPr>
          <w:spacing w:val="-4"/>
          <w:sz w:val="24"/>
        </w:rPr>
        <w:t> </w:t>
      </w:r>
      <w:r>
        <w:rPr>
          <w:sz w:val="24"/>
        </w:rPr>
        <w:t>Minister</w:t>
      </w:r>
      <w:r>
        <w:rPr>
          <w:spacing w:val="-6"/>
          <w:sz w:val="24"/>
        </w:rPr>
        <w:t> </w:t>
      </w:r>
      <w:r>
        <w:rPr>
          <w:sz w:val="24"/>
        </w:rPr>
        <w:t>and</w:t>
      </w:r>
      <w:r>
        <w:rPr>
          <w:spacing w:val="-4"/>
          <w:sz w:val="24"/>
        </w:rPr>
        <w:t> </w:t>
      </w:r>
      <w:r>
        <w:rPr>
          <w:sz w:val="24"/>
        </w:rPr>
        <w:t>the</w:t>
      </w:r>
      <w:r>
        <w:rPr>
          <w:spacing w:val="-5"/>
          <w:sz w:val="24"/>
        </w:rPr>
        <w:t> </w:t>
      </w:r>
      <w:r>
        <w:rPr>
          <w:sz w:val="24"/>
        </w:rPr>
        <w:t>sixth</w:t>
      </w:r>
      <w:r>
        <w:rPr>
          <w:spacing w:val="-5"/>
          <w:sz w:val="24"/>
        </w:rPr>
        <w:t> </w:t>
      </w:r>
      <w:r>
        <w:rPr>
          <w:sz w:val="24"/>
        </w:rPr>
        <w:t>respondent.</w:t>
      </w:r>
      <w:r>
        <w:rPr>
          <w:spacing w:val="-4"/>
          <w:sz w:val="24"/>
        </w:rPr>
        <w:t> </w:t>
      </w:r>
      <w:r>
        <w:rPr>
          <w:sz w:val="24"/>
        </w:rPr>
        <w:t>The</w:t>
      </w:r>
      <w:r>
        <w:rPr>
          <w:spacing w:val="-6"/>
          <w:sz w:val="24"/>
        </w:rPr>
        <w:t> </w:t>
      </w:r>
      <w:r>
        <w:rPr>
          <w:sz w:val="24"/>
        </w:rPr>
        <w:t>first,</w:t>
      </w:r>
      <w:r>
        <w:rPr>
          <w:spacing w:val="-4"/>
          <w:sz w:val="24"/>
        </w:rPr>
        <w:t> </w:t>
      </w:r>
      <w:r>
        <w:rPr>
          <w:sz w:val="24"/>
        </w:rPr>
        <w:t>third,</w:t>
      </w:r>
      <w:r>
        <w:rPr>
          <w:spacing w:val="-6"/>
          <w:sz w:val="24"/>
        </w:rPr>
        <w:t> </w:t>
      </w:r>
      <w:r>
        <w:rPr>
          <w:sz w:val="24"/>
        </w:rPr>
        <w:t>fourth and fifth respondents have not filed opposing papers, and I take it they have decided to abide by the decision of the court.</w:t>
      </w:r>
    </w:p>
    <w:p>
      <w:pPr>
        <w:pStyle w:val="BodyText"/>
        <w:spacing w:before="4"/>
      </w:pPr>
    </w:p>
    <w:p>
      <w:pPr>
        <w:spacing w:before="0"/>
        <w:ind w:left="23" w:right="0" w:firstLine="0"/>
        <w:jc w:val="left"/>
        <w:rPr>
          <w:b/>
          <w:sz w:val="24"/>
        </w:rPr>
      </w:pPr>
      <w:r>
        <w:rPr>
          <w:b/>
          <w:sz w:val="24"/>
        </w:rPr>
        <w:t>Background</w:t>
      </w:r>
      <w:r>
        <w:rPr>
          <w:b/>
          <w:spacing w:val="-3"/>
          <w:sz w:val="24"/>
        </w:rPr>
        <w:t> </w:t>
      </w:r>
      <w:r>
        <w:rPr>
          <w:b/>
          <w:spacing w:val="-2"/>
          <w:sz w:val="24"/>
        </w:rPr>
        <w:t>facts</w:t>
      </w:r>
    </w:p>
    <w:p>
      <w:pPr>
        <w:pStyle w:val="BodyText"/>
        <w:spacing w:before="142"/>
        <w:rPr>
          <w:b/>
        </w:rPr>
      </w:pPr>
    </w:p>
    <w:p>
      <w:pPr>
        <w:pStyle w:val="ListParagraph"/>
        <w:numPr>
          <w:ilvl w:val="0"/>
          <w:numId w:val="1"/>
        </w:numPr>
        <w:tabs>
          <w:tab w:pos="415" w:val="left" w:leader="none"/>
        </w:tabs>
        <w:spacing w:line="360" w:lineRule="auto" w:before="0" w:after="0"/>
        <w:ind w:left="23" w:right="17" w:firstLine="0"/>
        <w:jc w:val="both"/>
        <w:rPr>
          <w:sz w:val="24"/>
        </w:rPr>
      </w:pPr>
      <w:r>
        <w:rPr>
          <w:sz w:val="24"/>
        </w:rPr>
        <w:t>This application will be better understood from the following background. The first applicant</w:t>
      </w:r>
      <w:r>
        <w:rPr>
          <w:spacing w:val="-9"/>
          <w:sz w:val="24"/>
        </w:rPr>
        <w:t> </w:t>
      </w:r>
      <w:r>
        <w:rPr>
          <w:sz w:val="24"/>
        </w:rPr>
        <w:t>who</w:t>
      </w:r>
      <w:r>
        <w:rPr>
          <w:spacing w:val="-10"/>
          <w:sz w:val="24"/>
        </w:rPr>
        <w:t> </w:t>
      </w:r>
      <w:r>
        <w:rPr>
          <w:sz w:val="24"/>
        </w:rPr>
        <w:t>deposed</w:t>
      </w:r>
      <w:r>
        <w:rPr>
          <w:spacing w:val="-10"/>
          <w:sz w:val="24"/>
        </w:rPr>
        <w:t> </w:t>
      </w:r>
      <w:r>
        <w:rPr>
          <w:sz w:val="24"/>
        </w:rPr>
        <w:t>to</w:t>
      </w:r>
      <w:r>
        <w:rPr>
          <w:spacing w:val="-7"/>
          <w:sz w:val="24"/>
        </w:rPr>
        <w:t> </w:t>
      </w:r>
      <w:r>
        <w:rPr>
          <w:sz w:val="24"/>
        </w:rPr>
        <w:t>the</w:t>
      </w:r>
      <w:r>
        <w:rPr>
          <w:spacing w:val="-10"/>
          <w:sz w:val="24"/>
        </w:rPr>
        <w:t> </w:t>
      </w:r>
      <w:r>
        <w:rPr>
          <w:sz w:val="24"/>
        </w:rPr>
        <w:t>founding</w:t>
      </w:r>
      <w:r>
        <w:rPr>
          <w:spacing w:val="-7"/>
          <w:sz w:val="24"/>
        </w:rPr>
        <w:t> </w:t>
      </w:r>
      <w:r>
        <w:rPr>
          <w:sz w:val="24"/>
        </w:rPr>
        <w:t>affidavit</w:t>
      </w:r>
      <w:r>
        <w:rPr>
          <w:spacing w:val="-7"/>
          <w:sz w:val="24"/>
        </w:rPr>
        <w:t> </w:t>
      </w:r>
      <w:r>
        <w:rPr>
          <w:sz w:val="24"/>
        </w:rPr>
        <w:t>avers</w:t>
      </w:r>
      <w:r>
        <w:rPr>
          <w:spacing w:val="-10"/>
          <w:sz w:val="24"/>
        </w:rPr>
        <w:t> </w:t>
      </w:r>
      <w:r>
        <w:rPr>
          <w:sz w:val="24"/>
        </w:rPr>
        <w:t>that</w:t>
      </w:r>
      <w:r>
        <w:rPr>
          <w:spacing w:val="-10"/>
          <w:sz w:val="24"/>
        </w:rPr>
        <w:t> </w:t>
      </w:r>
      <w:r>
        <w:rPr>
          <w:sz w:val="24"/>
        </w:rPr>
        <w:t>this</w:t>
      </w:r>
      <w:r>
        <w:rPr>
          <w:spacing w:val="-9"/>
          <w:sz w:val="24"/>
        </w:rPr>
        <w:t> </w:t>
      </w:r>
      <w:r>
        <w:rPr>
          <w:sz w:val="24"/>
        </w:rPr>
        <w:t>application</w:t>
      </w:r>
      <w:r>
        <w:rPr>
          <w:spacing w:val="-10"/>
          <w:sz w:val="24"/>
        </w:rPr>
        <w:t> </w:t>
      </w:r>
      <w:r>
        <w:rPr>
          <w:sz w:val="24"/>
        </w:rPr>
        <w:t>arises</w:t>
      </w:r>
      <w:r>
        <w:rPr>
          <w:spacing w:val="-10"/>
          <w:sz w:val="24"/>
        </w:rPr>
        <w:t> </w:t>
      </w:r>
      <w:r>
        <w:rPr>
          <w:sz w:val="24"/>
        </w:rPr>
        <w:t>from</w:t>
      </w:r>
      <w:r>
        <w:rPr>
          <w:spacing w:val="-9"/>
          <w:sz w:val="24"/>
        </w:rPr>
        <w:t> </w:t>
      </w:r>
      <w:r>
        <w:rPr>
          <w:sz w:val="24"/>
        </w:rPr>
        <w:t>a</w:t>
      </w:r>
      <w:r>
        <w:rPr>
          <w:spacing w:val="-8"/>
          <w:sz w:val="24"/>
        </w:rPr>
        <w:t> </w:t>
      </w:r>
      <w:r>
        <w:rPr>
          <w:sz w:val="24"/>
        </w:rPr>
        <w:t>deeply contested appointment of the sixth respondent to the position of Chief Nyakunhuwa. He contends that he and the other applicants are direct descendants of the founding patriarch of the Nyakunhuwa Chieftaincy, Chief Chamagwenjere, whose lineage is said to have sustained and preserved the cultural, historical, and customary legacy of the Nyakunhuwa Clan.</w:t>
      </w:r>
      <w:r>
        <w:rPr>
          <w:spacing w:val="40"/>
          <w:sz w:val="24"/>
        </w:rPr>
        <w:t> </w:t>
      </w:r>
      <w:r>
        <w:rPr>
          <w:sz w:val="24"/>
        </w:rPr>
        <w:t>It is contended</w:t>
      </w:r>
      <w:r>
        <w:rPr>
          <w:spacing w:val="-7"/>
          <w:sz w:val="24"/>
        </w:rPr>
        <w:t> </w:t>
      </w:r>
      <w:r>
        <w:rPr>
          <w:sz w:val="24"/>
        </w:rPr>
        <w:t>that</w:t>
      </w:r>
      <w:r>
        <w:rPr>
          <w:spacing w:val="-7"/>
          <w:sz w:val="24"/>
        </w:rPr>
        <w:t> </w:t>
      </w:r>
      <w:r>
        <w:rPr>
          <w:sz w:val="24"/>
        </w:rPr>
        <w:t>the</w:t>
      </w:r>
      <w:r>
        <w:rPr>
          <w:spacing w:val="-8"/>
          <w:sz w:val="24"/>
        </w:rPr>
        <w:t> </w:t>
      </w:r>
      <w:r>
        <w:rPr>
          <w:sz w:val="24"/>
        </w:rPr>
        <w:t>Nyakunhuwa</w:t>
      </w:r>
      <w:r>
        <w:rPr>
          <w:spacing w:val="-9"/>
          <w:sz w:val="24"/>
        </w:rPr>
        <w:t> </w:t>
      </w:r>
      <w:r>
        <w:rPr>
          <w:sz w:val="24"/>
        </w:rPr>
        <w:t>Chieftaincy</w:t>
      </w:r>
      <w:r>
        <w:rPr>
          <w:spacing w:val="-5"/>
          <w:sz w:val="24"/>
        </w:rPr>
        <w:t> </w:t>
      </w:r>
      <w:r>
        <w:rPr>
          <w:sz w:val="24"/>
        </w:rPr>
        <w:t>has</w:t>
      </w:r>
      <w:r>
        <w:rPr>
          <w:spacing w:val="-7"/>
          <w:sz w:val="24"/>
        </w:rPr>
        <w:t> </w:t>
      </w:r>
      <w:r>
        <w:rPr>
          <w:sz w:val="24"/>
        </w:rPr>
        <w:t>for</w:t>
      </w:r>
      <w:r>
        <w:rPr>
          <w:spacing w:val="-8"/>
          <w:sz w:val="24"/>
        </w:rPr>
        <w:t> </w:t>
      </w:r>
      <w:r>
        <w:rPr>
          <w:sz w:val="24"/>
        </w:rPr>
        <w:t>generations</w:t>
      </w:r>
      <w:r>
        <w:rPr>
          <w:spacing w:val="-7"/>
          <w:sz w:val="24"/>
        </w:rPr>
        <w:t> </w:t>
      </w:r>
      <w:r>
        <w:rPr>
          <w:sz w:val="24"/>
        </w:rPr>
        <w:t>been</w:t>
      </w:r>
      <w:r>
        <w:rPr>
          <w:spacing w:val="-7"/>
          <w:sz w:val="24"/>
        </w:rPr>
        <w:t> </w:t>
      </w:r>
      <w:r>
        <w:rPr>
          <w:sz w:val="24"/>
        </w:rPr>
        <w:t>governed</w:t>
      </w:r>
      <w:r>
        <w:rPr>
          <w:spacing w:val="-7"/>
          <w:sz w:val="24"/>
        </w:rPr>
        <w:t> </w:t>
      </w:r>
      <w:r>
        <w:rPr>
          <w:sz w:val="24"/>
        </w:rPr>
        <w:t>by</w:t>
      </w:r>
      <w:r>
        <w:rPr>
          <w:spacing w:val="-7"/>
          <w:sz w:val="24"/>
        </w:rPr>
        <w:t> </w:t>
      </w:r>
      <w:r>
        <w:rPr>
          <w:sz w:val="24"/>
        </w:rPr>
        <w:t>a</w:t>
      </w:r>
      <w:r>
        <w:rPr>
          <w:spacing w:val="-6"/>
          <w:sz w:val="24"/>
        </w:rPr>
        <w:t> </w:t>
      </w:r>
      <w:r>
        <w:rPr>
          <w:sz w:val="24"/>
        </w:rPr>
        <w:t>rotational system of succession among the five established royal houses: Mutsvangwa; Mutonhori; Mututuvari; Murembwa; and Machingambi. It is said that the sixth respondent is not a descendant</w:t>
      </w:r>
      <w:r>
        <w:rPr>
          <w:spacing w:val="-3"/>
          <w:sz w:val="24"/>
        </w:rPr>
        <w:t> </w:t>
      </w:r>
      <w:r>
        <w:rPr>
          <w:sz w:val="24"/>
        </w:rPr>
        <w:t>of</w:t>
      </w:r>
      <w:r>
        <w:rPr>
          <w:spacing w:val="-4"/>
          <w:sz w:val="24"/>
        </w:rPr>
        <w:t> </w:t>
      </w:r>
      <w:r>
        <w:rPr>
          <w:sz w:val="24"/>
        </w:rPr>
        <w:t>any</w:t>
      </w:r>
      <w:r>
        <w:rPr>
          <w:spacing w:val="-3"/>
          <w:sz w:val="24"/>
        </w:rPr>
        <w:t> </w:t>
      </w:r>
      <w:r>
        <w:rPr>
          <w:sz w:val="24"/>
        </w:rPr>
        <w:t>of</w:t>
      </w:r>
      <w:r>
        <w:rPr>
          <w:spacing w:val="-4"/>
          <w:sz w:val="24"/>
        </w:rPr>
        <w:t> </w:t>
      </w:r>
      <w:r>
        <w:rPr>
          <w:sz w:val="24"/>
        </w:rPr>
        <w:t>the</w:t>
      </w:r>
      <w:r>
        <w:rPr>
          <w:spacing w:val="-3"/>
          <w:sz w:val="24"/>
        </w:rPr>
        <w:t> </w:t>
      </w:r>
      <w:r>
        <w:rPr>
          <w:sz w:val="24"/>
        </w:rPr>
        <w:t>royal</w:t>
      </w:r>
      <w:r>
        <w:rPr>
          <w:spacing w:val="-3"/>
          <w:sz w:val="24"/>
        </w:rPr>
        <w:t> </w:t>
      </w:r>
      <w:r>
        <w:rPr>
          <w:sz w:val="24"/>
        </w:rPr>
        <w:t>houses;</w:t>
      </w:r>
      <w:r>
        <w:rPr>
          <w:spacing w:val="-3"/>
          <w:sz w:val="24"/>
        </w:rPr>
        <w:t> </w:t>
      </w:r>
      <w:r>
        <w:rPr>
          <w:sz w:val="24"/>
        </w:rPr>
        <w:t>he</w:t>
      </w:r>
      <w:r>
        <w:rPr>
          <w:spacing w:val="-4"/>
          <w:sz w:val="24"/>
        </w:rPr>
        <w:t> </w:t>
      </w:r>
      <w:r>
        <w:rPr>
          <w:sz w:val="24"/>
        </w:rPr>
        <w:t>is</w:t>
      </w:r>
      <w:r>
        <w:rPr>
          <w:spacing w:val="-4"/>
          <w:sz w:val="24"/>
        </w:rPr>
        <w:t> </w:t>
      </w:r>
      <w:r>
        <w:rPr>
          <w:sz w:val="24"/>
        </w:rPr>
        <w:t>alleged</w:t>
      </w:r>
      <w:r>
        <w:rPr>
          <w:spacing w:val="-3"/>
          <w:sz w:val="24"/>
        </w:rPr>
        <w:t> </w:t>
      </w:r>
      <w:r>
        <w:rPr>
          <w:sz w:val="24"/>
        </w:rPr>
        <w:t>to</w:t>
      </w:r>
      <w:r>
        <w:rPr>
          <w:spacing w:val="-3"/>
          <w:sz w:val="24"/>
        </w:rPr>
        <w:t> </w:t>
      </w:r>
      <w:r>
        <w:rPr>
          <w:sz w:val="24"/>
        </w:rPr>
        <w:t>be</w:t>
      </w:r>
      <w:r>
        <w:rPr>
          <w:spacing w:val="-3"/>
          <w:sz w:val="24"/>
        </w:rPr>
        <w:t> </w:t>
      </w:r>
      <w:r>
        <w:rPr>
          <w:sz w:val="24"/>
        </w:rPr>
        <w:t>a</w:t>
      </w:r>
      <w:r>
        <w:rPr>
          <w:spacing w:val="-5"/>
          <w:sz w:val="24"/>
        </w:rPr>
        <w:t> </w:t>
      </w:r>
      <w:r>
        <w:rPr>
          <w:sz w:val="24"/>
        </w:rPr>
        <w:t>descendant</w:t>
      </w:r>
      <w:r>
        <w:rPr>
          <w:spacing w:val="-3"/>
          <w:sz w:val="24"/>
        </w:rPr>
        <w:t> </w:t>
      </w:r>
      <w:r>
        <w:rPr>
          <w:sz w:val="24"/>
        </w:rPr>
        <w:t>of</w:t>
      </w:r>
      <w:r>
        <w:rPr>
          <w:spacing w:val="-3"/>
          <w:sz w:val="24"/>
        </w:rPr>
        <w:t> </w:t>
      </w:r>
      <w:r>
        <w:rPr>
          <w:sz w:val="24"/>
        </w:rPr>
        <w:t>one</w:t>
      </w:r>
      <w:r>
        <w:rPr>
          <w:spacing w:val="-5"/>
          <w:sz w:val="24"/>
        </w:rPr>
        <w:t> </w:t>
      </w:r>
      <w:r>
        <w:rPr>
          <w:sz w:val="24"/>
        </w:rPr>
        <w:t>Baramanza</w:t>
      </w:r>
      <w:r>
        <w:rPr>
          <w:spacing w:val="-4"/>
          <w:sz w:val="24"/>
        </w:rPr>
        <w:t> </w:t>
      </w:r>
      <w:r>
        <w:rPr>
          <w:sz w:val="24"/>
        </w:rPr>
        <w:t>who is not related to Chamagwenjere who established the Nyakunhuwa Chieftaincy. It is said that the only families who are entitled to ascend to the Nyakunhuwa Chieftaincy are the above-named</w:t>
      </w:r>
      <w:r>
        <w:rPr>
          <w:spacing w:val="-3"/>
          <w:sz w:val="24"/>
        </w:rPr>
        <w:t> </w:t>
      </w:r>
      <w:r>
        <w:rPr>
          <w:sz w:val="24"/>
        </w:rPr>
        <w:t>royal</w:t>
      </w:r>
      <w:r>
        <w:rPr>
          <w:spacing w:val="-3"/>
          <w:sz w:val="24"/>
        </w:rPr>
        <w:t> </w:t>
      </w:r>
      <w:r>
        <w:rPr>
          <w:sz w:val="24"/>
        </w:rPr>
        <w:t>houses.</w:t>
      </w:r>
      <w:r>
        <w:rPr>
          <w:spacing w:val="40"/>
          <w:sz w:val="24"/>
        </w:rPr>
        <w:t> </w:t>
      </w:r>
      <w:r>
        <w:rPr>
          <w:sz w:val="24"/>
        </w:rPr>
        <w:t>It</w:t>
      </w:r>
      <w:r>
        <w:rPr>
          <w:spacing w:val="-3"/>
          <w:sz w:val="24"/>
        </w:rPr>
        <w:t> </w:t>
      </w:r>
      <w:r>
        <w:rPr>
          <w:sz w:val="24"/>
        </w:rPr>
        <w:t>is</w:t>
      </w:r>
      <w:r>
        <w:rPr>
          <w:spacing w:val="-4"/>
          <w:sz w:val="24"/>
        </w:rPr>
        <w:t> </w:t>
      </w:r>
      <w:r>
        <w:rPr>
          <w:sz w:val="24"/>
        </w:rPr>
        <w:t>contended</w:t>
      </w:r>
      <w:r>
        <w:rPr>
          <w:spacing w:val="-3"/>
          <w:sz w:val="24"/>
        </w:rPr>
        <w:t> </w:t>
      </w:r>
      <w:r>
        <w:rPr>
          <w:sz w:val="24"/>
        </w:rPr>
        <w:t>that</w:t>
      </w:r>
      <w:r>
        <w:rPr>
          <w:spacing w:val="-3"/>
          <w:sz w:val="24"/>
        </w:rPr>
        <w:t> </w:t>
      </w:r>
      <w:r>
        <w:rPr>
          <w:sz w:val="24"/>
        </w:rPr>
        <w:t>the</w:t>
      </w:r>
      <w:r>
        <w:rPr>
          <w:spacing w:val="-4"/>
          <w:sz w:val="24"/>
        </w:rPr>
        <w:t> </w:t>
      </w:r>
      <w:r>
        <w:rPr>
          <w:sz w:val="24"/>
        </w:rPr>
        <w:t>sixth</w:t>
      </w:r>
      <w:r>
        <w:rPr>
          <w:spacing w:val="-6"/>
          <w:sz w:val="24"/>
        </w:rPr>
        <w:t> </w:t>
      </w:r>
      <w:r>
        <w:rPr>
          <w:sz w:val="24"/>
        </w:rPr>
        <w:t>respondent’s</w:t>
      </w:r>
      <w:r>
        <w:rPr>
          <w:spacing w:val="-4"/>
          <w:sz w:val="24"/>
        </w:rPr>
        <w:t> </w:t>
      </w:r>
      <w:r>
        <w:rPr>
          <w:sz w:val="24"/>
        </w:rPr>
        <w:t>appointment</w:t>
      </w:r>
      <w:r>
        <w:rPr>
          <w:spacing w:val="-3"/>
          <w:sz w:val="24"/>
        </w:rPr>
        <w:t> </w:t>
      </w:r>
      <w:r>
        <w:rPr>
          <w:sz w:val="24"/>
        </w:rPr>
        <w:t>to</w:t>
      </w:r>
      <w:r>
        <w:rPr>
          <w:spacing w:val="-3"/>
          <w:sz w:val="24"/>
        </w:rPr>
        <w:t> </w:t>
      </w:r>
      <w:r>
        <w:rPr>
          <w:sz w:val="24"/>
        </w:rPr>
        <w:t>the</w:t>
      </w:r>
      <w:r>
        <w:rPr>
          <w:spacing w:val="-3"/>
          <w:sz w:val="24"/>
        </w:rPr>
        <w:t> </w:t>
      </w:r>
      <w:r>
        <w:rPr>
          <w:sz w:val="24"/>
        </w:rPr>
        <w:t>position</w:t>
      </w:r>
      <w:r>
        <w:rPr>
          <w:spacing w:val="-3"/>
          <w:sz w:val="24"/>
        </w:rPr>
        <w:t> </w:t>
      </w:r>
      <w:r>
        <w:rPr>
          <w:sz w:val="24"/>
        </w:rPr>
        <w:t>of Chief</w:t>
      </w:r>
      <w:r>
        <w:rPr>
          <w:spacing w:val="-12"/>
          <w:sz w:val="24"/>
        </w:rPr>
        <w:t> </w:t>
      </w:r>
      <w:r>
        <w:rPr>
          <w:sz w:val="24"/>
        </w:rPr>
        <w:t>Nyakunhuwa</w:t>
      </w:r>
      <w:r>
        <w:rPr>
          <w:spacing w:val="-12"/>
          <w:sz w:val="24"/>
        </w:rPr>
        <w:t> </w:t>
      </w:r>
      <w:r>
        <w:rPr>
          <w:sz w:val="24"/>
        </w:rPr>
        <w:t>was</w:t>
      </w:r>
      <w:r>
        <w:rPr>
          <w:spacing w:val="-9"/>
          <w:sz w:val="24"/>
        </w:rPr>
        <w:t> </w:t>
      </w:r>
      <w:r>
        <w:rPr>
          <w:sz w:val="24"/>
        </w:rPr>
        <w:t>unlawful</w:t>
      </w:r>
      <w:r>
        <w:rPr>
          <w:spacing w:val="-11"/>
          <w:sz w:val="24"/>
        </w:rPr>
        <w:t> </w:t>
      </w:r>
      <w:r>
        <w:rPr>
          <w:sz w:val="24"/>
        </w:rPr>
        <w:t>and</w:t>
      </w:r>
      <w:r>
        <w:rPr>
          <w:spacing w:val="-11"/>
          <w:sz w:val="24"/>
        </w:rPr>
        <w:t> </w:t>
      </w:r>
      <w:r>
        <w:rPr>
          <w:sz w:val="24"/>
        </w:rPr>
        <w:t>procedurally</w:t>
      </w:r>
      <w:r>
        <w:rPr>
          <w:spacing w:val="-11"/>
          <w:sz w:val="24"/>
        </w:rPr>
        <w:t> </w:t>
      </w:r>
      <w:r>
        <w:rPr>
          <w:sz w:val="24"/>
        </w:rPr>
        <w:t>irregular,</w:t>
      </w:r>
      <w:r>
        <w:rPr>
          <w:spacing w:val="-11"/>
          <w:sz w:val="24"/>
        </w:rPr>
        <w:t> </w:t>
      </w:r>
      <w:r>
        <w:rPr>
          <w:sz w:val="24"/>
        </w:rPr>
        <w:t>in</w:t>
      </w:r>
      <w:r>
        <w:rPr>
          <w:spacing w:val="-10"/>
          <w:sz w:val="24"/>
        </w:rPr>
        <w:t> </w:t>
      </w:r>
      <w:r>
        <w:rPr>
          <w:sz w:val="24"/>
        </w:rPr>
        <w:t>that</w:t>
      </w:r>
      <w:r>
        <w:rPr>
          <w:spacing w:val="-11"/>
          <w:sz w:val="24"/>
        </w:rPr>
        <w:t> </w:t>
      </w:r>
      <w:r>
        <w:rPr>
          <w:sz w:val="24"/>
        </w:rPr>
        <w:t>it</w:t>
      </w:r>
      <w:r>
        <w:rPr>
          <w:spacing w:val="-10"/>
          <w:sz w:val="24"/>
        </w:rPr>
        <w:t> </w:t>
      </w:r>
      <w:r>
        <w:rPr>
          <w:sz w:val="24"/>
        </w:rPr>
        <w:t>disregarded</w:t>
      </w:r>
      <w:r>
        <w:rPr>
          <w:spacing w:val="-11"/>
          <w:sz w:val="24"/>
        </w:rPr>
        <w:t> </w:t>
      </w:r>
      <w:r>
        <w:rPr>
          <w:sz w:val="24"/>
        </w:rPr>
        <w:t>and</w:t>
      </w:r>
      <w:r>
        <w:rPr>
          <w:spacing w:val="-11"/>
          <w:sz w:val="24"/>
        </w:rPr>
        <w:t> </w:t>
      </w:r>
      <w:r>
        <w:rPr>
          <w:sz w:val="24"/>
        </w:rPr>
        <w:t>violated the clan’s succession principles and contravened the law.</w:t>
      </w:r>
    </w:p>
    <w:p>
      <w:pPr>
        <w:pStyle w:val="BodyText"/>
        <w:spacing w:before="5"/>
      </w:pPr>
    </w:p>
    <w:p>
      <w:pPr>
        <w:pStyle w:val="ListParagraph"/>
        <w:numPr>
          <w:ilvl w:val="0"/>
          <w:numId w:val="1"/>
        </w:numPr>
        <w:tabs>
          <w:tab w:pos="350" w:val="left" w:leader="none"/>
        </w:tabs>
        <w:spacing w:line="360" w:lineRule="auto" w:before="0" w:after="0"/>
        <w:ind w:left="23" w:right="16" w:firstLine="0"/>
        <w:jc w:val="both"/>
        <w:rPr>
          <w:sz w:val="24"/>
        </w:rPr>
      </w:pPr>
      <w:r>
        <w:rPr>
          <w:sz w:val="24"/>
        </w:rPr>
        <w:t>The</w:t>
      </w:r>
      <w:r>
        <w:rPr>
          <w:spacing w:val="-14"/>
          <w:sz w:val="24"/>
        </w:rPr>
        <w:t> </w:t>
      </w:r>
      <w:r>
        <w:rPr>
          <w:sz w:val="24"/>
        </w:rPr>
        <w:t>applicants</w:t>
      </w:r>
      <w:r>
        <w:rPr>
          <w:spacing w:val="-12"/>
          <w:sz w:val="24"/>
        </w:rPr>
        <w:t> </w:t>
      </w:r>
      <w:r>
        <w:rPr>
          <w:sz w:val="24"/>
        </w:rPr>
        <w:t>further</w:t>
      </w:r>
      <w:r>
        <w:rPr>
          <w:spacing w:val="-11"/>
          <w:sz w:val="24"/>
        </w:rPr>
        <w:t> </w:t>
      </w:r>
      <w:r>
        <w:rPr>
          <w:sz w:val="24"/>
        </w:rPr>
        <w:t>contended</w:t>
      </w:r>
      <w:r>
        <w:rPr>
          <w:spacing w:val="-13"/>
          <w:sz w:val="24"/>
        </w:rPr>
        <w:t> </w:t>
      </w:r>
      <w:r>
        <w:rPr>
          <w:sz w:val="24"/>
        </w:rPr>
        <w:t>that</w:t>
      </w:r>
      <w:r>
        <w:rPr>
          <w:spacing w:val="-13"/>
          <w:sz w:val="24"/>
        </w:rPr>
        <w:t> </w:t>
      </w:r>
      <w:r>
        <w:rPr>
          <w:sz w:val="24"/>
        </w:rPr>
        <w:t>Jerera</w:t>
      </w:r>
      <w:r>
        <w:rPr>
          <w:spacing w:val="-15"/>
          <w:sz w:val="24"/>
        </w:rPr>
        <w:t> </w:t>
      </w:r>
      <w:r>
        <w:rPr>
          <w:sz w:val="24"/>
        </w:rPr>
        <w:t>Machingambi,</w:t>
      </w:r>
      <w:r>
        <w:rPr>
          <w:spacing w:val="-13"/>
          <w:sz w:val="24"/>
        </w:rPr>
        <w:t> </w:t>
      </w:r>
      <w:r>
        <w:rPr>
          <w:sz w:val="24"/>
        </w:rPr>
        <w:t>then</w:t>
      </w:r>
      <w:r>
        <w:rPr>
          <w:spacing w:val="-14"/>
          <w:sz w:val="24"/>
        </w:rPr>
        <w:t> </w:t>
      </w:r>
      <w:r>
        <w:rPr>
          <w:sz w:val="24"/>
        </w:rPr>
        <w:t>sitting</w:t>
      </w:r>
      <w:r>
        <w:rPr>
          <w:spacing w:val="-15"/>
          <w:sz w:val="24"/>
        </w:rPr>
        <w:t> </w:t>
      </w:r>
      <w:r>
        <w:rPr>
          <w:sz w:val="24"/>
        </w:rPr>
        <w:t>Chief</w:t>
      </w:r>
      <w:r>
        <w:rPr>
          <w:spacing w:val="-14"/>
          <w:sz w:val="24"/>
        </w:rPr>
        <w:t> </w:t>
      </w:r>
      <w:r>
        <w:rPr>
          <w:sz w:val="24"/>
        </w:rPr>
        <w:t>Nyakunhuwa, died</w:t>
      </w:r>
      <w:r>
        <w:rPr>
          <w:spacing w:val="-8"/>
          <w:sz w:val="24"/>
        </w:rPr>
        <w:t> </w:t>
      </w:r>
      <w:r>
        <w:rPr>
          <w:sz w:val="24"/>
        </w:rPr>
        <w:t>in</w:t>
      </w:r>
      <w:r>
        <w:rPr>
          <w:spacing w:val="-7"/>
          <w:sz w:val="24"/>
        </w:rPr>
        <w:t> </w:t>
      </w:r>
      <w:r>
        <w:rPr>
          <w:sz w:val="24"/>
        </w:rPr>
        <w:t>2015.</w:t>
      </w:r>
      <w:r>
        <w:rPr>
          <w:spacing w:val="-7"/>
          <w:sz w:val="24"/>
        </w:rPr>
        <w:t> </w:t>
      </w:r>
      <w:r>
        <w:rPr>
          <w:sz w:val="24"/>
        </w:rPr>
        <w:t>After</w:t>
      </w:r>
      <w:r>
        <w:rPr>
          <w:spacing w:val="-8"/>
          <w:sz w:val="24"/>
        </w:rPr>
        <w:t> </w:t>
      </w:r>
      <w:r>
        <w:rPr>
          <w:sz w:val="24"/>
        </w:rPr>
        <w:t>his</w:t>
      </w:r>
      <w:r>
        <w:rPr>
          <w:spacing w:val="-7"/>
          <w:sz w:val="24"/>
        </w:rPr>
        <w:t> </w:t>
      </w:r>
      <w:r>
        <w:rPr>
          <w:sz w:val="24"/>
        </w:rPr>
        <w:t>death,</w:t>
      </w:r>
      <w:r>
        <w:rPr>
          <w:spacing w:val="-6"/>
          <w:sz w:val="24"/>
        </w:rPr>
        <w:t> </w:t>
      </w:r>
      <w:r>
        <w:rPr>
          <w:sz w:val="24"/>
        </w:rPr>
        <w:t>his</w:t>
      </w:r>
      <w:r>
        <w:rPr>
          <w:spacing w:val="-7"/>
          <w:sz w:val="24"/>
        </w:rPr>
        <w:t> </w:t>
      </w:r>
      <w:r>
        <w:rPr>
          <w:sz w:val="24"/>
        </w:rPr>
        <w:t>son,</w:t>
      </w:r>
      <w:r>
        <w:rPr>
          <w:spacing w:val="-7"/>
          <w:sz w:val="24"/>
        </w:rPr>
        <w:t> </w:t>
      </w:r>
      <w:r>
        <w:rPr>
          <w:sz w:val="24"/>
        </w:rPr>
        <w:t>Courage</w:t>
      </w:r>
      <w:r>
        <w:rPr>
          <w:spacing w:val="-8"/>
          <w:sz w:val="24"/>
        </w:rPr>
        <w:t> </w:t>
      </w:r>
      <w:r>
        <w:rPr>
          <w:sz w:val="24"/>
        </w:rPr>
        <w:t>Machingambi,</w:t>
      </w:r>
      <w:r>
        <w:rPr>
          <w:spacing w:val="-7"/>
          <w:sz w:val="24"/>
        </w:rPr>
        <w:t> </w:t>
      </w:r>
      <w:r>
        <w:rPr>
          <w:sz w:val="24"/>
        </w:rPr>
        <w:t>is</w:t>
      </w:r>
      <w:r>
        <w:rPr>
          <w:spacing w:val="-7"/>
          <w:sz w:val="24"/>
        </w:rPr>
        <w:t> </w:t>
      </w:r>
      <w:r>
        <w:rPr>
          <w:sz w:val="24"/>
        </w:rPr>
        <w:t>said</w:t>
      </w:r>
      <w:r>
        <w:rPr>
          <w:spacing w:val="-7"/>
          <w:sz w:val="24"/>
        </w:rPr>
        <w:t> </w:t>
      </w:r>
      <w:r>
        <w:rPr>
          <w:sz w:val="24"/>
        </w:rPr>
        <w:t>to</w:t>
      </w:r>
      <w:r>
        <w:rPr>
          <w:spacing w:val="-7"/>
          <w:sz w:val="24"/>
        </w:rPr>
        <w:t> </w:t>
      </w:r>
      <w:r>
        <w:rPr>
          <w:sz w:val="24"/>
        </w:rPr>
        <w:t>have</w:t>
      </w:r>
      <w:r>
        <w:rPr>
          <w:spacing w:val="-8"/>
          <w:sz w:val="24"/>
        </w:rPr>
        <w:t> </w:t>
      </w:r>
      <w:r>
        <w:rPr>
          <w:sz w:val="24"/>
        </w:rPr>
        <w:t>taken</w:t>
      </w:r>
      <w:r>
        <w:rPr>
          <w:spacing w:val="-7"/>
          <w:sz w:val="24"/>
        </w:rPr>
        <w:t> </w:t>
      </w:r>
      <w:r>
        <w:rPr>
          <w:sz w:val="24"/>
        </w:rPr>
        <w:t>the</w:t>
      </w:r>
      <w:r>
        <w:rPr>
          <w:spacing w:val="-8"/>
          <w:sz w:val="24"/>
        </w:rPr>
        <w:t> </w:t>
      </w:r>
      <w:r>
        <w:rPr>
          <w:sz w:val="24"/>
        </w:rPr>
        <w:t>reins</w:t>
      </w:r>
      <w:r>
        <w:rPr>
          <w:spacing w:val="-7"/>
          <w:sz w:val="24"/>
        </w:rPr>
        <w:t> </w:t>
      </w:r>
      <w:r>
        <w:rPr>
          <w:sz w:val="24"/>
        </w:rPr>
        <w:t>on a</w:t>
      </w:r>
      <w:r>
        <w:rPr>
          <w:spacing w:val="-3"/>
          <w:sz w:val="24"/>
        </w:rPr>
        <w:t> </w:t>
      </w:r>
      <w:r>
        <w:rPr>
          <w:sz w:val="24"/>
        </w:rPr>
        <w:t>temporary</w:t>
      </w:r>
      <w:r>
        <w:rPr>
          <w:spacing w:val="-2"/>
          <w:sz w:val="24"/>
        </w:rPr>
        <w:t> </w:t>
      </w:r>
      <w:r>
        <w:rPr>
          <w:sz w:val="24"/>
        </w:rPr>
        <w:t>basis,</w:t>
      </w:r>
      <w:r>
        <w:rPr>
          <w:spacing w:val="-2"/>
          <w:sz w:val="24"/>
        </w:rPr>
        <w:t> </w:t>
      </w:r>
      <w:r>
        <w:rPr>
          <w:sz w:val="24"/>
        </w:rPr>
        <w:t>pending</w:t>
      </w:r>
      <w:r>
        <w:rPr>
          <w:spacing w:val="-2"/>
          <w:sz w:val="24"/>
        </w:rPr>
        <w:t> </w:t>
      </w:r>
      <w:r>
        <w:rPr>
          <w:sz w:val="24"/>
        </w:rPr>
        <w:t>appointment</w:t>
      </w:r>
      <w:r>
        <w:rPr>
          <w:spacing w:val="-2"/>
          <w:sz w:val="24"/>
        </w:rPr>
        <w:t> </w:t>
      </w:r>
      <w:r>
        <w:rPr>
          <w:sz w:val="24"/>
        </w:rPr>
        <w:t>and installation</w:t>
      </w:r>
      <w:r>
        <w:rPr>
          <w:spacing w:val="-2"/>
          <w:sz w:val="24"/>
        </w:rPr>
        <w:t> </w:t>
      </w:r>
      <w:r>
        <w:rPr>
          <w:sz w:val="24"/>
        </w:rPr>
        <w:t>of</w:t>
      </w:r>
      <w:r>
        <w:rPr>
          <w:spacing w:val="-3"/>
          <w:sz w:val="24"/>
        </w:rPr>
        <w:t> </w:t>
      </w:r>
      <w:r>
        <w:rPr>
          <w:sz w:val="24"/>
        </w:rPr>
        <w:t>a</w:t>
      </w:r>
      <w:r>
        <w:rPr>
          <w:spacing w:val="-1"/>
          <w:sz w:val="24"/>
        </w:rPr>
        <w:t> </w:t>
      </w:r>
      <w:r>
        <w:rPr>
          <w:sz w:val="24"/>
        </w:rPr>
        <w:t>substantive</w:t>
      </w:r>
      <w:r>
        <w:rPr>
          <w:spacing w:val="-3"/>
          <w:sz w:val="24"/>
        </w:rPr>
        <w:t> </w:t>
      </w:r>
      <w:r>
        <w:rPr>
          <w:sz w:val="24"/>
        </w:rPr>
        <w:t>chief. It</w:t>
      </w:r>
      <w:r>
        <w:rPr>
          <w:spacing w:val="-2"/>
          <w:sz w:val="24"/>
        </w:rPr>
        <w:t> </w:t>
      </w:r>
      <w:r>
        <w:rPr>
          <w:sz w:val="24"/>
        </w:rPr>
        <w:t>is stated</w:t>
      </w:r>
      <w:r>
        <w:rPr>
          <w:spacing w:val="-2"/>
          <w:sz w:val="24"/>
        </w:rPr>
        <w:t> </w:t>
      </w:r>
      <w:r>
        <w:rPr>
          <w:sz w:val="24"/>
        </w:rPr>
        <w:t>that on 27 April 2018, a preliminary succession meeting was convened, wherein a point of order was taken to the effect that the sixth respondent was of the Baramanza Clan and was not a legitimate descendant of the Chieftaincy.</w:t>
      </w:r>
      <w:r>
        <w:rPr>
          <w:spacing w:val="40"/>
          <w:sz w:val="24"/>
        </w:rPr>
        <w:t> </w:t>
      </w:r>
      <w:r>
        <w:rPr>
          <w:sz w:val="24"/>
        </w:rPr>
        <w:t>It is averred that a further meeting was held on 4 September</w:t>
      </w:r>
      <w:r>
        <w:rPr>
          <w:spacing w:val="-9"/>
          <w:sz w:val="24"/>
        </w:rPr>
        <w:t> </w:t>
      </w:r>
      <w:r>
        <w:rPr>
          <w:sz w:val="24"/>
        </w:rPr>
        <w:t>2018,</w:t>
      </w:r>
      <w:r>
        <w:rPr>
          <w:spacing w:val="-8"/>
          <w:sz w:val="24"/>
        </w:rPr>
        <w:t> </w:t>
      </w:r>
      <w:r>
        <w:rPr>
          <w:sz w:val="24"/>
        </w:rPr>
        <w:t>where</w:t>
      </w:r>
      <w:r>
        <w:rPr>
          <w:spacing w:val="-10"/>
          <w:sz w:val="24"/>
        </w:rPr>
        <w:t> </w:t>
      </w:r>
      <w:r>
        <w:rPr>
          <w:sz w:val="24"/>
        </w:rPr>
        <w:t>it</w:t>
      </w:r>
      <w:r>
        <w:rPr>
          <w:spacing w:val="-8"/>
          <w:sz w:val="24"/>
        </w:rPr>
        <w:t> </w:t>
      </w:r>
      <w:r>
        <w:rPr>
          <w:sz w:val="24"/>
        </w:rPr>
        <w:t>is</w:t>
      </w:r>
      <w:r>
        <w:rPr>
          <w:spacing w:val="-8"/>
          <w:sz w:val="24"/>
        </w:rPr>
        <w:t> </w:t>
      </w:r>
      <w:r>
        <w:rPr>
          <w:sz w:val="24"/>
        </w:rPr>
        <w:t>alleged</w:t>
      </w:r>
      <w:r>
        <w:rPr>
          <w:spacing w:val="-8"/>
          <w:sz w:val="24"/>
        </w:rPr>
        <w:t> </w:t>
      </w:r>
      <w:r>
        <w:rPr>
          <w:sz w:val="24"/>
        </w:rPr>
        <w:t>that</w:t>
      </w:r>
      <w:r>
        <w:rPr>
          <w:spacing w:val="-10"/>
          <w:sz w:val="24"/>
        </w:rPr>
        <w:t> </w:t>
      </w:r>
      <w:r>
        <w:rPr>
          <w:sz w:val="24"/>
        </w:rPr>
        <w:t>the</w:t>
      </w:r>
      <w:r>
        <w:rPr>
          <w:spacing w:val="-9"/>
          <w:sz w:val="24"/>
        </w:rPr>
        <w:t> </w:t>
      </w:r>
      <w:r>
        <w:rPr>
          <w:sz w:val="24"/>
        </w:rPr>
        <w:t>Baramanza</w:t>
      </w:r>
      <w:r>
        <w:rPr>
          <w:spacing w:val="-9"/>
          <w:sz w:val="24"/>
        </w:rPr>
        <w:t> </w:t>
      </w:r>
      <w:r>
        <w:rPr>
          <w:sz w:val="24"/>
        </w:rPr>
        <w:t>family</w:t>
      </w:r>
      <w:r>
        <w:rPr>
          <w:spacing w:val="-8"/>
          <w:sz w:val="24"/>
        </w:rPr>
        <w:t> </w:t>
      </w:r>
      <w:r>
        <w:rPr>
          <w:sz w:val="24"/>
        </w:rPr>
        <w:t>members</w:t>
      </w:r>
      <w:r>
        <w:rPr>
          <w:spacing w:val="-9"/>
          <w:sz w:val="24"/>
        </w:rPr>
        <w:t> </w:t>
      </w:r>
      <w:r>
        <w:rPr>
          <w:sz w:val="24"/>
        </w:rPr>
        <w:t>were</w:t>
      </w:r>
      <w:r>
        <w:rPr>
          <w:spacing w:val="-10"/>
          <w:sz w:val="24"/>
        </w:rPr>
        <w:t> </w:t>
      </w:r>
      <w:r>
        <w:rPr>
          <w:sz w:val="24"/>
        </w:rPr>
        <w:t>ordered</w:t>
      </w:r>
      <w:r>
        <w:rPr>
          <w:spacing w:val="-8"/>
          <w:sz w:val="24"/>
        </w:rPr>
        <w:t> </w:t>
      </w:r>
      <w:r>
        <w:rPr>
          <w:sz w:val="24"/>
        </w:rPr>
        <w:t>to</w:t>
      </w:r>
      <w:r>
        <w:rPr>
          <w:spacing w:val="-8"/>
          <w:sz w:val="24"/>
        </w:rPr>
        <w:t> </w:t>
      </w:r>
      <w:r>
        <w:rPr>
          <w:sz w:val="24"/>
        </w:rPr>
        <w:t>leave the meeting. It is stated that the minutes of this meeting are not authentic, in that they were manipulated.</w:t>
      </w:r>
      <w:r>
        <w:rPr>
          <w:spacing w:val="24"/>
          <w:sz w:val="24"/>
        </w:rPr>
        <w:t> </w:t>
      </w:r>
      <w:r>
        <w:rPr>
          <w:sz w:val="24"/>
        </w:rPr>
        <w:t>It</w:t>
      </w:r>
      <w:r>
        <w:rPr>
          <w:spacing w:val="25"/>
          <w:sz w:val="24"/>
        </w:rPr>
        <w:t> </w:t>
      </w:r>
      <w:r>
        <w:rPr>
          <w:sz w:val="24"/>
        </w:rPr>
        <w:t>is</w:t>
      </w:r>
      <w:r>
        <w:rPr>
          <w:spacing w:val="25"/>
          <w:sz w:val="24"/>
        </w:rPr>
        <w:t> </w:t>
      </w:r>
      <w:r>
        <w:rPr>
          <w:sz w:val="24"/>
        </w:rPr>
        <w:t>further</w:t>
      </w:r>
      <w:r>
        <w:rPr>
          <w:spacing w:val="24"/>
          <w:sz w:val="24"/>
        </w:rPr>
        <w:t> </w:t>
      </w:r>
      <w:r>
        <w:rPr>
          <w:sz w:val="24"/>
        </w:rPr>
        <w:t>stated</w:t>
      </w:r>
      <w:r>
        <w:rPr>
          <w:spacing w:val="25"/>
          <w:sz w:val="24"/>
        </w:rPr>
        <w:t> </w:t>
      </w:r>
      <w:r>
        <w:rPr>
          <w:sz w:val="24"/>
        </w:rPr>
        <w:t>that</w:t>
      </w:r>
      <w:r>
        <w:rPr>
          <w:spacing w:val="25"/>
          <w:sz w:val="24"/>
        </w:rPr>
        <w:t> </w:t>
      </w:r>
      <w:r>
        <w:rPr>
          <w:sz w:val="24"/>
        </w:rPr>
        <w:t>a</w:t>
      </w:r>
      <w:r>
        <w:rPr>
          <w:spacing w:val="24"/>
          <w:sz w:val="24"/>
        </w:rPr>
        <w:t> </w:t>
      </w:r>
      <w:r>
        <w:rPr>
          <w:sz w:val="24"/>
        </w:rPr>
        <w:t>meeting</w:t>
      </w:r>
      <w:r>
        <w:rPr>
          <w:spacing w:val="21"/>
          <w:sz w:val="24"/>
        </w:rPr>
        <w:t> </w:t>
      </w:r>
      <w:r>
        <w:rPr>
          <w:sz w:val="24"/>
        </w:rPr>
        <w:t>was</w:t>
      </w:r>
      <w:r>
        <w:rPr>
          <w:spacing w:val="25"/>
          <w:sz w:val="24"/>
        </w:rPr>
        <w:t> </w:t>
      </w:r>
      <w:r>
        <w:rPr>
          <w:sz w:val="24"/>
        </w:rPr>
        <w:t>held</w:t>
      </w:r>
      <w:r>
        <w:rPr>
          <w:spacing w:val="25"/>
          <w:sz w:val="24"/>
        </w:rPr>
        <w:t> </w:t>
      </w:r>
      <w:r>
        <w:rPr>
          <w:sz w:val="24"/>
        </w:rPr>
        <w:t>on</w:t>
      </w:r>
      <w:r>
        <w:rPr>
          <w:spacing w:val="25"/>
          <w:sz w:val="24"/>
        </w:rPr>
        <w:t> </w:t>
      </w:r>
      <w:r>
        <w:rPr>
          <w:sz w:val="24"/>
        </w:rPr>
        <w:t>4</w:t>
      </w:r>
      <w:r>
        <w:rPr>
          <w:spacing w:val="25"/>
          <w:sz w:val="24"/>
        </w:rPr>
        <w:t> </w:t>
      </w:r>
      <w:r>
        <w:rPr>
          <w:sz w:val="24"/>
        </w:rPr>
        <w:t>December</w:t>
      </w:r>
      <w:r>
        <w:rPr>
          <w:spacing w:val="24"/>
          <w:sz w:val="24"/>
        </w:rPr>
        <w:t> </w:t>
      </w:r>
      <w:r>
        <w:rPr>
          <w:sz w:val="24"/>
        </w:rPr>
        <w:t>2020,</w:t>
      </w:r>
      <w:r>
        <w:rPr>
          <w:spacing w:val="25"/>
          <w:sz w:val="24"/>
        </w:rPr>
        <w:t> </w:t>
      </w:r>
      <w:r>
        <w:rPr>
          <w:sz w:val="24"/>
        </w:rPr>
        <w:t>wherein</w:t>
      </w:r>
      <w:r>
        <w:rPr>
          <w:spacing w:val="25"/>
          <w:sz w:val="24"/>
        </w:rPr>
        <w:t> </w:t>
      </w:r>
      <w:r>
        <w:rPr>
          <w:spacing w:val="-5"/>
          <w:sz w:val="24"/>
        </w:rPr>
        <w:t>the</w:t>
      </w:r>
    </w:p>
    <w:p>
      <w:pPr>
        <w:pStyle w:val="ListParagraph"/>
        <w:spacing w:after="0" w:line="360" w:lineRule="auto"/>
        <w:jc w:val="both"/>
        <w:rPr>
          <w:sz w:val="24"/>
        </w:rPr>
        <w:sectPr>
          <w:pgSz w:w="11910" w:h="16840"/>
          <w:pgMar w:header="717" w:footer="0" w:top="2080" w:bottom="280" w:left="1417" w:right="1417"/>
        </w:sectPr>
      </w:pPr>
    </w:p>
    <w:p>
      <w:pPr>
        <w:pStyle w:val="BodyText"/>
      </w:pPr>
    </w:p>
    <w:p>
      <w:pPr>
        <w:pStyle w:val="BodyText"/>
      </w:pPr>
    </w:p>
    <w:p>
      <w:pPr>
        <w:pStyle w:val="BodyText"/>
        <w:spacing w:before="9"/>
      </w:pPr>
    </w:p>
    <w:p>
      <w:pPr>
        <w:pStyle w:val="BodyText"/>
        <w:spacing w:line="360" w:lineRule="auto"/>
        <w:ind w:left="23" w:right="17"/>
        <w:jc w:val="both"/>
      </w:pPr>
      <w:r>
        <w:rPr/>
        <w:t>applicants were neither invited nor their views sought. It is averred that at this meeting, the sixth respondent was declared the new Chief Nyakunhuwa. It is contended that in December 2022 communication was received that the sixth respondent has been appointed Chief Nyakunhuwa.</w:t>
      </w:r>
      <w:r>
        <w:rPr>
          <w:spacing w:val="-6"/>
        </w:rPr>
        <w:t> </w:t>
      </w:r>
      <w:r>
        <w:rPr/>
        <w:t>It</w:t>
      </w:r>
      <w:r>
        <w:rPr>
          <w:spacing w:val="-8"/>
        </w:rPr>
        <w:t> </w:t>
      </w:r>
      <w:r>
        <w:rPr/>
        <w:t>is</w:t>
      </w:r>
      <w:r>
        <w:rPr>
          <w:spacing w:val="-8"/>
        </w:rPr>
        <w:t> </w:t>
      </w:r>
      <w:r>
        <w:rPr/>
        <w:t>against</w:t>
      </w:r>
      <w:r>
        <w:rPr>
          <w:spacing w:val="-7"/>
        </w:rPr>
        <w:t> </w:t>
      </w:r>
      <w:r>
        <w:rPr/>
        <w:t>this</w:t>
      </w:r>
      <w:r>
        <w:rPr>
          <w:spacing w:val="-8"/>
        </w:rPr>
        <w:t> </w:t>
      </w:r>
      <w:r>
        <w:rPr/>
        <w:t>background</w:t>
      </w:r>
      <w:r>
        <w:rPr>
          <w:spacing w:val="-8"/>
        </w:rPr>
        <w:t> </w:t>
      </w:r>
      <w:r>
        <w:rPr/>
        <w:t>that</w:t>
      </w:r>
      <w:r>
        <w:rPr>
          <w:spacing w:val="-8"/>
        </w:rPr>
        <w:t> </w:t>
      </w:r>
      <w:r>
        <w:rPr/>
        <w:t>the</w:t>
      </w:r>
      <w:r>
        <w:rPr>
          <w:spacing w:val="-9"/>
        </w:rPr>
        <w:t> </w:t>
      </w:r>
      <w:r>
        <w:rPr/>
        <w:t>applicants</w:t>
      </w:r>
      <w:r>
        <w:rPr>
          <w:spacing w:val="-8"/>
        </w:rPr>
        <w:t> </w:t>
      </w:r>
      <w:r>
        <w:rPr/>
        <w:t>filed</w:t>
      </w:r>
      <w:r>
        <w:rPr>
          <w:spacing w:val="-8"/>
        </w:rPr>
        <w:t> </w:t>
      </w:r>
      <w:r>
        <w:rPr/>
        <w:t>this</w:t>
      </w:r>
      <w:r>
        <w:rPr>
          <w:spacing w:val="-8"/>
        </w:rPr>
        <w:t> </w:t>
      </w:r>
      <w:r>
        <w:rPr/>
        <w:t>application</w:t>
      </w:r>
      <w:r>
        <w:rPr>
          <w:spacing w:val="-8"/>
        </w:rPr>
        <w:t> </w:t>
      </w:r>
      <w:r>
        <w:rPr/>
        <w:t>seeking</w:t>
      </w:r>
      <w:r>
        <w:rPr>
          <w:spacing w:val="-8"/>
        </w:rPr>
        <w:t> </w:t>
      </w:r>
      <w:r>
        <w:rPr/>
        <w:t>the order stated above.</w:t>
      </w:r>
    </w:p>
    <w:p>
      <w:pPr>
        <w:pStyle w:val="BodyText"/>
        <w:spacing w:before="5"/>
      </w:pPr>
    </w:p>
    <w:p>
      <w:pPr>
        <w:spacing w:before="0"/>
        <w:ind w:left="23" w:right="0" w:firstLine="0"/>
        <w:jc w:val="both"/>
        <w:rPr>
          <w:b/>
          <w:sz w:val="24"/>
        </w:rPr>
      </w:pPr>
      <w:r>
        <w:rPr>
          <w:b/>
          <w:sz w:val="24"/>
        </w:rPr>
        <w:t>Preliminary</w:t>
      </w:r>
      <w:r>
        <w:rPr>
          <w:b/>
          <w:spacing w:val="-3"/>
          <w:sz w:val="24"/>
        </w:rPr>
        <w:t> </w:t>
      </w:r>
      <w:r>
        <w:rPr>
          <w:b/>
          <w:spacing w:val="-2"/>
          <w:sz w:val="24"/>
        </w:rPr>
        <w:t>objections</w:t>
      </w:r>
    </w:p>
    <w:p>
      <w:pPr>
        <w:pStyle w:val="BodyText"/>
        <w:spacing w:before="141"/>
        <w:rPr>
          <w:b/>
        </w:rPr>
      </w:pPr>
    </w:p>
    <w:p>
      <w:pPr>
        <w:pStyle w:val="ListParagraph"/>
        <w:numPr>
          <w:ilvl w:val="0"/>
          <w:numId w:val="1"/>
        </w:numPr>
        <w:tabs>
          <w:tab w:pos="374" w:val="left" w:leader="none"/>
        </w:tabs>
        <w:spacing w:line="360" w:lineRule="auto" w:before="0" w:after="0"/>
        <w:ind w:left="23" w:right="17" w:firstLine="0"/>
        <w:jc w:val="both"/>
        <w:rPr>
          <w:sz w:val="24"/>
        </w:rPr>
      </w:pPr>
      <w:r>
        <w:rPr>
          <w:sz w:val="24"/>
        </w:rPr>
        <w:t>Other than resisting the relief sought on the merits, the sixth respondent, in his opposing papers, took several points </w:t>
      </w:r>
      <w:r>
        <w:rPr>
          <w:i/>
          <w:sz w:val="24"/>
        </w:rPr>
        <w:t>in limine </w:t>
      </w:r>
      <w:r>
        <w:rPr>
          <w:sz w:val="24"/>
        </w:rPr>
        <w:t>which were the subject of argument in this matter. The sixth</w:t>
      </w:r>
      <w:r>
        <w:rPr>
          <w:spacing w:val="-2"/>
          <w:sz w:val="24"/>
        </w:rPr>
        <w:t> </w:t>
      </w:r>
      <w:r>
        <w:rPr>
          <w:sz w:val="24"/>
        </w:rPr>
        <w:t>respondent</w:t>
      </w:r>
      <w:r>
        <w:rPr>
          <w:spacing w:val="-2"/>
          <w:sz w:val="24"/>
        </w:rPr>
        <w:t> </w:t>
      </w:r>
      <w:r>
        <w:rPr>
          <w:sz w:val="24"/>
        </w:rPr>
        <w:t>raised</w:t>
      </w:r>
      <w:r>
        <w:rPr>
          <w:spacing w:val="-2"/>
          <w:sz w:val="24"/>
        </w:rPr>
        <w:t> </w:t>
      </w:r>
      <w:r>
        <w:rPr>
          <w:sz w:val="24"/>
        </w:rPr>
        <w:t>the</w:t>
      </w:r>
      <w:r>
        <w:rPr>
          <w:spacing w:val="-3"/>
          <w:sz w:val="24"/>
        </w:rPr>
        <w:t> </w:t>
      </w:r>
      <w:r>
        <w:rPr>
          <w:sz w:val="24"/>
        </w:rPr>
        <w:t>following</w:t>
      </w:r>
      <w:r>
        <w:rPr>
          <w:spacing w:val="-2"/>
          <w:sz w:val="24"/>
        </w:rPr>
        <w:t> </w:t>
      </w:r>
      <w:r>
        <w:rPr>
          <w:sz w:val="24"/>
        </w:rPr>
        <w:t>points</w:t>
      </w:r>
      <w:r>
        <w:rPr>
          <w:spacing w:val="-2"/>
          <w:sz w:val="24"/>
        </w:rPr>
        <w:t> </w:t>
      </w:r>
      <w:r>
        <w:rPr>
          <w:i/>
          <w:sz w:val="24"/>
        </w:rPr>
        <w:t>in</w:t>
      </w:r>
      <w:r>
        <w:rPr>
          <w:i/>
          <w:spacing w:val="-2"/>
          <w:sz w:val="24"/>
        </w:rPr>
        <w:t> </w:t>
      </w:r>
      <w:r>
        <w:rPr>
          <w:i/>
          <w:sz w:val="24"/>
        </w:rPr>
        <w:t>limine</w:t>
      </w:r>
      <w:r>
        <w:rPr>
          <w:sz w:val="24"/>
        </w:rPr>
        <w:t>;</w:t>
      </w:r>
      <w:r>
        <w:rPr>
          <w:spacing w:val="-2"/>
          <w:sz w:val="24"/>
        </w:rPr>
        <w:t> </w:t>
      </w:r>
      <w:r>
        <w:rPr>
          <w:i/>
          <w:sz w:val="24"/>
        </w:rPr>
        <w:t>viz</w:t>
      </w:r>
      <w:r>
        <w:rPr>
          <w:sz w:val="24"/>
        </w:rPr>
        <w:t>,</w:t>
      </w:r>
      <w:r>
        <w:rPr>
          <w:spacing w:val="-2"/>
          <w:sz w:val="24"/>
        </w:rPr>
        <w:t> </w:t>
      </w:r>
      <w:r>
        <w:rPr>
          <w:sz w:val="24"/>
        </w:rPr>
        <w:t>that</w:t>
      </w:r>
      <w:r>
        <w:rPr>
          <w:spacing w:val="-2"/>
          <w:sz w:val="24"/>
        </w:rPr>
        <w:t> </w:t>
      </w:r>
      <w:r>
        <w:rPr>
          <w:sz w:val="24"/>
        </w:rPr>
        <w:t>this</w:t>
      </w:r>
      <w:r>
        <w:rPr>
          <w:spacing w:val="-2"/>
          <w:sz w:val="24"/>
        </w:rPr>
        <w:t> </w:t>
      </w:r>
      <w:r>
        <w:rPr>
          <w:sz w:val="24"/>
        </w:rPr>
        <w:t>court</w:t>
      </w:r>
      <w:r>
        <w:rPr>
          <w:spacing w:val="-2"/>
          <w:sz w:val="24"/>
        </w:rPr>
        <w:t> </w:t>
      </w:r>
      <w:r>
        <w:rPr>
          <w:sz w:val="24"/>
        </w:rPr>
        <w:t>has</w:t>
      </w:r>
      <w:r>
        <w:rPr>
          <w:spacing w:val="-3"/>
          <w:sz w:val="24"/>
        </w:rPr>
        <w:t> </w:t>
      </w:r>
      <w:r>
        <w:rPr>
          <w:sz w:val="24"/>
        </w:rPr>
        <w:t>no</w:t>
      </w:r>
      <w:r>
        <w:rPr>
          <w:spacing w:val="-2"/>
          <w:sz w:val="24"/>
        </w:rPr>
        <w:t> </w:t>
      </w:r>
      <w:r>
        <w:rPr>
          <w:sz w:val="24"/>
        </w:rPr>
        <w:t>jurisdiction</w:t>
      </w:r>
      <w:r>
        <w:rPr>
          <w:spacing w:val="-2"/>
          <w:sz w:val="24"/>
        </w:rPr>
        <w:t> </w:t>
      </w:r>
      <w:r>
        <w:rPr>
          <w:sz w:val="24"/>
        </w:rPr>
        <w:t>to hear this matter; that the grounds of review are invalid; that there are material disputes of fact incapable of resolution in motion proceedings; and that the relief sought is incompetent.</w:t>
      </w:r>
      <w:r>
        <w:rPr>
          <w:spacing w:val="40"/>
          <w:sz w:val="24"/>
        </w:rPr>
        <w:t> </w:t>
      </w:r>
      <w:r>
        <w:rPr>
          <w:sz w:val="24"/>
        </w:rPr>
        <w:t>I mention for completeness that the Minister did not participate in the argument on points </w:t>
      </w:r>
      <w:r>
        <w:rPr>
          <w:i/>
          <w:sz w:val="24"/>
        </w:rPr>
        <w:t>in limine, </w:t>
      </w:r>
      <w:r>
        <w:rPr>
          <w:sz w:val="24"/>
        </w:rPr>
        <w:t>however, his opposing papers are before court and cannot be ignored in determining these objections.</w:t>
      </w:r>
      <w:r>
        <w:rPr>
          <w:spacing w:val="40"/>
          <w:sz w:val="24"/>
        </w:rPr>
        <w:t> </w:t>
      </w:r>
      <w:r>
        <w:rPr>
          <w:sz w:val="24"/>
        </w:rPr>
        <w:t>I now consider the preliminary objections.</w:t>
      </w:r>
    </w:p>
    <w:p>
      <w:pPr>
        <w:pStyle w:val="BodyText"/>
        <w:spacing w:before="3"/>
      </w:pPr>
    </w:p>
    <w:p>
      <w:pPr>
        <w:pStyle w:val="ListParagraph"/>
        <w:numPr>
          <w:ilvl w:val="0"/>
          <w:numId w:val="1"/>
        </w:numPr>
        <w:tabs>
          <w:tab w:pos="415" w:val="left" w:leader="none"/>
        </w:tabs>
        <w:spacing w:line="360" w:lineRule="auto" w:before="1" w:after="0"/>
        <w:ind w:left="23" w:right="21" w:firstLine="0"/>
        <w:jc w:val="both"/>
        <w:rPr>
          <w:sz w:val="24"/>
        </w:rPr>
      </w:pPr>
      <w:r>
        <w:rPr>
          <w:sz w:val="24"/>
        </w:rPr>
        <w:t>At the commencement of the hearing, Mr </w:t>
      </w:r>
      <w:r>
        <w:rPr>
          <w:i/>
          <w:sz w:val="24"/>
        </w:rPr>
        <w:t>Hungwe </w:t>
      </w:r>
      <w:r>
        <w:rPr>
          <w:sz w:val="24"/>
        </w:rPr>
        <w:t>counsel for the sixth respondent abandoned</w:t>
      </w:r>
      <w:r>
        <w:rPr>
          <w:spacing w:val="-12"/>
          <w:sz w:val="24"/>
        </w:rPr>
        <w:t> </w:t>
      </w:r>
      <w:r>
        <w:rPr>
          <w:sz w:val="24"/>
        </w:rPr>
        <w:t>the</w:t>
      </w:r>
      <w:r>
        <w:rPr>
          <w:spacing w:val="-13"/>
          <w:sz w:val="24"/>
        </w:rPr>
        <w:t> </w:t>
      </w:r>
      <w:r>
        <w:rPr>
          <w:sz w:val="24"/>
        </w:rPr>
        <w:t>point</w:t>
      </w:r>
      <w:r>
        <w:rPr>
          <w:spacing w:val="-11"/>
          <w:sz w:val="24"/>
        </w:rPr>
        <w:t> </w:t>
      </w:r>
      <w:r>
        <w:rPr>
          <w:i/>
          <w:sz w:val="24"/>
        </w:rPr>
        <w:t>in</w:t>
      </w:r>
      <w:r>
        <w:rPr>
          <w:i/>
          <w:spacing w:val="-12"/>
          <w:sz w:val="24"/>
        </w:rPr>
        <w:t> </w:t>
      </w:r>
      <w:r>
        <w:rPr>
          <w:i/>
          <w:sz w:val="24"/>
        </w:rPr>
        <w:t>limine</w:t>
      </w:r>
      <w:r>
        <w:rPr>
          <w:i/>
          <w:spacing w:val="-12"/>
          <w:sz w:val="24"/>
        </w:rPr>
        <w:t> </w:t>
      </w:r>
      <w:r>
        <w:rPr>
          <w:sz w:val="24"/>
        </w:rPr>
        <w:t>on</w:t>
      </w:r>
      <w:r>
        <w:rPr>
          <w:spacing w:val="-12"/>
          <w:sz w:val="24"/>
        </w:rPr>
        <w:t> </w:t>
      </w:r>
      <w:r>
        <w:rPr>
          <w:sz w:val="24"/>
        </w:rPr>
        <w:t>jurisdiction.</w:t>
      </w:r>
      <w:r>
        <w:rPr>
          <w:spacing w:val="-12"/>
          <w:sz w:val="24"/>
        </w:rPr>
        <w:t> </w:t>
      </w:r>
      <w:r>
        <w:rPr>
          <w:sz w:val="24"/>
        </w:rPr>
        <w:t>No</w:t>
      </w:r>
      <w:r>
        <w:rPr>
          <w:spacing w:val="-10"/>
          <w:sz w:val="24"/>
        </w:rPr>
        <w:t> </w:t>
      </w:r>
      <w:r>
        <w:rPr>
          <w:sz w:val="24"/>
        </w:rPr>
        <w:t>further</w:t>
      </w:r>
      <w:r>
        <w:rPr>
          <w:spacing w:val="-13"/>
          <w:sz w:val="24"/>
        </w:rPr>
        <w:t> </w:t>
      </w:r>
      <w:r>
        <w:rPr>
          <w:sz w:val="24"/>
        </w:rPr>
        <w:t>reference</w:t>
      </w:r>
      <w:r>
        <w:rPr>
          <w:spacing w:val="-13"/>
          <w:sz w:val="24"/>
        </w:rPr>
        <w:t> </w:t>
      </w:r>
      <w:r>
        <w:rPr>
          <w:sz w:val="24"/>
        </w:rPr>
        <w:t>shall</w:t>
      </w:r>
      <w:r>
        <w:rPr>
          <w:spacing w:val="-11"/>
          <w:sz w:val="24"/>
        </w:rPr>
        <w:t> </w:t>
      </w:r>
      <w:r>
        <w:rPr>
          <w:sz w:val="24"/>
        </w:rPr>
        <w:t>be</w:t>
      </w:r>
      <w:r>
        <w:rPr>
          <w:spacing w:val="-11"/>
          <w:sz w:val="24"/>
        </w:rPr>
        <w:t> </w:t>
      </w:r>
      <w:r>
        <w:rPr>
          <w:sz w:val="24"/>
        </w:rPr>
        <w:t>made</w:t>
      </w:r>
      <w:r>
        <w:rPr>
          <w:spacing w:val="-11"/>
          <w:sz w:val="24"/>
        </w:rPr>
        <w:t> </w:t>
      </w:r>
      <w:r>
        <w:rPr>
          <w:sz w:val="24"/>
        </w:rPr>
        <w:t>regarding</w:t>
      </w:r>
      <w:r>
        <w:rPr>
          <w:spacing w:val="-12"/>
          <w:sz w:val="24"/>
        </w:rPr>
        <w:t> </w:t>
      </w:r>
      <w:r>
        <w:rPr>
          <w:sz w:val="24"/>
        </w:rPr>
        <w:t>this point </w:t>
      </w:r>
      <w:r>
        <w:rPr>
          <w:i/>
          <w:sz w:val="24"/>
        </w:rPr>
        <w:t>in limine </w:t>
      </w:r>
      <w:r>
        <w:rPr>
          <w:sz w:val="24"/>
        </w:rPr>
        <w:t>in this judgment.</w:t>
      </w:r>
    </w:p>
    <w:p>
      <w:pPr>
        <w:pStyle w:val="BodyText"/>
        <w:spacing w:before="5"/>
      </w:pPr>
    </w:p>
    <w:p>
      <w:pPr>
        <w:spacing w:before="1"/>
        <w:ind w:left="23" w:right="0" w:firstLine="0"/>
        <w:jc w:val="both"/>
        <w:rPr>
          <w:b/>
          <w:sz w:val="24"/>
        </w:rPr>
      </w:pPr>
      <w:r>
        <w:rPr>
          <w:b/>
          <w:sz w:val="24"/>
        </w:rPr>
        <w:t>Material</w:t>
      </w:r>
      <w:r>
        <w:rPr>
          <w:b/>
          <w:spacing w:val="-3"/>
          <w:sz w:val="24"/>
        </w:rPr>
        <w:t> </w:t>
      </w:r>
      <w:r>
        <w:rPr>
          <w:b/>
          <w:sz w:val="24"/>
        </w:rPr>
        <w:t>disputes</w:t>
      </w:r>
      <w:r>
        <w:rPr>
          <w:b/>
          <w:spacing w:val="-3"/>
          <w:sz w:val="24"/>
        </w:rPr>
        <w:t> </w:t>
      </w:r>
      <w:r>
        <w:rPr>
          <w:b/>
          <w:sz w:val="24"/>
        </w:rPr>
        <w:t>of</w:t>
      </w:r>
      <w:r>
        <w:rPr>
          <w:b/>
          <w:spacing w:val="-2"/>
          <w:sz w:val="24"/>
        </w:rPr>
        <w:t> </w:t>
      </w:r>
      <w:r>
        <w:rPr>
          <w:b/>
          <w:spacing w:val="-4"/>
          <w:sz w:val="24"/>
        </w:rPr>
        <w:t>fact</w:t>
      </w:r>
    </w:p>
    <w:p>
      <w:pPr>
        <w:pStyle w:val="BodyText"/>
        <w:spacing w:before="141"/>
        <w:rPr>
          <w:b/>
        </w:rPr>
      </w:pPr>
    </w:p>
    <w:p>
      <w:pPr>
        <w:pStyle w:val="ListParagraph"/>
        <w:numPr>
          <w:ilvl w:val="0"/>
          <w:numId w:val="1"/>
        </w:numPr>
        <w:tabs>
          <w:tab w:pos="391" w:val="left" w:leader="none"/>
        </w:tabs>
        <w:spacing w:line="360" w:lineRule="auto" w:before="0" w:after="0"/>
        <w:ind w:left="23" w:right="18" w:firstLine="0"/>
        <w:jc w:val="both"/>
        <w:rPr>
          <w:sz w:val="24"/>
        </w:rPr>
      </w:pPr>
      <w:r>
        <w:rPr>
          <w:sz w:val="24"/>
        </w:rPr>
        <w:t>The sixth respondent contends that there are material disputes of fact which cannot be resolved</w:t>
      </w:r>
      <w:r>
        <w:rPr>
          <w:spacing w:val="-12"/>
          <w:sz w:val="24"/>
        </w:rPr>
        <w:t> </w:t>
      </w:r>
      <w:r>
        <w:rPr>
          <w:sz w:val="24"/>
        </w:rPr>
        <w:t>in</w:t>
      </w:r>
      <w:r>
        <w:rPr>
          <w:spacing w:val="-12"/>
          <w:sz w:val="24"/>
        </w:rPr>
        <w:t> </w:t>
      </w:r>
      <w:r>
        <w:rPr>
          <w:sz w:val="24"/>
        </w:rPr>
        <w:t>motion</w:t>
      </w:r>
      <w:r>
        <w:rPr>
          <w:spacing w:val="-12"/>
          <w:sz w:val="24"/>
        </w:rPr>
        <w:t> </w:t>
      </w:r>
      <w:r>
        <w:rPr>
          <w:sz w:val="24"/>
        </w:rPr>
        <w:t>proceedings.</w:t>
      </w:r>
      <w:r>
        <w:rPr>
          <w:spacing w:val="-10"/>
          <w:sz w:val="24"/>
        </w:rPr>
        <w:t> </w:t>
      </w:r>
      <w:r>
        <w:rPr>
          <w:sz w:val="24"/>
        </w:rPr>
        <w:t>It</w:t>
      </w:r>
      <w:r>
        <w:rPr>
          <w:spacing w:val="-12"/>
          <w:sz w:val="24"/>
        </w:rPr>
        <w:t> </w:t>
      </w:r>
      <w:r>
        <w:rPr>
          <w:sz w:val="24"/>
        </w:rPr>
        <w:t>is</w:t>
      </w:r>
      <w:r>
        <w:rPr>
          <w:spacing w:val="-11"/>
          <w:sz w:val="24"/>
        </w:rPr>
        <w:t> </w:t>
      </w:r>
      <w:r>
        <w:rPr>
          <w:sz w:val="24"/>
        </w:rPr>
        <w:t>argued</w:t>
      </w:r>
      <w:r>
        <w:rPr>
          <w:spacing w:val="-12"/>
          <w:sz w:val="24"/>
        </w:rPr>
        <w:t> </w:t>
      </w:r>
      <w:r>
        <w:rPr>
          <w:sz w:val="24"/>
        </w:rPr>
        <w:t>that</w:t>
      </w:r>
      <w:r>
        <w:rPr>
          <w:spacing w:val="-12"/>
          <w:sz w:val="24"/>
        </w:rPr>
        <w:t> </w:t>
      </w:r>
      <w:r>
        <w:rPr>
          <w:sz w:val="24"/>
        </w:rPr>
        <w:t>this</w:t>
      </w:r>
      <w:r>
        <w:rPr>
          <w:spacing w:val="-11"/>
          <w:sz w:val="24"/>
        </w:rPr>
        <w:t> </w:t>
      </w:r>
      <w:r>
        <w:rPr>
          <w:sz w:val="24"/>
        </w:rPr>
        <w:t>court</w:t>
      </w:r>
      <w:r>
        <w:rPr>
          <w:spacing w:val="-12"/>
          <w:sz w:val="24"/>
        </w:rPr>
        <w:t> </w:t>
      </w:r>
      <w:r>
        <w:rPr>
          <w:sz w:val="24"/>
        </w:rPr>
        <w:t>will</w:t>
      </w:r>
      <w:r>
        <w:rPr>
          <w:spacing w:val="-11"/>
          <w:sz w:val="24"/>
        </w:rPr>
        <w:t> </w:t>
      </w:r>
      <w:r>
        <w:rPr>
          <w:sz w:val="24"/>
        </w:rPr>
        <w:t>have</w:t>
      </w:r>
      <w:r>
        <w:rPr>
          <w:spacing w:val="-13"/>
          <w:sz w:val="24"/>
        </w:rPr>
        <w:t> </w:t>
      </w:r>
      <w:r>
        <w:rPr>
          <w:sz w:val="24"/>
        </w:rPr>
        <w:t>no</w:t>
      </w:r>
      <w:r>
        <w:rPr>
          <w:spacing w:val="-10"/>
          <w:sz w:val="24"/>
        </w:rPr>
        <w:t> </w:t>
      </w:r>
      <w:r>
        <w:rPr>
          <w:sz w:val="24"/>
        </w:rPr>
        <w:t>ready</w:t>
      </w:r>
      <w:r>
        <w:rPr>
          <w:spacing w:val="-12"/>
          <w:sz w:val="24"/>
        </w:rPr>
        <w:t> </w:t>
      </w:r>
      <w:r>
        <w:rPr>
          <w:sz w:val="24"/>
        </w:rPr>
        <w:t>answer</w:t>
      </w:r>
      <w:r>
        <w:rPr>
          <w:spacing w:val="-13"/>
          <w:sz w:val="24"/>
        </w:rPr>
        <w:t> </w:t>
      </w:r>
      <w:r>
        <w:rPr>
          <w:sz w:val="24"/>
        </w:rPr>
        <w:t>regarding the Nyakunhuwa genealogy because the parties have attached different family trees, and each party alleges that its family tree is the correct one. In addition, the applicants attached two family trees. Further, it is contended that the authenticity of the documents produced by the applicants</w:t>
      </w:r>
      <w:r>
        <w:rPr>
          <w:spacing w:val="-14"/>
          <w:sz w:val="24"/>
        </w:rPr>
        <w:t> </w:t>
      </w:r>
      <w:r>
        <w:rPr>
          <w:sz w:val="24"/>
        </w:rPr>
        <w:t>as</w:t>
      </w:r>
      <w:r>
        <w:rPr>
          <w:spacing w:val="-12"/>
          <w:sz w:val="24"/>
        </w:rPr>
        <w:t> </w:t>
      </w:r>
      <w:r>
        <w:rPr>
          <w:sz w:val="24"/>
        </w:rPr>
        <w:t>family</w:t>
      </w:r>
      <w:r>
        <w:rPr>
          <w:spacing w:val="-14"/>
          <w:sz w:val="24"/>
        </w:rPr>
        <w:t> </w:t>
      </w:r>
      <w:r>
        <w:rPr>
          <w:sz w:val="24"/>
        </w:rPr>
        <w:t>trees</w:t>
      </w:r>
      <w:r>
        <w:rPr>
          <w:spacing w:val="-11"/>
          <w:sz w:val="24"/>
        </w:rPr>
        <w:t> </w:t>
      </w:r>
      <w:r>
        <w:rPr>
          <w:sz w:val="24"/>
        </w:rPr>
        <w:t>are</w:t>
      </w:r>
      <w:r>
        <w:rPr>
          <w:spacing w:val="-14"/>
          <w:sz w:val="24"/>
        </w:rPr>
        <w:t> </w:t>
      </w:r>
      <w:r>
        <w:rPr>
          <w:sz w:val="24"/>
        </w:rPr>
        <w:t>a</w:t>
      </w:r>
      <w:r>
        <w:rPr>
          <w:spacing w:val="-13"/>
          <w:sz w:val="24"/>
        </w:rPr>
        <w:t> </w:t>
      </w:r>
      <w:r>
        <w:rPr>
          <w:sz w:val="24"/>
        </w:rPr>
        <w:t>fabrication</w:t>
      </w:r>
      <w:r>
        <w:rPr>
          <w:spacing w:val="-14"/>
          <w:sz w:val="24"/>
        </w:rPr>
        <w:t> </w:t>
      </w:r>
      <w:r>
        <w:rPr>
          <w:sz w:val="24"/>
        </w:rPr>
        <w:t>because</w:t>
      </w:r>
      <w:r>
        <w:rPr>
          <w:spacing w:val="-11"/>
          <w:sz w:val="24"/>
        </w:rPr>
        <w:t> </w:t>
      </w:r>
      <w:r>
        <w:rPr>
          <w:sz w:val="24"/>
        </w:rPr>
        <w:t>they</w:t>
      </w:r>
      <w:r>
        <w:rPr>
          <w:spacing w:val="-15"/>
          <w:sz w:val="24"/>
        </w:rPr>
        <w:t> </w:t>
      </w:r>
      <w:r>
        <w:rPr>
          <w:sz w:val="24"/>
        </w:rPr>
        <w:t>were</w:t>
      </w:r>
      <w:r>
        <w:rPr>
          <w:spacing w:val="-15"/>
          <w:sz w:val="24"/>
        </w:rPr>
        <w:t> </w:t>
      </w:r>
      <w:r>
        <w:rPr>
          <w:sz w:val="24"/>
        </w:rPr>
        <w:t>not</w:t>
      </w:r>
      <w:r>
        <w:rPr>
          <w:spacing w:val="-12"/>
          <w:sz w:val="24"/>
        </w:rPr>
        <w:t> </w:t>
      </w:r>
      <w:r>
        <w:rPr>
          <w:sz w:val="24"/>
        </w:rPr>
        <w:t>produced</w:t>
      </w:r>
      <w:r>
        <w:rPr>
          <w:spacing w:val="-14"/>
          <w:sz w:val="24"/>
        </w:rPr>
        <w:t> </w:t>
      </w:r>
      <w:r>
        <w:rPr>
          <w:sz w:val="24"/>
        </w:rPr>
        <w:t>in</w:t>
      </w:r>
      <w:r>
        <w:rPr>
          <w:spacing w:val="-14"/>
          <w:sz w:val="24"/>
        </w:rPr>
        <w:t> </w:t>
      </w:r>
      <w:r>
        <w:rPr>
          <w:sz w:val="24"/>
        </w:rPr>
        <w:t>the</w:t>
      </w:r>
      <w:r>
        <w:rPr>
          <w:spacing w:val="-15"/>
          <w:sz w:val="24"/>
        </w:rPr>
        <w:t> </w:t>
      </w:r>
      <w:r>
        <w:rPr>
          <w:sz w:val="24"/>
        </w:rPr>
        <w:t>meetings</w:t>
      </w:r>
      <w:r>
        <w:rPr>
          <w:spacing w:val="-14"/>
          <w:sz w:val="24"/>
        </w:rPr>
        <w:t> </w:t>
      </w:r>
      <w:r>
        <w:rPr>
          <w:sz w:val="24"/>
        </w:rPr>
        <w:t>held to resolve the appointment of the successor to the chieftaincy. In addition, it is argued that applicants</w:t>
      </w:r>
      <w:r>
        <w:rPr>
          <w:spacing w:val="-4"/>
          <w:sz w:val="24"/>
        </w:rPr>
        <w:t> </w:t>
      </w:r>
      <w:r>
        <w:rPr>
          <w:sz w:val="24"/>
        </w:rPr>
        <w:t>are</w:t>
      </w:r>
      <w:r>
        <w:rPr>
          <w:spacing w:val="-4"/>
          <w:sz w:val="24"/>
        </w:rPr>
        <w:t> </w:t>
      </w:r>
      <w:r>
        <w:rPr>
          <w:sz w:val="24"/>
        </w:rPr>
        <w:t>contesting</w:t>
      </w:r>
      <w:r>
        <w:rPr>
          <w:spacing w:val="-3"/>
          <w:sz w:val="24"/>
        </w:rPr>
        <w:t> </w:t>
      </w:r>
      <w:r>
        <w:rPr>
          <w:sz w:val="24"/>
        </w:rPr>
        <w:t>the</w:t>
      </w:r>
      <w:r>
        <w:rPr>
          <w:spacing w:val="-3"/>
          <w:sz w:val="24"/>
        </w:rPr>
        <w:t> </w:t>
      </w:r>
      <w:r>
        <w:rPr>
          <w:sz w:val="24"/>
        </w:rPr>
        <w:t>minutes</w:t>
      </w:r>
      <w:r>
        <w:rPr>
          <w:spacing w:val="-4"/>
          <w:sz w:val="24"/>
        </w:rPr>
        <w:t> </w:t>
      </w:r>
      <w:r>
        <w:rPr>
          <w:sz w:val="24"/>
        </w:rPr>
        <w:t>of</w:t>
      </w:r>
      <w:r>
        <w:rPr>
          <w:spacing w:val="-3"/>
          <w:sz w:val="24"/>
        </w:rPr>
        <w:t> </w:t>
      </w:r>
      <w:r>
        <w:rPr>
          <w:sz w:val="24"/>
        </w:rPr>
        <w:t>the</w:t>
      </w:r>
      <w:r>
        <w:rPr>
          <w:spacing w:val="-4"/>
          <w:sz w:val="24"/>
        </w:rPr>
        <w:t> </w:t>
      </w:r>
      <w:r>
        <w:rPr>
          <w:sz w:val="24"/>
        </w:rPr>
        <w:t>meetings,</w:t>
      </w:r>
      <w:r>
        <w:rPr>
          <w:spacing w:val="-3"/>
          <w:sz w:val="24"/>
        </w:rPr>
        <w:t> </w:t>
      </w:r>
      <w:r>
        <w:rPr>
          <w:sz w:val="24"/>
        </w:rPr>
        <w:t>while</w:t>
      </w:r>
      <w:r>
        <w:rPr>
          <w:spacing w:val="-4"/>
          <w:sz w:val="24"/>
        </w:rPr>
        <w:t> </w:t>
      </w:r>
      <w:r>
        <w:rPr>
          <w:sz w:val="24"/>
        </w:rPr>
        <w:t>the</w:t>
      </w:r>
      <w:r>
        <w:rPr>
          <w:spacing w:val="-3"/>
          <w:sz w:val="24"/>
        </w:rPr>
        <w:t> </w:t>
      </w:r>
      <w:r>
        <w:rPr>
          <w:sz w:val="24"/>
        </w:rPr>
        <w:t>sixth</w:t>
      </w:r>
      <w:r>
        <w:rPr>
          <w:spacing w:val="-6"/>
          <w:sz w:val="24"/>
        </w:rPr>
        <w:t> </w:t>
      </w:r>
      <w:r>
        <w:rPr>
          <w:sz w:val="24"/>
        </w:rPr>
        <w:t>respondent</w:t>
      </w:r>
      <w:r>
        <w:rPr>
          <w:spacing w:val="-3"/>
          <w:sz w:val="24"/>
        </w:rPr>
        <w:t> </w:t>
      </w:r>
      <w:r>
        <w:rPr>
          <w:sz w:val="24"/>
        </w:rPr>
        <w:t>regards</w:t>
      </w:r>
      <w:r>
        <w:rPr>
          <w:spacing w:val="-4"/>
          <w:sz w:val="24"/>
        </w:rPr>
        <w:t> </w:t>
      </w:r>
      <w:r>
        <w:rPr>
          <w:sz w:val="24"/>
        </w:rPr>
        <w:t>them as</w:t>
      </w:r>
      <w:r>
        <w:rPr>
          <w:spacing w:val="-11"/>
          <w:sz w:val="24"/>
        </w:rPr>
        <w:t> </w:t>
      </w:r>
      <w:r>
        <w:rPr>
          <w:sz w:val="24"/>
        </w:rPr>
        <w:t>correct.</w:t>
      </w:r>
      <w:r>
        <w:rPr>
          <w:spacing w:val="-8"/>
          <w:sz w:val="24"/>
        </w:rPr>
        <w:t> </w:t>
      </w:r>
      <w:r>
        <w:rPr>
          <w:sz w:val="24"/>
        </w:rPr>
        <w:t>The</w:t>
      </w:r>
      <w:r>
        <w:rPr>
          <w:spacing w:val="-10"/>
          <w:sz w:val="24"/>
        </w:rPr>
        <w:t> </w:t>
      </w:r>
      <w:r>
        <w:rPr>
          <w:sz w:val="24"/>
        </w:rPr>
        <w:t>sixth</w:t>
      </w:r>
      <w:r>
        <w:rPr>
          <w:spacing w:val="-9"/>
          <w:sz w:val="24"/>
        </w:rPr>
        <w:t> </w:t>
      </w:r>
      <w:r>
        <w:rPr>
          <w:sz w:val="24"/>
        </w:rPr>
        <w:t>respondent</w:t>
      </w:r>
      <w:r>
        <w:rPr>
          <w:spacing w:val="-8"/>
          <w:sz w:val="24"/>
        </w:rPr>
        <w:t> </w:t>
      </w:r>
      <w:r>
        <w:rPr>
          <w:sz w:val="24"/>
        </w:rPr>
        <w:t>argued</w:t>
      </w:r>
      <w:r>
        <w:rPr>
          <w:spacing w:val="-10"/>
          <w:sz w:val="24"/>
        </w:rPr>
        <w:t> </w:t>
      </w:r>
      <w:r>
        <w:rPr>
          <w:sz w:val="24"/>
        </w:rPr>
        <w:t>that</w:t>
      </w:r>
      <w:r>
        <w:rPr>
          <w:spacing w:val="-9"/>
          <w:sz w:val="24"/>
        </w:rPr>
        <w:t> </w:t>
      </w:r>
      <w:r>
        <w:rPr>
          <w:sz w:val="24"/>
        </w:rPr>
        <w:t>the</w:t>
      </w:r>
      <w:r>
        <w:rPr>
          <w:spacing w:val="-9"/>
          <w:sz w:val="24"/>
        </w:rPr>
        <w:t> </w:t>
      </w:r>
      <w:r>
        <w:rPr>
          <w:sz w:val="24"/>
        </w:rPr>
        <w:t>applicants</w:t>
      </w:r>
      <w:r>
        <w:rPr>
          <w:spacing w:val="-8"/>
          <w:sz w:val="24"/>
        </w:rPr>
        <w:t> </w:t>
      </w:r>
      <w:r>
        <w:rPr>
          <w:sz w:val="24"/>
        </w:rPr>
        <w:t>ought</w:t>
      </w:r>
      <w:r>
        <w:rPr>
          <w:spacing w:val="-8"/>
          <w:sz w:val="24"/>
        </w:rPr>
        <w:t> </w:t>
      </w:r>
      <w:r>
        <w:rPr>
          <w:sz w:val="24"/>
        </w:rPr>
        <w:t>to</w:t>
      </w:r>
      <w:r>
        <w:rPr>
          <w:spacing w:val="-9"/>
          <w:sz w:val="24"/>
        </w:rPr>
        <w:t> </w:t>
      </w:r>
      <w:r>
        <w:rPr>
          <w:sz w:val="24"/>
        </w:rPr>
        <w:t>have</w:t>
      </w:r>
      <w:r>
        <w:rPr>
          <w:spacing w:val="-9"/>
          <w:sz w:val="24"/>
        </w:rPr>
        <w:t> </w:t>
      </w:r>
      <w:r>
        <w:rPr>
          <w:sz w:val="24"/>
        </w:rPr>
        <w:t>realized</w:t>
      </w:r>
      <w:r>
        <w:rPr>
          <w:spacing w:val="-8"/>
          <w:sz w:val="24"/>
        </w:rPr>
        <w:t> </w:t>
      </w:r>
      <w:r>
        <w:rPr>
          <w:sz w:val="24"/>
        </w:rPr>
        <w:t>that</w:t>
      </w:r>
      <w:r>
        <w:rPr>
          <w:spacing w:val="-9"/>
          <w:sz w:val="24"/>
        </w:rPr>
        <w:t> </w:t>
      </w:r>
      <w:r>
        <w:rPr>
          <w:sz w:val="24"/>
        </w:rPr>
        <w:t>this</w:t>
      </w:r>
      <w:r>
        <w:rPr>
          <w:spacing w:val="-8"/>
          <w:sz w:val="24"/>
        </w:rPr>
        <w:t> </w:t>
      </w:r>
      <w:r>
        <w:rPr>
          <w:spacing w:val="-2"/>
          <w:sz w:val="24"/>
        </w:rPr>
        <w:t>court</w:t>
      </w:r>
    </w:p>
    <w:p>
      <w:pPr>
        <w:pStyle w:val="ListParagraph"/>
        <w:spacing w:after="0" w:line="360" w:lineRule="auto"/>
        <w:jc w:val="both"/>
        <w:rPr>
          <w:sz w:val="24"/>
        </w:rPr>
        <w:sectPr>
          <w:pgSz w:w="11910" w:h="16840"/>
          <w:pgMar w:header="717" w:footer="0" w:top="2080" w:bottom="280" w:left="1417" w:right="1417"/>
        </w:sectPr>
      </w:pPr>
    </w:p>
    <w:p>
      <w:pPr>
        <w:pStyle w:val="BodyText"/>
      </w:pPr>
    </w:p>
    <w:p>
      <w:pPr>
        <w:pStyle w:val="BodyText"/>
      </w:pPr>
    </w:p>
    <w:p>
      <w:pPr>
        <w:pStyle w:val="BodyText"/>
        <w:spacing w:before="9"/>
      </w:pPr>
    </w:p>
    <w:p>
      <w:pPr>
        <w:pStyle w:val="BodyText"/>
        <w:spacing w:line="360" w:lineRule="auto"/>
        <w:ind w:left="23"/>
      </w:pPr>
      <w:r>
        <w:rPr/>
        <w:t>would</w:t>
      </w:r>
      <w:r>
        <w:rPr>
          <w:spacing w:val="-5"/>
        </w:rPr>
        <w:t> </w:t>
      </w:r>
      <w:r>
        <w:rPr/>
        <w:t>be</w:t>
      </w:r>
      <w:r>
        <w:rPr>
          <w:spacing w:val="-6"/>
        </w:rPr>
        <w:t> </w:t>
      </w:r>
      <w:r>
        <w:rPr/>
        <w:t>unable</w:t>
      </w:r>
      <w:r>
        <w:rPr>
          <w:spacing w:val="-5"/>
        </w:rPr>
        <w:t> </w:t>
      </w:r>
      <w:r>
        <w:rPr/>
        <w:t>to</w:t>
      </w:r>
      <w:r>
        <w:rPr>
          <w:spacing w:val="-4"/>
        </w:rPr>
        <w:t> </w:t>
      </w:r>
      <w:r>
        <w:rPr/>
        <w:t>resolve</w:t>
      </w:r>
      <w:r>
        <w:rPr>
          <w:spacing w:val="-6"/>
        </w:rPr>
        <w:t> </w:t>
      </w:r>
      <w:r>
        <w:rPr/>
        <w:t>this</w:t>
      </w:r>
      <w:r>
        <w:rPr>
          <w:spacing w:val="-5"/>
        </w:rPr>
        <w:t> </w:t>
      </w:r>
      <w:r>
        <w:rPr/>
        <w:t>matter</w:t>
      </w:r>
      <w:r>
        <w:rPr>
          <w:spacing w:val="-6"/>
        </w:rPr>
        <w:t> </w:t>
      </w:r>
      <w:r>
        <w:rPr/>
        <w:t>on</w:t>
      </w:r>
      <w:r>
        <w:rPr>
          <w:spacing w:val="-5"/>
        </w:rPr>
        <w:t> </w:t>
      </w:r>
      <w:r>
        <w:rPr/>
        <w:t>the</w:t>
      </w:r>
      <w:r>
        <w:rPr>
          <w:spacing w:val="-5"/>
        </w:rPr>
        <w:t> </w:t>
      </w:r>
      <w:r>
        <w:rPr/>
        <w:t>papers,</w:t>
      </w:r>
      <w:r>
        <w:rPr>
          <w:spacing w:val="-5"/>
        </w:rPr>
        <w:t> </w:t>
      </w:r>
      <w:r>
        <w:rPr/>
        <w:t>and</w:t>
      </w:r>
      <w:r>
        <w:rPr>
          <w:spacing w:val="-5"/>
        </w:rPr>
        <w:t> </w:t>
      </w:r>
      <w:r>
        <w:rPr/>
        <w:t>therefore</w:t>
      </w:r>
      <w:r>
        <w:rPr>
          <w:spacing w:val="-6"/>
        </w:rPr>
        <w:t> </w:t>
      </w:r>
      <w:r>
        <w:rPr/>
        <w:t>this</w:t>
      </w:r>
      <w:r>
        <w:rPr>
          <w:spacing w:val="-5"/>
        </w:rPr>
        <w:t> </w:t>
      </w:r>
      <w:r>
        <w:rPr/>
        <w:t>preliminary</w:t>
      </w:r>
      <w:r>
        <w:rPr>
          <w:spacing w:val="-6"/>
        </w:rPr>
        <w:t> </w:t>
      </w:r>
      <w:r>
        <w:rPr/>
        <w:t>point</w:t>
      </w:r>
      <w:r>
        <w:rPr>
          <w:spacing w:val="-4"/>
        </w:rPr>
        <w:t> </w:t>
      </w:r>
      <w:r>
        <w:rPr/>
        <w:t>must be upheld and the application dismissed.</w:t>
      </w:r>
    </w:p>
    <w:p>
      <w:pPr>
        <w:pStyle w:val="BodyText"/>
        <w:spacing w:before="3"/>
      </w:pPr>
    </w:p>
    <w:p>
      <w:pPr>
        <w:pStyle w:val="ListParagraph"/>
        <w:numPr>
          <w:ilvl w:val="0"/>
          <w:numId w:val="1"/>
        </w:numPr>
        <w:tabs>
          <w:tab w:pos="473" w:val="left" w:leader="none"/>
        </w:tabs>
        <w:spacing w:line="360" w:lineRule="auto" w:before="0" w:after="0"/>
        <w:ind w:left="23" w:right="18" w:firstLine="0"/>
        <w:jc w:val="both"/>
        <w:rPr>
          <w:sz w:val="24"/>
        </w:rPr>
      </w:pPr>
      <w:r>
        <w:rPr>
          <w:i/>
          <w:sz w:val="24"/>
        </w:rPr>
        <w:t>Per</w:t>
      </w:r>
      <w:r>
        <w:rPr>
          <w:i/>
          <w:spacing w:val="-8"/>
          <w:sz w:val="24"/>
        </w:rPr>
        <w:t> </w:t>
      </w:r>
      <w:r>
        <w:rPr>
          <w:i/>
          <w:sz w:val="24"/>
        </w:rPr>
        <w:t>contra</w:t>
      </w:r>
      <w:r>
        <w:rPr>
          <w:sz w:val="24"/>
        </w:rPr>
        <w:t>,</w:t>
      </w:r>
      <w:r>
        <w:rPr>
          <w:spacing w:val="-7"/>
          <w:sz w:val="24"/>
        </w:rPr>
        <w:t> </w:t>
      </w:r>
      <w:r>
        <w:rPr>
          <w:sz w:val="24"/>
        </w:rPr>
        <w:t>the</w:t>
      </w:r>
      <w:r>
        <w:rPr>
          <w:spacing w:val="-7"/>
          <w:sz w:val="24"/>
        </w:rPr>
        <w:t> </w:t>
      </w:r>
      <w:r>
        <w:rPr>
          <w:sz w:val="24"/>
        </w:rPr>
        <w:t>applicants</w:t>
      </w:r>
      <w:r>
        <w:rPr>
          <w:spacing w:val="-8"/>
          <w:sz w:val="24"/>
        </w:rPr>
        <w:t> </w:t>
      </w:r>
      <w:r>
        <w:rPr>
          <w:sz w:val="24"/>
        </w:rPr>
        <w:t>argue</w:t>
      </w:r>
      <w:r>
        <w:rPr>
          <w:spacing w:val="-8"/>
          <w:sz w:val="24"/>
        </w:rPr>
        <w:t> </w:t>
      </w:r>
      <w:r>
        <w:rPr>
          <w:sz w:val="24"/>
        </w:rPr>
        <w:t>that</w:t>
      </w:r>
      <w:r>
        <w:rPr>
          <w:spacing w:val="-9"/>
          <w:sz w:val="24"/>
        </w:rPr>
        <w:t> </w:t>
      </w:r>
      <w:r>
        <w:rPr>
          <w:sz w:val="24"/>
        </w:rPr>
        <w:t>the</w:t>
      </w:r>
      <w:r>
        <w:rPr>
          <w:spacing w:val="-7"/>
          <w:sz w:val="24"/>
        </w:rPr>
        <w:t> </w:t>
      </w:r>
      <w:r>
        <w:rPr>
          <w:sz w:val="24"/>
        </w:rPr>
        <w:t>contention</w:t>
      </w:r>
      <w:r>
        <w:rPr>
          <w:spacing w:val="-9"/>
          <w:sz w:val="24"/>
        </w:rPr>
        <w:t> </w:t>
      </w:r>
      <w:r>
        <w:rPr>
          <w:sz w:val="24"/>
        </w:rPr>
        <w:t>that</w:t>
      </w:r>
      <w:r>
        <w:rPr>
          <w:spacing w:val="-9"/>
          <w:sz w:val="24"/>
        </w:rPr>
        <w:t> </w:t>
      </w:r>
      <w:r>
        <w:rPr>
          <w:sz w:val="24"/>
        </w:rPr>
        <w:t>the</w:t>
      </w:r>
      <w:r>
        <w:rPr>
          <w:spacing w:val="-9"/>
          <w:sz w:val="24"/>
        </w:rPr>
        <w:t> </w:t>
      </w:r>
      <w:r>
        <w:rPr>
          <w:sz w:val="24"/>
        </w:rPr>
        <w:t>matter</w:t>
      </w:r>
      <w:r>
        <w:rPr>
          <w:spacing w:val="-9"/>
          <w:sz w:val="24"/>
        </w:rPr>
        <w:t> </w:t>
      </w:r>
      <w:r>
        <w:rPr>
          <w:sz w:val="24"/>
        </w:rPr>
        <w:t>is</w:t>
      </w:r>
      <w:r>
        <w:rPr>
          <w:spacing w:val="-6"/>
          <w:sz w:val="24"/>
        </w:rPr>
        <w:t> </w:t>
      </w:r>
      <w:r>
        <w:rPr>
          <w:sz w:val="24"/>
        </w:rPr>
        <w:t>riddled</w:t>
      </w:r>
      <w:r>
        <w:rPr>
          <w:spacing w:val="-9"/>
          <w:sz w:val="24"/>
        </w:rPr>
        <w:t> </w:t>
      </w:r>
      <w:r>
        <w:rPr>
          <w:sz w:val="24"/>
        </w:rPr>
        <w:t>with</w:t>
      </w:r>
      <w:r>
        <w:rPr>
          <w:spacing w:val="-8"/>
          <w:sz w:val="24"/>
        </w:rPr>
        <w:t> </w:t>
      </w:r>
      <w:r>
        <w:rPr>
          <w:sz w:val="24"/>
        </w:rPr>
        <w:t>material disputes</w:t>
      </w:r>
      <w:r>
        <w:rPr>
          <w:spacing w:val="-1"/>
          <w:sz w:val="24"/>
        </w:rPr>
        <w:t> </w:t>
      </w:r>
      <w:r>
        <w:rPr>
          <w:sz w:val="24"/>
        </w:rPr>
        <w:t>of</w:t>
      </w:r>
      <w:r>
        <w:rPr>
          <w:spacing w:val="-1"/>
          <w:sz w:val="24"/>
        </w:rPr>
        <w:t> </w:t>
      </w:r>
      <w:r>
        <w:rPr>
          <w:sz w:val="24"/>
        </w:rPr>
        <w:t>fact which cannot be</w:t>
      </w:r>
      <w:r>
        <w:rPr>
          <w:spacing w:val="-1"/>
          <w:sz w:val="24"/>
        </w:rPr>
        <w:t> </w:t>
      </w:r>
      <w:r>
        <w:rPr>
          <w:sz w:val="24"/>
        </w:rPr>
        <w:t>resolved</w:t>
      </w:r>
      <w:r>
        <w:rPr>
          <w:spacing w:val="-1"/>
          <w:sz w:val="24"/>
        </w:rPr>
        <w:t> </w:t>
      </w:r>
      <w:r>
        <w:rPr>
          <w:sz w:val="24"/>
        </w:rPr>
        <w:t>in motion proceedings is more</w:t>
      </w:r>
      <w:r>
        <w:rPr>
          <w:spacing w:val="-1"/>
          <w:sz w:val="24"/>
        </w:rPr>
        <w:t> </w:t>
      </w:r>
      <w:r>
        <w:rPr>
          <w:sz w:val="24"/>
        </w:rPr>
        <w:t>theoretical than real. It</w:t>
      </w:r>
      <w:r>
        <w:rPr>
          <w:spacing w:val="-7"/>
          <w:sz w:val="24"/>
        </w:rPr>
        <w:t> </w:t>
      </w:r>
      <w:r>
        <w:rPr>
          <w:sz w:val="24"/>
        </w:rPr>
        <w:t>is</w:t>
      </w:r>
      <w:r>
        <w:rPr>
          <w:spacing w:val="-7"/>
          <w:sz w:val="24"/>
        </w:rPr>
        <w:t> </w:t>
      </w:r>
      <w:r>
        <w:rPr>
          <w:sz w:val="24"/>
        </w:rPr>
        <w:t>argued</w:t>
      </w:r>
      <w:r>
        <w:rPr>
          <w:spacing w:val="-7"/>
          <w:sz w:val="24"/>
        </w:rPr>
        <w:t> </w:t>
      </w:r>
      <w:r>
        <w:rPr>
          <w:sz w:val="24"/>
        </w:rPr>
        <w:t>that</w:t>
      </w:r>
      <w:r>
        <w:rPr>
          <w:spacing w:val="-7"/>
          <w:sz w:val="24"/>
        </w:rPr>
        <w:t> </w:t>
      </w:r>
      <w:r>
        <w:rPr>
          <w:sz w:val="24"/>
        </w:rPr>
        <w:t>the</w:t>
      </w:r>
      <w:r>
        <w:rPr>
          <w:spacing w:val="-8"/>
          <w:sz w:val="24"/>
        </w:rPr>
        <w:t> </w:t>
      </w:r>
      <w:r>
        <w:rPr>
          <w:sz w:val="24"/>
        </w:rPr>
        <w:t>central</w:t>
      </w:r>
      <w:r>
        <w:rPr>
          <w:spacing w:val="-7"/>
          <w:sz w:val="24"/>
        </w:rPr>
        <w:t> </w:t>
      </w:r>
      <w:r>
        <w:rPr>
          <w:sz w:val="24"/>
        </w:rPr>
        <w:t>issue</w:t>
      </w:r>
      <w:r>
        <w:rPr>
          <w:spacing w:val="-8"/>
          <w:sz w:val="24"/>
        </w:rPr>
        <w:t> </w:t>
      </w:r>
      <w:r>
        <w:rPr>
          <w:sz w:val="24"/>
        </w:rPr>
        <w:t>before</w:t>
      </w:r>
      <w:r>
        <w:rPr>
          <w:spacing w:val="-8"/>
          <w:sz w:val="24"/>
        </w:rPr>
        <w:t> </w:t>
      </w:r>
      <w:r>
        <w:rPr>
          <w:sz w:val="24"/>
        </w:rPr>
        <w:t>the</w:t>
      </w:r>
      <w:r>
        <w:rPr>
          <w:spacing w:val="-8"/>
          <w:sz w:val="24"/>
        </w:rPr>
        <w:t> </w:t>
      </w:r>
      <w:r>
        <w:rPr>
          <w:sz w:val="24"/>
        </w:rPr>
        <w:t>court</w:t>
      </w:r>
      <w:r>
        <w:rPr>
          <w:spacing w:val="-7"/>
          <w:sz w:val="24"/>
        </w:rPr>
        <w:t> </w:t>
      </w:r>
      <w:r>
        <w:rPr>
          <w:sz w:val="24"/>
        </w:rPr>
        <w:t>is</w:t>
      </w:r>
      <w:r>
        <w:rPr>
          <w:spacing w:val="-7"/>
          <w:sz w:val="24"/>
        </w:rPr>
        <w:t> </w:t>
      </w:r>
      <w:r>
        <w:rPr>
          <w:sz w:val="24"/>
        </w:rPr>
        <w:t>not</w:t>
      </w:r>
      <w:r>
        <w:rPr>
          <w:spacing w:val="-7"/>
          <w:sz w:val="24"/>
        </w:rPr>
        <w:t> </w:t>
      </w:r>
      <w:r>
        <w:rPr>
          <w:sz w:val="24"/>
        </w:rPr>
        <w:t>about</w:t>
      </w:r>
      <w:r>
        <w:rPr>
          <w:spacing w:val="-7"/>
          <w:sz w:val="24"/>
        </w:rPr>
        <w:t> </w:t>
      </w:r>
      <w:r>
        <w:rPr>
          <w:sz w:val="24"/>
        </w:rPr>
        <w:t>the</w:t>
      </w:r>
      <w:r>
        <w:rPr>
          <w:spacing w:val="-8"/>
          <w:sz w:val="24"/>
        </w:rPr>
        <w:t> </w:t>
      </w:r>
      <w:r>
        <w:rPr>
          <w:sz w:val="24"/>
        </w:rPr>
        <w:t>contested</w:t>
      </w:r>
      <w:r>
        <w:rPr>
          <w:spacing w:val="-7"/>
          <w:sz w:val="24"/>
        </w:rPr>
        <w:t> </w:t>
      </w:r>
      <w:r>
        <w:rPr>
          <w:sz w:val="24"/>
        </w:rPr>
        <w:t>versions</w:t>
      </w:r>
      <w:r>
        <w:rPr>
          <w:spacing w:val="-7"/>
          <w:sz w:val="24"/>
        </w:rPr>
        <w:t> </w:t>
      </w:r>
      <w:r>
        <w:rPr>
          <w:sz w:val="24"/>
        </w:rPr>
        <w:t>of</w:t>
      </w:r>
      <w:r>
        <w:rPr>
          <w:spacing w:val="-8"/>
          <w:sz w:val="24"/>
        </w:rPr>
        <w:t> </w:t>
      </w:r>
      <w:r>
        <w:rPr>
          <w:sz w:val="24"/>
        </w:rPr>
        <w:t>custom, genealogy or factual minutes requiring oral evidence. It is contended that the issue for resolution is whether there was a failure to consider and apply the relevant customary law principles,</w:t>
      </w:r>
      <w:r>
        <w:rPr>
          <w:spacing w:val="-15"/>
          <w:sz w:val="24"/>
        </w:rPr>
        <w:t> </w:t>
      </w:r>
      <w:r>
        <w:rPr>
          <w:sz w:val="24"/>
        </w:rPr>
        <w:t>customs,</w:t>
      </w:r>
      <w:r>
        <w:rPr>
          <w:spacing w:val="-15"/>
          <w:sz w:val="24"/>
        </w:rPr>
        <w:t> </w:t>
      </w:r>
      <w:r>
        <w:rPr>
          <w:sz w:val="24"/>
        </w:rPr>
        <w:t>and</w:t>
      </w:r>
      <w:r>
        <w:rPr>
          <w:spacing w:val="-15"/>
          <w:sz w:val="24"/>
        </w:rPr>
        <w:t> </w:t>
      </w:r>
      <w:r>
        <w:rPr>
          <w:sz w:val="24"/>
        </w:rPr>
        <w:t>traditions</w:t>
      </w:r>
      <w:r>
        <w:rPr>
          <w:spacing w:val="-15"/>
          <w:sz w:val="24"/>
        </w:rPr>
        <w:t> </w:t>
      </w:r>
      <w:r>
        <w:rPr>
          <w:sz w:val="24"/>
        </w:rPr>
        <w:t>of</w:t>
      </w:r>
      <w:r>
        <w:rPr>
          <w:spacing w:val="-15"/>
          <w:sz w:val="24"/>
        </w:rPr>
        <w:t> </w:t>
      </w:r>
      <w:r>
        <w:rPr>
          <w:sz w:val="24"/>
        </w:rPr>
        <w:t>the</w:t>
      </w:r>
      <w:r>
        <w:rPr>
          <w:spacing w:val="-15"/>
          <w:sz w:val="24"/>
        </w:rPr>
        <w:t> </w:t>
      </w:r>
      <w:r>
        <w:rPr>
          <w:sz w:val="24"/>
        </w:rPr>
        <w:t>Nyakunhuwa</w:t>
      </w:r>
      <w:r>
        <w:rPr>
          <w:spacing w:val="-15"/>
          <w:sz w:val="24"/>
        </w:rPr>
        <w:t> </w:t>
      </w:r>
      <w:r>
        <w:rPr>
          <w:sz w:val="24"/>
        </w:rPr>
        <w:t>community,</w:t>
      </w:r>
      <w:r>
        <w:rPr>
          <w:spacing w:val="-15"/>
          <w:sz w:val="24"/>
        </w:rPr>
        <w:t> </w:t>
      </w:r>
      <w:r>
        <w:rPr>
          <w:sz w:val="24"/>
        </w:rPr>
        <w:t>and</w:t>
      </w:r>
      <w:r>
        <w:rPr>
          <w:spacing w:val="-15"/>
          <w:sz w:val="24"/>
        </w:rPr>
        <w:t> </w:t>
      </w:r>
      <w:r>
        <w:rPr>
          <w:sz w:val="24"/>
        </w:rPr>
        <w:t>whether</w:t>
      </w:r>
      <w:r>
        <w:rPr>
          <w:spacing w:val="-15"/>
          <w:sz w:val="24"/>
        </w:rPr>
        <w:t> </w:t>
      </w:r>
      <w:r>
        <w:rPr>
          <w:sz w:val="24"/>
        </w:rPr>
        <w:t>appeals</w:t>
      </w:r>
      <w:r>
        <w:rPr>
          <w:spacing w:val="-15"/>
          <w:sz w:val="24"/>
        </w:rPr>
        <w:t> </w:t>
      </w:r>
      <w:r>
        <w:rPr>
          <w:sz w:val="24"/>
        </w:rPr>
        <w:t>lodged by</w:t>
      </w:r>
      <w:r>
        <w:rPr>
          <w:spacing w:val="-5"/>
          <w:sz w:val="24"/>
        </w:rPr>
        <w:t> </w:t>
      </w:r>
      <w:r>
        <w:rPr>
          <w:sz w:val="24"/>
        </w:rPr>
        <w:t>the</w:t>
      </w:r>
      <w:r>
        <w:rPr>
          <w:spacing w:val="-2"/>
          <w:sz w:val="24"/>
        </w:rPr>
        <w:t> </w:t>
      </w:r>
      <w:r>
        <w:rPr>
          <w:sz w:val="24"/>
        </w:rPr>
        <w:t>applicants</w:t>
      </w:r>
      <w:r>
        <w:rPr>
          <w:spacing w:val="-4"/>
          <w:sz w:val="24"/>
        </w:rPr>
        <w:t> </w:t>
      </w:r>
      <w:r>
        <w:rPr>
          <w:sz w:val="24"/>
        </w:rPr>
        <w:t>were</w:t>
      </w:r>
      <w:r>
        <w:rPr>
          <w:spacing w:val="-4"/>
          <w:sz w:val="24"/>
        </w:rPr>
        <w:t> </w:t>
      </w:r>
      <w:r>
        <w:rPr>
          <w:sz w:val="24"/>
        </w:rPr>
        <w:t>entertained,</w:t>
      </w:r>
      <w:r>
        <w:rPr>
          <w:spacing w:val="-2"/>
          <w:sz w:val="24"/>
        </w:rPr>
        <w:t> </w:t>
      </w:r>
      <w:r>
        <w:rPr>
          <w:sz w:val="24"/>
        </w:rPr>
        <w:t>and</w:t>
      </w:r>
      <w:r>
        <w:rPr>
          <w:spacing w:val="-5"/>
          <w:sz w:val="24"/>
        </w:rPr>
        <w:t> </w:t>
      </w:r>
      <w:r>
        <w:rPr>
          <w:sz w:val="24"/>
        </w:rPr>
        <w:t>whether</w:t>
      </w:r>
      <w:r>
        <w:rPr>
          <w:spacing w:val="-4"/>
          <w:sz w:val="24"/>
        </w:rPr>
        <w:t> </w:t>
      </w:r>
      <w:r>
        <w:rPr>
          <w:sz w:val="24"/>
        </w:rPr>
        <w:t>they</w:t>
      </w:r>
      <w:r>
        <w:rPr>
          <w:spacing w:val="-5"/>
          <w:sz w:val="24"/>
        </w:rPr>
        <w:t> </w:t>
      </w:r>
      <w:r>
        <w:rPr>
          <w:sz w:val="24"/>
        </w:rPr>
        <w:t>were</w:t>
      </w:r>
      <w:r>
        <w:rPr>
          <w:spacing w:val="-4"/>
          <w:sz w:val="24"/>
        </w:rPr>
        <w:t> </w:t>
      </w:r>
      <w:r>
        <w:rPr>
          <w:sz w:val="24"/>
        </w:rPr>
        <w:t>afforded</w:t>
      </w:r>
      <w:r>
        <w:rPr>
          <w:spacing w:val="-3"/>
          <w:sz w:val="24"/>
        </w:rPr>
        <w:t> </w:t>
      </w:r>
      <w:r>
        <w:rPr>
          <w:sz w:val="24"/>
        </w:rPr>
        <w:t>an</w:t>
      </w:r>
      <w:r>
        <w:rPr>
          <w:spacing w:val="-3"/>
          <w:sz w:val="24"/>
        </w:rPr>
        <w:t> </w:t>
      </w:r>
      <w:r>
        <w:rPr>
          <w:sz w:val="24"/>
        </w:rPr>
        <w:t>opportunity</w:t>
      </w:r>
      <w:r>
        <w:rPr>
          <w:spacing w:val="-5"/>
          <w:sz w:val="24"/>
        </w:rPr>
        <w:t> </w:t>
      </w:r>
      <w:r>
        <w:rPr>
          <w:sz w:val="24"/>
        </w:rPr>
        <w:t>to</w:t>
      </w:r>
      <w:r>
        <w:rPr>
          <w:spacing w:val="-4"/>
          <w:sz w:val="24"/>
        </w:rPr>
        <w:t> </w:t>
      </w:r>
      <w:r>
        <w:rPr>
          <w:sz w:val="24"/>
        </w:rPr>
        <w:t>be</w:t>
      </w:r>
      <w:r>
        <w:rPr>
          <w:spacing w:val="-6"/>
          <w:sz w:val="24"/>
        </w:rPr>
        <w:t> </w:t>
      </w:r>
      <w:r>
        <w:rPr>
          <w:sz w:val="24"/>
        </w:rPr>
        <w:t>heard or make representations prior to the contested decision being made. It is further argued that even if there are factual disagreements, they are not material disputes of fact as envisaged in case</w:t>
      </w:r>
      <w:r>
        <w:rPr>
          <w:spacing w:val="-1"/>
          <w:sz w:val="24"/>
        </w:rPr>
        <w:t> </w:t>
      </w:r>
      <w:r>
        <w:rPr>
          <w:sz w:val="24"/>
        </w:rPr>
        <w:t>law. It is contended that the</w:t>
      </w:r>
      <w:r>
        <w:rPr>
          <w:spacing w:val="-1"/>
          <w:sz w:val="24"/>
        </w:rPr>
        <w:t> </w:t>
      </w:r>
      <w:r>
        <w:rPr>
          <w:sz w:val="24"/>
        </w:rPr>
        <w:t>root</w:t>
      </w:r>
      <w:r>
        <w:rPr>
          <w:spacing w:val="-1"/>
          <w:sz w:val="24"/>
        </w:rPr>
        <w:t> </w:t>
      </w:r>
      <w:r>
        <w:rPr>
          <w:sz w:val="24"/>
        </w:rPr>
        <w:t>of</w:t>
      </w:r>
      <w:r>
        <w:rPr>
          <w:spacing w:val="-1"/>
          <w:sz w:val="24"/>
        </w:rPr>
        <w:t> </w:t>
      </w:r>
      <w:r>
        <w:rPr>
          <w:sz w:val="24"/>
        </w:rPr>
        <w:t>the</w:t>
      </w:r>
      <w:r>
        <w:rPr>
          <w:spacing w:val="-1"/>
          <w:sz w:val="24"/>
        </w:rPr>
        <w:t> </w:t>
      </w:r>
      <w:r>
        <w:rPr>
          <w:sz w:val="24"/>
        </w:rPr>
        <w:t>matter</w:t>
      </w:r>
      <w:r>
        <w:rPr>
          <w:spacing w:val="-4"/>
          <w:sz w:val="24"/>
        </w:rPr>
        <w:t> </w:t>
      </w:r>
      <w:r>
        <w:rPr>
          <w:sz w:val="24"/>
        </w:rPr>
        <w:t>turns on the</w:t>
      </w:r>
      <w:r>
        <w:rPr>
          <w:spacing w:val="-1"/>
          <w:sz w:val="24"/>
        </w:rPr>
        <w:t> </w:t>
      </w:r>
      <w:r>
        <w:rPr>
          <w:sz w:val="24"/>
        </w:rPr>
        <w:t>lawfulness</w:t>
      </w:r>
      <w:r>
        <w:rPr>
          <w:spacing w:val="-3"/>
          <w:sz w:val="24"/>
        </w:rPr>
        <w:t> </w:t>
      </w:r>
      <w:r>
        <w:rPr>
          <w:sz w:val="24"/>
        </w:rPr>
        <w:t>of</w:t>
      </w:r>
      <w:r>
        <w:rPr>
          <w:spacing w:val="-1"/>
          <w:sz w:val="24"/>
        </w:rPr>
        <w:t> </w:t>
      </w:r>
      <w:r>
        <w:rPr>
          <w:sz w:val="24"/>
        </w:rPr>
        <w:t>the</w:t>
      </w:r>
      <w:r>
        <w:rPr>
          <w:spacing w:val="-1"/>
          <w:sz w:val="24"/>
        </w:rPr>
        <w:t> </w:t>
      </w:r>
      <w:r>
        <w:rPr>
          <w:sz w:val="24"/>
        </w:rPr>
        <w:t>process, and the</w:t>
      </w:r>
      <w:r>
        <w:rPr>
          <w:spacing w:val="-13"/>
          <w:sz w:val="24"/>
        </w:rPr>
        <w:t> </w:t>
      </w:r>
      <w:r>
        <w:rPr>
          <w:sz w:val="24"/>
        </w:rPr>
        <w:t>alleged</w:t>
      </w:r>
      <w:r>
        <w:rPr>
          <w:spacing w:val="-12"/>
          <w:sz w:val="24"/>
        </w:rPr>
        <w:t> </w:t>
      </w:r>
      <w:r>
        <w:rPr>
          <w:sz w:val="24"/>
        </w:rPr>
        <w:t>dispute</w:t>
      </w:r>
      <w:r>
        <w:rPr>
          <w:spacing w:val="-13"/>
          <w:sz w:val="24"/>
        </w:rPr>
        <w:t> </w:t>
      </w:r>
      <w:r>
        <w:rPr>
          <w:sz w:val="24"/>
        </w:rPr>
        <w:t>of</w:t>
      </w:r>
      <w:r>
        <w:rPr>
          <w:spacing w:val="-13"/>
          <w:sz w:val="24"/>
        </w:rPr>
        <w:t> </w:t>
      </w:r>
      <w:r>
        <w:rPr>
          <w:sz w:val="24"/>
        </w:rPr>
        <w:t>fact</w:t>
      </w:r>
      <w:r>
        <w:rPr>
          <w:spacing w:val="-8"/>
          <w:sz w:val="24"/>
        </w:rPr>
        <w:t> </w:t>
      </w:r>
      <w:r>
        <w:rPr>
          <w:sz w:val="24"/>
        </w:rPr>
        <w:t>does</w:t>
      </w:r>
      <w:r>
        <w:rPr>
          <w:spacing w:val="-12"/>
          <w:sz w:val="24"/>
        </w:rPr>
        <w:t> </w:t>
      </w:r>
      <w:r>
        <w:rPr>
          <w:sz w:val="24"/>
        </w:rPr>
        <w:t>not</w:t>
      </w:r>
      <w:r>
        <w:rPr>
          <w:spacing w:val="-12"/>
          <w:sz w:val="24"/>
        </w:rPr>
        <w:t> </w:t>
      </w:r>
      <w:r>
        <w:rPr>
          <w:sz w:val="24"/>
        </w:rPr>
        <w:t>deal</w:t>
      </w:r>
      <w:r>
        <w:rPr>
          <w:spacing w:val="-12"/>
          <w:sz w:val="24"/>
        </w:rPr>
        <w:t> </w:t>
      </w:r>
      <w:r>
        <w:rPr>
          <w:sz w:val="24"/>
        </w:rPr>
        <w:t>with</w:t>
      </w:r>
      <w:r>
        <w:rPr>
          <w:spacing w:val="-12"/>
          <w:sz w:val="24"/>
        </w:rPr>
        <w:t> </w:t>
      </w:r>
      <w:r>
        <w:rPr>
          <w:sz w:val="24"/>
        </w:rPr>
        <w:t>that</w:t>
      </w:r>
      <w:r>
        <w:rPr>
          <w:spacing w:val="-12"/>
          <w:sz w:val="24"/>
        </w:rPr>
        <w:t> </w:t>
      </w:r>
      <w:r>
        <w:rPr>
          <w:sz w:val="24"/>
        </w:rPr>
        <w:t>central</w:t>
      </w:r>
      <w:r>
        <w:rPr>
          <w:spacing w:val="-12"/>
          <w:sz w:val="24"/>
        </w:rPr>
        <w:t> </w:t>
      </w:r>
      <w:r>
        <w:rPr>
          <w:sz w:val="24"/>
        </w:rPr>
        <w:t>issue.</w:t>
      </w:r>
      <w:r>
        <w:rPr>
          <w:spacing w:val="-10"/>
          <w:sz w:val="24"/>
        </w:rPr>
        <w:t> </w:t>
      </w:r>
      <w:r>
        <w:rPr>
          <w:sz w:val="24"/>
        </w:rPr>
        <w:t>It</w:t>
      </w:r>
      <w:r>
        <w:rPr>
          <w:spacing w:val="-12"/>
          <w:sz w:val="24"/>
        </w:rPr>
        <w:t> </w:t>
      </w:r>
      <w:r>
        <w:rPr>
          <w:sz w:val="24"/>
        </w:rPr>
        <w:t>is</w:t>
      </w:r>
      <w:r>
        <w:rPr>
          <w:spacing w:val="-11"/>
          <w:sz w:val="24"/>
        </w:rPr>
        <w:t> </w:t>
      </w:r>
      <w:r>
        <w:rPr>
          <w:sz w:val="24"/>
        </w:rPr>
        <w:t>argued</w:t>
      </w:r>
      <w:r>
        <w:rPr>
          <w:spacing w:val="-12"/>
          <w:sz w:val="24"/>
        </w:rPr>
        <w:t> </w:t>
      </w:r>
      <w:r>
        <w:rPr>
          <w:sz w:val="24"/>
        </w:rPr>
        <w:t>that</w:t>
      </w:r>
      <w:r>
        <w:rPr>
          <w:spacing w:val="-12"/>
          <w:sz w:val="24"/>
        </w:rPr>
        <w:t> </w:t>
      </w:r>
      <w:r>
        <w:rPr>
          <w:sz w:val="24"/>
        </w:rPr>
        <w:t>even</w:t>
      </w:r>
      <w:r>
        <w:rPr>
          <w:spacing w:val="-12"/>
          <w:sz w:val="24"/>
        </w:rPr>
        <w:t> </w:t>
      </w:r>
      <w:r>
        <w:rPr>
          <w:sz w:val="24"/>
        </w:rPr>
        <w:t>if</w:t>
      </w:r>
      <w:r>
        <w:rPr>
          <w:spacing w:val="-12"/>
          <w:sz w:val="24"/>
        </w:rPr>
        <w:t> </w:t>
      </w:r>
      <w:r>
        <w:rPr>
          <w:sz w:val="24"/>
        </w:rPr>
        <w:t>the</w:t>
      </w:r>
      <w:r>
        <w:rPr>
          <w:spacing w:val="-13"/>
          <w:sz w:val="24"/>
        </w:rPr>
        <w:t> </w:t>
      </w:r>
      <w:r>
        <w:rPr>
          <w:sz w:val="24"/>
        </w:rPr>
        <w:t>court finds that there are material disputes of fact, it must take a robust approach and resolve the dispute on the papers. The applicant sought that this preliminary point be dismissed.</w:t>
      </w:r>
    </w:p>
    <w:p>
      <w:pPr>
        <w:pStyle w:val="BodyText"/>
        <w:spacing w:before="5"/>
      </w:pPr>
    </w:p>
    <w:p>
      <w:pPr>
        <w:pStyle w:val="ListParagraph"/>
        <w:numPr>
          <w:ilvl w:val="0"/>
          <w:numId w:val="1"/>
        </w:numPr>
        <w:tabs>
          <w:tab w:pos="475" w:val="left" w:leader="none"/>
        </w:tabs>
        <w:spacing w:line="360" w:lineRule="auto" w:before="0" w:after="0"/>
        <w:ind w:left="23" w:right="17" w:firstLine="0"/>
        <w:jc w:val="both"/>
        <w:rPr>
          <w:sz w:val="24"/>
        </w:rPr>
      </w:pPr>
      <w:r>
        <w:rPr>
          <w:sz w:val="24"/>
        </w:rPr>
        <w:t>It</w:t>
      </w:r>
      <w:r>
        <w:rPr>
          <w:spacing w:val="-10"/>
          <w:sz w:val="24"/>
        </w:rPr>
        <w:t> </w:t>
      </w:r>
      <w:r>
        <w:rPr>
          <w:sz w:val="24"/>
        </w:rPr>
        <w:t>is</w:t>
      </w:r>
      <w:r>
        <w:rPr>
          <w:spacing w:val="-10"/>
          <w:sz w:val="24"/>
        </w:rPr>
        <w:t> </w:t>
      </w:r>
      <w:r>
        <w:rPr>
          <w:sz w:val="24"/>
        </w:rPr>
        <w:t>important</w:t>
      </w:r>
      <w:r>
        <w:rPr>
          <w:spacing w:val="-10"/>
          <w:sz w:val="24"/>
        </w:rPr>
        <w:t> </w:t>
      </w:r>
      <w:r>
        <w:rPr>
          <w:sz w:val="24"/>
        </w:rPr>
        <w:t>to</w:t>
      </w:r>
      <w:r>
        <w:rPr>
          <w:spacing w:val="-10"/>
          <w:sz w:val="24"/>
        </w:rPr>
        <w:t> </w:t>
      </w:r>
      <w:r>
        <w:rPr>
          <w:sz w:val="24"/>
        </w:rPr>
        <w:t>restate</w:t>
      </w:r>
      <w:r>
        <w:rPr>
          <w:spacing w:val="-11"/>
          <w:sz w:val="24"/>
        </w:rPr>
        <w:t> </w:t>
      </w:r>
      <w:r>
        <w:rPr>
          <w:sz w:val="24"/>
        </w:rPr>
        <w:t>the</w:t>
      </w:r>
      <w:r>
        <w:rPr>
          <w:spacing w:val="-11"/>
          <w:sz w:val="24"/>
        </w:rPr>
        <w:t> </w:t>
      </w:r>
      <w:r>
        <w:rPr>
          <w:sz w:val="24"/>
        </w:rPr>
        <w:t>basic</w:t>
      </w:r>
      <w:r>
        <w:rPr>
          <w:spacing w:val="-11"/>
          <w:sz w:val="24"/>
        </w:rPr>
        <w:t> </w:t>
      </w:r>
      <w:r>
        <w:rPr>
          <w:sz w:val="24"/>
        </w:rPr>
        <w:t>principles</w:t>
      </w:r>
      <w:r>
        <w:rPr>
          <w:spacing w:val="-8"/>
          <w:sz w:val="24"/>
        </w:rPr>
        <w:t> </w:t>
      </w:r>
      <w:r>
        <w:rPr>
          <w:sz w:val="24"/>
        </w:rPr>
        <w:t>applicable</w:t>
      </w:r>
      <w:r>
        <w:rPr>
          <w:spacing w:val="-11"/>
          <w:sz w:val="24"/>
        </w:rPr>
        <w:t> </w:t>
      </w:r>
      <w:r>
        <w:rPr>
          <w:sz w:val="24"/>
        </w:rPr>
        <w:t>in</w:t>
      </w:r>
      <w:r>
        <w:rPr>
          <w:spacing w:val="-10"/>
          <w:sz w:val="24"/>
        </w:rPr>
        <w:t> </w:t>
      </w:r>
      <w:r>
        <w:rPr>
          <w:sz w:val="24"/>
        </w:rPr>
        <w:t>the</w:t>
      </w:r>
      <w:r>
        <w:rPr>
          <w:spacing w:val="-11"/>
          <w:sz w:val="24"/>
        </w:rPr>
        <w:t> </w:t>
      </w:r>
      <w:r>
        <w:rPr>
          <w:sz w:val="24"/>
        </w:rPr>
        <w:t>resolution</w:t>
      </w:r>
      <w:r>
        <w:rPr>
          <w:spacing w:val="-10"/>
          <w:sz w:val="24"/>
        </w:rPr>
        <w:t> </w:t>
      </w:r>
      <w:r>
        <w:rPr>
          <w:sz w:val="24"/>
        </w:rPr>
        <w:t>of</w:t>
      </w:r>
      <w:r>
        <w:rPr>
          <w:spacing w:val="-11"/>
          <w:sz w:val="24"/>
        </w:rPr>
        <w:t> </w:t>
      </w:r>
      <w:r>
        <w:rPr>
          <w:sz w:val="24"/>
        </w:rPr>
        <w:t>cases</w:t>
      </w:r>
      <w:r>
        <w:rPr>
          <w:spacing w:val="-10"/>
          <w:sz w:val="24"/>
        </w:rPr>
        <w:t> </w:t>
      </w:r>
      <w:r>
        <w:rPr>
          <w:sz w:val="24"/>
        </w:rPr>
        <w:t>in</w:t>
      </w:r>
      <w:r>
        <w:rPr>
          <w:spacing w:val="-10"/>
          <w:sz w:val="24"/>
        </w:rPr>
        <w:t> </w:t>
      </w:r>
      <w:r>
        <w:rPr>
          <w:sz w:val="24"/>
        </w:rPr>
        <w:t>motion proceedings. Motion proceedings are about the resolution of legal issues based on common cause facts. The courts have accepted,</w:t>
      </w:r>
      <w:r>
        <w:rPr>
          <w:spacing w:val="-1"/>
          <w:sz w:val="24"/>
        </w:rPr>
        <w:t> </w:t>
      </w:r>
      <w:r>
        <w:rPr>
          <w:sz w:val="24"/>
        </w:rPr>
        <w:t>though, that in certain instances a robust and common-sense</w:t>
      </w:r>
      <w:r>
        <w:rPr>
          <w:spacing w:val="-9"/>
          <w:sz w:val="24"/>
        </w:rPr>
        <w:t> </w:t>
      </w:r>
      <w:r>
        <w:rPr>
          <w:sz w:val="24"/>
        </w:rPr>
        <w:t>approach</w:t>
      </w:r>
      <w:r>
        <w:rPr>
          <w:spacing w:val="-8"/>
          <w:sz w:val="24"/>
        </w:rPr>
        <w:t> </w:t>
      </w:r>
      <w:r>
        <w:rPr>
          <w:sz w:val="24"/>
        </w:rPr>
        <w:t>can</w:t>
      </w:r>
      <w:r>
        <w:rPr>
          <w:spacing w:val="-8"/>
          <w:sz w:val="24"/>
        </w:rPr>
        <w:t> </w:t>
      </w:r>
      <w:r>
        <w:rPr>
          <w:sz w:val="24"/>
        </w:rPr>
        <w:t>lead</w:t>
      </w:r>
      <w:r>
        <w:rPr>
          <w:spacing w:val="-8"/>
          <w:sz w:val="24"/>
        </w:rPr>
        <w:t> </w:t>
      </w:r>
      <w:r>
        <w:rPr>
          <w:sz w:val="24"/>
        </w:rPr>
        <w:t>to</w:t>
      </w:r>
      <w:r>
        <w:rPr>
          <w:spacing w:val="-8"/>
          <w:sz w:val="24"/>
        </w:rPr>
        <w:t> </w:t>
      </w:r>
      <w:r>
        <w:rPr>
          <w:sz w:val="24"/>
        </w:rPr>
        <w:t>a</w:t>
      </w:r>
      <w:r>
        <w:rPr>
          <w:spacing w:val="-9"/>
          <w:sz w:val="24"/>
        </w:rPr>
        <w:t> </w:t>
      </w:r>
      <w:r>
        <w:rPr>
          <w:sz w:val="24"/>
        </w:rPr>
        <w:t>resolution</w:t>
      </w:r>
      <w:r>
        <w:rPr>
          <w:spacing w:val="-8"/>
          <w:sz w:val="24"/>
        </w:rPr>
        <w:t> </w:t>
      </w:r>
      <w:r>
        <w:rPr>
          <w:sz w:val="24"/>
        </w:rPr>
        <w:t>of</w:t>
      </w:r>
      <w:r>
        <w:rPr>
          <w:spacing w:val="-9"/>
          <w:sz w:val="24"/>
        </w:rPr>
        <w:t> </w:t>
      </w:r>
      <w:r>
        <w:rPr>
          <w:sz w:val="24"/>
        </w:rPr>
        <w:t>the</w:t>
      </w:r>
      <w:r>
        <w:rPr>
          <w:spacing w:val="-9"/>
          <w:sz w:val="24"/>
        </w:rPr>
        <w:t> </w:t>
      </w:r>
      <w:r>
        <w:rPr>
          <w:sz w:val="24"/>
        </w:rPr>
        <w:t>matter</w:t>
      </w:r>
      <w:r>
        <w:rPr>
          <w:spacing w:val="-9"/>
          <w:sz w:val="24"/>
        </w:rPr>
        <w:t> </w:t>
      </w:r>
      <w:r>
        <w:rPr>
          <w:sz w:val="24"/>
        </w:rPr>
        <w:t>on</w:t>
      </w:r>
      <w:r>
        <w:rPr>
          <w:spacing w:val="-8"/>
          <w:sz w:val="24"/>
        </w:rPr>
        <w:t> </w:t>
      </w:r>
      <w:r>
        <w:rPr>
          <w:sz w:val="24"/>
        </w:rPr>
        <w:t>the</w:t>
      </w:r>
      <w:r>
        <w:rPr>
          <w:spacing w:val="-9"/>
          <w:sz w:val="24"/>
        </w:rPr>
        <w:t> </w:t>
      </w:r>
      <w:r>
        <w:rPr>
          <w:sz w:val="24"/>
        </w:rPr>
        <w:t>papers</w:t>
      </w:r>
      <w:r>
        <w:rPr>
          <w:spacing w:val="-9"/>
          <w:sz w:val="24"/>
        </w:rPr>
        <w:t> </w:t>
      </w:r>
      <w:r>
        <w:rPr>
          <w:sz w:val="24"/>
        </w:rPr>
        <w:t>without</w:t>
      </w:r>
      <w:r>
        <w:rPr>
          <w:spacing w:val="-8"/>
          <w:sz w:val="24"/>
        </w:rPr>
        <w:t> </w:t>
      </w:r>
      <w:r>
        <w:rPr>
          <w:sz w:val="24"/>
        </w:rPr>
        <w:t>causing</w:t>
      </w:r>
      <w:r>
        <w:rPr>
          <w:spacing w:val="-8"/>
          <w:sz w:val="24"/>
        </w:rPr>
        <w:t> </w:t>
      </w:r>
      <w:r>
        <w:rPr>
          <w:sz w:val="24"/>
        </w:rPr>
        <w:t>an</w:t>
      </w:r>
      <w:r>
        <w:rPr>
          <w:spacing w:val="-8"/>
          <w:sz w:val="24"/>
        </w:rPr>
        <w:t> </w:t>
      </w:r>
      <w:r>
        <w:rPr>
          <w:sz w:val="24"/>
        </w:rPr>
        <w:t>injustice to</w:t>
      </w:r>
      <w:r>
        <w:rPr>
          <w:spacing w:val="-2"/>
          <w:sz w:val="24"/>
        </w:rPr>
        <w:t> </w:t>
      </w:r>
      <w:r>
        <w:rPr>
          <w:sz w:val="24"/>
        </w:rPr>
        <w:t>either</w:t>
      </w:r>
      <w:r>
        <w:rPr>
          <w:spacing w:val="-4"/>
          <w:sz w:val="24"/>
        </w:rPr>
        <w:t> </w:t>
      </w:r>
      <w:r>
        <w:rPr>
          <w:sz w:val="24"/>
        </w:rPr>
        <w:t>party.</w:t>
      </w:r>
      <w:r>
        <w:rPr>
          <w:spacing w:val="-1"/>
          <w:sz w:val="24"/>
        </w:rPr>
        <w:t> </w:t>
      </w:r>
      <w:r>
        <w:rPr>
          <w:sz w:val="24"/>
        </w:rPr>
        <w:t>In</w:t>
      </w:r>
      <w:r>
        <w:rPr>
          <w:spacing w:val="-3"/>
          <w:sz w:val="24"/>
        </w:rPr>
        <w:t> </w:t>
      </w:r>
      <w:r>
        <w:rPr>
          <w:i/>
          <w:sz w:val="24"/>
        </w:rPr>
        <w:t>Muzanenhamo</w:t>
      </w:r>
      <w:r>
        <w:rPr>
          <w:i/>
          <w:spacing w:val="-2"/>
          <w:sz w:val="24"/>
        </w:rPr>
        <w:t> </w:t>
      </w:r>
      <w:r>
        <w:rPr>
          <w:sz w:val="24"/>
        </w:rPr>
        <w:t>v</w:t>
      </w:r>
      <w:r>
        <w:rPr>
          <w:spacing w:val="-2"/>
          <w:sz w:val="24"/>
        </w:rPr>
        <w:t> </w:t>
      </w:r>
      <w:r>
        <w:rPr>
          <w:i/>
          <w:sz w:val="24"/>
        </w:rPr>
        <w:t>OIC,</w:t>
      </w:r>
      <w:r>
        <w:rPr>
          <w:i/>
          <w:spacing w:val="-2"/>
          <w:sz w:val="24"/>
        </w:rPr>
        <w:t> </w:t>
      </w:r>
      <w:r>
        <w:rPr>
          <w:i/>
          <w:sz w:val="24"/>
        </w:rPr>
        <w:t>Law</w:t>
      </w:r>
      <w:r>
        <w:rPr>
          <w:i/>
          <w:spacing w:val="-2"/>
          <w:sz w:val="24"/>
        </w:rPr>
        <w:t> </w:t>
      </w:r>
      <w:r>
        <w:rPr>
          <w:i/>
          <w:sz w:val="24"/>
        </w:rPr>
        <w:t>&amp;</w:t>
      </w:r>
      <w:r>
        <w:rPr>
          <w:i/>
          <w:spacing w:val="-2"/>
          <w:sz w:val="24"/>
        </w:rPr>
        <w:t> </w:t>
      </w:r>
      <w:r>
        <w:rPr>
          <w:i/>
          <w:sz w:val="24"/>
        </w:rPr>
        <w:t>Order</w:t>
      </w:r>
      <w:r>
        <w:rPr>
          <w:i/>
          <w:spacing w:val="-3"/>
          <w:sz w:val="24"/>
        </w:rPr>
        <w:t> </w:t>
      </w:r>
      <w:r>
        <w:rPr>
          <w:i/>
          <w:sz w:val="24"/>
        </w:rPr>
        <w:t>&amp;</w:t>
      </w:r>
      <w:r>
        <w:rPr>
          <w:i/>
          <w:spacing w:val="-2"/>
          <w:sz w:val="24"/>
        </w:rPr>
        <w:t> </w:t>
      </w:r>
      <w:r>
        <w:rPr>
          <w:i/>
          <w:sz w:val="24"/>
        </w:rPr>
        <w:t>Ors</w:t>
      </w:r>
      <w:r>
        <w:rPr>
          <w:i/>
          <w:spacing w:val="-1"/>
          <w:sz w:val="24"/>
        </w:rPr>
        <w:t> </w:t>
      </w:r>
      <w:r>
        <w:rPr>
          <w:sz w:val="24"/>
        </w:rPr>
        <w:t>2013</w:t>
      </w:r>
      <w:r>
        <w:rPr>
          <w:spacing w:val="-2"/>
          <w:sz w:val="24"/>
        </w:rPr>
        <w:t> </w:t>
      </w:r>
      <w:r>
        <w:rPr>
          <w:sz w:val="24"/>
        </w:rPr>
        <w:t>(2)</w:t>
      </w:r>
      <w:r>
        <w:rPr>
          <w:spacing w:val="-1"/>
          <w:sz w:val="24"/>
        </w:rPr>
        <w:t> </w:t>
      </w:r>
      <w:r>
        <w:rPr>
          <w:sz w:val="24"/>
        </w:rPr>
        <w:t>ZLR</w:t>
      </w:r>
      <w:r>
        <w:rPr>
          <w:spacing w:val="-2"/>
          <w:sz w:val="24"/>
        </w:rPr>
        <w:t> </w:t>
      </w:r>
      <w:r>
        <w:rPr>
          <w:sz w:val="24"/>
        </w:rPr>
        <w:t>604</w:t>
      </w:r>
      <w:r>
        <w:rPr>
          <w:spacing w:val="-2"/>
          <w:sz w:val="24"/>
        </w:rPr>
        <w:t> </w:t>
      </w:r>
      <w:r>
        <w:rPr>
          <w:sz w:val="24"/>
        </w:rPr>
        <w:t>(S)</w:t>
      </w:r>
      <w:r>
        <w:rPr>
          <w:spacing w:val="-2"/>
          <w:sz w:val="24"/>
        </w:rPr>
        <w:t> </w:t>
      </w:r>
      <w:r>
        <w:rPr>
          <w:sz w:val="24"/>
        </w:rPr>
        <w:t>at</w:t>
      </w:r>
      <w:r>
        <w:rPr>
          <w:spacing w:val="-2"/>
          <w:sz w:val="24"/>
        </w:rPr>
        <w:t> </w:t>
      </w:r>
      <w:r>
        <w:rPr>
          <w:sz w:val="24"/>
        </w:rPr>
        <w:t>608</w:t>
      </w:r>
      <w:r>
        <w:rPr>
          <w:spacing w:val="-2"/>
          <w:sz w:val="24"/>
        </w:rPr>
        <w:t> </w:t>
      </w:r>
      <w:r>
        <w:rPr>
          <w:sz w:val="24"/>
        </w:rPr>
        <w:t>A-F, the court said:</w:t>
      </w:r>
    </w:p>
    <w:p>
      <w:pPr>
        <w:pStyle w:val="BodyText"/>
        <w:spacing w:before="5"/>
      </w:pPr>
    </w:p>
    <w:p>
      <w:pPr>
        <w:pStyle w:val="BodyText"/>
        <w:spacing w:line="276" w:lineRule="auto" w:before="1"/>
        <w:ind w:left="743" w:right="21"/>
        <w:jc w:val="both"/>
      </w:pPr>
      <w:r>
        <w:rPr/>
        <w:t>“As a general rule in motion proceedings, the courts are enjoined to take a robust and common</w:t>
      </w:r>
      <w:r>
        <w:rPr>
          <w:spacing w:val="-8"/>
        </w:rPr>
        <w:t> </w:t>
      </w:r>
      <w:r>
        <w:rPr/>
        <w:t>sense</w:t>
      </w:r>
      <w:r>
        <w:rPr>
          <w:spacing w:val="-9"/>
        </w:rPr>
        <w:t> </w:t>
      </w:r>
      <w:r>
        <w:rPr/>
        <w:t>approach</w:t>
      </w:r>
      <w:r>
        <w:rPr>
          <w:spacing w:val="-6"/>
        </w:rPr>
        <w:t> </w:t>
      </w:r>
      <w:r>
        <w:rPr/>
        <w:t>to</w:t>
      </w:r>
      <w:r>
        <w:rPr>
          <w:spacing w:val="-8"/>
        </w:rPr>
        <w:t> </w:t>
      </w:r>
      <w:r>
        <w:rPr/>
        <w:t>disputes</w:t>
      </w:r>
      <w:r>
        <w:rPr>
          <w:spacing w:val="-9"/>
        </w:rPr>
        <w:t> </w:t>
      </w:r>
      <w:r>
        <w:rPr/>
        <w:t>of</w:t>
      </w:r>
      <w:r>
        <w:rPr>
          <w:spacing w:val="-9"/>
        </w:rPr>
        <w:t> </w:t>
      </w:r>
      <w:r>
        <w:rPr/>
        <w:t>fact</w:t>
      </w:r>
      <w:r>
        <w:rPr>
          <w:spacing w:val="-8"/>
        </w:rPr>
        <w:t> </w:t>
      </w:r>
      <w:r>
        <w:rPr/>
        <w:t>and</w:t>
      </w:r>
      <w:r>
        <w:rPr>
          <w:spacing w:val="-8"/>
        </w:rPr>
        <w:t> </w:t>
      </w:r>
      <w:r>
        <w:rPr/>
        <w:t>to</w:t>
      </w:r>
      <w:r>
        <w:rPr>
          <w:spacing w:val="-5"/>
        </w:rPr>
        <w:t> </w:t>
      </w:r>
      <w:r>
        <w:rPr/>
        <w:t>resolve</w:t>
      </w:r>
      <w:r>
        <w:rPr>
          <w:spacing w:val="-8"/>
        </w:rPr>
        <w:t> </w:t>
      </w:r>
      <w:r>
        <w:rPr/>
        <w:t>the</w:t>
      </w:r>
      <w:r>
        <w:rPr>
          <w:spacing w:val="-9"/>
        </w:rPr>
        <w:t> </w:t>
      </w:r>
      <w:r>
        <w:rPr/>
        <w:t>issues</w:t>
      </w:r>
      <w:r>
        <w:rPr>
          <w:spacing w:val="-8"/>
        </w:rPr>
        <w:t> </w:t>
      </w:r>
      <w:r>
        <w:rPr/>
        <w:t>at</w:t>
      </w:r>
      <w:r>
        <w:rPr>
          <w:spacing w:val="-8"/>
        </w:rPr>
        <w:t> </w:t>
      </w:r>
      <w:r>
        <w:rPr/>
        <w:t>hand</w:t>
      </w:r>
      <w:r>
        <w:rPr>
          <w:spacing w:val="-6"/>
        </w:rPr>
        <w:t> </w:t>
      </w:r>
      <w:r>
        <w:rPr/>
        <w:t>despite</w:t>
      </w:r>
      <w:r>
        <w:rPr>
          <w:spacing w:val="-9"/>
        </w:rPr>
        <w:t> </w:t>
      </w:r>
      <w:r>
        <w:rPr/>
        <w:t>the apparent conflict. The prime consideration is the possibility of deciding the matter on the papers without causing injustice to either party.</w:t>
      </w:r>
    </w:p>
    <w:p>
      <w:pPr>
        <w:pStyle w:val="BodyText"/>
        <w:spacing w:before="2"/>
      </w:pPr>
    </w:p>
    <w:p>
      <w:pPr>
        <w:spacing w:line="276" w:lineRule="auto" w:before="0"/>
        <w:ind w:left="743" w:right="19" w:firstLine="0"/>
        <w:jc w:val="both"/>
        <w:rPr>
          <w:sz w:val="24"/>
        </w:rPr>
      </w:pPr>
      <w:r>
        <w:rPr>
          <w:sz w:val="24"/>
        </w:rPr>
        <w:t>The first enquiry is to ascertain whether or not there is a real dispute of fact. As was observed by Makarau JP (as she then was) in </w:t>
      </w:r>
      <w:r>
        <w:rPr>
          <w:i/>
          <w:sz w:val="24"/>
        </w:rPr>
        <w:t>Supa Plant Investments (Pvt) Ltd </w:t>
      </w:r>
      <w:r>
        <w:rPr>
          <w:sz w:val="24"/>
        </w:rPr>
        <w:t>v </w:t>
      </w:r>
      <w:r>
        <w:rPr>
          <w:i/>
          <w:sz w:val="24"/>
        </w:rPr>
        <w:t>Chidavaenzi </w:t>
      </w:r>
      <w:r>
        <w:rPr>
          <w:sz w:val="24"/>
        </w:rPr>
        <w:t>2009 (2) ZLR 132 (H) at 136F-G:</w:t>
      </w:r>
    </w:p>
    <w:p>
      <w:pPr>
        <w:spacing w:after="0" w:line="276" w:lineRule="auto"/>
        <w:jc w:val="both"/>
        <w:rPr>
          <w:sz w:val="24"/>
        </w:rPr>
        <w:sectPr>
          <w:pgSz w:w="11910" w:h="16840"/>
          <w:pgMar w:header="717" w:footer="0" w:top="2080" w:bottom="280" w:left="1417" w:right="1417"/>
        </w:sectPr>
      </w:pPr>
    </w:p>
    <w:p>
      <w:pPr>
        <w:pStyle w:val="BodyText"/>
      </w:pPr>
    </w:p>
    <w:p>
      <w:pPr>
        <w:pStyle w:val="BodyText"/>
      </w:pPr>
    </w:p>
    <w:p>
      <w:pPr>
        <w:pStyle w:val="BodyText"/>
        <w:spacing w:before="9"/>
      </w:pPr>
    </w:p>
    <w:p>
      <w:pPr>
        <w:pStyle w:val="BodyText"/>
        <w:spacing w:line="276" w:lineRule="auto"/>
        <w:ind w:left="1463" w:right="21"/>
        <w:jc w:val="both"/>
      </w:pPr>
      <w:r>
        <w:rPr/>
        <w:t>‘A material dispute of facts arises when material facts alleged by the applicant are disputed and traversed by the respondent in such a manner as to leave the court</w:t>
      </w:r>
      <w:r>
        <w:rPr>
          <w:spacing w:val="-2"/>
        </w:rPr>
        <w:t> </w:t>
      </w:r>
      <w:r>
        <w:rPr/>
        <w:t>with</w:t>
      </w:r>
      <w:r>
        <w:rPr>
          <w:spacing w:val="-1"/>
        </w:rPr>
        <w:t> </w:t>
      </w:r>
      <w:r>
        <w:rPr/>
        <w:t>no</w:t>
      </w:r>
      <w:r>
        <w:rPr>
          <w:spacing w:val="-1"/>
        </w:rPr>
        <w:t> </w:t>
      </w:r>
      <w:r>
        <w:rPr/>
        <w:t>ready</w:t>
      </w:r>
      <w:r>
        <w:rPr>
          <w:spacing w:val="-1"/>
        </w:rPr>
        <w:t> </w:t>
      </w:r>
      <w:r>
        <w:rPr/>
        <w:t>answer</w:t>
      </w:r>
      <w:r>
        <w:rPr>
          <w:spacing w:val="-2"/>
        </w:rPr>
        <w:t> </w:t>
      </w:r>
      <w:r>
        <w:rPr/>
        <w:t>to</w:t>
      </w:r>
      <w:r>
        <w:rPr>
          <w:spacing w:val="-1"/>
        </w:rPr>
        <w:t> </w:t>
      </w:r>
      <w:r>
        <w:rPr/>
        <w:t>the</w:t>
      </w:r>
      <w:r>
        <w:rPr>
          <w:spacing w:val="-2"/>
        </w:rPr>
        <w:t> </w:t>
      </w:r>
      <w:r>
        <w:rPr/>
        <w:t>dispute</w:t>
      </w:r>
      <w:r>
        <w:rPr>
          <w:spacing w:val="-2"/>
        </w:rPr>
        <w:t> </w:t>
      </w:r>
      <w:r>
        <w:rPr/>
        <w:t>between the</w:t>
      </w:r>
      <w:r>
        <w:rPr>
          <w:spacing w:val="-2"/>
        </w:rPr>
        <w:t> </w:t>
      </w:r>
      <w:r>
        <w:rPr/>
        <w:t>parties</w:t>
      </w:r>
      <w:r>
        <w:rPr>
          <w:spacing w:val="-1"/>
        </w:rPr>
        <w:t> </w:t>
      </w:r>
      <w:r>
        <w:rPr/>
        <w:t>in</w:t>
      </w:r>
      <w:r>
        <w:rPr>
          <w:spacing w:val="-1"/>
        </w:rPr>
        <w:t> </w:t>
      </w:r>
      <w:r>
        <w:rPr/>
        <w:t>the</w:t>
      </w:r>
      <w:r>
        <w:rPr>
          <w:spacing w:val="-2"/>
        </w:rPr>
        <w:t> </w:t>
      </w:r>
      <w:r>
        <w:rPr/>
        <w:t>absence</w:t>
      </w:r>
      <w:r>
        <w:rPr>
          <w:spacing w:val="-2"/>
        </w:rPr>
        <w:t> </w:t>
      </w:r>
      <w:r>
        <w:rPr/>
        <w:t>of further evidence.’</w:t>
      </w:r>
    </w:p>
    <w:p>
      <w:pPr>
        <w:pStyle w:val="BodyText"/>
        <w:spacing w:before="3"/>
      </w:pPr>
    </w:p>
    <w:p>
      <w:pPr>
        <w:spacing w:line="276" w:lineRule="auto" w:before="0"/>
        <w:ind w:left="1463" w:right="19" w:firstLine="0"/>
        <w:jc w:val="both"/>
        <w:rPr>
          <w:sz w:val="24"/>
        </w:rPr>
      </w:pPr>
      <w:r>
        <w:rPr>
          <w:sz w:val="24"/>
        </w:rPr>
        <w:t>In</w:t>
      </w:r>
      <w:r>
        <w:rPr>
          <w:spacing w:val="-5"/>
          <w:sz w:val="24"/>
        </w:rPr>
        <w:t> </w:t>
      </w:r>
      <w:r>
        <w:rPr>
          <w:sz w:val="24"/>
        </w:rPr>
        <w:t>this</w:t>
      </w:r>
      <w:r>
        <w:rPr>
          <w:spacing w:val="-5"/>
          <w:sz w:val="24"/>
        </w:rPr>
        <w:t> </w:t>
      </w:r>
      <w:r>
        <w:rPr>
          <w:sz w:val="24"/>
        </w:rPr>
        <w:t>regard,</w:t>
      </w:r>
      <w:r>
        <w:rPr>
          <w:spacing w:val="-6"/>
          <w:sz w:val="24"/>
        </w:rPr>
        <w:t> </w:t>
      </w:r>
      <w:r>
        <w:rPr>
          <w:sz w:val="24"/>
        </w:rPr>
        <w:t>the</w:t>
      </w:r>
      <w:r>
        <w:rPr>
          <w:spacing w:val="-6"/>
          <w:sz w:val="24"/>
        </w:rPr>
        <w:t> </w:t>
      </w:r>
      <w:r>
        <w:rPr>
          <w:sz w:val="24"/>
        </w:rPr>
        <w:t>mere</w:t>
      </w:r>
      <w:r>
        <w:rPr>
          <w:spacing w:val="-4"/>
          <w:sz w:val="24"/>
        </w:rPr>
        <w:t> </w:t>
      </w:r>
      <w:r>
        <w:rPr>
          <w:sz w:val="24"/>
        </w:rPr>
        <w:t>allegation</w:t>
      </w:r>
      <w:r>
        <w:rPr>
          <w:spacing w:val="-5"/>
          <w:sz w:val="24"/>
        </w:rPr>
        <w:t> </w:t>
      </w:r>
      <w:r>
        <w:rPr>
          <w:sz w:val="24"/>
        </w:rPr>
        <w:t>of</w:t>
      </w:r>
      <w:r>
        <w:rPr>
          <w:spacing w:val="-6"/>
          <w:sz w:val="24"/>
        </w:rPr>
        <w:t> </w:t>
      </w:r>
      <w:r>
        <w:rPr>
          <w:sz w:val="24"/>
        </w:rPr>
        <w:t>a</w:t>
      </w:r>
      <w:r>
        <w:rPr>
          <w:spacing w:val="-6"/>
          <w:sz w:val="24"/>
        </w:rPr>
        <w:t> </w:t>
      </w:r>
      <w:r>
        <w:rPr>
          <w:sz w:val="24"/>
        </w:rPr>
        <w:t>possible</w:t>
      </w:r>
      <w:r>
        <w:rPr>
          <w:spacing w:val="-5"/>
          <w:sz w:val="24"/>
        </w:rPr>
        <w:t> </w:t>
      </w:r>
      <w:r>
        <w:rPr>
          <w:sz w:val="24"/>
        </w:rPr>
        <w:t>dispute</w:t>
      </w:r>
      <w:r>
        <w:rPr>
          <w:spacing w:val="-5"/>
          <w:sz w:val="24"/>
        </w:rPr>
        <w:t> </w:t>
      </w:r>
      <w:r>
        <w:rPr>
          <w:sz w:val="24"/>
        </w:rPr>
        <w:t>of</w:t>
      </w:r>
      <w:r>
        <w:rPr>
          <w:spacing w:val="-6"/>
          <w:sz w:val="24"/>
        </w:rPr>
        <w:t> </w:t>
      </w:r>
      <w:r>
        <w:rPr>
          <w:sz w:val="24"/>
        </w:rPr>
        <w:t>fact</w:t>
      </w:r>
      <w:r>
        <w:rPr>
          <w:spacing w:val="-4"/>
          <w:sz w:val="24"/>
        </w:rPr>
        <w:t> </w:t>
      </w:r>
      <w:r>
        <w:rPr>
          <w:sz w:val="24"/>
        </w:rPr>
        <w:t>is</w:t>
      </w:r>
      <w:r>
        <w:rPr>
          <w:spacing w:val="-4"/>
          <w:sz w:val="24"/>
        </w:rPr>
        <w:t> </w:t>
      </w:r>
      <w:r>
        <w:rPr>
          <w:sz w:val="24"/>
        </w:rPr>
        <w:t>not</w:t>
      </w:r>
      <w:r>
        <w:rPr>
          <w:spacing w:val="-4"/>
          <w:sz w:val="24"/>
        </w:rPr>
        <w:t> </w:t>
      </w:r>
      <w:r>
        <w:rPr>
          <w:sz w:val="24"/>
        </w:rPr>
        <w:t>conclusive of</w:t>
      </w:r>
      <w:r>
        <w:rPr>
          <w:spacing w:val="-10"/>
          <w:sz w:val="24"/>
        </w:rPr>
        <w:t> </w:t>
      </w:r>
      <w:r>
        <w:rPr>
          <w:sz w:val="24"/>
        </w:rPr>
        <w:t>its</w:t>
      </w:r>
      <w:r>
        <w:rPr>
          <w:spacing w:val="-9"/>
          <w:sz w:val="24"/>
        </w:rPr>
        <w:t> </w:t>
      </w:r>
      <w:r>
        <w:rPr>
          <w:sz w:val="24"/>
        </w:rPr>
        <w:t>existence.</w:t>
      </w:r>
      <w:r>
        <w:rPr>
          <w:spacing w:val="-8"/>
          <w:sz w:val="24"/>
        </w:rPr>
        <w:t> </w:t>
      </w:r>
      <w:r>
        <w:rPr>
          <w:sz w:val="24"/>
        </w:rPr>
        <w:t>See</w:t>
      </w:r>
      <w:r>
        <w:rPr>
          <w:spacing w:val="-9"/>
          <w:sz w:val="24"/>
        </w:rPr>
        <w:t> </w:t>
      </w:r>
      <w:r>
        <w:rPr>
          <w:i/>
          <w:sz w:val="24"/>
        </w:rPr>
        <w:t>Room</w:t>
      </w:r>
      <w:r>
        <w:rPr>
          <w:i/>
          <w:spacing w:val="-10"/>
          <w:sz w:val="24"/>
        </w:rPr>
        <w:t> </w:t>
      </w:r>
      <w:r>
        <w:rPr>
          <w:i/>
          <w:sz w:val="24"/>
        </w:rPr>
        <w:t>Hire</w:t>
      </w:r>
      <w:r>
        <w:rPr>
          <w:i/>
          <w:spacing w:val="-10"/>
          <w:sz w:val="24"/>
        </w:rPr>
        <w:t> </w:t>
      </w:r>
      <w:r>
        <w:rPr>
          <w:i/>
          <w:sz w:val="24"/>
        </w:rPr>
        <w:t>Co.</w:t>
      </w:r>
      <w:r>
        <w:rPr>
          <w:i/>
          <w:spacing w:val="-10"/>
          <w:sz w:val="24"/>
        </w:rPr>
        <w:t> </w:t>
      </w:r>
      <w:r>
        <w:rPr>
          <w:i/>
          <w:sz w:val="24"/>
        </w:rPr>
        <w:t>(Pty)</w:t>
      </w:r>
      <w:r>
        <w:rPr>
          <w:i/>
          <w:spacing w:val="-10"/>
          <w:sz w:val="24"/>
        </w:rPr>
        <w:t> </w:t>
      </w:r>
      <w:r>
        <w:rPr>
          <w:i/>
          <w:sz w:val="24"/>
        </w:rPr>
        <w:t>Ltd</w:t>
      </w:r>
      <w:r>
        <w:rPr>
          <w:i/>
          <w:spacing w:val="-8"/>
          <w:sz w:val="24"/>
        </w:rPr>
        <w:t> </w:t>
      </w:r>
      <w:r>
        <w:rPr>
          <w:sz w:val="24"/>
        </w:rPr>
        <w:t>v</w:t>
      </w:r>
      <w:r>
        <w:rPr>
          <w:spacing w:val="-10"/>
          <w:sz w:val="24"/>
        </w:rPr>
        <w:t> </w:t>
      </w:r>
      <w:r>
        <w:rPr>
          <w:i/>
          <w:sz w:val="24"/>
        </w:rPr>
        <w:t>Jeppe</w:t>
      </w:r>
      <w:r>
        <w:rPr>
          <w:i/>
          <w:spacing w:val="-11"/>
          <w:sz w:val="24"/>
        </w:rPr>
        <w:t> </w:t>
      </w:r>
      <w:r>
        <w:rPr>
          <w:i/>
          <w:sz w:val="24"/>
        </w:rPr>
        <w:t>Street</w:t>
      </w:r>
      <w:r>
        <w:rPr>
          <w:i/>
          <w:spacing w:val="-9"/>
          <w:sz w:val="24"/>
        </w:rPr>
        <w:t> </w:t>
      </w:r>
      <w:r>
        <w:rPr>
          <w:i/>
          <w:sz w:val="24"/>
        </w:rPr>
        <w:t>Mansions</w:t>
      </w:r>
      <w:r>
        <w:rPr>
          <w:i/>
          <w:spacing w:val="-7"/>
          <w:sz w:val="24"/>
        </w:rPr>
        <w:t> </w:t>
      </w:r>
      <w:r>
        <w:rPr>
          <w:i/>
          <w:sz w:val="24"/>
        </w:rPr>
        <w:t>(Pty)</w:t>
      </w:r>
      <w:r>
        <w:rPr>
          <w:i/>
          <w:spacing w:val="-10"/>
          <w:sz w:val="24"/>
        </w:rPr>
        <w:t> </w:t>
      </w:r>
      <w:r>
        <w:rPr>
          <w:i/>
          <w:sz w:val="24"/>
        </w:rPr>
        <w:t>Ltd </w:t>
      </w:r>
      <w:r>
        <w:rPr>
          <w:sz w:val="24"/>
        </w:rPr>
        <w:t>1949 (3) SA 1155 (T) at 1163; </w:t>
      </w:r>
      <w:r>
        <w:rPr>
          <w:i/>
          <w:sz w:val="24"/>
        </w:rPr>
        <w:t>Checkers Motors (Pvt) Ltd </w:t>
      </w:r>
      <w:r>
        <w:rPr>
          <w:sz w:val="24"/>
        </w:rPr>
        <w:t>v </w:t>
      </w:r>
      <w:r>
        <w:rPr>
          <w:i/>
          <w:sz w:val="24"/>
        </w:rPr>
        <w:t>Karoi Farmtech (Pvt)</w:t>
      </w:r>
      <w:r>
        <w:rPr>
          <w:i/>
          <w:spacing w:val="-9"/>
          <w:sz w:val="24"/>
        </w:rPr>
        <w:t> </w:t>
      </w:r>
      <w:r>
        <w:rPr>
          <w:i/>
          <w:sz w:val="24"/>
        </w:rPr>
        <w:t>Ltd</w:t>
      </w:r>
      <w:r>
        <w:rPr>
          <w:i/>
          <w:spacing w:val="-5"/>
          <w:sz w:val="24"/>
        </w:rPr>
        <w:t> </w:t>
      </w:r>
      <w:r>
        <w:rPr>
          <w:sz w:val="24"/>
        </w:rPr>
        <w:t>S-146-86;</w:t>
      </w:r>
      <w:r>
        <w:rPr>
          <w:spacing w:val="-6"/>
          <w:sz w:val="24"/>
        </w:rPr>
        <w:t> </w:t>
      </w:r>
      <w:r>
        <w:rPr>
          <w:i/>
          <w:sz w:val="24"/>
        </w:rPr>
        <w:t>Boka</w:t>
      </w:r>
      <w:r>
        <w:rPr>
          <w:i/>
          <w:spacing w:val="-6"/>
          <w:sz w:val="24"/>
        </w:rPr>
        <w:t> </w:t>
      </w:r>
      <w:r>
        <w:rPr>
          <w:i/>
          <w:sz w:val="24"/>
        </w:rPr>
        <w:t>Enterprises</w:t>
      </w:r>
      <w:r>
        <w:rPr>
          <w:i/>
          <w:spacing w:val="-6"/>
          <w:sz w:val="24"/>
        </w:rPr>
        <w:t> </w:t>
      </w:r>
      <w:r>
        <w:rPr>
          <w:sz w:val="24"/>
        </w:rPr>
        <w:t>v</w:t>
      </w:r>
      <w:r>
        <w:rPr>
          <w:spacing w:val="-6"/>
          <w:sz w:val="24"/>
        </w:rPr>
        <w:t> </w:t>
      </w:r>
      <w:r>
        <w:rPr>
          <w:i/>
          <w:sz w:val="24"/>
        </w:rPr>
        <w:t>Joowalay</w:t>
      </w:r>
      <w:r>
        <w:rPr>
          <w:i/>
          <w:spacing w:val="-8"/>
          <w:sz w:val="24"/>
        </w:rPr>
        <w:t> </w:t>
      </w:r>
      <w:r>
        <w:rPr>
          <w:i/>
          <w:sz w:val="24"/>
        </w:rPr>
        <w:t>&amp;</w:t>
      </w:r>
      <w:r>
        <w:rPr>
          <w:i/>
          <w:spacing w:val="-6"/>
          <w:sz w:val="24"/>
        </w:rPr>
        <w:t> </w:t>
      </w:r>
      <w:r>
        <w:rPr>
          <w:i/>
          <w:sz w:val="24"/>
        </w:rPr>
        <w:t>Another</w:t>
      </w:r>
      <w:r>
        <w:rPr>
          <w:i/>
          <w:spacing w:val="-6"/>
          <w:sz w:val="24"/>
        </w:rPr>
        <w:t> </w:t>
      </w:r>
      <w:r>
        <w:rPr>
          <w:sz w:val="24"/>
        </w:rPr>
        <w:t>1988</w:t>
      </w:r>
      <w:r>
        <w:rPr>
          <w:spacing w:val="-6"/>
          <w:sz w:val="24"/>
        </w:rPr>
        <w:t> </w:t>
      </w:r>
      <w:r>
        <w:rPr>
          <w:sz w:val="24"/>
        </w:rPr>
        <w:t>(1)</w:t>
      </w:r>
      <w:r>
        <w:rPr>
          <w:spacing w:val="-8"/>
          <w:sz w:val="24"/>
        </w:rPr>
        <w:t> </w:t>
      </w:r>
      <w:r>
        <w:rPr>
          <w:sz w:val="24"/>
        </w:rPr>
        <w:t>ZLR</w:t>
      </w:r>
      <w:r>
        <w:rPr>
          <w:spacing w:val="-7"/>
          <w:sz w:val="24"/>
        </w:rPr>
        <w:t> </w:t>
      </w:r>
      <w:r>
        <w:rPr>
          <w:spacing w:val="-5"/>
          <w:sz w:val="24"/>
        </w:rPr>
        <w:t>107</w:t>
      </w:r>
    </w:p>
    <w:p>
      <w:pPr>
        <w:spacing w:line="276" w:lineRule="auto" w:before="1"/>
        <w:ind w:left="1463" w:right="18" w:firstLine="0"/>
        <w:jc w:val="both"/>
        <w:rPr>
          <w:sz w:val="24"/>
        </w:rPr>
      </w:pPr>
      <w:r>
        <w:rPr>
          <w:sz w:val="24"/>
        </w:rPr>
        <w:t>(S) at 114B-C; </w:t>
      </w:r>
      <w:r>
        <w:rPr>
          <w:i/>
          <w:sz w:val="24"/>
        </w:rPr>
        <w:t>Kingstons Ltd </w:t>
      </w:r>
      <w:r>
        <w:rPr>
          <w:sz w:val="24"/>
        </w:rPr>
        <w:t>v L.D. </w:t>
      </w:r>
      <w:r>
        <w:rPr>
          <w:i/>
          <w:sz w:val="24"/>
        </w:rPr>
        <w:t>Ineson(Pvt) Ltd </w:t>
      </w:r>
      <w:r>
        <w:rPr>
          <w:sz w:val="24"/>
        </w:rPr>
        <w:t>2006 (1) ZLR 451 (S) at 456C-D and 458D-E. The respondent’s defence must be set out in clear and cogent detail. A bare denial of the applicant’s material averments does not suffice.</w:t>
      </w:r>
      <w:r>
        <w:rPr>
          <w:spacing w:val="-8"/>
          <w:sz w:val="24"/>
        </w:rPr>
        <w:t> </w:t>
      </w:r>
      <w:r>
        <w:rPr>
          <w:sz w:val="24"/>
        </w:rPr>
        <w:t>The</w:t>
      </w:r>
      <w:r>
        <w:rPr>
          <w:spacing w:val="-9"/>
          <w:sz w:val="24"/>
        </w:rPr>
        <w:t> </w:t>
      </w:r>
      <w:r>
        <w:rPr>
          <w:sz w:val="24"/>
        </w:rPr>
        <w:t>opposing</w:t>
      </w:r>
      <w:r>
        <w:rPr>
          <w:spacing w:val="-10"/>
          <w:sz w:val="24"/>
        </w:rPr>
        <w:t> </w:t>
      </w:r>
      <w:r>
        <w:rPr>
          <w:sz w:val="24"/>
        </w:rPr>
        <w:t>papers</w:t>
      </w:r>
      <w:r>
        <w:rPr>
          <w:spacing w:val="-10"/>
          <w:sz w:val="24"/>
        </w:rPr>
        <w:t> </w:t>
      </w:r>
      <w:r>
        <w:rPr>
          <w:sz w:val="24"/>
        </w:rPr>
        <w:t>must</w:t>
      </w:r>
      <w:r>
        <w:rPr>
          <w:spacing w:val="-9"/>
          <w:sz w:val="24"/>
        </w:rPr>
        <w:t> </w:t>
      </w:r>
      <w:r>
        <w:rPr>
          <w:sz w:val="24"/>
        </w:rPr>
        <w:t>show</w:t>
      </w:r>
      <w:r>
        <w:rPr>
          <w:spacing w:val="-8"/>
          <w:sz w:val="24"/>
        </w:rPr>
        <w:t> </w:t>
      </w:r>
      <w:r>
        <w:rPr>
          <w:sz w:val="24"/>
        </w:rPr>
        <w:t>a</w:t>
      </w:r>
      <w:r>
        <w:rPr>
          <w:spacing w:val="-8"/>
          <w:sz w:val="24"/>
        </w:rPr>
        <w:t> </w:t>
      </w:r>
      <w:r>
        <w:rPr>
          <w:sz w:val="24"/>
        </w:rPr>
        <w:t>bona</w:t>
      </w:r>
      <w:r>
        <w:rPr>
          <w:spacing w:val="-8"/>
          <w:sz w:val="24"/>
        </w:rPr>
        <w:t> </w:t>
      </w:r>
      <w:r>
        <w:rPr>
          <w:sz w:val="24"/>
        </w:rPr>
        <w:t>fide</w:t>
      </w:r>
      <w:r>
        <w:rPr>
          <w:spacing w:val="-11"/>
          <w:sz w:val="24"/>
        </w:rPr>
        <w:t> </w:t>
      </w:r>
      <w:r>
        <w:rPr>
          <w:sz w:val="24"/>
        </w:rPr>
        <w:t>dispute</w:t>
      </w:r>
      <w:r>
        <w:rPr>
          <w:spacing w:val="-10"/>
          <w:sz w:val="24"/>
        </w:rPr>
        <w:t> </w:t>
      </w:r>
      <w:r>
        <w:rPr>
          <w:sz w:val="24"/>
        </w:rPr>
        <w:t>of</w:t>
      </w:r>
      <w:r>
        <w:rPr>
          <w:spacing w:val="-10"/>
          <w:sz w:val="24"/>
        </w:rPr>
        <w:t> </w:t>
      </w:r>
      <w:r>
        <w:rPr>
          <w:sz w:val="24"/>
        </w:rPr>
        <w:t>fact</w:t>
      </w:r>
      <w:r>
        <w:rPr>
          <w:spacing w:val="-9"/>
          <w:sz w:val="24"/>
        </w:rPr>
        <w:t> </w:t>
      </w:r>
      <w:r>
        <w:rPr>
          <w:sz w:val="24"/>
        </w:rPr>
        <w:t>incapable</w:t>
      </w:r>
      <w:r>
        <w:rPr>
          <w:spacing w:val="-10"/>
          <w:sz w:val="24"/>
        </w:rPr>
        <w:t> </w:t>
      </w:r>
      <w:r>
        <w:rPr>
          <w:sz w:val="24"/>
        </w:rPr>
        <w:t>of resolution without viva voce evidence having been heard. See the </w:t>
      </w:r>
      <w:r>
        <w:rPr>
          <w:i/>
          <w:sz w:val="24"/>
        </w:rPr>
        <w:t>Room Hire Co</w:t>
      </w:r>
      <w:r>
        <w:rPr>
          <w:sz w:val="24"/>
        </w:rPr>
        <w:t>. case, </w:t>
      </w:r>
      <w:r>
        <w:rPr>
          <w:i/>
          <w:sz w:val="24"/>
        </w:rPr>
        <w:t>supra</w:t>
      </w:r>
      <w:r>
        <w:rPr>
          <w:sz w:val="24"/>
        </w:rPr>
        <w:t>, at 1165, cited with approval in </w:t>
      </w:r>
      <w:r>
        <w:rPr>
          <w:i/>
          <w:sz w:val="24"/>
        </w:rPr>
        <w:t>Vittareal Flats (Pvt) Ltd </w:t>
      </w:r>
      <w:r>
        <w:rPr>
          <w:sz w:val="24"/>
        </w:rPr>
        <w:t>v </w:t>
      </w:r>
      <w:r>
        <w:rPr>
          <w:i/>
          <w:sz w:val="24"/>
        </w:rPr>
        <w:t>Undenge &amp; Others </w:t>
      </w:r>
      <w:r>
        <w:rPr>
          <w:sz w:val="24"/>
        </w:rPr>
        <w:t>2005 (2) ZLR 176 (H) at 180C-D; </w:t>
      </w:r>
      <w:r>
        <w:rPr>
          <w:i/>
          <w:sz w:val="24"/>
        </w:rPr>
        <w:t>Van Niekerk </w:t>
      </w:r>
      <w:r>
        <w:rPr>
          <w:sz w:val="24"/>
        </w:rPr>
        <w:t>v Van </w:t>
      </w:r>
      <w:r>
        <w:rPr>
          <w:i/>
          <w:sz w:val="24"/>
        </w:rPr>
        <w:t>Niekerk &amp; Others </w:t>
      </w:r>
      <w:r>
        <w:rPr>
          <w:sz w:val="24"/>
        </w:rPr>
        <w:t>1999 (1) ZLR 421 (S) at 428F-G”</w:t>
      </w:r>
    </w:p>
    <w:p>
      <w:pPr>
        <w:pStyle w:val="BodyText"/>
        <w:spacing w:before="5"/>
      </w:pPr>
    </w:p>
    <w:p>
      <w:pPr>
        <w:pStyle w:val="ListParagraph"/>
        <w:numPr>
          <w:ilvl w:val="0"/>
          <w:numId w:val="1"/>
        </w:numPr>
        <w:tabs>
          <w:tab w:pos="485" w:val="left" w:leader="none"/>
        </w:tabs>
        <w:spacing w:line="360" w:lineRule="auto" w:before="0" w:after="0"/>
        <w:ind w:left="23" w:right="20" w:firstLine="0"/>
        <w:jc w:val="both"/>
        <w:rPr>
          <w:sz w:val="24"/>
        </w:rPr>
      </w:pPr>
      <w:r>
        <w:rPr>
          <w:sz w:val="24"/>
        </w:rPr>
        <w:t>The first enquiry is to ascertain whether there is a real dispute of fact. The answer to this question requires closer scrutiny of the applicant’s founding affidavit and grounds of review. The</w:t>
      </w:r>
      <w:r>
        <w:rPr>
          <w:spacing w:val="-5"/>
          <w:sz w:val="24"/>
        </w:rPr>
        <w:t> </w:t>
      </w:r>
      <w:r>
        <w:rPr>
          <w:sz w:val="24"/>
        </w:rPr>
        <w:t>decision</w:t>
      </w:r>
      <w:r>
        <w:rPr>
          <w:spacing w:val="-4"/>
          <w:sz w:val="24"/>
        </w:rPr>
        <w:t> </w:t>
      </w:r>
      <w:r>
        <w:rPr>
          <w:sz w:val="24"/>
        </w:rPr>
        <w:t>of</w:t>
      </w:r>
      <w:r>
        <w:rPr>
          <w:spacing w:val="-5"/>
          <w:sz w:val="24"/>
        </w:rPr>
        <w:t> </w:t>
      </w:r>
      <w:r>
        <w:rPr>
          <w:sz w:val="24"/>
        </w:rPr>
        <w:t>the</w:t>
      </w:r>
      <w:r>
        <w:rPr>
          <w:spacing w:val="-4"/>
          <w:sz w:val="24"/>
        </w:rPr>
        <w:t> </w:t>
      </w:r>
      <w:r>
        <w:rPr>
          <w:sz w:val="24"/>
        </w:rPr>
        <w:t>President</w:t>
      </w:r>
      <w:r>
        <w:rPr>
          <w:spacing w:val="-4"/>
          <w:sz w:val="24"/>
        </w:rPr>
        <w:t> </w:t>
      </w:r>
      <w:r>
        <w:rPr>
          <w:sz w:val="24"/>
        </w:rPr>
        <w:t>is</w:t>
      </w:r>
      <w:r>
        <w:rPr>
          <w:spacing w:val="-3"/>
          <w:sz w:val="24"/>
        </w:rPr>
        <w:t> </w:t>
      </w:r>
      <w:r>
        <w:rPr>
          <w:sz w:val="24"/>
        </w:rPr>
        <w:t>sought</w:t>
      </w:r>
      <w:r>
        <w:rPr>
          <w:spacing w:val="-3"/>
          <w:sz w:val="24"/>
        </w:rPr>
        <w:t> </w:t>
      </w:r>
      <w:r>
        <w:rPr>
          <w:sz w:val="24"/>
        </w:rPr>
        <w:t>to</w:t>
      </w:r>
      <w:r>
        <w:rPr>
          <w:spacing w:val="-3"/>
          <w:sz w:val="24"/>
        </w:rPr>
        <w:t> </w:t>
      </w:r>
      <w:r>
        <w:rPr>
          <w:sz w:val="24"/>
        </w:rPr>
        <w:t>be</w:t>
      </w:r>
      <w:r>
        <w:rPr>
          <w:spacing w:val="-2"/>
          <w:sz w:val="24"/>
        </w:rPr>
        <w:t> </w:t>
      </w:r>
      <w:r>
        <w:rPr>
          <w:sz w:val="24"/>
        </w:rPr>
        <w:t>assailed</w:t>
      </w:r>
      <w:r>
        <w:rPr>
          <w:spacing w:val="-4"/>
          <w:sz w:val="24"/>
        </w:rPr>
        <w:t> </w:t>
      </w:r>
      <w:r>
        <w:rPr>
          <w:sz w:val="24"/>
        </w:rPr>
        <w:t>on</w:t>
      </w:r>
      <w:r>
        <w:rPr>
          <w:spacing w:val="-4"/>
          <w:sz w:val="24"/>
        </w:rPr>
        <w:t> </w:t>
      </w:r>
      <w:r>
        <w:rPr>
          <w:sz w:val="24"/>
        </w:rPr>
        <w:t>the</w:t>
      </w:r>
      <w:r>
        <w:rPr>
          <w:spacing w:val="-4"/>
          <w:sz w:val="24"/>
        </w:rPr>
        <w:t> </w:t>
      </w:r>
      <w:r>
        <w:rPr>
          <w:sz w:val="24"/>
        </w:rPr>
        <w:t>ground</w:t>
      </w:r>
      <w:r>
        <w:rPr>
          <w:spacing w:val="-5"/>
          <w:sz w:val="24"/>
        </w:rPr>
        <w:t> </w:t>
      </w:r>
      <w:r>
        <w:rPr>
          <w:sz w:val="24"/>
        </w:rPr>
        <w:t>that</w:t>
      </w:r>
      <w:r>
        <w:rPr>
          <w:spacing w:val="-4"/>
          <w:sz w:val="24"/>
        </w:rPr>
        <w:t> </w:t>
      </w:r>
      <w:r>
        <w:rPr>
          <w:sz w:val="24"/>
        </w:rPr>
        <w:t>it</w:t>
      </w:r>
      <w:r>
        <w:rPr>
          <w:spacing w:val="-3"/>
          <w:sz w:val="24"/>
        </w:rPr>
        <w:t> </w:t>
      </w:r>
      <w:r>
        <w:rPr>
          <w:sz w:val="24"/>
        </w:rPr>
        <w:t>is</w:t>
      </w:r>
      <w:r>
        <w:rPr>
          <w:spacing w:val="-1"/>
          <w:sz w:val="24"/>
        </w:rPr>
        <w:t> </w:t>
      </w:r>
      <w:r>
        <w:rPr>
          <w:sz w:val="24"/>
        </w:rPr>
        <w:t>based</w:t>
      </w:r>
      <w:r>
        <w:rPr>
          <w:spacing w:val="-4"/>
          <w:sz w:val="24"/>
        </w:rPr>
        <w:t> </w:t>
      </w:r>
      <w:r>
        <w:rPr>
          <w:sz w:val="24"/>
        </w:rPr>
        <w:t>on</w:t>
      </w:r>
      <w:r>
        <w:rPr>
          <w:spacing w:val="-2"/>
          <w:sz w:val="24"/>
        </w:rPr>
        <w:t> </w:t>
      </w:r>
      <w:r>
        <w:rPr>
          <w:sz w:val="24"/>
        </w:rPr>
        <w:t>a</w:t>
      </w:r>
      <w:r>
        <w:rPr>
          <w:spacing w:val="-2"/>
          <w:sz w:val="24"/>
        </w:rPr>
        <w:t> </w:t>
      </w:r>
      <w:r>
        <w:rPr>
          <w:sz w:val="24"/>
        </w:rPr>
        <w:t>failure to consider and apply the relevant customary law principles, customs, and traditions of the Nyakunhuwa community in the appointment of the sixth respondent as Chief Nyakunhuwa. This attack requires an interrogation of the customary law principles, customs, and traditions relating to the appointment to the chieftaincy. In support of this averment, the applicants emphatically contend that the sixth respondent does not qualify for appointment to the throne because he is not a descendant of the royal five houses. The contention is that the sixth respondent is of</w:t>
      </w:r>
      <w:r>
        <w:rPr>
          <w:spacing w:val="-1"/>
          <w:sz w:val="24"/>
        </w:rPr>
        <w:t> </w:t>
      </w:r>
      <w:r>
        <w:rPr>
          <w:sz w:val="24"/>
        </w:rPr>
        <w:t>the Baramanza clan,</w:t>
      </w:r>
      <w:r>
        <w:rPr>
          <w:spacing w:val="-1"/>
          <w:sz w:val="24"/>
        </w:rPr>
        <w:t> </w:t>
      </w:r>
      <w:r>
        <w:rPr>
          <w:sz w:val="24"/>
        </w:rPr>
        <w:t>whose descendants do not qualify</w:t>
      </w:r>
      <w:r>
        <w:rPr>
          <w:spacing w:val="-1"/>
          <w:sz w:val="24"/>
        </w:rPr>
        <w:t> </w:t>
      </w:r>
      <w:r>
        <w:rPr>
          <w:sz w:val="24"/>
        </w:rPr>
        <w:t>to be</w:t>
      </w:r>
      <w:r>
        <w:rPr>
          <w:spacing w:val="-1"/>
          <w:sz w:val="24"/>
        </w:rPr>
        <w:t> </w:t>
      </w:r>
      <w:r>
        <w:rPr>
          <w:sz w:val="24"/>
        </w:rPr>
        <w:t>appointed to the Nyakunhuwa throne.</w:t>
      </w:r>
      <w:r>
        <w:rPr>
          <w:spacing w:val="40"/>
          <w:sz w:val="24"/>
        </w:rPr>
        <w:t> </w:t>
      </w:r>
      <w:r>
        <w:rPr>
          <w:sz w:val="24"/>
        </w:rPr>
        <w:t>In turn, the sixth respondent argues that he qualifies to be appointed to the chieftaincy. The question is whether this court can, on the papers, resolve this factual </w:t>
      </w:r>
      <w:r>
        <w:rPr>
          <w:spacing w:val="-2"/>
          <w:sz w:val="24"/>
        </w:rPr>
        <w:t>dispute.</w:t>
      </w:r>
    </w:p>
    <w:p>
      <w:pPr>
        <w:pStyle w:val="ListParagraph"/>
        <w:spacing w:after="0" w:line="360" w:lineRule="auto"/>
        <w:jc w:val="both"/>
        <w:rPr>
          <w:sz w:val="24"/>
        </w:rPr>
        <w:sectPr>
          <w:pgSz w:w="11910" w:h="16840"/>
          <w:pgMar w:header="717" w:footer="0" w:top="2080" w:bottom="280" w:left="1417" w:right="1417"/>
        </w:sectPr>
      </w:pPr>
    </w:p>
    <w:p>
      <w:pPr>
        <w:pStyle w:val="BodyText"/>
      </w:pPr>
    </w:p>
    <w:p>
      <w:pPr>
        <w:pStyle w:val="BodyText"/>
      </w:pPr>
    </w:p>
    <w:p>
      <w:pPr>
        <w:pStyle w:val="BodyText"/>
        <w:spacing w:before="9"/>
      </w:pPr>
    </w:p>
    <w:p>
      <w:pPr>
        <w:pStyle w:val="ListParagraph"/>
        <w:numPr>
          <w:ilvl w:val="0"/>
          <w:numId w:val="1"/>
        </w:numPr>
        <w:tabs>
          <w:tab w:pos="487" w:val="left" w:leader="none"/>
        </w:tabs>
        <w:spacing w:line="360" w:lineRule="auto" w:before="0" w:after="0"/>
        <w:ind w:left="23" w:right="19" w:firstLine="0"/>
        <w:jc w:val="both"/>
        <w:rPr>
          <w:sz w:val="24"/>
        </w:rPr>
      </w:pPr>
      <w:r>
        <w:rPr>
          <w:sz w:val="24"/>
        </w:rPr>
        <w:t>The applicants argue that the appointment of the sixth respondent as Chief Nyakunhuwa is in violation of the long-standing customary principles governing succession to the chieftainship.</w:t>
      </w:r>
      <w:r>
        <w:rPr>
          <w:spacing w:val="40"/>
          <w:sz w:val="24"/>
        </w:rPr>
        <w:t> </w:t>
      </w:r>
      <w:r>
        <w:rPr>
          <w:sz w:val="24"/>
        </w:rPr>
        <w:t>The</w:t>
      </w:r>
      <w:r>
        <w:rPr>
          <w:spacing w:val="-9"/>
          <w:sz w:val="24"/>
        </w:rPr>
        <w:t> </w:t>
      </w:r>
      <w:r>
        <w:rPr>
          <w:sz w:val="24"/>
        </w:rPr>
        <w:t>applicants</w:t>
      </w:r>
      <w:r>
        <w:rPr>
          <w:spacing w:val="-10"/>
          <w:sz w:val="24"/>
        </w:rPr>
        <w:t> </w:t>
      </w:r>
      <w:r>
        <w:rPr>
          <w:sz w:val="24"/>
        </w:rPr>
        <w:t>contend</w:t>
      </w:r>
      <w:r>
        <w:rPr>
          <w:spacing w:val="-11"/>
          <w:sz w:val="24"/>
        </w:rPr>
        <w:t> </w:t>
      </w:r>
      <w:r>
        <w:rPr>
          <w:sz w:val="24"/>
        </w:rPr>
        <w:t>that</w:t>
      </w:r>
      <w:r>
        <w:rPr>
          <w:spacing w:val="-11"/>
          <w:sz w:val="24"/>
        </w:rPr>
        <w:t> </w:t>
      </w:r>
      <w:r>
        <w:rPr>
          <w:sz w:val="24"/>
        </w:rPr>
        <w:t>Chief</w:t>
      </w:r>
      <w:r>
        <w:rPr>
          <w:spacing w:val="-11"/>
          <w:sz w:val="24"/>
        </w:rPr>
        <w:t> </w:t>
      </w:r>
      <w:r>
        <w:rPr>
          <w:sz w:val="24"/>
        </w:rPr>
        <w:t>Chamagwenjere</w:t>
      </w:r>
      <w:r>
        <w:rPr>
          <w:spacing w:val="-11"/>
          <w:sz w:val="24"/>
        </w:rPr>
        <w:t> </w:t>
      </w:r>
      <w:r>
        <w:rPr>
          <w:sz w:val="24"/>
        </w:rPr>
        <w:t>was</w:t>
      </w:r>
      <w:r>
        <w:rPr>
          <w:spacing w:val="-10"/>
          <w:sz w:val="24"/>
        </w:rPr>
        <w:t> </w:t>
      </w:r>
      <w:r>
        <w:rPr>
          <w:sz w:val="24"/>
        </w:rPr>
        <w:t>the</w:t>
      </w:r>
      <w:r>
        <w:rPr>
          <w:spacing w:val="-11"/>
          <w:sz w:val="24"/>
        </w:rPr>
        <w:t> </w:t>
      </w:r>
      <w:r>
        <w:rPr>
          <w:sz w:val="24"/>
        </w:rPr>
        <w:t>founding</w:t>
      </w:r>
      <w:r>
        <w:rPr>
          <w:spacing w:val="-10"/>
          <w:sz w:val="24"/>
        </w:rPr>
        <w:t> </w:t>
      </w:r>
      <w:r>
        <w:rPr>
          <w:sz w:val="24"/>
        </w:rPr>
        <w:t>ancestor</w:t>
      </w:r>
      <w:r>
        <w:rPr>
          <w:spacing w:val="-11"/>
          <w:sz w:val="24"/>
        </w:rPr>
        <w:t> </w:t>
      </w:r>
      <w:r>
        <w:rPr>
          <w:sz w:val="24"/>
        </w:rPr>
        <w:t>of the</w:t>
      </w:r>
      <w:r>
        <w:rPr>
          <w:spacing w:val="-5"/>
          <w:sz w:val="24"/>
        </w:rPr>
        <w:t> </w:t>
      </w:r>
      <w:r>
        <w:rPr>
          <w:sz w:val="24"/>
        </w:rPr>
        <w:t>Nyakunhuwa</w:t>
      </w:r>
      <w:r>
        <w:rPr>
          <w:spacing w:val="-6"/>
          <w:sz w:val="24"/>
        </w:rPr>
        <w:t> </w:t>
      </w:r>
      <w:r>
        <w:rPr>
          <w:sz w:val="24"/>
        </w:rPr>
        <w:t>clan.</w:t>
      </w:r>
      <w:r>
        <w:rPr>
          <w:spacing w:val="-5"/>
          <w:sz w:val="24"/>
        </w:rPr>
        <w:t> </w:t>
      </w:r>
      <w:r>
        <w:rPr>
          <w:sz w:val="24"/>
        </w:rPr>
        <w:t>This</w:t>
      </w:r>
      <w:r>
        <w:rPr>
          <w:spacing w:val="-4"/>
          <w:sz w:val="24"/>
        </w:rPr>
        <w:t> </w:t>
      </w:r>
      <w:r>
        <w:rPr>
          <w:sz w:val="24"/>
        </w:rPr>
        <w:t>is</w:t>
      </w:r>
      <w:r>
        <w:rPr>
          <w:spacing w:val="-4"/>
          <w:sz w:val="24"/>
        </w:rPr>
        <w:t> </w:t>
      </w:r>
      <w:r>
        <w:rPr>
          <w:sz w:val="24"/>
        </w:rPr>
        <w:t>disputed</w:t>
      </w:r>
      <w:r>
        <w:rPr>
          <w:spacing w:val="-5"/>
          <w:sz w:val="24"/>
        </w:rPr>
        <w:t> </w:t>
      </w:r>
      <w:r>
        <w:rPr>
          <w:sz w:val="24"/>
        </w:rPr>
        <w:t>by</w:t>
      </w:r>
      <w:r>
        <w:rPr>
          <w:spacing w:val="-5"/>
          <w:sz w:val="24"/>
        </w:rPr>
        <w:t> </w:t>
      </w:r>
      <w:r>
        <w:rPr>
          <w:sz w:val="24"/>
        </w:rPr>
        <w:t>the</w:t>
      </w:r>
      <w:r>
        <w:rPr>
          <w:spacing w:val="-4"/>
          <w:sz w:val="24"/>
        </w:rPr>
        <w:t> </w:t>
      </w:r>
      <w:r>
        <w:rPr>
          <w:sz w:val="24"/>
        </w:rPr>
        <w:t>Minister,</w:t>
      </w:r>
      <w:r>
        <w:rPr>
          <w:spacing w:val="-5"/>
          <w:sz w:val="24"/>
        </w:rPr>
        <w:t> </w:t>
      </w:r>
      <w:r>
        <w:rPr>
          <w:sz w:val="24"/>
        </w:rPr>
        <w:t>who</w:t>
      </w:r>
      <w:r>
        <w:rPr>
          <w:spacing w:val="-5"/>
          <w:sz w:val="24"/>
        </w:rPr>
        <w:t> </w:t>
      </w:r>
      <w:r>
        <w:rPr>
          <w:sz w:val="24"/>
        </w:rPr>
        <w:t>says</w:t>
      </w:r>
      <w:r>
        <w:rPr>
          <w:spacing w:val="-5"/>
          <w:sz w:val="24"/>
        </w:rPr>
        <w:t> </w:t>
      </w:r>
      <w:r>
        <w:rPr>
          <w:sz w:val="24"/>
        </w:rPr>
        <w:t>the</w:t>
      </w:r>
      <w:r>
        <w:rPr>
          <w:spacing w:val="-5"/>
          <w:sz w:val="24"/>
        </w:rPr>
        <w:t> </w:t>
      </w:r>
      <w:r>
        <w:rPr>
          <w:sz w:val="24"/>
        </w:rPr>
        <w:t>legitimate</w:t>
      </w:r>
      <w:r>
        <w:rPr>
          <w:spacing w:val="-6"/>
          <w:sz w:val="24"/>
        </w:rPr>
        <w:t> </w:t>
      </w:r>
      <w:r>
        <w:rPr>
          <w:sz w:val="24"/>
        </w:rPr>
        <w:t>founder</w:t>
      </w:r>
      <w:r>
        <w:rPr>
          <w:spacing w:val="-3"/>
          <w:sz w:val="24"/>
        </w:rPr>
        <w:t> </w:t>
      </w:r>
      <w:r>
        <w:rPr>
          <w:sz w:val="24"/>
        </w:rPr>
        <w:t>of</w:t>
      </w:r>
      <w:r>
        <w:rPr>
          <w:spacing w:val="-6"/>
          <w:sz w:val="24"/>
        </w:rPr>
        <w:t> </w:t>
      </w:r>
      <w:r>
        <w:rPr>
          <w:sz w:val="24"/>
        </w:rPr>
        <w:t>the chieftainship is one Svazvi, not Chamagwenjere.</w:t>
      </w:r>
      <w:r>
        <w:rPr>
          <w:spacing w:val="40"/>
          <w:sz w:val="24"/>
        </w:rPr>
        <w:t> </w:t>
      </w:r>
      <w:r>
        <w:rPr>
          <w:sz w:val="24"/>
        </w:rPr>
        <w:t>It is stated that in the Delineation Report of 1964 Chamagwenjere</w:t>
      </w:r>
      <w:r>
        <w:rPr>
          <w:spacing w:val="-1"/>
          <w:sz w:val="24"/>
        </w:rPr>
        <w:t> </w:t>
      </w:r>
      <w:r>
        <w:rPr>
          <w:sz w:val="24"/>
        </w:rPr>
        <w:t>is cited as Chief</w:t>
      </w:r>
      <w:r>
        <w:rPr>
          <w:spacing w:val="-2"/>
          <w:sz w:val="24"/>
        </w:rPr>
        <w:t> </w:t>
      </w:r>
      <w:r>
        <w:rPr>
          <w:sz w:val="24"/>
        </w:rPr>
        <w:t>Nyakunhuwa</w:t>
      </w:r>
      <w:r>
        <w:rPr>
          <w:spacing w:val="-2"/>
          <w:sz w:val="24"/>
        </w:rPr>
        <w:t> </w:t>
      </w:r>
      <w:r>
        <w:rPr>
          <w:sz w:val="24"/>
        </w:rPr>
        <w:t>the 4</w:t>
      </w:r>
      <w:r>
        <w:rPr>
          <w:sz w:val="24"/>
          <w:vertAlign w:val="superscript"/>
        </w:rPr>
        <w:t>th</w:t>
      </w:r>
      <w:r>
        <w:rPr>
          <w:sz w:val="24"/>
          <w:vertAlign w:val="baseline"/>
        </w:rPr>
        <w:t>. This position is confirmed</w:t>
      </w:r>
      <w:r>
        <w:rPr>
          <w:spacing w:val="-1"/>
          <w:sz w:val="24"/>
          <w:vertAlign w:val="baseline"/>
        </w:rPr>
        <w:t> </w:t>
      </w:r>
      <w:r>
        <w:rPr>
          <w:sz w:val="24"/>
          <w:vertAlign w:val="baseline"/>
        </w:rPr>
        <w:t>by the sixth respondent, who disputes that Chief Chamagwenjere is the founder of the Nyakunhuwa Chieftaincy. He supports the Minister’s version that the founder is Chief Svazvi. In addition, the</w:t>
      </w:r>
      <w:r>
        <w:rPr>
          <w:spacing w:val="-6"/>
          <w:sz w:val="24"/>
          <w:vertAlign w:val="baseline"/>
        </w:rPr>
        <w:t> </w:t>
      </w:r>
      <w:r>
        <w:rPr>
          <w:sz w:val="24"/>
          <w:vertAlign w:val="baseline"/>
        </w:rPr>
        <w:t>applicants</w:t>
      </w:r>
      <w:r>
        <w:rPr>
          <w:spacing w:val="-3"/>
          <w:sz w:val="24"/>
          <w:vertAlign w:val="baseline"/>
        </w:rPr>
        <w:t> </w:t>
      </w:r>
      <w:r>
        <w:rPr>
          <w:sz w:val="24"/>
          <w:vertAlign w:val="baseline"/>
        </w:rPr>
        <w:t>contend</w:t>
      </w:r>
      <w:r>
        <w:rPr>
          <w:spacing w:val="-5"/>
          <w:sz w:val="24"/>
          <w:vertAlign w:val="baseline"/>
        </w:rPr>
        <w:t> </w:t>
      </w:r>
      <w:r>
        <w:rPr>
          <w:sz w:val="24"/>
          <w:vertAlign w:val="baseline"/>
        </w:rPr>
        <w:t>that</w:t>
      </w:r>
      <w:r>
        <w:rPr>
          <w:spacing w:val="-4"/>
          <w:sz w:val="24"/>
          <w:vertAlign w:val="baseline"/>
        </w:rPr>
        <w:t> </w:t>
      </w:r>
      <w:r>
        <w:rPr>
          <w:sz w:val="24"/>
          <w:vertAlign w:val="baseline"/>
        </w:rPr>
        <w:t>the</w:t>
      </w:r>
      <w:r>
        <w:rPr>
          <w:spacing w:val="-5"/>
          <w:sz w:val="24"/>
          <w:vertAlign w:val="baseline"/>
        </w:rPr>
        <w:t> </w:t>
      </w:r>
      <w:r>
        <w:rPr>
          <w:sz w:val="24"/>
          <w:vertAlign w:val="baseline"/>
        </w:rPr>
        <w:t>Nyakunhuwa</w:t>
      </w:r>
      <w:r>
        <w:rPr>
          <w:spacing w:val="-4"/>
          <w:sz w:val="24"/>
          <w:vertAlign w:val="baseline"/>
        </w:rPr>
        <w:t> </w:t>
      </w:r>
      <w:r>
        <w:rPr>
          <w:sz w:val="24"/>
          <w:vertAlign w:val="baseline"/>
        </w:rPr>
        <w:t>Chieftaincy</w:t>
      </w:r>
      <w:r>
        <w:rPr>
          <w:spacing w:val="-5"/>
          <w:sz w:val="24"/>
          <w:vertAlign w:val="baseline"/>
        </w:rPr>
        <w:t> </w:t>
      </w:r>
      <w:r>
        <w:rPr>
          <w:sz w:val="24"/>
          <w:vertAlign w:val="baseline"/>
        </w:rPr>
        <w:t>is</w:t>
      </w:r>
      <w:r>
        <w:rPr>
          <w:spacing w:val="-4"/>
          <w:sz w:val="24"/>
          <w:vertAlign w:val="baseline"/>
        </w:rPr>
        <w:t> </w:t>
      </w:r>
      <w:r>
        <w:rPr>
          <w:sz w:val="24"/>
          <w:vertAlign w:val="baseline"/>
        </w:rPr>
        <w:t>governed</w:t>
      </w:r>
      <w:r>
        <w:rPr>
          <w:spacing w:val="-5"/>
          <w:sz w:val="24"/>
          <w:vertAlign w:val="baseline"/>
        </w:rPr>
        <w:t> </w:t>
      </w:r>
      <w:r>
        <w:rPr>
          <w:sz w:val="24"/>
          <w:vertAlign w:val="baseline"/>
        </w:rPr>
        <w:t>by</w:t>
      </w:r>
      <w:r>
        <w:rPr>
          <w:spacing w:val="-3"/>
          <w:sz w:val="24"/>
          <w:vertAlign w:val="baseline"/>
        </w:rPr>
        <w:t> </w:t>
      </w:r>
      <w:r>
        <w:rPr>
          <w:sz w:val="24"/>
          <w:vertAlign w:val="baseline"/>
        </w:rPr>
        <w:t>a</w:t>
      </w:r>
      <w:r>
        <w:rPr>
          <w:spacing w:val="-4"/>
          <w:sz w:val="24"/>
          <w:vertAlign w:val="baseline"/>
        </w:rPr>
        <w:t> </w:t>
      </w:r>
      <w:r>
        <w:rPr>
          <w:sz w:val="24"/>
          <w:vertAlign w:val="baseline"/>
        </w:rPr>
        <w:t>rotational</w:t>
      </w:r>
      <w:r>
        <w:rPr>
          <w:spacing w:val="-5"/>
          <w:sz w:val="24"/>
          <w:vertAlign w:val="baseline"/>
        </w:rPr>
        <w:t> </w:t>
      </w:r>
      <w:r>
        <w:rPr>
          <w:sz w:val="24"/>
          <w:vertAlign w:val="baseline"/>
        </w:rPr>
        <w:t>system</w:t>
      </w:r>
      <w:r>
        <w:rPr>
          <w:spacing w:val="-4"/>
          <w:sz w:val="24"/>
          <w:vertAlign w:val="baseline"/>
        </w:rPr>
        <w:t> </w:t>
      </w:r>
      <w:r>
        <w:rPr>
          <w:sz w:val="24"/>
          <w:vertAlign w:val="baseline"/>
        </w:rPr>
        <w:t>of succession</w:t>
      </w:r>
      <w:r>
        <w:rPr>
          <w:spacing w:val="-4"/>
          <w:sz w:val="24"/>
          <w:vertAlign w:val="baseline"/>
        </w:rPr>
        <w:t> </w:t>
      </w:r>
      <w:r>
        <w:rPr>
          <w:sz w:val="24"/>
          <w:vertAlign w:val="baseline"/>
        </w:rPr>
        <w:t>among</w:t>
      </w:r>
      <w:r>
        <w:rPr>
          <w:spacing w:val="-2"/>
          <w:sz w:val="24"/>
          <w:vertAlign w:val="baseline"/>
        </w:rPr>
        <w:t> </w:t>
      </w:r>
      <w:r>
        <w:rPr>
          <w:sz w:val="24"/>
          <w:vertAlign w:val="baseline"/>
        </w:rPr>
        <w:t>five</w:t>
      </w:r>
      <w:r>
        <w:rPr>
          <w:spacing w:val="-6"/>
          <w:sz w:val="24"/>
          <w:vertAlign w:val="baseline"/>
        </w:rPr>
        <w:t> </w:t>
      </w:r>
      <w:r>
        <w:rPr>
          <w:sz w:val="24"/>
          <w:vertAlign w:val="baseline"/>
        </w:rPr>
        <w:t>houses:</w:t>
      </w:r>
      <w:r>
        <w:rPr>
          <w:spacing w:val="-4"/>
          <w:sz w:val="24"/>
          <w:vertAlign w:val="baseline"/>
        </w:rPr>
        <w:t> </w:t>
      </w:r>
      <w:r>
        <w:rPr>
          <w:sz w:val="24"/>
          <w:vertAlign w:val="baseline"/>
        </w:rPr>
        <w:t>Mutsvangwa,</w:t>
      </w:r>
      <w:r>
        <w:rPr>
          <w:spacing w:val="-4"/>
          <w:sz w:val="24"/>
          <w:vertAlign w:val="baseline"/>
        </w:rPr>
        <w:t> </w:t>
      </w:r>
      <w:r>
        <w:rPr>
          <w:sz w:val="24"/>
          <w:vertAlign w:val="baseline"/>
        </w:rPr>
        <w:t>Mutonhori,</w:t>
      </w:r>
      <w:r>
        <w:rPr>
          <w:spacing w:val="-4"/>
          <w:sz w:val="24"/>
          <w:vertAlign w:val="baseline"/>
        </w:rPr>
        <w:t> </w:t>
      </w:r>
      <w:r>
        <w:rPr>
          <w:sz w:val="24"/>
          <w:vertAlign w:val="baseline"/>
        </w:rPr>
        <w:t>Murembwa,</w:t>
      </w:r>
      <w:r>
        <w:rPr>
          <w:spacing w:val="-2"/>
          <w:sz w:val="24"/>
          <w:vertAlign w:val="baseline"/>
        </w:rPr>
        <w:t> </w:t>
      </w:r>
      <w:r>
        <w:rPr>
          <w:sz w:val="24"/>
          <w:vertAlign w:val="baseline"/>
        </w:rPr>
        <w:t>and Machingambi.</w:t>
      </w:r>
      <w:r>
        <w:rPr>
          <w:spacing w:val="-4"/>
          <w:sz w:val="24"/>
          <w:vertAlign w:val="baseline"/>
        </w:rPr>
        <w:t> </w:t>
      </w:r>
      <w:r>
        <w:rPr>
          <w:sz w:val="24"/>
          <w:vertAlign w:val="baseline"/>
        </w:rPr>
        <w:t>And that the sixth respondent is a descendant of the Baramanza Claim who is not a legitimate descendant of the Nyakunhuwa Chieftaincy and not entitled to be appointed Chief </w:t>
      </w:r>
      <w:r>
        <w:rPr>
          <w:spacing w:val="-2"/>
          <w:sz w:val="24"/>
          <w:vertAlign w:val="baseline"/>
        </w:rPr>
        <w:t>Nyakunhuwa.</w:t>
      </w:r>
    </w:p>
    <w:p>
      <w:pPr>
        <w:pStyle w:val="BodyText"/>
        <w:spacing w:before="5"/>
      </w:pPr>
    </w:p>
    <w:p>
      <w:pPr>
        <w:pStyle w:val="ListParagraph"/>
        <w:numPr>
          <w:ilvl w:val="0"/>
          <w:numId w:val="1"/>
        </w:numPr>
        <w:tabs>
          <w:tab w:pos="473" w:val="left" w:leader="none"/>
        </w:tabs>
        <w:spacing w:line="360" w:lineRule="auto" w:before="0" w:after="0"/>
        <w:ind w:left="23" w:right="19" w:firstLine="0"/>
        <w:jc w:val="both"/>
        <w:rPr>
          <w:sz w:val="24"/>
        </w:rPr>
      </w:pPr>
      <w:r>
        <w:rPr>
          <w:i/>
          <w:sz w:val="24"/>
        </w:rPr>
        <w:t>Per</w:t>
      </w:r>
      <w:r>
        <w:rPr>
          <w:i/>
          <w:spacing w:val="-7"/>
          <w:sz w:val="24"/>
        </w:rPr>
        <w:t> </w:t>
      </w:r>
      <w:r>
        <w:rPr>
          <w:i/>
          <w:sz w:val="24"/>
        </w:rPr>
        <w:t>contra,</w:t>
      </w:r>
      <w:r>
        <w:rPr>
          <w:i/>
          <w:spacing w:val="-10"/>
          <w:sz w:val="24"/>
        </w:rPr>
        <w:t> </w:t>
      </w:r>
      <w:r>
        <w:rPr>
          <w:sz w:val="24"/>
        </w:rPr>
        <w:t>the</w:t>
      </w:r>
      <w:r>
        <w:rPr>
          <w:spacing w:val="-10"/>
          <w:sz w:val="24"/>
        </w:rPr>
        <w:t> </w:t>
      </w:r>
      <w:r>
        <w:rPr>
          <w:sz w:val="24"/>
        </w:rPr>
        <w:t>Minister</w:t>
      </w:r>
      <w:r>
        <w:rPr>
          <w:spacing w:val="-10"/>
          <w:sz w:val="24"/>
        </w:rPr>
        <w:t> </w:t>
      </w:r>
      <w:r>
        <w:rPr>
          <w:sz w:val="24"/>
        </w:rPr>
        <w:t>contends</w:t>
      </w:r>
      <w:r>
        <w:rPr>
          <w:spacing w:val="-10"/>
          <w:sz w:val="24"/>
        </w:rPr>
        <w:t> </w:t>
      </w:r>
      <w:r>
        <w:rPr>
          <w:sz w:val="24"/>
        </w:rPr>
        <w:t>that</w:t>
      </w:r>
      <w:r>
        <w:rPr>
          <w:spacing w:val="-10"/>
          <w:sz w:val="24"/>
        </w:rPr>
        <w:t> </w:t>
      </w:r>
      <w:r>
        <w:rPr>
          <w:sz w:val="24"/>
        </w:rPr>
        <w:t>there</w:t>
      </w:r>
      <w:r>
        <w:rPr>
          <w:spacing w:val="-9"/>
          <w:sz w:val="24"/>
        </w:rPr>
        <w:t> </w:t>
      </w:r>
      <w:r>
        <w:rPr>
          <w:sz w:val="24"/>
        </w:rPr>
        <w:t>are</w:t>
      </w:r>
      <w:r>
        <w:rPr>
          <w:spacing w:val="-11"/>
          <w:sz w:val="24"/>
        </w:rPr>
        <w:t> </w:t>
      </w:r>
      <w:r>
        <w:rPr>
          <w:sz w:val="24"/>
        </w:rPr>
        <w:t>three</w:t>
      </w:r>
      <w:r>
        <w:rPr>
          <w:spacing w:val="-11"/>
          <w:sz w:val="24"/>
        </w:rPr>
        <w:t> </w:t>
      </w:r>
      <w:r>
        <w:rPr>
          <w:sz w:val="24"/>
        </w:rPr>
        <w:t>main</w:t>
      </w:r>
      <w:r>
        <w:rPr>
          <w:spacing w:val="-9"/>
          <w:sz w:val="24"/>
        </w:rPr>
        <w:t> </w:t>
      </w:r>
      <w:r>
        <w:rPr>
          <w:sz w:val="24"/>
        </w:rPr>
        <w:t>houses</w:t>
      </w:r>
      <w:r>
        <w:rPr>
          <w:spacing w:val="-9"/>
          <w:sz w:val="24"/>
        </w:rPr>
        <w:t> </w:t>
      </w:r>
      <w:r>
        <w:rPr>
          <w:sz w:val="24"/>
        </w:rPr>
        <w:t>eligible</w:t>
      </w:r>
      <w:r>
        <w:rPr>
          <w:spacing w:val="-10"/>
          <w:sz w:val="24"/>
        </w:rPr>
        <w:t> </w:t>
      </w:r>
      <w:r>
        <w:rPr>
          <w:sz w:val="24"/>
        </w:rPr>
        <w:t>to</w:t>
      </w:r>
      <w:r>
        <w:rPr>
          <w:spacing w:val="-9"/>
          <w:sz w:val="24"/>
        </w:rPr>
        <w:t> </w:t>
      </w:r>
      <w:r>
        <w:rPr>
          <w:sz w:val="24"/>
        </w:rPr>
        <w:t>accede</w:t>
      </w:r>
      <w:r>
        <w:rPr>
          <w:spacing w:val="-11"/>
          <w:sz w:val="24"/>
        </w:rPr>
        <w:t> </w:t>
      </w:r>
      <w:r>
        <w:rPr>
          <w:sz w:val="24"/>
        </w:rPr>
        <w:t>to</w:t>
      </w:r>
      <w:r>
        <w:rPr>
          <w:spacing w:val="-9"/>
          <w:sz w:val="24"/>
        </w:rPr>
        <w:t> </w:t>
      </w:r>
      <w:r>
        <w:rPr>
          <w:sz w:val="24"/>
        </w:rPr>
        <w:t>the Nyakunhuwa Chieftainship, namely the Donono, Muyengwa, and Baramanza houses. The three houses are said to have been founded by a Chief called Svazvi Nyakunhuwa. It is contended that in keeping with the succession custom, the previous Chief Nyakunhuhwa the 15</w:t>
      </w:r>
      <w:r>
        <w:rPr>
          <w:sz w:val="24"/>
          <w:vertAlign w:val="superscript"/>
        </w:rPr>
        <w:t>th</w:t>
      </w:r>
      <w:r>
        <w:rPr>
          <w:sz w:val="24"/>
          <w:vertAlign w:val="baseline"/>
        </w:rPr>
        <w:t> was from the Donono house, and now it is the turn of the Baramanza house. On his part, the</w:t>
      </w:r>
      <w:r>
        <w:rPr>
          <w:spacing w:val="-13"/>
          <w:sz w:val="24"/>
          <w:vertAlign w:val="baseline"/>
        </w:rPr>
        <w:t> </w:t>
      </w:r>
      <w:r>
        <w:rPr>
          <w:sz w:val="24"/>
          <w:vertAlign w:val="baseline"/>
        </w:rPr>
        <w:t>sixth</w:t>
      </w:r>
      <w:r>
        <w:rPr>
          <w:spacing w:val="-12"/>
          <w:sz w:val="24"/>
          <w:vertAlign w:val="baseline"/>
        </w:rPr>
        <w:t> </w:t>
      </w:r>
      <w:r>
        <w:rPr>
          <w:sz w:val="24"/>
          <w:vertAlign w:val="baseline"/>
        </w:rPr>
        <w:t>respondent</w:t>
      </w:r>
      <w:r>
        <w:rPr>
          <w:spacing w:val="-12"/>
          <w:sz w:val="24"/>
          <w:vertAlign w:val="baseline"/>
        </w:rPr>
        <w:t> </w:t>
      </w:r>
      <w:r>
        <w:rPr>
          <w:sz w:val="24"/>
          <w:vertAlign w:val="baseline"/>
        </w:rPr>
        <w:t>contends</w:t>
      </w:r>
      <w:r>
        <w:rPr>
          <w:spacing w:val="-12"/>
          <w:sz w:val="24"/>
          <w:vertAlign w:val="baseline"/>
        </w:rPr>
        <w:t> </w:t>
      </w:r>
      <w:r>
        <w:rPr>
          <w:sz w:val="24"/>
          <w:vertAlign w:val="baseline"/>
        </w:rPr>
        <w:t>that</w:t>
      </w:r>
      <w:r>
        <w:rPr>
          <w:spacing w:val="-12"/>
          <w:sz w:val="24"/>
          <w:vertAlign w:val="baseline"/>
        </w:rPr>
        <w:t> </w:t>
      </w:r>
      <w:r>
        <w:rPr>
          <w:sz w:val="24"/>
          <w:vertAlign w:val="baseline"/>
        </w:rPr>
        <w:t>the</w:t>
      </w:r>
      <w:r>
        <w:rPr>
          <w:spacing w:val="-13"/>
          <w:sz w:val="24"/>
          <w:vertAlign w:val="baseline"/>
        </w:rPr>
        <w:t> </w:t>
      </w:r>
      <w:r>
        <w:rPr>
          <w:sz w:val="24"/>
          <w:vertAlign w:val="baseline"/>
        </w:rPr>
        <w:t>sole</w:t>
      </w:r>
      <w:r>
        <w:rPr>
          <w:spacing w:val="-10"/>
          <w:sz w:val="24"/>
          <w:vertAlign w:val="baseline"/>
        </w:rPr>
        <w:t> </w:t>
      </w:r>
      <w:r>
        <w:rPr>
          <w:sz w:val="24"/>
          <w:vertAlign w:val="baseline"/>
        </w:rPr>
        <w:t>custodians</w:t>
      </w:r>
      <w:r>
        <w:rPr>
          <w:spacing w:val="-12"/>
          <w:sz w:val="24"/>
          <w:vertAlign w:val="baseline"/>
        </w:rPr>
        <w:t> </w:t>
      </w:r>
      <w:r>
        <w:rPr>
          <w:sz w:val="24"/>
          <w:vertAlign w:val="baseline"/>
        </w:rPr>
        <w:t>of</w:t>
      </w:r>
      <w:r>
        <w:rPr>
          <w:spacing w:val="-13"/>
          <w:sz w:val="24"/>
          <w:vertAlign w:val="baseline"/>
        </w:rPr>
        <w:t> </w:t>
      </w:r>
      <w:r>
        <w:rPr>
          <w:sz w:val="24"/>
          <w:vertAlign w:val="baseline"/>
        </w:rPr>
        <w:t>the</w:t>
      </w:r>
      <w:r>
        <w:rPr>
          <w:spacing w:val="-10"/>
          <w:sz w:val="24"/>
          <w:vertAlign w:val="baseline"/>
        </w:rPr>
        <w:t> </w:t>
      </w:r>
      <w:r>
        <w:rPr>
          <w:sz w:val="24"/>
          <w:vertAlign w:val="baseline"/>
        </w:rPr>
        <w:t>right</w:t>
      </w:r>
      <w:r>
        <w:rPr>
          <w:spacing w:val="-12"/>
          <w:sz w:val="24"/>
          <w:vertAlign w:val="baseline"/>
        </w:rPr>
        <w:t> </w:t>
      </w:r>
      <w:r>
        <w:rPr>
          <w:sz w:val="24"/>
          <w:vertAlign w:val="baseline"/>
        </w:rPr>
        <w:t>to</w:t>
      </w:r>
      <w:r>
        <w:rPr>
          <w:spacing w:val="-12"/>
          <w:sz w:val="24"/>
          <w:vertAlign w:val="baseline"/>
        </w:rPr>
        <w:t> </w:t>
      </w:r>
      <w:r>
        <w:rPr>
          <w:sz w:val="24"/>
          <w:vertAlign w:val="baseline"/>
        </w:rPr>
        <w:t>ascend</w:t>
      </w:r>
      <w:r>
        <w:rPr>
          <w:spacing w:val="-10"/>
          <w:sz w:val="24"/>
          <w:vertAlign w:val="baseline"/>
        </w:rPr>
        <w:t> </w:t>
      </w:r>
      <w:r>
        <w:rPr>
          <w:sz w:val="24"/>
          <w:vertAlign w:val="baseline"/>
        </w:rPr>
        <w:t>to</w:t>
      </w:r>
      <w:r>
        <w:rPr>
          <w:spacing w:val="-12"/>
          <w:sz w:val="24"/>
          <w:vertAlign w:val="baseline"/>
        </w:rPr>
        <w:t> </w:t>
      </w:r>
      <w:r>
        <w:rPr>
          <w:sz w:val="24"/>
          <w:vertAlign w:val="baseline"/>
        </w:rPr>
        <w:t>the</w:t>
      </w:r>
      <w:r>
        <w:rPr>
          <w:spacing w:val="-13"/>
          <w:sz w:val="24"/>
          <w:vertAlign w:val="baseline"/>
        </w:rPr>
        <w:t> </w:t>
      </w:r>
      <w:r>
        <w:rPr>
          <w:sz w:val="24"/>
          <w:vertAlign w:val="baseline"/>
        </w:rPr>
        <w:t>Nyakunhuwa Chieftaincy do not reside within the Mutsvangwa, Mutonhori, Mututuvari, Murembwa and Machingambi</w:t>
      </w:r>
      <w:r>
        <w:rPr>
          <w:spacing w:val="-3"/>
          <w:sz w:val="24"/>
          <w:vertAlign w:val="baseline"/>
        </w:rPr>
        <w:t> </w:t>
      </w:r>
      <w:r>
        <w:rPr>
          <w:sz w:val="24"/>
          <w:vertAlign w:val="baseline"/>
        </w:rPr>
        <w:t>families,</w:t>
      </w:r>
      <w:r>
        <w:rPr>
          <w:spacing w:val="-3"/>
          <w:sz w:val="24"/>
          <w:vertAlign w:val="baseline"/>
        </w:rPr>
        <w:t> </w:t>
      </w:r>
      <w:r>
        <w:rPr>
          <w:sz w:val="24"/>
          <w:vertAlign w:val="baseline"/>
        </w:rPr>
        <w:t>but</w:t>
      </w:r>
      <w:r>
        <w:rPr>
          <w:spacing w:val="-3"/>
          <w:sz w:val="24"/>
          <w:vertAlign w:val="baseline"/>
        </w:rPr>
        <w:t> </w:t>
      </w:r>
      <w:r>
        <w:rPr>
          <w:sz w:val="24"/>
          <w:vertAlign w:val="baseline"/>
        </w:rPr>
        <w:t>in</w:t>
      </w:r>
      <w:r>
        <w:rPr>
          <w:spacing w:val="-3"/>
          <w:sz w:val="24"/>
          <w:vertAlign w:val="baseline"/>
        </w:rPr>
        <w:t> </w:t>
      </w:r>
      <w:r>
        <w:rPr>
          <w:sz w:val="24"/>
          <w:vertAlign w:val="baseline"/>
        </w:rPr>
        <w:t>the</w:t>
      </w:r>
      <w:r>
        <w:rPr>
          <w:spacing w:val="-3"/>
          <w:sz w:val="24"/>
          <w:vertAlign w:val="baseline"/>
        </w:rPr>
        <w:t> </w:t>
      </w:r>
      <w:r>
        <w:rPr>
          <w:sz w:val="24"/>
          <w:vertAlign w:val="baseline"/>
        </w:rPr>
        <w:t>Donono,</w:t>
      </w:r>
      <w:r>
        <w:rPr>
          <w:spacing w:val="-3"/>
          <w:sz w:val="24"/>
          <w:vertAlign w:val="baseline"/>
        </w:rPr>
        <w:t> </w:t>
      </w:r>
      <w:r>
        <w:rPr>
          <w:sz w:val="24"/>
          <w:vertAlign w:val="baseline"/>
        </w:rPr>
        <w:t>Muyengwa</w:t>
      </w:r>
      <w:r>
        <w:rPr>
          <w:spacing w:val="-4"/>
          <w:sz w:val="24"/>
          <w:vertAlign w:val="baseline"/>
        </w:rPr>
        <w:t> </w:t>
      </w:r>
      <w:r>
        <w:rPr>
          <w:sz w:val="24"/>
          <w:vertAlign w:val="baseline"/>
        </w:rPr>
        <w:t>and</w:t>
      </w:r>
      <w:r>
        <w:rPr>
          <w:spacing w:val="-1"/>
          <w:sz w:val="24"/>
          <w:vertAlign w:val="baseline"/>
        </w:rPr>
        <w:t> </w:t>
      </w:r>
      <w:r>
        <w:rPr>
          <w:sz w:val="24"/>
          <w:vertAlign w:val="baseline"/>
        </w:rPr>
        <w:t>Baramanza</w:t>
      </w:r>
      <w:r>
        <w:rPr>
          <w:spacing w:val="-2"/>
          <w:sz w:val="24"/>
          <w:vertAlign w:val="baseline"/>
        </w:rPr>
        <w:t> </w:t>
      </w:r>
      <w:r>
        <w:rPr>
          <w:sz w:val="24"/>
          <w:vertAlign w:val="baseline"/>
        </w:rPr>
        <w:t>houses.</w:t>
      </w:r>
      <w:r>
        <w:rPr>
          <w:spacing w:val="-3"/>
          <w:sz w:val="24"/>
          <w:vertAlign w:val="baseline"/>
        </w:rPr>
        <w:t> </w:t>
      </w:r>
      <w:r>
        <w:rPr>
          <w:sz w:val="24"/>
          <w:vertAlign w:val="baseline"/>
        </w:rPr>
        <w:t>Because</w:t>
      </w:r>
      <w:r>
        <w:rPr>
          <w:spacing w:val="-4"/>
          <w:sz w:val="24"/>
          <w:vertAlign w:val="baseline"/>
        </w:rPr>
        <w:t> </w:t>
      </w:r>
      <w:r>
        <w:rPr>
          <w:sz w:val="24"/>
          <w:vertAlign w:val="baseline"/>
        </w:rPr>
        <w:t>of</w:t>
      </w:r>
      <w:r>
        <w:rPr>
          <w:spacing w:val="-2"/>
          <w:sz w:val="24"/>
          <w:vertAlign w:val="baseline"/>
        </w:rPr>
        <w:t> </w:t>
      </w:r>
      <w:r>
        <w:rPr>
          <w:sz w:val="24"/>
          <w:vertAlign w:val="baseline"/>
        </w:rPr>
        <w:t>the rotational system, now it is the turn of the Baramanza house, of which he is a descendant.</w:t>
      </w:r>
    </w:p>
    <w:p>
      <w:pPr>
        <w:pStyle w:val="BodyText"/>
        <w:spacing w:before="5"/>
      </w:pPr>
    </w:p>
    <w:p>
      <w:pPr>
        <w:pStyle w:val="ListParagraph"/>
        <w:numPr>
          <w:ilvl w:val="0"/>
          <w:numId w:val="1"/>
        </w:numPr>
        <w:tabs>
          <w:tab w:pos="477" w:val="left" w:leader="none"/>
        </w:tabs>
        <w:spacing w:line="360" w:lineRule="auto" w:before="0" w:after="0"/>
        <w:ind w:left="23" w:right="16" w:firstLine="0"/>
        <w:jc w:val="both"/>
        <w:rPr>
          <w:sz w:val="24"/>
        </w:rPr>
      </w:pPr>
      <w:r>
        <w:rPr>
          <w:sz w:val="24"/>
        </w:rPr>
        <w:t>The</w:t>
      </w:r>
      <w:r>
        <w:rPr>
          <w:spacing w:val="-4"/>
          <w:sz w:val="24"/>
        </w:rPr>
        <w:t> </w:t>
      </w:r>
      <w:r>
        <w:rPr>
          <w:sz w:val="24"/>
        </w:rPr>
        <w:t>applicants</w:t>
      </w:r>
      <w:r>
        <w:rPr>
          <w:spacing w:val="-4"/>
          <w:sz w:val="24"/>
        </w:rPr>
        <w:t> </w:t>
      </w:r>
      <w:r>
        <w:rPr>
          <w:sz w:val="24"/>
        </w:rPr>
        <w:t>produced</w:t>
      </w:r>
      <w:r>
        <w:rPr>
          <w:spacing w:val="-4"/>
          <w:sz w:val="24"/>
        </w:rPr>
        <w:t> </w:t>
      </w:r>
      <w:r>
        <w:rPr>
          <w:sz w:val="24"/>
        </w:rPr>
        <w:t>two</w:t>
      </w:r>
      <w:r>
        <w:rPr>
          <w:spacing w:val="-5"/>
          <w:sz w:val="24"/>
        </w:rPr>
        <w:t> </w:t>
      </w:r>
      <w:r>
        <w:rPr>
          <w:sz w:val="24"/>
        </w:rPr>
        <w:t>diagrams</w:t>
      </w:r>
      <w:r>
        <w:rPr>
          <w:spacing w:val="-5"/>
          <w:sz w:val="24"/>
        </w:rPr>
        <w:t> </w:t>
      </w:r>
      <w:r>
        <w:rPr>
          <w:sz w:val="24"/>
        </w:rPr>
        <w:t>depicting</w:t>
      </w:r>
      <w:r>
        <w:rPr>
          <w:spacing w:val="-4"/>
          <w:sz w:val="24"/>
        </w:rPr>
        <w:t> </w:t>
      </w:r>
      <w:r>
        <w:rPr>
          <w:sz w:val="24"/>
        </w:rPr>
        <w:t>what</w:t>
      </w:r>
      <w:r>
        <w:rPr>
          <w:spacing w:val="-4"/>
          <w:sz w:val="24"/>
        </w:rPr>
        <w:t> </w:t>
      </w:r>
      <w:r>
        <w:rPr>
          <w:sz w:val="24"/>
        </w:rPr>
        <w:t>is</w:t>
      </w:r>
      <w:r>
        <w:rPr>
          <w:spacing w:val="-4"/>
          <w:sz w:val="24"/>
        </w:rPr>
        <w:t> </w:t>
      </w:r>
      <w:r>
        <w:rPr>
          <w:sz w:val="24"/>
        </w:rPr>
        <w:t>referred</w:t>
      </w:r>
      <w:r>
        <w:rPr>
          <w:spacing w:val="-3"/>
          <w:sz w:val="24"/>
        </w:rPr>
        <w:t> </w:t>
      </w:r>
      <w:r>
        <w:rPr>
          <w:sz w:val="24"/>
        </w:rPr>
        <w:t>to</w:t>
      </w:r>
      <w:r>
        <w:rPr>
          <w:spacing w:val="-4"/>
          <w:sz w:val="24"/>
        </w:rPr>
        <w:t> </w:t>
      </w:r>
      <w:r>
        <w:rPr>
          <w:sz w:val="24"/>
        </w:rPr>
        <w:t>as</w:t>
      </w:r>
      <w:r>
        <w:rPr>
          <w:spacing w:val="-3"/>
          <w:sz w:val="24"/>
        </w:rPr>
        <w:t> </w:t>
      </w:r>
      <w:r>
        <w:rPr>
          <w:sz w:val="24"/>
        </w:rPr>
        <w:t>a</w:t>
      </w:r>
      <w:r>
        <w:rPr>
          <w:spacing w:val="-4"/>
          <w:sz w:val="24"/>
        </w:rPr>
        <w:t> </w:t>
      </w:r>
      <w:r>
        <w:rPr>
          <w:sz w:val="24"/>
        </w:rPr>
        <w:t>‘family</w:t>
      </w:r>
      <w:r>
        <w:rPr>
          <w:spacing w:val="-4"/>
          <w:sz w:val="24"/>
        </w:rPr>
        <w:t> </w:t>
      </w:r>
      <w:r>
        <w:rPr>
          <w:sz w:val="24"/>
        </w:rPr>
        <w:t>tree,’</w:t>
      </w:r>
      <w:r>
        <w:rPr>
          <w:spacing w:val="-5"/>
          <w:sz w:val="24"/>
        </w:rPr>
        <w:t> </w:t>
      </w:r>
      <w:r>
        <w:rPr>
          <w:sz w:val="24"/>
        </w:rPr>
        <w:t>the first showing the sons of Nyakunhuwa, and the second the Svazvi Clan. These family trees exclude the Baramanza clan.</w:t>
      </w:r>
      <w:r>
        <w:rPr>
          <w:spacing w:val="40"/>
          <w:sz w:val="24"/>
        </w:rPr>
        <w:t> </w:t>
      </w:r>
      <w:r>
        <w:rPr>
          <w:sz w:val="24"/>
        </w:rPr>
        <w:t>It is not mentioned. The sixth respondent also produced his ‘family tree’ showing that he is from the Baramanza house, which house he contends has a legitimate claim to the throne.</w:t>
      </w:r>
      <w:r>
        <w:rPr>
          <w:spacing w:val="40"/>
          <w:sz w:val="24"/>
        </w:rPr>
        <w:t> </w:t>
      </w:r>
      <w:r>
        <w:rPr>
          <w:sz w:val="24"/>
        </w:rPr>
        <w:t>The sixth respondent’s version is supported by the Minister. Both</w:t>
      </w:r>
      <w:r>
        <w:rPr>
          <w:spacing w:val="-9"/>
          <w:sz w:val="24"/>
        </w:rPr>
        <w:t> </w:t>
      </w:r>
      <w:r>
        <w:rPr>
          <w:sz w:val="24"/>
        </w:rPr>
        <w:t>parties</w:t>
      </w:r>
      <w:r>
        <w:rPr>
          <w:spacing w:val="-9"/>
          <w:sz w:val="24"/>
        </w:rPr>
        <w:t> </w:t>
      </w:r>
      <w:r>
        <w:rPr>
          <w:sz w:val="24"/>
        </w:rPr>
        <w:t>contend</w:t>
      </w:r>
      <w:r>
        <w:rPr>
          <w:spacing w:val="-10"/>
          <w:sz w:val="24"/>
        </w:rPr>
        <w:t> </w:t>
      </w:r>
      <w:r>
        <w:rPr>
          <w:sz w:val="24"/>
        </w:rPr>
        <w:t>that</w:t>
      </w:r>
      <w:r>
        <w:rPr>
          <w:spacing w:val="-7"/>
          <w:sz w:val="24"/>
        </w:rPr>
        <w:t> </w:t>
      </w:r>
      <w:r>
        <w:rPr>
          <w:sz w:val="24"/>
        </w:rPr>
        <w:t>they</w:t>
      </w:r>
      <w:r>
        <w:rPr>
          <w:spacing w:val="-10"/>
          <w:sz w:val="24"/>
        </w:rPr>
        <w:t> </w:t>
      </w:r>
      <w:r>
        <w:rPr>
          <w:sz w:val="24"/>
        </w:rPr>
        <w:t>place</w:t>
      </w:r>
      <w:r>
        <w:rPr>
          <w:spacing w:val="-8"/>
          <w:sz w:val="24"/>
        </w:rPr>
        <w:t> </w:t>
      </w:r>
      <w:r>
        <w:rPr>
          <w:sz w:val="24"/>
        </w:rPr>
        <w:t>reliance</w:t>
      </w:r>
      <w:r>
        <w:rPr>
          <w:spacing w:val="-11"/>
          <w:sz w:val="24"/>
        </w:rPr>
        <w:t> </w:t>
      </w:r>
      <w:r>
        <w:rPr>
          <w:sz w:val="24"/>
        </w:rPr>
        <w:t>on</w:t>
      </w:r>
      <w:r>
        <w:rPr>
          <w:spacing w:val="-10"/>
          <w:sz w:val="24"/>
        </w:rPr>
        <w:t> </w:t>
      </w:r>
      <w:r>
        <w:rPr>
          <w:sz w:val="24"/>
        </w:rPr>
        <w:t>what</w:t>
      </w:r>
      <w:r>
        <w:rPr>
          <w:spacing w:val="-9"/>
          <w:sz w:val="24"/>
        </w:rPr>
        <w:t> </w:t>
      </w:r>
      <w:r>
        <w:rPr>
          <w:sz w:val="24"/>
        </w:rPr>
        <w:t>they</w:t>
      </w:r>
      <w:r>
        <w:rPr>
          <w:spacing w:val="-10"/>
          <w:sz w:val="24"/>
        </w:rPr>
        <w:t> </w:t>
      </w:r>
      <w:r>
        <w:rPr>
          <w:sz w:val="24"/>
        </w:rPr>
        <w:t>refer</w:t>
      </w:r>
      <w:r>
        <w:rPr>
          <w:spacing w:val="-10"/>
          <w:sz w:val="24"/>
        </w:rPr>
        <w:t> </w:t>
      </w:r>
      <w:r>
        <w:rPr>
          <w:sz w:val="24"/>
        </w:rPr>
        <w:t>to</w:t>
      </w:r>
      <w:r>
        <w:rPr>
          <w:spacing w:val="-7"/>
          <w:sz w:val="24"/>
        </w:rPr>
        <w:t> </w:t>
      </w:r>
      <w:r>
        <w:rPr>
          <w:sz w:val="24"/>
        </w:rPr>
        <w:t>as</w:t>
      </w:r>
      <w:r>
        <w:rPr>
          <w:spacing w:val="-9"/>
          <w:sz w:val="24"/>
        </w:rPr>
        <w:t> </w:t>
      </w:r>
      <w:r>
        <w:rPr>
          <w:sz w:val="24"/>
        </w:rPr>
        <w:t>historical</w:t>
      </w:r>
      <w:r>
        <w:rPr>
          <w:spacing w:val="-9"/>
          <w:sz w:val="24"/>
        </w:rPr>
        <w:t> </w:t>
      </w:r>
      <w:r>
        <w:rPr>
          <w:sz w:val="24"/>
        </w:rPr>
        <w:t>documents,</w:t>
      </w:r>
      <w:r>
        <w:rPr>
          <w:spacing w:val="-9"/>
          <w:sz w:val="24"/>
        </w:rPr>
        <w:t> </w:t>
      </w:r>
      <w:r>
        <w:rPr>
          <w:sz w:val="24"/>
        </w:rPr>
        <w:t>oral tradition and the collective memory of the clan.</w:t>
      </w:r>
    </w:p>
    <w:p>
      <w:pPr>
        <w:pStyle w:val="ListParagraph"/>
        <w:spacing w:after="0" w:line="360" w:lineRule="auto"/>
        <w:jc w:val="both"/>
        <w:rPr>
          <w:sz w:val="24"/>
        </w:rPr>
        <w:sectPr>
          <w:pgSz w:w="11910" w:h="16840"/>
          <w:pgMar w:header="717" w:footer="0" w:top="2080" w:bottom="280" w:left="1417" w:right="1417"/>
        </w:sectPr>
      </w:pPr>
    </w:p>
    <w:p>
      <w:pPr>
        <w:pStyle w:val="BodyText"/>
      </w:pPr>
    </w:p>
    <w:p>
      <w:pPr>
        <w:pStyle w:val="BodyText"/>
      </w:pPr>
    </w:p>
    <w:p>
      <w:pPr>
        <w:pStyle w:val="BodyText"/>
        <w:spacing w:before="9"/>
      </w:pPr>
    </w:p>
    <w:p>
      <w:pPr>
        <w:pStyle w:val="ListParagraph"/>
        <w:numPr>
          <w:ilvl w:val="0"/>
          <w:numId w:val="1"/>
        </w:numPr>
        <w:tabs>
          <w:tab w:pos="480" w:val="left" w:leader="none"/>
        </w:tabs>
        <w:spacing w:line="360" w:lineRule="auto" w:before="0" w:after="0"/>
        <w:ind w:left="23" w:right="18" w:firstLine="0"/>
        <w:jc w:val="both"/>
        <w:rPr>
          <w:sz w:val="24"/>
        </w:rPr>
      </w:pPr>
      <w:r>
        <w:rPr>
          <w:sz w:val="24"/>
        </w:rPr>
        <w:t>There</w:t>
      </w:r>
      <w:r>
        <w:rPr>
          <w:spacing w:val="-4"/>
          <w:sz w:val="24"/>
        </w:rPr>
        <w:t> </w:t>
      </w:r>
      <w:r>
        <w:rPr>
          <w:sz w:val="24"/>
        </w:rPr>
        <w:t>is</w:t>
      </w:r>
      <w:r>
        <w:rPr>
          <w:spacing w:val="-4"/>
          <w:sz w:val="24"/>
        </w:rPr>
        <w:t> </w:t>
      </w:r>
      <w:r>
        <w:rPr>
          <w:sz w:val="24"/>
        </w:rPr>
        <w:t>a</w:t>
      </w:r>
      <w:r>
        <w:rPr>
          <w:spacing w:val="-3"/>
          <w:sz w:val="24"/>
        </w:rPr>
        <w:t> </w:t>
      </w:r>
      <w:r>
        <w:rPr>
          <w:sz w:val="24"/>
        </w:rPr>
        <w:t>real</w:t>
      </w:r>
      <w:r>
        <w:rPr>
          <w:spacing w:val="-3"/>
          <w:sz w:val="24"/>
        </w:rPr>
        <w:t> </w:t>
      </w:r>
      <w:r>
        <w:rPr>
          <w:sz w:val="24"/>
        </w:rPr>
        <w:t>and</w:t>
      </w:r>
      <w:r>
        <w:rPr>
          <w:spacing w:val="-3"/>
          <w:sz w:val="24"/>
        </w:rPr>
        <w:t> </w:t>
      </w:r>
      <w:r>
        <w:rPr>
          <w:sz w:val="24"/>
        </w:rPr>
        <w:t>apparent</w:t>
      </w:r>
      <w:r>
        <w:rPr>
          <w:spacing w:val="-2"/>
          <w:sz w:val="24"/>
        </w:rPr>
        <w:t> </w:t>
      </w:r>
      <w:r>
        <w:rPr>
          <w:sz w:val="24"/>
        </w:rPr>
        <w:t>dispute</w:t>
      </w:r>
      <w:r>
        <w:rPr>
          <w:spacing w:val="-3"/>
          <w:sz w:val="24"/>
        </w:rPr>
        <w:t> </w:t>
      </w:r>
      <w:r>
        <w:rPr>
          <w:sz w:val="24"/>
        </w:rPr>
        <w:t>about</w:t>
      </w:r>
      <w:r>
        <w:rPr>
          <w:spacing w:val="-3"/>
          <w:sz w:val="24"/>
        </w:rPr>
        <w:t> </w:t>
      </w:r>
      <w:r>
        <w:rPr>
          <w:sz w:val="24"/>
        </w:rPr>
        <w:t>the</w:t>
      </w:r>
      <w:r>
        <w:rPr>
          <w:spacing w:val="-1"/>
          <w:sz w:val="24"/>
        </w:rPr>
        <w:t> </w:t>
      </w:r>
      <w:r>
        <w:rPr>
          <w:sz w:val="24"/>
        </w:rPr>
        <w:t>Nyakunhuwa</w:t>
      </w:r>
      <w:r>
        <w:rPr>
          <w:spacing w:val="-5"/>
          <w:sz w:val="24"/>
        </w:rPr>
        <w:t> </w:t>
      </w:r>
      <w:r>
        <w:rPr>
          <w:sz w:val="24"/>
        </w:rPr>
        <w:t>genealogy,</w:t>
      </w:r>
      <w:r>
        <w:rPr>
          <w:spacing w:val="-1"/>
          <w:sz w:val="24"/>
        </w:rPr>
        <w:t> </w:t>
      </w:r>
      <w:r>
        <w:rPr>
          <w:sz w:val="24"/>
        </w:rPr>
        <w:t>and</w:t>
      </w:r>
      <w:r>
        <w:rPr>
          <w:spacing w:val="-3"/>
          <w:sz w:val="24"/>
        </w:rPr>
        <w:t> </w:t>
      </w:r>
      <w:r>
        <w:rPr>
          <w:sz w:val="24"/>
        </w:rPr>
        <w:t>which</w:t>
      </w:r>
      <w:r>
        <w:rPr>
          <w:spacing w:val="-3"/>
          <w:sz w:val="24"/>
        </w:rPr>
        <w:t> </w:t>
      </w:r>
      <w:r>
        <w:rPr>
          <w:sz w:val="24"/>
        </w:rPr>
        <w:t>houses qualify, on a rotational basis, to succeed to the throne. This dispute</w:t>
      </w:r>
      <w:r>
        <w:rPr>
          <w:spacing w:val="-1"/>
          <w:sz w:val="24"/>
        </w:rPr>
        <w:t> </w:t>
      </w:r>
      <w:r>
        <w:rPr>
          <w:sz w:val="24"/>
        </w:rPr>
        <w:t>is central to the</w:t>
      </w:r>
      <w:r>
        <w:rPr>
          <w:spacing w:val="-1"/>
          <w:sz w:val="24"/>
        </w:rPr>
        <w:t> </w:t>
      </w:r>
      <w:r>
        <w:rPr>
          <w:sz w:val="24"/>
        </w:rPr>
        <w:t>resolution of</w:t>
      </w:r>
      <w:r>
        <w:rPr>
          <w:spacing w:val="-15"/>
          <w:sz w:val="24"/>
        </w:rPr>
        <w:t> </w:t>
      </w:r>
      <w:r>
        <w:rPr>
          <w:sz w:val="24"/>
        </w:rPr>
        <w:t>this</w:t>
      </w:r>
      <w:r>
        <w:rPr>
          <w:spacing w:val="-14"/>
          <w:sz w:val="24"/>
        </w:rPr>
        <w:t> </w:t>
      </w:r>
      <w:r>
        <w:rPr>
          <w:sz w:val="24"/>
        </w:rPr>
        <w:t>matter.</w:t>
      </w:r>
      <w:r>
        <w:rPr>
          <w:spacing w:val="-14"/>
          <w:sz w:val="24"/>
        </w:rPr>
        <w:t> </w:t>
      </w:r>
      <w:r>
        <w:rPr>
          <w:sz w:val="24"/>
        </w:rPr>
        <w:t>This</w:t>
      </w:r>
      <w:r>
        <w:rPr>
          <w:spacing w:val="-14"/>
          <w:sz w:val="24"/>
        </w:rPr>
        <w:t> </w:t>
      </w:r>
      <w:r>
        <w:rPr>
          <w:sz w:val="24"/>
        </w:rPr>
        <w:t>is</w:t>
      </w:r>
      <w:r>
        <w:rPr>
          <w:spacing w:val="-14"/>
          <w:sz w:val="24"/>
        </w:rPr>
        <w:t> </w:t>
      </w:r>
      <w:r>
        <w:rPr>
          <w:sz w:val="24"/>
        </w:rPr>
        <w:t>so</w:t>
      </w:r>
      <w:r>
        <w:rPr>
          <w:spacing w:val="-14"/>
          <w:sz w:val="24"/>
        </w:rPr>
        <w:t> </w:t>
      </w:r>
      <w:r>
        <w:rPr>
          <w:sz w:val="24"/>
        </w:rPr>
        <w:t>because</w:t>
      </w:r>
      <w:r>
        <w:rPr>
          <w:spacing w:val="-13"/>
          <w:sz w:val="24"/>
        </w:rPr>
        <w:t> </w:t>
      </w:r>
      <w:r>
        <w:rPr>
          <w:sz w:val="24"/>
        </w:rPr>
        <w:t>the</w:t>
      </w:r>
      <w:r>
        <w:rPr>
          <w:spacing w:val="-15"/>
          <w:sz w:val="24"/>
        </w:rPr>
        <w:t> </w:t>
      </w:r>
      <w:r>
        <w:rPr>
          <w:sz w:val="24"/>
        </w:rPr>
        <w:t>first</w:t>
      </w:r>
      <w:r>
        <w:rPr>
          <w:spacing w:val="-14"/>
          <w:sz w:val="24"/>
        </w:rPr>
        <w:t> </w:t>
      </w:r>
      <w:r>
        <w:rPr>
          <w:sz w:val="24"/>
        </w:rPr>
        <w:t>ground</w:t>
      </w:r>
      <w:r>
        <w:rPr>
          <w:spacing w:val="-12"/>
          <w:sz w:val="24"/>
        </w:rPr>
        <w:t> </w:t>
      </w:r>
      <w:r>
        <w:rPr>
          <w:sz w:val="24"/>
        </w:rPr>
        <w:t>of</w:t>
      </w:r>
      <w:r>
        <w:rPr>
          <w:spacing w:val="-13"/>
          <w:sz w:val="24"/>
        </w:rPr>
        <w:t> </w:t>
      </w:r>
      <w:r>
        <w:rPr>
          <w:sz w:val="24"/>
        </w:rPr>
        <w:t>review</w:t>
      </w:r>
      <w:r>
        <w:rPr>
          <w:spacing w:val="-15"/>
          <w:sz w:val="24"/>
        </w:rPr>
        <w:t> </w:t>
      </w:r>
      <w:r>
        <w:rPr>
          <w:sz w:val="24"/>
        </w:rPr>
        <w:t>is</w:t>
      </w:r>
      <w:r>
        <w:rPr>
          <w:spacing w:val="-14"/>
          <w:sz w:val="24"/>
        </w:rPr>
        <w:t> </w:t>
      </w:r>
      <w:r>
        <w:rPr>
          <w:sz w:val="24"/>
        </w:rPr>
        <w:t>that</w:t>
      </w:r>
      <w:r>
        <w:rPr>
          <w:spacing w:val="-12"/>
          <w:sz w:val="24"/>
        </w:rPr>
        <w:t> </w:t>
      </w:r>
      <w:r>
        <w:rPr>
          <w:sz w:val="24"/>
        </w:rPr>
        <w:t>respondents</w:t>
      </w:r>
      <w:r>
        <w:rPr>
          <w:spacing w:val="-14"/>
          <w:sz w:val="24"/>
        </w:rPr>
        <w:t> </w:t>
      </w:r>
      <w:r>
        <w:rPr>
          <w:sz w:val="24"/>
        </w:rPr>
        <w:t>failed</w:t>
      </w:r>
      <w:r>
        <w:rPr>
          <w:spacing w:val="-14"/>
          <w:sz w:val="24"/>
        </w:rPr>
        <w:t> </w:t>
      </w:r>
      <w:r>
        <w:rPr>
          <w:sz w:val="24"/>
        </w:rPr>
        <w:t>to</w:t>
      </w:r>
      <w:r>
        <w:rPr>
          <w:spacing w:val="-14"/>
          <w:sz w:val="24"/>
        </w:rPr>
        <w:t> </w:t>
      </w:r>
      <w:r>
        <w:rPr>
          <w:sz w:val="24"/>
        </w:rPr>
        <w:t>consider and apply the relevant customary law principles, customs, and traditions of the Nyakunhuwa community in</w:t>
      </w:r>
      <w:r>
        <w:rPr>
          <w:spacing w:val="-1"/>
          <w:sz w:val="24"/>
        </w:rPr>
        <w:t> </w:t>
      </w:r>
      <w:r>
        <w:rPr>
          <w:sz w:val="24"/>
        </w:rPr>
        <w:t>the appointment of the sixth respondent as Chief Nyakunhuwa. In other words, the</w:t>
      </w:r>
      <w:r>
        <w:rPr>
          <w:spacing w:val="-6"/>
          <w:sz w:val="24"/>
        </w:rPr>
        <w:t> </w:t>
      </w:r>
      <w:r>
        <w:rPr>
          <w:sz w:val="24"/>
        </w:rPr>
        <w:t>argument</w:t>
      </w:r>
      <w:r>
        <w:rPr>
          <w:spacing w:val="-5"/>
          <w:sz w:val="24"/>
        </w:rPr>
        <w:t> </w:t>
      </w:r>
      <w:r>
        <w:rPr>
          <w:sz w:val="24"/>
        </w:rPr>
        <w:t>is</w:t>
      </w:r>
      <w:r>
        <w:rPr>
          <w:spacing w:val="-5"/>
          <w:sz w:val="24"/>
        </w:rPr>
        <w:t> </w:t>
      </w:r>
      <w:r>
        <w:rPr>
          <w:sz w:val="24"/>
        </w:rPr>
        <w:t>that</w:t>
      </w:r>
      <w:r>
        <w:rPr>
          <w:spacing w:val="-6"/>
          <w:sz w:val="24"/>
        </w:rPr>
        <w:t> </w:t>
      </w:r>
      <w:r>
        <w:rPr>
          <w:sz w:val="24"/>
        </w:rPr>
        <w:t>the</w:t>
      </w:r>
      <w:r>
        <w:rPr>
          <w:spacing w:val="-6"/>
          <w:sz w:val="24"/>
        </w:rPr>
        <w:t> </w:t>
      </w:r>
      <w:r>
        <w:rPr>
          <w:sz w:val="24"/>
        </w:rPr>
        <w:t>sixth</w:t>
      </w:r>
      <w:r>
        <w:rPr>
          <w:spacing w:val="-6"/>
          <w:sz w:val="24"/>
        </w:rPr>
        <w:t> </w:t>
      </w:r>
      <w:r>
        <w:rPr>
          <w:sz w:val="24"/>
        </w:rPr>
        <w:t>respondent</w:t>
      </w:r>
      <w:r>
        <w:rPr>
          <w:spacing w:val="-5"/>
          <w:sz w:val="24"/>
        </w:rPr>
        <w:t> </w:t>
      </w:r>
      <w:r>
        <w:rPr>
          <w:sz w:val="24"/>
        </w:rPr>
        <w:t>does</w:t>
      </w:r>
      <w:r>
        <w:rPr>
          <w:spacing w:val="-6"/>
          <w:sz w:val="24"/>
        </w:rPr>
        <w:t> </w:t>
      </w:r>
      <w:r>
        <w:rPr>
          <w:sz w:val="24"/>
        </w:rPr>
        <w:t>not</w:t>
      </w:r>
      <w:r>
        <w:rPr>
          <w:spacing w:val="-8"/>
          <w:sz w:val="24"/>
        </w:rPr>
        <w:t> </w:t>
      </w:r>
      <w:r>
        <w:rPr>
          <w:sz w:val="24"/>
        </w:rPr>
        <w:t>qualify</w:t>
      </w:r>
      <w:r>
        <w:rPr>
          <w:spacing w:val="-7"/>
          <w:sz w:val="24"/>
        </w:rPr>
        <w:t> </w:t>
      </w:r>
      <w:r>
        <w:rPr>
          <w:sz w:val="24"/>
        </w:rPr>
        <w:t>to</w:t>
      </w:r>
      <w:r>
        <w:rPr>
          <w:spacing w:val="-5"/>
          <w:sz w:val="24"/>
        </w:rPr>
        <w:t> </w:t>
      </w:r>
      <w:r>
        <w:rPr>
          <w:sz w:val="24"/>
        </w:rPr>
        <w:t>ascend</w:t>
      </w:r>
      <w:r>
        <w:rPr>
          <w:spacing w:val="-6"/>
          <w:sz w:val="24"/>
        </w:rPr>
        <w:t> </w:t>
      </w:r>
      <w:r>
        <w:rPr>
          <w:sz w:val="24"/>
        </w:rPr>
        <w:t>to</w:t>
      </w:r>
      <w:r>
        <w:rPr>
          <w:spacing w:val="-5"/>
          <w:sz w:val="24"/>
        </w:rPr>
        <w:t> </w:t>
      </w:r>
      <w:r>
        <w:rPr>
          <w:sz w:val="24"/>
        </w:rPr>
        <w:t>the</w:t>
      </w:r>
      <w:r>
        <w:rPr>
          <w:spacing w:val="-6"/>
          <w:sz w:val="24"/>
        </w:rPr>
        <w:t> </w:t>
      </w:r>
      <w:r>
        <w:rPr>
          <w:sz w:val="24"/>
        </w:rPr>
        <w:t>Nyakunhuwa</w:t>
      </w:r>
      <w:r>
        <w:rPr>
          <w:spacing w:val="-7"/>
          <w:sz w:val="24"/>
        </w:rPr>
        <w:t> </w:t>
      </w:r>
      <w:r>
        <w:rPr>
          <w:sz w:val="24"/>
        </w:rPr>
        <w:t>throne because he is not a descendant of any of the royal houses. On this issue, the versions of the parties are mutually destructive, and leave the court with no ready answer to the resolution of the dispute.</w:t>
      </w:r>
    </w:p>
    <w:p>
      <w:pPr>
        <w:pStyle w:val="BodyText"/>
        <w:spacing w:before="5"/>
      </w:pPr>
    </w:p>
    <w:p>
      <w:pPr>
        <w:pStyle w:val="ListParagraph"/>
        <w:numPr>
          <w:ilvl w:val="0"/>
          <w:numId w:val="1"/>
        </w:numPr>
        <w:tabs>
          <w:tab w:pos="477" w:val="left" w:leader="none"/>
        </w:tabs>
        <w:spacing w:line="360" w:lineRule="auto" w:before="0" w:after="0"/>
        <w:ind w:left="23" w:right="17" w:firstLine="0"/>
        <w:jc w:val="both"/>
        <w:rPr>
          <w:sz w:val="24"/>
        </w:rPr>
      </w:pPr>
      <w:r>
        <w:rPr>
          <w:sz w:val="24"/>
        </w:rPr>
        <w:t>In</w:t>
      </w:r>
      <w:r>
        <w:rPr>
          <w:spacing w:val="-5"/>
          <w:sz w:val="24"/>
        </w:rPr>
        <w:t> </w:t>
      </w:r>
      <w:r>
        <w:rPr>
          <w:sz w:val="24"/>
        </w:rPr>
        <w:t>addition,</w:t>
      </w:r>
      <w:r>
        <w:rPr>
          <w:spacing w:val="-7"/>
          <w:sz w:val="24"/>
        </w:rPr>
        <w:t> </w:t>
      </w:r>
      <w:r>
        <w:rPr>
          <w:sz w:val="24"/>
        </w:rPr>
        <w:t>the</w:t>
      </w:r>
      <w:r>
        <w:rPr>
          <w:spacing w:val="-8"/>
          <w:sz w:val="24"/>
        </w:rPr>
        <w:t> </w:t>
      </w:r>
      <w:r>
        <w:rPr>
          <w:sz w:val="24"/>
        </w:rPr>
        <w:t>applicants</w:t>
      </w:r>
      <w:r>
        <w:rPr>
          <w:spacing w:val="-7"/>
          <w:sz w:val="24"/>
        </w:rPr>
        <w:t> </w:t>
      </w:r>
      <w:r>
        <w:rPr>
          <w:sz w:val="24"/>
        </w:rPr>
        <w:t>contend</w:t>
      </w:r>
      <w:r>
        <w:rPr>
          <w:spacing w:val="-8"/>
          <w:sz w:val="24"/>
        </w:rPr>
        <w:t> </w:t>
      </w:r>
      <w:r>
        <w:rPr>
          <w:sz w:val="24"/>
        </w:rPr>
        <w:t>that</w:t>
      </w:r>
      <w:r>
        <w:rPr>
          <w:spacing w:val="-7"/>
          <w:sz w:val="24"/>
        </w:rPr>
        <w:t> </w:t>
      </w:r>
      <w:r>
        <w:rPr>
          <w:sz w:val="24"/>
        </w:rPr>
        <w:t>the</w:t>
      </w:r>
      <w:r>
        <w:rPr>
          <w:spacing w:val="-8"/>
          <w:sz w:val="24"/>
        </w:rPr>
        <w:t> </w:t>
      </w:r>
      <w:r>
        <w:rPr>
          <w:sz w:val="24"/>
        </w:rPr>
        <w:t>process</w:t>
      </w:r>
      <w:r>
        <w:rPr>
          <w:spacing w:val="-7"/>
          <w:sz w:val="24"/>
        </w:rPr>
        <w:t> </w:t>
      </w:r>
      <w:r>
        <w:rPr>
          <w:sz w:val="24"/>
        </w:rPr>
        <w:t>leading</w:t>
      </w:r>
      <w:r>
        <w:rPr>
          <w:spacing w:val="-7"/>
          <w:sz w:val="24"/>
        </w:rPr>
        <w:t> </w:t>
      </w:r>
      <w:r>
        <w:rPr>
          <w:sz w:val="24"/>
        </w:rPr>
        <w:t>to</w:t>
      </w:r>
      <w:r>
        <w:rPr>
          <w:spacing w:val="-7"/>
          <w:sz w:val="24"/>
        </w:rPr>
        <w:t> </w:t>
      </w:r>
      <w:r>
        <w:rPr>
          <w:sz w:val="24"/>
        </w:rPr>
        <w:t>the</w:t>
      </w:r>
      <w:r>
        <w:rPr>
          <w:spacing w:val="-8"/>
          <w:sz w:val="24"/>
        </w:rPr>
        <w:t> </w:t>
      </w:r>
      <w:r>
        <w:rPr>
          <w:sz w:val="24"/>
        </w:rPr>
        <w:t>appointment</w:t>
      </w:r>
      <w:r>
        <w:rPr>
          <w:spacing w:val="-7"/>
          <w:sz w:val="24"/>
        </w:rPr>
        <w:t> </w:t>
      </w:r>
      <w:r>
        <w:rPr>
          <w:sz w:val="24"/>
        </w:rPr>
        <w:t>of</w:t>
      </w:r>
      <w:r>
        <w:rPr>
          <w:spacing w:val="-8"/>
          <w:sz w:val="24"/>
        </w:rPr>
        <w:t> </w:t>
      </w:r>
      <w:r>
        <w:rPr>
          <w:sz w:val="24"/>
        </w:rPr>
        <w:t>the</w:t>
      </w:r>
      <w:r>
        <w:rPr>
          <w:spacing w:val="-8"/>
          <w:sz w:val="24"/>
        </w:rPr>
        <w:t> </w:t>
      </w:r>
      <w:r>
        <w:rPr>
          <w:sz w:val="24"/>
        </w:rPr>
        <w:t>sixth respondent was procedurally unfair, in that the five royal houses were denied a reasonable opportunity to make representations or to participate meaningfully in the meeting held on 4 December</w:t>
      </w:r>
      <w:r>
        <w:rPr>
          <w:spacing w:val="-15"/>
          <w:sz w:val="24"/>
        </w:rPr>
        <w:t> </w:t>
      </w:r>
      <w:r>
        <w:rPr>
          <w:sz w:val="24"/>
        </w:rPr>
        <w:t>2020.</w:t>
      </w:r>
      <w:r>
        <w:rPr>
          <w:spacing w:val="-14"/>
          <w:sz w:val="24"/>
        </w:rPr>
        <w:t> </w:t>
      </w:r>
      <w:r>
        <w:rPr>
          <w:i/>
          <w:sz w:val="24"/>
        </w:rPr>
        <w:t>Per</w:t>
      </w:r>
      <w:r>
        <w:rPr>
          <w:i/>
          <w:spacing w:val="-14"/>
          <w:sz w:val="24"/>
        </w:rPr>
        <w:t> </w:t>
      </w:r>
      <w:r>
        <w:rPr>
          <w:i/>
          <w:sz w:val="24"/>
        </w:rPr>
        <w:t>contra</w:t>
      </w:r>
      <w:r>
        <w:rPr>
          <w:sz w:val="24"/>
        </w:rPr>
        <w:t>,</w:t>
      </w:r>
      <w:r>
        <w:rPr>
          <w:spacing w:val="-14"/>
          <w:sz w:val="24"/>
        </w:rPr>
        <w:t> </w:t>
      </w:r>
      <w:r>
        <w:rPr>
          <w:sz w:val="24"/>
        </w:rPr>
        <w:t>the</w:t>
      </w:r>
      <w:r>
        <w:rPr>
          <w:spacing w:val="-15"/>
          <w:sz w:val="24"/>
        </w:rPr>
        <w:t> </w:t>
      </w:r>
      <w:r>
        <w:rPr>
          <w:sz w:val="24"/>
        </w:rPr>
        <w:t>respondents</w:t>
      </w:r>
      <w:r>
        <w:rPr>
          <w:spacing w:val="-12"/>
          <w:sz w:val="24"/>
        </w:rPr>
        <w:t> </w:t>
      </w:r>
      <w:r>
        <w:rPr>
          <w:sz w:val="24"/>
        </w:rPr>
        <w:t>argue</w:t>
      </w:r>
      <w:r>
        <w:rPr>
          <w:spacing w:val="-13"/>
          <w:sz w:val="24"/>
        </w:rPr>
        <w:t> </w:t>
      </w:r>
      <w:r>
        <w:rPr>
          <w:sz w:val="24"/>
        </w:rPr>
        <w:t>that</w:t>
      </w:r>
      <w:r>
        <w:rPr>
          <w:spacing w:val="-14"/>
          <w:sz w:val="24"/>
        </w:rPr>
        <w:t> </w:t>
      </w:r>
      <w:r>
        <w:rPr>
          <w:sz w:val="24"/>
        </w:rPr>
        <w:t>the</w:t>
      </w:r>
      <w:r>
        <w:rPr>
          <w:spacing w:val="-15"/>
          <w:sz w:val="24"/>
        </w:rPr>
        <w:t> </w:t>
      </w:r>
      <w:r>
        <w:rPr>
          <w:sz w:val="24"/>
        </w:rPr>
        <w:t>appointment</w:t>
      </w:r>
      <w:r>
        <w:rPr>
          <w:spacing w:val="-14"/>
          <w:sz w:val="24"/>
        </w:rPr>
        <w:t> </w:t>
      </w:r>
      <w:r>
        <w:rPr>
          <w:sz w:val="24"/>
        </w:rPr>
        <w:t>of</w:t>
      </w:r>
      <w:r>
        <w:rPr>
          <w:spacing w:val="-15"/>
          <w:sz w:val="24"/>
        </w:rPr>
        <w:t> </w:t>
      </w:r>
      <w:r>
        <w:rPr>
          <w:sz w:val="24"/>
        </w:rPr>
        <w:t>the</w:t>
      </w:r>
      <w:r>
        <w:rPr>
          <w:spacing w:val="-15"/>
          <w:sz w:val="24"/>
        </w:rPr>
        <w:t> </w:t>
      </w:r>
      <w:r>
        <w:rPr>
          <w:sz w:val="24"/>
        </w:rPr>
        <w:t>sixth</w:t>
      </w:r>
      <w:r>
        <w:rPr>
          <w:spacing w:val="-14"/>
          <w:sz w:val="24"/>
        </w:rPr>
        <w:t> </w:t>
      </w:r>
      <w:r>
        <w:rPr>
          <w:sz w:val="24"/>
        </w:rPr>
        <w:t>respondent as Chief Nyakunhuwa was regular, procedural and lawful because it was done on the recommendations of the relevant statutory bodies in accordance with the traditional and customary</w:t>
      </w:r>
      <w:r>
        <w:rPr>
          <w:spacing w:val="-7"/>
          <w:sz w:val="24"/>
        </w:rPr>
        <w:t> </w:t>
      </w:r>
      <w:r>
        <w:rPr>
          <w:sz w:val="24"/>
        </w:rPr>
        <w:t>principles.</w:t>
      </w:r>
      <w:r>
        <w:rPr>
          <w:spacing w:val="-6"/>
          <w:sz w:val="24"/>
        </w:rPr>
        <w:t> </w:t>
      </w:r>
      <w:r>
        <w:rPr>
          <w:sz w:val="24"/>
        </w:rPr>
        <w:t>The</w:t>
      </w:r>
      <w:r>
        <w:rPr>
          <w:spacing w:val="-6"/>
          <w:sz w:val="24"/>
        </w:rPr>
        <w:t> </w:t>
      </w:r>
      <w:r>
        <w:rPr>
          <w:sz w:val="24"/>
        </w:rPr>
        <w:t>Minister</w:t>
      </w:r>
      <w:r>
        <w:rPr>
          <w:spacing w:val="-7"/>
          <w:sz w:val="24"/>
        </w:rPr>
        <w:t> </w:t>
      </w:r>
      <w:r>
        <w:rPr>
          <w:sz w:val="24"/>
        </w:rPr>
        <w:t>contends</w:t>
      </w:r>
      <w:r>
        <w:rPr>
          <w:spacing w:val="-6"/>
          <w:sz w:val="24"/>
        </w:rPr>
        <w:t> </w:t>
      </w:r>
      <w:r>
        <w:rPr>
          <w:sz w:val="24"/>
        </w:rPr>
        <w:t>that</w:t>
      </w:r>
      <w:r>
        <w:rPr>
          <w:spacing w:val="-6"/>
          <w:sz w:val="24"/>
        </w:rPr>
        <w:t> </w:t>
      </w:r>
      <w:r>
        <w:rPr>
          <w:sz w:val="24"/>
        </w:rPr>
        <w:t>the</w:t>
      </w:r>
      <w:r>
        <w:rPr>
          <w:spacing w:val="-7"/>
          <w:sz w:val="24"/>
        </w:rPr>
        <w:t> </w:t>
      </w:r>
      <w:r>
        <w:rPr>
          <w:sz w:val="24"/>
        </w:rPr>
        <w:t>applicants</w:t>
      </w:r>
      <w:r>
        <w:rPr>
          <w:spacing w:val="-5"/>
          <w:sz w:val="24"/>
        </w:rPr>
        <w:t> </w:t>
      </w:r>
      <w:r>
        <w:rPr>
          <w:sz w:val="24"/>
        </w:rPr>
        <w:t>were</w:t>
      </w:r>
      <w:r>
        <w:rPr>
          <w:spacing w:val="-8"/>
          <w:sz w:val="24"/>
        </w:rPr>
        <w:t> </w:t>
      </w:r>
      <w:r>
        <w:rPr>
          <w:sz w:val="24"/>
        </w:rPr>
        <w:t>consulted</w:t>
      </w:r>
      <w:r>
        <w:rPr>
          <w:spacing w:val="-6"/>
          <w:sz w:val="24"/>
        </w:rPr>
        <w:t> </w:t>
      </w:r>
      <w:r>
        <w:rPr>
          <w:sz w:val="24"/>
        </w:rPr>
        <w:t>throughout</w:t>
      </w:r>
      <w:r>
        <w:rPr>
          <w:spacing w:val="-6"/>
          <w:sz w:val="24"/>
        </w:rPr>
        <w:t> </w:t>
      </w:r>
      <w:r>
        <w:rPr>
          <w:sz w:val="24"/>
        </w:rPr>
        <w:t>the entire process. In addition, the sixth respondent denies that there is a royal house that was not heard</w:t>
      </w:r>
      <w:r>
        <w:rPr>
          <w:spacing w:val="-7"/>
          <w:sz w:val="24"/>
        </w:rPr>
        <w:t> </w:t>
      </w:r>
      <w:r>
        <w:rPr>
          <w:sz w:val="24"/>
        </w:rPr>
        <w:t>in</w:t>
      </w:r>
      <w:r>
        <w:rPr>
          <w:spacing w:val="-4"/>
          <w:sz w:val="24"/>
        </w:rPr>
        <w:t> </w:t>
      </w:r>
      <w:r>
        <w:rPr>
          <w:sz w:val="24"/>
        </w:rPr>
        <w:t>the</w:t>
      </w:r>
      <w:r>
        <w:rPr>
          <w:spacing w:val="-7"/>
          <w:sz w:val="24"/>
        </w:rPr>
        <w:t> </w:t>
      </w:r>
      <w:r>
        <w:rPr>
          <w:sz w:val="24"/>
        </w:rPr>
        <w:t>selection</w:t>
      </w:r>
      <w:r>
        <w:rPr>
          <w:spacing w:val="-6"/>
          <w:sz w:val="24"/>
        </w:rPr>
        <w:t> </w:t>
      </w:r>
      <w:r>
        <w:rPr>
          <w:sz w:val="24"/>
        </w:rPr>
        <w:t>process.</w:t>
      </w:r>
      <w:r>
        <w:rPr>
          <w:spacing w:val="-5"/>
          <w:sz w:val="24"/>
        </w:rPr>
        <w:t> </w:t>
      </w:r>
      <w:r>
        <w:rPr>
          <w:sz w:val="24"/>
        </w:rPr>
        <w:t>This</w:t>
      </w:r>
      <w:r>
        <w:rPr>
          <w:spacing w:val="-6"/>
          <w:sz w:val="24"/>
        </w:rPr>
        <w:t> </w:t>
      </w:r>
      <w:r>
        <w:rPr>
          <w:sz w:val="24"/>
        </w:rPr>
        <w:t>issue</w:t>
      </w:r>
      <w:r>
        <w:rPr>
          <w:spacing w:val="-7"/>
          <w:sz w:val="24"/>
        </w:rPr>
        <w:t> </w:t>
      </w:r>
      <w:r>
        <w:rPr>
          <w:sz w:val="24"/>
        </w:rPr>
        <w:t>must</w:t>
      </w:r>
      <w:r>
        <w:rPr>
          <w:spacing w:val="-3"/>
          <w:sz w:val="24"/>
        </w:rPr>
        <w:t> </w:t>
      </w:r>
      <w:r>
        <w:rPr>
          <w:sz w:val="24"/>
        </w:rPr>
        <w:t>also</w:t>
      </w:r>
      <w:r>
        <w:rPr>
          <w:spacing w:val="-6"/>
          <w:sz w:val="24"/>
        </w:rPr>
        <w:t> </w:t>
      </w:r>
      <w:r>
        <w:rPr>
          <w:sz w:val="24"/>
        </w:rPr>
        <w:t>be</w:t>
      </w:r>
      <w:r>
        <w:rPr>
          <w:spacing w:val="-7"/>
          <w:sz w:val="24"/>
        </w:rPr>
        <w:t> </w:t>
      </w:r>
      <w:r>
        <w:rPr>
          <w:sz w:val="24"/>
        </w:rPr>
        <w:t>viewed</w:t>
      </w:r>
      <w:r>
        <w:rPr>
          <w:spacing w:val="-6"/>
          <w:sz w:val="24"/>
        </w:rPr>
        <w:t> </w:t>
      </w:r>
      <w:r>
        <w:rPr>
          <w:sz w:val="24"/>
        </w:rPr>
        <w:t>in</w:t>
      </w:r>
      <w:r>
        <w:rPr>
          <w:spacing w:val="-6"/>
          <w:sz w:val="24"/>
        </w:rPr>
        <w:t> </w:t>
      </w:r>
      <w:r>
        <w:rPr>
          <w:sz w:val="24"/>
        </w:rPr>
        <w:t>the</w:t>
      </w:r>
      <w:r>
        <w:rPr>
          <w:spacing w:val="-7"/>
          <w:sz w:val="24"/>
        </w:rPr>
        <w:t> </w:t>
      </w:r>
      <w:r>
        <w:rPr>
          <w:sz w:val="24"/>
        </w:rPr>
        <w:t>context</w:t>
      </w:r>
      <w:r>
        <w:rPr>
          <w:spacing w:val="-2"/>
          <w:sz w:val="24"/>
        </w:rPr>
        <w:t> </w:t>
      </w:r>
      <w:r>
        <w:rPr>
          <w:sz w:val="24"/>
        </w:rPr>
        <w:t>of</w:t>
      </w:r>
      <w:r>
        <w:rPr>
          <w:spacing w:val="-7"/>
          <w:sz w:val="24"/>
        </w:rPr>
        <w:t> </w:t>
      </w:r>
      <w:r>
        <w:rPr>
          <w:sz w:val="24"/>
        </w:rPr>
        <w:t>the</w:t>
      </w:r>
      <w:r>
        <w:rPr>
          <w:spacing w:val="-7"/>
          <w:sz w:val="24"/>
        </w:rPr>
        <w:t> </w:t>
      </w:r>
      <w:r>
        <w:rPr>
          <w:sz w:val="24"/>
        </w:rPr>
        <w:t>fact</w:t>
      </w:r>
      <w:r>
        <w:rPr>
          <w:spacing w:val="-6"/>
          <w:sz w:val="24"/>
        </w:rPr>
        <w:t> </w:t>
      </w:r>
      <w:r>
        <w:rPr>
          <w:sz w:val="24"/>
        </w:rPr>
        <w:t>that</w:t>
      </w:r>
      <w:r>
        <w:rPr>
          <w:spacing w:val="-6"/>
          <w:sz w:val="24"/>
        </w:rPr>
        <w:t> </w:t>
      </w:r>
      <w:r>
        <w:rPr>
          <w:sz w:val="24"/>
        </w:rPr>
        <w:t>the respondents argue that the only royal houses are Donono, Muyengwa and Baramanza houses. This factual dispute is material and cannot be resolved on the papers.</w:t>
      </w:r>
    </w:p>
    <w:p>
      <w:pPr>
        <w:pStyle w:val="BodyText"/>
        <w:spacing w:before="4"/>
      </w:pPr>
    </w:p>
    <w:p>
      <w:pPr>
        <w:pStyle w:val="ListParagraph"/>
        <w:numPr>
          <w:ilvl w:val="0"/>
          <w:numId w:val="1"/>
        </w:numPr>
        <w:tabs>
          <w:tab w:pos="499" w:val="left" w:leader="none"/>
        </w:tabs>
        <w:spacing w:line="360" w:lineRule="auto" w:before="0" w:after="0"/>
        <w:ind w:left="23" w:right="18" w:firstLine="0"/>
        <w:jc w:val="both"/>
        <w:rPr>
          <w:sz w:val="24"/>
        </w:rPr>
      </w:pPr>
      <w:r>
        <w:rPr>
          <w:sz w:val="24"/>
        </w:rPr>
        <w:t>The applicants contend that after the meeting of 4 December 2020, which declared the sixth respondent as the new Chief Nyakunhuwa, they lodged an appeal with the Masvingo Provincial Assembly of Chiefs. It is argued that the appeal was not acknowledged nor responded</w:t>
      </w:r>
      <w:r>
        <w:rPr>
          <w:spacing w:val="-1"/>
          <w:sz w:val="24"/>
        </w:rPr>
        <w:t> </w:t>
      </w:r>
      <w:r>
        <w:rPr>
          <w:sz w:val="24"/>
        </w:rPr>
        <w:t>to.</w:t>
      </w:r>
      <w:r>
        <w:rPr>
          <w:spacing w:val="-1"/>
          <w:sz w:val="24"/>
        </w:rPr>
        <w:t> </w:t>
      </w:r>
      <w:r>
        <w:rPr>
          <w:sz w:val="24"/>
        </w:rPr>
        <w:t>However,</w:t>
      </w:r>
      <w:r>
        <w:rPr>
          <w:spacing w:val="-2"/>
          <w:sz w:val="24"/>
        </w:rPr>
        <w:t> </w:t>
      </w:r>
      <w:r>
        <w:rPr>
          <w:sz w:val="24"/>
        </w:rPr>
        <w:t>the Minister</w:t>
      </w:r>
      <w:r>
        <w:rPr>
          <w:spacing w:val="-2"/>
          <w:sz w:val="24"/>
        </w:rPr>
        <w:t> </w:t>
      </w:r>
      <w:r>
        <w:rPr>
          <w:sz w:val="24"/>
        </w:rPr>
        <w:t>contents</w:t>
      </w:r>
      <w:r>
        <w:rPr>
          <w:spacing w:val="-1"/>
          <w:sz w:val="24"/>
        </w:rPr>
        <w:t> </w:t>
      </w:r>
      <w:r>
        <w:rPr>
          <w:sz w:val="24"/>
        </w:rPr>
        <w:t>this</w:t>
      </w:r>
      <w:r>
        <w:rPr>
          <w:spacing w:val="-4"/>
          <w:sz w:val="24"/>
        </w:rPr>
        <w:t> </w:t>
      </w:r>
      <w:r>
        <w:rPr>
          <w:sz w:val="24"/>
        </w:rPr>
        <w:t>averment</w:t>
      </w:r>
      <w:r>
        <w:rPr>
          <w:spacing w:val="-1"/>
          <w:sz w:val="24"/>
        </w:rPr>
        <w:t> </w:t>
      </w:r>
      <w:r>
        <w:rPr>
          <w:sz w:val="24"/>
        </w:rPr>
        <w:t>and</w:t>
      </w:r>
      <w:r>
        <w:rPr>
          <w:spacing w:val="-1"/>
          <w:sz w:val="24"/>
        </w:rPr>
        <w:t> </w:t>
      </w:r>
      <w:r>
        <w:rPr>
          <w:sz w:val="24"/>
        </w:rPr>
        <w:t>contends</w:t>
      </w:r>
      <w:r>
        <w:rPr>
          <w:spacing w:val="-2"/>
          <w:sz w:val="24"/>
        </w:rPr>
        <w:t> </w:t>
      </w:r>
      <w:r>
        <w:rPr>
          <w:sz w:val="24"/>
        </w:rPr>
        <w:t>that</w:t>
      </w:r>
      <w:r>
        <w:rPr>
          <w:spacing w:val="-1"/>
          <w:sz w:val="24"/>
        </w:rPr>
        <w:t> </w:t>
      </w:r>
      <w:r>
        <w:rPr>
          <w:sz w:val="24"/>
        </w:rPr>
        <w:t>on</w:t>
      </w:r>
      <w:r>
        <w:rPr>
          <w:spacing w:val="-1"/>
          <w:sz w:val="24"/>
        </w:rPr>
        <w:t> </w:t>
      </w:r>
      <w:r>
        <w:rPr>
          <w:sz w:val="24"/>
        </w:rPr>
        <w:t>28</w:t>
      </w:r>
      <w:r>
        <w:rPr>
          <w:spacing w:val="-1"/>
          <w:sz w:val="24"/>
        </w:rPr>
        <w:t> </w:t>
      </w:r>
      <w:r>
        <w:rPr>
          <w:sz w:val="24"/>
        </w:rPr>
        <w:t>February 2022 the Masvingo Provincial Assembly of Chiefs considered the appeal and observed that it had no merit to warrant the redoing of the selection process. In the overall context of this litigation, this factual dispute cannot be resolved on the papers.</w:t>
      </w:r>
    </w:p>
    <w:p>
      <w:pPr>
        <w:pStyle w:val="ListParagraph"/>
        <w:spacing w:after="0" w:line="360" w:lineRule="auto"/>
        <w:jc w:val="both"/>
        <w:rPr>
          <w:sz w:val="24"/>
        </w:rPr>
        <w:sectPr>
          <w:pgSz w:w="11910" w:h="16840"/>
          <w:pgMar w:header="717" w:footer="0" w:top="2080" w:bottom="280" w:left="1417" w:right="1417"/>
        </w:sectPr>
      </w:pPr>
    </w:p>
    <w:p>
      <w:pPr>
        <w:pStyle w:val="BodyText"/>
      </w:pPr>
    </w:p>
    <w:p>
      <w:pPr>
        <w:pStyle w:val="BodyText"/>
      </w:pPr>
    </w:p>
    <w:p>
      <w:pPr>
        <w:pStyle w:val="BodyText"/>
        <w:spacing w:before="9"/>
      </w:pPr>
    </w:p>
    <w:p>
      <w:pPr>
        <w:pStyle w:val="ListParagraph"/>
        <w:numPr>
          <w:ilvl w:val="0"/>
          <w:numId w:val="1"/>
        </w:numPr>
        <w:tabs>
          <w:tab w:pos="485" w:val="left" w:leader="none"/>
        </w:tabs>
        <w:spacing w:line="360" w:lineRule="auto" w:before="0" w:after="0"/>
        <w:ind w:left="23" w:right="19" w:firstLine="0"/>
        <w:jc w:val="both"/>
        <w:rPr>
          <w:sz w:val="24"/>
        </w:rPr>
      </w:pPr>
      <w:r>
        <w:rPr>
          <w:sz w:val="24"/>
        </w:rPr>
        <w:t>It is</w:t>
      </w:r>
      <w:r>
        <w:rPr>
          <w:spacing w:val="-1"/>
          <w:sz w:val="24"/>
        </w:rPr>
        <w:t> </w:t>
      </w:r>
      <w:r>
        <w:rPr>
          <w:sz w:val="24"/>
        </w:rPr>
        <w:t>important</w:t>
      </w:r>
      <w:r>
        <w:rPr>
          <w:spacing w:val="-1"/>
          <w:sz w:val="24"/>
        </w:rPr>
        <w:t> </w:t>
      </w:r>
      <w:r>
        <w:rPr>
          <w:sz w:val="24"/>
        </w:rPr>
        <w:t>to</w:t>
      </w:r>
      <w:r>
        <w:rPr>
          <w:spacing w:val="-1"/>
          <w:sz w:val="24"/>
        </w:rPr>
        <w:t> </w:t>
      </w:r>
      <w:r>
        <w:rPr>
          <w:sz w:val="24"/>
        </w:rPr>
        <w:t>observe</w:t>
      </w:r>
      <w:r>
        <w:rPr>
          <w:spacing w:val="-3"/>
          <w:sz w:val="24"/>
        </w:rPr>
        <w:t> </w:t>
      </w:r>
      <w:r>
        <w:rPr>
          <w:sz w:val="24"/>
        </w:rPr>
        <w:t>that</w:t>
      </w:r>
      <w:r>
        <w:rPr>
          <w:spacing w:val="-1"/>
          <w:sz w:val="24"/>
        </w:rPr>
        <w:t> </w:t>
      </w:r>
      <w:r>
        <w:rPr>
          <w:sz w:val="24"/>
        </w:rPr>
        <w:t>the</w:t>
      </w:r>
      <w:r>
        <w:rPr>
          <w:spacing w:val="-2"/>
          <w:sz w:val="24"/>
        </w:rPr>
        <w:t> </w:t>
      </w:r>
      <w:r>
        <w:rPr>
          <w:sz w:val="24"/>
        </w:rPr>
        <w:t>factual averments for</w:t>
      </w:r>
      <w:r>
        <w:rPr>
          <w:spacing w:val="-3"/>
          <w:sz w:val="24"/>
        </w:rPr>
        <w:t> </w:t>
      </w:r>
      <w:r>
        <w:rPr>
          <w:sz w:val="24"/>
        </w:rPr>
        <w:t>both</w:t>
      </w:r>
      <w:r>
        <w:rPr>
          <w:spacing w:val="-1"/>
          <w:sz w:val="24"/>
        </w:rPr>
        <w:t> </w:t>
      </w:r>
      <w:r>
        <w:rPr>
          <w:sz w:val="24"/>
        </w:rPr>
        <w:t>parties are</w:t>
      </w:r>
      <w:r>
        <w:rPr>
          <w:spacing w:val="-2"/>
          <w:sz w:val="24"/>
        </w:rPr>
        <w:t> </w:t>
      </w:r>
      <w:r>
        <w:rPr>
          <w:sz w:val="24"/>
        </w:rPr>
        <w:t>highly</w:t>
      </w:r>
      <w:r>
        <w:rPr>
          <w:spacing w:val="-1"/>
          <w:sz w:val="24"/>
        </w:rPr>
        <w:t> </w:t>
      </w:r>
      <w:r>
        <w:rPr>
          <w:sz w:val="24"/>
        </w:rPr>
        <w:t>contested; this</w:t>
      </w:r>
      <w:r>
        <w:rPr>
          <w:spacing w:val="-8"/>
          <w:sz w:val="24"/>
        </w:rPr>
        <w:t> </w:t>
      </w:r>
      <w:r>
        <w:rPr>
          <w:sz w:val="24"/>
        </w:rPr>
        <w:t>also</w:t>
      </w:r>
      <w:r>
        <w:rPr>
          <w:spacing w:val="-8"/>
          <w:sz w:val="24"/>
        </w:rPr>
        <w:t> </w:t>
      </w:r>
      <w:r>
        <w:rPr>
          <w:sz w:val="24"/>
        </w:rPr>
        <w:t>manifests</w:t>
      </w:r>
      <w:r>
        <w:rPr>
          <w:spacing w:val="-7"/>
          <w:sz w:val="24"/>
        </w:rPr>
        <w:t> </w:t>
      </w:r>
      <w:r>
        <w:rPr>
          <w:sz w:val="24"/>
        </w:rPr>
        <w:t>itself</w:t>
      </w:r>
      <w:r>
        <w:rPr>
          <w:spacing w:val="-8"/>
          <w:sz w:val="24"/>
        </w:rPr>
        <w:t> </w:t>
      </w:r>
      <w:r>
        <w:rPr>
          <w:sz w:val="24"/>
        </w:rPr>
        <w:t>in</w:t>
      </w:r>
      <w:r>
        <w:rPr>
          <w:spacing w:val="-8"/>
          <w:sz w:val="24"/>
        </w:rPr>
        <w:t> </w:t>
      </w:r>
      <w:r>
        <w:rPr>
          <w:sz w:val="24"/>
        </w:rPr>
        <w:t>the</w:t>
      </w:r>
      <w:r>
        <w:rPr>
          <w:spacing w:val="-9"/>
          <w:sz w:val="24"/>
        </w:rPr>
        <w:t> </w:t>
      </w:r>
      <w:r>
        <w:rPr>
          <w:sz w:val="24"/>
        </w:rPr>
        <w:t>applicants’</w:t>
      </w:r>
      <w:r>
        <w:rPr>
          <w:spacing w:val="-8"/>
          <w:sz w:val="24"/>
        </w:rPr>
        <w:t> </w:t>
      </w:r>
      <w:r>
        <w:rPr>
          <w:sz w:val="24"/>
        </w:rPr>
        <w:t>answering</w:t>
      </w:r>
      <w:r>
        <w:rPr>
          <w:spacing w:val="-8"/>
          <w:sz w:val="24"/>
        </w:rPr>
        <w:t> </w:t>
      </w:r>
      <w:r>
        <w:rPr>
          <w:sz w:val="24"/>
        </w:rPr>
        <w:t>affidavit,</w:t>
      </w:r>
      <w:r>
        <w:rPr>
          <w:spacing w:val="-8"/>
          <w:sz w:val="24"/>
        </w:rPr>
        <w:t> </w:t>
      </w:r>
      <w:r>
        <w:rPr>
          <w:sz w:val="24"/>
        </w:rPr>
        <w:t>which</w:t>
      </w:r>
      <w:r>
        <w:rPr>
          <w:spacing w:val="-8"/>
          <w:sz w:val="24"/>
        </w:rPr>
        <w:t> </w:t>
      </w:r>
      <w:r>
        <w:rPr>
          <w:sz w:val="24"/>
        </w:rPr>
        <w:t>covers</w:t>
      </w:r>
      <w:r>
        <w:rPr>
          <w:spacing w:val="-8"/>
          <w:sz w:val="24"/>
        </w:rPr>
        <w:t> </w:t>
      </w:r>
      <w:r>
        <w:rPr>
          <w:sz w:val="24"/>
        </w:rPr>
        <w:t>several</w:t>
      </w:r>
      <w:r>
        <w:rPr>
          <w:spacing w:val="-8"/>
          <w:sz w:val="24"/>
        </w:rPr>
        <w:t> </w:t>
      </w:r>
      <w:r>
        <w:rPr>
          <w:sz w:val="24"/>
        </w:rPr>
        <w:t>pages</w:t>
      </w:r>
      <w:r>
        <w:rPr>
          <w:spacing w:val="-8"/>
          <w:sz w:val="24"/>
        </w:rPr>
        <w:t> </w:t>
      </w:r>
      <w:r>
        <w:rPr>
          <w:sz w:val="24"/>
        </w:rPr>
        <w:t>and has 94 paragraphs, some very long.</w:t>
      </w:r>
      <w:r>
        <w:rPr>
          <w:spacing w:val="40"/>
          <w:sz w:val="24"/>
        </w:rPr>
        <w:t> </w:t>
      </w:r>
      <w:r>
        <w:rPr>
          <w:sz w:val="24"/>
        </w:rPr>
        <w:t>This shows that the factual versions of the parties are seriously contested.</w:t>
      </w:r>
    </w:p>
    <w:p>
      <w:pPr>
        <w:pStyle w:val="BodyText"/>
        <w:spacing w:before="3"/>
      </w:pPr>
    </w:p>
    <w:p>
      <w:pPr>
        <w:pStyle w:val="ListParagraph"/>
        <w:numPr>
          <w:ilvl w:val="0"/>
          <w:numId w:val="1"/>
        </w:numPr>
        <w:tabs>
          <w:tab w:pos="477" w:val="left" w:leader="none"/>
        </w:tabs>
        <w:spacing w:line="360" w:lineRule="auto" w:before="0" w:after="0"/>
        <w:ind w:left="23" w:right="18" w:firstLine="0"/>
        <w:jc w:val="both"/>
        <w:rPr>
          <w:sz w:val="24"/>
        </w:rPr>
      </w:pPr>
      <w:r>
        <w:rPr>
          <w:sz w:val="24"/>
        </w:rPr>
        <w:t>Having</w:t>
      </w:r>
      <w:r>
        <w:rPr>
          <w:spacing w:val="-4"/>
          <w:sz w:val="24"/>
        </w:rPr>
        <w:t> </w:t>
      </w:r>
      <w:r>
        <w:rPr>
          <w:sz w:val="24"/>
        </w:rPr>
        <w:t>considered</w:t>
      </w:r>
      <w:r>
        <w:rPr>
          <w:spacing w:val="-5"/>
          <w:sz w:val="24"/>
        </w:rPr>
        <w:t> </w:t>
      </w:r>
      <w:r>
        <w:rPr>
          <w:sz w:val="24"/>
        </w:rPr>
        <w:t>the</w:t>
      </w:r>
      <w:r>
        <w:rPr>
          <w:spacing w:val="-6"/>
          <w:sz w:val="24"/>
        </w:rPr>
        <w:t> </w:t>
      </w:r>
      <w:r>
        <w:rPr>
          <w:sz w:val="24"/>
        </w:rPr>
        <w:t>competing</w:t>
      </w:r>
      <w:r>
        <w:rPr>
          <w:spacing w:val="-2"/>
          <w:sz w:val="24"/>
        </w:rPr>
        <w:t> </w:t>
      </w:r>
      <w:r>
        <w:rPr>
          <w:sz w:val="24"/>
        </w:rPr>
        <w:t>factual</w:t>
      </w:r>
      <w:r>
        <w:rPr>
          <w:spacing w:val="-4"/>
          <w:sz w:val="24"/>
        </w:rPr>
        <w:t> </w:t>
      </w:r>
      <w:r>
        <w:rPr>
          <w:sz w:val="24"/>
        </w:rPr>
        <w:t>contentions</w:t>
      </w:r>
      <w:r>
        <w:rPr>
          <w:spacing w:val="-4"/>
          <w:sz w:val="24"/>
        </w:rPr>
        <w:t> </w:t>
      </w:r>
      <w:r>
        <w:rPr>
          <w:sz w:val="24"/>
        </w:rPr>
        <w:t>and</w:t>
      </w:r>
      <w:r>
        <w:rPr>
          <w:spacing w:val="-4"/>
          <w:sz w:val="24"/>
        </w:rPr>
        <w:t> </w:t>
      </w:r>
      <w:r>
        <w:rPr>
          <w:sz w:val="24"/>
        </w:rPr>
        <w:t>submissions,</w:t>
      </w:r>
      <w:r>
        <w:rPr>
          <w:spacing w:val="-3"/>
          <w:sz w:val="24"/>
        </w:rPr>
        <w:t> </w:t>
      </w:r>
      <w:r>
        <w:rPr>
          <w:sz w:val="24"/>
        </w:rPr>
        <w:t>I</w:t>
      </w:r>
      <w:r>
        <w:rPr>
          <w:spacing w:val="-8"/>
          <w:sz w:val="24"/>
        </w:rPr>
        <w:t> </w:t>
      </w:r>
      <w:r>
        <w:rPr>
          <w:sz w:val="24"/>
        </w:rPr>
        <w:t>am</w:t>
      </w:r>
      <w:r>
        <w:rPr>
          <w:spacing w:val="-3"/>
          <w:sz w:val="24"/>
        </w:rPr>
        <w:t> </w:t>
      </w:r>
      <w:r>
        <w:rPr>
          <w:sz w:val="24"/>
        </w:rPr>
        <w:t>satisfied</w:t>
      </w:r>
      <w:r>
        <w:rPr>
          <w:spacing w:val="-5"/>
          <w:sz w:val="24"/>
        </w:rPr>
        <w:t> </w:t>
      </w:r>
      <w:r>
        <w:rPr>
          <w:sz w:val="24"/>
        </w:rPr>
        <w:t>that there</w:t>
      </w:r>
      <w:r>
        <w:rPr>
          <w:spacing w:val="-4"/>
          <w:sz w:val="24"/>
        </w:rPr>
        <w:t> </w:t>
      </w:r>
      <w:r>
        <w:rPr>
          <w:sz w:val="24"/>
        </w:rPr>
        <w:t>is</w:t>
      </w:r>
      <w:r>
        <w:rPr>
          <w:spacing w:val="-4"/>
          <w:sz w:val="24"/>
        </w:rPr>
        <w:t> </w:t>
      </w:r>
      <w:r>
        <w:rPr>
          <w:sz w:val="24"/>
        </w:rPr>
        <w:t>a</w:t>
      </w:r>
      <w:r>
        <w:rPr>
          <w:spacing w:val="-3"/>
          <w:sz w:val="24"/>
        </w:rPr>
        <w:t> </w:t>
      </w:r>
      <w:r>
        <w:rPr>
          <w:sz w:val="24"/>
        </w:rPr>
        <w:t>dispute</w:t>
      </w:r>
      <w:r>
        <w:rPr>
          <w:spacing w:val="-4"/>
          <w:sz w:val="24"/>
        </w:rPr>
        <w:t> </w:t>
      </w:r>
      <w:r>
        <w:rPr>
          <w:sz w:val="24"/>
        </w:rPr>
        <w:t>of</w:t>
      </w:r>
      <w:r>
        <w:rPr>
          <w:spacing w:val="-3"/>
          <w:sz w:val="24"/>
        </w:rPr>
        <w:t> </w:t>
      </w:r>
      <w:r>
        <w:rPr>
          <w:sz w:val="24"/>
        </w:rPr>
        <w:t>fact</w:t>
      </w:r>
      <w:r>
        <w:rPr>
          <w:spacing w:val="-3"/>
          <w:sz w:val="24"/>
        </w:rPr>
        <w:t> </w:t>
      </w:r>
      <w:r>
        <w:rPr>
          <w:sz w:val="24"/>
        </w:rPr>
        <w:t>that</w:t>
      </w:r>
      <w:r>
        <w:rPr>
          <w:spacing w:val="-3"/>
          <w:sz w:val="24"/>
        </w:rPr>
        <w:t> </w:t>
      </w:r>
      <w:r>
        <w:rPr>
          <w:sz w:val="24"/>
        </w:rPr>
        <w:t>does</w:t>
      </w:r>
      <w:r>
        <w:rPr>
          <w:spacing w:val="-4"/>
          <w:sz w:val="24"/>
        </w:rPr>
        <w:t> </w:t>
      </w:r>
      <w:r>
        <w:rPr>
          <w:sz w:val="24"/>
        </w:rPr>
        <w:t>not</w:t>
      </w:r>
      <w:r>
        <w:rPr>
          <w:spacing w:val="-3"/>
          <w:sz w:val="24"/>
        </w:rPr>
        <w:t> </w:t>
      </w:r>
      <w:r>
        <w:rPr>
          <w:sz w:val="24"/>
        </w:rPr>
        <w:t>permit</w:t>
      </w:r>
      <w:r>
        <w:rPr>
          <w:spacing w:val="-5"/>
          <w:sz w:val="24"/>
        </w:rPr>
        <w:t> </w:t>
      </w:r>
      <w:r>
        <w:rPr>
          <w:sz w:val="24"/>
        </w:rPr>
        <w:t>this</w:t>
      </w:r>
      <w:r>
        <w:rPr>
          <w:spacing w:val="-6"/>
          <w:sz w:val="24"/>
        </w:rPr>
        <w:t> </w:t>
      </w:r>
      <w:r>
        <w:rPr>
          <w:sz w:val="24"/>
        </w:rPr>
        <w:t>matter</w:t>
      </w:r>
      <w:r>
        <w:rPr>
          <w:spacing w:val="-5"/>
          <w:sz w:val="24"/>
        </w:rPr>
        <w:t> </w:t>
      </w:r>
      <w:r>
        <w:rPr>
          <w:sz w:val="24"/>
        </w:rPr>
        <w:t>to</w:t>
      </w:r>
      <w:r>
        <w:rPr>
          <w:spacing w:val="-3"/>
          <w:sz w:val="24"/>
        </w:rPr>
        <w:t> </w:t>
      </w:r>
      <w:r>
        <w:rPr>
          <w:sz w:val="24"/>
        </w:rPr>
        <w:t>be</w:t>
      </w:r>
      <w:r>
        <w:rPr>
          <w:spacing w:val="-3"/>
          <w:sz w:val="24"/>
        </w:rPr>
        <w:t> </w:t>
      </w:r>
      <w:r>
        <w:rPr>
          <w:sz w:val="24"/>
        </w:rPr>
        <w:t>determined</w:t>
      </w:r>
      <w:r>
        <w:rPr>
          <w:spacing w:val="-3"/>
          <w:sz w:val="24"/>
        </w:rPr>
        <w:t> </w:t>
      </w:r>
      <w:r>
        <w:rPr>
          <w:sz w:val="24"/>
        </w:rPr>
        <w:t>on</w:t>
      </w:r>
      <w:r>
        <w:rPr>
          <w:spacing w:val="-3"/>
          <w:sz w:val="24"/>
        </w:rPr>
        <w:t> </w:t>
      </w:r>
      <w:r>
        <w:rPr>
          <w:sz w:val="24"/>
        </w:rPr>
        <w:t>the</w:t>
      </w:r>
      <w:r>
        <w:rPr>
          <w:spacing w:val="-3"/>
          <w:sz w:val="24"/>
        </w:rPr>
        <w:t> </w:t>
      </w:r>
      <w:r>
        <w:rPr>
          <w:sz w:val="24"/>
        </w:rPr>
        <w:t>papers.</w:t>
      </w:r>
      <w:r>
        <w:rPr>
          <w:spacing w:val="-2"/>
          <w:sz w:val="24"/>
        </w:rPr>
        <w:t> </w:t>
      </w:r>
      <w:r>
        <w:rPr>
          <w:sz w:val="24"/>
        </w:rPr>
        <w:t>There is</w:t>
      </w:r>
      <w:r>
        <w:rPr>
          <w:spacing w:val="-1"/>
          <w:sz w:val="24"/>
        </w:rPr>
        <w:t> </w:t>
      </w:r>
      <w:r>
        <w:rPr>
          <w:sz w:val="24"/>
        </w:rPr>
        <w:t>no</w:t>
      </w:r>
      <w:r>
        <w:rPr>
          <w:spacing w:val="-1"/>
          <w:sz w:val="24"/>
        </w:rPr>
        <w:t> </w:t>
      </w:r>
      <w:r>
        <w:rPr>
          <w:sz w:val="24"/>
        </w:rPr>
        <w:t>avenue</w:t>
      </w:r>
      <w:r>
        <w:rPr>
          <w:spacing w:val="-2"/>
          <w:sz w:val="24"/>
        </w:rPr>
        <w:t> </w:t>
      </w:r>
      <w:r>
        <w:rPr>
          <w:sz w:val="24"/>
        </w:rPr>
        <w:t>which</w:t>
      </w:r>
      <w:r>
        <w:rPr>
          <w:spacing w:val="-1"/>
          <w:sz w:val="24"/>
        </w:rPr>
        <w:t> </w:t>
      </w:r>
      <w:r>
        <w:rPr>
          <w:sz w:val="24"/>
        </w:rPr>
        <w:t>this</w:t>
      </w:r>
      <w:r>
        <w:rPr>
          <w:spacing w:val="-1"/>
          <w:sz w:val="24"/>
        </w:rPr>
        <w:t> </w:t>
      </w:r>
      <w:r>
        <w:rPr>
          <w:sz w:val="24"/>
        </w:rPr>
        <w:t>court can</w:t>
      </w:r>
      <w:r>
        <w:rPr>
          <w:spacing w:val="-1"/>
          <w:sz w:val="24"/>
        </w:rPr>
        <w:t> </w:t>
      </w:r>
      <w:r>
        <w:rPr>
          <w:sz w:val="24"/>
        </w:rPr>
        <w:t>resort</w:t>
      </w:r>
      <w:r>
        <w:rPr>
          <w:spacing w:val="-1"/>
          <w:sz w:val="24"/>
        </w:rPr>
        <w:t> </w:t>
      </w:r>
      <w:r>
        <w:rPr>
          <w:sz w:val="24"/>
        </w:rPr>
        <w:t>to</w:t>
      </w:r>
      <w:r>
        <w:rPr>
          <w:spacing w:val="-1"/>
          <w:sz w:val="24"/>
        </w:rPr>
        <w:t> </w:t>
      </w:r>
      <w:r>
        <w:rPr>
          <w:sz w:val="24"/>
        </w:rPr>
        <w:t>on</w:t>
      </w:r>
      <w:r>
        <w:rPr>
          <w:spacing w:val="-1"/>
          <w:sz w:val="24"/>
        </w:rPr>
        <w:t> </w:t>
      </w:r>
      <w:r>
        <w:rPr>
          <w:sz w:val="24"/>
        </w:rPr>
        <w:t>these</w:t>
      </w:r>
      <w:r>
        <w:rPr>
          <w:spacing w:val="-2"/>
          <w:sz w:val="24"/>
        </w:rPr>
        <w:t> </w:t>
      </w:r>
      <w:r>
        <w:rPr>
          <w:sz w:val="24"/>
        </w:rPr>
        <w:t>voluminous papers</w:t>
      </w:r>
      <w:r>
        <w:rPr>
          <w:spacing w:val="-2"/>
          <w:sz w:val="24"/>
        </w:rPr>
        <w:t> </w:t>
      </w:r>
      <w:r>
        <w:rPr>
          <w:sz w:val="24"/>
        </w:rPr>
        <w:t>to</w:t>
      </w:r>
      <w:r>
        <w:rPr>
          <w:spacing w:val="-1"/>
          <w:sz w:val="24"/>
        </w:rPr>
        <w:t> </w:t>
      </w:r>
      <w:r>
        <w:rPr>
          <w:sz w:val="24"/>
        </w:rPr>
        <w:t>possibly</w:t>
      </w:r>
      <w:r>
        <w:rPr>
          <w:spacing w:val="-1"/>
          <w:sz w:val="24"/>
        </w:rPr>
        <w:t> </w:t>
      </w:r>
      <w:r>
        <w:rPr>
          <w:sz w:val="24"/>
        </w:rPr>
        <w:t>resolve</w:t>
      </w:r>
      <w:r>
        <w:rPr>
          <w:spacing w:val="-1"/>
          <w:sz w:val="24"/>
        </w:rPr>
        <w:t> </w:t>
      </w:r>
      <w:r>
        <w:rPr>
          <w:sz w:val="24"/>
        </w:rPr>
        <w:t>the apparent and substantial factual disputes in motion proceedings. It is impractical.</w:t>
      </w:r>
    </w:p>
    <w:p>
      <w:pPr>
        <w:pStyle w:val="BodyText"/>
        <w:spacing w:before="5"/>
      </w:pPr>
    </w:p>
    <w:p>
      <w:pPr>
        <w:spacing w:before="1"/>
        <w:ind w:left="23" w:right="0" w:firstLine="0"/>
        <w:jc w:val="left"/>
        <w:rPr>
          <w:b/>
          <w:sz w:val="24"/>
        </w:rPr>
      </w:pPr>
      <w:r>
        <w:rPr>
          <w:b/>
          <w:sz w:val="24"/>
        </w:rPr>
        <w:t>What</w:t>
      </w:r>
      <w:r>
        <w:rPr>
          <w:b/>
          <w:spacing w:val="-2"/>
          <w:sz w:val="24"/>
        </w:rPr>
        <w:t> </w:t>
      </w:r>
      <w:r>
        <w:rPr>
          <w:b/>
          <w:sz w:val="24"/>
        </w:rPr>
        <w:t>should</w:t>
      </w:r>
      <w:r>
        <w:rPr>
          <w:b/>
          <w:spacing w:val="-3"/>
          <w:sz w:val="24"/>
        </w:rPr>
        <w:t> </w:t>
      </w:r>
      <w:r>
        <w:rPr>
          <w:b/>
          <w:sz w:val="24"/>
        </w:rPr>
        <w:t>be</w:t>
      </w:r>
      <w:r>
        <w:rPr>
          <w:b/>
          <w:spacing w:val="-2"/>
          <w:sz w:val="24"/>
        </w:rPr>
        <w:t> </w:t>
      </w:r>
      <w:r>
        <w:rPr>
          <w:b/>
          <w:sz w:val="24"/>
        </w:rPr>
        <w:t>the</w:t>
      </w:r>
      <w:r>
        <w:rPr>
          <w:b/>
          <w:spacing w:val="-2"/>
          <w:sz w:val="24"/>
        </w:rPr>
        <w:t> </w:t>
      </w:r>
      <w:r>
        <w:rPr>
          <w:b/>
          <w:sz w:val="24"/>
        </w:rPr>
        <w:t>fate</w:t>
      </w:r>
      <w:r>
        <w:rPr>
          <w:b/>
          <w:spacing w:val="-1"/>
          <w:sz w:val="24"/>
        </w:rPr>
        <w:t> </w:t>
      </w:r>
      <w:r>
        <w:rPr>
          <w:b/>
          <w:sz w:val="24"/>
        </w:rPr>
        <w:t>of</w:t>
      </w:r>
      <w:r>
        <w:rPr>
          <w:b/>
          <w:spacing w:val="-1"/>
          <w:sz w:val="24"/>
        </w:rPr>
        <w:t> </w:t>
      </w:r>
      <w:r>
        <w:rPr>
          <w:b/>
          <w:sz w:val="24"/>
        </w:rPr>
        <w:t>this</w:t>
      </w:r>
      <w:r>
        <w:rPr>
          <w:b/>
          <w:spacing w:val="-2"/>
          <w:sz w:val="24"/>
        </w:rPr>
        <w:t> application</w:t>
      </w:r>
    </w:p>
    <w:p>
      <w:pPr>
        <w:pStyle w:val="BodyText"/>
        <w:spacing w:before="141"/>
        <w:rPr>
          <w:b/>
        </w:rPr>
      </w:pPr>
    </w:p>
    <w:p>
      <w:pPr>
        <w:pStyle w:val="ListParagraph"/>
        <w:numPr>
          <w:ilvl w:val="0"/>
          <w:numId w:val="1"/>
        </w:numPr>
        <w:tabs>
          <w:tab w:pos="497" w:val="left" w:leader="none"/>
        </w:tabs>
        <w:spacing w:line="360" w:lineRule="auto" w:before="0" w:after="0"/>
        <w:ind w:left="23" w:right="18" w:firstLine="0"/>
        <w:jc w:val="both"/>
        <w:rPr>
          <w:sz w:val="24"/>
        </w:rPr>
      </w:pPr>
      <w:r>
        <w:rPr>
          <w:sz w:val="24"/>
        </w:rPr>
        <w:t>This court has discretion as to the future course of application proceedings where there are material disputes of fact which cannot be resolved on the papers. The court can choose to dismiss</w:t>
      </w:r>
      <w:r>
        <w:rPr>
          <w:spacing w:val="-4"/>
          <w:sz w:val="24"/>
        </w:rPr>
        <w:t> </w:t>
      </w:r>
      <w:r>
        <w:rPr>
          <w:sz w:val="24"/>
        </w:rPr>
        <w:t>the</w:t>
      </w:r>
      <w:r>
        <w:rPr>
          <w:spacing w:val="-5"/>
          <w:sz w:val="24"/>
        </w:rPr>
        <w:t> </w:t>
      </w:r>
      <w:r>
        <w:rPr>
          <w:sz w:val="24"/>
        </w:rPr>
        <w:t>application</w:t>
      </w:r>
      <w:r>
        <w:rPr>
          <w:spacing w:val="-5"/>
          <w:sz w:val="24"/>
        </w:rPr>
        <w:t> </w:t>
      </w:r>
      <w:r>
        <w:rPr>
          <w:sz w:val="24"/>
        </w:rPr>
        <w:t>as</w:t>
      </w:r>
      <w:r>
        <w:rPr>
          <w:spacing w:val="-5"/>
          <w:sz w:val="24"/>
        </w:rPr>
        <w:t> </w:t>
      </w:r>
      <w:r>
        <w:rPr>
          <w:sz w:val="24"/>
        </w:rPr>
        <w:t>a</w:t>
      </w:r>
      <w:r>
        <w:rPr>
          <w:spacing w:val="-6"/>
          <w:sz w:val="24"/>
        </w:rPr>
        <w:t> </w:t>
      </w:r>
      <w:r>
        <w:rPr>
          <w:sz w:val="24"/>
        </w:rPr>
        <w:t>mark</w:t>
      </w:r>
      <w:r>
        <w:rPr>
          <w:spacing w:val="-5"/>
          <w:sz w:val="24"/>
        </w:rPr>
        <w:t> </w:t>
      </w:r>
      <w:r>
        <w:rPr>
          <w:sz w:val="24"/>
        </w:rPr>
        <w:t>of</w:t>
      </w:r>
      <w:r>
        <w:rPr>
          <w:spacing w:val="-6"/>
          <w:sz w:val="24"/>
        </w:rPr>
        <w:t> </w:t>
      </w:r>
      <w:r>
        <w:rPr>
          <w:sz w:val="24"/>
        </w:rPr>
        <w:t>its</w:t>
      </w:r>
      <w:r>
        <w:rPr>
          <w:spacing w:val="-3"/>
          <w:sz w:val="24"/>
        </w:rPr>
        <w:t> </w:t>
      </w:r>
      <w:r>
        <w:rPr>
          <w:sz w:val="24"/>
        </w:rPr>
        <w:t>disapproval</w:t>
      </w:r>
      <w:r>
        <w:rPr>
          <w:spacing w:val="-4"/>
          <w:sz w:val="24"/>
        </w:rPr>
        <w:t> </w:t>
      </w:r>
      <w:r>
        <w:rPr>
          <w:sz w:val="24"/>
        </w:rPr>
        <w:t>of</w:t>
      </w:r>
      <w:r>
        <w:rPr>
          <w:spacing w:val="-6"/>
          <w:sz w:val="24"/>
        </w:rPr>
        <w:t> </w:t>
      </w:r>
      <w:r>
        <w:rPr>
          <w:sz w:val="24"/>
        </w:rPr>
        <w:t>the</w:t>
      </w:r>
      <w:r>
        <w:rPr>
          <w:spacing w:val="-5"/>
          <w:sz w:val="24"/>
        </w:rPr>
        <w:t> </w:t>
      </w:r>
      <w:r>
        <w:rPr>
          <w:sz w:val="24"/>
        </w:rPr>
        <w:t>procedure</w:t>
      </w:r>
      <w:r>
        <w:rPr>
          <w:spacing w:val="-4"/>
          <w:sz w:val="24"/>
        </w:rPr>
        <w:t> </w:t>
      </w:r>
      <w:r>
        <w:rPr>
          <w:sz w:val="24"/>
        </w:rPr>
        <w:t>chosen</w:t>
      </w:r>
      <w:r>
        <w:rPr>
          <w:spacing w:val="-2"/>
          <w:sz w:val="24"/>
        </w:rPr>
        <w:t> </w:t>
      </w:r>
      <w:r>
        <w:rPr>
          <w:sz w:val="24"/>
        </w:rPr>
        <w:t>or</w:t>
      </w:r>
      <w:r>
        <w:rPr>
          <w:spacing w:val="-5"/>
          <w:sz w:val="24"/>
        </w:rPr>
        <w:t> </w:t>
      </w:r>
      <w:r>
        <w:rPr>
          <w:sz w:val="24"/>
        </w:rPr>
        <w:t>refer</w:t>
      </w:r>
      <w:r>
        <w:rPr>
          <w:spacing w:val="-6"/>
          <w:sz w:val="24"/>
        </w:rPr>
        <w:t> </w:t>
      </w:r>
      <w:r>
        <w:rPr>
          <w:sz w:val="24"/>
        </w:rPr>
        <w:t>the</w:t>
      </w:r>
      <w:r>
        <w:rPr>
          <w:spacing w:val="-5"/>
          <w:sz w:val="24"/>
        </w:rPr>
        <w:t> </w:t>
      </w:r>
      <w:r>
        <w:rPr>
          <w:sz w:val="24"/>
        </w:rPr>
        <w:t>matter to</w:t>
      </w:r>
      <w:r>
        <w:rPr>
          <w:spacing w:val="-5"/>
          <w:sz w:val="24"/>
        </w:rPr>
        <w:t> </w:t>
      </w:r>
      <w:r>
        <w:rPr>
          <w:sz w:val="24"/>
        </w:rPr>
        <w:t>trial</w:t>
      </w:r>
      <w:r>
        <w:rPr>
          <w:spacing w:val="-5"/>
          <w:sz w:val="24"/>
        </w:rPr>
        <w:t> </w:t>
      </w:r>
      <w:r>
        <w:rPr>
          <w:sz w:val="24"/>
        </w:rPr>
        <w:t>or</w:t>
      </w:r>
      <w:r>
        <w:rPr>
          <w:spacing w:val="-7"/>
          <w:sz w:val="24"/>
        </w:rPr>
        <w:t> </w:t>
      </w:r>
      <w:r>
        <w:rPr>
          <w:sz w:val="24"/>
        </w:rPr>
        <w:t>call</w:t>
      </w:r>
      <w:r>
        <w:rPr>
          <w:spacing w:val="-5"/>
          <w:sz w:val="24"/>
        </w:rPr>
        <w:t> </w:t>
      </w:r>
      <w:r>
        <w:rPr>
          <w:sz w:val="24"/>
        </w:rPr>
        <w:t>for</w:t>
      </w:r>
      <w:r>
        <w:rPr>
          <w:spacing w:val="-7"/>
          <w:sz w:val="24"/>
        </w:rPr>
        <w:t> </w:t>
      </w:r>
      <w:r>
        <w:rPr>
          <w:sz w:val="24"/>
        </w:rPr>
        <w:t>oral</w:t>
      </w:r>
      <w:r>
        <w:rPr>
          <w:spacing w:val="-5"/>
          <w:sz w:val="24"/>
        </w:rPr>
        <w:t> </w:t>
      </w:r>
      <w:r>
        <w:rPr>
          <w:sz w:val="24"/>
        </w:rPr>
        <w:t>evidence</w:t>
      </w:r>
      <w:r>
        <w:rPr>
          <w:spacing w:val="-7"/>
          <w:sz w:val="24"/>
        </w:rPr>
        <w:t> </w:t>
      </w:r>
      <w:r>
        <w:rPr>
          <w:sz w:val="24"/>
        </w:rPr>
        <w:t>in</w:t>
      </w:r>
      <w:r>
        <w:rPr>
          <w:spacing w:val="-5"/>
          <w:sz w:val="24"/>
        </w:rPr>
        <w:t> </w:t>
      </w:r>
      <w:r>
        <w:rPr>
          <w:sz w:val="24"/>
        </w:rPr>
        <w:t>terms</w:t>
      </w:r>
      <w:r>
        <w:rPr>
          <w:spacing w:val="-5"/>
          <w:sz w:val="24"/>
        </w:rPr>
        <w:t> </w:t>
      </w:r>
      <w:r>
        <w:rPr>
          <w:sz w:val="24"/>
        </w:rPr>
        <w:t>of</w:t>
      </w:r>
      <w:r>
        <w:rPr>
          <w:spacing w:val="-7"/>
          <w:sz w:val="24"/>
        </w:rPr>
        <w:t> </w:t>
      </w:r>
      <w:r>
        <w:rPr>
          <w:sz w:val="24"/>
        </w:rPr>
        <w:t>the</w:t>
      </w:r>
      <w:r>
        <w:rPr>
          <w:spacing w:val="-6"/>
          <w:sz w:val="24"/>
        </w:rPr>
        <w:t> </w:t>
      </w:r>
      <w:r>
        <w:rPr>
          <w:sz w:val="24"/>
        </w:rPr>
        <w:t>rules</w:t>
      </w:r>
      <w:r>
        <w:rPr>
          <w:spacing w:val="-6"/>
          <w:sz w:val="24"/>
        </w:rPr>
        <w:t> </w:t>
      </w:r>
      <w:r>
        <w:rPr>
          <w:sz w:val="24"/>
        </w:rPr>
        <w:t>of</w:t>
      </w:r>
      <w:r>
        <w:rPr>
          <w:spacing w:val="-7"/>
          <w:sz w:val="24"/>
        </w:rPr>
        <w:t> </w:t>
      </w:r>
      <w:r>
        <w:rPr>
          <w:sz w:val="24"/>
        </w:rPr>
        <w:t>court.</w:t>
      </w:r>
      <w:r>
        <w:rPr>
          <w:spacing w:val="-6"/>
          <w:sz w:val="24"/>
        </w:rPr>
        <w:t> </w:t>
      </w:r>
      <w:r>
        <w:rPr>
          <w:sz w:val="24"/>
        </w:rPr>
        <w:t>The</w:t>
      </w:r>
      <w:r>
        <w:rPr>
          <w:spacing w:val="-7"/>
          <w:sz w:val="24"/>
        </w:rPr>
        <w:t> </w:t>
      </w:r>
      <w:r>
        <w:rPr>
          <w:sz w:val="24"/>
        </w:rPr>
        <w:t>first</w:t>
      </w:r>
      <w:r>
        <w:rPr>
          <w:spacing w:val="-5"/>
          <w:sz w:val="24"/>
        </w:rPr>
        <w:t> </w:t>
      </w:r>
      <w:r>
        <w:rPr>
          <w:sz w:val="24"/>
        </w:rPr>
        <w:t>course</w:t>
      </w:r>
      <w:r>
        <w:rPr>
          <w:spacing w:val="-7"/>
          <w:sz w:val="24"/>
        </w:rPr>
        <w:t> </w:t>
      </w:r>
      <w:r>
        <w:rPr>
          <w:sz w:val="24"/>
        </w:rPr>
        <w:t>is</w:t>
      </w:r>
      <w:r>
        <w:rPr>
          <w:spacing w:val="-5"/>
          <w:sz w:val="24"/>
        </w:rPr>
        <w:t> </w:t>
      </w:r>
      <w:r>
        <w:rPr>
          <w:sz w:val="24"/>
        </w:rPr>
        <w:t>adopted</w:t>
      </w:r>
      <w:r>
        <w:rPr>
          <w:spacing w:val="-6"/>
          <w:sz w:val="24"/>
        </w:rPr>
        <w:t> </w:t>
      </w:r>
      <w:r>
        <w:rPr>
          <w:sz w:val="24"/>
        </w:rPr>
        <w:t>where the</w:t>
      </w:r>
      <w:r>
        <w:rPr>
          <w:spacing w:val="-3"/>
          <w:sz w:val="24"/>
        </w:rPr>
        <w:t> </w:t>
      </w:r>
      <w:r>
        <w:rPr>
          <w:sz w:val="24"/>
        </w:rPr>
        <w:t>applicant</w:t>
      </w:r>
      <w:r>
        <w:rPr>
          <w:spacing w:val="-3"/>
          <w:sz w:val="24"/>
        </w:rPr>
        <w:t> </w:t>
      </w:r>
      <w:r>
        <w:rPr>
          <w:sz w:val="24"/>
        </w:rPr>
        <w:t>should</w:t>
      </w:r>
      <w:r>
        <w:rPr>
          <w:spacing w:val="-3"/>
          <w:sz w:val="24"/>
        </w:rPr>
        <w:t> </w:t>
      </w:r>
      <w:r>
        <w:rPr>
          <w:sz w:val="24"/>
        </w:rPr>
        <w:t>have</w:t>
      </w:r>
      <w:r>
        <w:rPr>
          <w:spacing w:val="-2"/>
          <w:sz w:val="24"/>
        </w:rPr>
        <w:t> </w:t>
      </w:r>
      <w:r>
        <w:rPr>
          <w:sz w:val="24"/>
        </w:rPr>
        <w:t>realized</w:t>
      </w:r>
      <w:r>
        <w:rPr>
          <w:spacing w:val="-1"/>
          <w:sz w:val="24"/>
        </w:rPr>
        <w:t> </w:t>
      </w:r>
      <w:r>
        <w:rPr>
          <w:sz w:val="24"/>
        </w:rPr>
        <w:t>at</w:t>
      </w:r>
      <w:r>
        <w:rPr>
          <w:spacing w:val="-3"/>
          <w:sz w:val="24"/>
        </w:rPr>
        <w:t> </w:t>
      </w:r>
      <w:r>
        <w:rPr>
          <w:sz w:val="24"/>
        </w:rPr>
        <w:t>the</w:t>
      </w:r>
      <w:r>
        <w:rPr>
          <w:spacing w:val="-4"/>
          <w:sz w:val="24"/>
        </w:rPr>
        <w:t> </w:t>
      </w:r>
      <w:r>
        <w:rPr>
          <w:sz w:val="24"/>
        </w:rPr>
        <w:t>time</w:t>
      </w:r>
      <w:r>
        <w:rPr>
          <w:spacing w:val="-3"/>
          <w:sz w:val="24"/>
        </w:rPr>
        <w:t> </w:t>
      </w:r>
      <w:r>
        <w:rPr>
          <w:sz w:val="24"/>
        </w:rPr>
        <w:t>of</w:t>
      </w:r>
      <w:r>
        <w:rPr>
          <w:spacing w:val="-5"/>
          <w:sz w:val="24"/>
        </w:rPr>
        <w:t> </w:t>
      </w:r>
      <w:r>
        <w:rPr>
          <w:sz w:val="24"/>
        </w:rPr>
        <w:t>launching</w:t>
      </w:r>
      <w:r>
        <w:rPr>
          <w:spacing w:val="-3"/>
          <w:sz w:val="24"/>
        </w:rPr>
        <w:t> </w:t>
      </w:r>
      <w:r>
        <w:rPr>
          <w:sz w:val="24"/>
        </w:rPr>
        <w:t>the</w:t>
      </w:r>
      <w:r>
        <w:rPr>
          <w:spacing w:val="-4"/>
          <w:sz w:val="24"/>
        </w:rPr>
        <w:t> </w:t>
      </w:r>
      <w:r>
        <w:rPr>
          <w:sz w:val="24"/>
        </w:rPr>
        <w:t>application</w:t>
      </w:r>
      <w:r>
        <w:rPr>
          <w:spacing w:val="-3"/>
          <w:sz w:val="24"/>
        </w:rPr>
        <w:t> </w:t>
      </w:r>
      <w:r>
        <w:rPr>
          <w:sz w:val="24"/>
        </w:rPr>
        <w:t>that</w:t>
      </w:r>
      <w:r>
        <w:rPr>
          <w:spacing w:val="-3"/>
          <w:sz w:val="24"/>
        </w:rPr>
        <w:t> </w:t>
      </w:r>
      <w:r>
        <w:rPr>
          <w:sz w:val="24"/>
        </w:rPr>
        <w:t>disputes</w:t>
      </w:r>
      <w:r>
        <w:rPr>
          <w:spacing w:val="-4"/>
          <w:sz w:val="24"/>
        </w:rPr>
        <w:t> </w:t>
      </w:r>
      <w:r>
        <w:rPr>
          <w:sz w:val="24"/>
        </w:rPr>
        <w:t>of</w:t>
      </w:r>
      <w:r>
        <w:rPr>
          <w:spacing w:val="-4"/>
          <w:sz w:val="24"/>
        </w:rPr>
        <w:t> </w:t>
      </w:r>
      <w:r>
        <w:rPr>
          <w:sz w:val="24"/>
        </w:rPr>
        <w:t>fact were bound to arise. See </w:t>
      </w:r>
      <w:r>
        <w:rPr>
          <w:i/>
          <w:sz w:val="24"/>
        </w:rPr>
        <w:t>Shereni </w:t>
      </w:r>
      <w:r>
        <w:rPr>
          <w:sz w:val="24"/>
        </w:rPr>
        <w:t>v </w:t>
      </w:r>
      <w:r>
        <w:rPr>
          <w:i/>
          <w:sz w:val="24"/>
        </w:rPr>
        <w:t>Moyo </w:t>
      </w:r>
      <w:r>
        <w:rPr>
          <w:sz w:val="24"/>
        </w:rPr>
        <w:t>1989 (2) ZLR 148 (SC) at 150A-B, </w:t>
      </w:r>
      <w:r>
        <w:rPr>
          <w:i/>
          <w:sz w:val="24"/>
        </w:rPr>
        <w:t>Masukusa </w:t>
      </w:r>
      <w:r>
        <w:rPr>
          <w:sz w:val="24"/>
        </w:rPr>
        <w:t>v </w:t>
      </w:r>
      <w:r>
        <w:rPr>
          <w:i/>
          <w:sz w:val="24"/>
        </w:rPr>
        <w:t>National</w:t>
      </w:r>
      <w:r>
        <w:rPr>
          <w:i/>
          <w:spacing w:val="-12"/>
          <w:sz w:val="24"/>
        </w:rPr>
        <w:t> </w:t>
      </w:r>
      <w:r>
        <w:rPr>
          <w:i/>
          <w:sz w:val="24"/>
        </w:rPr>
        <w:t>Foods</w:t>
      </w:r>
      <w:r>
        <w:rPr>
          <w:i/>
          <w:spacing w:val="-15"/>
          <w:sz w:val="24"/>
        </w:rPr>
        <w:t> </w:t>
      </w:r>
      <w:r>
        <w:rPr>
          <w:i/>
          <w:sz w:val="24"/>
        </w:rPr>
        <w:t>Ltd</w:t>
      </w:r>
      <w:r>
        <w:rPr>
          <w:i/>
          <w:spacing w:val="-12"/>
          <w:sz w:val="24"/>
        </w:rPr>
        <w:t> </w:t>
      </w:r>
      <w:r>
        <w:rPr>
          <w:i/>
          <w:sz w:val="24"/>
        </w:rPr>
        <w:t>&amp;</w:t>
      </w:r>
      <w:r>
        <w:rPr>
          <w:i/>
          <w:spacing w:val="-12"/>
          <w:sz w:val="24"/>
        </w:rPr>
        <w:t> </w:t>
      </w:r>
      <w:r>
        <w:rPr>
          <w:i/>
          <w:sz w:val="24"/>
        </w:rPr>
        <w:t>Anor</w:t>
      </w:r>
      <w:r>
        <w:rPr>
          <w:i/>
          <w:spacing w:val="-11"/>
          <w:sz w:val="24"/>
        </w:rPr>
        <w:t> </w:t>
      </w:r>
      <w:r>
        <w:rPr>
          <w:sz w:val="24"/>
        </w:rPr>
        <w:t>1983</w:t>
      </w:r>
      <w:r>
        <w:rPr>
          <w:spacing w:val="-12"/>
          <w:sz w:val="24"/>
        </w:rPr>
        <w:t> </w:t>
      </w:r>
      <w:r>
        <w:rPr>
          <w:sz w:val="24"/>
        </w:rPr>
        <w:t>()</w:t>
      </w:r>
      <w:r>
        <w:rPr>
          <w:spacing w:val="-14"/>
          <w:sz w:val="24"/>
        </w:rPr>
        <w:t> </w:t>
      </w:r>
      <w:r>
        <w:rPr>
          <w:sz w:val="24"/>
        </w:rPr>
        <w:t>ZLR</w:t>
      </w:r>
      <w:r>
        <w:rPr>
          <w:spacing w:val="-12"/>
          <w:sz w:val="24"/>
        </w:rPr>
        <w:t> </w:t>
      </w:r>
      <w:r>
        <w:rPr>
          <w:sz w:val="24"/>
        </w:rPr>
        <w:t>232</w:t>
      </w:r>
      <w:r>
        <w:rPr>
          <w:spacing w:val="-12"/>
          <w:sz w:val="24"/>
        </w:rPr>
        <w:t> </w:t>
      </w:r>
      <w:r>
        <w:rPr>
          <w:sz w:val="24"/>
        </w:rPr>
        <w:t>(HC)</w:t>
      </w:r>
      <w:r>
        <w:rPr>
          <w:spacing w:val="-13"/>
          <w:sz w:val="24"/>
        </w:rPr>
        <w:t> </w:t>
      </w:r>
      <w:r>
        <w:rPr>
          <w:sz w:val="24"/>
        </w:rPr>
        <w:t>at</w:t>
      </w:r>
      <w:r>
        <w:rPr>
          <w:spacing w:val="-12"/>
          <w:sz w:val="24"/>
        </w:rPr>
        <w:t> </w:t>
      </w:r>
      <w:r>
        <w:rPr>
          <w:sz w:val="24"/>
        </w:rPr>
        <w:t>235</w:t>
      </w:r>
      <w:r>
        <w:rPr>
          <w:spacing w:val="-12"/>
          <w:sz w:val="24"/>
        </w:rPr>
        <w:t> </w:t>
      </w:r>
      <w:r>
        <w:rPr>
          <w:sz w:val="24"/>
        </w:rPr>
        <w:t>B</w:t>
      </w:r>
      <w:r>
        <w:rPr>
          <w:spacing w:val="-11"/>
          <w:sz w:val="24"/>
        </w:rPr>
        <w:t> </w:t>
      </w:r>
      <w:r>
        <w:rPr>
          <w:sz w:val="24"/>
        </w:rPr>
        <w:t>–C;</w:t>
      </w:r>
      <w:r>
        <w:rPr>
          <w:spacing w:val="-14"/>
          <w:sz w:val="24"/>
        </w:rPr>
        <w:t> </w:t>
      </w:r>
      <w:r>
        <w:rPr>
          <w:i/>
          <w:sz w:val="24"/>
        </w:rPr>
        <w:t>Mashingaidze</w:t>
      </w:r>
      <w:r>
        <w:rPr>
          <w:i/>
          <w:spacing w:val="-12"/>
          <w:sz w:val="24"/>
        </w:rPr>
        <w:t> </w:t>
      </w:r>
      <w:r>
        <w:rPr>
          <w:sz w:val="24"/>
        </w:rPr>
        <w:t>v</w:t>
      </w:r>
      <w:r>
        <w:rPr>
          <w:spacing w:val="-12"/>
          <w:sz w:val="24"/>
        </w:rPr>
        <w:t> </w:t>
      </w:r>
      <w:r>
        <w:rPr>
          <w:i/>
          <w:sz w:val="24"/>
        </w:rPr>
        <w:t>Mashingaidze </w:t>
      </w:r>
      <w:r>
        <w:rPr>
          <w:sz w:val="24"/>
        </w:rPr>
        <w:t>1995 (1) ZLR 219 )) at 222B – G; </w:t>
      </w:r>
      <w:r>
        <w:rPr>
          <w:i/>
          <w:sz w:val="24"/>
        </w:rPr>
        <w:t>Van Niekerk </w:t>
      </w:r>
      <w:r>
        <w:rPr>
          <w:sz w:val="24"/>
        </w:rPr>
        <w:t>v </w:t>
      </w:r>
      <w:r>
        <w:rPr>
          <w:i/>
          <w:sz w:val="24"/>
        </w:rPr>
        <w:t>Van Nierkerk &amp; Ors </w:t>
      </w:r>
      <w:r>
        <w:rPr>
          <w:sz w:val="24"/>
        </w:rPr>
        <w:t>1999 (1) ZLR 421 (S) at</w:t>
      </w:r>
      <w:r>
        <w:rPr>
          <w:spacing w:val="-11"/>
          <w:sz w:val="24"/>
        </w:rPr>
        <w:t> </w:t>
      </w:r>
      <w:r>
        <w:rPr>
          <w:sz w:val="24"/>
        </w:rPr>
        <w:t>428</w:t>
      </w:r>
      <w:r>
        <w:rPr>
          <w:spacing w:val="-11"/>
          <w:sz w:val="24"/>
        </w:rPr>
        <w:t> </w:t>
      </w:r>
      <w:r>
        <w:rPr>
          <w:sz w:val="24"/>
        </w:rPr>
        <w:t>D</w:t>
      </w:r>
      <w:r>
        <w:rPr>
          <w:spacing w:val="-12"/>
          <w:sz w:val="24"/>
        </w:rPr>
        <w:t> </w:t>
      </w:r>
      <w:r>
        <w:rPr>
          <w:sz w:val="24"/>
        </w:rPr>
        <w:t>–</w:t>
      </w:r>
      <w:r>
        <w:rPr>
          <w:spacing w:val="-9"/>
          <w:sz w:val="24"/>
        </w:rPr>
        <w:t> </w:t>
      </w:r>
      <w:r>
        <w:rPr>
          <w:sz w:val="24"/>
        </w:rPr>
        <w:t>F;</w:t>
      </w:r>
      <w:r>
        <w:rPr>
          <w:spacing w:val="-8"/>
          <w:sz w:val="24"/>
        </w:rPr>
        <w:t> </w:t>
      </w:r>
      <w:r>
        <w:rPr>
          <w:i/>
          <w:sz w:val="24"/>
        </w:rPr>
        <w:t>Adbro</w:t>
      </w:r>
      <w:r>
        <w:rPr>
          <w:i/>
          <w:spacing w:val="-11"/>
          <w:sz w:val="24"/>
        </w:rPr>
        <w:t> </w:t>
      </w:r>
      <w:r>
        <w:rPr>
          <w:i/>
          <w:sz w:val="24"/>
        </w:rPr>
        <w:t>Investments</w:t>
      </w:r>
      <w:r>
        <w:rPr>
          <w:i/>
          <w:spacing w:val="-10"/>
          <w:sz w:val="24"/>
        </w:rPr>
        <w:t> </w:t>
      </w:r>
      <w:r>
        <w:rPr>
          <w:i/>
          <w:sz w:val="24"/>
        </w:rPr>
        <w:t>Co</w:t>
      </w:r>
      <w:r>
        <w:rPr>
          <w:i/>
          <w:spacing w:val="-11"/>
          <w:sz w:val="24"/>
        </w:rPr>
        <w:t> </w:t>
      </w:r>
      <w:r>
        <w:rPr>
          <w:i/>
          <w:sz w:val="24"/>
        </w:rPr>
        <w:t>Ltd</w:t>
      </w:r>
      <w:r>
        <w:rPr>
          <w:i/>
          <w:spacing w:val="-9"/>
          <w:sz w:val="24"/>
        </w:rPr>
        <w:t> </w:t>
      </w:r>
      <w:r>
        <w:rPr>
          <w:sz w:val="24"/>
        </w:rPr>
        <w:t>v</w:t>
      </w:r>
      <w:r>
        <w:rPr>
          <w:spacing w:val="-11"/>
          <w:sz w:val="24"/>
        </w:rPr>
        <w:t> </w:t>
      </w:r>
      <w:r>
        <w:rPr>
          <w:i/>
          <w:sz w:val="24"/>
        </w:rPr>
        <w:t>Minister</w:t>
      </w:r>
      <w:r>
        <w:rPr>
          <w:i/>
          <w:spacing w:val="-9"/>
          <w:sz w:val="24"/>
        </w:rPr>
        <w:t> </w:t>
      </w:r>
      <w:r>
        <w:rPr>
          <w:i/>
          <w:sz w:val="24"/>
        </w:rPr>
        <w:t>of</w:t>
      </w:r>
      <w:r>
        <w:rPr>
          <w:i/>
          <w:spacing w:val="-11"/>
          <w:sz w:val="24"/>
        </w:rPr>
        <w:t> </w:t>
      </w:r>
      <w:r>
        <w:rPr>
          <w:i/>
          <w:sz w:val="24"/>
        </w:rPr>
        <w:t>the</w:t>
      </w:r>
      <w:r>
        <w:rPr>
          <w:i/>
          <w:spacing w:val="-12"/>
          <w:sz w:val="24"/>
        </w:rPr>
        <w:t> </w:t>
      </w:r>
      <w:r>
        <w:rPr>
          <w:i/>
          <w:sz w:val="24"/>
        </w:rPr>
        <w:t>Interior</w:t>
      </w:r>
      <w:r>
        <w:rPr>
          <w:i/>
          <w:spacing w:val="-9"/>
          <w:sz w:val="24"/>
        </w:rPr>
        <w:t> </w:t>
      </w:r>
      <w:r>
        <w:rPr>
          <w:sz w:val="24"/>
        </w:rPr>
        <w:t>1956</w:t>
      </w:r>
      <w:r>
        <w:rPr>
          <w:spacing w:val="-9"/>
          <w:sz w:val="24"/>
        </w:rPr>
        <w:t> </w:t>
      </w:r>
      <w:r>
        <w:rPr>
          <w:sz w:val="24"/>
        </w:rPr>
        <w:t>(3)</w:t>
      </w:r>
      <w:r>
        <w:rPr>
          <w:spacing w:val="-13"/>
          <w:sz w:val="24"/>
        </w:rPr>
        <w:t> </w:t>
      </w:r>
      <w:r>
        <w:rPr>
          <w:sz w:val="24"/>
        </w:rPr>
        <w:t>SA345</w:t>
      </w:r>
      <w:r>
        <w:rPr>
          <w:spacing w:val="-12"/>
          <w:sz w:val="24"/>
        </w:rPr>
        <w:t> </w:t>
      </w:r>
      <w:r>
        <w:rPr>
          <w:sz w:val="24"/>
        </w:rPr>
        <w:t>(A)</w:t>
      </w:r>
      <w:r>
        <w:rPr>
          <w:spacing w:val="-10"/>
          <w:sz w:val="24"/>
        </w:rPr>
        <w:t> </w:t>
      </w:r>
      <w:r>
        <w:rPr>
          <w:sz w:val="24"/>
        </w:rPr>
        <w:t>at</w:t>
      </w:r>
      <w:r>
        <w:rPr>
          <w:spacing w:val="-11"/>
          <w:sz w:val="24"/>
        </w:rPr>
        <w:t> </w:t>
      </w:r>
      <w:r>
        <w:rPr>
          <w:sz w:val="24"/>
        </w:rPr>
        <w:t>350A; </w:t>
      </w:r>
      <w:r>
        <w:rPr>
          <w:i/>
          <w:sz w:val="24"/>
        </w:rPr>
        <w:t>Musevenzo </w:t>
      </w:r>
      <w:r>
        <w:rPr>
          <w:sz w:val="24"/>
        </w:rPr>
        <w:t>v </w:t>
      </w:r>
      <w:r>
        <w:rPr>
          <w:i/>
          <w:sz w:val="24"/>
        </w:rPr>
        <w:t>Beji &amp; Anor </w:t>
      </w:r>
      <w:r>
        <w:rPr>
          <w:sz w:val="24"/>
        </w:rPr>
        <w:t>2013 (2) ZLR 203 (H).</w:t>
      </w:r>
    </w:p>
    <w:p>
      <w:pPr>
        <w:pStyle w:val="BodyText"/>
        <w:spacing w:before="6"/>
      </w:pPr>
    </w:p>
    <w:p>
      <w:pPr>
        <w:pStyle w:val="ListParagraph"/>
        <w:numPr>
          <w:ilvl w:val="0"/>
          <w:numId w:val="1"/>
        </w:numPr>
        <w:tabs>
          <w:tab w:pos="487" w:val="left" w:leader="none"/>
        </w:tabs>
        <w:spacing w:line="360" w:lineRule="auto" w:before="0" w:after="0"/>
        <w:ind w:left="23" w:right="19" w:firstLine="0"/>
        <w:jc w:val="both"/>
        <w:rPr>
          <w:sz w:val="24"/>
        </w:rPr>
      </w:pPr>
      <w:r>
        <w:rPr>
          <w:sz w:val="24"/>
        </w:rPr>
        <w:t>The applicants knew or should have known that real and substantial disputes of fact will or</w:t>
      </w:r>
      <w:r>
        <w:rPr>
          <w:spacing w:val="-10"/>
          <w:sz w:val="24"/>
        </w:rPr>
        <w:t> </w:t>
      </w:r>
      <w:r>
        <w:rPr>
          <w:sz w:val="24"/>
        </w:rPr>
        <w:t>were</w:t>
      </w:r>
      <w:r>
        <w:rPr>
          <w:spacing w:val="-11"/>
          <w:sz w:val="24"/>
        </w:rPr>
        <w:t> </w:t>
      </w:r>
      <w:r>
        <w:rPr>
          <w:sz w:val="24"/>
        </w:rPr>
        <w:t>likely</w:t>
      </w:r>
      <w:r>
        <w:rPr>
          <w:spacing w:val="-9"/>
          <w:sz w:val="24"/>
        </w:rPr>
        <w:t> </w:t>
      </w:r>
      <w:r>
        <w:rPr>
          <w:sz w:val="24"/>
        </w:rPr>
        <w:t>to</w:t>
      </w:r>
      <w:r>
        <w:rPr>
          <w:spacing w:val="-7"/>
          <w:sz w:val="24"/>
        </w:rPr>
        <w:t> </w:t>
      </w:r>
      <w:r>
        <w:rPr>
          <w:sz w:val="24"/>
        </w:rPr>
        <w:t>arise</w:t>
      </w:r>
      <w:r>
        <w:rPr>
          <w:spacing w:val="-11"/>
          <w:sz w:val="24"/>
        </w:rPr>
        <w:t> </w:t>
      </w:r>
      <w:r>
        <w:rPr>
          <w:sz w:val="24"/>
        </w:rPr>
        <w:t>on</w:t>
      </w:r>
      <w:r>
        <w:rPr>
          <w:spacing w:val="-5"/>
          <w:sz w:val="24"/>
        </w:rPr>
        <w:t> </w:t>
      </w:r>
      <w:r>
        <w:rPr>
          <w:sz w:val="24"/>
        </w:rPr>
        <w:t>the</w:t>
      </w:r>
      <w:r>
        <w:rPr>
          <w:spacing w:val="-10"/>
          <w:sz w:val="24"/>
        </w:rPr>
        <w:t> </w:t>
      </w:r>
      <w:r>
        <w:rPr>
          <w:sz w:val="24"/>
        </w:rPr>
        <w:t>papers,</w:t>
      </w:r>
      <w:r>
        <w:rPr>
          <w:spacing w:val="-10"/>
          <w:sz w:val="24"/>
        </w:rPr>
        <w:t> </w:t>
      </w:r>
      <w:r>
        <w:rPr>
          <w:sz w:val="24"/>
        </w:rPr>
        <w:t>nevertheless</w:t>
      </w:r>
      <w:r>
        <w:rPr>
          <w:spacing w:val="-6"/>
          <w:sz w:val="24"/>
        </w:rPr>
        <w:t> </w:t>
      </w:r>
      <w:r>
        <w:rPr>
          <w:sz w:val="24"/>
        </w:rPr>
        <w:t>resorted</w:t>
      </w:r>
      <w:r>
        <w:rPr>
          <w:spacing w:val="-10"/>
          <w:sz w:val="24"/>
        </w:rPr>
        <w:t> </w:t>
      </w:r>
      <w:r>
        <w:rPr>
          <w:sz w:val="24"/>
        </w:rPr>
        <w:t>to</w:t>
      </w:r>
      <w:r>
        <w:rPr>
          <w:spacing w:val="-9"/>
          <w:sz w:val="24"/>
        </w:rPr>
        <w:t> </w:t>
      </w:r>
      <w:r>
        <w:rPr>
          <w:sz w:val="24"/>
        </w:rPr>
        <w:t>motion</w:t>
      </w:r>
      <w:r>
        <w:rPr>
          <w:spacing w:val="-9"/>
          <w:sz w:val="24"/>
        </w:rPr>
        <w:t> </w:t>
      </w:r>
      <w:r>
        <w:rPr>
          <w:sz w:val="24"/>
        </w:rPr>
        <w:t>proceedings.</w:t>
      </w:r>
      <w:r>
        <w:rPr>
          <w:spacing w:val="-10"/>
          <w:sz w:val="24"/>
        </w:rPr>
        <w:t> </w:t>
      </w:r>
      <w:r>
        <w:rPr>
          <w:sz w:val="24"/>
        </w:rPr>
        <w:t>This</w:t>
      </w:r>
      <w:r>
        <w:rPr>
          <w:spacing w:val="-9"/>
          <w:sz w:val="24"/>
        </w:rPr>
        <w:t> </w:t>
      </w:r>
      <w:r>
        <w:rPr>
          <w:sz w:val="24"/>
        </w:rPr>
        <w:t>conflict is</w:t>
      </w:r>
      <w:r>
        <w:rPr>
          <w:spacing w:val="-14"/>
          <w:sz w:val="24"/>
        </w:rPr>
        <w:t> </w:t>
      </w:r>
      <w:r>
        <w:rPr>
          <w:sz w:val="24"/>
        </w:rPr>
        <w:t>apparent</w:t>
      </w:r>
      <w:r>
        <w:rPr>
          <w:spacing w:val="-14"/>
          <w:sz w:val="24"/>
        </w:rPr>
        <w:t> </w:t>
      </w:r>
      <w:r>
        <w:rPr>
          <w:sz w:val="24"/>
        </w:rPr>
        <w:t>in</w:t>
      </w:r>
      <w:r>
        <w:rPr>
          <w:spacing w:val="-12"/>
          <w:sz w:val="24"/>
        </w:rPr>
        <w:t> </w:t>
      </w:r>
      <w:r>
        <w:rPr>
          <w:sz w:val="24"/>
        </w:rPr>
        <w:t>the</w:t>
      </w:r>
      <w:r>
        <w:rPr>
          <w:spacing w:val="-15"/>
          <w:sz w:val="24"/>
        </w:rPr>
        <w:t> </w:t>
      </w:r>
      <w:r>
        <w:rPr>
          <w:sz w:val="24"/>
        </w:rPr>
        <w:t>applicants’</w:t>
      </w:r>
      <w:r>
        <w:rPr>
          <w:spacing w:val="-15"/>
          <w:sz w:val="24"/>
        </w:rPr>
        <w:t> </w:t>
      </w:r>
      <w:r>
        <w:rPr>
          <w:sz w:val="24"/>
        </w:rPr>
        <w:t>own</w:t>
      </w:r>
      <w:r>
        <w:rPr>
          <w:spacing w:val="-15"/>
          <w:sz w:val="24"/>
        </w:rPr>
        <w:t> </w:t>
      </w:r>
      <w:r>
        <w:rPr>
          <w:sz w:val="24"/>
        </w:rPr>
        <w:t>papers,</w:t>
      </w:r>
      <w:r>
        <w:rPr>
          <w:spacing w:val="-15"/>
          <w:sz w:val="24"/>
        </w:rPr>
        <w:t> </w:t>
      </w:r>
      <w:r>
        <w:rPr>
          <w:sz w:val="24"/>
        </w:rPr>
        <w:t>since</w:t>
      </w:r>
      <w:r>
        <w:rPr>
          <w:spacing w:val="-15"/>
          <w:sz w:val="24"/>
        </w:rPr>
        <w:t> </w:t>
      </w:r>
      <w:r>
        <w:rPr>
          <w:sz w:val="24"/>
        </w:rPr>
        <w:t>they</w:t>
      </w:r>
      <w:r>
        <w:rPr>
          <w:spacing w:val="-14"/>
          <w:sz w:val="24"/>
        </w:rPr>
        <w:t> </w:t>
      </w:r>
      <w:r>
        <w:rPr>
          <w:sz w:val="24"/>
        </w:rPr>
        <w:t>annex</w:t>
      </w:r>
      <w:r>
        <w:rPr>
          <w:spacing w:val="-15"/>
          <w:sz w:val="24"/>
        </w:rPr>
        <w:t> </w:t>
      </w:r>
      <w:r>
        <w:rPr>
          <w:sz w:val="24"/>
        </w:rPr>
        <w:t>two</w:t>
      </w:r>
      <w:r>
        <w:rPr>
          <w:spacing w:val="-12"/>
          <w:sz w:val="24"/>
        </w:rPr>
        <w:t> </w:t>
      </w:r>
      <w:r>
        <w:rPr>
          <w:sz w:val="24"/>
        </w:rPr>
        <w:t>family</w:t>
      </w:r>
      <w:r>
        <w:rPr>
          <w:spacing w:val="-14"/>
          <w:sz w:val="24"/>
        </w:rPr>
        <w:t> </w:t>
      </w:r>
      <w:r>
        <w:rPr>
          <w:sz w:val="24"/>
        </w:rPr>
        <w:t>trees</w:t>
      </w:r>
      <w:r>
        <w:rPr>
          <w:spacing w:val="-12"/>
          <w:sz w:val="24"/>
        </w:rPr>
        <w:t> </w:t>
      </w:r>
      <w:r>
        <w:rPr>
          <w:sz w:val="24"/>
        </w:rPr>
        <w:t>and</w:t>
      </w:r>
      <w:r>
        <w:rPr>
          <w:spacing w:val="-14"/>
          <w:sz w:val="24"/>
        </w:rPr>
        <w:t> </w:t>
      </w:r>
      <w:r>
        <w:rPr>
          <w:sz w:val="24"/>
        </w:rPr>
        <w:t>further</w:t>
      </w:r>
      <w:r>
        <w:rPr>
          <w:spacing w:val="-15"/>
          <w:sz w:val="24"/>
        </w:rPr>
        <w:t> </w:t>
      </w:r>
      <w:r>
        <w:rPr>
          <w:sz w:val="24"/>
        </w:rPr>
        <w:t>contend that the minutes of the meetings are manipulated and incorrect. In addition, in the founding affidavit, it is averred that “this application arises from a deeply contested and profoundly consequential</w:t>
      </w:r>
      <w:r>
        <w:rPr>
          <w:spacing w:val="-15"/>
          <w:sz w:val="24"/>
        </w:rPr>
        <w:t> </w:t>
      </w:r>
      <w:r>
        <w:rPr>
          <w:sz w:val="24"/>
        </w:rPr>
        <w:t>appointment</w:t>
      </w:r>
      <w:r>
        <w:rPr>
          <w:spacing w:val="-15"/>
          <w:sz w:val="24"/>
        </w:rPr>
        <w:t> </w:t>
      </w:r>
      <w:r>
        <w:rPr>
          <w:sz w:val="24"/>
        </w:rPr>
        <w:t>to</w:t>
      </w:r>
      <w:r>
        <w:rPr>
          <w:spacing w:val="-15"/>
          <w:sz w:val="24"/>
        </w:rPr>
        <w:t> </w:t>
      </w:r>
      <w:r>
        <w:rPr>
          <w:sz w:val="24"/>
        </w:rPr>
        <w:t>the</w:t>
      </w:r>
      <w:r>
        <w:rPr>
          <w:spacing w:val="-15"/>
          <w:sz w:val="24"/>
        </w:rPr>
        <w:t> </w:t>
      </w:r>
      <w:r>
        <w:rPr>
          <w:sz w:val="24"/>
        </w:rPr>
        <w:t>revered</w:t>
      </w:r>
      <w:r>
        <w:rPr>
          <w:spacing w:val="-15"/>
          <w:sz w:val="24"/>
        </w:rPr>
        <w:t> </w:t>
      </w:r>
      <w:r>
        <w:rPr>
          <w:sz w:val="24"/>
        </w:rPr>
        <w:t>traditional</w:t>
      </w:r>
      <w:r>
        <w:rPr>
          <w:spacing w:val="-15"/>
          <w:sz w:val="24"/>
        </w:rPr>
        <w:t> </w:t>
      </w:r>
      <w:r>
        <w:rPr>
          <w:sz w:val="24"/>
        </w:rPr>
        <w:t>office</w:t>
      </w:r>
      <w:r>
        <w:rPr>
          <w:spacing w:val="-15"/>
          <w:sz w:val="24"/>
        </w:rPr>
        <w:t> </w:t>
      </w:r>
      <w:r>
        <w:rPr>
          <w:sz w:val="24"/>
        </w:rPr>
        <w:t>of</w:t>
      </w:r>
      <w:r>
        <w:rPr>
          <w:spacing w:val="-15"/>
          <w:sz w:val="24"/>
        </w:rPr>
        <w:t> </w:t>
      </w:r>
      <w:r>
        <w:rPr>
          <w:sz w:val="24"/>
        </w:rPr>
        <w:t>Chief</w:t>
      </w:r>
      <w:r>
        <w:rPr>
          <w:spacing w:val="-15"/>
          <w:sz w:val="24"/>
        </w:rPr>
        <w:t> </w:t>
      </w:r>
      <w:r>
        <w:rPr>
          <w:sz w:val="24"/>
        </w:rPr>
        <w:t>Nyakunhuwa,</w:t>
      </w:r>
      <w:r>
        <w:rPr>
          <w:spacing w:val="-15"/>
          <w:sz w:val="24"/>
        </w:rPr>
        <w:t> </w:t>
      </w:r>
      <w:r>
        <w:rPr>
          <w:sz w:val="24"/>
        </w:rPr>
        <w:t>a</w:t>
      </w:r>
      <w:r>
        <w:rPr>
          <w:spacing w:val="-15"/>
          <w:sz w:val="24"/>
        </w:rPr>
        <w:t> </w:t>
      </w:r>
      <w:r>
        <w:rPr>
          <w:sz w:val="24"/>
        </w:rPr>
        <w:t>chieftaincy with a storied history and lineage rooted in the leadership of Chief Chamagwenjere, the founding</w:t>
      </w:r>
      <w:r>
        <w:rPr>
          <w:spacing w:val="-2"/>
          <w:sz w:val="24"/>
        </w:rPr>
        <w:t> </w:t>
      </w:r>
      <w:r>
        <w:rPr>
          <w:sz w:val="24"/>
        </w:rPr>
        <w:t>ancestor</w:t>
      </w:r>
      <w:r>
        <w:rPr>
          <w:spacing w:val="1"/>
          <w:sz w:val="24"/>
        </w:rPr>
        <w:t> </w:t>
      </w:r>
      <w:r>
        <w:rPr>
          <w:sz w:val="24"/>
        </w:rPr>
        <w:t>of the Nyakunhuwa</w:t>
      </w:r>
      <w:r>
        <w:rPr>
          <w:spacing w:val="-1"/>
          <w:sz w:val="24"/>
        </w:rPr>
        <w:t> </w:t>
      </w:r>
      <w:r>
        <w:rPr>
          <w:sz w:val="24"/>
        </w:rPr>
        <w:t>people.”</w:t>
      </w:r>
      <w:r>
        <w:rPr>
          <w:spacing w:val="1"/>
          <w:sz w:val="24"/>
        </w:rPr>
        <w:t> </w:t>
      </w:r>
      <w:r>
        <w:rPr>
          <w:sz w:val="24"/>
        </w:rPr>
        <w:t>This</w:t>
      </w:r>
      <w:r>
        <w:rPr>
          <w:spacing w:val="1"/>
          <w:sz w:val="24"/>
        </w:rPr>
        <w:t> </w:t>
      </w:r>
      <w:r>
        <w:rPr>
          <w:sz w:val="24"/>
        </w:rPr>
        <w:t>shows</w:t>
      </w:r>
      <w:r>
        <w:rPr>
          <w:spacing w:val="1"/>
          <w:sz w:val="24"/>
        </w:rPr>
        <w:t> </w:t>
      </w:r>
      <w:r>
        <w:rPr>
          <w:sz w:val="24"/>
        </w:rPr>
        <w:t>that</w:t>
      </w:r>
      <w:r>
        <w:rPr>
          <w:spacing w:val="1"/>
          <w:sz w:val="24"/>
        </w:rPr>
        <w:t> </w:t>
      </w:r>
      <w:r>
        <w:rPr>
          <w:sz w:val="24"/>
        </w:rPr>
        <w:t>the</w:t>
      </w:r>
      <w:r>
        <w:rPr>
          <w:spacing w:val="2"/>
          <w:sz w:val="24"/>
        </w:rPr>
        <w:t> </w:t>
      </w:r>
      <w:r>
        <w:rPr>
          <w:sz w:val="24"/>
        </w:rPr>
        <w:t>applicants</w:t>
      </w:r>
      <w:r>
        <w:rPr>
          <w:spacing w:val="2"/>
          <w:sz w:val="24"/>
        </w:rPr>
        <w:t> </w:t>
      </w:r>
      <w:r>
        <w:rPr>
          <w:sz w:val="24"/>
        </w:rPr>
        <w:t>knew that</w:t>
      </w:r>
      <w:r>
        <w:rPr>
          <w:spacing w:val="1"/>
          <w:sz w:val="24"/>
        </w:rPr>
        <w:t> </w:t>
      </w:r>
      <w:r>
        <w:rPr>
          <w:spacing w:val="-2"/>
          <w:sz w:val="24"/>
        </w:rPr>
        <w:t>their</w:t>
      </w:r>
    </w:p>
    <w:p>
      <w:pPr>
        <w:pStyle w:val="ListParagraph"/>
        <w:spacing w:after="0" w:line="360" w:lineRule="auto"/>
        <w:jc w:val="both"/>
        <w:rPr>
          <w:sz w:val="24"/>
        </w:rPr>
        <w:sectPr>
          <w:pgSz w:w="11910" w:h="16840"/>
          <w:pgMar w:header="717" w:footer="0" w:top="2080" w:bottom="280" w:left="1417" w:right="1417"/>
        </w:sectPr>
      </w:pPr>
    </w:p>
    <w:p>
      <w:pPr>
        <w:pStyle w:val="BodyText"/>
      </w:pPr>
    </w:p>
    <w:p>
      <w:pPr>
        <w:pStyle w:val="BodyText"/>
      </w:pPr>
    </w:p>
    <w:p>
      <w:pPr>
        <w:pStyle w:val="BodyText"/>
        <w:spacing w:before="9"/>
      </w:pPr>
    </w:p>
    <w:p>
      <w:pPr>
        <w:pStyle w:val="BodyText"/>
        <w:spacing w:line="360" w:lineRule="auto"/>
        <w:ind w:left="23" w:right="20"/>
        <w:jc w:val="both"/>
      </w:pPr>
      <w:r>
        <w:rPr/>
        <w:t>version regarding the geological lineage was “deeply contested”, notwithstanding proceeded and</w:t>
      </w:r>
      <w:r>
        <w:rPr>
          <w:spacing w:val="-15"/>
        </w:rPr>
        <w:t> </w:t>
      </w:r>
      <w:r>
        <w:rPr/>
        <w:t>opted</w:t>
      </w:r>
      <w:r>
        <w:rPr>
          <w:spacing w:val="-15"/>
        </w:rPr>
        <w:t> </w:t>
      </w:r>
      <w:r>
        <w:rPr/>
        <w:t>for</w:t>
      </w:r>
      <w:r>
        <w:rPr>
          <w:spacing w:val="-15"/>
        </w:rPr>
        <w:t> </w:t>
      </w:r>
      <w:r>
        <w:rPr/>
        <w:t>motion</w:t>
      </w:r>
      <w:r>
        <w:rPr>
          <w:spacing w:val="-14"/>
        </w:rPr>
        <w:t> </w:t>
      </w:r>
      <w:r>
        <w:rPr/>
        <w:t>proceedings.</w:t>
      </w:r>
      <w:r>
        <w:rPr>
          <w:spacing w:val="-14"/>
        </w:rPr>
        <w:t> </w:t>
      </w:r>
      <w:r>
        <w:rPr/>
        <w:t>Contrary</w:t>
      </w:r>
      <w:r>
        <w:rPr>
          <w:spacing w:val="-15"/>
        </w:rPr>
        <w:t> </w:t>
      </w:r>
      <w:r>
        <w:rPr/>
        <w:t>to</w:t>
      </w:r>
      <w:r>
        <w:rPr>
          <w:spacing w:val="-15"/>
        </w:rPr>
        <w:t> </w:t>
      </w:r>
      <w:r>
        <w:rPr/>
        <w:t>the</w:t>
      </w:r>
      <w:r>
        <w:rPr>
          <w:spacing w:val="-13"/>
        </w:rPr>
        <w:t> </w:t>
      </w:r>
      <w:r>
        <w:rPr/>
        <w:t>applicants’</w:t>
      </w:r>
      <w:r>
        <w:rPr>
          <w:spacing w:val="-15"/>
        </w:rPr>
        <w:t> </w:t>
      </w:r>
      <w:r>
        <w:rPr/>
        <w:t>family</w:t>
      </w:r>
      <w:r>
        <w:rPr>
          <w:spacing w:val="-15"/>
        </w:rPr>
        <w:t> </w:t>
      </w:r>
      <w:r>
        <w:rPr/>
        <w:t>trees,</w:t>
      </w:r>
      <w:r>
        <w:rPr>
          <w:spacing w:val="-15"/>
        </w:rPr>
        <w:t> </w:t>
      </w:r>
      <w:r>
        <w:rPr/>
        <w:t>the</w:t>
      </w:r>
      <w:r>
        <w:rPr>
          <w:spacing w:val="-15"/>
        </w:rPr>
        <w:t> </w:t>
      </w:r>
      <w:r>
        <w:rPr/>
        <w:t>sixth</w:t>
      </w:r>
      <w:r>
        <w:rPr>
          <w:spacing w:val="-14"/>
        </w:rPr>
        <w:t> </w:t>
      </w:r>
      <w:r>
        <w:rPr/>
        <w:t>respondent has</w:t>
      </w:r>
      <w:r>
        <w:rPr>
          <w:spacing w:val="-9"/>
        </w:rPr>
        <w:t> </w:t>
      </w:r>
      <w:r>
        <w:rPr/>
        <w:t>produced</w:t>
      </w:r>
      <w:r>
        <w:rPr>
          <w:spacing w:val="-10"/>
        </w:rPr>
        <w:t> </w:t>
      </w:r>
      <w:r>
        <w:rPr/>
        <w:t>his</w:t>
      </w:r>
      <w:r>
        <w:rPr>
          <w:spacing w:val="-9"/>
        </w:rPr>
        <w:t> </w:t>
      </w:r>
      <w:r>
        <w:rPr/>
        <w:t>own</w:t>
      </w:r>
      <w:r>
        <w:rPr>
          <w:spacing w:val="-10"/>
        </w:rPr>
        <w:t> </w:t>
      </w:r>
      <w:r>
        <w:rPr/>
        <w:t>family</w:t>
      </w:r>
      <w:r>
        <w:rPr>
          <w:spacing w:val="-9"/>
        </w:rPr>
        <w:t> </w:t>
      </w:r>
      <w:r>
        <w:rPr/>
        <w:t>tree.</w:t>
      </w:r>
      <w:r>
        <w:rPr>
          <w:spacing w:val="-10"/>
        </w:rPr>
        <w:t> </w:t>
      </w:r>
      <w:r>
        <w:rPr/>
        <w:t>These</w:t>
      </w:r>
      <w:r>
        <w:rPr>
          <w:spacing w:val="-9"/>
        </w:rPr>
        <w:t> </w:t>
      </w:r>
      <w:r>
        <w:rPr/>
        <w:t>different</w:t>
      </w:r>
      <w:r>
        <w:rPr>
          <w:spacing w:val="-6"/>
        </w:rPr>
        <w:t> </w:t>
      </w:r>
      <w:r>
        <w:rPr/>
        <w:t>family</w:t>
      </w:r>
      <w:r>
        <w:rPr>
          <w:spacing w:val="-9"/>
        </w:rPr>
        <w:t> </w:t>
      </w:r>
      <w:r>
        <w:rPr/>
        <w:t>trees</w:t>
      </w:r>
      <w:r>
        <w:rPr>
          <w:spacing w:val="-9"/>
        </w:rPr>
        <w:t> </w:t>
      </w:r>
      <w:r>
        <w:rPr/>
        <w:t>show</w:t>
      </w:r>
      <w:r>
        <w:rPr>
          <w:spacing w:val="-10"/>
        </w:rPr>
        <w:t> </w:t>
      </w:r>
      <w:r>
        <w:rPr/>
        <w:t>the</w:t>
      </w:r>
      <w:r>
        <w:rPr>
          <w:spacing w:val="-11"/>
        </w:rPr>
        <w:t> </w:t>
      </w:r>
      <w:r>
        <w:rPr/>
        <w:t>contested</w:t>
      </w:r>
      <w:r>
        <w:rPr>
          <w:spacing w:val="-10"/>
        </w:rPr>
        <w:t> </w:t>
      </w:r>
      <w:r>
        <w:rPr/>
        <w:t>nature</w:t>
      </w:r>
      <w:r>
        <w:rPr>
          <w:spacing w:val="-11"/>
        </w:rPr>
        <w:t> </w:t>
      </w:r>
      <w:r>
        <w:rPr/>
        <w:t>of</w:t>
      </w:r>
      <w:r>
        <w:rPr>
          <w:spacing w:val="-10"/>
        </w:rPr>
        <w:t> </w:t>
      </w:r>
      <w:r>
        <w:rPr/>
        <w:t>the genealogy of the Nyakunhuwa Clan. On the papers, this court cannot by any stretch of imagination determine which of the family trees is authentic and represents the correct Nyakunhuwa genealogy.</w:t>
      </w:r>
    </w:p>
    <w:p>
      <w:pPr>
        <w:pStyle w:val="BodyText"/>
        <w:spacing w:before="3"/>
      </w:pPr>
    </w:p>
    <w:p>
      <w:pPr>
        <w:pStyle w:val="ListParagraph"/>
        <w:numPr>
          <w:ilvl w:val="0"/>
          <w:numId w:val="1"/>
        </w:numPr>
        <w:tabs>
          <w:tab w:pos="473" w:val="left" w:leader="none"/>
        </w:tabs>
        <w:spacing w:line="360" w:lineRule="auto" w:before="1" w:after="0"/>
        <w:ind w:left="23" w:right="16" w:firstLine="0"/>
        <w:jc w:val="both"/>
        <w:rPr>
          <w:sz w:val="24"/>
        </w:rPr>
      </w:pPr>
      <w:r>
        <w:rPr>
          <w:sz w:val="24"/>
        </w:rPr>
        <w:t>There</w:t>
      </w:r>
      <w:r>
        <w:rPr>
          <w:spacing w:val="-11"/>
          <w:sz w:val="24"/>
        </w:rPr>
        <w:t> </w:t>
      </w:r>
      <w:r>
        <w:rPr>
          <w:sz w:val="24"/>
        </w:rPr>
        <w:t>is</w:t>
      </w:r>
      <w:r>
        <w:rPr>
          <w:spacing w:val="-9"/>
          <w:sz w:val="24"/>
        </w:rPr>
        <w:t> </w:t>
      </w:r>
      <w:r>
        <w:rPr>
          <w:sz w:val="24"/>
        </w:rPr>
        <w:t>a</w:t>
      </w:r>
      <w:r>
        <w:rPr>
          <w:spacing w:val="-11"/>
          <w:sz w:val="24"/>
        </w:rPr>
        <w:t> </w:t>
      </w:r>
      <w:r>
        <w:rPr>
          <w:sz w:val="24"/>
        </w:rPr>
        <w:t>real</w:t>
      </w:r>
      <w:r>
        <w:rPr>
          <w:spacing w:val="-9"/>
          <w:sz w:val="24"/>
        </w:rPr>
        <w:t> </w:t>
      </w:r>
      <w:r>
        <w:rPr>
          <w:sz w:val="24"/>
        </w:rPr>
        <w:t>dispute</w:t>
      </w:r>
      <w:r>
        <w:rPr>
          <w:spacing w:val="-10"/>
          <w:sz w:val="24"/>
        </w:rPr>
        <w:t> </w:t>
      </w:r>
      <w:r>
        <w:rPr>
          <w:sz w:val="24"/>
        </w:rPr>
        <w:t>whether</w:t>
      </w:r>
      <w:r>
        <w:rPr>
          <w:spacing w:val="-11"/>
          <w:sz w:val="24"/>
        </w:rPr>
        <w:t> </w:t>
      </w:r>
      <w:r>
        <w:rPr>
          <w:sz w:val="24"/>
        </w:rPr>
        <w:t>the</w:t>
      </w:r>
      <w:r>
        <w:rPr>
          <w:spacing w:val="-11"/>
          <w:sz w:val="24"/>
        </w:rPr>
        <w:t> </w:t>
      </w:r>
      <w:r>
        <w:rPr>
          <w:sz w:val="24"/>
        </w:rPr>
        <w:t>customary</w:t>
      </w:r>
      <w:r>
        <w:rPr>
          <w:spacing w:val="-8"/>
          <w:sz w:val="24"/>
        </w:rPr>
        <w:t> </w:t>
      </w:r>
      <w:r>
        <w:rPr>
          <w:sz w:val="24"/>
        </w:rPr>
        <w:t>practices</w:t>
      </w:r>
      <w:r>
        <w:rPr>
          <w:spacing w:val="-7"/>
          <w:sz w:val="24"/>
        </w:rPr>
        <w:t> </w:t>
      </w:r>
      <w:r>
        <w:rPr>
          <w:sz w:val="24"/>
        </w:rPr>
        <w:t>and</w:t>
      </w:r>
      <w:r>
        <w:rPr>
          <w:spacing w:val="-10"/>
          <w:sz w:val="24"/>
        </w:rPr>
        <w:t> </w:t>
      </w:r>
      <w:r>
        <w:rPr>
          <w:sz w:val="24"/>
        </w:rPr>
        <w:t>traditions</w:t>
      </w:r>
      <w:r>
        <w:rPr>
          <w:spacing w:val="-9"/>
          <w:sz w:val="24"/>
        </w:rPr>
        <w:t> </w:t>
      </w:r>
      <w:r>
        <w:rPr>
          <w:sz w:val="24"/>
        </w:rPr>
        <w:t>for</w:t>
      </w:r>
      <w:r>
        <w:rPr>
          <w:spacing w:val="-10"/>
          <w:sz w:val="24"/>
        </w:rPr>
        <w:t> </w:t>
      </w:r>
      <w:r>
        <w:rPr>
          <w:sz w:val="24"/>
        </w:rPr>
        <w:t>succession</w:t>
      </w:r>
      <w:r>
        <w:rPr>
          <w:spacing w:val="-10"/>
          <w:sz w:val="24"/>
        </w:rPr>
        <w:t> </w:t>
      </w:r>
      <w:r>
        <w:rPr>
          <w:sz w:val="24"/>
        </w:rPr>
        <w:t>in</w:t>
      </w:r>
      <w:r>
        <w:rPr>
          <w:spacing w:val="-9"/>
          <w:sz w:val="24"/>
        </w:rPr>
        <w:t> </w:t>
      </w:r>
      <w:r>
        <w:rPr>
          <w:sz w:val="24"/>
        </w:rPr>
        <w:t>the chieftainship</w:t>
      </w:r>
      <w:r>
        <w:rPr>
          <w:spacing w:val="-1"/>
          <w:sz w:val="24"/>
        </w:rPr>
        <w:t> </w:t>
      </w:r>
      <w:r>
        <w:rPr>
          <w:sz w:val="24"/>
        </w:rPr>
        <w:t>were</w:t>
      </w:r>
      <w:r>
        <w:rPr>
          <w:spacing w:val="-2"/>
          <w:sz w:val="24"/>
        </w:rPr>
        <w:t> </w:t>
      </w:r>
      <w:r>
        <w:rPr>
          <w:sz w:val="24"/>
        </w:rPr>
        <w:t>observed</w:t>
      </w:r>
      <w:r>
        <w:rPr>
          <w:spacing w:val="-1"/>
          <w:sz w:val="24"/>
        </w:rPr>
        <w:t> </w:t>
      </w:r>
      <w:r>
        <w:rPr>
          <w:sz w:val="24"/>
        </w:rPr>
        <w:t>and</w:t>
      </w:r>
      <w:r>
        <w:rPr>
          <w:spacing w:val="-1"/>
          <w:sz w:val="24"/>
        </w:rPr>
        <w:t> </w:t>
      </w:r>
      <w:r>
        <w:rPr>
          <w:sz w:val="24"/>
        </w:rPr>
        <w:t>followed.</w:t>
      </w:r>
      <w:r>
        <w:rPr>
          <w:spacing w:val="-1"/>
          <w:sz w:val="24"/>
        </w:rPr>
        <w:t> </w:t>
      </w:r>
      <w:r>
        <w:rPr>
          <w:sz w:val="24"/>
        </w:rPr>
        <w:t>The</w:t>
      </w:r>
      <w:r>
        <w:rPr>
          <w:spacing w:val="-2"/>
          <w:sz w:val="24"/>
        </w:rPr>
        <w:t> </w:t>
      </w:r>
      <w:r>
        <w:rPr>
          <w:sz w:val="24"/>
        </w:rPr>
        <w:t>applicants</w:t>
      </w:r>
      <w:r>
        <w:rPr>
          <w:spacing w:val="-1"/>
          <w:sz w:val="24"/>
        </w:rPr>
        <w:t> </w:t>
      </w:r>
      <w:r>
        <w:rPr>
          <w:sz w:val="24"/>
        </w:rPr>
        <w:t>contend</w:t>
      </w:r>
      <w:r>
        <w:rPr>
          <w:spacing w:val="-2"/>
          <w:sz w:val="24"/>
        </w:rPr>
        <w:t> </w:t>
      </w:r>
      <w:r>
        <w:rPr>
          <w:sz w:val="24"/>
        </w:rPr>
        <w:t>that the</w:t>
      </w:r>
      <w:r>
        <w:rPr>
          <w:spacing w:val="-2"/>
          <w:sz w:val="24"/>
        </w:rPr>
        <w:t> </w:t>
      </w:r>
      <w:r>
        <w:rPr>
          <w:sz w:val="24"/>
        </w:rPr>
        <w:t>appointment</w:t>
      </w:r>
      <w:r>
        <w:rPr>
          <w:spacing w:val="-1"/>
          <w:sz w:val="24"/>
        </w:rPr>
        <w:t> </w:t>
      </w:r>
      <w:r>
        <w:rPr>
          <w:sz w:val="24"/>
        </w:rPr>
        <w:t>of</w:t>
      </w:r>
      <w:r>
        <w:rPr>
          <w:spacing w:val="-2"/>
          <w:sz w:val="24"/>
        </w:rPr>
        <w:t> </w:t>
      </w:r>
      <w:r>
        <w:rPr>
          <w:sz w:val="24"/>
        </w:rPr>
        <w:t>the sixth respondent is contrary to the custom, history, law and constitutes a grave breach of the clan’s succession tradition. This is disputed by the Minister and the sixth respondent, who contend that the custom, tradition and the law were followed in the selection and the appointment</w:t>
      </w:r>
      <w:r>
        <w:rPr>
          <w:spacing w:val="-3"/>
          <w:sz w:val="24"/>
        </w:rPr>
        <w:t> </w:t>
      </w:r>
      <w:r>
        <w:rPr>
          <w:sz w:val="24"/>
        </w:rPr>
        <w:t>of</w:t>
      </w:r>
      <w:r>
        <w:rPr>
          <w:spacing w:val="-4"/>
          <w:sz w:val="24"/>
        </w:rPr>
        <w:t> </w:t>
      </w:r>
      <w:r>
        <w:rPr>
          <w:sz w:val="24"/>
        </w:rPr>
        <w:t>Chief</w:t>
      </w:r>
      <w:r>
        <w:rPr>
          <w:spacing w:val="-5"/>
          <w:sz w:val="24"/>
        </w:rPr>
        <w:t> </w:t>
      </w:r>
      <w:r>
        <w:rPr>
          <w:sz w:val="24"/>
        </w:rPr>
        <w:t>Nyakunhuwa.</w:t>
      </w:r>
      <w:r>
        <w:rPr>
          <w:spacing w:val="-1"/>
          <w:sz w:val="24"/>
        </w:rPr>
        <w:t> </w:t>
      </w:r>
      <w:r>
        <w:rPr>
          <w:sz w:val="24"/>
        </w:rPr>
        <w:t>In</w:t>
      </w:r>
      <w:r>
        <w:rPr>
          <w:spacing w:val="-3"/>
          <w:sz w:val="24"/>
        </w:rPr>
        <w:t> </w:t>
      </w:r>
      <w:r>
        <w:rPr>
          <w:sz w:val="24"/>
        </w:rPr>
        <w:t>addition,</w:t>
      </w:r>
      <w:r>
        <w:rPr>
          <w:spacing w:val="-3"/>
          <w:sz w:val="24"/>
        </w:rPr>
        <w:t> </w:t>
      </w:r>
      <w:r>
        <w:rPr>
          <w:sz w:val="24"/>
        </w:rPr>
        <w:t>the</w:t>
      </w:r>
      <w:r>
        <w:rPr>
          <w:spacing w:val="-4"/>
          <w:sz w:val="24"/>
        </w:rPr>
        <w:t> </w:t>
      </w:r>
      <w:r>
        <w:rPr>
          <w:sz w:val="24"/>
        </w:rPr>
        <w:t>applicant’s</w:t>
      </w:r>
      <w:r>
        <w:rPr>
          <w:spacing w:val="-4"/>
          <w:sz w:val="24"/>
        </w:rPr>
        <w:t> </w:t>
      </w:r>
      <w:r>
        <w:rPr>
          <w:sz w:val="24"/>
        </w:rPr>
        <w:t>letter</w:t>
      </w:r>
      <w:r>
        <w:rPr>
          <w:spacing w:val="-5"/>
          <w:sz w:val="24"/>
        </w:rPr>
        <w:t> </w:t>
      </w:r>
      <w:r>
        <w:rPr>
          <w:sz w:val="24"/>
        </w:rPr>
        <w:t>dated</w:t>
      </w:r>
      <w:r>
        <w:rPr>
          <w:spacing w:val="-2"/>
          <w:sz w:val="24"/>
        </w:rPr>
        <w:t> </w:t>
      </w:r>
      <w:r>
        <w:rPr>
          <w:sz w:val="24"/>
        </w:rPr>
        <w:t>7</w:t>
      </w:r>
      <w:r>
        <w:rPr>
          <w:spacing w:val="-3"/>
          <w:sz w:val="24"/>
        </w:rPr>
        <w:t> </w:t>
      </w:r>
      <w:r>
        <w:rPr>
          <w:sz w:val="24"/>
        </w:rPr>
        <w:t>and</w:t>
      </w:r>
      <w:r>
        <w:rPr>
          <w:spacing w:val="-3"/>
          <w:sz w:val="24"/>
        </w:rPr>
        <w:t> </w:t>
      </w:r>
      <w:r>
        <w:rPr>
          <w:sz w:val="24"/>
        </w:rPr>
        <w:t>8</w:t>
      </w:r>
      <w:r>
        <w:rPr>
          <w:spacing w:val="-3"/>
          <w:sz w:val="24"/>
        </w:rPr>
        <w:t> </w:t>
      </w:r>
      <w:r>
        <w:rPr>
          <w:sz w:val="24"/>
        </w:rPr>
        <w:t>December 2020, shows the highly contested dispute surrounding the Nyakunhuwa genealogy and legitimate houses to the throne. These letters were written before the filing of this application on 31 July 2025.</w:t>
      </w:r>
    </w:p>
    <w:p>
      <w:pPr>
        <w:pStyle w:val="BodyText"/>
        <w:spacing w:before="4"/>
      </w:pPr>
    </w:p>
    <w:p>
      <w:pPr>
        <w:pStyle w:val="ListParagraph"/>
        <w:numPr>
          <w:ilvl w:val="0"/>
          <w:numId w:val="1"/>
        </w:numPr>
        <w:tabs>
          <w:tab w:pos="484" w:val="left" w:leader="none"/>
        </w:tabs>
        <w:spacing w:line="360" w:lineRule="auto" w:before="0" w:after="0"/>
        <w:ind w:left="23" w:right="18" w:firstLine="0"/>
        <w:jc w:val="both"/>
        <w:rPr>
          <w:sz w:val="24"/>
        </w:rPr>
      </w:pPr>
      <w:r>
        <w:rPr>
          <w:sz w:val="24"/>
        </w:rPr>
        <w:t>There is a real dispute regarding the authenticity of the minutes of the meeting held on 4 September 2018. The applicants contend that in this meeting, it was noted that the father of Baramanza, the ancestor of the sixth respondent, was of unknown origin, and this resulted in the house of Baramanza being directed to leave the meeting, which they allegedly did. The applicants</w:t>
      </w:r>
      <w:r>
        <w:rPr>
          <w:spacing w:val="-6"/>
          <w:sz w:val="24"/>
        </w:rPr>
        <w:t> </w:t>
      </w:r>
      <w:r>
        <w:rPr>
          <w:sz w:val="24"/>
        </w:rPr>
        <w:t>aver</w:t>
      </w:r>
      <w:r>
        <w:rPr>
          <w:spacing w:val="-7"/>
          <w:sz w:val="24"/>
        </w:rPr>
        <w:t> </w:t>
      </w:r>
      <w:r>
        <w:rPr>
          <w:sz w:val="24"/>
        </w:rPr>
        <w:t>that</w:t>
      </w:r>
      <w:r>
        <w:rPr>
          <w:spacing w:val="-6"/>
          <w:sz w:val="24"/>
        </w:rPr>
        <w:t> </w:t>
      </w:r>
      <w:r>
        <w:rPr>
          <w:sz w:val="24"/>
        </w:rPr>
        <w:t>the</w:t>
      </w:r>
      <w:r>
        <w:rPr>
          <w:spacing w:val="-6"/>
          <w:sz w:val="24"/>
        </w:rPr>
        <w:t> </w:t>
      </w:r>
      <w:r>
        <w:rPr>
          <w:sz w:val="24"/>
        </w:rPr>
        <w:t>minutes</w:t>
      </w:r>
      <w:r>
        <w:rPr>
          <w:spacing w:val="-6"/>
          <w:sz w:val="24"/>
        </w:rPr>
        <w:t> </w:t>
      </w:r>
      <w:r>
        <w:rPr>
          <w:sz w:val="24"/>
        </w:rPr>
        <w:t>of</w:t>
      </w:r>
      <w:r>
        <w:rPr>
          <w:spacing w:val="-7"/>
          <w:sz w:val="24"/>
        </w:rPr>
        <w:t> </w:t>
      </w:r>
      <w:r>
        <w:rPr>
          <w:sz w:val="24"/>
        </w:rPr>
        <w:t>this</w:t>
      </w:r>
      <w:r>
        <w:rPr>
          <w:spacing w:val="-6"/>
          <w:sz w:val="24"/>
        </w:rPr>
        <w:t> </w:t>
      </w:r>
      <w:r>
        <w:rPr>
          <w:sz w:val="24"/>
        </w:rPr>
        <w:t>meeting</w:t>
      </w:r>
      <w:r>
        <w:rPr>
          <w:spacing w:val="-6"/>
          <w:sz w:val="24"/>
        </w:rPr>
        <w:t> </w:t>
      </w:r>
      <w:r>
        <w:rPr>
          <w:sz w:val="24"/>
        </w:rPr>
        <w:t>are</w:t>
      </w:r>
      <w:r>
        <w:rPr>
          <w:spacing w:val="-7"/>
          <w:sz w:val="24"/>
        </w:rPr>
        <w:t> </w:t>
      </w:r>
      <w:r>
        <w:rPr>
          <w:sz w:val="24"/>
        </w:rPr>
        <w:t>not</w:t>
      </w:r>
      <w:r>
        <w:rPr>
          <w:spacing w:val="-5"/>
          <w:sz w:val="24"/>
        </w:rPr>
        <w:t> </w:t>
      </w:r>
      <w:r>
        <w:rPr>
          <w:sz w:val="24"/>
        </w:rPr>
        <w:t>authentic;</w:t>
      </w:r>
      <w:r>
        <w:rPr>
          <w:spacing w:val="-5"/>
          <w:sz w:val="24"/>
        </w:rPr>
        <w:t> </w:t>
      </w:r>
      <w:r>
        <w:rPr>
          <w:sz w:val="24"/>
        </w:rPr>
        <w:t>they</w:t>
      </w:r>
      <w:r>
        <w:rPr>
          <w:spacing w:val="-6"/>
          <w:sz w:val="24"/>
        </w:rPr>
        <w:t> </w:t>
      </w:r>
      <w:r>
        <w:rPr>
          <w:sz w:val="24"/>
        </w:rPr>
        <w:t>have</w:t>
      </w:r>
      <w:r>
        <w:rPr>
          <w:spacing w:val="-8"/>
          <w:sz w:val="24"/>
        </w:rPr>
        <w:t> </w:t>
      </w:r>
      <w:r>
        <w:rPr>
          <w:sz w:val="24"/>
        </w:rPr>
        <w:t>been</w:t>
      </w:r>
      <w:r>
        <w:rPr>
          <w:spacing w:val="-6"/>
          <w:sz w:val="24"/>
        </w:rPr>
        <w:t> </w:t>
      </w:r>
      <w:r>
        <w:rPr>
          <w:sz w:val="24"/>
        </w:rPr>
        <w:t>manipulated. This is disputed by the Minister and the sixth respondent who contend that the minutes are genuine</w:t>
      </w:r>
      <w:r>
        <w:rPr>
          <w:spacing w:val="-1"/>
          <w:sz w:val="24"/>
        </w:rPr>
        <w:t> </w:t>
      </w:r>
      <w:r>
        <w:rPr>
          <w:sz w:val="24"/>
        </w:rPr>
        <w:t>and authentic and reflect truthfully the</w:t>
      </w:r>
      <w:r>
        <w:rPr>
          <w:spacing w:val="-1"/>
          <w:sz w:val="24"/>
        </w:rPr>
        <w:t> </w:t>
      </w:r>
      <w:r>
        <w:rPr>
          <w:sz w:val="24"/>
        </w:rPr>
        <w:t>events that took place</w:t>
      </w:r>
      <w:r>
        <w:rPr>
          <w:spacing w:val="-1"/>
          <w:sz w:val="24"/>
        </w:rPr>
        <w:t> </w:t>
      </w:r>
      <w:r>
        <w:rPr>
          <w:sz w:val="24"/>
        </w:rPr>
        <w:t>at the</w:t>
      </w:r>
      <w:r>
        <w:rPr>
          <w:spacing w:val="-1"/>
          <w:sz w:val="24"/>
        </w:rPr>
        <w:t> </w:t>
      </w:r>
      <w:r>
        <w:rPr>
          <w:sz w:val="24"/>
        </w:rPr>
        <w:t>meetings.</w:t>
      </w:r>
      <w:r>
        <w:rPr>
          <w:spacing w:val="40"/>
          <w:sz w:val="24"/>
        </w:rPr>
        <w:t> </w:t>
      </w:r>
      <w:r>
        <w:rPr>
          <w:sz w:val="24"/>
        </w:rPr>
        <w:t>This is not</w:t>
      </w:r>
      <w:r>
        <w:rPr>
          <w:spacing w:val="-5"/>
          <w:sz w:val="24"/>
        </w:rPr>
        <w:t> </w:t>
      </w:r>
      <w:r>
        <w:rPr>
          <w:sz w:val="24"/>
        </w:rPr>
        <w:t>an</w:t>
      </w:r>
      <w:r>
        <w:rPr>
          <w:spacing w:val="-6"/>
          <w:sz w:val="24"/>
        </w:rPr>
        <w:t> </w:t>
      </w:r>
      <w:r>
        <w:rPr>
          <w:sz w:val="24"/>
        </w:rPr>
        <w:t>issue</w:t>
      </w:r>
      <w:r>
        <w:rPr>
          <w:spacing w:val="-7"/>
          <w:sz w:val="24"/>
        </w:rPr>
        <w:t> </w:t>
      </w:r>
      <w:r>
        <w:rPr>
          <w:sz w:val="24"/>
        </w:rPr>
        <w:t>that</w:t>
      </w:r>
      <w:r>
        <w:rPr>
          <w:spacing w:val="-8"/>
          <w:sz w:val="24"/>
        </w:rPr>
        <w:t> </w:t>
      </w:r>
      <w:r>
        <w:rPr>
          <w:sz w:val="24"/>
        </w:rPr>
        <w:t>can</w:t>
      </w:r>
      <w:r>
        <w:rPr>
          <w:spacing w:val="-6"/>
          <w:sz w:val="24"/>
        </w:rPr>
        <w:t> </w:t>
      </w:r>
      <w:r>
        <w:rPr>
          <w:sz w:val="24"/>
        </w:rPr>
        <w:t>be</w:t>
      </w:r>
      <w:r>
        <w:rPr>
          <w:spacing w:val="-7"/>
          <w:sz w:val="24"/>
        </w:rPr>
        <w:t> </w:t>
      </w:r>
      <w:r>
        <w:rPr>
          <w:sz w:val="24"/>
        </w:rPr>
        <w:t>determined</w:t>
      </w:r>
      <w:r>
        <w:rPr>
          <w:spacing w:val="-6"/>
          <w:sz w:val="24"/>
        </w:rPr>
        <w:t> </w:t>
      </w:r>
      <w:r>
        <w:rPr>
          <w:sz w:val="24"/>
        </w:rPr>
        <w:t>solely</w:t>
      </w:r>
      <w:r>
        <w:rPr>
          <w:spacing w:val="-6"/>
          <w:sz w:val="24"/>
        </w:rPr>
        <w:t> </w:t>
      </w:r>
      <w:r>
        <w:rPr>
          <w:sz w:val="24"/>
        </w:rPr>
        <w:t>on</w:t>
      </w:r>
      <w:r>
        <w:rPr>
          <w:spacing w:val="-6"/>
          <w:sz w:val="24"/>
        </w:rPr>
        <w:t> </w:t>
      </w:r>
      <w:r>
        <w:rPr>
          <w:sz w:val="24"/>
        </w:rPr>
        <w:t>the</w:t>
      </w:r>
      <w:r>
        <w:rPr>
          <w:spacing w:val="-6"/>
          <w:sz w:val="24"/>
        </w:rPr>
        <w:t> </w:t>
      </w:r>
      <w:r>
        <w:rPr>
          <w:sz w:val="24"/>
        </w:rPr>
        <w:t>papers</w:t>
      </w:r>
      <w:r>
        <w:rPr>
          <w:spacing w:val="-6"/>
          <w:sz w:val="24"/>
        </w:rPr>
        <w:t> </w:t>
      </w:r>
      <w:r>
        <w:rPr>
          <w:sz w:val="24"/>
        </w:rPr>
        <w:t>in</w:t>
      </w:r>
      <w:r>
        <w:rPr>
          <w:spacing w:val="-5"/>
          <w:sz w:val="24"/>
        </w:rPr>
        <w:t> </w:t>
      </w:r>
      <w:r>
        <w:rPr>
          <w:sz w:val="24"/>
        </w:rPr>
        <w:t>motion</w:t>
      </w:r>
      <w:r>
        <w:rPr>
          <w:spacing w:val="-5"/>
          <w:sz w:val="24"/>
        </w:rPr>
        <w:t> </w:t>
      </w:r>
      <w:r>
        <w:rPr>
          <w:sz w:val="24"/>
        </w:rPr>
        <w:t>proceedings.</w:t>
      </w:r>
      <w:r>
        <w:rPr>
          <w:spacing w:val="-3"/>
          <w:sz w:val="24"/>
        </w:rPr>
        <w:t> </w:t>
      </w:r>
      <w:r>
        <w:rPr>
          <w:sz w:val="24"/>
        </w:rPr>
        <w:t>The</w:t>
      </w:r>
      <w:r>
        <w:rPr>
          <w:spacing w:val="-7"/>
          <w:sz w:val="24"/>
        </w:rPr>
        <w:t> </w:t>
      </w:r>
      <w:r>
        <w:rPr>
          <w:sz w:val="24"/>
        </w:rPr>
        <w:t>applicants knew</w:t>
      </w:r>
      <w:r>
        <w:rPr>
          <w:spacing w:val="-5"/>
          <w:sz w:val="24"/>
        </w:rPr>
        <w:t> </w:t>
      </w:r>
      <w:r>
        <w:rPr>
          <w:sz w:val="24"/>
        </w:rPr>
        <w:t>prior</w:t>
      </w:r>
      <w:r>
        <w:rPr>
          <w:spacing w:val="-4"/>
          <w:sz w:val="24"/>
        </w:rPr>
        <w:t> </w:t>
      </w:r>
      <w:r>
        <w:rPr>
          <w:sz w:val="24"/>
        </w:rPr>
        <w:t>and</w:t>
      </w:r>
      <w:r>
        <w:rPr>
          <w:spacing w:val="-3"/>
          <w:sz w:val="24"/>
        </w:rPr>
        <w:t> </w:t>
      </w:r>
      <w:r>
        <w:rPr>
          <w:sz w:val="24"/>
        </w:rPr>
        <w:t>at</w:t>
      </w:r>
      <w:r>
        <w:rPr>
          <w:spacing w:val="-4"/>
          <w:sz w:val="24"/>
        </w:rPr>
        <w:t> </w:t>
      </w:r>
      <w:r>
        <w:rPr>
          <w:sz w:val="24"/>
        </w:rPr>
        <w:t>the</w:t>
      </w:r>
      <w:r>
        <w:rPr>
          <w:spacing w:val="-3"/>
          <w:sz w:val="24"/>
        </w:rPr>
        <w:t> </w:t>
      </w:r>
      <w:r>
        <w:rPr>
          <w:sz w:val="24"/>
        </w:rPr>
        <w:t>time</w:t>
      </w:r>
      <w:r>
        <w:rPr>
          <w:spacing w:val="-4"/>
          <w:sz w:val="24"/>
        </w:rPr>
        <w:t> </w:t>
      </w:r>
      <w:r>
        <w:rPr>
          <w:sz w:val="24"/>
        </w:rPr>
        <w:t>of</w:t>
      </w:r>
      <w:r>
        <w:rPr>
          <w:spacing w:val="-3"/>
          <w:sz w:val="24"/>
        </w:rPr>
        <w:t> </w:t>
      </w:r>
      <w:r>
        <w:rPr>
          <w:sz w:val="24"/>
        </w:rPr>
        <w:t>filing</w:t>
      </w:r>
      <w:r>
        <w:rPr>
          <w:spacing w:val="-4"/>
          <w:sz w:val="24"/>
        </w:rPr>
        <w:t> </w:t>
      </w:r>
      <w:r>
        <w:rPr>
          <w:sz w:val="24"/>
        </w:rPr>
        <w:t>of</w:t>
      </w:r>
      <w:r>
        <w:rPr>
          <w:spacing w:val="-5"/>
          <w:sz w:val="24"/>
        </w:rPr>
        <w:t> </w:t>
      </w:r>
      <w:r>
        <w:rPr>
          <w:sz w:val="24"/>
        </w:rPr>
        <w:t>this</w:t>
      </w:r>
      <w:r>
        <w:rPr>
          <w:spacing w:val="-3"/>
          <w:sz w:val="24"/>
        </w:rPr>
        <w:t> </w:t>
      </w:r>
      <w:r>
        <w:rPr>
          <w:sz w:val="24"/>
        </w:rPr>
        <w:t>application</w:t>
      </w:r>
      <w:r>
        <w:rPr>
          <w:spacing w:val="-4"/>
          <w:sz w:val="24"/>
        </w:rPr>
        <w:t> </w:t>
      </w:r>
      <w:r>
        <w:rPr>
          <w:sz w:val="24"/>
        </w:rPr>
        <w:t>that</w:t>
      </w:r>
      <w:r>
        <w:rPr>
          <w:spacing w:val="-4"/>
          <w:sz w:val="24"/>
        </w:rPr>
        <w:t> </w:t>
      </w:r>
      <w:r>
        <w:rPr>
          <w:sz w:val="24"/>
        </w:rPr>
        <w:t>such</w:t>
      </w:r>
      <w:r>
        <w:rPr>
          <w:spacing w:val="-2"/>
          <w:sz w:val="24"/>
        </w:rPr>
        <w:t> </w:t>
      </w:r>
      <w:r>
        <w:rPr>
          <w:sz w:val="24"/>
        </w:rPr>
        <w:t>a</w:t>
      </w:r>
      <w:r>
        <w:rPr>
          <w:spacing w:val="-5"/>
          <w:sz w:val="24"/>
        </w:rPr>
        <w:t> </w:t>
      </w:r>
      <w:r>
        <w:rPr>
          <w:sz w:val="24"/>
        </w:rPr>
        <w:t>factual</w:t>
      </w:r>
      <w:r>
        <w:rPr>
          <w:spacing w:val="-3"/>
          <w:sz w:val="24"/>
        </w:rPr>
        <w:t> </w:t>
      </w:r>
      <w:r>
        <w:rPr>
          <w:sz w:val="24"/>
        </w:rPr>
        <w:t>dispute</w:t>
      </w:r>
      <w:r>
        <w:rPr>
          <w:spacing w:val="-4"/>
          <w:sz w:val="24"/>
        </w:rPr>
        <w:t> </w:t>
      </w:r>
      <w:r>
        <w:rPr>
          <w:sz w:val="24"/>
        </w:rPr>
        <w:t>was</w:t>
      </w:r>
      <w:r>
        <w:rPr>
          <w:spacing w:val="-3"/>
          <w:sz w:val="24"/>
        </w:rPr>
        <w:t> </w:t>
      </w:r>
      <w:r>
        <w:rPr>
          <w:sz w:val="24"/>
        </w:rPr>
        <w:t>bound</w:t>
      </w:r>
      <w:r>
        <w:rPr>
          <w:spacing w:val="-4"/>
          <w:sz w:val="24"/>
        </w:rPr>
        <w:t> </w:t>
      </w:r>
      <w:r>
        <w:rPr>
          <w:sz w:val="24"/>
        </w:rPr>
        <w:t>to arise and continued regardless.</w:t>
      </w:r>
    </w:p>
    <w:p>
      <w:pPr>
        <w:pStyle w:val="BodyText"/>
        <w:spacing w:before="6"/>
      </w:pPr>
    </w:p>
    <w:p>
      <w:pPr>
        <w:pStyle w:val="ListParagraph"/>
        <w:numPr>
          <w:ilvl w:val="0"/>
          <w:numId w:val="1"/>
        </w:numPr>
        <w:tabs>
          <w:tab w:pos="477" w:val="left" w:leader="none"/>
        </w:tabs>
        <w:spacing w:line="360" w:lineRule="auto" w:before="0" w:after="0"/>
        <w:ind w:left="23" w:right="17" w:firstLine="0"/>
        <w:jc w:val="both"/>
        <w:rPr>
          <w:sz w:val="24"/>
        </w:rPr>
      </w:pPr>
      <w:r>
        <w:rPr>
          <w:sz w:val="24"/>
        </w:rPr>
        <w:t>In</w:t>
      </w:r>
      <w:r>
        <w:rPr>
          <w:spacing w:val="-8"/>
          <w:sz w:val="24"/>
        </w:rPr>
        <w:t> </w:t>
      </w:r>
      <w:r>
        <w:rPr>
          <w:i/>
          <w:sz w:val="24"/>
        </w:rPr>
        <w:t>Mashingaidze</w:t>
      </w:r>
      <w:r>
        <w:rPr>
          <w:i/>
          <w:spacing w:val="-9"/>
          <w:sz w:val="24"/>
        </w:rPr>
        <w:t> </w:t>
      </w:r>
      <w:r>
        <w:rPr>
          <w:sz w:val="24"/>
        </w:rPr>
        <w:t>v</w:t>
      </w:r>
      <w:r>
        <w:rPr>
          <w:spacing w:val="-8"/>
          <w:sz w:val="24"/>
        </w:rPr>
        <w:t> </w:t>
      </w:r>
      <w:r>
        <w:rPr>
          <w:i/>
          <w:sz w:val="24"/>
        </w:rPr>
        <w:t>Mashingaidze</w:t>
      </w:r>
      <w:r>
        <w:rPr>
          <w:sz w:val="24"/>
        </w:rPr>
        <w:t>1995</w:t>
      </w:r>
      <w:r>
        <w:rPr>
          <w:spacing w:val="-8"/>
          <w:sz w:val="24"/>
        </w:rPr>
        <w:t> </w:t>
      </w:r>
      <w:r>
        <w:rPr>
          <w:sz w:val="24"/>
        </w:rPr>
        <w:t>(1)</w:t>
      </w:r>
      <w:r>
        <w:rPr>
          <w:spacing w:val="-10"/>
          <w:sz w:val="24"/>
        </w:rPr>
        <w:t> </w:t>
      </w:r>
      <w:r>
        <w:rPr>
          <w:sz w:val="24"/>
        </w:rPr>
        <w:t>ZLR</w:t>
      </w:r>
      <w:r>
        <w:rPr>
          <w:spacing w:val="-8"/>
          <w:sz w:val="24"/>
        </w:rPr>
        <w:t> </w:t>
      </w:r>
      <w:r>
        <w:rPr>
          <w:sz w:val="24"/>
        </w:rPr>
        <w:t>219</w:t>
      </w:r>
      <w:r>
        <w:rPr>
          <w:spacing w:val="-8"/>
          <w:sz w:val="24"/>
        </w:rPr>
        <w:t> </w:t>
      </w:r>
      <w:r>
        <w:rPr>
          <w:sz w:val="24"/>
        </w:rPr>
        <w:t>(H)</w:t>
      </w:r>
      <w:r>
        <w:rPr>
          <w:spacing w:val="-8"/>
          <w:sz w:val="24"/>
        </w:rPr>
        <w:t> </w:t>
      </w:r>
      <w:r>
        <w:rPr>
          <w:sz w:val="24"/>
        </w:rPr>
        <w:t>the</w:t>
      </w:r>
      <w:r>
        <w:rPr>
          <w:spacing w:val="-9"/>
          <w:sz w:val="24"/>
        </w:rPr>
        <w:t> </w:t>
      </w:r>
      <w:r>
        <w:rPr>
          <w:sz w:val="24"/>
        </w:rPr>
        <w:t>court</w:t>
      </w:r>
      <w:r>
        <w:rPr>
          <w:spacing w:val="-8"/>
          <w:sz w:val="24"/>
        </w:rPr>
        <w:t> </w:t>
      </w:r>
      <w:r>
        <w:rPr>
          <w:sz w:val="24"/>
        </w:rPr>
        <w:t>said</w:t>
      </w:r>
      <w:r>
        <w:rPr>
          <w:spacing w:val="-8"/>
          <w:sz w:val="24"/>
        </w:rPr>
        <w:t> </w:t>
      </w:r>
      <w:r>
        <w:rPr>
          <w:sz w:val="24"/>
        </w:rPr>
        <w:t>it</w:t>
      </w:r>
      <w:r>
        <w:rPr>
          <w:spacing w:val="-8"/>
          <w:sz w:val="24"/>
        </w:rPr>
        <w:t> </w:t>
      </w:r>
      <w:r>
        <w:rPr>
          <w:sz w:val="24"/>
        </w:rPr>
        <w:t>was</w:t>
      </w:r>
      <w:r>
        <w:rPr>
          <w:spacing w:val="-8"/>
          <w:sz w:val="24"/>
        </w:rPr>
        <w:t> </w:t>
      </w:r>
      <w:r>
        <w:rPr>
          <w:sz w:val="24"/>
        </w:rPr>
        <w:t>necessary</w:t>
      </w:r>
      <w:r>
        <w:rPr>
          <w:spacing w:val="-8"/>
          <w:sz w:val="24"/>
        </w:rPr>
        <w:t> </w:t>
      </w:r>
      <w:r>
        <w:rPr>
          <w:sz w:val="24"/>
        </w:rPr>
        <w:t>for the</w:t>
      </w:r>
      <w:r>
        <w:rPr>
          <w:spacing w:val="-6"/>
          <w:sz w:val="24"/>
        </w:rPr>
        <w:t> </w:t>
      </w:r>
      <w:r>
        <w:rPr>
          <w:sz w:val="24"/>
        </w:rPr>
        <w:t>courts</w:t>
      </w:r>
      <w:r>
        <w:rPr>
          <w:spacing w:val="-6"/>
          <w:sz w:val="24"/>
        </w:rPr>
        <w:t> </w:t>
      </w:r>
      <w:r>
        <w:rPr>
          <w:sz w:val="24"/>
        </w:rPr>
        <w:t>to</w:t>
      </w:r>
      <w:r>
        <w:rPr>
          <w:spacing w:val="-5"/>
          <w:sz w:val="24"/>
        </w:rPr>
        <w:t> </w:t>
      </w:r>
      <w:r>
        <w:rPr>
          <w:sz w:val="24"/>
        </w:rPr>
        <w:t>discourage</w:t>
      </w:r>
      <w:r>
        <w:rPr>
          <w:spacing w:val="-6"/>
          <w:sz w:val="24"/>
        </w:rPr>
        <w:t> </w:t>
      </w:r>
      <w:r>
        <w:rPr>
          <w:sz w:val="24"/>
        </w:rPr>
        <w:t>the</w:t>
      </w:r>
      <w:r>
        <w:rPr>
          <w:spacing w:val="-6"/>
          <w:sz w:val="24"/>
        </w:rPr>
        <w:t> </w:t>
      </w:r>
      <w:r>
        <w:rPr>
          <w:sz w:val="24"/>
        </w:rPr>
        <w:t>too</w:t>
      </w:r>
      <w:r>
        <w:rPr>
          <w:spacing w:val="-5"/>
          <w:sz w:val="24"/>
        </w:rPr>
        <w:t> </w:t>
      </w:r>
      <w:r>
        <w:rPr>
          <w:sz w:val="24"/>
        </w:rPr>
        <w:t>often</w:t>
      </w:r>
      <w:r>
        <w:rPr>
          <w:spacing w:val="-6"/>
          <w:sz w:val="24"/>
        </w:rPr>
        <w:t> </w:t>
      </w:r>
      <w:r>
        <w:rPr>
          <w:sz w:val="24"/>
        </w:rPr>
        <w:t>recurring</w:t>
      </w:r>
      <w:r>
        <w:rPr>
          <w:spacing w:val="-5"/>
          <w:sz w:val="24"/>
        </w:rPr>
        <w:t> </w:t>
      </w:r>
      <w:r>
        <w:rPr>
          <w:sz w:val="24"/>
        </w:rPr>
        <w:t>practice</w:t>
      </w:r>
      <w:r>
        <w:rPr>
          <w:spacing w:val="-6"/>
          <w:sz w:val="24"/>
        </w:rPr>
        <w:t> </w:t>
      </w:r>
      <w:r>
        <w:rPr>
          <w:sz w:val="24"/>
        </w:rPr>
        <w:t>whereby</w:t>
      </w:r>
      <w:r>
        <w:rPr>
          <w:spacing w:val="-4"/>
          <w:sz w:val="24"/>
        </w:rPr>
        <w:t> </w:t>
      </w:r>
      <w:r>
        <w:rPr>
          <w:sz w:val="24"/>
        </w:rPr>
        <w:t>litigants</w:t>
      </w:r>
      <w:r>
        <w:rPr>
          <w:spacing w:val="-5"/>
          <w:sz w:val="24"/>
        </w:rPr>
        <w:t> </w:t>
      </w:r>
      <w:r>
        <w:rPr>
          <w:sz w:val="24"/>
        </w:rPr>
        <w:t>who</w:t>
      </w:r>
      <w:r>
        <w:rPr>
          <w:spacing w:val="-6"/>
          <w:sz w:val="24"/>
        </w:rPr>
        <w:t> </w:t>
      </w:r>
      <w:r>
        <w:rPr>
          <w:sz w:val="24"/>
        </w:rPr>
        <w:t>know</w:t>
      </w:r>
      <w:r>
        <w:rPr>
          <w:spacing w:val="-6"/>
          <w:sz w:val="24"/>
        </w:rPr>
        <w:t> </w:t>
      </w:r>
      <w:r>
        <w:rPr>
          <w:sz w:val="24"/>
        </w:rPr>
        <w:t>or</w:t>
      </w:r>
      <w:r>
        <w:rPr>
          <w:spacing w:val="-6"/>
          <w:sz w:val="24"/>
        </w:rPr>
        <w:t> </w:t>
      </w:r>
      <w:r>
        <w:rPr>
          <w:sz w:val="24"/>
        </w:rPr>
        <w:t>should know</w:t>
      </w:r>
      <w:r>
        <w:rPr>
          <w:spacing w:val="14"/>
          <w:sz w:val="24"/>
        </w:rPr>
        <w:t> </w:t>
      </w:r>
      <w:r>
        <w:rPr>
          <w:sz w:val="24"/>
        </w:rPr>
        <w:t>that</w:t>
      </w:r>
      <w:r>
        <w:rPr>
          <w:spacing w:val="17"/>
          <w:sz w:val="24"/>
        </w:rPr>
        <w:t> </w:t>
      </w:r>
      <w:r>
        <w:rPr>
          <w:sz w:val="24"/>
        </w:rPr>
        <w:t>real</w:t>
      </w:r>
      <w:r>
        <w:rPr>
          <w:spacing w:val="18"/>
          <w:sz w:val="24"/>
        </w:rPr>
        <w:t> </w:t>
      </w:r>
      <w:r>
        <w:rPr>
          <w:sz w:val="24"/>
        </w:rPr>
        <w:t>and</w:t>
      </w:r>
      <w:r>
        <w:rPr>
          <w:spacing w:val="16"/>
          <w:sz w:val="24"/>
        </w:rPr>
        <w:t> </w:t>
      </w:r>
      <w:r>
        <w:rPr>
          <w:sz w:val="24"/>
        </w:rPr>
        <w:t>substantial</w:t>
      </w:r>
      <w:r>
        <w:rPr>
          <w:spacing w:val="18"/>
          <w:sz w:val="24"/>
        </w:rPr>
        <w:t> </w:t>
      </w:r>
      <w:r>
        <w:rPr>
          <w:sz w:val="24"/>
        </w:rPr>
        <w:t>disputes</w:t>
      </w:r>
      <w:r>
        <w:rPr>
          <w:spacing w:val="16"/>
          <w:sz w:val="24"/>
        </w:rPr>
        <w:t> </w:t>
      </w:r>
      <w:r>
        <w:rPr>
          <w:sz w:val="24"/>
        </w:rPr>
        <w:t>of</w:t>
      </w:r>
      <w:r>
        <w:rPr>
          <w:spacing w:val="17"/>
          <w:sz w:val="24"/>
        </w:rPr>
        <w:t> </w:t>
      </w:r>
      <w:r>
        <w:rPr>
          <w:sz w:val="24"/>
        </w:rPr>
        <w:t>fact</w:t>
      </w:r>
      <w:r>
        <w:rPr>
          <w:spacing w:val="17"/>
          <w:sz w:val="24"/>
        </w:rPr>
        <w:t> </w:t>
      </w:r>
      <w:r>
        <w:rPr>
          <w:sz w:val="24"/>
        </w:rPr>
        <w:t>will</w:t>
      </w:r>
      <w:r>
        <w:rPr>
          <w:spacing w:val="18"/>
          <w:sz w:val="24"/>
        </w:rPr>
        <w:t> </w:t>
      </w:r>
      <w:r>
        <w:rPr>
          <w:sz w:val="24"/>
        </w:rPr>
        <w:t>arise</w:t>
      </w:r>
      <w:r>
        <w:rPr>
          <w:spacing w:val="16"/>
          <w:sz w:val="24"/>
        </w:rPr>
        <w:t> </w:t>
      </w:r>
      <w:r>
        <w:rPr>
          <w:sz w:val="24"/>
        </w:rPr>
        <w:t>or</w:t>
      </w:r>
      <w:r>
        <w:rPr>
          <w:spacing w:val="17"/>
          <w:sz w:val="24"/>
        </w:rPr>
        <w:t> </w:t>
      </w:r>
      <w:r>
        <w:rPr>
          <w:sz w:val="24"/>
        </w:rPr>
        <w:t>are</w:t>
      </w:r>
      <w:r>
        <w:rPr>
          <w:spacing w:val="15"/>
          <w:sz w:val="24"/>
        </w:rPr>
        <w:t> </w:t>
      </w:r>
      <w:r>
        <w:rPr>
          <w:sz w:val="24"/>
        </w:rPr>
        <w:t>likely</w:t>
      </w:r>
      <w:r>
        <w:rPr>
          <w:spacing w:val="18"/>
          <w:sz w:val="24"/>
        </w:rPr>
        <w:t> </w:t>
      </w:r>
      <w:r>
        <w:rPr>
          <w:sz w:val="24"/>
        </w:rPr>
        <w:t>to</w:t>
      </w:r>
      <w:r>
        <w:rPr>
          <w:spacing w:val="17"/>
          <w:sz w:val="24"/>
        </w:rPr>
        <w:t> </w:t>
      </w:r>
      <w:r>
        <w:rPr>
          <w:sz w:val="24"/>
        </w:rPr>
        <w:t>arise</w:t>
      </w:r>
      <w:r>
        <w:rPr>
          <w:spacing w:val="17"/>
          <w:sz w:val="24"/>
        </w:rPr>
        <w:t> </w:t>
      </w:r>
      <w:r>
        <w:rPr>
          <w:sz w:val="24"/>
        </w:rPr>
        <w:t>on</w:t>
      </w:r>
      <w:r>
        <w:rPr>
          <w:spacing w:val="16"/>
          <w:sz w:val="24"/>
        </w:rPr>
        <w:t> </w:t>
      </w:r>
      <w:r>
        <w:rPr>
          <w:sz w:val="24"/>
        </w:rPr>
        <w:t>the</w:t>
      </w:r>
      <w:r>
        <w:rPr>
          <w:spacing w:val="17"/>
          <w:sz w:val="24"/>
        </w:rPr>
        <w:t> </w:t>
      </w:r>
      <w:r>
        <w:rPr>
          <w:spacing w:val="-2"/>
          <w:sz w:val="24"/>
        </w:rPr>
        <w:t>papers,</w:t>
      </w:r>
    </w:p>
    <w:p>
      <w:pPr>
        <w:pStyle w:val="ListParagraph"/>
        <w:spacing w:after="0" w:line="360" w:lineRule="auto"/>
        <w:jc w:val="both"/>
        <w:rPr>
          <w:sz w:val="24"/>
        </w:rPr>
        <w:sectPr>
          <w:pgSz w:w="11910" w:h="16840"/>
          <w:pgMar w:header="717" w:footer="0" w:top="2080" w:bottom="280" w:left="1417" w:right="1417"/>
        </w:sectPr>
      </w:pPr>
    </w:p>
    <w:p>
      <w:pPr>
        <w:pStyle w:val="BodyText"/>
      </w:pPr>
    </w:p>
    <w:p>
      <w:pPr>
        <w:pStyle w:val="BodyText"/>
      </w:pPr>
    </w:p>
    <w:p>
      <w:pPr>
        <w:pStyle w:val="BodyText"/>
        <w:spacing w:before="9"/>
      </w:pPr>
    </w:p>
    <w:p>
      <w:pPr>
        <w:pStyle w:val="BodyText"/>
        <w:spacing w:line="360" w:lineRule="auto"/>
        <w:ind w:left="23" w:right="20"/>
        <w:jc w:val="both"/>
      </w:pPr>
      <w:r>
        <w:rPr/>
        <w:t>nevertheless</w:t>
      </w:r>
      <w:r>
        <w:rPr>
          <w:spacing w:val="-4"/>
        </w:rPr>
        <w:t> </w:t>
      </w:r>
      <w:r>
        <w:rPr/>
        <w:t>resort</w:t>
      </w:r>
      <w:r>
        <w:rPr>
          <w:spacing w:val="-6"/>
        </w:rPr>
        <w:t> </w:t>
      </w:r>
      <w:r>
        <w:rPr/>
        <w:t>to</w:t>
      </w:r>
      <w:r>
        <w:rPr>
          <w:spacing w:val="-3"/>
        </w:rPr>
        <w:t> </w:t>
      </w:r>
      <w:r>
        <w:rPr/>
        <w:t>application</w:t>
      </w:r>
      <w:r>
        <w:rPr>
          <w:spacing w:val="-6"/>
        </w:rPr>
        <w:t> </w:t>
      </w:r>
      <w:r>
        <w:rPr/>
        <w:t>proceedings</w:t>
      </w:r>
      <w:r>
        <w:rPr>
          <w:spacing w:val="-5"/>
        </w:rPr>
        <w:t> </w:t>
      </w:r>
      <w:r>
        <w:rPr/>
        <w:t>on</w:t>
      </w:r>
      <w:r>
        <w:rPr>
          <w:spacing w:val="-6"/>
        </w:rPr>
        <w:t> </w:t>
      </w:r>
      <w:r>
        <w:rPr/>
        <w:t>the</w:t>
      </w:r>
      <w:r>
        <w:rPr>
          <w:spacing w:val="-6"/>
        </w:rPr>
        <w:t> </w:t>
      </w:r>
      <w:r>
        <w:rPr/>
        <w:t>basis</w:t>
      </w:r>
      <w:r>
        <w:rPr>
          <w:spacing w:val="-5"/>
        </w:rPr>
        <w:t> </w:t>
      </w:r>
      <w:r>
        <w:rPr/>
        <w:t>that,</w:t>
      </w:r>
      <w:r>
        <w:rPr>
          <w:spacing w:val="-6"/>
        </w:rPr>
        <w:t> </w:t>
      </w:r>
      <w:r>
        <w:rPr/>
        <w:t>at</w:t>
      </w:r>
      <w:r>
        <w:rPr>
          <w:spacing w:val="-5"/>
        </w:rPr>
        <w:t> </w:t>
      </w:r>
      <w:r>
        <w:rPr/>
        <w:t>worst,</w:t>
      </w:r>
      <w:r>
        <w:rPr>
          <w:spacing w:val="-6"/>
        </w:rPr>
        <w:t> </w:t>
      </w:r>
      <w:r>
        <w:rPr/>
        <w:t>they</w:t>
      </w:r>
      <w:r>
        <w:rPr>
          <w:spacing w:val="-6"/>
        </w:rPr>
        <w:t> </w:t>
      </w:r>
      <w:r>
        <w:rPr/>
        <w:t>can</w:t>
      </w:r>
      <w:r>
        <w:rPr>
          <w:spacing w:val="-3"/>
        </w:rPr>
        <w:t> </w:t>
      </w:r>
      <w:r>
        <w:rPr/>
        <w:t>count</w:t>
      </w:r>
      <w:r>
        <w:rPr>
          <w:spacing w:val="-5"/>
        </w:rPr>
        <w:t> </w:t>
      </w:r>
      <w:r>
        <w:rPr/>
        <w:t>on</w:t>
      </w:r>
      <w:r>
        <w:rPr>
          <w:spacing w:val="-6"/>
        </w:rPr>
        <w:t> </w:t>
      </w:r>
      <w:r>
        <w:rPr/>
        <w:t>the court to stand the matter over for trial. The court said unless this practice is curbed, litigants will</w:t>
      </w:r>
      <w:r>
        <w:rPr>
          <w:spacing w:val="-9"/>
        </w:rPr>
        <w:t> </w:t>
      </w:r>
      <w:r>
        <w:rPr/>
        <w:t>continue</w:t>
      </w:r>
      <w:r>
        <w:rPr>
          <w:spacing w:val="-11"/>
        </w:rPr>
        <w:t> </w:t>
      </w:r>
      <w:r>
        <w:rPr/>
        <w:t>to</w:t>
      </w:r>
      <w:r>
        <w:rPr>
          <w:spacing w:val="-9"/>
        </w:rPr>
        <w:t> </w:t>
      </w:r>
      <w:r>
        <w:rPr/>
        <w:t>believe</w:t>
      </w:r>
      <w:r>
        <w:rPr>
          <w:spacing w:val="-8"/>
        </w:rPr>
        <w:t> </w:t>
      </w:r>
      <w:r>
        <w:rPr/>
        <w:t>that</w:t>
      </w:r>
      <w:r>
        <w:rPr>
          <w:spacing w:val="-10"/>
        </w:rPr>
        <w:t> </w:t>
      </w:r>
      <w:r>
        <w:rPr/>
        <w:t>they</w:t>
      </w:r>
      <w:r>
        <w:rPr>
          <w:spacing w:val="-10"/>
        </w:rPr>
        <w:t> </w:t>
      </w:r>
      <w:r>
        <w:rPr/>
        <w:t>have</w:t>
      </w:r>
      <w:r>
        <w:rPr>
          <w:spacing w:val="-11"/>
        </w:rPr>
        <w:t> </w:t>
      </w:r>
      <w:r>
        <w:rPr/>
        <w:t>nothing</w:t>
      </w:r>
      <w:r>
        <w:rPr>
          <w:spacing w:val="-10"/>
        </w:rPr>
        <w:t> </w:t>
      </w:r>
      <w:r>
        <w:rPr/>
        <w:t>to</w:t>
      </w:r>
      <w:r>
        <w:rPr>
          <w:spacing w:val="-9"/>
        </w:rPr>
        <w:t> </w:t>
      </w:r>
      <w:r>
        <w:rPr/>
        <w:t>lose</w:t>
      </w:r>
      <w:r>
        <w:rPr>
          <w:spacing w:val="-10"/>
        </w:rPr>
        <w:t> </w:t>
      </w:r>
      <w:r>
        <w:rPr/>
        <w:t>and,</w:t>
      </w:r>
      <w:r>
        <w:rPr>
          <w:spacing w:val="-10"/>
        </w:rPr>
        <w:t> </w:t>
      </w:r>
      <w:r>
        <w:rPr/>
        <w:t>indeed,</w:t>
      </w:r>
      <w:r>
        <w:rPr>
          <w:spacing w:val="-7"/>
        </w:rPr>
        <w:t> </w:t>
      </w:r>
      <w:r>
        <w:rPr/>
        <w:t>everything</w:t>
      </w:r>
      <w:r>
        <w:rPr>
          <w:spacing w:val="-10"/>
        </w:rPr>
        <w:t> </w:t>
      </w:r>
      <w:r>
        <w:rPr/>
        <w:t>to</w:t>
      </w:r>
      <w:r>
        <w:rPr>
          <w:spacing w:val="-9"/>
        </w:rPr>
        <w:t> </w:t>
      </w:r>
      <w:r>
        <w:rPr/>
        <w:t>gain</w:t>
      </w:r>
      <w:r>
        <w:rPr>
          <w:spacing w:val="-9"/>
        </w:rPr>
        <w:t> </w:t>
      </w:r>
      <w:r>
        <w:rPr/>
        <w:t>tactically by</w:t>
      </w:r>
      <w:r>
        <w:rPr>
          <w:spacing w:val="-6"/>
        </w:rPr>
        <w:t> </w:t>
      </w:r>
      <w:r>
        <w:rPr/>
        <w:t>embarking</w:t>
      </w:r>
      <w:r>
        <w:rPr>
          <w:spacing w:val="-5"/>
        </w:rPr>
        <w:t> </w:t>
      </w:r>
      <w:r>
        <w:rPr/>
        <w:t>upon</w:t>
      </w:r>
      <w:r>
        <w:rPr>
          <w:spacing w:val="-3"/>
        </w:rPr>
        <w:t> </w:t>
      </w:r>
      <w:r>
        <w:rPr/>
        <w:t>motion</w:t>
      </w:r>
      <w:r>
        <w:rPr>
          <w:spacing w:val="-5"/>
        </w:rPr>
        <w:t> </w:t>
      </w:r>
      <w:r>
        <w:rPr/>
        <w:t>proceedings,</w:t>
      </w:r>
      <w:r>
        <w:rPr>
          <w:spacing w:val="-6"/>
        </w:rPr>
        <w:t> </w:t>
      </w:r>
      <w:r>
        <w:rPr/>
        <w:t>notwithstanding</w:t>
      </w:r>
      <w:r>
        <w:rPr>
          <w:spacing w:val="-6"/>
        </w:rPr>
        <w:t> </w:t>
      </w:r>
      <w:r>
        <w:rPr/>
        <w:t>their</w:t>
      </w:r>
      <w:r>
        <w:rPr>
          <w:spacing w:val="-7"/>
        </w:rPr>
        <w:t> </w:t>
      </w:r>
      <w:r>
        <w:rPr/>
        <w:t>knowledge</w:t>
      </w:r>
      <w:r>
        <w:rPr>
          <w:spacing w:val="-4"/>
        </w:rPr>
        <w:t> </w:t>
      </w:r>
      <w:r>
        <w:rPr/>
        <w:t>or</w:t>
      </w:r>
      <w:r>
        <w:rPr>
          <w:spacing w:val="-7"/>
        </w:rPr>
        <w:t> </w:t>
      </w:r>
      <w:r>
        <w:rPr/>
        <w:t>belief</w:t>
      </w:r>
      <w:r>
        <w:rPr>
          <w:spacing w:val="-4"/>
        </w:rPr>
        <w:t> </w:t>
      </w:r>
      <w:r>
        <w:rPr/>
        <w:t>at</w:t>
      </w:r>
      <w:r>
        <w:rPr>
          <w:spacing w:val="-5"/>
        </w:rPr>
        <w:t> </w:t>
      </w:r>
      <w:r>
        <w:rPr/>
        <w:t>the</w:t>
      </w:r>
      <w:r>
        <w:rPr>
          <w:spacing w:val="-4"/>
        </w:rPr>
        <w:t> </w:t>
      </w:r>
      <w:r>
        <w:rPr/>
        <w:t>time of doing so that the respondent will be able to show that genuine and serious disputes of fact exist</w:t>
      </w:r>
      <w:r>
        <w:rPr>
          <w:spacing w:val="-6"/>
        </w:rPr>
        <w:t> </w:t>
      </w:r>
      <w:r>
        <w:rPr/>
        <w:t>on</w:t>
      </w:r>
      <w:r>
        <w:rPr>
          <w:spacing w:val="-7"/>
        </w:rPr>
        <w:t> </w:t>
      </w:r>
      <w:r>
        <w:rPr/>
        <w:t>the</w:t>
      </w:r>
      <w:r>
        <w:rPr>
          <w:spacing w:val="-8"/>
        </w:rPr>
        <w:t> </w:t>
      </w:r>
      <w:r>
        <w:rPr/>
        <w:t>papers.</w:t>
      </w:r>
      <w:r>
        <w:rPr>
          <w:spacing w:val="-3"/>
        </w:rPr>
        <w:t> </w:t>
      </w:r>
      <w:r>
        <w:rPr/>
        <w:t>I</w:t>
      </w:r>
      <w:r>
        <w:rPr>
          <w:spacing w:val="-8"/>
        </w:rPr>
        <w:t> </w:t>
      </w:r>
      <w:r>
        <w:rPr/>
        <w:t>agree.</w:t>
      </w:r>
      <w:r>
        <w:rPr>
          <w:spacing w:val="-5"/>
        </w:rPr>
        <w:t> </w:t>
      </w:r>
      <w:r>
        <w:rPr/>
        <w:t>In</w:t>
      </w:r>
      <w:r>
        <w:rPr>
          <w:spacing w:val="-4"/>
        </w:rPr>
        <w:t> </w:t>
      </w:r>
      <w:r>
        <w:rPr>
          <w:i/>
        </w:rPr>
        <w:t>casu</w:t>
      </w:r>
      <w:r>
        <w:rPr/>
        <w:t>,</w:t>
      </w:r>
      <w:r>
        <w:rPr>
          <w:spacing w:val="-7"/>
        </w:rPr>
        <w:t> </w:t>
      </w:r>
      <w:r>
        <w:rPr/>
        <w:t>it</w:t>
      </w:r>
      <w:r>
        <w:rPr>
          <w:spacing w:val="-7"/>
        </w:rPr>
        <w:t> </w:t>
      </w:r>
      <w:r>
        <w:rPr/>
        <w:t>is</w:t>
      </w:r>
      <w:r>
        <w:rPr>
          <w:spacing w:val="-7"/>
        </w:rPr>
        <w:t> </w:t>
      </w:r>
      <w:r>
        <w:rPr/>
        <w:t>unthinkable</w:t>
      </w:r>
      <w:r>
        <w:rPr>
          <w:spacing w:val="-8"/>
        </w:rPr>
        <w:t> </w:t>
      </w:r>
      <w:r>
        <w:rPr/>
        <w:t>how</w:t>
      </w:r>
      <w:r>
        <w:rPr>
          <w:spacing w:val="-8"/>
        </w:rPr>
        <w:t> </w:t>
      </w:r>
      <w:r>
        <w:rPr/>
        <w:t>the</w:t>
      </w:r>
      <w:r>
        <w:rPr>
          <w:spacing w:val="-6"/>
        </w:rPr>
        <w:t> </w:t>
      </w:r>
      <w:r>
        <w:rPr/>
        <w:t>applicants</w:t>
      </w:r>
      <w:r>
        <w:rPr>
          <w:spacing w:val="-7"/>
        </w:rPr>
        <w:t> </w:t>
      </w:r>
      <w:r>
        <w:rPr/>
        <w:t>thought</w:t>
      </w:r>
      <w:r>
        <w:rPr>
          <w:spacing w:val="-7"/>
        </w:rPr>
        <w:t> </w:t>
      </w:r>
      <w:r>
        <w:rPr/>
        <w:t>that</w:t>
      </w:r>
      <w:r>
        <w:rPr>
          <w:spacing w:val="-7"/>
        </w:rPr>
        <w:t> </w:t>
      </w:r>
      <w:r>
        <w:rPr/>
        <w:t>this</w:t>
      </w:r>
      <w:r>
        <w:rPr>
          <w:spacing w:val="-7"/>
        </w:rPr>
        <w:t> </w:t>
      </w:r>
      <w:r>
        <w:rPr/>
        <w:t>court would</w:t>
      </w:r>
      <w:r>
        <w:rPr>
          <w:spacing w:val="-7"/>
        </w:rPr>
        <w:t> </w:t>
      </w:r>
      <w:r>
        <w:rPr/>
        <w:t>be</w:t>
      </w:r>
      <w:r>
        <w:rPr>
          <w:spacing w:val="-8"/>
        </w:rPr>
        <w:t> </w:t>
      </w:r>
      <w:r>
        <w:rPr/>
        <w:t>able</w:t>
      </w:r>
      <w:r>
        <w:rPr>
          <w:spacing w:val="-8"/>
        </w:rPr>
        <w:t> </w:t>
      </w:r>
      <w:r>
        <w:rPr/>
        <w:t>to</w:t>
      </w:r>
      <w:r>
        <w:rPr>
          <w:spacing w:val="-7"/>
        </w:rPr>
        <w:t> </w:t>
      </w:r>
      <w:r>
        <w:rPr/>
        <w:t>resolve</w:t>
      </w:r>
      <w:r>
        <w:rPr>
          <w:spacing w:val="-7"/>
        </w:rPr>
        <w:t> </w:t>
      </w:r>
      <w:r>
        <w:rPr/>
        <w:t>the</w:t>
      </w:r>
      <w:r>
        <w:rPr>
          <w:spacing w:val="-8"/>
        </w:rPr>
        <w:t> </w:t>
      </w:r>
      <w:r>
        <w:rPr/>
        <w:t>real</w:t>
      </w:r>
      <w:r>
        <w:rPr>
          <w:spacing w:val="-7"/>
        </w:rPr>
        <w:t> </w:t>
      </w:r>
      <w:r>
        <w:rPr/>
        <w:t>and</w:t>
      </w:r>
      <w:r>
        <w:rPr>
          <w:spacing w:val="-7"/>
        </w:rPr>
        <w:t> </w:t>
      </w:r>
      <w:r>
        <w:rPr/>
        <w:t>substantial</w:t>
      </w:r>
      <w:r>
        <w:rPr>
          <w:spacing w:val="-7"/>
        </w:rPr>
        <w:t> </w:t>
      </w:r>
      <w:r>
        <w:rPr/>
        <w:t>disputes</w:t>
      </w:r>
      <w:r>
        <w:rPr>
          <w:spacing w:val="-7"/>
        </w:rPr>
        <w:t> </w:t>
      </w:r>
      <w:r>
        <w:rPr/>
        <w:t>on</w:t>
      </w:r>
      <w:r>
        <w:rPr>
          <w:spacing w:val="-7"/>
        </w:rPr>
        <w:t> </w:t>
      </w:r>
      <w:r>
        <w:rPr/>
        <w:t>the</w:t>
      </w:r>
      <w:r>
        <w:rPr>
          <w:spacing w:val="-8"/>
        </w:rPr>
        <w:t> </w:t>
      </w:r>
      <w:r>
        <w:rPr/>
        <w:t>papers.</w:t>
      </w:r>
      <w:r>
        <w:rPr>
          <w:spacing w:val="-8"/>
        </w:rPr>
        <w:t> </w:t>
      </w:r>
      <w:r>
        <w:rPr/>
        <w:t>This</w:t>
      </w:r>
      <w:r>
        <w:rPr>
          <w:spacing w:val="-7"/>
        </w:rPr>
        <w:t> </w:t>
      </w:r>
      <w:r>
        <w:rPr/>
        <w:t>is</w:t>
      </w:r>
      <w:r>
        <w:rPr>
          <w:spacing w:val="-4"/>
        </w:rPr>
        <w:t> </w:t>
      </w:r>
      <w:r>
        <w:rPr/>
        <w:t>a</w:t>
      </w:r>
      <w:r>
        <w:rPr>
          <w:spacing w:val="-8"/>
        </w:rPr>
        <w:t> </w:t>
      </w:r>
      <w:r>
        <w:rPr/>
        <w:t>textbook</w:t>
      </w:r>
      <w:r>
        <w:rPr>
          <w:spacing w:val="-7"/>
        </w:rPr>
        <w:t> </w:t>
      </w:r>
      <w:r>
        <w:rPr/>
        <w:t>case where this court should dismiss the application as a mark of its disapproval of the procedure chosen. It is for</w:t>
      </w:r>
      <w:r>
        <w:rPr>
          <w:spacing w:val="-2"/>
        </w:rPr>
        <w:t> </w:t>
      </w:r>
      <w:r>
        <w:rPr/>
        <w:t>these</w:t>
      </w:r>
      <w:r>
        <w:rPr>
          <w:spacing w:val="-1"/>
        </w:rPr>
        <w:t> </w:t>
      </w:r>
      <w:r>
        <w:rPr/>
        <w:t>reasons that the</w:t>
      </w:r>
      <w:r>
        <w:rPr>
          <w:spacing w:val="-1"/>
        </w:rPr>
        <w:t> </w:t>
      </w:r>
      <w:r>
        <w:rPr/>
        <w:t>preliminary</w:t>
      </w:r>
      <w:r>
        <w:rPr>
          <w:spacing w:val="-1"/>
        </w:rPr>
        <w:t> </w:t>
      </w:r>
      <w:r>
        <w:rPr/>
        <w:t>objection that there</w:t>
      </w:r>
      <w:r>
        <w:rPr>
          <w:spacing w:val="-1"/>
        </w:rPr>
        <w:t> </w:t>
      </w:r>
      <w:r>
        <w:rPr/>
        <w:t>are material disputes</w:t>
      </w:r>
      <w:r>
        <w:rPr>
          <w:spacing w:val="-1"/>
        </w:rPr>
        <w:t> </w:t>
      </w:r>
      <w:r>
        <w:rPr/>
        <w:t>of fact which cannot be resolved in motion proceedings must be upheld and the application be </w:t>
      </w:r>
      <w:r>
        <w:rPr>
          <w:spacing w:val="-2"/>
        </w:rPr>
        <w:t>dismissed.</w:t>
      </w:r>
    </w:p>
    <w:p>
      <w:pPr>
        <w:pStyle w:val="BodyText"/>
        <w:spacing w:before="5"/>
      </w:pPr>
    </w:p>
    <w:p>
      <w:pPr>
        <w:pStyle w:val="ListParagraph"/>
        <w:numPr>
          <w:ilvl w:val="0"/>
          <w:numId w:val="1"/>
        </w:numPr>
        <w:tabs>
          <w:tab w:pos="480" w:val="left" w:leader="none"/>
        </w:tabs>
        <w:spacing w:line="360" w:lineRule="auto" w:before="0" w:after="0"/>
        <w:ind w:left="23" w:right="19" w:firstLine="0"/>
        <w:jc w:val="both"/>
        <w:rPr>
          <w:sz w:val="24"/>
        </w:rPr>
      </w:pPr>
      <w:r>
        <w:rPr>
          <w:sz w:val="24"/>
        </w:rPr>
        <w:t>In</w:t>
      </w:r>
      <w:r>
        <w:rPr>
          <w:spacing w:val="-5"/>
          <w:sz w:val="24"/>
        </w:rPr>
        <w:t> </w:t>
      </w:r>
      <w:r>
        <w:rPr>
          <w:sz w:val="24"/>
        </w:rPr>
        <w:t>view</w:t>
      </w:r>
      <w:r>
        <w:rPr>
          <w:spacing w:val="-6"/>
          <w:sz w:val="24"/>
        </w:rPr>
        <w:t> </w:t>
      </w:r>
      <w:r>
        <w:rPr>
          <w:sz w:val="24"/>
        </w:rPr>
        <w:t>of</w:t>
      </w:r>
      <w:r>
        <w:rPr>
          <w:spacing w:val="-6"/>
          <w:sz w:val="24"/>
        </w:rPr>
        <w:t> </w:t>
      </w:r>
      <w:r>
        <w:rPr>
          <w:sz w:val="24"/>
        </w:rPr>
        <w:t>the</w:t>
      </w:r>
      <w:r>
        <w:rPr>
          <w:spacing w:val="-5"/>
          <w:sz w:val="24"/>
        </w:rPr>
        <w:t> </w:t>
      </w:r>
      <w:r>
        <w:rPr>
          <w:sz w:val="24"/>
        </w:rPr>
        <w:t>decision</w:t>
      </w:r>
      <w:r>
        <w:rPr>
          <w:spacing w:val="-4"/>
          <w:sz w:val="24"/>
        </w:rPr>
        <w:t> </w:t>
      </w:r>
      <w:r>
        <w:rPr>
          <w:sz w:val="24"/>
        </w:rPr>
        <w:t>I</w:t>
      </w:r>
      <w:r>
        <w:rPr>
          <w:spacing w:val="-8"/>
          <w:sz w:val="24"/>
        </w:rPr>
        <w:t> </w:t>
      </w:r>
      <w:r>
        <w:rPr>
          <w:sz w:val="24"/>
        </w:rPr>
        <w:t>have</w:t>
      </w:r>
      <w:r>
        <w:rPr>
          <w:spacing w:val="-6"/>
          <w:sz w:val="24"/>
        </w:rPr>
        <w:t> </w:t>
      </w:r>
      <w:r>
        <w:rPr>
          <w:sz w:val="24"/>
        </w:rPr>
        <w:t>reached</w:t>
      </w:r>
      <w:r>
        <w:rPr>
          <w:spacing w:val="-5"/>
          <w:sz w:val="24"/>
        </w:rPr>
        <w:t> </w:t>
      </w:r>
      <w:r>
        <w:rPr>
          <w:sz w:val="24"/>
        </w:rPr>
        <w:t>regarding</w:t>
      </w:r>
      <w:r>
        <w:rPr>
          <w:spacing w:val="-5"/>
          <w:sz w:val="24"/>
        </w:rPr>
        <w:t> </w:t>
      </w:r>
      <w:r>
        <w:rPr>
          <w:sz w:val="24"/>
        </w:rPr>
        <w:t>the</w:t>
      </w:r>
      <w:r>
        <w:rPr>
          <w:spacing w:val="-4"/>
          <w:sz w:val="24"/>
        </w:rPr>
        <w:t> </w:t>
      </w:r>
      <w:r>
        <w:rPr>
          <w:sz w:val="24"/>
        </w:rPr>
        <w:t>point</w:t>
      </w:r>
      <w:r>
        <w:rPr>
          <w:spacing w:val="-6"/>
          <w:sz w:val="24"/>
        </w:rPr>
        <w:t> </w:t>
      </w:r>
      <w:r>
        <w:rPr>
          <w:i/>
          <w:sz w:val="24"/>
        </w:rPr>
        <w:t>in</w:t>
      </w:r>
      <w:r>
        <w:rPr>
          <w:i/>
          <w:spacing w:val="-5"/>
          <w:sz w:val="24"/>
        </w:rPr>
        <w:t> </w:t>
      </w:r>
      <w:r>
        <w:rPr>
          <w:i/>
          <w:sz w:val="24"/>
        </w:rPr>
        <w:t>limine</w:t>
      </w:r>
      <w:r>
        <w:rPr>
          <w:i/>
          <w:spacing w:val="-5"/>
          <w:sz w:val="24"/>
        </w:rPr>
        <w:t> </w:t>
      </w:r>
      <w:r>
        <w:rPr>
          <w:sz w:val="24"/>
        </w:rPr>
        <w:t>that</w:t>
      </w:r>
      <w:r>
        <w:rPr>
          <w:spacing w:val="-7"/>
          <w:sz w:val="24"/>
        </w:rPr>
        <w:t> </w:t>
      </w:r>
      <w:r>
        <w:rPr>
          <w:sz w:val="24"/>
        </w:rPr>
        <w:t>this</w:t>
      </w:r>
      <w:r>
        <w:rPr>
          <w:spacing w:val="-5"/>
          <w:sz w:val="24"/>
        </w:rPr>
        <w:t> </w:t>
      </w:r>
      <w:r>
        <w:rPr>
          <w:sz w:val="24"/>
        </w:rPr>
        <w:t>application</w:t>
      </w:r>
      <w:r>
        <w:rPr>
          <w:spacing w:val="-7"/>
          <w:sz w:val="24"/>
        </w:rPr>
        <w:t> </w:t>
      </w:r>
      <w:r>
        <w:rPr>
          <w:sz w:val="24"/>
        </w:rPr>
        <w:t>is riddled</w:t>
      </w:r>
      <w:r>
        <w:rPr>
          <w:spacing w:val="-11"/>
          <w:sz w:val="24"/>
        </w:rPr>
        <w:t> </w:t>
      </w:r>
      <w:r>
        <w:rPr>
          <w:sz w:val="24"/>
        </w:rPr>
        <w:t>with</w:t>
      </w:r>
      <w:r>
        <w:rPr>
          <w:spacing w:val="-10"/>
          <w:sz w:val="24"/>
        </w:rPr>
        <w:t> </w:t>
      </w:r>
      <w:r>
        <w:rPr>
          <w:sz w:val="24"/>
        </w:rPr>
        <w:t>real</w:t>
      </w:r>
      <w:r>
        <w:rPr>
          <w:spacing w:val="-10"/>
          <w:sz w:val="24"/>
        </w:rPr>
        <w:t> </w:t>
      </w:r>
      <w:r>
        <w:rPr>
          <w:sz w:val="24"/>
        </w:rPr>
        <w:t>and</w:t>
      </w:r>
      <w:r>
        <w:rPr>
          <w:spacing w:val="-11"/>
          <w:sz w:val="24"/>
        </w:rPr>
        <w:t> </w:t>
      </w:r>
      <w:r>
        <w:rPr>
          <w:sz w:val="24"/>
        </w:rPr>
        <w:t>material</w:t>
      </w:r>
      <w:r>
        <w:rPr>
          <w:spacing w:val="-10"/>
          <w:sz w:val="24"/>
        </w:rPr>
        <w:t> </w:t>
      </w:r>
      <w:r>
        <w:rPr>
          <w:sz w:val="24"/>
        </w:rPr>
        <w:t>disputes</w:t>
      </w:r>
      <w:r>
        <w:rPr>
          <w:spacing w:val="-10"/>
          <w:sz w:val="24"/>
        </w:rPr>
        <w:t> </w:t>
      </w:r>
      <w:r>
        <w:rPr>
          <w:sz w:val="24"/>
        </w:rPr>
        <w:t>of</w:t>
      </w:r>
      <w:r>
        <w:rPr>
          <w:spacing w:val="-11"/>
          <w:sz w:val="24"/>
        </w:rPr>
        <w:t> </w:t>
      </w:r>
      <w:r>
        <w:rPr>
          <w:sz w:val="24"/>
        </w:rPr>
        <w:t>fact</w:t>
      </w:r>
      <w:r>
        <w:rPr>
          <w:spacing w:val="-10"/>
          <w:sz w:val="24"/>
        </w:rPr>
        <w:t> </w:t>
      </w:r>
      <w:r>
        <w:rPr>
          <w:sz w:val="24"/>
        </w:rPr>
        <w:t>which</w:t>
      </w:r>
      <w:r>
        <w:rPr>
          <w:spacing w:val="-10"/>
          <w:sz w:val="24"/>
        </w:rPr>
        <w:t> </w:t>
      </w:r>
      <w:r>
        <w:rPr>
          <w:sz w:val="24"/>
        </w:rPr>
        <w:t>cannot</w:t>
      </w:r>
      <w:r>
        <w:rPr>
          <w:spacing w:val="-10"/>
          <w:sz w:val="24"/>
        </w:rPr>
        <w:t> </w:t>
      </w:r>
      <w:r>
        <w:rPr>
          <w:sz w:val="24"/>
        </w:rPr>
        <w:t>be</w:t>
      </w:r>
      <w:r>
        <w:rPr>
          <w:spacing w:val="-12"/>
          <w:sz w:val="24"/>
        </w:rPr>
        <w:t> </w:t>
      </w:r>
      <w:r>
        <w:rPr>
          <w:sz w:val="24"/>
        </w:rPr>
        <w:t>resolved</w:t>
      </w:r>
      <w:r>
        <w:rPr>
          <w:spacing w:val="-11"/>
          <w:sz w:val="24"/>
        </w:rPr>
        <w:t> </w:t>
      </w:r>
      <w:r>
        <w:rPr>
          <w:sz w:val="24"/>
        </w:rPr>
        <w:t>in</w:t>
      </w:r>
      <w:r>
        <w:rPr>
          <w:spacing w:val="-10"/>
          <w:sz w:val="24"/>
        </w:rPr>
        <w:t> </w:t>
      </w:r>
      <w:r>
        <w:rPr>
          <w:sz w:val="24"/>
        </w:rPr>
        <w:t>motion</w:t>
      </w:r>
      <w:r>
        <w:rPr>
          <w:spacing w:val="-10"/>
          <w:sz w:val="24"/>
        </w:rPr>
        <w:t> </w:t>
      </w:r>
      <w:r>
        <w:rPr>
          <w:sz w:val="24"/>
        </w:rPr>
        <w:t>proceedings, no useful purpose will be served by determining the remaining objections.</w:t>
      </w:r>
    </w:p>
    <w:p>
      <w:pPr>
        <w:pStyle w:val="BodyText"/>
        <w:spacing w:before="4"/>
      </w:pPr>
    </w:p>
    <w:p>
      <w:pPr>
        <w:spacing w:before="0"/>
        <w:ind w:left="23" w:right="0" w:firstLine="0"/>
        <w:jc w:val="left"/>
        <w:rPr>
          <w:b/>
          <w:sz w:val="24"/>
        </w:rPr>
      </w:pPr>
      <w:r>
        <w:rPr>
          <w:b/>
          <w:spacing w:val="-2"/>
          <w:sz w:val="24"/>
        </w:rPr>
        <w:t>Costs</w:t>
      </w:r>
    </w:p>
    <w:p>
      <w:pPr>
        <w:pStyle w:val="BodyText"/>
        <w:spacing w:before="142"/>
        <w:rPr>
          <w:b/>
        </w:rPr>
      </w:pPr>
    </w:p>
    <w:p>
      <w:pPr>
        <w:pStyle w:val="ListParagraph"/>
        <w:numPr>
          <w:ilvl w:val="0"/>
          <w:numId w:val="1"/>
        </w:numPr>
        <w:tabs>
          <w:tab w:pos="501" w:val="left" w:leader="none"/>
        </w:tabs>
        <w:spacing w:line="360" w:lineRule="auto" w:before="0" w:after="0"/>
        <w:ind w:left="23" w:right="16" w:firstLine="0"/>
        <w:jc w:val="both"/>
        <w:rPr>
          <w:sz w:val="24"/>
        </w:rPr>
      </w:pPr>
      <w:r>
        <w:rPr>
          <w:sz w:val="24"/>
        </w:rPr>
        <w:t>The sixth respondent sought costs on an attorney and client. The scale of attorney and client is an extraordinary one which should be reserved for cases where it can be found that a litigant conducted itself in a clear and indubitably vexatious and reprehensible manner. Such an award is exceptional and is intended to be very punitive and indicative of extreme opprobrium. It should only be in relation to conduct that is clearly and extremely scandalous and objectionable that these exceptional costs are awarded. See </w:t>
      </w:r>
      <w:r>
        <w:rPr>
          <w:i/>
          <w:sz w:val="24"/>
        </w:rPr>
        <w:t>H J Voster (Pvt) Ltd </w:t>
      </w:r>
      <w:r>
        <w:rPr>
          <w:sz w:val="24"/>
        </w:rPr>
        <w:t>v </w:t>
      </w:r>
      <w:r>
        <w:rPr>
          <w:i/>
          <w:sz w:val="24"/>
        </w:rPr>
        <w:t>Parks and Wildlife Management Authority </w:t>
      </w:r>
      <w:r>
        <w:rPr>
          <w:sz w:val="24"/>
        </w:rPr>
        <w:t>2020</w:t>
      </w:r>
      <w:r>
        <w:rPr>
          <w:spacing w:val="-1"/>
          <w:sz w:val="24"/>
        </w:rPr>
        <w:t> </w:t>
      </w:r>
      <w:r>
        <w:rPr>
          <w:sz w:val="24"/>
        </w:rPr>
        <w:t>(2) ZLR</w:t>
      </w:r>
      <w:r>
        <w:rPr>
          <w:spacing w:val="-1"/>
          <w:sz w:val="24"/>
        </w:rPr>
        <w:t> </w:t>
      </w:r>
      <w:r>
        <w:rPr>
          <w:sz w:val="24"/>
        </w:rPr>
        <w:t>1075 (H); </w:t>
      </w:r>
      <w:r>
        <w:rPr>
          <w:i/>
          <w:sz w:val="24"/>
        </w:rPr>
        <w:t>Railings</w:t>
      </w:r>
      <w:r>
        <w:rPr>
          <w:i/>
          <w:spacing w:val="-1"/>
          <w:sz w:val="24"/>
        </w:rPr>
        <w:t> </w:t>
      </w:r>
      <w:r>
        <w:rPr>
          <w:i/>
          <w:sz w:val="24"/>
        </w:rPr>
        <w:t>Enterprises (Pvt) Ltd </w:t>
      </w:r>
      <w:r>
        <w:rPr>
          <w:sz w:val="24"/>
        </w:rPr>
        <w:t>v </w:t>
      </w:r>
      <w:r>
        <w:rPr>
          <w:i/>
          <w:sz w:val="24"/>
        </w:rPr>
        <w:t>Luwo</w:t>
      </w:r>
      <w:r>
        <w:rPr>
          <w:i/>
          <w:spacing w:val="-5"/>
          <w:sz w:val="24"/>
        </w:rPr>
        <w:t> </w:t>
      </w:r>
      <w:r>
        <w:rPr>
          <w:i/>
          <w:sz w:val="24"/>
        </w:rPr>
        <w:t>&amp;</w:t>
      </w:r>
      <w:r>
        <w:rPr>
          <w:i/>
          <w:spacing w:val="-4"/>
          <w:sz w:val="24"/>
        </w:rPr>
        <w:t> </w:t>
      </w:r>
      <w:r>
        <w:rPr>
          <w:i/>
          <w:sz w:val="24"/>
        </w:rPr>
        <w:t>Ors</w:t>
      </w:r>
      <w:r>
        <w:rPr>
          <w:i/>
          <w:spacing w:val="-5"/>
          <w:sz w:val="24"/>
        </w:rPr>
        <w:t> </w:t>
      </w:r>
      <w:r>
        <w:rPr>
          <w:sz w:val="24"/>
        </w:rPr>
        <w:t>2020</w:t>
      </w:r>
      <w:r>
        <w:rPr>
          <w:spacing w:val="-5"/>
          <w:sz w:val="24"/>
        </w:rPr>
        <w:t> </w:t>
      </w:r>
      <w:r>
        <w:rPr>
          <w:sz w:val="24"/>
        </w:rPr>
        <w:t>(2)</w:t>
      </w:r>
      <w:r>
        <w:rPr>
          <w:spacing w:val="-4"/>
          <w:sz w:val="24"/>
        </w:rPr>
        <w:t> </w:t>
      </w:r>
      <w:r>
        <w:rPr>
          <w:sz w:val="24"/>
        </w:rPr>
        <w:t>ZLR</w:t>
      </w:r>
      <w:r>
        <w:rPr>
          <w:spacing w:val="-4"/>
          <w:sz w:val="24"/>
        </w:rPr>
        <w:t> </w:t>
      </w:r>
      <w:r>
        <w:rPr>
          <w:sz w:val="24"/>
        </w:rPr>
        <w:t>51</w:t>
      </w:r>
      <w:r>
        <w:rPr>
          <w:spacing w:val="-5"/>
          <w:sz w:val="24"/>
        </w:rPr>
        <w:t> </w:t>
      </w:r>
      <w:r>
        <w:rPr>
          <w:sz w:val="24"/>
        </w:rPr>
        <w:t>(H).</w:t>
      </w:r>
      <w:r>
        <w:rPr>
          <w:spacing w:val="-2"/>
          <w:sz w:val="24"/>
        </w:rPr>
        <w:t> </w:t>
      </w:r>
      <w:r>
        <w:rPr>
          <w:sz w:val="24"/>
        </w:rPr>
        <w:t>Although</w:t>
      </w:r>
      <w:r>
        <w:rPr>
          <w:spacing w:val="-4"/>
          <w:sz w:val="24"/>
        </w:rPr>
        <w:t> </w:t>
      </w:r>
      <w:r>
        <w:rPr>
          <w:sz w:val="24"/>
        </w:rPr>
        <w:t>the</w:t>
      </w:r>
      <w:r>
        <w:rPr>
          <w:spacing w:val="-2"/>
          <w:sz w:val="24"/>
        </w:rPr>
        <w:t> </w:t>
      </w:r>
      <w:r>
        <w:rPr>
          <w:sz w:val="24"/>
        </w:rPr>
        <w:t>applicants</w:t>
      </w:r>
      <w:r>
        <w:rPr>
          <w:spacing w:val="-4"/>
          <w:sz w:val="24"/>
        </w:rPr>
        <w:t> </w:t>
      </w:r>
      <w:r>
        <w:rPr>
          <w:sz w:val="24"/>
        </w:rPr>
        <w:t>knew</w:t>
      </w:r>
      <w:r>
        <w:rPr>
          <w:spacing w:val="-5"/>
          <w:sz w:val="24"/>
        </w:rPr>
        <w:t> </w:t>
      </w:r>
      <w:r>
        <w:rPr>
          <w:sz w:val="24"/>
        </w:rPr>
        <w:t>or</w:t>
      </w:r>
      <w:r>
        <w:rPr>
          <w:spacing w:val="-6"/>
          <w:sz w:val="24"/>
        </w:rPr>
        <w:t> </w:t>
      </w:r>
      <w:r>
        <w:rPr>
          <w:sz w:val="24"/>
        </w:rPr>
        <w:t>should</w:t>
      </w:r>
      <w:r>
        <w:rPr>
          <w:spacing w:val="-3"/>
          <w:sz w:val="24"/>
        </w:rPr>
        <w:t> </w:t>
      </w:r>
      <w:r>
        <w:rPr>
          <w:sz w:val="24"/>
        </w:rPr>
        <w:t>have</w:t>
      </w:r>
      <w:r>
        <w:rPr>
          <w:spacing w:val="-4"/>
          <w:sz w:val="24"/>
        </w:rPr>
        <w:t> </w:t>
      </w:r>
      <w:r>
        <w:rPr>
          <w:sz w:val="24"/>
        </w:rPr>
        <w:t>known</w:t>
      </w:r>
      <w:r>
        <w:rPr>
          <w:spacing w:val="-5"/>
          <w:sz w:val="24"/>
        </w:rPr>
        <w:t> </w:t>
      </w:r>
      <w:r>
        <w:rPr>
          <w:sz w:val="24"/>
        </w:rPr>
        <w:t>that</w:t>
      </w:r>
      <w:r>
        <w:rPr>
          <w:spacing w:val="-2"/>
          <w:sz w:val="24"/>
        </w:rPr>
        <w:t> </w:t>
      </w:r>
      <w:r>
        <w:rPr>
          <w:sz w:val="24"/>
        </w:rPr>
        <w:t>a material and real dispute of fact was bound to arise, filed this application, nonetheless. In an appropriate</w:t>
      </w:r>
      <w:r>
        <w:rPr>
          <w:spacing w:val="-6"/>
          <w:sz w:val="24"/>
        </w:rPr>
        <w:t> </w:t>
      </w:r>
      <w:r>
        <w:rPr>
          <w:sz w:val="24"/>
        </w:rPr>
        <w:t>case,</w:t>
      </w:r>
      <w:r>
        <w:rPr>
          <w:spacing w:val="-7"/>
          <w:sz w:val="24"/>
        </w:rPr>
        <w:t> </w:t>
      </w:r>
      <w:r>
        <w:rPr>
          <w:sz w:val="24"/>
        </w:rPr>
        <w:t>such</w:t>
      </w:r>
      <w:r>
        <w:rPr>
          <w:spacing w:val="-5"/>
          <w:sz w:val="24"/>
        </w:rPr>
        <w:t> </w:t>
      </w:r>
      <w:r>
        <w:rPr>
          <w:sz w:val="24"/>
        </w:rPr>
        <w:t>conduct</w:t>
      </w:r>
      <w:r>
        <w:rPr>
          <w:spacing w:val="-7"/>
          <w:sz w:val="24"/>
        </w:rPr>
        <w:t> </w:t>
      </w:r>
      <w:r>
        <w:rPr>
          <w:sz w:val="24"/>
        </w:rPr>
        <w:t>could</w:t>
      </w:r>
      <w:r>
        <w:rPr>
          <w:spacing w:val="-4"/>
          <w:sz w:val="24"/>
        </w:rPr>
        <w:t> </w:t>
      </w:r>
      <w:r>
        <w:rPr>
          <w:sz w:val="24"/>
        </w:rPr>
        <w:t>well</w:t>
      </w:r>
      <w:r>
        <w:rPr>
          <w:spacing w:val="-7"/>
          <w:sz w:val="24"/>
        </w:rPr>
        <w:t> </w:t>
      </w:r>
      <w:r>
        <w:rPr>
          <w:sz w:val="24"/>
        </w:rPr>
        <w:t>be</w:t>
      </w:r>
      <w:r>
        <w:rPr>
          <w:spacing w:val="-6"/>
          <w:sz w:val="24"/>
        </w:rPr>
        <w:t> </w:t>
      </w:r>
      <w:r>
        <w:rPr>
          <w:sz w:val="24"/>
        </w:rPr>
        <w:t>taken</w:t>
      </w:r>
      <w:r>
        <w:rPr>
          <w:spacing w:val="-5"/>
          <w:sz w:val="24"/>
        </w:rPr>
        <w:t> </w:t>
      </w:r>
      <w:r>
        <w:rPr>
          <w:sz w:val="24"/>
        </w:rPr>
        <w:t>as</w:t>
      </w:r>
      <w:r>
        <w:rPr>
          <w:spacing w:val="-5"/>
          <w:sz w:val="24"/>
        </w:rPr>
        <w:t> </w:t>
      </w:r>
      <w:r>
        <w:rPr>
          <w:sz w:val="24"/>
        </w:rPr>
        <w:t>amounting</w:t>
      </w:r>
      <w:r>
        <w:rPr>
          <w:spacing w:val="-7"/>
          <w:sz w:val="24"/>
        </w:rPr>
        <w:t> </w:t>
      </w:r>
      <w:r>
        <w:rPr>
          <w:sz w:val="24"/>
        </w:rPr>
        <w:t>to</w:t>
      </w:r>
      <w:r>
        <w:rPr>
          <w:spacing w:val="-7"/>
          <w:sz w:val="24"/>
        </w:rPr>
        <w:t> </w:t>
      </w:r>
      <w:r>
        <w:rPr>
          <w:sz w:val="24"/>
        </w:rPr>
        <w:t>abuse</w:t>
      </w:r>
      <w:r>
        <w:rPr>
          <w:spacing w:val="-8"/>
          <w:sz w:val="24"/>
        </w:rPr>
        <w:t> </w:t>
      </w:r>
      <w:r>
        <w:rPr>
          <w:sz w:val="24"/>
        </w:rPr>
        <w:t>of</w:t>
      </w:r>
      <w:r>
        <w:rPr>
          <w:spacing w:val="-6"/>
          <w:sz w:val="24"/>
        </w:rPr>
        <w:t> </w:t>
      </w:r>
      <w:r>
        <w:rPr>
          <w:sz w:val="24"/>
        </w:rPr>
        <w:t>the</w:t>
      </w:r>
      <w:r>
        <w:rPr>
          <w:spacing w:val="-8"/>
          <w:sz w:val="24"/>
        </w:rPr>
        <w:t> </w:t>
      </w:r>
      <w:r>
        <w:rPr>
          <w:sz w:val="24"/>
        </w:rPr>
        <w:t>process</w:t>
      </w:r>
      <w:r>
        <w:rPr>
          <w:spacing w:val="-5"/>
          <w:sz w:val="24"/>
        </w:rPr>
        <w:t> </w:t>
      </w:r>
      <w:r>
        <w:rPr>
          <w:sz w:val="24"/>
        </w:rPr>
        <w:t>of</w:t>
      </w:r>
      <w:r>
        <w:rPr>
          <w:spacing w:val="-8"/>
          <w:sz w:val="24"/>
        </w:rPr>
        <w:t> </w:t>
      </w:r>
      <w:r>
        <w:rPr>
          <w:sz w:val="24"/>
        </w:rPr>
        <w:t>the court.</w:t>
      </w:r>
      <w:r>
        <w:rPr>
          <w:spacing w:val="40"/>
          <w:sz w:val="24"/>
        </w:rPr>
        <w:t> </w:t>
      </w:r>
      <w:r>
        <w:rPr>
          <w:sz w:val="24"/>
        </w:rPr>
        <w:t>However,</w:t>
      </w:r>
      <w:r>
        <w:rPr>
          <w:spacing w:val="-6"/>
          <w:sz w:val="24"/>
        </w:rPr>
        <w:t> </w:t>
      </w:r>
      <w:r>
        <w:rPr>
          <w:sz w:val="24"/>
        </w:rPr>
        <w:t>I</w:t>
      </w:r>
      <w:r>
        <w:rPr>
          <w:spacing w:val="-8"/>
          <w:sz w:val="24"/>
        </w:rPr>
        <w:t> </w:t>
      </w:r>
      <w:r>
        <w:rPr>
          <w:sz w:val="24"/>
        </w:rPr>
        <w:t>do</w:t>
      </w:r>
      <w:r>
        <w:rPr>
          <w:spacing w:val="-7"/>
          <w:sz w:val="24"/>
        </w:rPr>
        <w:t> </w:t>
      </w:r>
      <w:r>
        <w:rPr>
          <w:sz w:val="24"/>
        </w:rPr>
        <w:t>not</w:t>
      </w:r>
      <w:r>
        <w:rPr>
          <w:spacing w:val="-4"/>
          <w:sz w:val="24"/>
        </w:rPr>
        <w:t> </w:t>
      </w:r>
      <w:r>
        <w:rPr>
          <w:sz w:val="24"/>
        </w:rPr>
        <w:t>think</w:t>
      </w:r>
      <w:r>
        <w:rPr>
          <w:spacing w:val="-7"/>
          <w:sz w:val="24"/>
        </w:rPr>
        <w:t> </w:t>
      </w:r>
      <w:r>
        <w:rPr>
          <w:sz w:val="24"/>
        </w:rPr>
        <w:t>that</w:t>
      </w:r>
      <w:r>
        <w:rPr>
          <w:spacing w:val="-7"/>
          <w:sz w:val="24"/>
        </w:rPr>
        <w:t> </w:t>
      </w:r>
      <w:r>
        <w:rPr>
          <w:sz w:val="24"/>
        </w:rPr>
        <w:t>the</w:t>
      </w:r>
      <w:r>
        <w:rPr>
          <w:spacing w:val="-7"/>
          <w:sz w:val="24"/>
        </w:rPr>
        <w:t> </w:t>
      </w:r>
      <w:r>
        <w:rPr>
          <w:sz w:val="24"/>
        </w:rPr>
        <w:t>red</w:t>
      </w:r>
      <w:r>
        <w:rPr>
          <w:spacing w:val="-7"/>
          <w:sz w:val="24"/>
        </w:rPr>
        <w:t> </w:t>
      </w:r>
      <w:r>
        <w:rPr>
          <w:sz w:val="24"/>
        </w:rPr>
        <w:t>line</w:t>
      </w:r>
      <w:r>
        <w:rPr>
          <w:spacing w:val="-8"/>
          <w:sz w:val="24"/>
        </w:rPr>
        <w:t> </w:t>
      </w:r>
      <w:r>
        <w:rPr>
          <w:sz w:val="24"/>
        </w:rPr>
        <w:t>has</w:t>
      </w:r>
      <w:r>
        <w:rPr>
          <w:spacing w:val="-5"/>
          <w:sz w:val="24"/>
        </w:rPr>
        <w:t> </w:t>
      </w:r>
      <w:r>
        <w:rPr>
          <w:sz w:val="24"/>
        </w:rPr>
        <w:t>been</w:t>
      </w:r>
      <w:r>
        <w:rPr>
          <w:spacing w:val="-7"/>
          <w:sz w:val="24"/>
        </w:rPr>
        <w:t> </w:t>
      </w:r>
      <w:r>
        <w:rPr>
          <w:sz w:val="24"/>
        </w:rPr>
        <w:t>crossed</w:t>
      </w:r>
      <w:r>
        <w:rPr>
          <w:spacing w:val="-7"/>
          <w:sz w:val="24"/>
        </w:rPr>
        <w:t> </w:t>
      </w:r>
      <w:r>
        <w:rPr>
          <w:sz w:val="24"/>
        </w:rPr>
        <w:t>in</w:t>
      </w:r>
      <w:r>
        <w:rPr>
          <w:spacing w:val="-7"/>
          <w:sz w:val="24"/>
        </w:rPr>
        <w:t> </w:t>
      </w:r>
      <w:r>
        <w:rPr>
          <w:sz w:val="24"/>
        </w:rPr>
        <w:t>this</w:t>
      </w:r>
      <w:r>
        <w:rPr>
          <w:spacing w:val="-7"/>
          <w:sz w:val="24"/>
        </w:rPr>
        <w:t> </w:t>
      </w:r>
      <w:r>
        <w:rPr>
          <w:sz w:val="24"/>
        </w:rPr>
        <w:t>matter</w:t>
      </w:r>
      <w:r>
        <w:rPr>
          <w:spacing w:val="-8"/>
          <w:sz w:val="24"/>
        </w:rPr>
        <w:t> </w:t>
      </w:r>
      <w:r>
        <w:rPr>
          <w:sz w:val="24"/>
        </w:rPr>
        <w:t>to</w:t>
      </w:r>
      <w:r>
        <w:rPr>
          <w:spacing w:val="-7"/>
          <w:sz w:val="24"/>
        </w:rPr>
        <w:t> </w:t>
      </w:r>
      <w:r>
        <w:rPr>
          <w:sz w:val="24"/>
        </w:rPr>
        <w:t>warrant</w:t>
      </w:r>
      <w:r>
        <w:rPr>
          <w:spacing w:val="-4"/>
          <w:sz w:val="24"/>
        </w:rPr>
        <w:t> </w:t>
      </w:r>
      <w:r>
        <w:rPr>
          <w:sz w:val="24"/>
        </w:rPr>
        <w:t>costs on an attorney and client scale.</w:t>
      </w:r>
    </w:p>
    <w:p>
      <w:pPr>
        <w:pStyle w:val="ListParagraph"/>
        <w:spacing w:after="0" w:line="360" w:lineRule="auto"/>
        <w:jc w:val="both"/>
        <w:rPr>
          <w:sz w:val="24"/>
        </w:rPr>
        <w:sectPr>
          <w:pgSz w:w="11910" w:h="16840"/>
          <w:pgMar w:header="717" w:footer="0" w:top="2080" w:bottom="280" w:left="1417" w:right="1417"/>
        </w:sectPr>
      </w:pPr>
    </w:p>
    <w:p>
      <w:pPr>
        <w:pStyle w:val="BodyText"/>
      </w:pPr>
    </w:p>
    <w:p>
      <w:pPr>
        <w:pStyle w:val="BodyText"/>
      </w:pPr>
    </w:p>
    <w:p>
      <w:pPr>
        <w:pStyle w:val="BodyText"/>
        <w:spacing w:before="9"/>
      </w:pPr>
    </w:p>
    <w:p>
      <w:pPr>
        <w:pStyle w:val="BodyText"/>
        <w:ind w:left="23"/>
      </w:pPr>
      <w:r>
        <w:rPr/>
        <w:t>In</w:t>
      </w:r>
      <w:r>
        <w:rPr>
          <w:spacing w:val="-2"/>
        </w:rPr>
        <w:t> </w:t>
      </w:r>
      <w:r>
        <w:rPr/>
        <w:t>the result,</w:t>
      </w:r>
      <w:r>
        <w:rPr>
          <w:spacing w:val="-2"/>
        </w:rPr>
        <w:t> </w:t>
      </w:r>
      <w:r>
        <w:rPr/>
        <w:t>it</w:t>
      </w:r>
      <w:r>
        <w:rPr>
          <w:spacing w:val="-1"/>
        </w:rPr>
        <w:t> </w:t>
      </w:r>
      <w:r>
        <w:rPr/>
        <w:t>is</w:t>
      </w:r>
      <w:r>
        <w:rPr>
          <w:spacing w:val="-3"/>
        </w:rPr>
        <w:t> </w:t>
      </w:r>
      <w:r>
        <w:rPr/>
        <w:t>ordered</w:t>
      </w:r>
      <w:r>
        <w:rPr>
          <w:spacing w:val="1"/>
        </w:rPr>
        <w:t> </w:t>
      </w:r>
      <w:r>
        <w:rPr/>
        <w:t>as</w:t>
      </w:r>
      <w:r>
        <w:rPr>
          <w:spacing w:val="-2"/>
        </w:rPr>
        <w:t> follows:</w:t>
      </w:r>
    </w:p>
    <w:p>
      <w:pPr>
        <w:pStyle w:val="BodyText"/>
        <w:spacing w:before="142"/>
      </w:pPr>
    </w:p>
    <w:p>
      <w:pPr>
        <w:pStyle w:val="ListParagraph"/>
        <w:numPr>
          <w:ilvl w:val="1"/>
          <w:numId w:val="1"/>
        </w:numPr>
        <w:tabs>
          <w:tab w:pos="743" w:val="left" w:leader="none"/>
        </w:tabs>
        <w:spacing w:line="360" w:lineRule="auto" w:before="0" w:after="0"/>
        <w:ind w:left="743" w:right="21" w:hanging="488"/>
        <w:jc w:val="left"/>
        <w:rPr>
          <w:sz w:val="24"/>
        </w:rPr>
      </w:pPr>
      <w:r>
        <w:rPr>
          <w:sz w:val="24"/>
        </w:rPr>
        <w:t>The</w:t>
      </w:r>
      <w:r>
        <w:rPr>
          <w:spacing w:val="36"/>
          <w:sz w:val="24"/>
        </w:rPr>
        <w:t> </w:t>
      </w:r>
      <w:r>
        <w:rPr>
          <w:sz w:val="24"/>
        </w:rPr>
        <w:t>preliminary</w:t>
      </w:r>
      <w:r>
        <w:rPr>
          <w:spacing w:val="36"/>
          <w:sz w:val="24"/>
        </w:rPr>
        <w:t> </w:t>
      </w:r>
      <w:r>
        <w:rPr>
          <w:sz w:val="24"/>
        </w:rPr>
        <w:t>objection</w:t>
      </w:r>
      <w:r>
        <w:rPr>
          <w:spacing w:val="37"/>
          <w:sz w:val="24"/>
        </w:rPr>
        <w:t> </w:t>
      </w:r>
      <w:r>
        <w:rPr>
          <w:sz w:val="24"/>
        </w:rPr>
        <w:t>that</w:t>
      </w:r>
      <w:r>
        <w:rPr>
          <w:spacing w:val="38"/>
          <w:sz w:val="24"/>
        </w:rPr>
        <w:t> </w:t>
      </w:r>
      <w:r>
        <w:rPr>
          <w:sz w:val="24"/>
        </w:rPr>
        <w:t>there</w:t>
      </w:r>
      <w:r>
        <w:rPr>
          <w:spacing w:val="35"/>
          <w:sz w:val="24"/>
        </w:rPr>
        <w:t> </w:t>
      </w:r>
      <w:r>
        <w:rPr>
          <w:sz w:val="24"/>
        </w:rPr>
        <w:t>are</w:t>
      </w:r>
      <w:r>
        <w:rPr>
          <w:spacing w:val="35"/>
          <w:sz w:val="24"/>
        </w:rPr>
        <w:t> </w:t>
      </w:r>
      <w:r>
        <w:rPr>
          <w:sz w:val="24"/>
        </w:rPr>
        <w:t>material</w:t>
      </w:r>
      <w:r>
        <w:rPr>
          <w:spacing w:val="38"/>
          <w:sz w:val="24"/>
        </w:rPr>
        <w:t> </w:t>
      </w:r>
      <w:r>
        <w:rPr>
          <w:sz w:val="24"/>
        </w:rPr>
        <w:t>disputes</w:t>
      </w:r>
      <w:r>
        <w:rPr>
          <w:spacing w:val="37"/>
          <w:sz w:val="24"/>
        </w:rPr>
        <w:t> </w:t>
      </w:r>
      <w:r>
        <w:rPr>
          <w:sz w:val="24"/>
        </w:rPr>
        <w:t>of</w:t>
      </w:r>
      <w:r>
        <w:rPr>
          <w:spacing w:val="36"/>
          <w:sz w:val="24"/>
        </w:rPr>
        <w:t> </w:t>
      </w:r>
      <w:r>
        <w:rPr>
          <w:sz w:val="24"/>
        </w:rPr>
        <w:t>fact</w:t>
      </w:r>
      <w:r>
        <w:rPr>
          <w:spacing w:val="38"/>
          <w:sz w:val="24"/>
        </w:rPr>
        <w:t> </w:t>
      </w:r>
      <w:r>
        <w:rPr>
          <w:sz w:val="24"/>
        </w:rPr>
        <w:t>which</w:t>
      </w:r>
      <w:r>
        <w:rPr>
          <w:spacing w:val="37"/>
          <w:sz w:val="24"/>
        </w:rPr>
        <w:t> </w:t>
      </w:r>
      <w:r>
        <w:rPr>
          <w:sz w:val="24"/>
        </w:rPr>
        <w:t>cannot</w:t>
      </w:r>
      <w:r>
        <w:rPr>
          <w:spacing w:val="38"/>
          <w:sz w:val="24"/>
        </w:rPr>
        <w:t> </w:t>
      </w:r>
      <w:r>
        <w:rPr>
          <w:sz w:val="24"/>
        </w:rPr>
        <w:t>be resolved in motion proceedings is upheld.</w:t>
      </w:r>
    </w:p>
    <w:p>
      <w:pPr>
        <w:pStyle w:val="ListParagraph"/>
        <w:numPr>
          <w:ilvl w:val="1"/>
          <w:numId w:val="1"/>
        </w:numPr>
        <w:tabs>
          <w:tab w:pos="743" w:val="left" w:leader="none"/>
        </w:tabs>
        <w:spacing w:line="240" w:lineRule="auto" w:before="0" w:after="0"/>
        <w:ind w:left="743" w:right="0" w:hanging="554"/>
        <w:jc w:val="left"/>
        <w:rPr>
          <w:sz w:val="24"/>
        </w:rPr>
      </w:pPr>
      <w:r>
        <w:rPr>
          <w:sz w:val="24"/>
        </w:rPr>
        <w:t>The</w:t>
      </w:r>
      <w:r>
        <w:rPr>
          <w:spacing w:val="-6"/>
          <w:sz w:val="24"/>
        </w:rPr>
        <w:t> </w:t>
      </w:r>
      <w:r>
        <w:rPr>
          <w:sz w:val="24"/>
        </w:rPr>
        <w:t>application</w:t>
      </w:r>
      <w:r>
        <w:rPr>
          <w:spacing w:val="-1"/>
          <w:sz w:val="24"/>
        </w:rPr>
        <w:t> </w:t>
      </w:r>
      <w:r>
        <w:rPr>
          <w:sz w:val="24"/>
        </w:rPr>
        <w:t>is dismissed</w:t>
      </w:r>
      <w:r>
        <w:rPr>
          <w:spacing w:val="-2"/>
          <w:sz w:val="24"/>
        </w:rPr>
        <w:t> </w:t>
      </w:r>
      <w:r>
        <w:rPr>
          <w:sz w:val="24"/>
        </w:rPr>
        <w:t>with</w:t>
      </w:r>
      <w:r>
        <w:rPr>
          <w:spacing w:val="-1"/>
          <w:sz w:val="24"/>
        </w:rPr>
        <w:t> </w:t>
      </w:r>
      <w:r>
        <w:rPr>
          <w:sz w:val="24"/>
        </w:rPr>
        <w:t>costs</w:t>
      </w:r>
      <w:r>
        <w:rPr>
          <w:spacing w:val="-2"/>
          <w:sz w:val="24"/>
        </w:rPr>
        <w:t> </w:t>
      </w:r>
      <w:r>
        <w:rPr>
          <w:sz w:val="24"/>
        </w:rPr>
        <w:t>on</w:t>
      </w:r>
      <w:r>
        <w:rPr>
          <w:spacing w:val="-2"/>
          <w:sz w:val="24"/>
        </w:rPr>
        <w:t> </w:t>
      </w:r>
      <w:r>
        <w:rPr>
          <w:sz w:val="24"/>
        </w:rPr>
        <w:t>the</w:t>
      </w:r>
      <w:r>
        <w:rPr>
          <w:spacing w:val="-2"/>
          <w:sz w:val="24"/>
        </w:rPr>
        <w:t> </w:t>
      </w:r>
      <w:r>
        <w:rPr>
          <w:sz w:val="24"/>
        </w:rPr>
        <w:t>ordinary</w:t>
      </w:r>
      <w:r>
        <w:rPr>
          <w:spacing w:val="-1"/>
          <w:sz w:val="24"/>
        </w:rPr>
        <w:t> </w:t>
      </w:r>
      <w:r>
        <w:rPr>
          <w:spacing w:val="-2"/>
          <w:sz w:val="24"/>
        </w:rPr>
        <w:t>scale.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2"/>
      </w:pPr>
    </w:p>
    <w:p>
      <w:pPr>
        <w:spacing w:before="1"/>
        <w:ind w:left="23" w:right="0" w:firstLine="0"/>
        <w:jc w:val="left"/>
        <w:rPr>
          <w:sz w:val="24"/>
        </w:rPr>
      </w:pPr>
      <w:r>
        <w:rPr>
          <w:i/>
          <w:sz w:val="24"/>
        </w:rPr>
        <w:t>Zimudzi</w:t>
      </w:r>
      <w:r>
        <w:rPr>
          <w:i/>
          <w:spacing w:val="-3"/>
          <w:sz w:val="24"/>
        </w:rPr>
        <w:t> </w:t>
      </w:r>
      <w:r>
        <w:rPr>
          <w:i/>
          <w:sz w:val="24"/>
        </w:rPr>
        <w:t>&amp;</w:t>
      </w:r>
      <w:r>
        <w:rPr>
          <w:i/>
          <w:spacing w:val="-2"/>
          <w:sz w:val="24"/>
        </w:rPr>
        <w:t> </w:t>
      </w:r>
      <w:r>
        <w:rPr>
          <w:i/>
          <w:sz w:val="24"/>
        </w:rPr>
        <w:t>Partners,</w:t>
      </w:r>
      <w:r>
        <w:rPr>
          <w:i/>
          <w:spacing w:val="-3"/>
          <w:sz w:val="24"/>
        </w:rPr>
        <w:t> </w:t>
      </w:r>
      <w:r>
        <w:rPr>
          <w:sz w:val="24"/>
        </w:rPr>
        <w:t>applicant’s</w:t>
      </w:r>
      <w:r>
        <w:rPr>
          <w:spacing w:val="-3"/>
          <w:sz w:val="24"/>
        </w:rPr>
        <w:t> </w:t>
      </w:r>
      <w:r>
        <w:rPr>
          <w:sz w:val="24"/>
        </w:rPr>
        <w:t>legal</w:t>
      </w:r>
      <w:r>
        <w:rPr>
          <w:spacing w:val="-2"/>
          <w:sz w:val="24"/>
        </w:rPr>
        <w:t> practitioners</w:t>
      </w:r>
    </w:p>
    <w:p>
      <w:pPr>
        <w:spacing w:before="0"/>
        <w:ind w:left="23" w:right="777" w:firstLine="0"/>
        <w:jc w:val="left"/>
        <w:rPr>
          <w:sz w:val="24"/>
        </w:rPr>
      </w:pPr>
      <w:r>
        <w:rPr>
          <w:i/>
          <w:sz w:val="24"/>
        </w:rPr>
        <w:t>Civil</w:t>
      </w:r>
      <w:r>
        <w:rPr>
          <w:i/>
          <w:spacing w:val="-4"/>
          <w:sz w:val="24"/>
        </w:rPr>
        <w:t> </w:t>
      </w:r>
      <w:r>
        <w:rPr>
          <w:i/>
          <w:sz w:val="24"/>
        </w:rPr>
        <w:t>Division</w:t>
      </w:r>
      <w:r>
        <w:rPr>
          <w:i/>
          <w:spacing w:val="-4"/>
          <w:sz w:val="24"/>
        </w:rPr>
        <w:t> </w:t>
      </w:r>
      <w:r>
        <w:rPr>
          <w:i/>
          <w:sz w:val="24"/>
        </w:rPr>
        <w:t>of</w:t>
      </w:r>
      <w:r>
        <w:rPr>
          <w:i/>
          <w:spacing w:val="-4"/>
          <w:sz w:val="24"/>
        </w:rPr>
        <w:t> </w:t>
      </w:r>
      <w:r>
        <w:rPr>
          <w:i/>
          <w:sz w:val="24"/>
        </w:rPr>
        <w:t>the</w:t>
      </w:r>
      <w:r>
        <w:rPr>
          <w:i/>
          <w:spacing w:val="-5"/>
          <w:sz w:val="24"/>
        </w:rPr>
        <w:t> </w:t>
      </w:r>
      <w:r>
        <w:rPr>
          <w:i/>
          <w:sz w:val="24"/>
        </w:rPr>
        <w:t>Attorney</w:t>
      </w:r>
      <w:r>
        <w:rPr>
          <w:i/>
          <w:spacing w:val="-5"/>
          <w:sz w:val="24"/>
        </w:rPr>
        <w:t> </w:t>
      </w:r>
      <w:r>
        <w:rPr>
          <w:i/>
          <w:sz w:val="24"/>
        </w:rPr>
        <w:t>General’s</w:t>
      </w:r>
      <w:r>
        <w:rPr>
          <w:i/>
          <w:spacing w:val="-5"/>
          <w:sz w:val="24"/>
        </w:rPr>
        <w:t> </w:t>
      </w:r>
      <w:r>
        <w:rPr>
          <w:i/>
          <w:sz w:val="24"/>
        </w:rPr>
        <w:t>Office,</w:t>
      </w:r>
      <w:r>
        <w:rPr>
          <w:i/>
          <w:spacing w:val="-3"/>
          <w:sz w:val="24"/>
        </w:rPr>
        <w:t> </w:t>
      </w:r>
      <w:r>
        <w:rPr>
          <w:sz w:val="24"/>
        </w:rPr>
        <w:t>2</w:t>
      </w:r>
      <w:r>
        <w:rPr>
          <w:sz w:val="24"/>
          <w:vertAlign w:val="superscript"/>
        </w:rPr>
        <w:t>nd</w:t>
      </w:r>
      <w:r>
        <w:rPr>
          <w:spacing w:val="-3"/>
          <w:sz w:val="24"/>
          <w:vertAlign w:val="baseline"/>
        </w:rPr>
        <w:t> </w:t>
      </w:r>
      <w:r>
        <w:rPr>
          <w:sz w:val="24"/>
          <w:vertAlign w:val="baseline"/>
        </w:rPr>
        <w:t>respondent’s</w:t>
      </w:r>
      <w:r>
        <w:rPr>
          <w:spacing w:val="-5"/>
          <w:sz w:val="24"/>
          <w:vertAlign w:val="baseline"/>
        </w:rPr>
        <w:t> </w:t>
      </w:r>
      <w:r>
        <w:rPr>
          <w:sz w:val="24"/>
          <w:vertAlign w:val="baseline"/>
        </w:rPr>
        <w:t>legal</w:t>
      </w:r>
      <w:r>
        <w:rPr>
          <w:spacing w:val="-4"/>
          <w:sz w:val="24"/>
          <w:vertAlign w:val="baseline"/>
        </w:rPr>
        <w:t> </w:t>
      </w:r>
      <w:r>
        <w:rPr>
          <w:sz w:val="24"/>
          <w:vertAlign w:val="baseline"/>
        </w:rPr>
        <w:t>practitioners </w:t>
      </w:r>
      <w:r>
        <w:rPr>
          <w:i/>
          <w:sz w:val="24"/>
          <w:vertAlign w:val="baseline"/>
        </w:rPr>
        <w:t>MD Hungwe Attorneys at Law, </w:t>
      </w:r>
      <w:r>
        <w:rPr>
          <w:sz w:val="24"/>
          <w:vertAlign w:val="baseline"/>
        </w:rPr>
        <w:t>6</w:t>
      </w:r>
      <w:r>
        <w:rPr>
          <w:sz w:val="24"/>
          <w:vertAlign w:val="superscript"/>
        </w:rPr>
        <w:t>th</w:t>
      </w:r>
      <w:r>
        <w:rPr>
          <w:sz w:val="24"/>
          <w:vertAlign w:val="baseline"/>
        </w:rPr>
        <w:t> respondent’s legal practitioners</w:t>
      </w:r>
    </w:p>
    <w:sectPr>
      <w:pgSz w:w="11910" w:h="16840"/>
      <w:pgMar w:header="717" w:footer="0" w:top="20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4208">
              <wp:simplePos x="0" y="0"/>
              <wp:positionH relativeFrom="page">
                <wp:posOffset>6482334</wp:posOffset>
              </wp:positionH>
              <wp:positionV relativeFrom="page">
                <wp:posOffset>442806</wp:posOffset>
              </wp:positionV>
              <wp:extent cx="2159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0.420013pt;margin-top:34.866623pt;width:17pt;height:15.3pt;mso-position-horizontal-relative:page;mso-position-vertical-relative:page;z-index:-15862272"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54720">
              <wp:simplePos x="0" y="0"/>
              <wp:positionH relativeFrom="page">
                <wp:posOffset>5923026</wp:posOffset>
              </wp:positionH>
              <wp:positionV relativeFrom="page">
                <wp:posOffset>796374</wp:posOffset>
              </wp:positionV>
              <wp:extent cx="73596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35965" cy="194310"/>
                      </a:xfrm>
                      <a:prstGeom prst="rect">
                        <a:avLst/>
                      </a:prstGeom>
                    </wps:spPr>
                    <wps:txbx>
                      <w:txbxContent>
                        <w:p>
                          <w:pPr>
                            <w:pStyle w:val="BodyText"/>
                            <w:spacing w:before="10"/>
                            <w:ind w:left="20"/>
                          </w:pPr>
                          <w:r>
                            <w:rPr>
                              <w:spacing w:val="-2"/>
                            </w:rPr>
                            <w:t>HMA28-</w:t>
                          </w:r>
                          <w:r>
                            <w:rPr>
                              <w:spacing w:val="-5"/>
                            </w:rPr>
                            <w:t>26</w:t>
                          </w:r>
                        </w:p>
                      </w:txbxContent>
                    </wps:txbx>
                    <wps:bodyPr wrap="square" lIns="0" tIns="0" rIns="0" bIns="0" rtlCol="0">
                      <a:noAutofit/>
                    </wps:bodyPr>
                  </wps:wsp>
                </a:graphicData>
              </a:graphic>
            </wp:anchor>
          </w:drawing>
        </mc:Choice>
        <mc:Fallback>
          <w:pict>
            <v:shape style="position:absolute;margin-left:466.380005pt;margin-top:62.706623pt;width:57.95pt;height:15.3pt;mso-position-horizontal-relative:page;mso-position-vertical-relative:page;z-index:-15861760" type="#_x0000_t202" id="docshape2" filled="false" stroked="false">
              <v:textbox inset="0,0,0,0">
                <w:txbxContent>
                  <w:p>
                    <w:pPr>
                      <w:pStyle w:val="BodyText"/>
                      <w:spacing w:before="10"/>
                      <w:ind w:left="20"/>
                    </w:pPr>
                    <w:r>
                      <w:rPr>
                        <w:spacing w:val="-2"/>
                      </w:rPr>
                      <w:t>HMA28-</w:t>
                    </w:r>
                    <w:r>
                      <w:rPr>
                        <w:spacing w:val="-5"/>
                      </w:rPr>
                      <w:t>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55232">
              <wp:simplePos x="0" y="0"/>
              <wp:positionH relativeFrom="page">
                <wp:posOffset>5670041</wp:posOffset>
              </wp:positionH>
              <wp:positionV relativeFrom="page">
                <wp:posOffset>1148672</wp:posOffset>
              </wp:positionV>
              <wp:extent cx="991869"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91869" cy="194310"/>
                      </a:xfrm>
                      <a:prstGeom prst="rect">
                        <a:avLst/>
                      </a:prstGeom>
                    </wps:spPr>
                    <wps:txbx>
                      <w:txbxContent>
                        <w:p>
                          <w:pPr>
                            <w:pStyle w:val="BodyText"/>
                            <w:spacing w:before="10"/>
                            <w:ind w:left="20"/>
                          </w:pPr>
                          <w:r>
                            <w:rPr>
                              <w:spacing w:val="-2"/>
                            </w:rPr>
                            <w:t>HCMSC351-</w:t>
                          </w:r>
                          <w:r>
                            <w:rPr>
                              <w:spacing w:val="-5"/>
                            </w:rPr>
                            <w:t>25</w:t>
                          </w:r>
                        </w:p>
                      </w:txbxContent>
                    </wps:txbx>
                    <wps:bodyPr wrap="square" lIns="0" tIns="0" rIns="0" bIns="0" rtlCol="0">
                      <a:noAutofit/>
                    </wps:bodyPr>
                  </wps:wsp>
                </a:graphicData>
              </a:graphic>
            </wp:anchor>
          </w:drawing>
        </mc:Choice>
        <mc:Fallback>
          <w:pict>
            <v:shape style="position:absolute;margin-left:446.459991pt;margin-top:90.446625pt;width:78.1pt;height:15.3pt;mso-position-horizontal-relative:page;mso-position-vertical-relative:page;z-index:-15861248" type="#_x0000_t202" id="docshape3" filled="false" stroked="false">
              <v:textbox inset="0,0,0,0">
                <w:txbxContent>
                  <w:p>
                    <w:pPr>
                      <w:pStyle w:val="BodyText"/>
                      <w:spacing w:before="10"/>
                      <w:ind w:left="20"/>
                    </w:pPr>
                    <w:r>
                      <w:rPr>
                        <w:spacing w:val="-2"/>
                      </w:rPr>
                      <w:t>HCMSC351-</w:t>
                    </w:r>
                    <w:r>
                      <w:rPr>
                        <w:spacing w:val="-5"/>
                      </w:rPr>
                      <w:t>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3" w:hanging="33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Roman"/>
      <w:lvlText w:val="%2."/>
      <w:lvlJc w:val="left"/>
      <w:pPr>
        <w:ind w:left="743"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665" w:hanging="488"/>
      </w:pPr>
      <w:rPr>
        <w:rFonts w:hint="default"/>
        <w:lang w:val="en-US" w:eastAsia="en-US" w:bidi="ar-SA"/>
      </w:rPr>
    </w:lvl>
    <w:lvl w:ilvl="3">
      <w:start w:val="0"/>
      <w:numFmt w:val="bullet"/>
      <w:lvlText w:val="•"/>
      <w:lvlJc w:val="left"/>
      <w:pPr>
        <w:ind w:left="2591" w:hanging="488"/>
      </w:pPr>
      <w:rPr>
        <w:rFonts w:hint="default"/>
        <w:lang w:val="en-US" w:eastAsia="en-US" w:bidi="ar-SA"/>
      </w:rPr>
    </w:lvl>
    <w:lvl w:ilvl="4">
      <w:start w:val="0"/>
      <w:numFmt w:val="bullet"/>
      <w:lvlText w:val="•"/>
      <w:lvlJc w:val="left"/>
      <w:pPr>
        <w:ind w:left="3517" w:hanging="488"/>
      </w:pPr>
      <w:rPr>
        <w:rFonts w:hint="default"/>
        <w:lang w:val="en-US" w:eastAsia="en-US" w:bidi="ar-SA"/>
      </w:rPr>
    </w:lvl>
    <w:lvl w:ilvl="5">
      <w:start w:val="0"/>
      <w:numFmt w:val="bullet"/>
      <w:lvlText w:val="•"/>
      <w:lvlJc w:val="left"/>
      <w:pPr>
        <w:ind w:left="4443" w:hanging="488"/>
      </w:pPr>
      <w:rPr>
        <w:rFonts w:hint="default"/>
        <w:lang w:val="en-US" w:eastAsia="en-US" w:bidi="ar-SA"/>
      </w:rPr>
    </w:lvl>
    <w:lvl w:ilvl="6">
      <w:start w:val="0"/>
      <w:numFmt w:val="bullet"/>
      <w:lvlText w:val="•"/>
      <w:lvlJc w:val="left"/>
      <w:pPr>
        <w:ind w:left="5369" w:hanging="488"/>
      </w:pPr>
      <w:rPr>
        <w:rFonts w:hint="default"/>
        <w:lang w:val="en-US" w:eastAsia="en-US" w:bidi="ar-SA"/>
      </w:rPr>
    </w:lvl>
    <w:lvl w:ilvl="7">
      <w:start w:val="0"/>
      <w:numFmt w:val="bullet"/>
      <w:lvlText w:val="•"/>
      <w:lvlJc w:val="left"/>
      <w:pPr>
        <w:ind w:left="6294" w:hanging="488"/>
      </w:pPr>
      <w:rPr>
        <w:rFonts w:hint="default"/>
        <w:lang w:val="en-US" w:eastAsia="en-US" w:bidi="ar-SA"/>
      </w:rPr>
    </w:lvl>
    <w:lvl w:ilvl="8">
      <w:start w:val="0"/>
      <w:numFmt w:val="bullet"/>
      <w:lvlText w:val="•"/>
      <w:lvlJc w:val="left"/>
      <w:pPr>
        <w:ind w:left="7220" w:hanging="488"/>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3"/>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23" w:right="1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Dube-Banda</dc:creator>
  <dcterms:created xsi:type="dcterms:W3CDTF">2026-07-15T10:28:13Z</dcterms:created>
  <dcterms:modified xsi:type="dcterms:W3CDTF">2026-07-15T10:28:13Z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2026-06-26T00:00:00Z</vt:filetime>
  </property>
  <property fmtid="{D5CDD505-2E9C-101B-9397-08002B2CF9AE}" pid="4" name="Creator">
    <vt:lpwstr>Microsoft® Word for Microsoft 365</vt:lpwstr>
  </property>
  <property fmtid="{D5CDD505-2E9C-101B-9397-08002B2CF9AE}" pid="5" name="LastSaved">
    <vt:filetime>2026-07-15T00:00:00Z</vt:filetime>
  </property>
  <property fmtid="{D5CDD505-2E9C-101B-9397-08002B2CF9AE}" pid="6" name="Producer">
    <vt:lpwstr>Microsoft® Word for Microsoft 365</vt:lpwstr>
  </property>
</Properties>
</file>