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Immune cell imaging analysis routine</w:t>
        <w:tab/>
        <w:tab/>
        <w:tab/>
        <w:tab/>
        <w:tab/>
        <w:tab/>
        <w:tab/>
        <w:t>HYK 2/19/2016</w:t>
      </w:r>
    </w:p>
    <w:p>
      <w:pPr>
        <w:pStyle w:val="ListParagraph"/>
        <w:numPr>
          <w:ilvl w:val="0"/>
          <w:numId w:val="1"/>
        </w:numPr>
        <w:rPr/>
      </w:pPr>
      <w:r>
        <w:rPr/>
        <w:t>Copy imaging .TIF files from Metamorph into new directory.  Files need to be acquired using Metamorph multi-dimensional plugin to be compatible with the MATLAB reader.</w:t>
      </w:r>
    </w:p>
    <w:p>
      <w:pPr>
        <w:pStyle w:val="ListParagraph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>
          <w:rFonts w:ascii="Courier" w:hAnsi="Courier" w:cs="Times New Roman"/>
        </w:rPr>
      </w:pPr>
      <w:r>
        <w:rPr>
          <w:rFonts w:cs="Times New Roman"/>
        </w:rPr>
        <w:t>Run MATLAB.  Add all the directories in the image processing suite to the current path, by pressing `</w:t>
      </w:r>
      <w:r>
        <w:rPr>
          <w:rFonts w:cs="Times New Roman" w:ascii="Courier" w:hAnsi="Courier"/>
        </w:rPr>
        <w:t>Set Path’</w:t>
      </w:r>
      <w:r>
        <w:rPr>
          <w:rFonts w:cs="Times New Roman"/>
        </w:rPr>
        <w:t xml:space="preserve">, followed by </w:t>
      </w:r>
      <w:r>
        <w:rPr>
          <w:rFonts w:cs="Times New Roman" w:ascii="Courier" w:hAnsi="Courier"/>
        </w:rPr>
        <w:t>‘add with subfolders…’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Edit the relevant scripts to process imaging files: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Specify the directory location of the raw images, file prefix and output directory:</w:t>
      </w:r>
    </w:p>
    <w:p>
      <w:pPr>
        <w:pStyle w:val="ListParagraph"/>
        <w:widowControl w:val="false"/>
        <w:spacing w:lineRule="auto" w:line="240" w:before="0" w:after="0"/>
        <w:ind w:left="1440" w:right="0" w:hanging="0"/>
        <w:contextualSpacing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/>
        </w:rPr>
        <w:t>1 - preprocess, segment and track/main.m (line 3):</w:t>
        <w:br/>
        <w:br/>
      </w:r>
      <w:r>
        <w:rPr>
          <w:rFonts w:cs="Courier" w:ascii="Courier" w:hAnsi="Courier"/>
          <w:color w:val="000000"/>
          <w:sz w:val="20"/>
          <w:szCs w:val="20"/>
        </w:rPr>
        <w:t>indir = {</w:t>
      </w:r>
      <w:r>
        <w:rPr>
          <w:rFonts w:cs="Courier" w:ascii="Courier" w:hAnsi="Courier"/>
          <w:color w:val="A020F0"/>
          <w:sz w:val="20"/>
          <w:szCs w:val="20"/>
        </w:rPr>
        <w:t>'../rawdata'</w:t>
      </w:r>
      <w:r>
        <w:rPr>
          <w:rFonts w:cs="Courier" w:ascii="Courier" w:hAnsi="Courier"/>
          <w:color w:val="000000"/>
          <w:sz w:val="20"/>
          <w:szCs w:val="20"/>
        </w:rPr>
        <w:t xml:space="preserve">};  </w:t>
      </w:r>
      <w:r>
        <w:rPr>
          <w:rFonts w:cs="Courier" w:ascii="Courier" w:hAnsi="Courier"/>
          <w:color w:val="228B22"/>
          <w:sz w:val="20"/>
          <w:szCs w:val="20"/>
        </w:rPr>
        <w:t xml:space="preserve">%input directory names </w:t>
      </w:r>
    </w:p>
    <w:p>
      <w:pPr>
        <w:pStyle w:val="Normal"/>
        <w:widowControl w:val="false"/>
        <w:spacing w:lineRule="auto" w:line="240" w:before="0" w:after="0"/>
        <w:ind w:left="720" w:right="0" w:firstLine="72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>base = {</w:t>
      </w:r>
      <w:r>
        <w:rPr>
          <w:rFonts w:cs="Courier" w:ascii="Courier" w:hAnsi="Courier"/>
          <w:color w:val="A020F0"/>
          <w:sz w:val="20"/>
          <w:szCs w:val="20"/>
        </w:rPr>
        <w:t>'exp1'</w:t>
      </w:r>
      <w:r>
        <w:rPr>
          <w:rFonts w:cs="Courier" w:ascii="Courier" w:hAnsi="Courier"/>
          <w:color w:val="000000"/>
          <w:sz w:val="20"/>
          <w:szCs w:val="20"/>
        </w:rPr>
        <w:t xml:space="preserve">};    </w:t>
      </w:r>
      <w:r>
        <w:rPr>
          <w:rFonts w:cs="Courier" w:ascii="Courier" w:hAnsi="Courier"/>
          <w:color w:val="228B22"/>
          <w:sz w:val="20"/>
          <w:szCs w:val="20"/>
        </w:rPr>
        <w:t>% prefix for Metamorph files</w:t>
      </w:r>
    </w:p>
    <w:p>
      <w:pPr>
        <w:pStyle w:val="Normal"/>
        <w:widowControl w:val="false"/>
        <w:spacing w:lineRule="auto" w:line="240" w:before="0" w:after="0"/>
        <w:ind w:left="720" w:right="0" w:hanging="0"/>
        <w:rPr>
          <w:rFonts w:ascii="Courier" w:hAnsi="Courier" w:cs="Times New Roman"/>
          <w:sz w:val="24"/>
          <w:szCs w:val="24"/>
        </w:rPr>
      </w:pPr>
      <w:r>
        <w:rPr>
          <w:rFonts w:cs="Courier" w:ascii="Courier" w:hAnsi="Courier"/>
          <w:color w:val="228B22"/>
          <w:sz w:val="20"/>
          <w:szCs w:val="20"/>
        </w:rPr>
        <w:t xml:space="preserve"> </w:t>
      </w:r>
      <w:r>
        <w:rPr>
          <w:rFonts w:cs="Courier" w:ascii="Courier" w:hAnsi="Courier"/>
          <w:color w:val="228B22"/>
          <w:sz w:val="20"/>
          <w:szCs w:val="20"/>
        </w:rPr>
        <w:tab/>
      </w:r>
      <w:r>
        <w:rPr>
          <w:rFonts w:cs="Courier" w:ascii="Courier" w:hAnsi="Courier"/>
          <w:color w:val="000000"/>
          <w:sz w:val="20"/>
          <w:szCs w:val="20"/>
        </w:rPr>
        <w:t>dirname = {</w:t>
      </w:r>
      <w:r>
        <w:rPr>
          <w:rFonts w:cs="Courier" w:ascii="Courier" w:hAnsi="Courier"/>
          <w:color w:val="A020F0"/>
          <w:sz w:val="20"/>
          <w:szCs w:val="20"/>
        </w:rPr>
        <w:t>'../processed'</w:t>
      </w:r>
      <w:r>
        <w:rPr>
          <w:rFonts w:cs="Courier" w:ascii="Courier" w:hAnsi="Courier"/>
          <w:color w:val="000000"/>
          <w:sz w:val="20"/>
          <w:szCs w:val="20"/>
        </w:rPr>
        <w:t xml:space="preserve">};  </w:t>
      </w:r>
      <w:r>
        <w:rPr>
          <w:rFonts w:cs="Courier" w:ascii="Courier" w:hAnsi="Courier"/>
          <w:color w:val="228B22"/>
          <w:sz w:val="20"/>
          <w:szCs w:val="20"/>
        </w:rPr>
        <w:t>%output directory names</w:t>
      </w:r>
      <w:r>
        <w:rPr>
          <w:rFonts w:cs="Times New Roman" w:ascii="Courier" w:hAnsi="Courier"/>
          <w:sz w:val="24"/>
          <w:szCs w:val="24"/>
        </w:rPr>
        <w:br/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Specify the segmentation and tracking parameters: </w:t>
      </w:r>
    </w:p>
    <w:p>
      <w:pPr>
        <w:pStyle w:val="Normal"/>
        <w:widowControl w:val="false"/>
        <w:spacing w:lineRule="auto" w:line="240" w:before="0" w:after="0"/>
        <w:ind w:left="720" w:right="0" w:firstLine="720"/>
        <w:rPr>
          <w:rFonts w:ascii="Courier" w:hAnsi="Courier"/>
        </w:rPr>
      </w:pPr>
      <w:r>
        <w:rPr>
          <w:rFonts w:ascii="Courier" w:hAnsi="Courier"/>
        </w:rPr>
        <w:t>1 - preprocess, segment and track/main.m (line 9):</w:t>
        <w:br/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228B22"/>
          <w:sz w:val="20"/>
          <w:szCs w:val="20"/>
        </w:rPr>
        <w:t>% image segmentation parameters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minsize = 45;   </w:t>
      </w:r>
      <w:r>
        <w:rPr>
          <w:rFonts w:cs="Courier" w:ascii="Courier" w:hAnsi="Courier"/>
          <w:color w:val="228B22"/>
          <w:sz w:val="20"/>
          <w:szCs w:val="20"/>
        </w:rPr>
        <w:t>% minimum size of a cell in pixels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maxsize = 600;  </w:t>
      </w:r>
      <w:r>
        <w:rPr>
          <w:rFonts w:cs="Courier" w:ascii="Courier" w:hAnsi="Courier"/>
          <w:color w:val="228B22"/>
          <w:sz w:val="20"/>
          <w:szCs w:val="20"/>
        </w:rPr>
        <w:t>% maximum size of a cell in pixels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maxecc = 8;     </w:t>
      </w:r>
      <w:r>
        <w:rPr>
          <w:rFonts w:cs="Courier" w:ascii="Courier" w:hAnsi="Courier"/>
          <w:color w:val="228B22"/>
          <w:sz w:val="20"/>
          <w:szCs w:val="20"/>
        </w:rPr>
        <w:t>% maximum eccentricity of a cell in pixels (1 = circle)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out = </w:t>
      </w:r>
      <w:r>
        <w:rPr>
          <w:rFonts w:cs="Courier" w:ascii="Courier" w:hAnsi="Courier"/>
          <w:color w:val="A020F0"/>
          <w:sz w:val="20"/>
          <w:szCs w:val="20"/>
        </w:rPr>
        <w:t>'sch.mat'</w:t>
      </w:r>
      <w:r>
        <w:rPr>
          <w:rFonts w:cs="Courier" w:ascii="Courier" w:hAnsi="Courier"/>
          <w:color w:val="000000"/>
          <w:sz w:val="20"/>
          <w:szCs w:val="20"/>
        </w:rPr>
        <w:t xml:space="preserve">;   </w:t>
      </w:r>
      <w:r>
        <w:rPr>
          <w:rFonts w:cs="Courier" w:ascii="Courier" w:hAnsi="Courier"/>
          <w:color w:val="228B22"/>
          <w:sz w:val="20"/>
          <w:szCs w:val="20"/>
        </w:rPr>
        <w:t>% output file (segmentation only)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out2 = </w:t>
      </w:r>
      <w:r>
        <w:rPr>
          <w:rFonts w:cs="Courier" w:ascii="Courier" w:hAnsi="Courier"/>
          <w:color w:val="A020F0"/>
          <w:sz w:val="20"/>
          <w:szCs w:val="20"/>
        </w:rPr>
        <w:t>'schtracked.mat'</w:t>
      </w:r>
      <w:r>
        <w:rPr>
          <w:rFonts w:cs="Courier" w:ascii="Courier" w:hAnsi="Courier"/>
          <w:color w:val="000000"/>
          <w:sz w:val="20"/>
          <w:szCs w:val="20"/>
        </w:rPr>
        <w:t xml:space="preserve">;   </w:t>
      </w:r>
      <w:r>
        <w:rPr>
          <w:rFonts w:cs="Courier" w:ascii="Courier" w:hAnsi="Courier"/>
          <w:color w:val="228B22"/>
          <w:sz w:val="20"/>
          <w:szCs w:val="20"/>
        </w:rPr>
        <w:t>% output file (segmentation + tracking)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228B22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228B22"/>
          <w:sz w:val="20"/>
          <w:szCs w:val="20"/>
        </w:rPr>
        <w:t>% cell tracking parameters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Cxy = 40;    </w:t>
      </w:r>
      <w:r>
        <w:rPr>
          <w:rFonts w:cs="Courier" w:ascii="Courier" w:hAnsi="Courier"/>
          <w:color w:val="228B22"/>
          <w:sz w:val="20"/>
          <w:szCs w:val="20"/>
        </w:rPr>
        <w:t>% maximum travel distance for cell from frame-to-frame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Carea = 0.3;   </w:t>
      </w:r>
      <w:r>
        <w:rPr>
          <w:rFonts w:cs="Courier" w:ascii="Courier" w:hAnsi="Courier"/>
          <w:color w:val="228B22"/>
          <w:sz w:val="20"/>
          <w:szCs w:val="20"/>
        </w:rPr>
        <w:t>% maximal fold change in area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Cgr = 0.5;     </w:t>
      </w:r>
      <w:r>
        <w:rPr>
          <w:rFonts w:cs="Courier" w:ascii="Courier" w:hAnsi="Courier"/>
          <w:color w:val="228B22"/>
          <w:sz w:val="20"/>
          <w:szCs w:val="20"/>
        </w:rPr>
        <w:t>% maximal fold change in fluorescence level</w:t>
      </w:r>
    </w:p>
    <w:p>
      <w:pPr>
        <w:pStyle w:val="Normal"/>
        <w:widowControl w:val="false"/>
        <w:spacing w:lineRule="auto" w:line="240" w:before="0" w:after="0"/>
        <w:ind w:left="144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maxskip = 1; </w:t>
      </w:r>
      <w:r>
        <w:rPr>
          <w:rFonts w:cs="Courier" w:ascii="Courier" w:hAnsi="Courier"/>
          <w:color w:val="228B22"/>
          <w:sz w:val="20"/>
          <w:szCs w:val="20"/>
        </w:rPr>
        <w:t>% the total possible number of omitted frames for tracking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Specify the number of pixels in the image, number of rows and columns in image tile, and the tiling order:  </w:t>
        <w:br/>
      </w:r>
      <w:r>
        <w:rPr>
          <w:rFonts w:ascii="Courier" w:hAnsi="Courier"/>
        </w:rPr>
        <w:t>1 - preprocess, segment and track/mmpp.m (line 15):</w:t>
      </w:r>
      <w:r>
        <w:rPr/>
        <w:br/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X = 256;   </w:t>
      </w:r>
      <w:r>
        <w:rPr>
          <w:rFonts w:cs="Courier" w:ascii="Courier" w:hAnsi="Courier"/>
          <w:color w:val="228B22"/>
          <w:sz w:val="20"/>
          <w:szCs w:val="20"/>
        </w:rPr>
        <w:t xml:space="preserve">% the number of row pixels 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Y = 256;   </w:t>
      </w:r>
      <w:r>
        <w:rPr>
          <w:rFonts w:cs="Courier" w:ascii="Courier" w:hAnsi="Courier"/>
          <w:color w:val="228B22"/>
          <w:sz w:val="20"/>
          <w:szCs w:val="20"/>
        </w:rPr>
        <w:t>% the number of column pixels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M = 5;  </w:t>
      </w:r>
      <w:r>
        <w:rPr>
          <w:rFonts w:cs="Courier" w:ascii="Courier" w:hAnsi="Courier"/>
          <w:color w:val="228B22"/>
          <w:sz w:val="20"/>
          <w:szCs w:val="20"/>
        </w:rPr>
        <w:t>%sqrt(S);   % the number of row positions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N = 5;   </w:t>
      </w:r>
      <w:r>
        <w:rPr>
          <w:rFonts w:cs="Courier" w:ascii="Courier" w:hAnsi="Courier"/>
          <w:color w:val="228B22"/>
          <w:sz w:val="20"/>
          <w:szCs w:val="20"/>
        </w:rPr>
        <w:t>%sqrt(S);   % the number of column positions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228B22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228B22"/>
          <w:sz w:val="20"/>
          <w:szCs w:val="20"/>
        </w:rPr>
        <w:t>%% map stage positions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S = M*N;  </w:t>
      </w:r>
      <w:r>
        <w:rPr>
          <w:rFonts w:cs="Courier" w:ascii="Courier" w:hAnsi="Courier"/>
          <w:color w:val="228B22"/>
          <w:sz w:val="20"/>
          <w:szCs w:val="20"/>
        </w:rPr>
        <w:t>% the total number of stage positions for this condition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228B22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mapping = reshape(1:S,M,N);  </w:t>
      </w:r>
      <w:r>
        <w:rPr>
          <w:rFonts w:cs="Courier" w:ascii="Courier" w:hAnsi="Courier"/>
          <w:color w:val="228B22"/>
          <w:sz w:val="20"/>
          <w:szCs w:val="20"/>
        </w:rPr>
        <w:t>% tiling order for the images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000000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>mapping = mapping(:,end:-1:1) + offset*S;</w:t>
      </w:r>
    </w:p>
    <w:p>
      <w:pPr>
        <w:pStyle w:val="Normal"/>
        <w:widowControl w:val="false"/>
        <w:spacing w:lineRule="auto" w:line="240" w:before="0" w:after="0"/>
        <w:ind w:left="1080" w:right="0" w:hanging="0"/>
        <w:rPr>
          <w:rFonts w:ascii="Courier" w:hAnsi="Courier" w:cs="Courier"/>
          <w:color w:val="000000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 xml:space="preserve">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rPr>
          <w:rFonts w:ascii="Courier" w:hAnsi="Courier"/>
        </w:rPr>
      </w:pPr>
      <w:r>
        <w:rPr/>
        <w:t>Specify the identity of the channels in the images in</w:t>
        <w:br/>
      </w:r>
      <w:r>
        <w:rPr>
          <w:rFonts w:ascii="Courier" w:hAnsi="Courier"/>
        </w:rPr>
        <w:t>1 - preprocess, segment and track/mmpp.m (line 35)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  <w:t xml:space="preserve">% DIC channel parameters, defined as previous with micromanager </w:t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  <w:t>C(1).cG = 255;   % color - green</w:t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  <w:t>C(1).cR = 255;   % color - red</w:t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  <w:t>C(1).cB = 255;   % color - blue</w:t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  <w:t xml:space="preserve">C(1).doz = 0;    % do a z-stack or not </w:t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  <w:t>C(1).zslices = 1;   % number of z-slices</w:t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  <w:t>C(1).tlist = [];</w:t>
        <w:br/>
        <w:br/>
        <w:t>Note that the index of the array corresponds to the wavelength number acquired in Metamorph.</w:t>
      </w:r>
    </w:p>
    <w:p>
      <w:pPr>
        <w:pStyle w:val="Normal"/>
        <w:widowControl w:val="false"/>
        <w:spacing w:lineRule="auto" w:line="240" w:before="0" w:after="0"/>
        <w:ind w:left="1080" w:right="0" w:hanging="0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Run </w:t>
      </w:r>
      <w:r>
        <w:rPr>
          <w:rFonts w:ascii="Courier" w:hAnsi="Courier"/>
        </w:rPr>
        <w:t>main.m</w:t>
      </w:r>
      <w:r>
        <w:rPr/>
        <w:t xml:space="preserve"> to process images, perform cell segmentation and cell tracking.</w:t>
        <w:br/>
        <w:br/>
        <w:t xml:space="preserve"> Output files:</w:t>
        <w:br/>
        <w:br/>
      </w:r>
      <w:r>
        <w:rPr>
          <w:rFonts w:ascii="Courier" w:hAnsi="Courier"/>
        </w:rPr>
        <w:t xml:space="preserve">imgf_XXXX.mat </w:t>
      </w:r>
      <w:r>
        <w:rPr/>
        <w:tab/>
        <w:tab/>
        <w:t>image files in MATLAB arrays, background subtracted</w:t>
      </w:r>
    </w:p>
    <w:p>
      <w:pPr>
        <w:pStyle w:val="ListParagraph"/>
        <w:widowControl w:val="false"/>
        <w:spacing w:lineRule="auto" w:line="240" w:before="0" w:after="0"/>
        <w:contextualSpacing/>
        <w:rPr/>
      </w:pPr>
      <w:r>
        <w:rPr>
          <w:rFonts w:ascii="Courier" w:hAnsi="Courier"/>
        </w:rPr>
        <w:t>acq.mat</w:t>
      </w:r>
      <w:r>
        <w:rPr/>
        <w:tab/>
        <w:tab/>
        <w:tab/>
        <w:t>image acquisition parameters</w:t>
      </w:r>
    </w:p>
    <w:p>
      <w:pPr>
        <w:pStyle w:val="ListParagraph"/>
        <w:widowControl w:val="false"/>
        <w:spacing w:lineRule="auto" w:line="240" w:before="0" w:after="0"/>
        <w:contextualSpacing/>
        <w:rPr/>
      </w:pPr>
      <w:r>
        <w:rPr>
          <w:rFonts w:ascii="Courier" w:hAnsi="Courier"/>
        </w:rPr>
        <w:t>sch.mat</w:t>
        <w:tab/>
        <w:tab/>
        <w:tab/>
      </w:r>
      <w:r>
        <w:rPr/>
        <w:t>MATLAB file containing image segmentation</w:t>
        <w:br/>
      </w:r>
      <w:r>
        <w:rPr>
          <w:rFonts w:ascii="Courier" w:hAnsi="Courier"/>
        </w:rPr>
        <w:t>schtracked.mat</w:t>
      </w:r>
      <w:r>
        <w:rPr>
          <w:rFonts w:ascii="Courier" w:hAnsi="Courier"/>
          <w:b/>
        </w:rPr>
        <w:tab/>
        <w:tab/>
      </w:r>
      <w:r>
        <w:rPr/>
        <w:t>MATLAB file containing image segmentation and tracking</w:t>
      </w:r>
    </w:p>
    <w:p>
      <w:pPr>
        <w:pStyle w:val="ListParagraph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To access  graphical user interface for manual cell tracking, run:</w:t>
      </w:r>
    </w:p>
    <w:p>
      <w:pPr>
        <w:pStyle w:val="Normal"/>
        <w:widowControl w:val="false"/>
        <w:spacing w:lineRule="auto" w:line="240" w:before="0" w:after="0"/>
        <w:ind w:left="720" w:right="0" w:hanging="0"/>
        <w:rPr>
          <w:rFonts w:ascii="Courier" w:hAnsi="Courier"/>
        </w:rPr>
      </w:pPr>
      <w:r>
        <w:rPr>
          <w:rFonts w:ascii="Courier" w:hAnsi="Courier"/>
        </w:rPr>
        <w:t>3 - image viewer with gates/pview.m</w:t>
      </w:r>
    </w:p>
    <w:p>
      <w:pPr>
        <w:pStyle w:val="Normal"/>
        <w:widowControl w:val="false"/>
        <w:spacing w:lineRule="auto" w:line="240" w:before="0" w:after="0"/>
        <w:ind w:left="720" w:right="0" w:hanging="0"/>
        <w:rPr/>
      </w:pPr>
      <w:r>
        <w:rPr>
          <w:rFonts w:ascii="Courier" w:hAnsi="Courier"/>
          <w:b/>
        </w:rPr>
        <w:br/>
      </w:r>
      <w:r>
        <w:rPr/>
        <w:t xml:space="preserve">You will be prompted to enter the location of </w:t>
      </w:r>
      <w:r>
        <w:rPr>
          <w:rFonts w:ascii="Courier" w:hAnsi="Courier"/>
        </w:rPr>
        <w:t>acq.mat</w:t>
      </w:r>
      <w:r>
        <w:rPr/>
        <w:t xml:space="preserve">, followed by the location of </w:t>
      </w:r>
      <w:r>
        <w:rPr>
          <w:rFonts w:ascii="Courier" w:hAnsi="Courier"/>
        </w:rPr>
        <w:t>schtracked.mat</w:t>
      </w:r>
      <w:r>
        <w:rPr/>
        <w:t xml:space="preserve">.   Afterwards, the images will appear.  Use the scrolls bars above to scroll through the timelapse movie.  To perform manual correction, press </w:t>
      </w:r>
      <w:r>
        <w:rPr>
          <w:rFonts w:ascii="Courier" w:hAnsi="Courier"/>
        </w:rPr>
        <w:t xml:space="preserve">segment, </w:t>
      </w:r>
      <w:r>
        <w:rPr/>
        <w:t>then follow keyboard shortcuts below to edit cell segmentation and tracking.</w:t>
      </w:r>
      <w:bookmarkStart w:id="0" w:name="_GoBack"/>
      <w:bookmarkEnd w:id="0"/>
      <w:r>
        <w:rPr/>
        <w:t>Keystrokes</w:t>
      </w:r>
    </w:p>
    <w:p>
      <w:pPr>
        <w:pStyle w:val="Normal"/>
        <w:rPr/>
      </w:pPr>
      <w:r>
        <w:rPr/>
        <w:t>Keypad with Numlock on</w:t>
      </w:r>
    </w:p>
    <w:p>
      <w:pPr>
        <w:pStyle w:val="Normal"/>
        <w:rPr/>
      </w:pPr>
      <w:r>
        <w:rPr/>
        <w:t xml:space="preserve">7 </w:t>
        <w:tab/>
        <w:t xml:space="preserve"> advance to previous frame with fluorescent image</w:t>
      </w:r>
    </w:p>
    <w:p>
      <w:pPr>
        <w:pStyle w:val="Normal"/>
        <w:rPr/>
      </w:pPr>
      <w:r>
        <w:rPr/>
        <w:t xml:space="preserve">9 </w:t>
        <w:tab/>
        <w:t>advance to next frame with fluorescent image</w:t>
      </w:r>
    </w:p>
    <w:p>
      <w:pPr>
        <w:pStyle w:val="Normal"/>
        <w:rPr/>
      </w:pPr>
      <w:r>
        <w:rPr/>
        <w:t xml:space="preserve">4 </w:t>
        <w:tab/>
        <w:t>advance to previous frame</w:t>
      </w:r>
    </w:p>
    <w:p>
      <w:pPr>
        <w:pStyle w:val="Normal"/>
        <w:rPr/>
      </w:pPr>
      <w:r>
        <w:rPr/>
        <w:t xml:space="preserve">6 </w:t>
        <w:tab/>
        <w:t>advance to next frame</w:t>
      </w:r>
    </w:p>
    <w:p>
      <w:pPr>
        <w:pStyle w:val="Normal"/>
        <w:rPr/>
      </w:pPr>
      <w:r>
        <w:rPr/>
        <w:t>1</w:t>
        <w:tab/>
        <w:t>go to first frame of object</w:t>
      </w:r>
    </w:p>
    <w:p>
      <w:pPr>
        <w:pStyle w:val="Normal"/>
        <w:rPr/>
      </w:pPr>
      <w:r>
        <w:rPr/>
        <w:t>3</w:t>
        <w:tab/>
        <w:t>go to last frame of object</w:t>
      </w:r>
    </w:p>
    <w:p>
      <w:pPr>
        <w:pStyle w:val="Normal"/>
        <w:rPr/>
      </w:pPr>
      <w:r>
        <w:rPr/>
        <w:t xml:space="preserve">5 </w:t>
        <w:tab/>
        <w:t>add object closest to mouse for current track</w:t>
      </w:r>
    </w:p>
    <w:p>
      <w:pPr>
        <w:pStyle w:val="Normal"/>
        <w:rPr/>
      </w:pPr>
      <w:r>
        <w:rPr/>
        <w:t>2</w:t>
        <w:tab/>
        <w:t>identify current object on screen</w:t>
      </w:r>
    </w:p>
    <w:p>
      <w:pPr>
        <w:pStyle w:val="Normal"/>
        <w:rPr/>
      </w:pPr>
      <w:r>
        <w:rPr/>
        <w:t xml:space="preserve">0 </w:t>
        <w:tab/>
        <w:t>change current track / create new track</w:t>
      </w:r>
    </w:p>
    <w:p>
      <w:pPr>
        <w:pStyle w:val="Normal"/>
        <w:rPr/>
      </w:pPr>
      <w:r>
        <w:rPr/>
        <w:t xml:space="preserve">+ </w:t>
        <w:tab/>
        <w:t>zoom in</w:t>
      </w:r>
    </w:p>
    <w:p>
      <w:pPr>
        <w:pStyle w:val="Normal"/>
        <w:rPr/>
      </w:pPr>
      <w:r>
        <w:rPr/>
        <w:t>-</w:t>
        <w:tab/>
        <w:t>zoom out</w:t>
      </w:r>
    </w:p>
    <w:p>
      <w:pPr>
        <w:pStyle w:val="Normal"/>
        <w:rPr/>
      </w:pPr>
      <w:r>
        <w:rPr/>
        <w:t>*</w:t>
        <w:tab/>
        <w:t>remove all subsequent objects from track</w:t>
      </w:r>
    </w:p>
    <w:p>
      <w:pPr>
        <w:pStyle w:val="Normal"/>
        <w:rPr/>
      </w:pPr>
      <w:r>
        <w:rPr/>
        <w:t>z</w:t>
        <w:tab/>
        <w:t>assign track to child</w:t>
      </w:r>
    </w:p>
    <w:p>
      <w:pPr>
        <w:pStyle w:val="Normal"/>
        <w:rPr/>
      </w:pPr>
      <w:r>
        <w:rPr/>
        <w:t>a</w:t>
        <w:tab/>
        <w:t>approve of track</w:t>
      </w:r>
    </w:p>
    <w:p>
      <w:pPr>
        <w:pStyle w:val="Normal"/>
        <w:rPr/>
      </w:pPr>
      <w:r>
        <w:rPr/>
        <w:t>s</w:t>
        <w:tab/>
        <w:t>disapprove track</w:t>
      </w:r>
    </w:p>
    <w:p>
      <w:pPr>
        <w:pStyle w:val="Normal"/>
        <w:rPr/>
      </w:pPr>
      <w:r>
        <w:rPr/>
        <w:t>u</w:t>
        <w:tab/>
        <w:t xml:space="preserve"> undo</w:t>
      </w:r>
    </w:p>
    <w:p>
      <w:pPr>
        <w:pStyle w:val="Normal"/>
        <w:rPr/>
      </w:pPr>
      <w:r>
        <w:rPr/>
        <w:t>p</w:t>
        <w:tab/>
        <w:t>draw polygon to create new track</w:t>
      </w:r>
    </w:p>
    <w:p>
      <w:pPr>
        <w:pStyle w:val="Normal"/>
        <w:rPr/>
      </w:pPr>
      <w:r>
        <w:rPr/>
        <w:t>/</w:t>
        <w:tab/>
        <w:t xml:space="preserve">perform watershed split of two cells, choosing cell closer to cursor as object </w:t>
      </w:r>
    </w:p>
    <w:p>
      <w:pPr>
        <w:pStyle w:val="Normal"/>
        <w:rPr/>
      </w:pPr>
      <w:r>
        <w:rPr/>
        <w:t>\</w:t>
        <w:tab/>
        <w:t xml:space="preserve">draw dividing line to split two objects </w:t>
      </w:r>
    </w:p>
    <w:p>
      <w:pPr>
        <w:pStyle w:val="Normal"/>
        <w:rPr/>
      </w:pPr>
      <w:r>
        <w:rPr/>
        <w:t>[</w:t>
        <w:tab/>
        <w:t>track in the backwards direction</w:t>
      </w:r>
    </w:p>
    <w:p>
      <w:pPr>
        <w:pStyle w:val="Normal"/>
        <w:rPr/>
      </w:pPr>
      <w:r>
        <w:rPr/>
        <w:t>]</w:t>
        <w:tab/>
        <w:t>track in the forward direction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DejaVu Sans"/>
    </w:rPr>
  </w:style>
  <w:style w:type="character" w:styleId="ListLabel4">
    <w:name w:val="ListLabel 4"/>
    <w:qFormat/>
    <w:rPr>
      <w:rFonts w:ascii="Courier" w:hAnsi="Courier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3</Pages>
  <Words>650</Words>
  <Characters>3175</Characters>
  <CharactersWithSpaces>3851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2016-06-15T22:37:00Z</dcterms:created>
  <dc:creator>Kueh</dc:creator>
  <dc:description/>
  <dc:language>en-US</dc:language>
  <cp:lastModifiedBy/>
  <cp:lastPrinted>2016-11-04T13:24:57Z</cp:lastPrinted>
  <dcterms:modified xsi:type="dcterms:W3CDTF">2016-11-04T12:43:55Z</dcterms:modified>
  <cp:revision>3</cp:revision>
  <dc:subject/>
  <dc:title/>
</cp:coreProperties>
</file>